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BD1" w:rsidRDefault="008747D5" w:rsidP="004D1B0D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`1056`</w:t>
      </w:r>
      <w:r w:rsidR="00D61BD1">
        <w:rPr>
          <w:rFonts w:cs="Roman Unicode" w:hint="eastAsia"/>
        </w:rPr>
        <w:t>慧日佛學班第</w:t>
      </w:r>
      <w:r w:rsidR="00D61BD1">
        <w:rPr>
          <w:rFonts w:cs="Roman Unicode"/>
        </w:rPr>
        <w:t>06</w:t>
      </w:r>
      <w:r w:rsidR="00D61BD1">
        <w:rPr>
          <w:rFonts w:cs="Roman Unicode" w:hint="eastAsia"/>
        </w:rPr>
        <w:t>期</w:t>
      </w:r>
    </w:p>
    <w:p w:rsidR="00E234EA" w:rsidRDefault="00E234EA" w:rsidP="004D1B0D">
      <w:pPr>
        <w:adjustRightInd w:val="0"/>
        <w:snapToGrid w:val="0"/>
        <w:jc w:val="center"/>
        <w:rPr>
          <w:rFonts w:cs="Roman Unicode"/>
        </w:rPr>
      </w:pPr>
      <w:r>
        <w:rPr>
          <w:rFonts w:hint="eastAsia"/>
          <w:kern w:val="0"/>
          <w:sz w:val="22"/>
        </w:rPr>
        <w:t>（</w:t>
      </w:r>
      <w:r>
        <w:rPr>
          <w:rFonts w:hint="eastAsia"/>
          <w:kern w:val="0"/>
          <w:sz w:val="22"/>
          <w:shd w:val="pct15" w:color="auto" w:fill="FFFFFF"/>
        </w:rPr>
        <w:t>329c</w:t>
      </w:r>
      <w:r>
        <w:rPr>
          <w:rFonts w:hint="eastAsia"/>
          <w:kern w:val="0"/>
          <w:sz w:val="22"/>
        </w:rPr>
        <w:t>）</w:t>
      </w:r>
    </w:p>
    <w:p w:rsidR="00D61BD1" w:rsidRDefault="00D61BD1" w:rsidP="004D1B0D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37</w:t>
      </w:r>
    </w:p>
    <w:p w:rsidR="007231F8" w:rsidRPr="000C27A8" w:rsidRDefault="00004CD3" w:rsidP="004D1B0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04CD3">
        <w:rPr>
          <w:rFonts w:eastAsia="標楷體" w:cs="Roman Unicode" w:hint="eastAsia"/>
          <w:b/>
          <w:bCs/>
          <w:sz w:val="28"/>
          <w:szCs w:val="28"/>
        </w:rPr>
        <w:t>〈</w:t>
      </w:r>
      <w:r w:rsidRPr="00004CD3">
        <w:rPr>
          <w:rFonts w:eastAsia="標楷體" w:cs="Roman Unicode" w:hint="eastAsia"/>
          <w:b/>
          <w:bCs/>
          <w:sz w:val="28"/>
          <w:szCs w:val="28"/>
        </w:rPr>
        <w:t>&lt;</w:t>
      </w:r>
      <w:r w:rsidRPr="00004CD3">
        <w:rPr>
          <w:rFonts w:eastAsia="標楷體" w:cs="Roman Unicode" w:hint="eastAsia"/>
          <w:b/>
          <w:bCs/>
          <w:sz w:val="28"/>
          <w:szCs w:val="28"/>
        </w:rPr>
        <w:t>品</w:t>
      </w:r>
      <w:r w:rsidRPr="00004CD3">
        <w:rPr>
          <w:rFonts w:eastAsia="標楷體" w:cs="Roman Unicode" w:hint="eastAsia"/>
          <w:b/>
          <w:bCs/>
          <w:sz w:val="28"/>
          <w:szCs w:val="28"/>
        </w:rPr>
        <w:t xml:space="preserve"> n="3" t="</w:t>
      </w:r>
      <w:r w:rsidRPr="00004CD3">
        <w:rPr>
          <w:rFonts w:eastAsia="標楷體" w:cs="Roman Unicode" w:hint="eastAsia"/>
          <w:b/>
          <w:bCs/>
          <w:sz w:val="28"/>
          <w:szCs w:val="28"/>
        </w:rPr>
        <w:t>習相應品</w:t>
      </w:r>
      <w:r w:rsidRPr="00004CD3">
        <w:rPr>
          <w:rFonts w:eastAsia="標楷體" w:cs="Roman Unicode" w:hint="eastAsia"/>
          <w:b/>
          <w:bCs/>
          <w:sz w:val="28"/>
          <w:szCs w:val="28"/>
        </w:rPr>
        <w:t>"&gt;</w:t>
      </w:r>
      <w:r w:rsidRPr="00004CD3">
        <w:rPr>
          <w:rFonts w:eastAsia="標楷體" w:cs="Roman Unicode" w:hint="eastAsia"/>
          <w:b/>
          <w:bCs/>
          <w:sz w:val="28"/>
          <w:szCs w:val="28"/>
        </w:rPr>
        <w:t>釋習相應品第三之餘</w:t>
      </w:r>
      <w:r w:rsidRPr="00004CD3">
        <w:rPr>
          <w:rFonts w:eastAsia="標楷體" w:cs="Roman Unicode" w:hint="eastAsia"/>
          <w:b/>
          <w:bCs/>
          <w:sz w:val="28"/>
          <w:szCs w:val="28"/>
        </w:rPr>
        <w:t>&lt;/</w:t>
      </w:r>
      <w:r w:rsidRPr="00004CD3">
        <w:rPr>
          <w:rFonts w:eastAsia="標楷體" w:cs="Roman Unicode" w:hint="eastAsia"/>
          <w:b/>
          <w:bCs/>
          <w:sz w:val="28"/>
          <w:szCs w:val="28"/>
        </w:rPr>
        <w:t>品</w:t>
      </w:r>
      <w:r w:rsidRPr="00004CD3">
        <w:rPr>
          <w:rFonts w:eastAsia="標楷體" w:cs="Roman Unicode" w:hint="eastAsia"/>
          <w:b/>
          <w:bCs/>
          <w:sz w:val="28"/>
          <w:szCs w:val="28"/>
        </w:rPr>
        <w:t>&gt;</w:t>
      </w:r>
      <w:r w:rsidRPr="00004CD3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7231F8" w:rsidRPr="000C27A8" w:rsidRDefault="007231F8" w:rsidP="004D1B0D">
      <w:pPr>
        <w:jc w:val="center"/>
        <w:rPr>
          <w:rFonts w:eastAsia="標楷體" w:cs="Roman Unicode"/>
          <w:sz w:val="32"/>
          <w:szCs w:val="32"/>
        </w:rPr>
      </w:pPr>
      <w:r w:rsidRPr="000C27A8">
        <w:rPr>
          <w:rFonts w:eastAsia="標楷體" w:cs="Roman Unicode"/>
          <w:b/>
          <w:bCs/>
        </w:rPr>
        <w:t>（大正</w:t>
      </w:r>
      <w:r w:rsidRPr="000C27A8">
        <w:rPr>
          <w:rFonts w:eastAsia="標楷體" w:cs="Roman Unicode"/>
          <w:b/>
          <w:bCs/>
        </w:rPr>
        <w:t>25</w:t>
      </w:r>
      <w:r w:rsidRPr="000C27A8">
        <w:rPr>
          <w:rFonts w:eastAsia="標楷體" w:cs="Roman Unicode"/>
          <w:b/>
          <w:bCs/>
        </w:rPr>
        <w:t>，</w:t>
      </w:r>
      <w:r w:rsidRPr="000C27A8">
        <w:rPr>
          <w:rFonts w:eastAsia="標楷體" w:cs="Roman Unicode"/>
          <w:b/>
          <w:bCs/>
        </w:rPr>
        <w:t>329</w:t>
      </w:r>
      <w:r w:rsidRPr="000C27A8">
        <w:rPr>
          <w:rFonts w:eastAsia="標楷體" w:cs="Roman Unicode" w:hint="eastAsia"/>
          <w:b/>
          <w:bCs/>
        </w:rPr>
        <w:t>c2-</w:t>
      </w:r>
      <w:r w:rsidRPr="000C27A8">
        <w:rPr>
          <w:rFonts w:eastAsia="標楷體" w:cs="Roman Unicode"/>
          <w:b/>
          <w:bCs/>
        </w:rPr>
        <w:t>336</w:t>
      </w:r>
      <w:r w:rsidRPr="000C27A8">
        <w:rPr>
          <w:rFonts w:eastAsia="標楷體" w:cs="Roman Unicode" w:hint="eastAsia"/>
          <w:b/>
          <w:bCs/>
        </w:rPr>
        <w:t>a25</w:t>
      </w:r>
      <w:r w:rsidRPr="000C27A8">
        <w:rPr>
          <w:rFonts w:eastAsia="標楷體" w:cs="Roman Unicode"/>
          <w:b/>
          <w:bCs/>
        </w:rPr>
        <w:t>）</w:t>
      </w:r>
    </w:p>
    <w:p w:rsidR="007231F8" w:rsidRPr="000C27A8" w:rsidRDefault="007231F8" w:rsidP="004D1B0D">
      <w:pPr>
        <w:jc w:val="right"/>
        <w:rPr>
          <w:bCs/>
        </w:rPr>
      </w:pPr>
      <w:r w:rsidRPr="000C27A8">
        <w:rPr>
          <w:rFonts w:eastAsia="標楷體" w:cs="Roman Unicode"/>
          <w:sz w:val="26"/>
        </w:rPr>
        <w:t>釋厚觀</w:t>
      </w:r>
      <w:r w:rsidRPr="000C27A8">
        <w:rPr>
          <w:rFonts w:cs="Roman Unicode"/>
          <w:sz w:val="26"/>
        </w:rPr>
        <w:t>（</w:t>
      </w:r>
      <w:r w:rsidRPr="000C27A8">
        <w:rPr>
          <w:rFonts w:cs="Roman Unicode"/>
          <w:sz w:val="26"/>
        </w:rPr>
        <w:t>200</w:t>
      </w:r>
      <w:r w:rsidRPr="000C27A8">
        <w:rPr>
          <w:rFonts w:cs="Roman Unicode" w:hint="eastAsia"/>
          <w:sz w:val="26"/>
        </w:rPr>
        <w:t>9</w:t>
      </w:r>
      <w:r w:rsidRPr="000C27A8">
        <w:rPr>
          <w:rFonts w:cs="Roman Unicode"/>
          <w:sz w:val="26"/>
        </w:rPr>
        <w:t>.</w:t>
      </w:r>
      <w:r w:rsidR="00D61BD1">
        <w:rPr>
          <w:rFonts w:cs="Roman Unicode"/>
          <w:kern w:val="0"/>
          <w:sz w:val="26"/>
        </w:rPr>
        <w:t>0</w:t>
      </w:r>
      <w:r w:rsidRPr="000C27A8">
        <w:rPr>
          <w:rFonts w:cs="Roman Unicode" w:hint="eastAsia"/>
          <w:sz w:val="26"/>
        </w:rPr>
        <w:t>3</w:t>
      </w:r>
      <w:r w:rsidRPr="000C27A8">
        <w:rPr>
          <w:rFonts w:cs="Roman Unicode"/>
          <w:sz w:val="26"/>
        </w:rPr>
        <w:t>.</w:t>
      </w:r>
      <w:r w:rsidRPr="000C27A8">
        <w:rPr>
          <w:rFonts w:cs="Roman Unicode" w:hint="eastAsia"/>
          <w:sz w:val="26"/>
        </w:rPr>
        <w:t>28</w:t>
      </w:r>
      <w:r w:rsidRPr="000C27A8">
        <w:rPr>
          <w:rFonts w:cs="Roman Unicode"/>
          <w:sz w:val="26"/>
        </w:rPr>
        <w:t>）</w:t>
      </w:r>
    </w:p>
    <w:p w:rsidR="007231F8" w:rsidRPr="000C27A8" w:rsidRDefault="00FA6B9F" w:rsidP="008B7ABE">
      <w:pPr>
        <w:spacing w:beforeLines="50" w:before="18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sz w:val="20"/>
          <w:bdr w:val="single" w:sz="4" w:space="0" w:color="auto"/>
        </w:rPr>
        <w:t>柒、</w:t>
      </w:r>
      <w:r w:rsidR="007231F8" w:rsidRPr="000C27A8">
        <w:rPr>
          <w:rFonts w:hint="eastAsia"/>
          <w:b/>
          <w:sz w:val="20"/>
          <w:bdr w:val="single" w:sz="4" w:space="0" w:color="auto"/>
        </w:rPr>
        <w:t>正明</w:t>
      </w:r>
      <w:r w:rsidR="007231F8" w:rsidRPr="000C27A8">
        <w:rPr>
          <w:b/>
          <w:sz w:val="20"/>
          <w:bdr w:val="single" w:sz="4" w:space="0" w:color="auto"/>
        </w:rPr>
        <w:t>習應般若波羅蜜</w:t>
      </w:r>
    </w:p>
    <w:p w:rsidR="007231F8" w:rsidRPr="000C27A8" w:rsidRDefault="00FA6B9F" w:rsidP="00CF6C64">
      <w:pPr>
        <w:ind w:leftChars="50" w:left="12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（壹）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舍利弗問：如何習應般若</w:t>
      </w:r>
      <w:r w:rsidR="00F9166E" w:rsidRPr="00F9166E">
        <w:rPr>
          <w:rFonts w:hint="eastAsia"/>
          <w:bCs/>
          <w:sz w:val="20"/>
          <w:szCs w:val="20"/>
        </w:rPr>
        <w:t>（承上卷</w:t>
      </w:r>
      <w:r w:rsidR="00F9166E" w:rsidRPr="00F9166E">
        <w:rPr>
          <w:rFonts w:hint="eastAsia"/>
          <w:bCs/>
          <w:kern w:val="0"/>
          <w:sz w:val="20"/>
        </w:rPr>
        <w:t>3</w:t>
      </w:r>
      <w:r w:rsidR="00F9166E">
        <w:rPr>
          <w:bCs/>
          <w:kern w:val="0"/>
          <w:sz w:val="20"/>
        </w:rPr>
        <w:t>6</w:t>
      </w:r>
      <w:r w:rsidR="00F9166E" w:rsidRPr="00F9166E">
        <w:rPr>
          <w:rFonts w:hint="eastAsia"/>
          <w:bCs/>
          <w:kern w:val="0"/>
          <w:sz w:val="20"/>
        </w:rPr>
        <w:t>）</w:t>
      </w:r>
    </w:p>
    <w:p w:rsidR="007231F8" w:rsidRPr="000C27A8" w:rsidRDefault="00FA6B9F" w:rsidP="00CF6C64">
      <w:pPr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（貳）佛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答：「習應般若波羅蜜」的內涵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F9166E" w:rsidRDefault="00FA6B9F" w:rsidP="00CF6C64">
      <w:pPr>
        <w:ind w:leftChars="100" w:left="240"/>
        <w:jc w:val="both"/>
        <w:rPr>
          <w:rFonts w:eastAsia="標楷體"/>
          <w:b/>
          <w:spacing w:val="-2"/>
          <w:sz w:val="20"/>
        </w:rPr>
      </w:pPr>
      <w:r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$$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一、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習應五眾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、十二入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、十八界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、四諦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、十二因緣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空</w:t>
      </w:r>
      <w:r w:rsidR="007231F8" w:rsidRPr="00F9166E">
        <w:rPr>
          <w:b/>
          <w:spacing w:val="-2"/>
          <w:sz w:val="20"/>
          <w:bdr w:val="single" w:sz="4" w:space="0" w:color="auto"/>
          <w:shd w:val="pct15" w:color="auto" w:fill="FFFFFF"/>
        </w:rPr>
        <w:t>、一切法空</w:t>
      </w:r>
      <w:r w:rsidR="007231F8" w:rsidRPr="00F9166E">
        <w:rPr>
          <w:rFonts w:hint="eastAsia"/>
          <w:b/>
          <w:spacing w:val="-2"/>
          <w:sz w:val="20"/>
          <w:bdr w:val="single" w:sz="4" w:space="0" w:color="auto"/>
          <w:shd w:val="pct15" w:color="auto" w:fill="FFFFFF"/>
        </w:rPr>
        <w:t>，是名與般若相應</w:t>
      </w:r>
      <w:r w:rsidR="007231F8" w:rsidRPr="00F9166E">
        <w:rPr>
          <w:rFonts w:hint="eastAsia"/>
          <w:spacing w:val="-2"/>
          <w:sz w:val="20"/>
        </w:rPr>
        <w:t>（</w:t>
      </w:r>
      <w:r w:rsidR="00F9166E" w:rsidRPr="00F9166E">
        <w:rPr>
          <w:rFonts w:hint="eastAsia"/>
          <w:bCs/>
          <w:spacing w:val="-2"/>
          <w:sz w:val="20"/>
          <w:szCs w:val="20"/>
        </w:rPr>
        <w:t>承上卷</w:t>
      </w:r>
      <w:r w:rsidR="007231F8" w:rsidRPr="00F9166E">
        <w:rPr>
          <w:rFonts w:hint="eastAsia"/>
          <w:spacing w:val="-2"/>
          <w:sz w:val="20"/>
        </w:rPr>
        <w:t>36</w:t>
      </w:r>
      <w:r w:rsidR="007231F8" w:rsidRPr="00F9166E">
        <w:rPr>
          <w:rFonts w:hint="eastAsia"/>
          <w:spacing w:val="-2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rFonts w:eastAsia="標楷體"/>
          <w:b/>
          <w:sz w:val="20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  <w:lang w:bidi="sa-IN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  <w:lang w:bidi="sa-IN"/>
        </w:rPr>
        <w:t>二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、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習應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七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空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，是名與般若相應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三、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不見六度、眾、入、界、三十七品、諸佛功德等相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應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不相應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四、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空、無相、無作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無有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合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與不合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五、</w:t>
      </w:r>
      <w:r w:rsidR="007231F8" w:rsidRPr="000C27A8">
        <w:rPr>
          <w:b/>
          <w:sz w:val="20"/>
          <w:bdr w:val="single" w:sz="4" w:space="0" w:color="auto"/>
          <w:shd w:val="pct15" w:color="auto" w:fill="FFFFFF"/>
        </w:rPr>
        <w:t>五眾非合非不合，亦不與三際合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7231F8" w:rsidRPr="000C27A8">
        <w:rPr>
          <w:rFonts w:hint="eastAsia"/>
          <w:b/>
          <w:sz w:val="20"/>
          <w:bdr w:val="single" w:sz="4" w:space="0" w:color="auto"/>
          <w:shd w:val="pct15" w:color="auto" w:fill="FFFFFF"/>
        </w:rPr>
        <w:t>六、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  <w:shd w:val="pct15" w:color="auto" w:fill="FFFFFF"/>
        </w:rPr>
        <w:t>三際不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  <w:shd w:val="pct15" w:color="auto" w:fill="FFFFFF"/>
        </w:rPr>
        <w:t>與三際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  <w:shd w:val="pct15" w:color="auto" w:fill="FFFFFF"/>
        </w:rPr>
        <w:t>合</w:t>
      </w:r>
      <w:r w:rsidR="007231F8" w:rsidRPr="000C27A8">
        <w:rPr>
          <w:rFonts w:hint="eastAsia"/>
          <w:sz w:val="20"/>
        </w:rPr>
        <w:t>（</w:t>
      </w:r>
      <w:r w:rsidR="00F9166E" w:rsidRPr="00F9166E">
        <w:rPr>
          <w:rFonts w:hint="eastAsia"/>
          <w:bCs/>
          <w:sz w:val="20"/>
          <w:szCs w:val="20"/>
        </w:rPr>
        <w:t>承上卷</w:t>
      </w:r>
      <w:r w:rsidR="007231F8" w:rsidRPr="000C27A8">
        <w:rPr>
          <w:rFonts w:hint="eastAsia"/>
          <w:sz w:val="20"/>
        </w:rPr>
        <w:t>36</w:t>
      </w:r>
      <w:r w:rsidR="007231F8" w:rsidRPr="000C27A8">
        <w:rPr>
          <w:rFonts w:hint="eastAsia"/>
          <w:sz w:val="20"/>
        </w:rPr>
        <w:t>）</w:t>
      </w:r>
    </w:p>
    <w:p w:rsidR="007231F8" w:rsidRPr="000C27A8" w:rsidRDefault="00FA6B9F" w:rsidP="00CF6C64">
      <w:pPr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七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、薩婆若不與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諸法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hint="eastAsia"/>
          <w:b/>
          <w:sz w:val="20"/>
          <w:bdr w:val="single" w:sz="4" w:space="0" w:color="auto"/>
        </w:rPr>
        <w:t>是名與般若相應</w:t>
      </w:r>
    </w:p>
    <w:p w:rsidR="007231F8" w:rsidRPr="000C27A8" w:rsidRDefault="00FA6B9F" w:rsidP="00CF6C64">
      <w:pPr>
        <w:ind w:leftChars="150" w:left="360"/>
        <w:jc w:val="both"/>
        <w:rPr>
          <w:rFonts w:ascii="新細明體" w:hAnsi="新細明體"/>
          <w:b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薩婆若不與三世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9923ED" w:rsidP="00CF6C64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ascii="標楷體" w:eastAsia="標楷體" w:hAnsi="標楷體"/>
          <w:bCs/>
        </w:rPr>
        <w:t>復次，舍利弗！菩薩摩訶薩行般若波羅蜜，</w:t>
      </w:r>
      <w:r w:rsidR="007231F8" w:rsidRPr="000C27A8">
        <w:rPr>
          <w:rFonts w:eastAsia="標楷體"/>
          <w:bCs/>
        </w:rPr>
        <w:t>薩婆若不與過去世合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何以故？過去世不可見，何況薩婆若與過去世合！</w:t>
      </w:r>
    </w:p>
    <w:p w:rsidR="007231F8" w:rsidRPr="000C27A8" w:rsidRDefault="007231F8" w:rsidP="00CF6C64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薩婆若不與未來世合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何以故？未來世不可見，何況薩婆若與未來世合！</w:t>
      </w:r>
    </w:p>
    <w:p w:rsidR="007231F8" w:rsidRPr="000C27A8" w:rsidRDefault="007231F8" w:rsidP="00CF6C64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薩婆若不與現在世合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何以故？現在世不可見，何況薩婆若與現在世合！</w:t>
      </w:r>
    </w:p>
    <w:p w:rsidR="007231F8" w:rsidRPr="000C27A8" w:rsidRDefault="007231F8" w:rsidP="00CF6C64">
      <w:pPr>
        <w:ind w:leftChars="450" w:left="1080"/>
        <w:jc w:val="both"/>
        <w:rPr>
          <w:bCs/>
        </w:rPr>
      </w:pPr>
      <w:r w:rsidRPr="000C27A8">
        <w:rPr>
          <w:rFonts w:eastAsia="標楷體"/>
          <w:bCs/>
        </w:rPr>
        <w:t>舍利弗！菩薩摩訶薩如是習應，是名與般若波羅蜜相應。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8B7ABE">
      <w:pPr>
        <w:spacing w:beforeLines="10" w:before="36"/>
        <w:ind w:leftChars="150" w:left="108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C42E32">
      <w:pPr>
        <w:ind w:leftChars="200" w:left="48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總說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三世不與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FA6B9F" w:rsidP="00C42E32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三世是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虛妄、生滅相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［除</w:t>
      </w:r>
      <w:r w:rsidR="007231F8" w:rsidRPr="000C27A8">
        <w:rPr>
          <w:b/>
          <w:bCs/>
          <w:sz w:val="20"/>
          <w:bdr w:val="single" w:sz="4" w:space="0" w:color="auto"/>
        </w:rPr>
        <w:t>未來世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］、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不可得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、不可見</w:t>
      </w:r>
      <w:r w:rsidR="007231F8" w:rsidRPr="000C27A8">
        <w:rPr>
          <w:rStyle w:val="FootnoteReference"/>
          <w:bCs/>
        </w:rPr>
        <w:footnoteReference w:id="1"/>
      </w:r>
    </w:p>
    <w:p w:rsidR="007231F8" w:rsidRPr="000C27A8" w:rsidRDefault="00FA6B9F" w:rsidP="00C42E32">
      <w:pPr>
        <w:ind w:leftChars="300" w:left="72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A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、標舉過去世</w:t>
      </w:r>
    </w:p>
    <w:p w:rsidR="007231F8" w:rsidRPr="000C27A8" w:rsidRDefault="007231F8" w:rsidP="00C42E32">
      <w:pPr>
        <w:ind w:leftChars="300" w:left="720"/>
        <w:jc w:val="both"/>
        <w:rPr>
          <w:rFonts w:ascii="新細明體" w:hAnsi="新細明體"/>
          <w:bCs/>
        </w:rPr>
      </w:pPr>
      <w:r w:rsidRPr="000C27A8">
        <w:rPr>
          <w:bCs/>
        </w:rPr>
        <w:t>菩薩行般若</w:t>
      </w:r>
      <w:r w:rsidRPr="000C27A8">
        <w:rPr>
          <w:rFonts w:ascii="新細明體" w:hAnsi="新細明體"/>
          <w:bCs/>
        </w:rPr>
        <w:t>波羅蜜，不觀薩婆若與過去世同。何以故？</w:t>
      </w:r>
    </w:p>
    <w:p w:rsidR="007231F8" w:rsidRPr="000C27A8" w:rsidRDefault="00FA6B9F" w:rsidP="00C42E32">
      <w:pPr>
        <w:ind w:leftChars="350" w:left="8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A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過去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世是虛妄、生滅相，不可得；薩婆若是實法、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非生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滅相</w:t>
      </w:r>
    </w:p>
    <w:p w:rsidR="007231F8" w:rsidRPr="000C27A8" w:rsidRDefault="007231F8" w:rsidP="00C42E32">
      <w:pPr>
        <w:ind w:leftChars="350" w:left="840"/>
        <w:jc w:val="both"/>
        <w:rPr>
          <w:bCs/>
        </w:rPr>
      </w:pPr>
      <w:r w:rsidRPr="000C27A8">
        <w:rPr>
          <w:bCs/>
        </w:rPr>
        <w:t>過去世是虛妄，薩婆若是實法；過去世是生滅相，薩婆若非生滅</w:t>
      </w:r>
      <w:r w:rsidRPr="000C27A8">
        <w:rPr>
          <w:rFonts w:ascii="新細明體" w:hAnsi="新細明體"/>
          <w:bCs/>
        </w:rPr>
        <w:t>相。</w:t>
      </w:r>
      <w:r w:rsidRPr="000C27A8">
        <w:rPr>
          <w:rStyle w:val="FootnoteReference"/>
          <w:bCs/>
        </w:rPr>
        <w:footnoteReference w:id="2"/>
      </w:r>
    </w:p>
    <w:p w:rsidR="007231F8" w:rsidRPr="000C27A8" w:rsidRDefault="007231F8" w:rsidP="00C42E32">
      <w:pPr>
        <w:ind w:leftChars="350" w:left="840"/>
        <w:jc w:val="both"/>
        <w:rPr>
          <w:bCs/>
        </w:rPr>
      </w:pPr>
      <w:r w:rsidRPr="000C27A8">
        <w:rPr>
          <w:bCs/>
        </w:rPr>
        <w:t>過去世及法求覓不可得，何況薩婆若與過去世合！</w:t>
      </w:r>
    </w:p>
    <w:p w:rsidR="007231F8" w:rsidRPr="000C27A8" w:rsidRDefault="00FA6B9F" w:rsidP="008B7ABE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B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過去世不可見</w:t>
      </w:r>
    </w:p>
    <w:p w:rsidR="007231F8" w:rsidRPr="000C27A8" w:rsidRDefault="007231F8" w:rsidP="00C42E32">
      <w:pPr>
        <w:ind w:leftChars="350" w:left="840"/>
        <w:jc w:val="both"/>
        <w:rPr>
          <w:rFonts w:eastAsia="標楷體"/>
          <w:bCs/>
        </w:rPr>
      </w:pPr>
      <w:r w:rsidRPr="000C27A8">
        <w:rPr>
          <w:bCs/>
        </w:rPr>
        <w:t>復次，佛自說因緣：「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菩薩摩訶薩行般若波羅蜜，不見過去世，何況薩婆若與過去世合！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FA6B9F" w:rsidP="008B7ABE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B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、例同未來世、現在世</w:t>
      </w:r>
    </w:p>
    <w:p w:rsidR="007231F8" w:rsidRPr="000C27A8" w:rsidRDefault="007231F8" w:rsidP="00C42E32">
      <w:pPr>
        <w:ind w:leftChars="300" w:left="720"/>
        <w:jc w:val="both"/>
        <w:rPr>
          <w:rFonts w:ascii="新細明體" w:hAnsi="新細明體"/>
          <w:bCs/>
        </w:rPr>
      </w:pPr>
      <w:r w:rsidRPr="000C27A8">
        <w:rPr>
          <w:bCs/>
        </w:rPr>
        <w:t>未來、現在世亦如是</w:t>
      </w:r>
      <w:r w:rsidRPr="000C27A8">
        <w:rPr>
          <w:rFonts w:ascii="新細明體" w:hAnsi="新細明體"/>
          <w:bCs/>
        </w:rPr>
        <w:t>。未來世除生滅相，其餘義同。</w:t>
      </w:r>
    </w:p>
    <w:p w:rsidR="007231F8" w:rsidRPr="000C27A8" w:rsidRDefault="00FA6B9F" w:rsidP="008B7ABE">
      <w:pPr>
        <w:spacing w:beforeLines="30" w:before="108"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`1057`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時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故說有三世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，而「時」性空不可得</w:t>
      </w:r>
    </w:p>
    <w:p w:rsidR="007231F8" w:rsidRPr="000C27A8" w:rsidRDefault="007231F8" w:rsidP="006A1284">
      <w:pPr>
        <w:spacing w:line="340" w:lineRule="exact"/>
        <w:ind w:leftChars="250" w:left="600"/>
        <w:jc w:val="both"/>
        <w:rPr>
          <w:bCs/>
        </w:rPr>
      </w:pPr>
      <w:r w:rsidRPr="000C27A8">
        <w:rPr>
          <w:bCs/>
        </w:rPr>
        <w:t>復次，以時故說有三世：過去、未來、現在。</w:t>
      </w:r>
    </w:p>
    <w:p w:rsidR="007231F8" w:rsidRPr="000C27A8" w:rsidRDefault="007231F8" w:rsidP="006A1284">
      <w:pPr>
        <w:spacing w:line="340" w:lineRule="exact"/>
        <w:ind w:leftChars="250" w:left="600"/>
        <w:jc w:val="both"/>
        <w:rPr>
          <w:bCs/>
        </w:rPr>
      </w:pPr>
      <w:r w:rsidRPr="000C27A8">
        <w:rPr>
          <w:bCs/>
        </w:rPr>
        <w:t>「時」義，如「一時」中說。</w:t>
      </w:r>
      <w:r w:rsidRPr="000C27A8">
        <w:rPr>
          <w:rStyle w:val="FootnoteReference"/>
          <w:bCs/>
        </w:rPr>
        <w:footnoteReference w:id="3"/>
      </w:r>
    </w:p>
    <w:p w:rsidR="007231F8" w:rsidRPr="000C27A8" w:rsidRDefault="00FA6B9F" w:rsidP="008B7ABE">
      <w:pPr>
        <w:spacing w:beforeLines="30" w:before="108"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）薩婆若是諸佛實智，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三世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從凡夫虛妄生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故不與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napToGrid w:val="0"/>
        <w:spacing w:line="340" w:lineRule="exact"/>
        <w:ind w:leftChars="250" w:left="600"/>
        <w:jc w:val="both"/>
        <w:rPr>
          <w:bCs/>
        </w:rPr>
      </w:pPr>
      <w:r w:rsidRPr="000C27A8">
        <w:rPr>
          <w:bCs/>
        </w:rPr>
        <w:t>復次，薩婆若是十方三世諸佛真實智慧；</w:t>
      </w:r>
      <w:r w:rsidRPr="000C27A8">
        <w:rPr>
          <w:rStyle w:val="FootnoteReference"/>
          <w:bCs/>
        </w:rPr>
        <w:footnoteReference w:id="4"/>
      </w:r>
      <w:r w:rsidRPr="000C27A8">
        <w:rPr>
          <w:bCs/>
        </w:rPr>
        <w:t>三世者，從凡夫虛妄生，云何與薩婆若合？譬如真金不與弊鐵同相。</w:t>
      </w:r>
    </w:p>
    <w:p w:rsidR="007231F8" w:rsidRPr="000C27A8" w:rsidRDefault="00FA6B9F" w:rsidP="008B7ABE">
      <w:pPr>
        <w:spacing w:beforeLines="30" w:before="108" w:line="34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、釋難</w:t>
      </w:r>
    </w:p>
    <w:p w:rsidR="007231F8" w:rsidRPr="000C27A8" w:rsidRDefault="00FA6B9F" w:rsidP="006A1284">
      <w:pPr>
        <w:snapToGrid w:val="0"/>
        <w:spacing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）云何三世不與薩婆若合</w:t>
      </w:r>
    </w:p>
    <w:p w:rsidR="007231F8" w:rsidRPr="000C27A8" w:rsidRDefault="00FA6B9F" w:rsidP="006A1284">
      <w:pPr>
        <w:snapToGrid w:val="0"/>
        <w:spacing w:line="340" w:lineRule="exact"/>
        <w:ind w:leftChars="300" w:left="72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、菩薩念過去、現在諸佛功德迴向無上菩提，云何言「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過去、現在世不與薩婆若合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rStyle w:val="FootnoteReference"/>
          <w:bCs/>
        </w:rPr>
        <w:footnoteReference w:id="5"/>
      </w:r>
    </w:p>
    <w:p w:rsidR="007231F8" w:rsidRPr="000C27A8" w:rsidRDefault="007231F8" w:rsidP="006A1284">
      <w:pPr>
        <w:spacing w:line="340" w:lineRule="exact"/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t>問曰：如〈隨喜品〉中說「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菩薩摩訶薩念過去、現在諸佛薩婆若智慧等諸功德，迴向阿耨多羅三藐三菩提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Style w:val="FootnoteReference"/>
          <w:bCs/>
        </w:rPr>
        <w:footnoteReference w:id="6"/>
      </w:r>
      <w:r w:rsidRPr="000C27A8">
        <w:rPr>
          <w:rFonts w:hint="eastAsia"/>
          <w:bCs/>
        </w:rPr>
        <w:t>，</w:t>
      </w:r>
      <w:r w:rsidRPr="000C27A8">
        <w:rPr>
          <w:bCs/>
        </w:rPr>
        <w:t>云何言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過去、現在世不與薩婆若合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6A1284">
      <w:pPr>
        <w:spacing w:line="340" w:lineRule="exact"/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t>答曰：若以著心取相念薩婆若者，不名迴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0"/>
          <w:attr w:name="UnitName" w:val="a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向阿耨多羅三藐三菩提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譬如雜毒食，初雖香美，後不便身。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bCs/>
        </w:rPr>
      </w:pPr>
      <w:r w:rsidRPr="000C27A8">
        <w:rPr>
          <w:bCs/>
        </w:rPr>
        <w:t>若菩薩分別過去、現在諸佛薩婆若者，應與三世合；今</w:t>
      </w:r>
      <w:r w:rsidRPr="000C27A8">
        <w:rPr>
          <w:b/>
          <w:bCs/>
        </w:rPr>
        <w:t>不取相故</w:t>
      </w:r>
      <w:r w:rsidRPr="000C27A8">
        <w:rPr>
          <w:bCs/>
        </w:rPr>
        <w:t>，則無有合。</w:t>
      </w:r>
    </w:p>
    <w:p w:rsidR="007231F8" w:rsidRPr="000C27A8" w:rsidRDefault="00FA6B9F" w:rsidP="008B7ABE">
      <w:pPr>
        <w:spacing w:beforeLines="30" w:before="108" w:line="34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、菩薩念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未來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當得薩婆若，云何未來世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不與薩婆若合</w:t>
      </w:r>
    </w:p>
    <w:p w:rsidR="007231F8" w:rsidRPr="000C27A8" w:rsidRDefault="007231F8" w:rsidP="006A1284">
      <w:pPr>
        <w:snapToGrid w:val="0"/>
        <w:spacing w:line="340" w:lineRule="exact"/>
        <w:ind w:leftChars="300" w:left="1440" w:hangingChars="300" w:hanging="720"/>
        <w:jc w:val="both"/>
      </w:pPr>
      <w:r w:rsidRPr="000C27A8">
        <w:t>問曰：菩薩亦念未來世當成佛薩婆若，亦自念</w:t>
      </w:r>
      <w:r w:rsidRPr="000C27A8">
        <w:rPr>
          <w:rFonts w:hint="eastAsia"/>
        </w:rPr>
        <w:t>「</w:t>
      </w:r>
      <w:r w:rsidRPr="000C27A8">
        <w:t>我當得薩婆若</w:t>
      </w:r>
      <w:r w:rsidRPr="000C27A8">
        <w:rPr>
          <w:rFonts w:hint="eastAsia"/>
        </w:rPr>
        <w:t>」</w:t>
      </w:r>
      <w:r w:rsidRPr="000C27A8">
        <w:t>，是名與未來世薩婆若合，云何言</w:t>
      </w:r>
      <w:r w:rsidRPr="000C27A8">
        <w:rPr>
          <w:rFonts w:hint="eastAsia"/>
        </w:rPr>
        <w:t>「</w:t>
      </w:r>
      <w:r w:rsidRPr="000C27A8">
        <w:t>不合</w:t>
      </w:r>
      <w:r w:rsidRPr="000C27A8">
        <w:rPr>
          <w:rFonts w:hint="eastAsia"/>
        </w:rPr>
        <w:t>」</w:t>
      </w:r>
      <w:r w:rsidRPr="000C27A8">
        <w:t>？</w:t>
      </w:r>
    </w:p>
    <w:p w:rsidR="007231F8" w:rsidRPr="000B39E5" w:rsidRDefault="007231F8" w:rsidP="006A1284">
      <w:pPr>
        <w:spacing w:line="340" w:lineRule="exact"/>
        <w:ind w:leftChars="300" w:left="1440" w:hangingChars="300" w:hanging="720"/>
        <w:jc w:val="both"/>
        <w:rPr>
          <w:rFonts w:eastAsia="細明體"/>
          <w:bCs/>
          <w:szCs w:val="20"/>
          <w:bdr w:val="single" w:sz="4" w:space="0" w:color="auto"/>
        </w:rPr>
      </w:pPr>
      <w:r w:rsidRPr="000C27A8">
        <w:rPr>
          <w:bCs/>
        </w:rPr>
        <w:t>答曰：薩婆若過三界，出三世，畢竟清淨相；</w:t>
      </w:r>
      <w:r w:rsidRPr="000C27A8">
        <w:rPr>
          <w:rStyle w:val="FootnoteReference"/>
          <w:bCs/>
        </w:rPr>
        <w:footnoteReference w:id="7"/>
      </w:r>
      <w:r w:rsidRPr="000C27A8">
        <w:rPr>
          <w:bCs/>
        </w:rPr>
        <w:t>行者但以憶想分別：「我當得是薩婆若。」如世間法，憶想當有所得，而是事未生未有，時節未至，因緣未會，都無處所，</w:t>
      </w:r>
      <w:r w:rsidRPr="000C27A8">
        <w:rPr>
          <w:rStyle w:val="FootnoteReference"/>
          <w:bCs/>
        </w:rPr>
        <w:footnoteReference w:id="8"/>
      </w:r>
      <w:r w:rsidRPr="000C27A8">
        <w:rPr>
          <w:bCs/>
        </w:rPr>
        <w:t>云何當與合？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bCs/>
        </w:rPr>
      </w:pPr>
      <w:r w:rsidRPr="000C27A8">
        <w:rPr>
          <w:bCs/>
        </w:rPr>
        <w:t>如明當服蘇</w:t>
      </w:r>
      <w:r w:rsidRPr="000C27A8">
        <w:rPr>
          <w:rStyle w:val="FootnoteReference"/>
          <w:bCs/>
        </w:rPr>
        <w:footnoteReference w:id="9"/>
      </w:r>
      <w:r w:rsidRPr="000C27A8">
        <w:rPr>
          <w:bCs/>
        </w:rPr>
        <w:t>，今已憶</w:t>
      </w:r>
      <w:r w:rsidRPr="000C27A8">
        <w:rPr>
          <w:rStyle w:val="FootnoteReference"/>
          <w:bCs/>
        </w:rPr>
        <w:footnoteReference w:id="10"/>
      </w:r>
      <w:r w:rsidRPr="000C27A8">
        <w:rPr>
          <w:bCs/>
        </w:rPr>
        <w:t>臭。</w:t>
      </w:r>
    </w:p>
    <w:p w:rsidR="007231F8" w:rsidRPr="000C27A8" w:rsidRDefault="007231F8" w:rsidP="006A1284">
      <w:pPr>
        <w:spacing w:line="340" w:lineRule="exact"/>
        <w:ind w:leftChars="600" w:left="1440"/>
        <w:jc w:val="both"/>
        <w:rPr>
          <w:rFonts w:eastAsia="標楷體"/>
          <w:bCs/>
        </w:rPr>
      </w:pPr>
      <w:r w:rsidRPr="000C27A8">
        <w:rPr>
          <w:bCs/>
        </w:rPr>
        <w:t>又如迦栴</w:t>
      </w:r>
      <w:r w:rsidRPr="000C27A8">
        <w:rPr>
          <w:rStyle w:val="FootnoteReference"/>
          <w:bCs/>
        </w:rPr>
        <w:footnoteReference w:id="11"/>
      </w:r>
      <w:r w:rsidRPr="000C27A8">
        <w:rPr>
          <w:bCs/>
        </w:rPr>
        <w:t>延弟子輩言：「未來世中菩提語菩薩言：『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若能修相好身者，我</w:t>
      </w:r>
      <w:r w:rsidRPr="000C27A8">
        <w:rPr>
          <w:rFonts w:eastAsia="標楷體"/>
          <w:bCs/>
        </w:rPr>
        <w:lastRenderedPageBreak/>
        <w:t>當來處之。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』</w:t>
      </w:r>
      <w:r w:rsidRPr="000C27A8">
        <w:rPr>
          <w:rStyle w:val="FootnoteReference"/>
          <w:bCs/>
        </w:rPr>
        <w:footnoteReference w:id="12"/>
      </w:r>
      <w:r w:rsidRPr="000C27A8">
        <w:rPr>
          <w:bCs/>
        </w:rPr>
        <w:t>如貴家女自恣無難，遣使語貧家子言：『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汝好莊嚴房舍幃帳，種種備具，我當來處汝家中。』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標楷體" w:hint="eastAsia"/>
          <w:bCs/>
        </w:rPr>
        <w:t>」</w:t>
      </w:r>
      <w:r w:rsidRPr="000C27A8">
        <w:rPr>
          <w:rStyle w:val="FootnoteReference"/>
          <w:rFonts w:eastAsia="標楷體"/>
          <w:bCs/>
        </w:rPr>
        <w:footnoteReference w:id="13"/>
      </w:r>
    </w:p>
    <w:p w:rsidR="007231F8" w:rsidRPr="000C27A8" w:rsidRDefault="008747D5" w:rsidP="005635C5">
      <w:pPr>
        <w:ind w:leftChars="600" w:left="1440"/>
        <w:jc w:val="both"/>
        <w:rPr>
          <w:bCs/>
        </w:rPr>
      </w:pPr>
      <w:r>
        <w:rPr>
          <w:rFonts w:hint="eastAsia"/>
          <w:bCs/>
        </w:rPr>
        <w:t>`1058`</w:t>
      </w:r>
      <w:r w:rsidR="007231F8" w:rsidRPr="000C27A8">
        <w:rPr>
          <w:bCs/>
        </w:rPr>
        <w:t>如是說者，是不如法</w:t>
      </w:r>
      <w:r w:rsidR="007231F8" w:rsidRPr="000C27A8">
        <w:rPr>
          <w:rStyle w:val="FootnoteReference"/>
          <w:bCs/>
        </w:rPr>
        <w:footnoteReference w:id="14"/>
      </w:r>
      <w:r w:rsidR="007231F8" w:rsidRPr="000C27A8">
        <w:rPr>
          <w:bCs/>
        </w:rPr>
        <w:t>。</w:t>
      </w:r>
    </w:p>
    <w:p w:rsidR="007231F8" w:rsidRPr="000C27A8" w:rsidRDefault="00FA6B9F" w:rsidP="008B7ABE">
      <w:pPr>
        <w:spacing w:beforeLines="30" w:before="108"/>
        <w:ind w:leftChars="300" w:left="72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7231F8" w:rsidRPr="000C27A8" w:rsidRDefault="007231F8" w:rsidP="005635C5">
      <w:pPr>
        <w:ind w:leftChars="300" w:left="720"/>
        <w:jc w:val="both"/>
        <w:rPr>
          <w:bCs/>
        </w:rPr>
      </w:pPr>
      <w:r w:rsidRPr="000C27A8">
        <w:rPr>
          <w:bCs/>
        </w:rPr>
        <w:t>以是故，不得以薩婆若與三世合。</w:t>
      </w:r>
    </w:p>
    <w:p w:rsidR="007231F8" w:rsidRPr="000C27A8" w:rsidRDefault="00FA6B9F" w:rsidP="008B7AB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）但說「薩婆若」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之原因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問曰：餘法甚多，何以但說薩婆若？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答曰：是薩婆若，菩薩所歸趣，</w:t>
      </w:r>
      <w:r w:rsidRPr="000C27A8">
        <w:rPr>
          <w:rStyle w:val="FootnoteReference"/>
          <w:bCs/>
        </w:rPr>
        <w:footnoteReference w:id="15"/>
      </w:r>
      <w:r w:rsidRPr="000C27A8">
        <w:rPr>
          <w:bCs/>
        </w:rPr>
        <w:t>深心欲得，於三世中求索故。</w:t>
      </w:r>
    </w:p>
    <w:p w:rsidR="007231F8" w:rsidRPr="000C27A8" w:rsidRDefault="00FA6B9F" w:rsidP="008B7AB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為何經說「於三世中求」，不於「有為法、無為法」中求薩婆若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問曰：何以不於有為、無為法中求？</w:t>
      </w:r>
    </w:p>
    <w:p w:rsidR="007231F8" w:rsidRPr="000C27A8" w:rsidRDefault="007231F8" w:rsidP="005635C5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答曰：後當說一切法中求。</w:t>
      </w:r>
      <w:r w:rsidRPr="000C27A8">
        <w:rPr>
          <w:rStyle w:val="FootnoteReference"/>
          <w:bCs/>
        </w:rPr>
        <w:footnoteReference w:id="16"/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五眾、十二入不與薩婆若合</w:t>
      </w:r>
    </w:p>
    <w:p w:rsidR="00265F83" w:rsidRPr="000C27A8" w:rsidRDefault="009923ED" w:rsidP="005635C5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</w:t>
      </w:r>
      <w:r w:rsidR="007231F8" w:rsidRPr="000C27A8">
        <w:rPr>
          <w:rFonts w:eastAsia="標楷體"/>
          <w:b/>
          <w:bCs/>
        </w:rPr>
        <w:t>色</w:t>
      </w:r>
      <w:r w:rsidR="007231F8" w:rsidRPr="000C27A8">
        <w:rPr>
          <w:rFonts w:eastAsia="標楷體"/>
          <w:bCs/>
        </w:rPr>
        <w:t>不與薩婆若合，色不可見故；</w:t>
      </w:r>
      <w:r w:rsidR="007231F8" w:rsidRPr="000C27A8">
        <w:rPr>
          <w:rFonts w:eastAsia="標楷體"/>
          <w:b/>
          <w:bCs/>
        </w:rPr>
        <w:t>受、想、行、識</w:t>
      </w:r>
      <w:r w:rsidR="007231F8"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/>
          <w:bCs/>
        </w:rPr>
        <w:t>眼</w:t>
      </w:r>
      <w:r w:rsidRPr="000C27A8">
        <w:rPr>
          <w:rFonts w:eastAsia="標楷體"/>
          <w:bCs/>
        </w:rPr>
        <w:t>不與薩婆若合，眼不可見故；</w:t>
      </w:r>
      <w:r w:rsidRPr="000C27A8">
        <w:rPr>
          <w:rFonts w:eastAsia="標楷體"/>
          <w:b/>
          <w:bCs/>
        </w:rPr>
        <w:t>耳、鼻、舌、身、意</w:t>
      </w:r>
      <w:r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/>
          <w:bCs/>
        </w:rPr>
        <w:t>色</w:t>
      </w:r>
      <w:r w:rsidRPr="000C27A8">
        <w:rPr>
          <w:rFonts w:eastAsia="標楷體"/>
          <w:bCs/>
        </w:rPr>
        <w:t>不與薩婆若合</w:t>
      </w:r>
      <w:r w:rsidRPr="000C27A8">
        <w:rPr>
          <w:rFonts w:eastAsia="標楷體" w:hint="eastAsia"/>
          <w:bCs/>
        </w:rPr>
        <w:t>，</w:t>
      </w:r>
      <w:r w:rsidRPr="000C27A8">
        <w:rPr>
          <w:rFonts w:eastAsia="標楷體"/>
          <w:bCs/>
        </w:rPr>
        <w:t>色不可見故；</w:t>
      </w:r>
      <w:r w:rsidRPr="000C27A8">
        <w:rPr>
          <w:rFonts w:eastAsia="標楷體"/>
          <w:b/>
          <w:bCs/>
        </w:rPr>
        <w:t>聲、香、味、觸、法</w:t>
      </w:r>
      <w:r w:rsidRPr="000C27A8">
        <w:rPr>
          <w:rFonts w:eastAsia="標楷體"/>
          <w:bCs/>
        </w:rPr>
        <w:t>亦如是。</w:t>
      </w:r>
    </w:p>
    <w:p w:rsidR="007231F8" w:rsidRPr="000C27A8" w:rsidRDefault="007231F8" w:rsidP="005635C5">
      <w:pPr>
        <w:ind w:leftChars="450" w:left="1080"/>
        <w:jc w:val="both"/>
        <w:rPr>
          <w:bCs/>
        </w:rPr>
      </w:pPr>
      <w:r w:rsidRPr="000C27A8">
        <w:rPr>
          <w:rFonts w:eastAsia="標楷體"/>
          <w:bCs/>
        </w:rPr>
        <w:t>舍利弗！菩薩摩訶薩如是習應，名</w:t>
      </w:r>
      <w:r w:rsidRPr="000C27A8">
        <w:rPr>
          <w:rStyle w:val="FootnoteReference"/>
          <w:rFonts w:eastAsia="標楷體"/>
          <w:bCs/>
        </w:rPr>
        <w:footnoteReference w:id="17"/>
      </w:r>
      <w:r w:rsidRPr="000C27A8">
        <w:rPr>
          <w:rFonts w:eastAsia="標楷體"/>
          <w:bCs/>
        </w:rPr>
        <w:t>與般若波羅蜜相應。</w:t>
      </w:r>
      <w:r w:rsidR="009923ED">
        <w:rPr>
          <w:rFonts w:eastAsia="標楷體" w:hint="eastAsia"/>
          <w:bCs/>
        </w:rPr>
        <w:t>^^</w:t>
      </w:r>
      <w:r w:rsidRPr="000C27A8">
        <w:rPr>
          <w:rStyle w:val="FootnoteReference"/>
          <w:rFonts w:eastAsia="標楷體"/>
          <w:bCs/>
        </w:rPr>
        <w:footnoteReference w:id="18"/>
      </w:r>
    </w:p>
    <w:p w:rsidR="007231F8" w:rsidRPr="000C27A8" w:rsidRDefault="008747D5" w:rsidP="006A1284">
      <w:pPr>
        <w:spacing w:line="342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>
        <w:rPr>
          <w:rFonts w:ascii="新細明體" w:hAnsi="新細明體" w:hint="eastAsia"/>
          <w:kern w:val="0"/>
        </w:rPr>
        <w:lastRenderedPageBreak/>
        <w:t>`1059`</w:t>
      </w:r>
      <w:r w:rsidR="00F42868" w:rsidRPr="000C27A8">
        <w:rPr>
          <w:rFonts w:ascii="新細明體" w:hAnsi="新細明體" w:hint="eastAsia"/>
          <w:kern w:val="0"/>
        </w:rPr>
        <w:t>【</w:t>
      </w:r>
      <w:r w:rsidR="00F42868" w:rsidRPr="000C27A8">
        <w:rPr>
          <w:rFonts w:ascii="新細明體" w:hAnsi="新細明體" w:hint="eastAsia"/>
          <w:b/>
          <w:kern w:val="0"/>
        </w:rPr>
        <w:t>論</w:t>
      </w:r>
      <w:r w:rsidR="00F42868"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6A1284">
      <w:pPr>
        <w:spacing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、但說「眾」、「入」，不說「界」、「因緣」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之理由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問曰：何以但說五眾、十二入，不說十八界、十二因緣？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答曰：應當說</w:t>
      </w:r>
      <w:r w:rsidRPr="000C27A8">
        <w:rPr>
          <w:rFonts w:hint="eastAsia"/>
          <w:bCs/>
        </w:rPr>
        <w:t>！</w:t>
      </w:r>
      <w:r w:rsidRPr="000C27A8">
        <w:rPr>
          <w:bCs/>
        </w:rPr>
        <w:t>或時誦者忘失。何以知之？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佛所說五眾、十二入、十八界、十二因緣，事、垢、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330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淨。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五眾、十八界、十二入、十二因緣名為</w:t>
      </w:r>
      <w:r w:rsidRPr="000C27A8">
        <w:rPr>
          <w:b/>
          <w:bCs/>
        </w:rPr>
        <w:t>事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不定是</w:t>
      </w:r>
      <w:r w:rsidRPr="000C27A8">
        <w:rPr>
          <w:b/>
          <w:bCs/>
        </w:rPr>
        <w:t>垢</w:t>
      </w:r>
      <w:r w:rsidRPr="000C27A8">
        <w:rPr>
          <w:bCs/>
        </w:rPr>
        <w:t>、不定是</w:t>
      </w:r>
      <w:r w:rsidRPr="000C27A8">
        <w:rPr>
          <w:b/>
          <w:bCs/>
        </w:rPr>
        <w:t>淨</w:t>
      </w:r>
      <w:r w:rsidRPr="000C27A8">
        <w:rPr>
          <w:bCs/>
        </w:rPr>
        <w:t>；</w:t>
      </w:r>
      <w:r w:rsidRPr="000C27A8">
        <w:rPr>
          <w:rStyle w:val="FootnoteReference"/>
          <w:bCs/>
        </w:rPr>
        <w:footnoteReference w:id="19"/>
      </w:r>
      <w:r w:rsidRPr="000C27A8">
        <w:rPr>
          <w:bCs/>
        </w:rPr>
        <w:t>是中或有結使生，或有善法生；如田定能生物，隨種皆生。</w:t>
      </w:r>
    </w:p>
    <w:p w:rsidR="007231F8" w:rsidRPr="000C27A8" w:rsidRDefault="007231F8" w:rsidP="008B7ABE">
      <w:pPr>
        <w:spacing w:beforeLines="20" w:before="72" w:line="342" w:lineRule="exact"/>
        <w:ind w:leftChars="500" w:left="1200"/>
        <w:jc w:val="both"/>
        <w:rPr>
          <w:bCs/>
        </w:rPr>
      </w:pPr>
      <w:r w:rsidRPr="000C27A8">
        <w:rPr>
          <w:bCs/>
        </w:rPr>
        <w:t>眾、界、入、十二因緣，是為</w:t>
      </w:r>
      <w:r w:rsidRPr="000C27A8">
        <w:rPr>
          <w:b/>
          <w:bCs/>
        </w:rPr>
        <w:t>事</w:t>
      </w:r>
      <w:r w:rsidRPr="000C27A8">
        <w:rPr>
          <w:bCs/>
        </w:rPr>
        <w:t>；六波羅蜜乃至一切種智，是為</w:t>
      </w:r>
      <w:r w:rsidRPr="000C27A8">
        <w:rPr>
          <w:b/>
          <w:bCs/>
        </w:rPr>
        <w:t>淨</w:t>
      </w:r>
      <w:r w:rsidRPr="000C27A8">
        <w:rPr>
          <w:bCs/>
        </w:rPr>
        <w:t>種。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所以不說</w:t>
      </w:r>
      <w:r w:rsidRPr="000C27A8">
        <w:rPr>
          <w:b/>
          <w:bCs/>
        </w:rPr>
        <w:t>垢</w:t>
      </w:r>
      <w:r w:rsidRPr="000C27A8">
        <w:rPr>
          <w:bCs/>
        </w:rPr>
        <w:t>者，是菩薩結使已薄，不以自惱，是故不說</w:t>
      </w:r>
      <w:r w:rsidR="00EE3C4B">
        <w:rPr>
          <w:rFonts w:hint="eastAsia"/>
          <w:bCs/>
        </w:rPr>
        <w:t>。</w:t>
      </w:r>
      <w:r w:rsidRPr="000C27A8">
        <w:rPr>
          <w:bCs/>
        </w:rPr>
        <w:t>又菩薩智慧深入，解諸法空，無諸煩惱，但集諸功德。</w:t>
      </w:r>
    </w:p>
    <w:p w:rsidR="007231F8" w:rsidRPr="000C27A8" w:rsidRDefault="007231F8" w:rsidP="006A1284">
      <w:pPr>
        <w:spacing w:line="342" w:lineRule="exact"/>
        <w:ind w:leftChars="500" w:left="1200"/>
        <w:jc w:val="both"/>
        <w:rPr>
          <w:bCs/>
        </w:rPr>
      </w:pPr>
      <w:r w:rsidRPr="000C27A8">
        <w:rPr>
          <w:bCs/>
        </w:rPr>
        <w:t>以是故，應說十八界、十二因緣。</w:t>
      </w:r>
    </w:p>
    <w:p w:rsidR="007231F8" w:rsidRPr="000C27A8" w:rsidRDefault="00FA6B9F" w:rsidP="008B7ABE">
      <w:pPr>
        <w:spacing w:beforeLines="30" w:before="108"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三世、色等事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皆因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緣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生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薩婆若於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其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中皆不可得</w:t>
      </w:r>
    </w:p>
    <w:p w:rsidR="007231F8" w:rsidRPr="000C27A8" w:rsidRDefault="007231F8" w:rsidP="006A1284">
      <w:pPr>
        <w:spacing w:line="342" w:lineRule="exact"/>
        <w:ind w:leftChars="200" w:left="480"/>
        <w:jc w:val="both"/>
        <w:rPr>
          <w:bCs/>
        </w:rPr>
      </w:pPr>
      <w:r w:rsidRPr="000C27A8">
        <w:rPr>
          <w:bCs/>
        </w:rPr>
        <w:t>如色等事中不應有薩婆若合</w:t>
      </w:r>
      <w:r w:rsidRPr="000C27A8">
        <w:rPr>
          <w:rFonts w:hint="eastAsia"/>
          <w:bCs/>
        </w:rPr>
        <w:t>。</w:t>
      </w:r>
      <w:r w:rsidRPr="000C27A8">
        <w:rPr>
          <w:bCs/>
        </w:rPr>
        <w:t>所以者何？是薩婆若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三世中不可得故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色等事中亦不可得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是皆世間因緣和合，無有定性。</w:t>
      </w:r>
    </w:p>
    <w:p w:rsidR="007231F8" w:rsidRPr="000C27A8" w:rsidRDefault="00FA6B9F" w:rsidP="008B7ABE">
      <w:pPr>
        <w:spacing w:beforeLines="30" w:before="108" w:line="34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六度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三十七道品不與薩婆若合</w:t>
      </w:r>
    </w:p>
    <w:p w:rsidR="007231F8" w:rsidRPr="000C27A8" w:rsidRDefault="009923ED" w:rsidP="006A1284">
      <w:pPr>
        <w:spacing w:line="342" w:lineRule="exact"/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復次，舍利弗！菩薩摩訶薩行般若波羅蜜，檀波羅蜜不與薩婆若合，檀波羅蜜不可見故；乃至般若波羅蜜亦如是。</w:t>
      </w:r>
    </w:p>
    <w:p w:rsidR="007231F8" w:rsidRPr="000C27A8" w:rsidRDefault="007231F8" w:rsidP="008B7ABE">
      <w:pPr>
        <w:spacing w:beforeLines="20" w:before="72" w:line="342" w:lineRule="exact"/>
        <w:ind w:leftChars="455" w:left="1092"/>
        <w:jc w:val="both"/>
        <w:rPr>
          <w:bCs/>
        </w:rPr>
      </w:pPr>
      <w:r w:rsidRPr="000C27A8">
        <w:rPr>
          <w:rFonts w:eastAsia="標楷體"/>
          <w:bCs/>
        </w:rPr>
        <w:t>四念處不與薩婆若合，四念處不可見故；乃至八聖道分亦如是。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6A1284">
      <w:pPr>
        <w:spacing w:line="342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6A1284">
      <w:pPr>
        <w:spacing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明「六度不與薩婆若合」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問曰：五眾等是世間法，可不與薩婆若合，六波羅蜜云何不與合？</w:t>
      </w:r>
    </w:p>
    <w:p w:rsidR="007231F8" w:rsidRPr="000C27A8" w:rsidRDefault="007231F8" w:rsidP="006A1284">
      <w:pPr>
        <w:spacing w:line="342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6A1284">
      <w:pPr>
        <w:spacing w:line="342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）六波羅蜜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二種：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世間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，為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出世間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應與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t>六波羅蜜有二種：一者、世間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二者、出世間。</w:t>
      </w:r>
      <w:r w:rsidRPr="000C27A8">
        <w:rPr>
          <w:rStyle w:val="FootnoteReference"/>
          <w:bCs/>
        </w:rPr>
        <w:footnoteReference w:id="20"/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lastRenderedPageBreak/>
        <w:t>為世間檀波羅蜜故，說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不與合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；出世間檀</w:t>
      </w:r>
      <w:r w:rsidRPr="000C27A8">
        <w:rPr>
          <w:rStyle w:val="FootnoteReference"/>
          <w:bCs/>
        </w:rPr>
        <w:footnoteReference w:id="21"/>
      </w:r>
      <w:r w:rsidRPr="000C27A8">
        <w:rPr>
          <w:bCs/>
        </w:rPr>
        <w:t>波羅蜜，應與合。</w:t>
      </w:r>
    </w:p>
    <w:p w:rsidR="007231F8" w:rsidRPr="000C27A8" w:rsidRDefault="00FA6B9F" w:rsidP="008B7ABE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）菩薩漏結未盡，不得與佛薩婆若合</w:t>
      </w:r>
    </w:p>
    <w:p w:rsidR="007231F8" w:rsidRPr="000C27A8" w:rsidRDefault="007231F8" w:rsidP="006A1284">
      <w:pPr>
        <w:spacing w:line="342" w:lineRule="exact"/>
        <w:ind w:leftChars="250" w:left="600"/>
        <w:jc w:val="both"/>
        <w:rPr>
          <w:bCs/>
        </w:rPr>
      </w:pPr>
      <w:r w:rsidRPr="000C27A8">
        <w:rPr>
          <w:bCs/>
        </w:rPr>
        <w:t>復次，菩薩行六波羅蜜，漏結未盡，不得與佛薩婆若合。</w:t>
      </w:r>
    </w:p>
    <w:p w:rsidR="007231F8" w:rsidRPr="000C27A8" w:rsidRDefault="00FA6B9F" w:rsidP="008B7ABE">
      <w:pPr>
        <w:spacing w:beforeLines="30" w:before="108" w:line="33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`1060`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）六波羅蜜空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，況與薩婆若合</w:t>
      </w:r>
    </w:p>
    <w:p w:rsidR="007231F8" w:rsidRPr="000C27A8" w:rsidRDefault="007231F8" w:rsidP="006A1284">
      <w:pPr>
        <w:spacing w:line="330" w:lineRule="exact"/>
        <w:ind w:leftChars="250" w:left="600"/>
        <w:jc w:val="both"/>
        <w:rPr>
          <w:bCs/>
        </w:rPr>
      </w:pPr>
      <w:r w:rsidRPr="000C27A8">
        <w:rPr>
          <w:bCs/>
        </w:rPr>
        <w:t>復次，佛說六波羅蜜空，尚不可見，何況與薩婆若合！</w:t>
      </w:r>
    </w:p>
    <w:p w:rsidR="007231F8" w:rsidRPr="000C27A8" w:rsidRDefault="00FA6B9F" w:rsidP="008B7ABE">
      <w:pPr>
        <w:spacing w:beforeLines="30" w:before="108" w:line="33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、例同三十七品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亦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不與薩婆若合</w:t>
      </w:r>
    </w:p>
    <w:p w:rsidR="007231F8" w:rsidRPr="000C27A8" w:rsidRDefault="007231F8" w:rsidP="006A1284">
      <w:pPr>
        <w:spacing w:line="330" w:lineRule="exact"/>
        <w:ind w:leftChars="200" w:left="480"/>
        <w:jc w:val="both"/>
        <w:rPr>
          <w:bCs/>
        </w:rPr>
      </w:pPr>
      <w:r w:rsidRPr="000C27A8">
        <w:rPr>
          <w:bCs/>
        </w:rPr>
        <w:t>三十七品亦如是。</w:t>
      </w:r>
    </w:p>
    <w:p w:rsidR="007231F8" w:rsidRPr="000C27A8" w:rsidRDefault="00FA6B9F" w:rsidP="006A1284">
      <w:pPr>
        <w:spacing w:line="33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）因論生論：六度雜有世間、出世間，而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三十七品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趣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涅槃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道，云何不與薩婆若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問曰：是六波羅蜜，雜有道、俗故；三十七品趣涅槃道，云何不合？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答曰：三十七品是二乘法，但為涅槃；菩薩為佛道，是故不合。</w:t>
      </w:r>
    </w:p>
    <w:p w:rsidR="007231F8" w:rsidRPr="000C27A8" w:rsidRDefault="00FA6B9F" w:rsidP="008B7ABE">
      <w:pPr>
        <w:spacing w:beforeLines="30" w:before="108" w:line="33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）因論生論：《般若經》說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三十七品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亦是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道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云何不與薩婆若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</w:t>
      </w:r>
      <w:r w:rsidRPr="000C27A8">
        <w:rPr>
          <w:rFonts w:hint="eastAsia"/>
          <w:bCs/>
        </w:rPr>
        <w:t>〈</w:t>
      </w:r>
      <w:r w:rsidRPr="000C27A8">
        <w:rPr>
          <w:bCs/>
        </w:rPr>
        <w:t>摩訶衍品</w:t>
      </w:r>
      <w:r w:rsidRPr="000C27A8">
        <w:rPr>
          <w:rFonts w:hint="eastAsia"/>
          <w:bCs/>
        </w:rPr>
        <w:t>〉</w:t>
      </w:r>
      <w:r w:rsidRPr="000C27A8">
        <w:rPr>
          <w:bCs/>
        </w:rPr>
        <w:t>中有三十七品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亦是菩薩道，</w:t>
      </w:r>
      <w:r w:rsidRPr="000C27A8">
        <w:rPr>
          <w:rStyle w:val="FootnoteReference"/>
          <w:bCs/>
        </w:rPr>
        <w:footnoteReference w:id="22"/>
      </w:r>
      <w:r w:rsidRPr="000C27A8">
        <w:rPr>
          <w:bCs/>
        </w:rPr>
        <w:t>云何不與薩婆若合？</w:t>
      </w:r>
    </w:p>
    <w:p w:rsidR="007231F8" w:rsidRPr="000C27A8" w:rsidRDefault="007231F8" w:rsidP="006A1284">
      <w:pPr>
        <w:spacing w:line="330" w:lineRule="exact"/>
        <w:ind w:leftChars="250" w:left="1320" w:hangingChars="300" w:hanging="720"/>
        <w:jc w:val="both"/>
        <w:rPr>
          <w:rFonts w:eastAsia="Roman Unicode" w:cs="Roman Unicode"/>
          <w:bCs/>
          <w:sz w:val="22"/>
          <w:szCs w:val="22"/>
        </w:rPr>
      </w:pPr>
      <w:r w:rsidRPr="000C27A8">
        <w:rPr>
          <w:bCs/>
        </w:rPr>
        <w:t>答曰：有菩薩以著心故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行三十七品，多迴向涅槃，是</w:t>
      </w:r>
      <w:r w:rsidRPr="000C27A8">
        <w:rPr>
          <w:rStyle w:val="FootnoteReference"/>
          <w:bCs/>
        </w:rPr>
        <w:footnoteReference w:id="23"/>
      </w:r>
      <w:r w:rsidRPr="000C27A8">
        <w:rPr>
          <w:bCs/>
        </w:rPr>
        <w:t>故佛說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0"/>
          <w:attr w:name="UnitName" w:val="C"/>
        </w:smartTagPr>
        <w:r w:rsidRPr="000C27A8">
          <w:rPr>
            <w:bCs/>
            <w:sz w:val="22"/>
            <w:szCs w:val="22"/>
            <w:shd w:val="pct15" w:color="auto" w:fill="FFFFFF"/>
          </w:rPr>
          <w:t>330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FA6B9F" w:rsidP="008B7ABE">
      <w:pPr>
        <w:spacing w:beforeLines="30" w:before="108" w:line="33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（四）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佛十力乃至十八不共法，不與薩婆若合</w:t>
      </w:r>
    </w:p>
    <w:p w:rsidR="007231F8" w:rsidRPr="000C27A8" w:rsidRDefault="009923ED" w:rsidP="006A1284">
      <w:pPr>
        <w:spacing w:line="330" w:lineRule="exact"/>
        <w:ind w:leftChars="150" w:left="108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佛十力，乃至十八不共法不與薩婆若合，佛十力乃至十八不共法不可見故。</w:t>
      </w:r>
      <w:r w:rsidR="007231F8" w:rsidRPr="000C27A8">
        <w:rPr>
          <w:rFonts w:eastAsia="標楷體"/>
          <w:bCs/>
        </w:rPr>
        <w:lastRenderedPageBreak/>
        <w:t>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6A1284">
      <w:pPr>
        <w:spacing w:line="330" w:lineRule="exact"/>
        <w:ind w:leftChars="150" w:left="108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</w:t>
      </w:r>
      <w:r w:rsidR="007231F8" w:rsidRPr="000C27A8">
        <w:rPr>
          <w:rFonts w:hint="eastAsia"/>
          <w:bCs/>
        </w:rPr>
        <w:t>：</w:t>
      </w:r>
    </w:p>
    <w:p w:rsidR="007231F8" w:rsidRPr="000C27A8" w:rsidRDefault="00FA6B9F" w:rsidP="006A1284">
      <w:pPr>
        <w:spacing w:line="33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、菩薩漏結未盡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，不應與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6A1284">
      <w:pPr>
        <w:spacing w:line="330" w:lineRule="exact"/>
        <w:ind w:leftChars="200" w:left="480"/>
        <w:jc w:val="both"/>
        <w:rPr>
          <w:bCs/>
        </w:rPr>
      </w:pPr>
      <w:r w:rsidRPr="000C27A8">
        <w:rPr>
          <w:bCs/>
        </w:rPr>
        <w:t>是十力乃至十八不共法，雖是妙法，為薩婆若故行；以菩薩漏結未盡，故不應與薩婆若合。</w:t>
      </w:r>
    </w:p>
    <w:p w:rsidR="007231F8" w:rsidRPr="000C27A8" w:rsidRDefault="00FA6B9F" w:rsidP="008B7ABE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`1061`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、依三類十力等法，辨菩薩不應與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薩婆若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復次，佛十力等法有三種：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一者、菩薩所行，雖未得佛道，漸漸修習；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二者、佛所得，而菩薩憶想分別求之；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三者、佛心所得。</w:t>
      </w:r>
      <w:r w:rsidRPr="000C27A8">
        <w:rPr>
          <w:rStyle w:val="FootnoteReference"/>
          <w:bCs/>
        </w:rPr>
        <w:footnoteReference w:id="24"/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上二種不應與合；下一種雖可合，而菩薩未得，是故不合。</w:t>
      </w:r>
    </w:p>
    <w:p w:rsidR="007231F8" w:rsidRPr="000C27A8" w:rsidRDefault="00FA6B9F" w:rsidP="008B7ABE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空故不可見故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不可見故不合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復次，空故不可見，不可見故不合。是以皆言「不可見故」。</w:t>
      </w:r>
      <w:r w:rsidRPr="000C27A8">
        <w:rPr>
          <w:rStyle w:val="FootnoteReference"/>
          <w:bCs/>
        </w:rPr>
        <w:footnoteReference w:id="25"/>
      </w:r>
    </w:p>
    <w:p w:rsidR="007231F8" w:rsidRPr="000C27A8" w:rsidRDefault="00FA6B9F" w:rsidP="008B7ABE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（五）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佛、菩提不與薩婆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若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、薩婆若相即</w:t>
      </w:r>
    </w:p>
    <w:p w:rsidR="007231F8" w:rsidRPr="000C27A8" w:rsidRDefault="009923ED" w:rsidP="00761023">
      <w:pPr>
        <w:spacing w:line="370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>
        <w:rPr>
          <w:rFonts w:eastAsia="標楷體" w:hint="eastAsia"/>
          <w:bCs/>
        </w:rPr>
        <w:t>^^</w:t>
      </w:r>
    </w:p>
    <w:p w:rsidR="007231F8" w:rsidRPr="000C27A8" w:rsidRDefault="00FA6B9F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佛、菩提不與薩婆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若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合</w:t>
      </w:r>
    </w:p>
    <w:p w:rsidR="007231F8" w:rsidRPr="000C27A8" w:rsidRDefault="009923ED" w:rsidP="00761023">
      <w:pPr>
        <w:spacing w:line="370" w:lineRule="exact"/>
        <w:ind w:leftChars="200" w:left="48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復次，舍利弗！菩薩摩訶薩行般若波羅蜜，佛不與薩婆若合，薩婆若不與佛合；菩提不與薩婆若合，薩婆若不與菩提合</w:t>
      </w:r>
      <w:r w:rsidR="007231F8" w:rsidRPr="000C27A8">
        <w:rPr>
          <w:rStyle w:val="FootnoteReference"/>
          <w:rFonts w:eastAsia="標楷體"/>
          <w:bCs/>
        </w:rPr>
        <w:footnoteReference w:id="26"/>
      </w:r>
      <w:r w:rsidR="007231F8" w:rsidRPr="000C27A8">
        <w:rPr>
          <w:rFonts w:eastAsia="標楷體"/>
          <w:bCs/>
        </w:rPr>
        <w:t>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8B7ABE">
      <w:pPr>
        <w:spacing w:beforeLines="20" w:before="72" w:line="370" w:lineRule="exact"/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若菩薩及菩薩法不與薩婆若合，云何「佛」及「菩提」不與薩婆若合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問曰：菩薩及菩薩法可不與薩婆若合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云何佛及菩提復不與合？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761023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辨「佛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不與薩婆若合」</w:t>
      </w:r>
    </w:p>
    <w:p w:rsidR="007231F8" w:rsidRPr="000C27A8" w:rsidRDefault="00FA6B9F" w:rsidP="00761023">
      <w:pPr>
        <w:spacing w:line="370" w:lineRule="exact"/>
        <w:ind w:leftChars="300" w:left="72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佛是人，乃假名；薩婆若是法，屬因緣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佛是人，薩婆若是法；人是假名，法是因緣。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眾生乃至知者、見者無故，佛亦無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眾生中尊上第一，是名為佛</w:t>
      </w:r>
      <w:r w:rsidR="00142EF0">
        <w:rPr>
          <w:rFonts w:hint="eastAsia"/>
          <w:bCs/>
        </w:rPr>
        <w:t>，</w:t>
      </w:r>
      <w:r w:rsidRPr="000C27A8">
        <w:rPr>
          <w:bCs/>
        </w:rPr>
        <w:t>是故不合。</w:t>
      </w:r>
    </w:p>
    <w:p w:rsidR="007231F8" w:rsidRPr="000C27A8" w:rsidRDefault="00FA6B9F" w:rsidP="008B7ABE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和合因緣生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故無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先後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復次，得薩婆若故名為佛</w:t>
      </w:r>
      <w:r w:rsidRPr="000C27A8">
        <w:rPr>
          <w:rFonts w:hint="eastAsia"/>
          <w:bCs/>
        </w:rPr>
        <w:t>。</w:t>
      </w:r>
      <w:r w:rsidRPr="000C27A8">
        <w:rPr>
          <w:bCs/>
        </w:rPr>
        <w:t>若佛得薩婆若，先以是佛，不須薩婆若；若非佛得薩</w:t>
      </w:r>
      <w:r w:rsidRPr="000C27A8">
        <w:rPr>
          <w:bCs/>
        </w:rPr>
        <w:lastRenderedPageBreak/>
        <w:t>婆若者，何以言「佛得薩婆若」？以是故，和合因緣生，不得言先後。</w:t>
      </w:r>
    </w:p>
    <w:p w:rsidR="007231F8" w:rsidRPr="000C27A8" w:rsidRDefault="00FA6B9F" w:rsidP="008B7ABE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二法相待不離故</w:t>
      </w:r>
    </w:p>
    <w:p w:rsidR="007231F8" w:rsidRPr="000C27A8" w:rsidRDefault="007231F8" w:rsidP="00761023">
      <w:pPr>
        <w:spacing w:line="370" w:lineRule="exact"/>
        <w:ind w:leftChars="300" w:left="720"/>
        <w:jc w:val="both"/>
        <w:rPr>
          <w:bCs/>
        </w:rPr>
      </w:pPr>
      <w:r w:rsidRPr="000C27A8">
        <w:rPr>
          <w:bCs/>
        </w:rPr>
        <w:t>復次，離佛無薩婆若，離薩婆若無佛；得薩婆若故名佛，佛所有故名薩婆若。</w:t>
      </w:r>
      <w:r w:rsidRPr="000C27A8">
        <w:rPr>
          <w:rStyle w:val="FootnoteReference"/>
          <w:bCs/>
        </w:rPr>
        <w:footnoteReference w:id="27"/>
      </w:r>
    </w:p>
    <w:p w:rsidR="007231F8" w:rsidRPr="000C27A8" w:rsidRDefault="00FA6B9F" w:rsidP="008B7AB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`1062`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辨「菩提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不與薩婆若合</w:t>
      </w:r>
    </w:p>
    <w:p w:rsidR="007231F8" w:rsidRPr="000C27A8" w:rsidRDefault="007231F8" w:rsidP="005F6700">
      <w:pPr>
        <w:ind w:leftChars="250" w:left="1080" w:hangingChars="200" w:hanging="480"/>
        <w:jc w:val="both"/>
        <w:rPr>
          <w:bCs/>
        </w:rPr>
      </w:pPr>
      <w:r w:rsidRPr="000C27A8">
        <w:rPr>
          <w:bCs/>
        </w:rPr>
        <w:t>問曰：佛是人故可不與合，菩提是無上道，云何不合？</w:t>
      </w:r>
    </w:p>
    <w:p w:rsidR="007231F8" w:rsidRPr="000C27A8" w:rsidRDefault="007231F8" w:rsidP="005F6700">
      <w:pPr>
        <w:ind w:leftChars="250" w:left="1080" w:hangingChars="200" w:hanging="48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5F6700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十智為菩提，如實智為薩婆若：二智不得一心中生</w:t>
      </w:r>
    </w:p>
    <w:p w:rsidR="007231F8" w:rsidRPr="000C27A8" w:rsidRDefault="007231F8" w:rsidP="005F6700">
      <w:pPr>
        <w:ind w:leftChars="300" w:left="72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菩提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名為佛智慧，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薩婆若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名為佛一切智慧；十</w:t>
      </w:r>
      <w:r w:rsidRPr="000C27A8">
        <w:rPr>
          <w:rFonts w:hint="eastAsia"/>
          <w:bCs/>
        </w:rPr>
        <w:t>力</w:t>
      </w:r>
      <w:r w:rsidRPr="000C27A8">
        <w:rPr>
          <w:rStyle w:val="FootnoteReference"/>
          <w:bCs/>
        </w:rPr>
        <w:footnoteReference w:id="28"/>
      </w:r>
      <w:r w:rsidRPr="000C27A8">
        <w:rPr>
          <w:bCs/>
        </w:rPr>
        <w:t>智</w:t>
      </w:r>
      <w:r w:rsidRPr="000C27A8">
        <w:rPr>
          <w:rStyle w:val="FootnoteReference"/>
          <w:bCs/>
        </w:rPr>
        <w:footnoteReference w:id="29"/>
      </w:r>
      <w:r w:rsidRPr="000C27A8">
        <w:rPr>
          <w:bCs/>
        </w:rPr>
        <w:t>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菩提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，第十一如實智</w:t>
      </w:r>
      <w:r w:rsidRPr="000C27A8">
        <w:rPr>
          <w:rStyle w:val="FootnoteReference"/>
          <w:bCs/>
        </w:rPr>
        <w:footnoteReference w:id="30"/>
      </w:r>
      <w:r w:rsidRPr="000C27A8">
        <w:rPr>
          <w:bCs/>
        </w:rPr>
        <w:t>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薩婆若</w:t>
      </w:r>
      <w:r w:rsidRPr="000C27A8">
        <w:rPr>
          <w:rFonts w:hint="eastAsia"/>
          <w:bCs/>
        </w:rPr>
        <w:t>」</w:t>
      </w:r>
      <w:r w:rsidRPr="000C27A8">
        <w:rPr>
          <w:rStyle w:val="FootnoteReference"/>
          <w:bCs/>
        </w:rPr>
        <w:footnoteReference w:id="31"/>
      </w:r>
      <w:r w:rsidRPr="000C27A8">
        <w:rPr>
          <w:rFonts w:hint="eastAsia"/>
          <w:bCs/>
        </w:rPr>
        <w:t>──</w:t>
      </w:r>
      <w:r w:rsidRPr="000C27A8">
        <w:rPr>
          <w:bCs/>
        </w:rPr>
        <w:t>二智不得一心中生。</w:t>
      </w:r>
    </w:p>
    <w:p w:rsidR="007231F8" w:rsidRPr="000C27A8" w:rsidRDefault="00FA6B9F" w:rsidP="008B7AB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43702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十力等諸佛法及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佛菩提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皆是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菩薩虛妄分別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，非實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5F6700">
      <w:pPr>
        <w:ind w:leftChars="300" w:left="720"/>
        <w:jc w:val="both"/>
        <w:rPr>
          <w:bCs/>
        </w:rPr>
      </w:pPr>
      <w:r w:rsidRPr="000C27A8">
        <w:rPr>
          <w:bCs/>
        </w:rPr>
        <w:t>復次，是十力等諸佛法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1"/>
          <w:attr w:name="UnitName" w:val="a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1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及佛菩提，皆是菩薩憶想分別非實，唯佛所得薩婆若是實。今此菩提，是菩薩菩提，是心中虛妄未實，云何與薩婆若合？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佛、菩提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、薩婆若相即</w:t>
      </w:r>
      <w:r w:rsidR="007231F8" w:rsidRPr="000C27A8">
        <w:rPr>
          <w:rStyle w:val="FootnoteReference"/>
          <w:bCs/>
        </w:rPr>
        <w:footnoteReference w:id="32"/>
      </w:r>
    </w:p>
    <w:p w:rsidR="007231F8" w:rsidRPr="000C27A8" w:rsidRDefault="007231F8" w:rsidP="005F6700">
      <w:pPr>
        <w:ind w:leftChars="200" w:left="480"/>
        <w:jc w:val="both"/>
        <w:rPr>
          <w:bCs/>
        </w:rPr>
      </w:pPr>
      <w:r w:rsidRPr="000C27A8">
        <w:rPr>
          <w:bCs/>
        </w:rPr>
        <w:t>復次，此經中，佛自說不合因緣：</w:t>
      </w:r>
    </w:p>
    <w:p w:rsidR="007231F8" w:rsidRPr="000C27A8" w:rsidRDefault="009923ED" w:rsidP="005F6700">
      <w:pPr>
        <w:ind w:leftChars="200" w:left="120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何以故？佛即是薩婆若，薩婆若即是佛；菩提即是薩婆若，薩婆若即是菩提。</w:t>
      </w:r>
    </w:p>
    <w:p w:rsidR="007231F8" w:rsidRPr="000C27A8" w:rsidRDefault="007231F8" w:rsidP="005F6700">
      <w:pPr>
        <w:ind w:leftChars="470" w:left="1128"/>
        <w:jc w:val="both"/>
        <w:rPr>
          <w:bCs/>
        </w:rPr>
      </w:pPr>
      <w:r w:rsidRPr="000C27A8">
        <w:rPr>
          <w:rFonts w:eastAsia="標楷體"/>
          <w:bCs/>
        </w:rPr>
        <w:t>舍利弗！菩薩摩訶薩行般若波羅蜜，如是習應，是名與般若波羅蜜相應。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A6B9F" w:rsidP="008B7ABE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八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、菩薩於五眾離二邊、行中道，亦不著於行，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是名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與般若波羅蜜相應</w:t>
      </w:r>
    </w:p>
    <w:p w:rsidR="007231F8" w:rsidRPr="000C27A8" w:rsidRDefault="00FA6B9F" w:rsidP="00FB5388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離二邊、行中道</w:t>
      </w:r>
    </w:p>
    <w:p w:rsidR="007231F8" w:rsidRPr="000C27A8" w:rsidRDefault="009923ED" w:rsidP="005F6700">
      <w:pPr>
        <w:ind w:leftChars="150" w:left="36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復</w:t>
      </w:r>
      <w:r w:rsidR="007231F8" w:rsidRPr="000C27A8">
        <w:rPr>
          <w:rStyle w:val="FootnoteReference"/>
          <w:rFonts w:eastAsia="標楷體"/>
          <w:bCs/>
        </w:rPr>
        <w:footnoteReference w:id="33"/>
      </w:r>
      <w:r w:rsidR="007231F8" w:rsidRPr="000C27A8">
        <w:rPr>
          <w:rFonts w:eastAsia="標楷體"/>
          <w:bCs/>
        </w:rPr>
        <w:t>次，舍利弗！菩薩摩訶薩行般若波羅蜜，不習色</w:t>
      </w:r>
      <w:r w:rsidR="007231F8" w:rsidRPr="000C27A8">
        <w:rPr>
          <w:rFonts w:eastAsia="標楷體"/>
          <w:b/>
          <w:bCs/>
        </w:rPr>
        <w:t>有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有常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無常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苦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樂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我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非我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寂滅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非</w:t>
      </w:r>
      <w:r w:rsidR="007231F8" w:rsidRPr="000C27A8">
        <w:rPr>
          <w:rStyle w:val="FootnoteReference"/>
          <w:rFonts w:eastAsia="標楷體"/>
          <w:b/>
          <w:bCs/>
        </w:rPr>
        <w:footnoteReference w:id="34"/>
      </w:r>
      <w:r w:rsidR="007231F8" w:rsidRPr="000C27A8">
        <w:rPr>
          <w:rFonts w:eastAsia="標楷體"/>
          <w:b/>
          <w:bCs/>
        </w:rPr>
        <w:t>寂滅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空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非空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有相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無相</w:t>
      </w:r>
      <w:r w:rsidR="007231F8" w:rsidRPr="000C27A8">
        <w:rPr>
          <w:rFonts w:eastAsia="標楷體"/>
          <w:bCs/>
        </w:rPr>
        <w:t>，受、想、行、識亦如是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不習色</w:t>
      </w:r>
      <w:r w:rsidR="007231F8" w:rsidRPr="000C27A8">
        <w:rPr>
          <w:rFonts w:eastAsia="標楷體"/>
          <w:b/>
          <w:bCs/>
        </w:rPr>
        <w:t>有作</w:t>
      </w:r>
      <w:r w:rsidR="007231F8" w:rsidRPr="000C27A8">
        <w:rPr>
          <w:rFonts w:eastAsia="標楷體"/>
          <w:bCs/>
        </w:rPr>
        <w:t>、不習色</w:t>
      </w:r>
      <w:r w:rsidR="007231F8" w:rsidRPr="000C27A8">
        <w:rPr>
          <w:rFonts w:eastAsia="標楷體"/>
          <w:b/>
          <w:bCs/>
        </w:rPr>
        <w:t>無作</w:t>
      </w:r>
      <w:r w:rsidR="007231F8" w:rsidRPr="000C27A8">
        <w:rPr>
          <w:rFonts w:eastAsia="標楷體"/>
          <w:bCs/>
        </w:rPr>
        <w:t>，受、想、行、識亦如是。</w:t>
      </w:r>
      <w:r>
        <w:rPr>
          <w:rFonts w:eastAsia="標楷體" w:hint="eastAsia"/>
          <w:bCs/>
        </w:rPr>
        <w:t>^^</w:t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不念行、不行、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非行非不行</w:t>
      </w:r>
    </w:p>
    <w:p w:rsidR="007231F8" w:rsidRPr="000C27A8" w:rsidRDefault="009923ED" w:rsidP="005F6700">
      <w:pPr>
        <w:ind w:leftChars="150" w:left="36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是菩薩摩訶薩行般若波羅蜜時，不作是念：『我</w:t>
      </w:r>
      <w:r w:rsidR="007231F8" w:rsidRPr="000C27A8">
        <w:rPr>
          <w:rFonts w:eastAsia="標楷體"/>
          <w:b/>
          <w:bCs/>
        </w:rPr>
        <w:t>行</w:t>
      </w:r>
      <w:r w:rsidR="007231F8" w:rsidRPr="000C27A8">
        <w:rPr>
          <w:rFonts w:eastAsia="標楷體"/>
          <w:bCs/>
        </w:rPr>
        <w:t>般若波羅蜜、</w:t>
      </w:r>
      <w:r w:rsidR="007231F8" w:rsidRPr="000C27A8">
        <w:rPr>
          <w:rFonts w:eastAsia="標楷體"/>
          <w:b/>
          <w:bCs/>
        </w:rPr>
        <w:t>不行</w:t>
      </w:r>
      <w:r w:rsidR="007231F8" w:rsidRPr="000C27A8">
        <w:rPr>
          <w:rFonts w:eastAsia="標楷體"/>
          <w:bCs/>
        </w:rPr>
        <w:t>般若波羅蜜、</w:t>
      </w:r>
      <w:r w:rsidR="007231F8" w:rsidRPr="000C27A8">
        <w:rPr>
          <w:rFonts w:eastAsia="標楷體"/>
          <w:b/>
          <w:bCs/>
        </w:rPr>
        <w:t>非行非不行</w:t>
      </w:r>
      <w:r w:rsidR="007231F8" w:rsidRPr="000C27A8">
        <w:rPr>
          <w:rFonts w:eastAsia="標楷體"/>
          <w:bCs/>
        </w:rPr>
        <w:t>般若波羅蜜。』</w:t>
      </w:r>
    </w:p>
    <w:p w:rsidR="007231F8" w:rsidRPr="000C27A8" w:rsidRDefault="007231F8" w:rsidP="005F6700">
      <w:pPr>
        <w:ind w:leftChars="150" w:left="360"/>
        <w:jc w:val="both"/>
        <w:rPr>
          <w:bCs/>
        </w:rPr>
      </w:pPr>
      <w:r w:rsidRPr="000C27A8">
        <w:rPr>
          <w:rFonts w:eastAsia="標楷體"/>
          <w:bCs/>
        </w:rPr>
        <w:lastRenderedPageBreak/>
        <w:t>舍利弗！菩薩摩訶薩如是習應，是名與般若波羅蜜相應</w:t>
      </w:r>
      <w:r w:rsidRPr="000C27A8">
        <w:rPr>
          <w:rFonts w:eastAsia="標楷體" w:hint="eastAsia"/>
          <w:bCs/>
        </w:rPr>
        <w:t>。</w:t>
      </w:r>
      <w:r w:rsidR="009923ED">
        <w:rPr>
          <w:rFonts w:eastAsia="標楷體" w:hint="eastAsia"/>
          <w:bCs/>
        </w:rPr>
        <w:t>^^</w:t>
      </w:r>
      <w:r w:rsidRPr="000C27A8">
        <w:rPr>
          <w:rStyle w:val="FootnoteReference"/>
          <w:bCs/>
        </w:rPr>
        <w:footnoteReference w:id="35"/>
      </w:r>
    </w:p>
    <w:p w:rsidR="007231F8" w:rsidRPr="000C27A8" w:rsidRDefault="00F42868" w:rsidP="008B7ABE">
      <w:pPr>
        <w:spacing w:beforeLines="10" w:before="36"/>
        <w:ind w:leftChars="100" w:left="24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6A1284">
      <w:pPr>
        <w:keepNext/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`1063`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行般若，不習五眾有無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6A1284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、菩薩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觀五眾非有、非無，於是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亦不著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，則與般若相應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若菩薩觀五眾非有、非無，於是亦不著；爾時，與般若波羅蜜相應。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所以者何？</w:t>
      </w:r>
    </w:p>
    <w:p w:rsidR="007231F8" w:rsidRPr="000C27A8" w:rsidRDefault="00FA6B9F" w:rsidP="008B7ABE">
      <w:pPr>
        <w:spacing w:beforeLines="30" w:before="108" w:line="350" w:lineRule="exact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有見無見廣釋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八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說</w:t>
      </w:r>
      <w:r w:rsidR="007231F8" w:rsidRPr="000C27A8">
        <w:rPr>
          <w:rStyle w:val="FootnoteReference"/>
          <w:bCs/>
        </w:rPr>
        <w:footnoteReference w:id="36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D002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241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一切世間著二見：若有，若無。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1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順生死流者多著有，逆生死流者多著無</w:t>
      </w:r>
      <w:r w:rsidRPr="000C27A8">
        <w:rPr>
          <w:rFonts w:hint="eastAsia"/>
          <w:bCs/>
        </w:rPr>
        <w:t>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2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我見多者著有，邪見多者著無。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3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復次，四見</w:t>
      </w:r>
      <w:r w:rsidRPr="000C27A8">
        <w:rPr>
          <w:rStyle w:val="FootnoteReference"/>
          <w:bCs/>
        </w:rPr>
        <w:footnoteReference w:id="37"/>
      </w:r>
      <w:r w:rsidRPr="000C27A8">
        <w:rPr>
          <w:bCs/>
        </w:rPr>
        <w:t>多者著有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邪見多者著無。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4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二</w:t>
      </w:r>
      <w:r w:rsidRPr="000C27A8">
        <w:rPr>
          <w:rStyle w:val="FootnoteReference"/>
          <w:bCs/>
        </w:rPr>
        <w:footnoteReference w:id="38"/>
      </w:r>
      <w:r w:rsidRPr="000C27A8">
        <w:rPr>
          <w:bCs/>
        </w:rPr>
        <w:t>毒多者著有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無明多者著無。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5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不知五眾因緣集生著有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不知集者著無。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6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近惡知識及邪見外書故，墮斷滅、無罪福中，無見者著無；餘者著有。</w:t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7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或有眾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331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生謂一切皆空，心著是空；著是空故，名為「無見」。</w:t>
      </w:r>
    </w:p>
    <w:p w:rsidR="007231F8" w:rsidRPr="000C27A8" w:rsidRDefault="007231F8" w:rsidP="006A1284">
      <w:pPr>
        <w:spacing w:line="350" w:lineRule="exact"/>
        <w:ind w:leftChars="330" w:left="792"/>
        <w:jc w:val="both"/>
        <w:rPr>
          <w:bCs/>
        </w:rPr>
      </w:pPr>
      <w:r w:rsidRPr="000C27A8">
        <w:rPr>
          <w:bCs/>
        </w:rPr>
        <w:t>或有眾生謂一切六根所知法皆有，是為「有見」。</w:t>
      </w:r>
    </w:p>
    <w:p w:rsidR="007231F8" w:rsidRPr="000B39E5" w:rsidRDefault="007231F8" w:rsidP="006A1284">
      <w:pPr>
        <w:spacing w:line="350" w:lineRule="exact"/>
        <w:ind w:leftChars="200" w:left="480"/>
        <w:jc w:val="both"/>
        <w:rPr>
          <w:rFonts w:eastAsia="標楷體"/>
          <w:bCs/>
          <w:szCs w:val="20"/>
          <w:bdr w:val="single" w:sz="4" w:space="0" w:color="auto"/>
        </w:rPr>
      </w:pP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8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愛多者著有見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見多者著無見。</w:t>
      </w:r>
      <w:r w:rsidRPr="000C27A8">
        <w:rPr>
          <w:rStyle w:val="FootnoteReference"/>
          <w:bCs/>
        </w:rPr>
        <w:footnoteReference w:id="39"/>
      </w:r>
    </w:p>
    <w:p w:rsidR="007231F8" w:rsidRPr="000C27A8" w:rsidRDefault="007231F8" w:rsidP="006A1284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如是等眾生著有見、無見。</w:t>
      </w:r>
    </w:p>
    <w:p w:rsidR="007231F8" w:rsidRPr="000C27A8" w:rsidRDefault="00FA6B9F" w:rsidP="008B7ABE">
      <w:pPr>
        <w:spacing w:beforeLines="30" w:before="108" w:line="350" w:lineRule="exact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、辨「有見、無見」之過</w:t>
      </w:r>
      <w:r w:rsidR="007231F8" w:rsidRPr="000C27A8">
        <w:rPr>
          <w:rStyle w:val="FootnoteReference"/>
          <w:bCs/>
        </w:rPr>
        <w:footnoteReference w:id="40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C005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189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FA6B9F" w:rsidP="006A1284">
      <w:pPr>
        <w:spacing w:line="35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二見如深水猛火，虛妄非實破中道</w:t>
      </w:r>
      <w:r w:rsidR="007231F8" w:rsidRPr="000C27A8">
        <w:rPr>
          <w:bCs/>
          <w:sz w:val="20"/>
          <w:szCs w:val="20"/>
        </w:rPr>
        <w:t>（</w:t>
      </w:r>
      <w:r w:rsidR="00B43835" w:rsidRPr="000C27A8">
        <w:rPr>
          <w:bCs/>
          <w:sz w:val="20"/>
          <w:szCs w:val="20"/>
        </w:rPr>
        <w:t>印順法師，《</w:t>
      </w:r>
      <w:r w:rsidR="007231F8" w:rsidRPr="000C27A8">
        <w:rPr>
          <w:bCs/>
          <w:sz w:val="20"/>
          <w:szCs w:val="20"/>
        </w:rPr>
        <w:t>大智度論筆記》［</w:t>
      </w:r>
      <w:r w:rsidR="007231F8" w:rsidRPr="000C27A8">
        <w:rPr>
          <w:bCs/>
          <w:sz w:val="20"/>
          <w:szCs w:val="20"/>
        </w:rPr>
        <w:t>C005</w:t>
      </w:r>
      <w:r w:rsidR="007231F8" w:rsidRPr="000C27A8">
        <w:rPr>
          <w:rFonts w:hint="eastAsia"/>
          <w:bCs/>
          <w:sz w:val="20"/>
          <w:szCs w:val="20"/>
        </w:rPr>
        <w:t>］</w:t>
      </w:r>
      <w:r w:rsidR="007231F8" w:rsidRPr="000C27A8">
        <w:rPr>
          <w:rFonts w:hint="eastAsia"/>
          <w:bCs/>
          <w:sz w:val="20"/>
          <w:szCs w:val="20"/>
        </w:rPr>
        <w:t>p.</w:t>
      </w:r>
      <w:r w:rsidR="007231F8" w:rsidRPr="000C27A8">
        <w:rPr>
          <w:bCs/>
          <w:sz w:val="20"/>
          <w:szCs w:val="20"/>
        </w:rPr>
        <w:t>189</w:t>
      </w:r>
      <w:r w:rsidR="007231F8" w:rsidRPr="000C27A8">
        <w:rPr>
          <w:rFonts w:hint="eastAsia"/>
          <w:bCs/>
          <w:sz w:val="20"/>
          <w:szCs w:val="20"/>
        </w:rPr>
        <w:t>）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是二種見，虛妄非實，破中道。</w:t>
      </w:r>
      <w:r w:rsidRPr="000C27A8">
        <w:rPr>
          <w:rStyle w:val="FootnoteReference"/>
          <w:bCs/>
        </w:rPr>
        <w:footnoteReference w:id="41"/>
      </w:r>
      <w:r w:rsidRPr="000C27A8">
        <w:rPr>
          <w:bCs/>
        </w:rPr>
        <w:t>譬如人行狹道，一邊深水，一邊大火，二邊俱死；著有、著無，二事俱失。所以者何？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lastRenderedPageBreak/>
        <w:t>若諸法定實</w:t>
      </w:r>
      <w:r w:rsidRPr="000C27A8">
        <w:rPr>
          <w:rStyle w:val="FootnoteReference"/>
          <w:bCs/>
        </w:rPr>
        <w:footnoteReference w:id="42"/>
      </w:r>
      <w:r w:rsidRPr="000C27A8">
        <w:rPr>
          <w:bCs/>
        </w:rPr>
        <w:t>有，則無因緣；若從因緣和合生，是法無自性，若無自性即是空！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若無法是實，則無罪福</w:t>
      </w:r>
      <w:r w:rsidRPr="000C27A8">
        <w:rPr>
          <w:rFonts w:hint="eastAsia"/>
          <w:bCs/>
        </w:rPr>
        <w:t>、</w:t>
      </w:r>
      <w:r w:rsidRPr="000C27A8">
        <w:rPr>
          <w:bCs/>
        </w:rPr>
        <w:t>無縛無解，亦無諸法種種之異。</w:t>
      </w:r>
      <w:r w:rsidRPr="000C27A8">
        <w:rPr>
          <w:rStyle w:val="FootnoteReference"/>
          <w:bCs/>
        </w:rPr>
        <w:footnoteReference w:id="43"/>
      </w:r>
    </w:p>
    <w:p w:rsidR="007231F8" w:rsidRPr="000C27A8" w:rsidRDefault="00FA6B9F" w:rsidP="008B7ABE">
      <w:pPr>
        <w:spacing w:beforeLines="30" w:before="108" w:line="350" w:lineRule="exact"/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有見無見共諍，起諸業苦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E025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324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A1284">
      <w:pPr>
        <w:spacing w:line="350" w:lineRule="exact"/>
        <w:ind w:leftChars="250" w:left="600"/>
        <w:jc w:val="both"/>
        <w:rPr>
          <w:bCs/>
        </w:rPr>
      </w:pPr>
      <w:r w:rsidRPr="000C27A8">
        <w:rPr>
          <w:bCs/>
        </w:rPr>
        <w:t>復次，有見者與無見者相違，相違故有是非，是非故共諍，有諍故起諸結使，結使故生業，生業故開惡道門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實相中無有相違、是非、鬪諍！</w:t>
      </w:r>
    </w:p>
    <w:p w:rsidR="007231F8" w:rsidRPr="000C27A8" w:rsidRDefault="00FA6B9F" w:rsidP="008B7ABE">
      <w:pPr>
        <w:spacing w:beforeLines="30" w:before="108"/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`1064`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著有，無常則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憂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惱；著無，作罪墮地獄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E025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324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復次，著有者，事若無常，則生憂惱；若著無者，作諸罪業，死墮地獄受苦。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、顯不著之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勝利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不著有無者，無有如是等種種過失；應捨是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則得實。</w:t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行般若，不習五眾常、無常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AB1E8B">
      <w:pPr>
        <w:ind w:leftChars="150" w:left="360"/>
        <w:jc w:val="both"/>
        <w:rPr>
          <w:bCs/>
        </w:rPr>
      </w:pPr>
      <w:r w:rsidRPr="000C27A8">
        <w:rPr>
          <w:bCs/>
        </w:rPr>
        <w:t>復次，是五眾若常、若無常，是事不然！所以者何？</w:t>
      </w:r>
    </w:p>
    <w:p w:rsidR="007231F8" w:rsidRPr="000C27A8" w:rsidRDefault="00FA6B9F" w:rsidP="00AB1E8B">
      <w:pPr>
        <w:ind w:leftChars="200" w:left="480"/>
        <w:jc w:val="both"/>
        <w:rPr>
          <w:b/>
          <w:bCs/>
          <w:sz w:val="18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明「常見之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過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」：常則無生滅罪福，世間應如涅槃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若五眾常，則無生無滅，無生無滅故則無罪福，無罪福故則無善惡果報，世間如涅槃不壞相。</w:t>
      </w:r>
      <w:r w:rsidRPr="000C27A8">
        <w:rPr>
          <w:rStyle w:val="FootnoteReference"/>
          <w:bCs/>
        </w:rPr>
        <w:footnoteReference w:id="44"/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如是妄語，誰當信者！現見死亡啼哭，是則眾生無常；如草木彫落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華果磨滅，是則外物無常；大劫盡時，一切都滅，是為大無常。</w:t>
      </w:r>
    </w:p>
    <w:p w:rsidR="007231F8" w:rsidRPr="000C27A8" w:rsidRDefault="007231F8" w:rsidP="00AB1E8B">
      <w:pPr>
        <w:ind w:leftChars="200" w:left="480"/>
        <w:jc w:val="both"/>
        <w:rPr>
          <w:bCs/>
        </w:rPr>
      </w:pPr>
      <w:r w:rsidRPr="000C27A8">
        <w:rPr>
          <w:bCs/>
        </w:rPr>
        <w:t>如是等種種因緣，如是五眾常不可得。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明「無常見之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過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AB1E8B">
      <w:pPr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）無常破常，勿以無常為是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D018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262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AB1E8B">
      <w:pPr>
        <w:tabs>
          <w:tab w:val="left" w:pos="5890"/>
        </w:tabs>
        <w:ind w:leftChars="250" w:left="600"/>
        <w:jc w:val="both"/>
        <w:rPr>
          <w:bCs/>
        </w:rPr>
      </w:pPr>
      <w:r w:rsidRPr="000C27A8">
        <w:rPr>
          <w:bCs/>
        </w:rPr>
        <w:t>復次，無常破常，不應以無常為是。所以</w:t>
      </w:r>
      <w:r w:rsidRPr="000C27A8">
        <w:rPr>
          <w:rFonts w:hint="eastAsia"/>
          <w:bCs/>
        </w:rPr>
        <w:t>者</w:t>
      </w:r>
      <w:r w:rsidRPr="000C27A8">
        <w:rPr>
          <w:rStyle w:val="FootnoteReference"/>
          <w:bCs/>
        </w:rPr>
        <w:footnoteReference w:id="45"/>
      </w:r>
      <w:r w:rsidRPr="000C27A8">
        <w:rPr>
          <w:bCs/>
        </w:rPr>
        <w:t>何？若諸法無常相，念念皆滅，則六情不能取六塵。所以者何？內心、外塵俱無住故，不應得緣</w:t>
      </w:r>
      <w:r w:rsidRPr="000C27A8">
        <w:rPr>
          <w:rFonts w:hint="eastAsia"/>
          <w:bCs/>
        </w:rPr>
        <w:t>、</w:t>
      </w:r>
      <w:r w:rsidRPr="000C27A8">
        <w:rPr>
          <w:bCs/>
        </w:rPr>
        <w:t>不應得知，亦無修習因緣果報！</w:t>
      </w:r>
      <w:r w:rsidRPr="000C27A8">
        <w:rPr>
          <w:rStyle w:val="FootnoteReference"/>
          <w:bCs/>
        </w:rPr>
        <w:footnoteReference w:id="46"/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因緣多故，果報亦多，此事不應得。</w:t>
      </w:r>
    </w:p>
    <w:p w:rsidR="007231F8" w:rsidRPr="000C27A8" w:rsidRDefault="00FA6B9F" w:rsidP="008B7AB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）常見與無常見共諍</w:t>
      </w:r>
    </w:p>
    <w:p w:rsidR="007231F8" w:rsidRPr="000C27A8" w:rsidRDefault="007231F8" w:rsidP="00AB1E8B">
      <w:pPr>
        <w:ind w:leftChars="250" w:left="600"/>
        <w:jc w:val="both"/>
        <w:rPr>
          <w:bCs/>
        </w:rPr>
      </w:pPr>
      <w:r w:rsidRPr="000C27A8">
        <w:rPr>
          <w:bCs/>
        </w:rPr>
        <w:t>又以有常見與無常見共諍。</w:t>
      </w:r>
    </w:p>
    <w:p w:rsidR="007231F8" w:rsidRPr="000C27A8" w:rsidRDefault="007231F8" w:rsidP="00AB1E8B">
      <w:pPr>
        <w:ind w:leftChars="250" w:left="600"/>
        <w:jc w:val="both"/>
        <w:rPr>
          <w:bCs/>
          <w:sz w:val="18"/>
          <w:szCs w:val="18"/>
        </w:rPr>
      </w:pPr>
      <w:r w:rsidRPr="000C27A8">
        <w:rPr>
          <w:bCs/>
        </w:rPr>
        <w:t>如是等種種因緣，五眾無常則不可得。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1"/>
          <w:attr w:name="UnitName" w:val="C"/>
        </w:smartTagPr>
        <w:r w:rsidRPr="000C27A8">
          <w:rPr>
            <w:bCs/>
            <w:sz w:val="22"/>
            <w:szCs w:val="22"/>
            <w:shd w:val="pct15" w:color="auto" w:fill="FFFFFF"/>
          </w:rPr>
          <w:t>331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苦樂、我非我、空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非空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、有相無相、有作無作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520381">
      <w:pPr>
        <w:ind w:leftChars="150" w:left="360"/>
        <w:jc w:val="both"/>
        <w:rPr>
          <w:bCs/>
        </w:rPr>
      </w:pPr>
      <w:r w:rsidRPr="000C27A8">
        <w:rPr>
          <w:bCs/>
        </w:rPr>
        <w:lastRenderedPageBreak/>
        <w:t>苦樂、我非我、若空若實、有相無相、有作無作，此義如先處處說。</w:t>
      </w:r>
      <w:r w:rsidRPr="000C27A8">
        <w:rPr>
          <w:rStyle w:val="FootnoteReference"/>
          <w:bCs/>
        </w:rPr>
        <w:footnoteReference w:id="47"/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`1065`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（四）釋「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行般若，不習五眾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寂滅、不寂滅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520381">
      <w:pPr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寂滅：緣生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寂滅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寂滅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故為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涅槃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D00</w:t>
      </w:r>
      <w:r w:rsidR="007231F8" w:rsidRPr="000C27A8">
        <w:rPr>
          <w:rFonts w:hint="eastAsia"/>
          <w:bCs/>
          <w:sz w:val="20"/>
          <w:szCs w:val="18"/>
        </w:rPr>
        <w:t>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250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「五眾寂滅」者，因緣生故無性，無性故寂滅，寂滅故如涅槃。</w:t>
      </w:r>
    </w:p>
    <w:p w:rsidR="007231F8" w:rsidRPr="000B39E5" w:rsidRDefault="00FA6B9F" w:rsidP="008B7ABE">
      <w:pPr>
        <w:spacing w:beforeLines="30" w:before="108"/>
        <w:ind w:leftChars="200" w:left="480"/>
        <w:jc w:val="both"/>
        <w:rPr>
          <w:b/>
          <w:bCs/>
          <w:sz w:val="20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不寂滅：三毒熾然故，無常火然故，著三毒實相故，三毒各別相故</w:t>
      </w:r>
      <w:r w:rsidR="007231F8" w:rsidRPr="000C27A8">
        <w:rPr>
          <w:rStyle w:val="FootnoteReference"/>
          <w:bCs/>
        </w:rPr>
        <w:footnoteReference w:id="48"/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三毒熾然故不寂滅，無常火然故不寂滅，不</w:t>
      </w:r>
      <w:r w:rsidRPr="000C27A8">
        <w:rPr>
          <w:rStyle w:val="FootnoteReference"/>
          <w:bCs/>
        </w:rPr>
        <w:footnoteReference w:id="49"/>
      </w:r>
      <w:r w:rsidRPr="000C27A8">
        <w:rPr>
          <w:bCs/>
        </w:rPr>
        <w:t>著三毒實相故不寂滅，三毒各各分別相故不寂滅。此義先未說，故今是中說。</w:t>
      </w:r>
    </w:p>
    <w:p w:rsidR="007231F8" w:rsidRPr="000B39E5" w:rsidRDefault="00FA6B9F" w:rsidP="008B7ABE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（五）釋「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行般若時，不念行、不行、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非行非不行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般若波羅蜜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rStyle w:val="FootnoteReference"/>
          <w:bCs/>
        </w:rPr>
        <w:footnoteReference w:id="50"/>
      </w:r>
    </w:p>
    <w:p w:rsidR="007231F8" w:rsidRPr="000C27A8" w:rsidRDefault="00FA6B9F" w:rsidP="00520381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不著行－－人法不可得故</w:t>
      </w:r>
      <w:r w:rsidR="007231F8"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="007231F8" w:rsidRPr="000C27A8">
        <w:rPr>
          <w:rFonts w:ascii="新細明體" w:hAnsi="新細明體" w:hint="eastAsia"/>
          <w:sz w:val="20"/>
          <w:szCs w:val="20"/>
        </w:rPr>
        <w:t>大智度論筆記》</w:t>
      </w:r>
      <w:r w:rsidR="007231F8" w:rsidRPr="000C27A8">
        <w:rPr>
          <w:rFonts w:hAnsi="新細明體"/>
          <w:sz w:val="20"/>
          <w:szCs w:val="20"/>
        </w:rPr>
        <w:t>〔</w:t>
      </w:r>
      <w:r w:rsidR="007231F8" w:rsidRPr="000C27A8">
        <w:rPr>
          <w:rFonts w:hint="eastAsia"/>
          <w:sz w:val="20"/>
          <w:szCs w:val="20"/>
        </w:rPr>
        <w:t>F031</w:t>
      </w:r>
      <w:r w:rsidR="007231F8" w:rsidRPr="000C27A8">
        <w:rPr>
          <w:rFonts w:hAnsi="新細明體"/>
          <w:sz w:val="20"/>
          <w:szCs w:val="20"/>
        </w:rPr>
        <w:t>〕</w:t>
      </w:r>
      <w:r w:rsidR="007231F8" w:rsidRPr="000C27A8">
        <w:rPr>
          <w:sz w:val="20"/>
          <w:szCs w:val="20"/>
        </w:rPr>
        <w:t>p.</w:t>
      </w:r>
      <w:r w:rsidR="007231F8" w:rsidRPr="000C27A8">
        <w:rPr>
          <w:rFonts w:hint="eastAsia"/>
          <w:sz w:val="20"/>
          <w:szCs w:val="20"/>
        </w:rPr>
        <w:t>362</w:t>
      </w:r>
      <w:r w:rsidR="007231F8"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若菩薩摩訶薩能如是離二邊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行中道，</w:t>
      </w:r>
      <w:r w:rsidRPr="000C27A8">
        <w:rPr>
          <w:b/>
          <w:bCs/>
        </w:rPr>
        <w:t>行</w:t>
      </w:r>
      <w:r w:rsidRPr="000C27A8">
        <w:rPr>
          <w:bCs/>
        </w:rPr>
        <w:t>般若波羅蜜亦不著。所以者何？菩薩不可得，般若波羅蜜亦不可得故。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、不著不行－－凡不能觀實相云何言不行</w:t>
      </w:r>
      <w:r w:rsidR="007231F8"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="007231F8" w:rsidRPr="000C27A8">
        <w:rPr>
          <w:rFonts w:ascii="新細明體" w:hAnsi="新細明體" w:hint="eastAsia"/>
          <w:sz w:val="20"/>
          <w:szCs w:val="20"/>
        </w:rPr>
        <w:t>大智度論筆記》</w:t>
      </w:r>
      <w:r w:rsidR="007231F8" w:rsidRPr="000C27A8">
        <w:rPr>
          <w:rFonts w:hAnsi="新細明體"/>
          <w:sz w:val="20"/>
          <w:szCs w:val="20"/>
        </w:rPr>
        <w:t>〔</w:t>
      </w:r>
      <w:r w:rsidR="007231F8" w:rsidRPr="000C27A8">
        <w:rPr>
          <w:rFonts w:hint="eastAsia"/>
          <w:sz w:val="20"/>
          <w:szCs w:val="20"/>
        </w:rPr>
        <w:t>F031</w:t>
      </w:r>
      <w:r w:rsidR="007231F8" w:rsidRPr="000C27A8">
        <w:rPr>
          <w:rFonts w:hAnsi="新細明體"/>
          <w:sz w:val="20"/>
          <w:szCs w:val="20"/>
        </w:rPr>
        <w:t>〕</w:t>
      </w:r>
      <w:r w:rsidR="007231F8" w:rsidRPr="000C27A8">
        <w:rPr>
          <w:sz w:val="20"/>
          <w:szCs w:val="20"/>
        </w:rPr>
        <w:t>p.</w:t>
      </w:r>
      <w:r w:rsidR="007231F8" w:rsidRPr="000C27A8">
        <w:rPr>
          <w:rFonts w:hint="eastAsia"/>
          <w:sz w:val="20"/>
          <w:szCs w:val="20"/>
        </w:rPr>
        <w:t>362</w:t>
      </w:r>
      <w:r w:rsidR="007231F8"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/>
          <w:bCs/>
        </w:rPr>
        <w:t>不行</w:t>
      </w:r>
      <w:r w:rsidRPr="000C27A8">
        <w:rPr>
          <w:bCs/>
        </w:rPr>
        <w:t>般若波羅蜜亦不著。所以者何？餘諸凡夫不能如菩薩觀諸法實相，云何當言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我不行般若波羅蜜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、不著行不行－二俱過故</w:t>
      </w:r>
      <w:r w:rsidR="007231F8" w:rsidRPr="000C27A8">
        <w:rPr>
          <w:rFonts w:ascii="新細明體" w:hAnsi="新細明體" w:hint="eastAsia"/>
          <w:sz w:val="20"/>
          <w:szCs w:val="20"/>
        </w:rPr>
        <w:t>（</w:t>
      </w:r>
      <w:r w:rsidR="00B43835" w:rsidRPr="000C27A8">
        <w:rPr>
          <w:rFonts w:ascii="新細明體" w:hAnsi="新細明體" w:hint="eastAsia"/>
          <w:sz w:val="20"/>
          <w:szCs w:val="20"/>
        </w:rPr>
        <w:t>印順法師，《</w:t>
      </w:r>
      <w:r w:rsidR="007231F8" w:rsidRPr="000C27A8">
        <w:rPr>
          <w:rFonts w:ascii="新細明體" w:hAnsi="新細明體" w:hint="eastAsia"/>
          <w:sz w:val="20"/>
          <w:szCs w:val="20"/>
        </w:rPr>
        <w:t>大智度論筆記》</w:t>
      </w:r>
      <w:r w:rsidR="007231F8" w:rsidRPr="000C27A8">
        <w:rPr>
          <w:rFonts w:hAnsi="新細明體"/>
          <w:sz w:val="20"/>
          <w:szCs w:val="20"/>
        </w:rPr>
        <w:t>〔</w:t>
      </w:r>
      <w:r w:rsidR="007231F8" w:rsidRPr="000C27A8">
        <w:rPr>
          <w:rFonts w:hint="eastAsia"/>
          <w:sz w:val="20"/>
          <w:szCs w:val="20"/>
        </w:rPr>
        <w:t>F031</w:t>
      </w:r>
      <w:r w:rsidR="007231F8" w:rsidRPr="000C27A8">
        <w:rPr>
          <w:rFonts w:hAnsi="新細明體"/>
          <w:sz w:val="20"/>
          <w:szCs w:val="20"/>
        </w:rPr>
        <w:t>〕</w:t>
      </w:r>
      <w:r w:rsidR="007231F8" w:rsidRPr="000C27A8">
        <w:rPr>
          <w:sz w:val="20"/>
          <w:szCs w:val="20"/>
        </w:rPr>
        <w:t>p.</w:t>
      </w:r>
      <w:r w:rsidR="007231F8" w:rsidRPr="000C27A8">
        <w:rPr>
          <w:rFonts w:hint="eastAsia"/>
          <w:sz w:val="20"/>
          <w:szCs w:val="20"/>
        </w:rPr>
        <w:t>362</w:t>
      </w:r>
      <w:r w:rsidR="007231F8" w:rsidRPr="000C27A8">
        <w:rPr>
          <w:rFonts w:ascii="新細明體" w:hAnsi="新細明體" w:hint="eastAsia"/>
          <w:sz w:val="20"/>
          <w:szCs w:val="20"/>
        </w:rPr>
        <w:t>）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/>
          <w:bCs/>
        </w:rPr>
        <w:t>行、不行</w:t>
      </w:r>
      <w:r w:rsidRPr="000C27A8">
        <w:rPr>
          <w:bCs/>
        </w:rPr>
        <w:t>亦不著，二俱過故。</w:t>
      </w:r>
    </w:p>
    <w:p w:rsidR="007231F8" w:rsidRPr="000C27A8" w:rsidRDefault="007231F8" w:rsidP="008B7ABE">
      <w:pPr>
        <w:spacing w:beforeLines="20" w:before="72"/>
        <w:ind w:leftChars="200" w:left="480"/>
        <w:jc w:val="both"/>
        <w:rPr>
          <w:bCs/>
        </w:rPr>
      </w:pPr>
      <w:r w:rsidRPr="000C27A8">
        <w:rPr>
          <w:bCs/>
        </w:rPr>
        <w:t>是名與般若波羅蜜相應相</w:t>
      </w:r>
      <w:r w:rsidRPr="000C27A8">
        <w:rPr>
          <w:rStyle w:val="FootnoteReference"/>
          <w:bCs/>
        </w:rPr>
        <w:footnoteReference w:id="51"/>
      </w:r>
      <w:r w:rsidRPr="000C27A8">
        <w:rPr>
          <w:bCs/>
        </w:rPr>
        <w:t>。</w:t>
      </w:r>
    </w:p>
    <w:p w:rsidR="007231F8" w:rsidRPr="000C27A8" w:rsidRDefault="00FA6B9F" w:rsidP="008B7ABE">
      <w:pPr>
        <w:spacing w:beforeLines="30" w:before="108"/>
        <w:ind w:firstLineChars="100" w:firstLine="2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九、非有所為而行般若</w:t>
      </w:r>
    </w:p>
    <w:p w:rsidR="007231F8" w:rsidRPr="000C27A8" w:rsidRDefault="00FA6B9F" w:rsidP="00520381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不為六度、佛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十力等功德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、十八空、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實相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而行般若</w:t>
      </w:r>
    </w:p>
    <w:p w:rsidR="007231F8" w:rsidRPr="000C27A8" w:rsidRDefault="009923ED" w:rsidP="00520381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520381">
        <w:rPr>
          <w:rFonts w:eastAsia="標楷體"/>
          <w:bCs/>
          <w:spacing w:val="-2"/>
        </w:rPr>
        <w:t>復次，舍利弗！菩薩摩訶薩不為般若波羅蜜故行般若波羅蜜，不為檀波羅蜜、</w:t>
      </w:r>
      <w:r w:rsidR="007231F8" w:rsidRPr="000C27A8">
        <w:rPr>
          <w:rFonts w:eastAsia="標楷體"/>
          <w:bCs/>
        </w:rPr>
        <w:t>尸羅波羅蜜、羼提波羅蜜、毘梨耶波羅蜜、禪波羅蜜故行般若波羅蜜</w:t>
      </w:r>
      <w:r w:rsidR="007231F8"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lastRenderedPageBreak/>
        <w:t>不為阿鞞跋致地故行般若波羅蜜，不為成就眾生故行般若波羅蜜，不為淨佛世界故行般若波羅蜜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不為佛十力、四無所畏、四無礙智、十八不共法故行般若波羅蜜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不為內空故行般若波羅蜜，不為外空、內外空、空空、大空、第一義空、有為空、無為空、畢竟空、無始空、散空、性空、諸法空、自相空、不可得空、無法空、有法空、無法有法空故行般若波羅蜜</w:t>
      </w:r>
      <w:r w:rsidRPr="000C27A8">
        <w:rPr>
          <w:rFonts w:eastAsia="標楷體" w:hint="eastAsia"/>
          <w:bCs/>
        </w:rPr>
        <w:t>。</w:t>
      </w:r>
    </w:p>
    <w:p w:rsidR="007231F8" w:rsidRPr="000C27A8" w:rsidRDefault="007231F8" w:rsidP="00520381">
      <w:pPr>
        <w:ind w:leftChars="450" w:left="108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不為如、法性、實際故行般若波羅蜜。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9923ED" w:rsidP="00520381">
      <w:pPr>
        <w:ind w:leftChars="450" w:left="108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何以故？是菩薩摩訶薩行般若波羅蜜時，不壞諸法相故。如是習應，是名與般若波羅蜜相應。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8747D5" w:rsidP="00520381">
      <w:pPr>
        <w:ind w:leftChars="150" w:left="1080" w:hangingChars="300" w:hanging="720"/>
        <w:jc w:val="both"/>
        <w:rPr>
          <w:rFonts w:ascii="標楷體" w:eastAsia="標楷體" w:hAnsi="標楷體"/>
          <w:bCs/>
        </w:rPr>
      </w:pPr>
      <w:r>
        <w:rPr>
          <w:rFonts w:ascii="新細明體" w:hAnsi="新細明體" w:hint="eastAsia"/>
          <w:kern w:val="0"/>
        </w:rPr>
        <w:t>`1066`</w:t>
      </w:r>
      <w:r w:rsidR="00F42868" w:rsidRPr="000C27A8">
        <w:rPr>
          <w:rFonts w:ascii="新細明體" w:hAnsi="新細明體" w:hint="eastAsia"/>
          <w:kern w:val="0"/>
        </w:rPr>
        <w:t>【</w:t>
      </w:r>
      <w:r w:rsidR="00F42868" w:rsidRPr="000C27A8">
        <w:rPr>
          <w:rFonts w:ascii="新細明體" w:hAnsi="新細明體" w:hint="eastAsia"/>
          <w:b/>
          <w:kern w:val="0"/>
        </w:rPr>
        <w:t>論</w:t>
      </w:r>
      <w:r w:rsidR="00F42868"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520381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不為諸佛法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行般若</w:t>
      </w:r>
    </w:p>
    <w:p w:rsidR="007231F8" w:rsidRPr="000C27A8" w:rsidRDefault="007231F8" w:rsidP="00520381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問曰：六波羅蜜乃至如、法性、實際，此是佛法</w:t>
      </w:r>
      <w:r w:rsidR="00FC7B5D">
        <w:rPr>
          <w:rFonts w:hint="eastAsia"/>
          <w:bCs/>
        </w:rPr>
        <w:t>。</w:t>
      </w:r>
      <w:r w:rsidRPr="000C27A8">
        <w:rPr>
          <w:bCs/>
        </w:rPr>
        <w:t>菩薩若不為是佛</w:t>
      </w:r>
      <w:r w:rsidRPr="000C27A8">
        <w:rPr>
          <w:rStyle w:val="FootnoteReference"/>
          <w:bCs/>
        </w:rPr>
        <w:footnoteReference w:id="52"/>
      </w:r>
      <w:r w:rsidRPr="000C27A8">
        <w:rPr>
          <w:bCs/>
        </w:rPr>
        <w:t>法故行般若波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2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羅蜜，更有何法可為行般若波羅蜜？</w:t>
      </w:r>
    </w:p>
    <w:p w:rsidR="007231F8" w:rsidRPr="000C27A8" w:rsidRDefault="007231F8" w:rsidP="00520381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520381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不壞諸法相，亦不分別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如佛此中自說：</w:t>
      </w:r>
      <w:r w:rsidR="00FC7B5D">
        <w:rPr>
          <w:rFonts w:hint="eastAsia"/>
          <w:bCs/>
        </w:rPr>
        <w:t>「</w:t>
      </w:r>
      <w:r w:rsidRPr="000C27A8">
        <w:rPr>
          <w:bCs/>
        </w:rPr>
        <w:t>諸法無有破壞者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不壞諸法相故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亦不分別是檀、是慳，乃至是三界、是實際。</w:t>
      </w:r>
      <w:r w:rsidR="00FC7B5D">
        <w:rPr>
          <w:rFonts w:hint="eastAsia"/>
          <w:bCs/>
        </w:rPr>
        <w:t>」</w:t>
      </w:r>
      <w:r w:rsidRPr="000C27A8">
        <w:rPr>
          <w:rStyle w:val="FootnoteReference"/>
          <w:bCs/>
        </w:rPr>
        <w:footnoteReference w:id="53"/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著心菩薩說諸法皆空如幻，汝莫生著</w:t>
      </w:r>
      <w:r w:rsidR="007231F8" w:rsidRPr="000C27A8">
        <w:rPr>
          <w:rStyle w:val="FootnoteReference"/>
          <w:bCs/>
        </w:rPr>
        <w:footnoteReference w:id="54"/>
      </w:r>
    </w:p>
    <w:p w:rsidR="007231F8" w:rsidRPr="000C27A8" w:rsidRDefault="007231F8" w:rsidP="00520381">
      <w:pPr>
        <w:ind w:leftChars="200" w:left="480"/>
        <w:jc w:val="both"/>
        <w:rPr>
          <w:bCs/>
        </w:rPr>
      </w:pPr>
      <w:r w:rsidRPr="000C27A8">
        <w:rPr>
          <w:bCs/>
        </w:rPr>
        <w:t>復次，有菩薩於此善法，深心繫著，以繫著故能生罪；為是人故，說：「是六波羅蜜乃至實際皆空，無有自性，如夢如幻，汝莫生著！真菩薩不為是故行。」</w:t>
      </w:r>
    </w:p>
    <w:p w:rsidR="007231F8" w:rsidRPr="000C27A8" w:rsidRDefault="007231F8" w:rsidP="00520381">
      <w:pPr>
        <w:tabs>
          <w:tab w:val="left" w:pos="180"/>
        </w:tabs>
        <w:ind w:leftChars="200" w:left="480"/>
        <w:jc w:val="both"/>
        <w:rPr>
          <w:bCs/>
        </w:rPr>
      </w:pPr>
      <w:r w:rsidRPr="000C27A8">
        <w:rPr>
          <w:bCs/>
        </w:rPr>
        <w:t>有菩薩心無所著，行六波羅蜜乃至實際；為是人故，說為是事故行般若波羅蜜。如後品中說：「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為具足六波羅蜜，乃至為教化眾生、淨佛世界故，行般若波羅蜜。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Style w:val="FootnoteReference"/>
          <w:bCs/>
        </w:rPr>
        <w:footnoteReference w:id="55"/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不為六通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行般若</w:t>
      </w:r>
    </w:p>
    <w:p w:rsidR="002F3E54" w:rsidRDefault="009923ED" w:rsidP="00520381">
      <w:pPr>
        <w:ind w:leftChars="150" w:left="108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復次，舍利弗！菩薩摩訶薩行般若波羅蜜，不為</w:t>
      </w:r>
      <w:r w:rsidR="007231F8" w:rsidRPr="000C27A8">
        <w:rPr>
          <w:rFonts w:eastAsia="標楷體"/>
          <w:b/>
          <w:bCs/>
        </w:rPr>
        <w:t>如意神通</w:t>
      </w:r>
      <w:r w:rsidR="007231F8" w:rsidRPr="000C27A8">
        <w:rPr>
          <w:rFonts w:eastAsia="標楷體"/>
          <w:bCs/>
        </w:rPr>
        <w:t>故行般若波羅蜜，不為</w:t>
      </w:r>
      <w:r w:rsidR="007231F8" w:rsidRPr="000C27A8">
        <w:rPr>
          <w:rFonts w:eastAsia="標楷體"/>
          <w:b/>
          <w:bCs/>
        </w:rPr>
        <w:t>天耳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他心智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宿命智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天眼</w:t>
      </w:r>
      <w:r w:rsidR="007231F8" w:rsidRPr="000C27A8">
        <w:rPr>
          <w:rFonts w:eastAsia="標楷體"/>
          <w:bCs/>
        </w:rPr>
        <w:t>故、不為</w:t>
      </w:r>
      <w:r w:rsidR="007231F8" w:rsidRPr="000C27A8">
        <w:rPr>
          <w:rFonts w:eastAsia="標楷體"/>
          <w:b/>
          <w:bCs/>
        </w:rPr>
        <w:t>漏盡神通</w:t>
      </w:r>
      <w:r w:rsidR="007231F8" w:rsidRPr="000C27A8">
        <w:rPr>
          <w:rFonts w:eastAsia="標楷體"/>
          <w:bCs/>
        </w:rPr>
        <w:t>故行般若波羅蜜。</w:t>
      </w:r>
    </w:p>
    <w:p w:rsidR="007231F8" w:rsidRPr="000C27A8" w:rsidRDefault="007231F8" w:rsidP="002F3E54">
      <w:pPr>
        <w:ind w:leftChars="450" w:left="1080"/>
        <w:jc w:val="both"/>
        <w:rPr>
          <w:rFonts w:eastAsia="標楷體"/>
          <w:bCs/>
        </w:rPr>
      </w:pPr>
      <w:r w:rsidRPr="00761023">
        <w:rPr>
          <w:rFonts w:eastAsia="標楷體"/>
          <w:bCs/>
        </w:rPr>
        <w:t>何以故？</w:t>
      </w:r>
      <w:r w:rsidRPr="000C27A8">
        <w:rPr>
          <w:rFonts w:eastAsia="標楷體"/>
          <w:bCs/>
        </w:rPr>
        <w:t>菩薩摩訶薩行般若波羅蜜，尚不見般若波羅蜜，何況見菩薩神通！舍利弗！菩薩摩訶薩如是行，是名與般若波羅蜜相應。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520381">
      <w:pPr>
        <w:ind w:leftChars="150" w:left="108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520381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重說五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通之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理由</w:t>
      </w:r>
    </w:p>
    <w:p w:rsidR="007231F8" w:rsidRPr="000C27A8" w:rsidRDefault="007231F8" w:rsidP="0052038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lastRenderedPageBreak/>
        <w:t>問曰：先說「禪波羅蜜」中已具說五神通，</w:t>
      </w:r>
      <w:r w:rsidRPr="000C27A8">
        <w:rPr>
          <w:rStyle w:val="FootnoteReference"/>
          <w:bCs/>
        </w:rPr>
        <w:footnoteReference w:id="56"/>
      </w:r>
      <w:r w:rsidRPr="000C27A8">
        <w:rPr>
          <w:bCs/>
        </w:rPr>
        <w:t>今何以復重說？</w:t>
      </w:r>
    </w:p>
    <w:p w:rsidR="007231F8" w:rsidRPr="000C27A8" w:rsidRDefault="007231F8" w:rsidP="0052038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FE1D10">
      <w:pPr>
        <w:ind w:leftChars="250" w:left="60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前總相說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今別相說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彼中總相說，不列</w:t>
      </w:r>
      <w:r w:rsidRPr="000C27A8">
        <w:rPr>
          <w:rStyle w:val="FootnoteReference"/>
          <w:bCs/>
        </w:rPr>
        <w:footnoteReference w:id="57"/>
      </w:r>
      <w:r w:rsidRPr="000C27A8">
        <w:rPr>
          <w:bCs/>
        </w:rPr>
        <w:t>名字；此中別相說。</w:t>
      </w:r>
    </w:p>
    <w:p w:rsidR="007231F8" w:rsidRPr="000C27A8" w:rsidRDefault="00FA6B9F" w:rsidP="008B7AB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五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通廣益眾生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復次，功德果報，所謂五神通；菩薩得是五神通，廣能利益眾生。</w:t>
      </w:r>
      <w:r w:rsidRPr="000C27A8">
        <w:rPr>
          <w:rStyle w:val="FootnoteReference"/>
          <w:bCs/>
        </w:rPr>
        <w:footnoteReference w:id="58"/>
      </w:r>
    </w:p>
    <w:p w:rsidR="007231F8" w:rsidRPr="000C27A8" w:rsidRDefault="00FA6B9F" w:rsidP="008B7ABE">
      <w:pPr>
        <w:keepNext/>
        <w:spacing w:beforeLines="30" w:before="108"/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`1067`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神通之重要</w:t>
      </w:r>
      <w:r w:rsidR="007231F8" w:rsidRPr="000C27A8">
        <w:rPr>
          <w:rFonts w:hint="eastAsia"/>
          <w:b/>
          <w:sz w:val="20"/>
          <w:bdr w:val="single" w:sz="4" w:space="0" w:color="auto"/>
        </w:rPr>
        <w:t>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但有慈悲、般若而無神通，如鳥無翼等</w:t>
      </w:r>
      <w:r w:rsidR="007231F8" w:rsidRPr="000C27A8">
        <w:rPr>
          <w:bCs/>
          <w:sz w:val="18"/>
          <w:szCs w:val="18"/>
        </w:rPr>
        <w:t>（</w:t>
      </w:r>
      <w:r w:rsidR="00B43835" w:rsidRPr="000C27A8">
        <w:rPr>
          <w:bCs/>
          <w:sz w:val="18"/>
          <w:szCs w:val="18"/>
        </w:rPr>
        <w:t>印順法師，《</w:t>
      </w:r>
      <w:r w:rsidR="007231F8" w:rsidRPr="000C27A8">
        <w:rPr>
          <w:bCs/>
          <w:sz w:val="18"/>
          <w:szCs w:val="18"/>
        </w:rPr>
        <w:t>大智度論筆記》［</w:t>
      </w:r>
      <w:r w:rsidR="007231F8" w:rsidRPr="000C27A8">
        <w:rPr>
          <w:bCs/>
          <w:sz w:val="18"/>
          <w:szCs w:val="18"/>
        </w:rPr>
        <w:t>A051</w:t>
      </w:r>
      <w:r w:rsidR="007231F8" w:rsidRPr="000C27A8">
        <w:rPr>
          <w:rFonts w:hint="eastAsia"/>
          <w:bCs/>
          <w:sz w:val="18"/>
          <w:szCs w:val="18"/>
        </w:rPr>
        <w:t>］</w:t>
      </w:r>
      <w:r w:rsidR="007231F8" w:rsidRPr="000C27A8">
        <w:rPr>
          <w:rFonts w:hint="eastAsia"/>
          <w:bCs/>
          <w:sz w:val="18"/>
          <w:szCs w:val="18"/>
        </w:rPr>
        <w:t>p.</w:t>
      </w:r>
      <w:r w:rsidR="007231F8" w:rsidRPr="000C27A8">
        <w:rPr>
          <w:bCs/>
          <w:sz w:val="18"/>
          <w:szCs w:val="18"/>
        </w:rPr>
        <w:t>89</w:t>
      </w:r>
      <w:r w:rsidR="007231F8" w:rsidRPr="000C27A8">
        <w:rPr>
          <w:rFonts w:hint="eastAsia"/>
          <w:bCs/>
          <w:sz w:val="18"/>
          <w:szCs w:val="18"/>
        </w:rPr>
        <w:t>）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復次，雖有慈悲、般若波羅蜜，無五神通者，如鳥無兩翼，不能高翔；如健人無諸器杖</w:t>
      </w:r>
      <w:r w:rsidRPr="000C27A8">
        <w:rPr>
          <w:rStyle w:val="FootnoteReference"/>
          <w:bCs/>
        </w:rPr>
        <w:footnoteReference w:id="59"/>
      </w:r>
      <w:r w:rsidRPr="000C27A8">
        <w:rPr>
          <w:bCs/>
        </w:rPr>
        <w:t>而入敵陣；如樹無華果，無所饒益；如枯渠無水，無所潤及</w:t>
      </w:r>
      <w:r w:rsidRPr="000C27A8">
        <w:rPr>
          <w:rFonts w:hint="eastAsia"/>
          <w:bCs/>
        </w:rPr>
        <w:t>。</w:t>
      </w:r>
    </w:p>
    <w:p w:rsidR="007231F8" w:rsidRPr="000C27A8" w:rsidRDefault="00FA6B9F" w:rsidP="008B7AB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以是故重說五神通，及餘無量佛法中別說，無咎。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、神通能利益眾生，云何佛言「莫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為神通故行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般若」</w:t>
      </w:r>
    </w:p>
    <w:p w:rsidR="007231F8" w:rsidRPr="000C27A8" w:rsidRDefault="007231F8" w:rsidP="00FE1D10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問曰：若爾者，佛何以言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莫為五神通故行般若波羅蜜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FE1D10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答曰：多有無方便菩薩，得五神通，輕餘菩薩，心生憍高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332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FC7B5D">
        <w:rPr>
          <w:rFonts w:hint="eastAsia"/>
          <w:bCs/>
        </w:rPr>
        <w:t>，</w:t>
      </w:r>
      <w:r w:rsidRPr="000C27A8">
        <w:rPr>
          <w:bCs/>
        </w:rPr>
        <w:t>為是故說。所以者何？菩薩於般若波羅蜜諸佛之母</w:t>
      </w:r>
      <w:r w:rsidRPr="000C27A8">
        <w:rPr>
          <w:rStyle w:val="FootnoteReference"/>
          <w:bCs/>
        </w:rPr>
        <w:footnoteReference w:id="60"/>
      </w:r>
      <w:r w:rsidRPr="000C27A8">
        <w:rPr>
          <w:bCs/>
        </w:rPr>
        <w:t>尚不著，何況五神通！</w:t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（三）別明不念五神通妙用</w:t>
      </w:r>
    </w:p>
    <w:p w:rsidR="007231F8" w:rsidRPr="000C27A8" w:rsidRDefault="009923ED" w:rsidP="00FE1D10">
      <w:pPr>
        <w:ind w:leftChars="150" w:left="108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復次，舍利弗！菩薩摩訶薩行般若波羅蜜，不作是念：『我以</w:t>
      </w:r>
      <w:r w:rsidR="007231F8" w:rsidRPr="000C27A8">
        <w:rPr>
          <w:rFonts w:eastAsia="標楷體"/>
          <w:b/>
          <w:bCs/>
        </w:rPr>
        <w:t>如意神通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飛到東方，供養恭敬如恒河沙等諸佛</w:t>
      </w:r>
      <w:r w:rsidR="007231F8" w:rsidRPr="000C27A8">
        <w:rPr>
          <w:rFonts w:eastAsia="標楷體" w:hint="eastAsia"/>
          <w:bCs/>
        </w:rPr>
        <w:t>；</w:t>
      </w:r>
      <w:r w:rsidR="007231F8" w:rsidRPr="000C27A8">
        <w:rPr>
          <w:rFonts w:eastAsia="標楷體"/>
          <w:bCs/>
        </w:rPr>
        <w:t>南西北方</w:t>
      </w:r>
      <w:r w:rsidR="007231F8" w:rsidRPr="000C27A8">
        <w:rPr>
          <w:rFonts w:eastAsia="標楷體" w:hint="eastAsia"/>
          <w:bCs/>
        </w:rPr>
        <w:t>、</w:t>
      </w:r>
      <w:r w:rsidR="007231F8" w:rsidRPr="000C27A8">
        <w:rPr>
          <w:rFonts w:eastAsia="標楷體"/>
          <w:bCs/>
        </w:rPr>
        <w:t>四維、上下亦如是。』復次，舍利弗！菩薩摩訶薩行般若波羅蜜，不作是念：『我以</w:t>
      </w:r>
      <w:r w:rsidR="007231F8" w:rsidRPr="000C27A8">
        <w:rPr>
          <w:rFonts w:eastAsia="標楷體"/>
          <w:b/>
          <w:bCs/>
        </w:rPr>
        <w:t>天耳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聞十方諸佛所說法。』不作是念：『我以</w:t>
      </w:r>
      <w:r w:rsidR="007231F8" w:rsidRPr="000C27A8">
        <w:rPr>
          <w:rFonts w:eastAsia="標楷體"/>
          <w:b/>
          <w:bCs/>
        </w:rPr>
        <w:t>他心智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當知十方眾生心所念。』不作是念：『我以</w:t>
      </w:r>
      <w:r w:rsidR="007231F8" w:rsidRPr="000C27A8">
        <w:rPr>
          <w:rFonts w:eastAsia="標楷體"/>
          <w:b/>
          <w:bCs/>
        </w:rPr>
        <w:t>宿命通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知十方眾生宿命所作。』不作是念：『我以</w:t>
      </w:r>
      <w:r w:rsidR="007231F8" w:rsidRPr="000C27A8">
        <w:rPr>
          <w:rFonts w:eastAsia="標楷體"/>
          <w:b/>
          <w:bCs/>
        </w:rPr>
        <w:t>天眼</w:t>
      </w:r>
      <w:r w:rsidR="007231F8" w:rsidRPr="000C27A8">
        <w:rPr>
          <w:rFonts w:eastAsia="標楷體" w:hint="eastAsia"/>
          <w:bCs/>
        </w:rPr>
        <w:t>，</w:t>
      </w:r>
      <w:r w:rsidR="007231F8" w:rsidRPr="000C27A8">
        <w:rPr>
          <w:rFonts w:eastAsia="標楷體"/>
          <w:bCs/>
        </w:rPr>
        <w:t>見十方眾生死此生彼。』</w:t>
      </w:r>
      <w:r w:rsidR="0011742A" w:rsidRPr="000C27A8">
        <w:rPr>
          <w:rStyle w:val="FootnoteReference"/>
          <w:rFonts w:eastAsia="標楷體"/>
          <w:bCs/>
        </w:rPr>
        <w:footnoteReference w:id="61"/>
      </w:r>
      <w:r w:rsidR="007231F8" w:rsidRPr="000C27A8">
        <w:rPr>
          <w:rFonts w:eastAsia="標楷體"/>
          <w:bCs/>
        </w:rPr>
        <w:t>舍利弗！菩薩摩訶薩如是行，是名與般若波羅蜜相應，亦能度無量阿僧祇眾生。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FE1D10">
      <w:pPr>
        <w:ind w:leftChars="150" w:left="108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FE1D10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、前說五神通名，今說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五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通之用</w:t>
      </w:r>
    </w:p>
    <w:p w:rsidR="007231F8" w:rsidRPr="000C27A8" w:rsidRDefault="007231F8" w:rsidP="00FE1D10">
      <w:pPr>
        <w:ind w:leftChars="200" w:left="480"/>
        <w:jc w:val="both"/>
        <w:rPr>
          <w:bCs/>
        </w:rPr>
      </w:pPr>
      <w:r w:rsidRPr="000C27A8">
        <w:rPr>
          <w:bCs/>
        </w:rPr>
        <w:t>先雖說五神通名，今此中說其功用。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、菩薩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何故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不念依五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神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通至他方佛土作諸佛事</w:t>
      </w:r>
    </w:p>
    <w:p w:rsidR="007231F8" w:rsidRPr="000C27A8" w:rsidRDefault="00FA6B9F" w:rsidP="00FE1D10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）辨「如意通」</w:t>
      </w:r>
    </w:p>
    <w:p w:rsidR="007231F8" w:rsidRPr="000C27A8" w:rsidRDefault="007231F8" w:rsidP="00FE1D10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問曰：菩薩何以故不作是念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「我以如意神通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飛到十方供養恭敬如恒河沙等諸佛」？</w:t>
      </w:r>
    </w:p>
    <w:p w:rsidR="007231F8" w:rsidRPr="000C27A8" w:rsidRDefault="007231F8" w:rsidP="00FE1D10">
      <w:pPr>
        <w:ind w:leftChars="250" w:left="132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FE1D10">
      <w:pPr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已拔諸煩惱、善修三解脫門等故</w:t>
      </w:r>
    </w:p>
    <w:p w:rsidR="007231F8" w:rsidRPr="000C27A8" w:rsidRDefault="007231F8" w:rsidP="00FE1D10">
      <w:pPr>
        <w:ind w:leftChars="300" w:left="720"/>
        <w:jc w:val="both"/>
        <w:rPr>
          <w:bCs/>
        </w:rPr>
      </w:pPr>
      <w:r w:rsidRPr="000C27A8">
        <w:rPr>
          <w:bCs/>
        </w:rPr>
        <w:t>已拔我見根本故，已摧破憍慢山故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善修三解脫門、三三昧故。佛身雖妙，亦入三解脫門；如熱金丸，雖見色妙，不可手觸。</w:t>
      </w:r>
    </w:p>
    <w:p w:rsidR="007231F8" w:rsidRPr="000C27A8" w:rsidRDefault="00FA6B9F" w:rsidP="008B7AB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知諸法如幻化，無來去、無近遠、無定相、不取相</w:t>
      </w:r>
    </w:p>
    <w:p w:rsidR="007231F8" w:rsidRPr="000C27A8" w:rsidRDefault="007231F8" w:rsidP="00FE1D10">
      <w:pPr>
        <w:ind w:leftChars="300" w:left="720"/>
        <w:jc w:val="both"/>
      </w:pPr>
      <w:r w:rsidRPr="000C27A8">
        <w:t>又諸法如幻如化，無來無去，無近無遠，無有定相。如幻化人誰去誰來？不取神通、國土、此彼、近遠相，故無咎！</w:t>
      </w:r>
    </w:p>
    <w:p w:rsidR="007231F8" w:rsidRPr="000C27A8" w:rsidRDefault="00FA6B9F" w:rsidP="008B7AB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所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分別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，已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斷法愛故</w:t>
      </w:r>
    </w:p>
    <w:p w:rsidR="007231F8" w:rsidRPr="000C27A8" w:rsidRDefault="003E7C46" w:rsidP="00FE1D10">
      <w:pPr>
        <w:ind w:leftChars="300" w:left="720"/>
        <w:jc w:val="both"/>
        <w:rPr>
          <w:bCs/>
        </w:rPr>
      </w:pPr>
      <w:r>
        <w:rPr>
          <w:rFonts w:hint="eastAsia"/>
        </w:rPr>
        <w:t>`1068`</w:t>
      </w:r>
      <w:r w:rsidR="007231F8" w:rsidRPr="000C27A8">
        <w:rPr>
          <w:bCs/>
        </w:rPr>
        <w:t>若能在佛前住於禪定，變為無量身，至十方供養諸佛，無所分別，已斷法愛故。</w:t>
      </w:r>
    </w:p>
    <w:p w:rsidR="007231F8" w:rsidRPr="000C27A8" w:rsidRDefault="00FA6B9F" w:rsidP="008B7AB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）例同餘四通</w:t>
      </w:r>
    </w:p>
    <w:p w:rsidR="007231F8" w:rsidRPr="000C27A8" w:rsidRDefault="007231F8" w:rsidP="00FE1D10">
      <w:pPr>
        <w:ind w:leftChars="250" w:left="600"/>
        <w:jc w:val="both"/>
        <w:rPr>
          <w:bCs/>
        </w:rPr>
      </w:pPr>
      <w:r w:rsidRPr="000C27A8">
        <w:rPr>
          <w:bCs/>
        </w:rPr>
        <w:t>餘通亦如是。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菩薩不著五神通，而依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五神通至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方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世界供養諸佛、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廣度眾生</w:t>
      </w:r>
    </w:p>
    <w:p w:rsidR="007231F8" w:rsidRPr="000C27A8" w:rsidRDefault="007231F8" w:rsidP="00FE1D10">
      <w:pPr>
        <w:ind w:leftChars="200" w:left="480"/>
        <w:jc w:val="both"/>
        <w:rPr>
          <w:bCs/>
        </w:rPr>
      </w:pPr>
      <w:r w:rsidRPr="000C27A8">
        <w:rPr>
          <w:bCs/>
        </w:rPr>
        <w:t>菩薩得是五神通，為供養諸佛故，變無量身，顯大神力，於十方世界三惡趣中，度無量眾生</w:t>
      </w:r>
      <w:r w:rsidR="00142EF0">
        <w:rPr>
          <w:rFonts w:hint="eastAsia"/>
          <w:bCs/>
        </w:rPr>
        <w:t>，</w:t>
      </w:r>
      <w:r w:rsidRPr="000C27A8">
        <w:rPr>
          <w:bCs/>
        </w:rPr>
        <w:t>如〈往生品〉中說。</w:t>
      </w:r>
      <w:r w:rsidRPr="000C27A8">
        <w:rPr>
          <w:rStyle w:val="FootnoteReference"/>
          <w:bCs/>
        </w:rPr>
        <w:footnoteReference w:id="62"/>
      </w:r>
    </w:p>
    <w:p w:rsidR="007231F8" w:rsidRPr="000C27A8" w:rsidRDefault="00FA6B9F" w:rsidP="008B7ABE">
      <w:pPr>
        <w:spacing w:beforeLines="30" w:before="108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sz w:val="20"/>
          <w:bdr w:val="single" w:sz="4" w:space="0" w:color="auto"/>
        </w:rPr>
        <w:t>捌</w:t>
      </w:r>
      <w:r w:rsidR="007231F8" w:rsidRPr="000C27A8">
        <w:rPr>
          <w:b/>
          <w:sz w:val="20"/>
          <w:bdr w:val="single" w:sz="4" w:space="0" w:color="auto"/>
        </w:rPr>
        <w:t>、</w:t>
      </w:r>
      <w:r w:rsidR="007231F8" w:rsidRPr="000C27A8">
        <w:rPr>
          <w:rFonts w:hint="eastAsia"/>
          <w:b/>
          <w:sz w:val="20"/>
          <w:bdr w:val="single" w:sz="4" w:space="0" w:color="auto"/>
        </w:rPr>
        <w:t>行般若之利益［果報功德］</w:t>
      </w:r>
    </w:p>
    <w:p w:rsidR="007231F8" w:rsidRPr="000C27A8" w:rsidRDefault="00FA6B9F" w:rsidP="00FE1D10">
      <w:pPr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菩薩行般若波羅蜜，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普慈眾生故，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能得五功德</w:t>
      </w:r>
    </w:p>
    <w:p w:rsidR="007231F8" w:rsidRPr="000C27A8" w:rsidRDefault="009923ED" w:rsidP="00E27B78">
      <w:pPr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舍利弗！菩薩摩訶薩能如是行般若波羅蜜，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1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惡魔不能得其便；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2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世間眾事，所欲隨意；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3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十方各如恒河沙等諸佛，皆悉擁護是菩薩，令</w:t>
      </w:r>
      <w:r w:rsidR="007231F8" w:rsidRPr="000C27A8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C"/>
        </w:smartTagPr>
        <w:r w:rsidR="007231F8" w:rsidRPr="000C27A8">
          <w:rPr>
            <w:rFonts w:eastAsia="標楷體"/>
            <w:bCs/>
            <w:sz w:val="22"/>
            <w:szCs w:val="22"/>
            <w:shd w:val="pct15" w:color="auto" w:fill="FFFFFF"/>
          </w:rPr>
          <w:t>332</w:t>
        </w:r>
        <w:r w:rsidR="007231F8"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="007231F8"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7231F8" w:rsidRPr="000C27A8">
        <w:rPr>
          <w:rFonts w:eastAsia="標楷體"/>
          <w:bCs/>
        </w:rPr>
        <w:t>不墮聲聞、辟支佛地；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4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四天王天乃至阿迦尼吒</w:t>
      </w:r>
      <w:r w:rsidR="007231F8" w:rsidRPr="000C27A8">
        <w:rPr>
          <w:rStyle w:val="FootnoteReference"/>
          <w:rFonts w:eastAsia="標楷體"/>
          <w:bCs/>
        </w:rPr>
        <w:footnoteReference w:id="63"/>
      </w:r>
      <w:r w:rsidR="007231F8" w:rsidRPr="000C27A8">
        <w:rPr>
          <w:rFonts w:eastAsia="標楷體"/>
          <w:bCs/>
        </w:rPr>
        <w:t>天，皆亦擁護是菩薩，不令有礙；</w:t>
      </w:r>
      <w:r w:rsidR="007231F8" w:rsidRPr="000C27A8">
        <w:rPr>
          <w:rFonts w:eastAsia="標楷體"/>
          <w:bCs/>
          <w:vertAlign w:val="superscript"/>
        </w:rPr>
        <w:t>（</w:t>
      </w:r>
      <w:r w:rsidR="007231F8" w:rsidRPr="000C27A8">
        <w:rPr>
          <w:rFonts w:eastAsia="標楷體"/>
          <w:bCs/>
          <w:vertAlign w:val="superscript"/>
        </w:rPr>
        <w:t>5</w:t>
      </w:r>
      <w:r w:rsidR="007231F8" w:rsidRPr="000C27A8">
        <w:rPr>
          <w:rFonts w:eastAsia="標楷體"/>
          <w:bCs/>
          <w:vertAlign w:val="superscript"/>
        </w:rPr>
        <w:t>）</w:t>
      </w:r>
      <w:r w:rsidR="007231F8" w:rsidRPr="000C27A8">
        <w:rPr>
          <w:rFonts w:eastAsia="標楷體"/>
          <w:bCs/>
        </w:rPr>
        <w:t>是菩薩所有重罪，現世輕受。何以故？是菩薩摩訶薩用普慈加眾生故。舍利弗！是</w:t>
      </w:r>
      <w:r w:rsidR="007231F8" w:rsidRPr="000C27A8">
        <w:rPr>
          <w:rStyle w:val="FootnoteReference"/>
          <w:rFonts w:eastAsia="標楷體"/>
          <w:bCs/>
        </w:rPr>
        <w:footnoteReference w:id="64"/>
      </w:r>
      <w:r w:rsidR="007231F8" w:rsidRPr="000C27A8">
        <w:rPr>
          <w:rFonts w:eastAsia="標楷體"/>
          <w:bCs/>
        </w:rPr>
        <w:t>菩薩摩訶薩如是行，是名與般若波羅蜜相應。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8B7ABE">
      <w:pPr>
        <w:spacing w:beforeLines="30" w:before="108"/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E27B78">
      <w:pPr>
        <w:ind w:leftChars="100" w:left="240"/>
        <w:jc w:val="both"/>
        <w:rPr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  <w:shd w:val="pct15" w:color="auto" w:fill="FFFFFF"/>
        </w:rPr>
        <w:t>總說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行般若得五功德</w:t>
      </w:r>
      <w:r w:rsidR="007231F8" w:rsidRPr="000C27A8">
        <w:rPr>
          <w:rStyle w:val="FootnoteReference"/>
          <w:bCs/>
        </w:rPr>
        <w:footnoteReference w:id="65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A039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7</w:t>
      </w:r>
      <w:r w:rsidR="007231F8" w:rsidRPr="000C27A8">
        <w:rPr>
          <w:rFonts w:hint="eastAsia"/>
          <w:bCs/>
          <w:sz w:val="20"/>
          <w:szCs w:val="18"/>
        </w:rPr>
        <w:t>5</w:t>
      </w:r>
      <w:r w:rsidR="007231F8" w:rsidRPr="000C27A8">
        <w:rPr>
          <w:rFonts w:hint="eastAsia"/>
          <w:bCs/>
          <w:sz w:val="20"/>
          <w:szCs w:val="18"/>
        </w:rPr>
        <w:t>，</w:t>
      </w:r>
      <w:r w:rsidR="007231F8" w:rsidRPr="000C27A8">
        <w:rPr>
          <w:bCs/>
          <w:sz w:val="20"/>
          <w:szCs w:val="18"/>
        </w:rPr>
        <w:t>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03</w:t>
      </w:r>
      <w:r w:rsidR="007231F8" w:rsidRPr="000C27A8">
        <w:rPr>
          <w:rFonts w:hint="eastAsia"/>
          <w:bCs/>
          <w:sz w:val="20"/>
          <w:szCs w:val="18"/>
        </w:rPr>
        <w:t>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E27B78">
      <w:pPr>
        <w:ind w:leftChars="100" w:left="240"/>
        <w:jc w:val="both"/>
        <w:rPr>
          <w:bCs/>
        </w:rPr>
      </w:pPr>
      <w:r w:rsidRPr="000C27A8">
        <w:rPr>
          <w:bCs/>
        </w:rPr>
        <w:lastRenderedPageBreak/>
        <w:t>今讚是菩薩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如上行般若波羅蜜得大功德，是名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菩薩智慧功力果報，得此五利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8B7ABE">
      <w:pPr>
        <w:spacing w:beforeLines="30" w:before="108"/>
        <w:ind w:leftChars="100" w:left="240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二、別釋得五功德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之因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</w:p>
    <w:p w:rsidR="007231F8" w:rsidRPr="000C27A8" w:rsidRDefault="00FA6B9F" w:rsidP="00831F05">
      <w:pPr>
        <w:ind w:leftChars="150" w:left="360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（一）釋「</w:t>
      </w:r>
      <w:r w:rsidR="007231F8" w:rsidRPr="000C27A8">
        <w:rPr>
          <w:rFonts w:ascii="新細明體" w:hAnsi="新細明體"/>
          <w:b/>
          <w:sz w:val="20"/>
          <w:bdr w:val="single" w:sz="4" w:space="0" w:color="auto"/>
        </w:rPr>
        <w:t>魔不能得其便</w:t>
      </w:r>
      <w:r w:rsidR="007231F8" w:rsidRPr="000C27A8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問曰：魔是欲界主，菩薩是人，肉眼不得自在，云何不能得其便？</w:t>
      </w:r>
    </w:p>
    <w:p w:rsidR="007231F8" w:rsidRPr="000C27A8" w:rsidRDefault="003E7C46" w:rsidP="003E7C46">
      <w:pPr>
        <w:ind w:leftChars="150" w:left="1080" w:hangingChars="300" w:hanging="720"/>
        <w:jc w:val="both"/>
        <w:rPr>
          <w:bCs/>
        </w:rPr>
      </w:pPr>
      <w:r w:rsidRPr="003E7C46">
        <w:t>`1069`</w:t>
      </w:r>
      <w:r w:rsidR="007231F8" w:rsidRPr="000C27A8">
        <w:rPr>
          <w:bCs/>
        </w:rPr>
        <w:t>答曰：</w:t>
      </w:r>
    </w:p>
    <w:p w:rsidR="007231F8" w:rsidRPr="000C27A8" w:rsidRDefault="00FA6B9F" w:rsidP="00831F05">
      <w:pPr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諸佛、大天擁護故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rFonts w:eastAsia="標楷體"/>
          <w:bCs/>
        </w:rPr>
      </w:pPr>
      <w:r w:rsidRPr="000C27A8">
        <w:rPr>
          <w:bCs/>
        </w:rPr>
        <w:t>如此中佛自說：「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諸佛、諸大天擁護故。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標楷體"/>
          <w:bCs/>
        </w:rPr>
        <w:t>」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rFonts w:eastAsia="標楷體"/>
          <w:bCs/>
          <w:bdr w:val="single" w:sz="4" w:space="0" w:color="auto" w:frame="1"/>
          <w:shd w:val="pct15" w:color="000000" w:fill="FFFFFF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行自相空，一切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無所著故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復次，是菩薩行畢竟不可得自相空故，於一切法中皆不著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不著故無違錯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無違錯故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魔不能得其便。譬如人身不</w:t>
      </w:r>
      <w:r w:rsidRPr="000C27A8">
        <w:rPr>
          <w:rStyle w:val="FootnoteReference"/>
          <w:bCs/>
        </w:rPr>
        <w:footnoteReference w:id="66"/>
      </w:r>
      <w:r w:rsidRPr="000C27A8">
        <w:rPr>
          <w:bCs/>
        </w:rPr>
        <w:t>瘡，雖臥毒屑中，毒亦不入；若有小瘡則死無疑</w:t>
      </w:r>
      <w:r w:rsidRPr="000C27A8">
        <w:rPr>
          <w:rStyle w:val="FootnoteReference"/>
          <w:bCs/>
        </w:rPr>
        <w:footnoteReference w:id="67"/>
      </w:r>
      <w:r w:rsidRPr="000C27A8">
        <w:rPr>
          <w:bCs/>
        </w:rPr>
        <w:t>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於佛不著，於魔不瞋故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又是菩薩於諸佛中心不著、於諸魔中心不瞋，是故魔不得便。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rFonts w:eastAsia="標楷體"/>
          <w:bCs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入忍波羅蜜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及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慈三昧故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復次，菩薩深入忍波羅蜜、慈三昧故，一切外惡不能中傷，所謂水火、刀兵等。</w:t>
      </w:r>
      <w:r w:rsidRPr="000C27A8">
        <w:rPr>
          <w:rStyle w:val="FootnoteReference"/>
          <w:bCs/>
        </w:rPr>
        <w:footnoteReference w:id="68"/>
      </w:r>
    </w:p>
    <w:p w:rsidR="007231F8" w:rsidRPr="000C27A8" w:rsidRDefault="00FA6B9F" w:rsidP="008B7ABE">
      <w:pPr>
        <w:spacing w:beforeLines="30" w:before="108"/>
        <w:ind w:leftChars="150" w:left="360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釋「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世事如意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831F05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、辨事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世間眾事者，資生所須，所謂治生</w:t>
      </w:r>
      <w:r w:rsidRPr="000C27A8">
        <w:rPr>
          <w:rStyle w:val="FootnoteReference"/>
          <w:bCs/>
        </w:rPr>
        <w:footnoteReference w:id="69"/>
      </w:r>
      <w:r w:rsidRPr="000C27A8">
        <w:rPr>
          <w:bCs/>
        </w:rPr>
        <w:t>諧偶</w:t>
      </w:r>
      <w:r w:rsidRPr="000C27A8">
        <w:rPr>
          <w:rStyle w:val="FootnoteReference"/>
          <w:bCs/>
        </w:rPr>
        <w:footnoteReference w:id="70"/>
      </w:r>
      <w:r w:rsidRPr="000C27A8">
        <w:rPr>
          <w:rFonts w:hint="eastAsia"/>
          <w:bCs/>
        </w:rPr>
        <w:t>，</w:t>
      </w:r>
      <w:r w:rsidRPr="000C27A8">
        <w:rPr>
          <w:bCs/>
        </w:rPr>
        <w:t>種蒔</w:t>
      </w:r>
      <w:r w:rsidRPr="000C27A8">
        <w:rPr>
          <w:rStyle w:val="FootnoteReference"/>
          <w:bCs/>
        </w:rPr>
        <w:footnoteReference w:id="71"/>
      </w:r>
      <w:r w:rsidRPr="000C27A8">
        <w:rPr>
          <w:bCs/>
        </w:rPr>
        <w:t>果樹，曠路作井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安立客舍</w:t>
      </w:r>
      <w:r w:rsidRPr="000C27A8">
        <w:rPr>
          <w:rFonts w:hint="eastAsia"/>
          <w:bCs/>
        </w:rPr>
        <w:t>──</w:t>
      </w:r>
      <w:r w:rsidR="008747D5">
        <w:rPr>
          <w:rFonts w:hint="eastAsia"/>
          <w:bCs/>
        </w:rPr>
        <w:lastRenderedPageBreak/>
        <w:t>`1070`</w:t>
      </w:r>
      <w:r w:rsidRPr="000C27A8">
        <w:rPr>
          <w:bCs/>
        </w:rPr>
        <w:t>如法理事，皆得如意。</w:t>
      </w:r>
    </w:p>
    <w:p w:rsidR="007231F8" w:rsidRPr="000C27A8" w:rsidRDefault="007231F8" w:rsidP="006249F7">
      <w:pPr>
        <w:spacing w:line="354" w:lineRule="exact"/>
        <w:ind w:leftChars="200" w:left="480"/>
        <w:jc w:val="both"/>
        <w:rPr>
          <w:bCs/>
        </w:rPr>
      </w:pPr>
      <w:r w:rsidRPr="000C27A8">
        <w:rPr>
          <w:bCs/>
        </w:rPr>
        <w:t>若欲造立塔寺作大福德，若作大施，若欲說法教度眾生，皆得如意。</w:t>
      </w:r>
    </w:p>
    <w:p w:rsidR="007231F8" w:rsidRPr="000C27A8" w:rsidRDefault="00FA6B9F" w:rsidP="008B7ABE">
      <w:pPr>
        <w:spacing w:beforeLines="30" w:before="108" w:line="35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、明世事如意之因緣</w:t>
      </w:r>
    </w:p>
    <w:p w:rsidR="007231F8" w:rsidRPr="000C27A8" w:rsidRDefault="007231F8" w:rsidP="006249F7">
      <w:pPr>
        <w:spacing w:line="354" w:lineRule="exact"/>
        <w:ind w:leftChars="200" w:left="480"/>
        <w:jc w:val="both"/>
        <w:rPr>
          <w:bCs/>
        </w:rPr>
      </w:pPr>
      <w:r w:rsidRPr="000C27A8">
        <w:rPr>
          <w:bCs/>
        </w:rPr>
        <w:t>如是等世間眾事，若大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若小，皆得如法隨意。所以者何？</w:t>
      </w:r>
    </w:p>
    <w:p w:rsidR="007231F8" w:rsidRPr="000C27A8" w:rsidRDefault="00FA6B9F" w:rsidP="006249F7">
      <w:pPr>
        <w:spacing w:line="354" w:lineRule="exact"/>
        <w:ind w:leftChars="250" w:left="600"/>
        <w:jc w:val="both"/>
        <w:rPr>
          <w:rFonts w:eastAsia="標楷體"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集無量福慧因緣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249F7">
      <w:pPr>
        <w:spacing w:line="354" w:lineRule="exact"/>
        <w:ind w:leftChars="250" w:left="600"/>
        <w:jc w:val="both"/>
        <w:rPr>
          <w:bCs/>
        </w:rPr>
      </w:pPr>
      <w:r w:rsidRPr="000C27A8">
        <w:rPr>
          <w:bCs/>
        </w:rPr>
        <w:t>是菩薩世世集無量福德、智慧因緣故。</w:t>
      </w:r>
    </w:p>
    <w:p w:rsidR="007231F8" w:rsidRPr="000C27A8" w:rsidRDefault="00FA6B9F" w:rsidP="008B7ABE">
      <w:pPr>
        <w:spacing w:beforeLines="30" w:before="108" w:line="354" w:lineRule="exact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一切法中心不著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結薄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善根生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6249F7">
      <w:pPr>
        <w:spacing w:line="354" w:lineRule="exact"/>
        <w:ind w:leftChars="250" w:left="600"/>
        <w:jc w:val="both"/>
        <w:rPr>
          <w:bCs/>
        </w:rPr>
      </w:pPr>
      <w:r w:rsidRPr="000C27A8">
        <w:rPr>
          <w:bCs/>
        </w:rPr>
        <w:t>復次，是菩薩行般若波羅蜜，於一切法中心不著，心不著故結使薄，結使薄故能生深厚善根，深厚善根生故所願如意。</w:t>
      </w:r>
    </w:p>
    <w:p w:rsidR="007231F8" w:rsidRPr="000C27A8" w:rsidRDefault="00FA6B9F" w:rsidP="008B7ABE">
      <w:pPr>
        <w:spacing w:beforeLines="30" w:before="108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`1071`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）諸天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鬼敬念助成故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50" w:left="600"/>
        <w:jc w:val="both"/>
        <w:rPr>
          <w:bCs/>
        </w:rPr>
      </w:pPr>
      <w:r w:rsidRPr="000C27A8">
        <w:rPr>
          <w:bCs/>
        </w:rPr>
        <w:t>復次，是菩薩行般若波羅蜜故，諸大天皆敬念是菩薩，讚歎稱揚其名；諸龍鬼等聞諸天稱說，亦來助成其事，是故世間眾事皆得如意。</w:t>
      </w:r>
    </w:p>
    <w:p w:rsidR="007231F8" w:rsidRPr="000C27A8" w:rsidRDefault="00FA6B9F" w:rsidP="008B7ABE">
      <w:pPr>
        <w:spacing w:beforeLines="30" w:before="108"/>
        <w:ind w:leftChars="250" w:left="60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諸佛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所護念故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50" w:left="600"/>
        <w:jc w:val="both"/>
        <w:rPr>
          <w:bCs/>
        </w:rPr>
      </w:pPr>
      <w:r w:rsidRPr="000C27A8">
        <w:rPr>
          <w:bCs/>
        </w:rPr>
        <w:t>復次，是菩薩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3"/>
          <w:attr w:name="UnitName" w:val="a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3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為諸佛所念、威德所加，皆得如意。</w:t>
      </w:r>
    </w:p>
    <w:p w:rsidR="007231F8" w:rsidRPr="000B39E5" w:rsidRDefault="00FA6B9F" w:rsidP="008B7ABE">
      <w:pPr>
        <w:spacing w:beforeLines="30" w:before="108"/>
        <w:ind w:leftChars="150" w:left="360"/>
        <w:rPr>
          <w:rFonts w:eastAsia="標楷體"/>
          <w:b/>
          <w:sz w:val="20"/>
          <w:szCs w:val="32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sz w:val="20"/>
          <w:bdr w:val="single" w:sz="4" w:space="0" w:color="auto"/>
        </w:rPr>
        <w:t>（三）釋「諸佛護念」〔何故</w:t>
      </w:r>
      <w:r w:rsidR="007231F8" w:rsidRPr="000C27A8">
        <w:rPr>
          <w:rFonts w:ascii="新細明體" w:hAnsi="新細明體"/>
          <w:b/>
          <w:sz w:val="20"/>
          <w:szCs w:val="32"/>
          <w:bdr w:val="single" w:sz="4" w:space="0" w:color="auto"/>
        </w:rPr>
        <w:t>佛偏念</w:t>
      </w:r>
      <w:r w:rsidR="007231F8" w:rsidRPr="000C27A8">
        <w:rPr>
          <w:rFonts w:ascii="新細明體" w:hAnsi="新細明體" w:hint="eastAsia"/>
          <w:b/>
          <w:sz w:val="20"/>
          <w:szCs w:val="32"/>
          <w:bdr w:val="single" w:sz="4" w:space="0" w:color="auto"/>
        </w:rPr>
        <w:t>菩薩〕</w:t>
      </w:r>
      <w:r w:rsidR="007231F8" w:rsidRPr="000C27A8">
        <w:rPr>
          <w:rStyle w:val="FootnoteReference"/>
          <w:rFonts w:eastAsia="標楷體"/>
          <w:bCs/>
          <w:szCs w:val="32"/>
        </w:rPr>
        <w:footnoteReference w:id="72"/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問曰：十方諸佛心等，何以偏念是菩薩？</w:t>
      </w:r>
    </w:p>
    <w:p w:rsidR="007231F8" w:rsidRPr="000C27A8" w:rsidRDefault="007231F8" w:rsidP="00831F05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831F05">
      <w:pPr>
        <w:ind w:leftChars="200" w:left="480"/>
        <w:jc w:val="both"/>
        <w:rPr>
          <w:rFonts w:eastAsia="標楷體"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菩薩智慧功德大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是菩薩智慧功德大故，諸佛心雖平等，法應念是菩薩，以勸進餘人。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bCs/>
          <w:sz w:val="18"/>
          <w:szCs w:val="18"/>
          <w:u w:val="single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菩薩得佛智慧分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</w:t>
      </w:r>
      <w:r w:rsidR="00412424" w:rsidRPr="000C27A8">
        <w:rPr>
          <w:bCs/>
          <w:sz w:val="20"/>
          <w:szCs w:val="18"/>
        </w:rPr>
        <w:t>［</w:t>
      </w:r>
      <w:r w:rsidR="00412424" w:rsidRPr="000C27A8">
        <w:rPr>
          <w:rFonts w:hint="eastAsia"/>
          <w:bCs/>
          <w:sz w:val="20"/>
          <w:szCs w:val="18"/>
        </w:rPr>
        <w:t>F</w:t>
      </w:r>
      <w:r w:rsidR="00412424" w:rsidRPr="000C27A8">
        <w:rPr>
          <w:bCs/>
          <w:sz w:val="20"/>
          <w:szCs w:val="18"/>
        </w:rPr>
        <w:t>0</w:t>
      </w:r>
      <w:r w:rsidR="00412424" w:rsidRPr="000C27A8">
        <w:rPr>
          <w:rFonts w:hint="eastAsia"/>
          <w:bCs/>
          <w:sz w:val="20"/>
          <w:szCs w:val="18"/>
        </w:rPr>
        <w:t>34</w:t>
      </w:r>
      <w:r w:rsidR="00412424" w:rsidRPr="000C27A8">
        <w:rPr>
          <w:rFonts w:hint="eastAsia"/>
          <w:bCs/>
          <w:sz w:val="20"/>
          <w:szCs w:val="18"/>
        </w:rPr>
        <w:t>］</w:t>
      </w:r>
      <w:r w:rsidR="00412424" w:rsidRPr="000C27A8">
        <w:rPr>
          <w:rFonts w:hint="eastAsia"/>
          <w:bCs/>
          <w:sz w:val="20"/>
          <w:szCs w:val="18"/>
        </w:rPr>
        <w:t>p.366</w:t>
      </w:r>
      <w:r w:rsidR="00412424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又是菩薩得佛智慧氣分故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別知善惡，賞念好人，無過於佛，是故佛念。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欲令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墮二乘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地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復次，佛念不欲令墮聲聞、辟支佛故。所以者何？入空、無相、無作，以佛念故而不墮落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譬如魚子，母念故</w:t>
      </w:r>
      <w:r w:rsidRPr="000C27A8">
        <w:rPr>
          <w:rStyle w:val="FootnoteReference"/>
          <w:bCs/>
        </w:rPr>
        <w:footnoteReference w:id="73"/>
      </w:r>
      <w:r w:rsidRPr="000C27A8">
        <w:rPr>
          <w:bCs/>
        </w:rPr>
        <w:t>得生，不念則壞。</w:t>
      </w:r>
      <w:r w:rsidRPr="000C27A8">
        <w:rPr>
          <w:rStyle w:val="FootnoteReference"/>
          <w:bCs/>
        </w:rPr>
        <w:footnoteReference w:id="74"/>
      </w:r>
    </w:p>
    <w:p w:rsidR="007231F8" w:rsidRPr="000C27A8" w:rsidRDefault="00FA6B9F" w:rsidP="008B7ABE">
      <w:pPr>
        <w:spacing w:beforeLines="30" w:before="108"/>
        <w:ind w:leftChars="150" w:left="360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sz w:val="20"/>
          <w:bdr w:val="single" w:sz="4" w:space="0" w:color="auto"/>
        </w:rPr>
        <w:t>（四）</w:t>
      </w:r>
      <w:r w:rsidR="007231F8" w:rsidRPr="000C27A8">
        <w:rPr>
          <w:rFonts w:ascii="新細明體" w:hAnsi="新細明體"/>
          <w:b/>
          <w:sz w:val="20"/>
          <w:bdr w:val="single" w:sz="4" w:space="0" w:color="auto"/>
        </w:rPr>
        <w:t>釋「諸天擁護」</w:t>
      </w:r>
    </w:p>
    <w:p w:rsidR="007231F8" w:rsidRPr="000C27A8" w:rsidRDefault="007231F8" w:rsidP="00831F05">
      <w:pPr>
        <w:ind w:leftChars="150" w:left="360"/>
        <w:jc w:val="both"/>
        <w:rPr>
          <w:bCs/>
        </w:rPr>
      </w:pPr>
      <w:r w:rsidRPr="000C27A8">
        <w:rPr>
          <w:bCs/>
        </w:rPr>
        <w:t>諸大天擁護者，</w:t>
      </w:r>
    </w:p>
    <w:p w:rsidR="007231F8" w:rsidRPr="000C27A8" w:rsidRDefault="00FA6B9F" w:rsidP="00831F05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不欲令其失所行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20"/>
        </w:rPr>
        <w:t>（</w:t>
      </w:r>
      <w:r w:rsidR="00B43835" w:rsidRPr="000C27A8">
        <w:rPr>
          <w:bCs/>
          <w:sz w:val="20"/>
          <w:szCs w:val="20"/>
        </w:rPr>
        <w:t>印順法師，《</w:t>
      </w:r>
      <w:r w:rsidR="007231F8" w:rsidRPr="000C27A8">
        <w:rPr>
          <w:bCs/>
          <w:sz w:val="20"/>
          <w:szCs w:val="20"/>
        </w:rPr>
        <w:t>大智度論筆記》［</w:t>
      </w:r>
      <w:r w:rsidR="007231F8" w:rsidRPr="000C27A8">
        <w:rPr>
          <w:rFonts w:hint="eastAsia"/>
          <w:bCs/>
          <w:sz w:val="20"/>
          <w:szCs w:val="20"/>
        </w:rPr>
        <w:t>F</w:t>
      </w:r>
      <w:r w:rsidR="007231F8" w:rsidRPr="000C27A8">
        <w:rPr>
          <w:bCs/>
          <w:sz w:val="20"/>
          <w:szCs w:val="20"/>
        </w:rPr>
        <w:t>0</w:t>
      </w:r>
      <w:r w:rsidR="007231F8" w:rsidRPr="000C27A8">
        <w:rPr>
          <w:rFonts w:hint="eastAsia"/>
          <w:bCs/>
          <w:sz w:val="20"/>
          <w:szCs w:val="20"/>
        </w:rPr>
        <w:t>34</w:t>
      </w:r>
      <w:r w:rsidR="007231F8" w:rsidRPr="000C27A8">
        <w:rPr>
          <w:rFonts w:hint="eastAsia"/>
          <w:bCs/>
          <w:sz w:val="20"/>
          <w:szCs w:val="20"/>
        </w:rPr>
        <w:t>］</w:t>
      </w:r>
      <w:r w:rsidR="007231F8" w:rsidRPr="000C27A8">
        <w:rPr>
          <w:rFonts w:hint="eastAsia"/>
          <w:bCs/>
          <w:sz w:val="20"/>
          <w:szCs w:val="20"/>
        </w:rPr>
        <w:t>p.366</w:t>
      </w:r>
      <w:r w:rsidR="007231F8" w:rsidRPr="000C27A8">
        <w:rPr>
          <w:rFonts w:hint="eastAsia"/>
          <w:bCs/>
          <w:sz w:val="20"/>
          <w:szCs w:val="20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不欲令失其所行，諸天效佛念故。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知其尊貴故</w:t>
      </w:r>
      <w:r w:rsidR="007231F8" w:rsidRPr="000C27A8">
        <w:rPr>
          <w:bCs/>
          <w:sz w:val="20"/>
        </w:rPr>
        <w:t>（</w:t>
      </w:r>
      <w:r w:rsidR="00B43835" w:rsidRPr="000C27A8">
        <w:rPr>
          <w:bCs/>
          <w:sz w:val="20"/>
        </w:rPr>
        <w:t>印順法師，《</w:t>
      </w:r>
      <w:r w:rsidR="007231F8" w:rsidRPr="000C27A8">
        <w:rPr>
          <w:bCs/>
          <w:sz w:val="20"/>
        </w:rPr>
        <w:t>大智度論筆記》［</w:t>
      </w:r>
      <w:r w:rsidR="007231F8" w:rsidRPr="000C27A8">
        <w:rPr>
          <w:rFonts w:hint="eastAsia"/>
          <w:bCs/>
          <w:sz w:val="20"/>
        </w:rPr>
        <w:t>F</w:t>
      </w:r>
      <w:r w:rsidR="007231F8" w:rsidRPr="000C27A8">
        <w:rPr>
          <w:bCs/>
          <w:sz w:val="20"/>
        </w:rPr>
        <w:t>0</w:t>
      </w:r>
      <w:r w:rsidR="007231F8" w:rsidRPr="000C27A8">
        <w:rPr>
          <w:rFonts w:hint="eastAsia"/>
          <w:bCs/>
          <w:sz w:val="20"/>
        </w:rPr>
        <w:t>34</w:t>
      </w:r>
      <w:r w:rsidR="007231F8" w:rsidRPr="000C27A8">
        <w:rPr>
          <w:rFonts w:hint="eastAsia"/>
          <w:bCs/>
          <w:sz w:val="20"/>
        </w:rPr>
        <w:t>］</w:t>
      </w:r>
      <w:r w:rsidR="007231F8" w:rsidRPr="000C27A8">
        <w:rPr>
          <w:rFonts w:hint="eastAsia"/>
          <w:bCs/>
          <w:sz w:val="20"/>
        </w:rPr>
        <w:t>p.366</w:t>
      </w:r>
      <w:r w:rsidR="007231F8" w:rsidRPr="000C27A8">
        <w:rPr>
          <w:rFonts w:hint="eastAsia"/>
          <w:bCs/>
          <w:sz w:val="20"/>
        </w:rPr>
        <w:t>）</w:t>
      </w:r>
    </w:p>
    <w:p w:rsidR="007231F8" w:rsidRPr="000C27A8" w:rsidRDefault="007231F8" w:rsidP="00831F05">
      <w:pPr>
        <w:ind w:leftChars="200" w:left="480"/>
        <w:jc w:val="both"/>
      </w:pPr>
      <w:r w:rsidRPr="000C27A8">
        <w:t>又諸天以菩薩行般若波羅蜜，都無所著，不樂世樂，但欲教化眾生故，住於世間，</w:t>
      </w:r>
      <w:r w:rsidRPr="000C27A8">
        <w:lastRenderedPageBreak/>
        <w:t>知其尊貴故念。</w:t>
      </w:r>
    </w:p>
    <w:p w:rsidR="007231F8" w:rsidRPr="000C27A8" w:rsidRDefault="00FA6B9F" w:rsidP="008B7ABE">
      <w:pPr>
        <w:spacing w:beforeLines="30" w:before="108"/>
        <w:ind w:leftChars="150" w:left="360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（五）</w:t>
      </w:r>
      <w:r w:rsidR="007231F8" w:rsidRPr="000C27A8">
        <w:rPr>
          <w:rFonts w:hAnsi="新細明體"/>
          <w:b/>
          <w:bCs/>
          <w:sz w:val="20"/>
          <w:szCs w:val="20"/>
          <w:bdr w:val="single" w:sz="4" w:space="0" w:color="auto"/>
        </w:rPr>
        <w:t>釋「重罪輕受」</w:t>
      </w:r>
      <w:r w:rsidR="007231F8" w:rsidRPr="000C27A8">
        <w:rPr>
          <w:rStyle w:val="FootnoteReference"/>
          <w:bCs/>
        </w:rPr>
        <w:footnoteReference w:id="75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FA6B9F" w:rsidP="00831F05">
      <w:pPr>
        <w:ind w:leftChars="200" w:left="480"/>
        <w:jc w:val="both"/>
        <w:rPr>
          <w:bCs/>
          <w:sz w:val="18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得實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智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慧，佛種中生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所有重罪者，先世重罪，應入地獄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以行般若波羅蜜故，現世輕受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譬如重囚應死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有勢力者護，則受鞭杖而已。</w:t>
      </w:r>
    </w:p>
    <w:p w:rsidR="007231F8" w:rsidRPr="000C27A8" w:rsidRDefault="007231F8" w:rsidP="008B7ABE">
      <w:pPr>
        <w:spacing w:beforeLines="20" w:before="72"/>
        <w:ind w:leftChars="200" w:left="480"/>
        <w:jc w:val="both"/>
      </w:pPr>
      <w:r w:rsidRPr="000C27A8">
        <w:t>又如王子雖作重罪，以輕罰除之，以是王種中生故</w:t>
      </w:r>
      <w:r w:rsidRPr="000C27A8">
        <w:rPr>
          <w:rFonts w:hint="eastAsia"/>
          <w:bCs/>
        </w:rPr>
        <w:t>；</w:t>
      </w:r>
      <w:r w:rsidRPr="000C27A8">
        <w:t>菩薩亦如是，能行是般若波羅蜜得實智慧故，即入佛種中生</w:t>
      </w:r>
      <w:r w:rsidRPr="000C27A8">
        <w:rPr>
          <w:rFonts w:hint="eastAsia"/>
        </w:rPr>
        <w:t>；</w:t>
      </w:r>
      <w:r w:rsidRPr="000C27A8">
        <w:rPr>
          <w:rStyle w:val="FootnoteReference"/>
          <w:bCs/>
          <w:szCs w:val="18"/>
        </w:rPr>
        <w:footnoteReference w:id="76"/>
      </w:r>
      <w:r w:rsidRPr="000C27A8">
        <w:t>佛種中生故，雖有重罪，云何重受？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rFonts w:eastAsia="標楷體"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、行般若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智慧心虛故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34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p.366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831F05">
      <w:pPr>
        <w:ind w:leftChars="200" w:left="480"/>
        <w:jc w:val="both"/>
        <w:rPr>
          <w:bCs/>
        </w:rPr>
      </w:pPr>
      <w:r w:rsidRPr="000C27A8">
        <w:rPr>
          <w:bCs/>
        </w:rPr>
        <w:t>復次，譬如鐵器中空故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在水能浮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中實則沒。</w:t>
      </w:r>
    </w:p>
    <w:p w:rsidR="007231F8" w:rsidRPr="000C27A8" w:rsidRDefault="007231F8" w:rsidP="004D1B0D">
      <w:pPr>
        <w:ind w:leftChars="200" w:left="480"/>
        <w:jc w:val="both"/>
        <w:rPr>
          <w:bCs/>
        </w:rPr>
      </w:pPr>
      <w:r w:rsidRPr="000C27A8">
        <w:rPr>
          <w:bCs/>
        </w:rPr>
        <w:t>菩薩亦如是，行般若波羅蜜智慧心虛故，不沒重罪；凡人無智慧故，沈沒重罪。</w:t>
      </w:r>
    </w:p>
    <w:p w:rsidR="007231F8" w:rsidRPr="000C27A8" w:rsidRDefault="00FA6B9F" w:rsidP="008B7ABE">
      <w:pPr>
        <w:spacing w:beforeLines="30" w:before="108"/>
        <w:ind w:leftChars="100" w:left="240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`1072`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三、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總說得五功德之因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：普慈眾生故</w:t>
      </w:r>
    </w:p>
    <w:p w:rsidR="007231F8" w:rsidRPr="000C27A8" w:rsidRDefault="00FA6B9F" w:rsidP="00B46EF7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（一）舉經說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得五功德因</w:t>
      </w:r>
      <w:r w:rsidR="007231F8" w:rsidRPr="000C27A8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緣</w:t>
      </w:r>
    </w:p>
    <w:p w:rsidR="007231F8" w:rsidRPr="000C27A8" w:rsidRDefault="007231F8" w:rsidP="00B46EF7">
      <w:pPr>
        <w:ind w:leftChars="150" w:left="360"/>
        <w:jc w:val="both"/>
        <w:rPr>
          <w:bCs/>
        </w:rPr>
      </w:pPr>
      <w:r w:rsidRPr="000C27A8">
        <w:rPr>
          <w:bCs/>
        </w:rPr>
        <w:t>復次，佛此中自說因緣：所以得五功德者，</w:t>
      </w: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用普慈加眾生故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釋難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：</w:t>
      </w:r>
      <w:r w:rsidR="007231F8" w:rsidRPr="000C27A8">
        <w:rPr>
          <w:rFonts w:ascii="新細明體" w:hAnsi="新細明體"/>
          <w:b/>
          <w:bCs/>
          <w:sz w:val="20"/>
          <w:bdr w:val="single" w:sz="4" w:space="0" w:color="auto"/>
        </w:rPr>
        <w:t>行般若波羅蜜</w:t>
      </w:r>
      <w:r w:rsidR="007231F8" w:rsidRPr="000C27A8">
        <w:rPr>
          <w:rFonts w:ascii="新細明體" w:hAnsi="新細明體" w:hint="eastAsia"/>
          <w:b/>
          <w:bCs/>
          <w:sz w:val="20"/>
          <w:bdr w:val="single" w:sz="4" w:space="0" w:color="auto"/>
        </w:rPr>
        <w:t>故具五功德，</w:t>
      </w:r>
      <w:r w:rsidR="007231F8" w:rsidRPr="000C27A8">
        <w:rPr>
          <w:rFonts w:ascii="新細明體" w:hAnsi="新細明體"/>
          <w:b/>
          <w:sz w:val="20"/>
          <w:szCs w:val="20"/>
          <w:bdr w:val="single" w:sz="4" w:space="0" w:color="auto"/>
        </w:rPr>
        <w:t>今何以言「用普慈加眾生」</w:t>
      </w:r>
    </w:p>
    <w:p w:rsidR="007231F8" w:rsidRPr="000C27A8" w:rsidRDefault="007231F8" w:rsidP="00B46EF7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問曰：先言「行般若波羅蜜故，具五功德」，今何以言「用普慈加眾生故」？</w:t>
      </w:r>
    </w:p>
    <w:p w:rsidR="007231F8" w:rsidRPr="000C27A8" w:rsidRDefault="007231F8" w:rsidP="00B46EF7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B46EF7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Ansi="新細明體"/>
          <w:b/>
          <w:sz w:val="20"/>
          <w:bdr w:val="single" w:sz="4" w:space="0" w:color="auto"/>
        </w:rPr>
        <w:t>般若波羅蜜</w:t>
      </w:r>
      <w:r w:rsidR="007231F8" w:rsidRPr="000C27A8">
        <w:rPr>
          <w:rFonts w:hAnsi="新細明體" w:hint="eastAsia"/>
          <w:b/>
          <w:sz w:val="20"/>
          <w:bdr w:val="single" w:sz="4" w:space="0" w:color="auto"/>
        </w:rPr>
        <w:t>生</w:t>
      </w:r>
      <w:r w:rsidR="007231F8" w:rsidRPr="000C27A8">
        <w:rPr>
          <w:rFonts w:hAnsi="新細明體"/>
          <w:b/>
          <w:sz w:val="20"/>
          <w:szCs w:val="20"/>
          <w:bdr w:val="single" w:sz="4" w:space="0" w:color="auto"/>
        </w:rPr>
        <w:t>慈</w:t>
      </w:r>
      <w:r w:rsidR="007231F8" w:rsidRPr="000C27A8">
        <w:rPr>
          <w:rFonts w:hAnsi="新細明體" w:hint="eastAsia"/>
          <w:b/>
          <w:sz w:val="20"/>
          <w:szCs w:val="20"/>
          <w:bdr w:val="single" w:sz="4" w:space="0" w:color="auto"/>
        </w:rPr>
        <w:t>，慈能</w:t>
      </w:r>
      <w:r w:rsidR="007231F8" w:rsidRPr="000C27A8">
        <w:rPr>
          <w:rFonts w:hAnsi="新細明體"/>
          <w:b/>
          <w:sz w:val="20"/>
          <w:szCs w:val="20"/>
          <w:bdr w:val="single" w:sz="4" w:space="0" w:color="auto"/>
        </w:rPr>
        <w:t>生無量福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能生無量福，無過於慈；是慈因般若波羅蜜生，得無量利益。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sz w:val="20"/>
          <w:bdr w:val="single" w:sz="4" w:space="0" w:color="auto"/>
        </w:rPr>
        <w:t>惡魔不得便、諸佛護念、重罪輕受是般若力；世事隨意、</w:t>
      </w:r>
      <w:r w:rsidR="007231F8" w:rsidRPr="000C27A8">
        <w:rPr>
          <w:rFonts w:hint="eastAsia"/>
          <w:b/>
          <w:sz w:val="20"/>
          <w:bdr w:val="single" w:sz="4" w:space="0" w:color="auto"/>
        </w:rPr>
        <w:t>諸</w:t>
      </w:r>
      <w:r w:rsidR="007231F8" w:rsidRPr="000C27A8">
        <w:rPr>
          <w:b/>
          <w:sz w:val="20"/>
          <w:bdr w:val="single" w:sz="4" w:space="0" w:color="auto"/>
        </w:rPr>
        <w:t>天</w:t>
      </w:r>
      <w:r w:rsidR="007231F8" w:rsidRPr="000C27A8">
        <w:rPr>
          <w:rFonts w:hint="eastAsia"/>
          <w:b/>
          <w:sz w:val="20"/>
          <w:bdr w:val="single" w:sz="4" w:space="0" w:color="auto"/>
        </w:rPr>
        <w:t>擁護</w:t>
      </w:r>
      <w:r w:rsidR="007231F8" w:rsidRPr="000C27A8">
        <w:rPr>
          <w:b/>
          <w:sz w:val="20"/>
          <w:bdr w:val="single" w:sz="4" w:space="0" w:color="auto"/>
        </w:rPr>
        <w:t>是大慈力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復次，惡魔不得便、諸佛所念、重罪今世輕受，是般若波羅蜜力</w:t>
      </w:r>
      <w:r w:rsidRPr="000C27A8">
        <w:rPr>
          <w:rFonts w:hint="eastAsia"/>
          <w:bCs/>
        </w:rPr>
        <w:t>。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世間眾事所欲隨意、諸天擁護，是大慈力。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hint="eastAsia"/>
          <w:b/>
          <w:sz w:val="20"/>
          <w:bdr w:val="single" w:sz="4" w:space="0" w:color="auto"/>
        </w:rPr>
        <w:t>菩薩</w:t>
      </w:r>
      <w:r w:rsidR="007231F8" w:rsidRPr="000C27A8">
        <w:rPr>
          <w:b/>
          <w:sz w:val="20"/>
          <w:bdr w:val="single" w:sz="4" w:space="0" w:color="auto"/>
        </w:rPr>
        <w:t>緣眾生</w:t>
      </w:r>
      <w:r w:rsidR="007231F8" w:rsidRPr="000C27A8">
        <w:rPr>
          <w:rFonts w:hint="eastAsia"/>
          <w:b/>
          <w:sz w:val="20"/>
          <w:bdr w:val="single" w:sz="4" w:space="0" w:color="auto"/>
        </w:rPr>
        <w:t>是</w:t>
      </w:r>
      <w:r w:rsidR="007231F8" w:rsidRPr="000C27A8">
        <w:rPr>
          <w:b/>
          <w:sz w:val="20"/>
          <w:bdr w:val="single" w:sz="4" w:space="0" w:color="auto"/>
        </w:rPr>
        <w:t>慈心</w:t>
      </w:r>
      <w:r w:rsidR="007231F8" w:rsidRPr="000C27A8">
        <w:rPr>
          <w:rFonts w:hint="eastAsia"/>
          <w:b/>
          <w:sz w:val="20"/>
          <w:bdr w:val="single" w:sz="4" w:space="0" w:color="auto"/>
        </w:rPr>
        <w:t>，</w:t>
      </w:r>
      <w:r w:rsidR="007231F8" w:rsidRPr="000C27A8">
        <w:rPr>
          <w:b/>
          <w:sz w:val="20"/>
          <w:bdr w:val="single" w:sz="4" w:space="0" w:color="auto"/>
        </w:rPr>
        <w:t>緣法</w:t>
      </w:r>
      <w:r w:rsidR="007231F8" w:rsidRPr="000C27A8">
        <w:rPr>
          <w:rFonts w:hint="eastAsia"/>
          <w:b/>
          <w:sz w:val="20"/>
          <w:bdr w:val="single" w:sz="4" w:space="0" w:color="auto"/>
        </w:rPr>
        <w:t>則是</w:t>
      </w:r>
      <w:r w:rsidR="007231F8" w:rsidRPr="000C27A8">
        <w:rPr>
          <w:b/>
          <w:sz w:val="20"/>
          <w:bdr w:val="single" w:sz="4" w:space="0" w:color="auto"/>
        </w:rPr>
        <w:t>行般若波羅蜜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復次，有二種緣：一者、眾生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二者、法。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是菩薩若緣眾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333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生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則是慈心；若緣法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則是行般若波羅蜜。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sz w:val="20"/>
          <w:bdr w:val="single" w:sz="4" w:space="0" w:color="auto"/>
        </w:rPr>
        <w:t>慈從般若波羅蜜生，隨順般若教</w:t>
      </w:r>
      <w:r w:rsidR="007231F8" w:rsidRPr="000C27A8">
        <w:rPr>
          <w:rFonts w:hint="eastAsia"/>
          <w:b/>
          <w:sz w:val="20"/>
          <w:bdr w:val="single" w:sz="4" w:space="0" w:color="auto"/>
        </w:rPr>
        <w:t>故說慈無咎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是慈從般若波羅蜜生，隨順般若波羅蜜教，是故說慈無咎。</w:t>
      </w:r>
    </w:p>
    <w:p w:rsidR="007231F8" w:rsidRPr="000C27A8" w:rsidRDefault="00FA6B9F" w:rsidP="008B7ABE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（貳）行般若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疾得諸陀羅尼門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、三昧門；常值諸佛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，終不離見佛</w:t>
      </w:r>
    </w:p>
    <w:p w:rsidR="007231F8" w:rsidRPr="000C27A8" w:rsidRDefault="009923ED" w:rsidP="00B46EF7">
      <w:pPr>
        <w:ind w:leftChars="50" w:left="828" w:hangingChars="295" w:hanging="708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復次，舍利弗！菩薩摩訶薩行般若波羅蜜時，疾得諸陀羅尼門、諸三昧門</w:t>
      </w:r>
      <w:r w:rsidR="007231F8" w:rsidRPr="000C27A8">
        <w:rPr>
          <w:rFonts w:eastAsia="標楷體" w:hint="eastAsia"/>
          <w:bCs/>
        </w:rPr>
        <w:t>。</w:t>
      </w:r>
      <w:r w:rsidR="007231F8" w:rsidRPr="000C27A8">
        <w:rPr>
          <w:rFonts w:eastAsia="標楷體"/>
          <w:bCs/>
        </w:rPr>
        <w:t>在</w:t>
      </w:r>
      <w:r w:rsidR="007231F8" w:rsidRPr="000C27A8">
        <w:rPr>
          <w:rStyle w:val="FootnoteReference"/>
          <w:rFonts w:eastAsia="標楷體"/>
          <w:bCs/>
        </w:rPr>
        <w:footnoteReference w:id="77"/>
      </w:r>
      <w:r w:rsidR="007231F8" w:rsidRPr="000C27A8">
        <w:rPr>
          <w:rFonts w:eastAsia="標楷體"/>
          <w:bCs/>
        </w:rPr>
        <w:t>所生處常值諸佛，乃至得</w:t>
      </w:r>
      <w:r w:rsidR="007231F8" w:rsidRPr="000C27A8">
        <w:rPr>
          <w:rStyle w:val="FootnoteReference"/>
          <w:rFonts w:eastAsia="標楷體"/>
          <w:bCs/>
        </w:rPr>
        <w:footnoteReference w:id="78"/>
      </w:r>
      <w:r w:rsidR="007231F8" w:rsidRPr="000C27A8">
        <w:rPr>
          <w:rFonts w:eastAsia="標楷體"/>
          <w:bCs/>
        </w:rPr>
        <w:t>阿耨多羅三藐三菩提，初</w:t>
      </w:r>
      <w:r w:rsidR="007231F8" w:rsidRPr="000C27A8">
        <w:rPr>
          <w:rStyle w:val="FootnoteReference"/>
          <w:rFonts w:eastAsia="標楷體"/>
          <w:bCs/>
        </w:rPr>
        <w:footnoteReference w:id="79"/>
      </w:r>
      <w:r w:rsidR="007231F8" w:rsidRPr="000C27A8">
        <w:rPr>
          <w:rFonts w:eastAsia="標楷體"/>
          <w:bCs/>
        </w:rPr>
        <w:t>不離見佛。</w:t>
      </w:r>
    </w:p>
    <w:p w:rsidR="007231F8" w:rsidRPr="000C27A8" w:rsidRDefault="007231F8" w:rsidP="004D1B0D">
      <w:pPr>
        <w:ind w:leftChars="345" w:left="828"/>
        <w:jc w:val="both"/>
        <w:rPr>
          <w:bCs/>
        </w:rPr>
      </w:pPr>
      <w:r w:rsidRPr="000C27A8">
        <w:rPr>
          <w:rFonts w:eastAsia="標楷體"/>
          <w:bCs/>
        </w:rPr>
        <w:lastRenderedPageBreak/>
        <w:t>舍利弗！菩薩摩訶薩如是習應，是名與般若波羅蜜相應。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42868" w:rsidP="00B46EF7">
      <w:pPr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B46EF7">
      <w:pPr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陀羅尼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門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、三昧門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陀羅尼</w:t>
      </w:r>
      <w:r w:rsidRPr="000C27A8">
        <w:rPr>
          <w:bCs/>
        </w:rPr>
        <w:t>、</w:t>
      </w:r>
      <w:r w:rsidRPr="000C27A8">
        <w:rPr>
          <w:rFonts w:ascii="標楷體" w:eastAsia="標楷體" w:hAnsi="標楷體"/>
          <w:bCs/>
        </w:rPr>
        <w:t>三昧門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」，如先說。</w:t>
      </w:r>
      <w:r w:rsidRPr="000C27A8">
        <w:rPr>
          <w:rStyle w:val="FootnoteReference"/>
          <w:bCs/>
        </w:rPr>
        <w:footnoteReference w:id="80"/>
      </w:r>
    </w:p>
    <w:p w:rsidR="007231F8" w:rsidRPr="000C27A8" w:rsidRDefault="00FA6B9F" w:rsidP="008B7ABE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疾得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390B77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390B77">
        <w:rPr>
          <w:rFonts w:ascii="標楷體" w:eastAsia="標楷體" w:hAnsi="標楷體"/>
          <w:bCs/>
        </w:rPr>
        <w:t>疾得</w:t>
      </w:r>
      <w:r w:rsidR="009923ED">
        <w:rPr>
          <w:rFonts w:eastAsia="標楷體" w:hint="eastAsia"/>
          <w:bCs/>
        </w:rPr>
        <w:t>^^</w:t>
      </w:r>
      <w:r w:rsidRPr="00390B77">
        <w:rPr>
          <w:bCs/>
        </w:rPr>
        <w:t>」者，福德因緣故心柔軟；行深般若波羅蜜故，智慧心利</w:t>
      </w:r>
      <w:r w:rsidRPr="00390B77">
        <w:rPr>
          <w:rFonts w:hint="eastAsia"/>
          <w:bCs/>
        </w:rPr>
        <w:t>──</w:t>
      </w:r>
      <w:r w:rsidRPr="00390B77">
        <w:rPr>
          <w:bCs/>
        </w:rPr>
        <w:t>以是故疾得。如</w:t>
      </w:r>
      <w:r w:rsidRPr="000C27A8">
        <w:rPr>
          <w:bCs/>
        </w:rPr>
        <w:t>上說五功德故疾得。</w:t>
      </w:r>
      <w:r w:rsidRPr="000C27A8">
        <w:rPr>
          <w:rStyle w:val="FootnoteReference"/>
          <w:bCs/>
        </w:rPr>
        <w:footnoteReference w:id="81"/>
      </w:r>
    </w:p>
    <w:p w:rsidR="007231F8" w:rsidRPr="000C27A8" w:rsidRDefault="00FA6B9F" w:rsidP="008B7ABE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所生處常值諸佛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所生處常值諸佛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</w:t>
      </w:r>
    </w:p>
    <w:p w:rsidR="007231F8" w:rsidRPr="002F3E54" w:rsidRDefault="00FA6B9F" w:rsidP="00761023">
      <w:pPr>
        <w:spacing w:line="370" w:lineRule="exact"/>
        <w:ind w:leftChars="150" w:left="36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>
        <w:rPr>
          <w:rFonts w:hint="eastAsia"/>
          <w:b/>
          <w:bCs/>
          <w:sz w:val="20"/>
          <w:szCs w:val="20"/>
          <w:bdr w:val="single" w:sz="4" w:space="0" w:color="auto"/>
        </w:rPr>
        <w:t>`1073`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標宗：除諸佛母般若外，餘一切皆不愛著，故所生處常值諸佛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是菩薩除諸佛母般若波羅蜜，其餘一切眾事皆不愛著；是以</w:t>
      </w:r>
      <w:r w:rsidRPr="002F3E54">
        <w:rPr>
          <w:rStyle w:val="FootnoteReference"/>
          <w:bCs/>
        </w:rPr>
        <w:footnoteReference w:id="82"/>
      </w:r>
      <w:r w:rsidRPr="002F3E54">
        <w:rPr>
          <w:bCs/>
        </w:rPr>
        <w:t>在所生處，常值諸佛。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如人常喜鬪諍，生還活地獄，復執刀杖共相加害。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婬欲多故，常受胞胎</w:t>
      </w:r>
      <w:r w:rsidRPr="002F3E54">
        <w:rPr>
          <w:rFonts w:hint="eastAsia"/>
          <w:bCs/>
        </w:rPr>
        <w:t>，</w:t>
      </w:r>
      <w:r w:rsidRPr="002F3E54">
        <w:rPr>
          <w:bCs/>
        </w:rPr>
        <w:t>又作婬鳥。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瞋恚多故，還生毒獸、蛇虺</w:t>
      </w:r>
      <w:r w:rsidRPr="002F3E54">
        <w:rPr>
          <w:rStyle w:val="FootnoteReference"/>
          <w:bCs/>
        </w:rPr>
        <w:footnoteReference w:id="83"/>
      </w:r>
      <w:r w:rsidRPr="002F3E54">
        <w:rPr>
          <w:bCs/>
        </w:rPr>
        <w:t>之屬。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愚癡多者，如燈蛾赴火、地中隱蟲等。</w:t>
      </w:r>
      <w:r w:rsidRPr="002F3E54">
        <w:rPr>
          <w:rStyle w:val="FootnoteReference"/>
          <w:bCs/>
        </w:rPr>
        <w:footnoteReference w:id="84"/>
      </w:r>
    </w:p>
    <w:p w:rsidR="007231F8" w:rsidRPr="002F3E54" w:rsidRDefault="00FA6B9F" w:rsidP="008B7ABE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常值諸佛之因緣</w:t>
      </w:r>
      <w:r w:rsidR="007231F8" w:rsidRPr="002F3E54">
        <w:rPr>
          <w:rStyle w:val="FootnoteReference"/>
          <w:bCs/>
        </w:rPr>
        <w:footnoteReference w:id="85"/>
      </w:r>
    </w:p>
    <w:p w:rsidR="007231F8" w:rsidRPr="002F3E54" w:rsidRDefault="00FA6B9F" w:rsidP="00761023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愛敬於佛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故、愛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實相般若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故，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修念佛三昧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2F3E54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2F3E54">
        <w:rPr>
          <w:bCs/>
        </w:rPr>
        <w:t>是諸菩薩愛敬於佛及實相般若波羅蜜</w:t>
      </w:r>
      <w:r w:rsidRPr="002F3E54">
        <w:rPr>
          <w:rFonts w:hint="eastAsia"/>
          <w:bCs/>
        </w:rPr>
        <w:t>、</w:t>
      </w:r>
      <w:r w:rsidRPr="002F3E54">
        <w:rPr>
          <w:bCs/>
        </w:rPr>
        <w:t>及修念佛三昧業故，所生處常值諸佛。</w:t>
      </w:r>
    </w:p>
    <w:p w:rsidR="007231F8" w:rsidRPr="000C27A8" w:rsidRDefault="00FA6B9F" w:rsidP="008B7ABE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2F3E54">
        <w:rPr>
          <w:b/>
          <w:bCs/>
          <w:sz w:val="20"/>
          <w:szCs w:val="20"/>
          <w:bdr w:val="single" w:sz="4" w:space="0" w:color="auto"/>
        </w:rPr>
        <w:t>願見諸佛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761023">
      <w:pPr>
        <w:spacing w:line="370" w:lineRule="exact"/>
        <w:ind w:leftChars="200" w:left="480"/>
        <w:jc w:val="both"/>
        <w:rPr>
          <w:bCs/>
        </w:rPr>
      </w:pPr>
      <w:r w:rsidRPr="000C27A8">
        <w:rPr>
          <w:bCs/>
        </w:rPr>
        <w:t>復次，如先菩薩願見諸佛中說</w:t>
      </w:r>
      <w:r w:rsidRPr="000C27A8">
        <w:rPr>
          <w:rFonts w:hint="eastAsia"/>
          <w:bCs/>
        </w:rPr>
        <w:t>。</w:t>
      </w:r>
      <w:r w:rsidRPr="000C27A8">
        <w:rPr>
          <w:rStyle w:val="FootnoteReference"/>
          <w:bCs/>
        </w:rPr>
        <w:footnoteReference w:id="86"/>
      </w:r>
    </w:p>
    <w:p w:rsidR="007231F8" w:rsidRPr="000C27A8" w:rsidRDefault="00FA6B9F" w:rsidP="008B7ABE">
      <w:pPr>
        <w:spacing w:beforeLines="30" w:before="108" w:line="370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四、釋「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終不離</w:t>
      </w:r>
      <w:r w:rsidR="007231F8" w:rsidRPr="000C27A8">
        <w:rPr>
          <w:rFonts w:ascii="標楷體" w:eastAsia="標楷體" w:hAnsi="標楷體" w:hint="eastAsia"/>
          <w:b/>
          <w:bCs/>
          <w:sz w:val="20"/>
          <w:bdr w:val="single" w:sz="4" w:space="0" w:color="auto"/>
        </w:rPr>
        <w:t>見</w:t>
      </w:r>
      <w:r w:rsidR="007231F8"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佛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」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終不離見佛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者</w:t>
      </w:r>
      <w:r w:rsidRPr="000C27A8">
        <w:rPr>
          <w:rFonts w:hint="eastAsia"/>
          <w:bCs/>
        </w:rPr>
        <w:t>，</w:t>
      </w:r>
    </w:p>
    <w:p w:rsidR="007231F8" w:rsidRPr="002F3E54" w:rsidRDefault="00FA6B9F" w:rsidP="00761023">
      <w:pPr>
        <w:spacing w:line="370" w:lineRule="exact"/>
        <w:ind w:leftChars="150" w:left="36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舉反例：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</w:rPr>
        <w:t>王師婆羅門毀佛及僧而墮</w:t>
      </w:r>
      <w:r w:rsidR="007231F8" w:rsidRPr="002F3E54">
        <w:rPr>
          <w:bCs/>
          <w:sz w:val="20"/>
          <w:szCs w:val="18"/>
        </w:rPr>
        <w:t>（</w:t>
      </w:r>
      <w:r w:rsidR="00B43835" w:rsidRPr="002F3E54">
        <w:rPr>
          <w:bCs/>
          <w:sz w:val="20"/>
          <w:szCs w:val="18"/>
        </w:rPr>
        <w:t>印順法師，《</w:t>
      </w:r>
      <w:r w:rsidR="007231F8" w:rsidRPr="002F3E54">
        <w:rPr>
          <w:bCs/>
          <w:sz w:val="20"/>
          <w:szCs w:val="18"/>
        </w:rPr>
        <w:t>大智度論筆記》［</w:t>
      </w:r>
      <w:r w:rsidR="007231F8" w:rsidRPr="002F3E54">
        <w:rPr>
          <w:rFonts w:hint="eastAsia"/>
          <w:bCs/>
          <w:sz w:val="20"/>
          <w:szCs w:val="18"/>
        </w:rPr>
        <w:t>H027</w:t>
      </w:r>
      <w:r w:rsidR="007231F8" w:rsidRPr="002F3E54">
        <w:rPr>
          <w:rFonts w:hint="eastAsia"/>
          <w:bCs/>
          <w:sz w:val="20"/>
          <w:szCs w:val="18"/>
        </w:rPr>
        <w:t>］</w:t>
      </w:r>
      <w:r w:rsidR="007231F8" w:rsidRPr="002F3E54">
        <w:rPr>
          <w:rFonts w:hint="eastAsia"/>
          <w:bCs/>
          <w:sz w:val="20"/>
          <w:szCs w:val="18"/>
        </w:rPr>
        <w:t>p.420</w:t>
      </w:r>
      <w:r w:rsidR="007231F8" w:rsidRPr="002F3E54">
        <w:rPr>
          <w:rFonts w:hint="eastAsia"/>
          <w:bCs/>
          <w:sz w:val="20"/>
          <w:szCs w:val="18"/>
        </w:rPr>
        <w:t>）</w:t>
      </w:r>
    </w:p>
    <w:p w:rsidR="007231F8" w:rsidRPr="002F3E54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2F3E54">
        <w:rPr>
          <w:bCs/>
        </w:rPr>
        <w:t>又人雖一世見佛，更不復值。如毘婆尸佛時，王師婆羅門，雖得見佛及僧，而惡口毀</w:t>
      </w:r>
      <w:r w:rsidRPr="002F3E54">
        <w:rPr>
          <w:rFonts w:hint="eastAsia"/>
          <w:bCs/>
        </w:rPr>
        <w:t>呰</w:t>
      </w:r>
      <w:r w:rsidRPr="002F3E54">
        <w:rPr>
          <w:bCs/>
        </w:rPr>
        <w:t>，言：「此人等如畜生，不別好人，見我不起。」以是罪故，經九十一劫墮畜生中。</w:t>
      </w:r>
    </w:p>
    <w:p w:rsidR="007231F8" w:rsidRPr="000C27A8" w:rsidRDefault="00FA6B9F" w:rsidP="008B7ABE">
      <w:pPr>
        <w:spacing w:beforeLines="30" w:before="108" w:line="370" w:lineRule="exact"/>
        <w:ind w:leftChars="150" w:left="36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B46EF7" w:rsidRPr="002F3E54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2F3E54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顯正因：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不離見佛六因</w:t>
      </w:r>
      <w:r w:rsidR="007231F8" w:rsidRPr="000C27A8">
        <w:rPr>
          <w:rStyle w:val="FootnoteReference"/>
          <w:bCs/>
        </w:rPr>
        <w:footnoteReference w:id="87"/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/>
          <w:bCs/>
          <w:sz w:val="20"/>
          <w:szCs w:val="18"/>
        </w:rPr>
        <w:t>C</w:t>
      </w:r>
      <w:r w:rsidR="007231F8" w:rsidRPr="000C27A8">
        <w:rPr>
          <w:bCs/>
          <w:sz w:val="20"/>
          <w:szCs w:val="18"/>
        </w:rPr>
        <w:t>020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221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復次，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1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深念佛故，終不離佛；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2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世世善修念佛三昧故；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3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不失菩薩心故；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4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作不離佛願</w:t>
      </w:r>
      <w:r w:rsidRPr="000C27A8">
        <w:rPr>
          <w:rFonts w:hint="eastAsia"/>
          <w:bCs/>
        </w:rPr>
        <w:t>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5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bCs/>
        </w:rPr>
        <w:t>願生在佛世故；</w:t>
      </w:r>
      <w:r w:rsidRPr="000C27A8">
        <w:rPr>
          <w:rFonts w:hint="eastAsia"/>
          <w:bCs/>
          <w:vertAlign w:val="superscript"/>
        </w:rPr>
        <w:t>（</w:t>
      </w:r>
      <w:r w:rsidRPr="000C27A8">
        <w:rPr>
          <w:rFonts w:hint="eastAsia"/>
          <w:bCs/>
          <w:vertAlign w:val="superscript"/>
        </w:rPr>
        <w:t>6</w:t>
      </w:r>
      <w:r w:rsidRPr="000C27A8">
        <w:rPr>
          <w:rFonts w:hint="eastAsia"/>
          <w:bCs/>
          <w:vertAlign w:val="superscript"/>
        </w:rPr>
        <w:t>）</w:t>
      </w:r>
      <w:r w:rsidRPr="000C27A8">
        <w:rPr>
          <w:rFonts w:hint="eastAsia"/>
          <w:bCs/>
        </w:rPr>
        <w:t>種</w:t>
      </w:r>
      <w:r w:rsidRPr="000C27A8">
        <w:rPr>
          <w:bCs/>
        </w:rPr>
        <w:t>值</w:t>
      </w:r>
      <w:r w:rsidRPr="000C27A8">
        <w:rPr>
          <w:rStyle w:val="FootnoteReference"/>
          <w:bCs/>
        </w:rPr>
        <w:footnoteReference w:id="88"/>
      </w:r>
      <w:r w:rsidRPr="000C27A8">
        <w:rPr>
          <w:bCs/>
        </w:rPr>
        <w:t>佛業緣</w:t>
      </w:r>
      <w:r w:rsidRPr="000C27A8">
        <w:rPr>
          <w:rStyle w:val="FootnoteReference"/>
          <w:bCs/>
        </w:rPr>
        <w:footnoteReference w:id="89"/>
      </w:r>
      <w:r w:rsidRPr="000C27A8">
        <w:rPr>
          <w:bCs/>
        </w:rPr>
        <w:t>常相續不斷故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乃至阿耨多羅三藐三菩提，終不離見佛。</w:t>
      </w:r>
    </w:p>
    <w:p w:rsidR="007231F8" w:rsidRPr="000C27A8" w:rsidRDefault="00FA6B9F" w:rsidP="008B7ABE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※因論生論：不離見佛是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果報事，云何說與般若相應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問曰：此是果報事，云何說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與般若波羅蜜相應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761023">
      <w:pPr>
        <w:spacing w:line="370" w:lineRule="exact"/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答曰：般若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3"/>
          <w:attr w:name="UnitName" w:val="C"/>
        </w:smartTagPr>
        <w:r w:rsidRPr="000C27A8">
          <w:rPr>
            <w:bCs/>
            <w:sz w:val="22"/>
            <w:szCs w:val="22"/>
            <w:shd w:val="pct15" w:color="auto" w:fill="FFFFFF"/>
          </w:rPr>
          <w:t>333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波羅蜜相應故值佛，或時果中說因故。</w:t>
      </w:r>
    </w:p>
    <w:p w:rsidR="007231F8" w:rsidRPr="000C27A8" w:rsidRDefault="00FA6B9F" w:rsidP="008B7ABE">
      <w:pPr>
        <w:keepNext/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`1074`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五、釋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相應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相應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有二種：一者、心相應</w:t>
      </w:r>
      <w:r w:rsidR="00142EF0">
        <w:rPr>
          <w:rFonts w:hint="eastAsia"/>
          <w:bCs/>
        </w:rPr>
        <w:t>；</w:t>
      </w:r>
      <w:r w:rsidRPr="000C27A8">
        <w:rPr>
          <w:bCs/>
        </w:rPr>
        <w:t>二者、應菩薩行，所謂生好處，值遇諸佛，常聞法，正憶念</w:t>
      </w:r>
      <w:r w:rsidRPr="000C27A8">
        <w:rPr>
          <w:rFonts w:ascii="新細明體" w:hAnsi="新細明體" w:hint="eastAsia"/>
        </w:rPr>
        <w:t>──</w:t>
      </w:r>
      <w:r w:rsidRPr="000C27A8">
        <w:rPr>
          <w:bCs/>
        </w:rPr>
        <w:t>是名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8B7ABE">
      <w:pPr>
        <w:spacing w:beforeLines="30" w:before="108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玖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、菩薩行般若波羅蜜時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不見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念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諸法</w:t>
      </w:r>
    </w:p>
    <w:p w:rsidR="007231F8" w:rsidRPr="000C27A8" w:rsidRDefault="00FA6B9F" w:rsidP="00B46EF7">
      <w:pPr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念</w:t>
      </w:r>
      <w:r w:rsidR="007231F8" w:rsidRPr="000C27A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此法與彼法合不合、等不等</w:t>
      </w:r>
    </w:p>
    <w:p w:rsidR="007231F8" w:rsidRPr="000C27A8" w:rsidRDefault="009923ED" w:rsidP="00B46EF7">
      <w:pPr>
        <w:ind w:leftChars="50" w:left="84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B46EF7">
        <w:rPr>
          <w:rFonts w:eastAsia="標楷體"/>
          <w:bCs/>
          <w:spacing w:val="2"/>
        </w:rPr>
        <w:t>復次，舍利弗！菩薩摩訶薩行般若波羅蜜時，不作是念：『有法與法若合若不合、</w:t>
      </w:r>
      <w:r w:rsidR="007231F8" w:rsidRPr="000C27A8">
        <w:rPr>
          <w:rFonts w:eastAsia="標楷體"/>
          <w:bCs/>
        </w:rPr>
        <w:t>若等若不等。』何以故？是菩薩摩訶薩，不見是法與餘法若合若不合、若等若不等。舍利弗！菩薩摩訶薩如是習應，是名與般若波羅蜜相應。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B39E5" w:rsidRDefault="00F42868" w:rsidP="00B46EF7">
      <w:pPr>
        <w:ind w:leftChars="50" w:left="840" w:hangingChars="300" w:hanging="720"/>
        <w:jc w:val="both"/>
        <w:rPr>
          <w:bCs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B46EF7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一、釋經</w:t>
      </w:r>
    </w:p>
    <w:p w:rsidR="007231F8" w:rsidRPr="000C27A8" w:rsidRDefault="00FA6B9F" w:rsidP="00B46EF7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辨諸法非合非不合</w:t>
      </w:r>
    </w:p>
    <w:p w:rsidR="007231F8" w:rsidRPr="000C27A8" w:rsidRDefault="00FA6B9F" w:rsidP="00B46EF7">
      <w:pPr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破合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E025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324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FA6B9F" w:rsidP="00B46EF7">
      <w:pPr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bdr w:val="single" w:sz="4" w:space="0" w:color="auto"/>
        </w:rPr>
        <w:t>諸法無少分合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一切法，無有法與法共合者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何以故？諸法無少分合故。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譬如二指有四方，其一方合，三方不合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不合多故，何以不名為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  <w:r w:rsidRPr="000C27A8">
        <w:rPr>
          <w:rStyle w:val="FootnoteReference"/>
          <w:rFonts w:eastAsia="標楷體"/>
          <w:bCs/>
        </w:rPr>
        <w:footnoteReference w:id="90"/>
      </w:r>
    </w:p>
    <w:p w:rsidR="007231F8" w:rsidRPr="000C27A8" w:rsidRDefault="00FA6B9F" w:rsidP="008B7AB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※因論生論：指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有合處故名為合，云何言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B46EF7">
      <w:pPr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t>問曰：以有合處故名為合，云何言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B46EF7">
      <w:pPr>
        <w:ind w:leftChars="300" w:left="1440" w:hangingChars="300" w:hanging="720"/>
        <w:jc w:val="both"/>
        <w:rPr>
          <w:bCs/>
        </w:rPr>
      </w:pPr>
      <w:r w:rsidRPr="000C27A8">
        <w:rPr>
          <w:bCs/>
        </w:rPr>
        <w:lastRenderedPageBreak/>
        <w:t>答曰：</w:t>
      </w:r>
    </w:p>
    <w:p w:rsidR="007231F8" w:rsidRPr="000C27A8" w:rsidRDefault="00FA6B9F" w:rsidP="00B46EF7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、合處不為指，以二指相近故，假名為合</w:t>
      </w:r>
    </w:p>
    <w:p w:rsidR="007231F8" w:rsidRPr="000C27A8" w:rsidRDefault="007231F8" w:rsidP="00B46EF7">
      <w:pPr>
        <w:ind w:leftChars="350" w:left="840"/>
        <w:jc w:val="both"/>
        <w:rPr>
          <w:bCs/>
        </w:rPr>
      </w:pPr>
      <w:r w:rsidRPr="000C27A8">
        <w:rPr>
          <w:bCs/>
        </w:rPr>
        <w:t>合處不為指，是指分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但是指分，更無指法。以二指相近故，假名為合，更無合法。</w:t>
      </w:r>
    </w:p>
    <w:p w:rsidR="007231F8" w:rsidRPr="000C27A8" w:rsidRDefault="00FA6B9F" w:rsidP="008B7ABE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但「觸」有合之力用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，餘「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色、香、味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」無合故不得言「指」合</w:t>
      </w:r>
    </w:p>
    <w:p w:rsidR="007231F8" w:rsidRPr="000C27A8" w:rsidRDefault="007231F8" w:rsidP="00B46EF7">
      <w:pPr>
        <w:ind w:leftChars="350" w:left="840"/>
        <w:jc w:val="both"/>
        <w:rPr>
          <w:bCs/>
        </w:rPr>
      </w:pPr>
      <w:r w:rsidRPr="000C27A8">
        <w:rPr>
          <w:bCs/>
        </w:rPr>
        <w:t>復次，色、香、味、觸，總名為指；但觸有合力，餘三無合。以是故，不得言指合。</w:t>
      </w:r>
    </w:p>
    <w:p w:rsidR="007231F8" w:rsidRPr="000C27A8" w:rsidRDefault="00FA6B9F" w:rsidP="008B7ABE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bdr w:val="single" w:sz="4" w:space="0" w:color="auto"/>
        </w:rPr>
        <w:t>諸法性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相各</w:t>
      </w:r>
      <w:r w:rsidR="007231F8" w:rsidRPr="000C27A8">
        <w:rPr>
          <w:b/>
          <w:bCs/>
          <w:sz w:val="20"/>
          <w:bdr w:val="single" w:sz="4" w:space="0" w:color="auto"/>
        </w:rPr>
        <w:t>異故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不名為合</w:t>
      </w:r>
    </w:p>
    <w:p w:rsidR="007231F8" w:rsidRPr="000C27A8" w:rsidRDefault="007231F8" w:rsidP="00B46EF7">
      <w:pPr>
        <w:ind w:leftChars="250" w:left="600"/>
        <w:jc w:val="both"/>
        <w:rPr>
          <w:bCs/>
        </w:rPr>
      </w:pPr>
      <w:r w:rsidRPr="000C27A8">
        <w:rPr>
          <w:bCs/>
        </w:rPr>
        <w:t>復次，如異類同處，不名為合，相各異故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諸法亦爾，地相地中、水相水中、火相火中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如是性異，不名為合。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［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例同「不合」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］</w:t>
      </w:r>
    </w:p>
    <w:p w:rsidR="007231F8" w:rsidRPr="000C27A8" w:rsidRDefault="007231F8" w:rsidP="00B46EF7">
      <w:pPr>
        <w:ind w:leftChars="200" w:left="480"/>
        <w:jc w:val="both"/>
        <w:rPr>
          <w:bCs/>
        </w:rPr>
      </w:pPr>
      <w:r w:rsidRPr="000C27A8">
        <w:rPr>
          <w:bCs/>
        </w:rPr>
        <w:t>以是故言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無有法與法合，若合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若</w:t>
      </w:r>
      <w:r w:rsidRPr="000C27A8">
        <w:rPr>
          <w:rStyle w:val="FootnoteReference"/>
          <w:bCs/>
        </w:rPr>
        <w:footnoteReference w:id="91"/>
      </w:r>
      <w:r w:rsidRPr="000C27A8">
        <w:rPr>
          <w:bCs/>
        </w:rPr>
        <w:t>不合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8B7ABE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>
        <w:rPr>
          <w:rFonts w:hint="eastAsia"/>
          <w:b/>
          <w:bCs/>
          <w:sz w:val="20"/>
          <w:szCs w:val="20"/>
          <w:bdr w:val="single" w:sz="4" w:space="0" w:color="auto"/>
        </w:rPr>
        <w:t>`1075`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辨諸法非等非不等</w:t>
      </w:r>
    </w:p>
    <w:p w:rsidR="007231F8" w:rsidRPr="000C27A8" w:rsidRDefault="00FA6B9F" w:rsidP="00761023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名</w:t>
      </w:r>
    </w:p>
    <w:p w:rsidR="007231F8" w:rsidRPr="000C27A8" w:rsidRDefault="00FA6B9F" w:rsidP="00761023">
      <w:pPr>
        <w:spacing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）釋</w:t>
      </w:r>
      <w:r w:rsidR="007231F8" w:rsidRPr="000C27A8">
        <w:rPr>
          <w:b/>
          <w:bCs/>
          <w:sz w:val="20"/>
          <w:bdr w:val="single" w:sz="4" w:space="0" w:color="auto"/>
        </w:rPr>
        <w:t>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bdr w:val="single" w:sz="4" w:space="0" w:color="auto"/>
        </w:rPr>
        <w:t>等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bdr w:val="single" w:sz="4" w:space="0" w:color="auto"/>
        </w:rPr>
        <w:t>」：諸法一相</w:t>
      </w:r>
    </w:p>
    <w:p w:rsidR="007231F8" w:rsidRPr="00390B77" w:rsidRDefault="007231F8" w:rsidP="00761023">
      <w:pPr>
        <w:spacing w:line="350" w:lineRule="exact"/>
        <w:ind w:leftChars="250" w:left="600"/>
        <w:jc w:val="both"/>
        <w:rPr>
          <w:bCs/>
        </w:rPr>
      </w:pPr>
      <w:r w:rsidRPr="00390B77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390B77">
        <w:rPr>
          <w:rFonts w:ascii="標楷體" w:eastAsia="標楷體" w:hAnsi="標楷體"/>
          <w:bCs/>
        </w:rPr>
        <w:t>等</w:t>
      </w:r>
      <w:r w:rsidR="009923ED">
        <w:rPr>
          <w:rFonts w:eastAsia="標楷體" w:hint="eastAsia"/>
          <w:bCs/>
        </w:rPr>
        <w:t>^^</w:t>
      </w:r>
      <w:r w:rsidRPr="00390B77">
        <w:rPr>
          <w:bCs/>
        </w:rPr>
        <w:t>」者，一切法一相故名「等」。以皆是有相，皆是無常相，皆是苦相，皆是空</w:t>
      </w:r>
      <w:r w:rsidR="00DD3D98" w:rsidRPr="00390B77">
        <w:rPr>
          <w:rFonts w:hint="eastAsia"/>
          <w:bCs/>
        </w:rPr>
        <w:t>、</w:t>
      </w:r>
      <w:r w:rsidRPr="00390B77">
        <w:rPr>
          <w:bCs/>
        </w:rPr>
        <w:t>無我相，皆是不生不滅相</w:t>
      </w:r>
      <w:r w:rsidR="00BB778C" w:rsidRPr="00390B77">
        <w:rPr>
          <w:rFonts w:hint="eastAsia"/>
          <w:bCs/>
        </w:rPr>
        <w:t>，</w:t>
      </w:r>
      <w:r w:rsidRPr="00390B77">
        <w:rPr>
          <w:bCs/>
        </w:rPr>
        <w:t>事無異故名為「等」。</w:t>
      </w:r>
    </w:p>
    <w:p w:rsidR="007231F8" w:rsidRPr="00390B77" w:rsidRDefault="00FA6B9F" w:rsidP="008B7ABE">
      <w:pPr>
        <w:spacing w:beforeLines="30" w:before="108" w:line="35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390B7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7231F8" w:rsidRPr="00390B77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390B77">
        <w:rPr>
          <w:rFonts w:hint="eastAsia"/>
          <w:b/>
          <w:bCs/>
          <w:sz w:val="20"/>
          <w:szCs w:val="20"/>
          <w:bdr w:val="single" w:sz="4" w:space="0" w:color="auto"/>
        </w:rPr>
        <w:t>）釋</w:t>
      </w:r>
      <w:r w:rsidR="007231F8" w:rsidRPr="00390B77">
        <w:rPr>
          <w:b/>
          <w:bCs/>
          <w:sz w:val="20"/>
          <w:szCs w:val="20"/>
          <w:bdr w:val="single" w:sz="4" w:space="0" w:color="auto"/>
        </w:rPr>
        <w:t>「</w:t>
      </w:r>
      <w:r w:rsidR="009923ED">
        <w:rPr>
          <w:rFonts w:eastAsia="標楷體" w:hint="eastAsia"/>
          <w:bCs/>
        </w:rPr>
        <w:t>^</w:t>
      </w:r>
      <w:r w:rsidR="007231F8" w:rsidRPr="00390B77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不等</w:t>
      </w:r>
      <w:r w:rsidR="009923ED">
        <w:rPr>
          <w:rFonts w:eastAsia="標楷體" w:hint="eastAsia"/>
          <w:bCs/>
        </w:rPr>
        <w:t>^^</w:t>
      </w:r>
      <w:r w:rsidR="007231F8" w:rsidRPr="00390B77">
        <w:rPr>
          <w:b/>
          <w:bCs/>
          <w:sz w:val="20"/>
          <w:szCs w:val="20"/>
          <w:bdr w:val="single" w:sz="4" w:space="0" w:color="auto"/>
        </w:rPr>
        <w:t>」：諸法各各別相</w:t>
      </w:r>
    </w:p>
    <w:p w:rsidR="007231F8" w:rsidRPr="000C27A8" w:rsidRDefault="007231F8" w:rsidP="00761023">
      <w:pPr>
        <w:spacing w:line="350" w:lineRule="exact"/>
        <w:ind w:leftChars="250" w:left="600"/>
        <w:jc w:val="both"/>
        <w:rPr>
          <w:bCs/>
        </w:rPr>
      </w:pPr>
      <w:r w:rsidRPr="00390B77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390B77">
        <w:rPr>
          <w:rFonts w:ascii="標楷體" w:eastAsia="標楷體" w:hAnsi="標楷體"/>
          <w:bCs/>
        </w:rPr>
        <w:t>不等</w:t>
      </w:r>
      <w:r w:rsidR="009923ED">
        <w:rPr>
          <w:rFonts w:eastAsia="標楷體" w:hint="eastAsia"/>
          <w:bCs/>
        </w:rPr>
        <w:t>^^</w:t>
      </w:r>
      <w:r w:rsidRPr="00390B77">
        <w:rPr>
          <w:bCs/>
        </w:rPr>
        <w:t>」者，各各別相故。如色相</w:t>
      </w:r>
      <w:r w:rsidRPr="00390B77">
        <w:rPr>
          <w:rFonts w:hint="eastAsia"/>
          <w:bCs/>
        </w:rPr>
        <w:t>、</w:t>
      </w:r>
      <w:r w:rsidRPr="00390B77">
        <w:rPr>
          <w:bCs/>
        </w:rPr>
        <w:t>無色相，堅相</w:t>
      </w:r>
      <w:r w:rsidRPr="00390B77">
        <w:rPr>
          <w:rFonts w:hint="eastAsia"/>
          <w:bCs/>
        </w:rPr>
        <w:t>、</w:t>
      </w:r>
      <w:r w:rsidRPr="00390B77">
        <w:rPr>
          <w:bCs/>
        </w:rPr>
        <w:t>濕相</w:t>
      </w:r>
      <w:r w:rsidR="00BB778C" w:rsidRPr="00390B77">
        <w:rPr>
          <w:rFonts w:hint="eastAsia"/>
          <w:bCs/>
        </w:rPr>
        <w:t>，</w:t>
      </w:r>
      <w:r w:rsidRPr="00390B77">
        <w:rPr>
          <w:bCs/>
        </w:rPr>
        <w:t>如是等各異不同，是名「不等」。</w:t>
      </w:r>
    </w:p>
    <w:p w:rsidR="007231F8" w:rsidRPr="000C27A8" w:rsidRDefault="00FA6B9F" w:rsidP="008B7ABE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諸法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性空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法，無法故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不可見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，不可見故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無等不等</w:t>
      </w:r>
    </w:p>
    <w:p w:rsidR="007231F8" w:rsidRPr="000C27A8" w:rsidRDefault="007231F8" w:rsidP="00761023">
      <w:pPr>
        <w:spacing w:line="350" w:lineRule="exact"/>
        <w:ind w:leftChars="200" w:left="480"/>
        <w:jc w:val="both"/>
        <w:rPr>
          <w:bCs/>
        </w:rPr>
      </w:pPr>
      <w:r w:rsidRPr="000C27A8">
        <w:rPr>
          <w:bCs/>
        </w:rPr>
        <w:t>菩薩不見等與不等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何以故？一切法無故，自性空故無法，無法故不可見，不可見故無等</w:t>
      </w:r>
      <w:r w:rsidR="00DD3D98">
        <w:rPr>
          <w:rFonts w:hint="eastAsia"/>
          <w:bCs/>
        </w:rPr>
        <w:t>、</w:t>
      </w:r>
      <w:r w:rsidRPr="000C27A8">
        <w:rPr>
          <w:bCs/>
        </w:rPr>
        <w:t>不等。</w:t>
      </w:r>
    </w:p>
    <w:p w:rsidR="007231F8" w:rsidRPr="000C27A8" w:rsidRDefault="00FA6B9F" w:rsidP="008B7ABE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合是習相應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不合不等則非相應</w:t>
      </w:r>
    </w:p>
    <w:p w:rsidR="007231F8" w:rsidRPr="000C27A8" w:rsidRDefault="007231F8" w:rsidP="00761023">
      <w:pPr>
        <w:spacing w:line="350" w:lineRule="exact"/>
        <w:ind w:leftChars="150" w:left="360"/>
        <w:jc w:val="both"/>
        <w:rPr>
          <w:bCs/>
        </w:rPr>
      </w:pPr>
      <w:r w:rsidRPr="000C27A8">
        <w:rPr>
          <w:bCs/>
        </w:rPr>
        <w:t>等與合，是習相應；不合、不等，是不相應。</w:t>
      </w:r>
    </w:p>
    <w:p w:rsidR="007231F8" w:rsidRPr="000C27A8" w:rsidRDefault="00FA6B9F" w:rsidP="008B7ABE">
      <w:pPr>
        <w:spacing w:beforeLines="30" w:before="108" w:line="35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二、何故讚歎行般若得種種功德後再續說「相應」</w:t>
      </w:r>
    </w:p>
    <w:p w:rsidR="007231F8" w:rsidRPr="000C27A8" w:rsidRDefault="007231F8" w:rsidP="00761023">
      <w:pPr>
        <w:spacing w:line="35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問曰：何以不說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竟，然後讚歎？</w:t>
      </w:r>
      <w:r w:rsidRPr="000C27A8">
        <w:rPr>
          <w:rStyle w:val="FootnoteReference"/>
          <w:bCs/>
        </w:rPr>
        <w:footnoteReference w:id="92"/>
      </w:r>
    </w:p>
    <w:p w:rsidR="007231F8" w:rsidRPr="000C27A8" w:rsidRDefault="007231F8" w:rsidP="00761023">
      <w:pPr>
        <w:spacing w:line="35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lastRenderedPageBreak/>
        <w:t>答曰：聽者厭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a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4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懈，是故佛讚歎果報功德，聞者心得悅樂故。</w:t>
      </w:r>
    </w:p>
    <w:p w:rsidR="007231F8" w:rsidRPr="000C27A8" w:rsidRDefault="00FA6B9F" w:rsidP="008B7ABE">
      <w:pPr>
        <w:spacing w:beforeLines="30" w:before="108" w:line="35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（貳）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以法性非得相故，菩薩不作念：當疾得法性、不得法性</w:t>
      </w:r>
    </w:p>
    <w:p w:rsidR="007231F8" w:rsidRPr="000C27A8" w:rsidRDefault="009923ED" w:rsidP="00761023">
      <w:pPr>
        <w:spacing w:line="350" w:lineRule="exact"/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4F3DDE">
        <w:rPr>
          <w:rFonts w:eastAsia="標楷體"/>
          <w:bCs/>
          <w:spacing w:val="2"/>
        </w:rPr>
        <w:t>復次，舍利弗！菩薩摩訶薩行般若波羅蜜，不作是念：『我當疾得法性，若不得。』</w:t>
      </w:r>
      <w:r w:rsidR="007231F8" w:rsidRPr="000C27A8">
        <w:rPr>
          <w:rFonts w:eastAsia="標楷體"/>
          <w:bCs/>
        </w:rPr>
        <w:t>何以故？法性非得相故。舍利弗！菩薩摩訶薩如是習應，是名與般若波羅蜜相應。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761023">
      <w:pPr>
        <w:spacing w:line="350" w:lineRule="exact"/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761023">
      <w:pPr>
        <w:spacing w:line="35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法性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F028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359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FA6B9F" w:rsidP="00761023">
      <w:pPr>
        <w:spacing w:line="350" w:lineRule="exact"/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諸法實相是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bCs/>
          <w:sz w:val="20"/>
          <w:szCs w:val="18"/>
        </w:rPr>
        <w:t>F028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359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50" w:lineRule="exact"/>
        <w:ind w:leftChars="150" w:left="36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法性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Fonts w:hint="eastAsia"/>
          <w:bCs/>
        </w:rPr>
        <w:t>者</w:t>
      </w:r>
      <w:r w:rsidRPr="000C27A8">
        <w:rPr>
          <w:bCs/>
        </w:rPr>
        <w:t>，諸法實相</w:t>
      </w:r>
      <w:r w:rsidRPr="000C27A8">
        <w:rPr>
          <w:rFonts w:hint="eastAsia"/>
          <w:bCs/>
        </w:rPr>
        <w:t>。</w:t>
      </w:r>
    </w:p>
    <w:p w:rsidR="007231F8" w:rsidRPr="000C27A8" w:rsidRDefault="00FA6B9F" w:rsidP="008B7ABE">
      <w:pPr>
        <w:spacing w:beforeLines="30" w:before="108" w:line="350" w:lineRule="exact"/>
        <w:ind w:leftChars="150" w:left="36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除心中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無明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結使，以清淨實觀，得諸法本性，名為法性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，性名真實</w:t>
      </w:r>
      <w:r w:rsidR="007231F8" w:rsidRPr="000C27A8">
        <w:rPr>
          <w:rStyle w:val="FootnoteReference"/>
          <w:bCs/>
        </w:rPr>
        <w:footnoteReference w:id="93"/>
      </w:r>
    </w:p>
    <w:p w:rsidR="007231F8" w:rsidRPr="000C27A8" w:rsidRDefault="008747D5" w:rsidP="00761023">
      <w:pPr>
        <w:spacing w:line="370" w:lineRule="exact"/>
        <w:ind w:leftChars="150" w:left="360"/>
        <w:jc w:val="both"/>
        <w:rPr>
          <w:bCs/>
        </w:rPr>
      </w:pPr>
      <w:r>
        <w:rPr>
          <w:rFonts w:hint="eastAsia"/>
          <w:bCs/>
        </w:rPr>
        <w:t>`1076`</w:t>
      </w:r>
      <w:r w:rsidR="007231F8" w:rsidRPr="000C27A8">
        <w:rPr>
          <w:bCs/>
        </w:rPr>
        <w:t>除心中無明諸結使，以清淨實觀，得諸法本性，名為「法性」。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「性」名真實，以眾生邪觀故縛</w:t>
      </w:r>
      <w:r w:rsidR="00DD3D98">
        <w:rPr>
          <w:rFonts w:hint="eastAsia"/>
          <w:bCs/>
        </w:rPr>
        <w:t>，</w:t>
      </w:r>
      <w:r w:rsidRPr="000C27A8">
        <w:rPr>
          <w:bCs/>
        </w:rPr>
        <w:t>正觀故解。</w:t>
      </w:r>
    </w:p>
    <w:p w:rsidR="007231F8" w:rsidRPr="000C27A8" w:rsidRDefault="00FA6B9F" w:rsidP="008B7ABE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不作是念：我當疾得法性</w:t>
      </w:r>
      <w:r w:rsidR="007231F8"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，若不得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761023">
      <w:pPr>
        <w:spacing w:line="370" w:lineRule="exact"/>
        <w:ind w:leftChars="150" w:left="360"/>
        <w:jc w:val="both"/>
        <w:rPr>
          <w:bCs/>
          <w:u w:val="single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法性無相，無久近遲速，非得相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028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359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菩薩不作是念：「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我疾得法性</w:t>
      </w:r>
      <w:r w:rsidR="009923ED">
        <w:rPr>
          <w:rFonts w:eastAsia="標楷體" w:hint="eastAsia"/>
          <w:bCs/>
        </w:rPr>
        <w:t>^</w:t>
      </w:r>
      <w:r w:rsidR="00300272">
        <w:rPr>
          <w:rFonts w:eastAsia="標楷體" w:hint="eastAsia"/>
          <w:bCs/>
        </w:rPr>
        <w:t>^</w:t>
      </w:r>
      <w:r w:rsidRPr="000C27A8">
        <w:rPr>
          <w:bCs/>
        </w:rPr>
        <w:t>。」何以故？法性無相，無有遠近。亦不言</w:t>
      </w:r>
      <w:r w:rsidRPr="000C27A8">
        <w:rPr>
          <w:rFonts w:hint="eastAsia"/>
          <w:bCs/>
        </w:rPr>
        <w:t>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我久久當得</w:t>
      </w:r>
      <w:r w:rsidRPr="000C27A8">
        <w:rPr>
          <w:rFonts w:ascii="標楷體" w:eastAsia="標楷體" w:hAnsi="標楷體" w:hint="eastAsia"/>
          <w:bCs/>
        </w:rPr>
        <w:t>。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何以故？法性無遲無久。</w:t>
      </w:r>
    </w:p>
    <w:p w:rsidR="007231F8" w:rsidRPr="000C27A8" w:rsidRDefault="00FA6B9F" w:rsidP="008B7ABE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例同前說</w:t>
      </w:r>
    </w:p>
    <w:p w:rsidR="007231F8" w:rsidRPr="000C27A8" w:rsidRDefault="007231F8" w:rsidP="00761023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「法性」義，如「如、法性、實際」義中說。</w:t>
      </w:r>
      <w:r w:rsidRPr="000C27A8">
        <w:rPr>
          <w:rStyle w:val="FootnoteReference"/>
          <w:bCs/>
        </w:rPr>
        <w:footnoteReference w:id="94"/>
      </w:r>
    </w:p>
    <w:p w:rsidR="007231F8" w:rsidRPr="000C27A8" w:rsidRDefault="00FA6B9F" w:rsidP="008B7ABE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C14137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不見有法出法性</w:t>
      </w:r>
      <w:r w:rsidR="007231F8" w:rsidRPr="000C27A8">
        <w:rPr>
          <w:rStyle w:val="FootnoteReference"/>
        </w:rPr>
        <w:footnoteReference w:id="95"/>
      </w:r>
    </w:p>
    <w:p w:rsidR="007231F8" w:rsidRPr="000C27A8" w:rsidRDefault="009923ED" w:rsidP="00761023">
      <w:pPr>
        <w:spacing w:line="370" w:lineRule="exact"/>
        <w:ind w:leftChars="50" w:left="84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復次，舍利弗！菩薩摩訶薩行般若波羅蜜時，不見有法出法性者。如是習應，是名與般若波羅蜜相應。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761023">
      <w:pPr>
        <w:spacing w:line="370" w:lineRule="exact"/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761023">
      <w:pPr>
        <w:spacing w:line="370" w:lineRule="exact"/>
        <w:ind w:leftChars="100" w:left="24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一、無明等煩惱入一切法中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；聖人除之，法性還顯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無明等諸煩惱入一切法中故，</w:t>
      </w:r>
      <w:r w:rsidRPr="000C27A8">
        <w:rPr>
          <w:rStyle w:val="FootnoteReference"/>
          <w:bCs/>
        </w:rPr>
        <w:footnoteReference w:id="96"/>
      </w:r>
      <w:r w:rsidRPr="000C27A8">
        <w:rPr>
          <w:bCs/>
        </w:rPr>
        <w:t>失諸法自性；自性失故，皆邪曲不正。聖人除却無明等，諸法實性還得明顯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譬如陰雲覆虛空清淨性，除陰雲則虛空清淨性現。</w:t>
      </w:r>
    </w:p>
    <w:p w:rsidR="007231F8" w:rsidRPr="000C27A8" w:rsidRDefault="00FA6B9F" w:rsidP="008B7ABE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二、無法出無明，故不見法出法性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若有法無明不入者，是則出於法性；但是事不然！</w:t>
      </w:r>
    </w:p>
    <w:p w:rsidR="007231F8" w:rsidRPr="000C27A8" w:rsidRDefault="007231F8" w:rsidP="00761023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lastRenderedPageBreak/>
        <w:t>無有法出無明者，是故菩薩不見是法出法性者</w:t>
      </w:r>
      <w:r w:rsidRPr="000C27A8">
        <w:rPr>
          <w:rFonts w:hint="eastAsia"/>
          <w:bCs/>
        </w:rPr>
        <w:t>；</w:t>
      </w:r>
      <w:r w:rsidRPr="000C27A8">
        <w:rPr>
          <w:bCs/>
        </w:rPr>
        <w:t>譬如眾流皆歸於海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如粟散小王皆屬轉輪聖王</w:t>
      </w:r>
      <w:r w:rsidRPr="000C27A8">
        <w:rPr>
          <w:rFonts w:hint="eastAsia"/>
          <w:bCs/>
        </w:rPr>
        <w:t>，</w:t>
      </w:r>
      <w:r w:rsidRPr="000C27A8">
        <w:rPr>
          <w:rStyle w:val="FootnoteReference"/>
          <w:bCs/>
        </w:rPr>
        <w:footnoteReference w:id="97"/>
      </w:r>
      <w:r w:rsidRPr="000C27A8">
        <w:rPr>
          <w:bCs/>
        </w:rPr>
        <w:t>如眾小明皆屬於日。</w:t>
      </w:r>
    </w:p>
    <w:p w:rsidR="007231F8" w:rsidRPr="000C27A8" w:rsidRDefault="00FA6B9F" w:rsidP="008B7ABE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（肆）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念「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法性分別諸法」</w:t>
      </w:r>
    </w:p>
    <w:p w:rsidR="007231F8" w:rsidRPr="000C27A8" w:rsidRDefault="009923ED" w:rsidP="00761023">
      <w:pPr>
        <w:spacing w:line="370" w:lineRule="exact"/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2C033F">
        <w:rPr>
          <w:rFonts w:eastAsia="標楷體"/>
          <w:bCs/>
          <w:spacing w:val="-2"/>
        </w:rPr>
        <w:t>復次，舍利弗！菩薩摩訶薩行般若波羅蜜時，不作是念：『法性分別諸法。』如</w:t>
      </w:r>
      <w:r w:rsidR="007231F8" w:rsidRPr="000C27A8">
        <w:rPr>
          <w:rFonts w:eastAsia="標楷體"/>
          <w:bCs/>
        </w:rPr>
        <w:t>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761023">
      <w:pPr>
        <w:spacing w:line="370" w:lineRule="exact"/>
        <w:ind w:leftChars="50" w:left="840" w:hangingChars="300" w:hanging="720"/>
        <w:jc w:val="both"/>
        <w:rPr>
          <w:rFonts w:ascii="標楷體" w:eastAsia="標楷體" w:hAnsi="標楷體"/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</w:p>
    <w:p w:rsidR="007231F8" w:rsidRPr="000C27A8" w:rsidRDefault="00FA6B9F" w:rsidP="00761023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一、何故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不念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法性分別諸法：若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貴著法性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則易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生結使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761023">
      <w:pPr>
        <w:spacing w:line="37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問曰：何以故不作是念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「法性分別諸法」？</w:t>
      </w:r>
    </w:p>
    <w:p w:rsidR="007231F8" w:rsidRPr="000C27A8" w:rsidRDefault="007231F8" w:rsidP="00761023">
      <w:pPr>
        <w:spacing w:line="370" w:lineRule="exact"/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答曰：為著法性、貴於法性，以是因緣生諸結使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是故不作是念。</w:t>
      </w:r>
    </w:p>
    <w:p w:rsidR="007231F8" w:rsidRPr="000B39E5" w:rsidRDefault="00FA6B9F" w:rsidP="008B7ABE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`1077`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二、若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空、無相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云何分別諸法</w:t>
      </w:r>
      <w:r w:rsidR="007231F8" w:rsidRPr="000C27A8">
        <w:rPr>
          <w:rStyle w:val="FootnoteReference"/>
          <w:rFonts w:eastAsia="標楷體"/>
          <w:bCs/>
        </w:rPr>
        <w:footnoteReference w:id="98"/>
      </w:r>
    </w:p>
    <w:p w:rsidR="007231F8" w:rsidRPr="000C27A8" w:rsidRDefault="007231F8" w:rsidP="00961236">
      <w:pPr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問曰：若法性空，一相無相，云何分別諸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334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法？</w:t>
      </w:r>
    </w:p>
    <w:p w:rsidR="007231F8" w:rsidRPr="000C27A8" w:rsidRDefault="007231F8" w:rsidP="002C033F">
      <w:pPr>
        <w:ind w:leftChars="100" w:left="972" w:hangingChars="305" w:hanging="732"/>
        <w:jc w:val="both"/>
        <w:rPr>
          <w:bCs/>
        </w:rPr>
      </w:pPr>
      <w:r w:rsidRPr="000C27A8">
        <w:rPr>
          <w:bCs/>
        </w:rPr>
        <w:t>答曰：得是法性，滅無明等諸煩惱破諸法實相者，</w:t>
      </w:r>
      <w:r w:rsidRPr="000C27A8">
        <w:rPr>
          <w:rStyle w:val="FootnoteReference"/>
          <w:bCs/>
        </w:rPr>
        <w:footnoteReference w:id="99"/>
      </w:r>
      <w:r w:rsidRPr="000C27A8">
        <w:rPr>
          <w:bCs/>
        </w:rPr>
        <w:t>然後心清淨，智慧明了，知諸法實</w:t>
      </w:r>
      <w:r w:rsidRPr="000C27A8">
        <w:rPr>
          <w:rStyle w:val="FootnoteReference"/>
          <w:bCs/>
        </w:rPr>
        <w:footnoteReference w:id="100"/>
      </w:r>
      <w:r w:rsidRPr="000C27A8">
        <w:rPr>
          <w:bCs/>
        </w:rPr>
        <w:t>；隨法性者為善，不隨法性者為不善。</w:t>
      </w:r>
      <w:r w:rsidRPr="000C27A8">
        <w:rPr>
          <w:rStyle w:val="FootnoteReference"/>
          <w:bCs/>
        </w:rPr>
        <w:footnoteReference w:id="101"/>
      </w:r>
    </w:p>
    <w:p w:rsidR="007231F8" w:rsidRPr="000C27A8" w:rsidRDefault="007231F8" w:rsidP="008B7ABE">
      <w:pPr>
        <w:spacing w:beforeLines="20" w:before="72"/>
        <w:ind w:leftChars="405" w:left="972"/>
        <w:jc w:val="both"/>
        <w:rPr>
          <w:rFonts w:eastAsia="標楷體"/>
          <w:bCs/>
        </w:rPr>
      </w:pPr>
      <w:r w:rsidRPr="000C27A8">
        <w:rPr>
          <w:bCs/>
        </w:rPr>
        <w:t>如婆蹉梵志問佛世尊：「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天地間有善惡、好醜不？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2C033F">
      <w:pPr>
        <w:ind w:leftChars="405" w:left="972"/>
        <w:jc w:val="both"/>
        <w:rPr>
          <w:bCs/>
        </w:rPr>
      </w:pPr>
      <w:r w:rsidRPr="000C27A8">
        <w:rPr>
          <w:bCs/>
        </w:rPr>
        <w:t>佛言：「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有。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2C033F">
      <w:pPr>
        <w:ind w:leftChars="405" w:left="972"/>
        <w:jc w:val="both"/>
        <w:rPr>
          <w:rFonts w:eastAsia="標楷體"/>
          <w:bCs/>
        </w:rPr>
      </w:pPr>
      <w:r w:rsidRPr="000C27A8">
        <w:rPr>
          <w:bCs/>
        </w:rPr>
        <w:t>婆蹉言：「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我久歸命佛，願為我善說！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8B7ABE">
      <w:pPr>
        <w:spacing w:beforeLines="20" w:before="72"/>
        <w:ind w:leftChars="405" w:left="972"/>
        <w:jc w:val="both"/>
        <w:rPr>
          <w:bCs/>
        </w:rPr>
      </w:pPr>
      <w:r w:rsidRPr="000C27A8">
        <w:rPr>
          <w:bCs/>
        </w:rPr>
        <w:t>佛言：「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有三種惡、三種善；十種惡、十種善</w:t>
      </w:r>
      <w:r w:rsidRPr="000C27A8">
        <w:rPr>
          <w:rFonts w:eastAsia="標楷體" w:hint="eastAsia"/>
          <w:bCs/>
        </w:rPr>
        <w:t>。</w:t>
      </w:r>
      <w:r w:rsidRPr="000C27A8">
        <w:rPr>
          <w:rFonts w:eastAsia="標楷體"/>
          <w:bCs/>
        </w:rPr>
        <w:t>所謂貪欲是惡，除貪是善；瞋恚、愚癡是惡，除恚癡是善。殺生是惡，除殺生是善；乃至邪見是惡，除邪見是善。能如實分別善惡，是我弟子，入於法性，名為得道。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  <w:r w:rsidRPr="000C27A8">
        <w:rPr>
          <w:rStyle w:val="FootnoteReference"/>
          <w:bCs/>
        </w:rPr>
        <w:footnoteReference w:id="102"/>
      </w:r>
    </w:p>
    <w:p w:rsidR="007231F8" w:rsidRPr="000C27A8" w:rsidRDefault="00FA6B9F" w:rsidP="008B7ABE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（伍）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不念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是法能得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或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不得法性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9923ED" w:rsidP="00961236">
      <w:pPr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2C033F">
        <w:rPr>
          <w:rFonts w:eastAsia="標楷體"/>
          <w:bCs/>
          <w:spacing w:val="2"/>
        </w:rPr>
        <w:t>復次，舍利弗！菩薩摩訶薩行般若波羅蜜時，不作是念：『是法能得法性，若不</w:t>
      </w:r>
      <w:r w:rsidR="007231F8" w:rsidRPr="000C27A8">
        <w:rPr>
          <w:rFonts w:eastAsia="標楷體"/>
          <w:bCs/>
        </w:rPr>
        <w:t>得。』何以故？是菩薩不見用是法能得法性，若不得。舍利弗！菩薩摩訶薩如是習應，是名與般若波羅蜜相應。</w:t>
      </w:r>
      <w:r>
        <w:rPr>
          <w:rFonts w:eastAsia="標楷體" w:hint="eastAsia"/>
          <w:bCs/>
        </w:rPr>
        <w:t>^^</w:t>
      </w:r>
    </w:p>
    <w:p w:rsidR="007231F8" w:rsidRPr="000C27A8" w:rsidRDefault="00F42868" w:rsidP="00961236">
      <w:pPr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961236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得法性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lastRenderedPageBreak/>
        <w:t>云何「得法性」？行八聖道分，得諸法實相，所謂涅槃，是名「得法性」。</w:t>
      </w:r>
      <w:r w:rsidRPr="000C27A8">
        <w:rPr>
          <w:rStyle w:val="FootnoteReference"/>
          <w:bCs/>
        </w:rPr>
        <w:footnoteReference w:id="103"/>
      </w:r>
    </w:p>
    <w:p w:rsidR="007231F8" w:rsidRPr="000C27A8" w:rsidRDefault="00FA6B9F" w:rsidP="008B7ABE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菩薩不念是法能得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法性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t>復次，「性」名諸法實相</w:t>
      </w:r>
      <w:r w:rsidRPr="000C27A8">
        <w:rPr>
          <w:rFonts w:hint="eastAsia"/>
          <w:bCs/>
        </w:rPr>
        <w:t>，</w:t>
      </w:r>
      <w:r w:rsidRPr="000C27A8">
        <w:rPr>
          <w:bCs/>
        </w:rPr>
        <w:t>「法」名般若波羅蜜。</w:t>
      </w:r>
    </w:p>
    <w:p w:rsidR="007231F8" w:rsidRPr="000C27A8" w:rsidRDefault="007231F8" w:rsidP="00961236">
      <w:pPr>
        <w:ind w:leftChars="100" w:left="240"/>
        <w:jc w:val="both"/>
        <w:rPr>
          <w:bCs/>
        </w:rPr>
      </w:pPr>
      <w:r w:rsidRPr="000C27A8">
        <w:rPr>
          <w:bCs/>
        </w:rPr>
        <w:t>菩薩不作是念：「行般若波羅蜜得是諸法性。」何以故？般若波羅蜜及諸法性，是二法無有異，皆畢竟空故，云何以般若波羅蜜得達法性？</w:t>
      </w:r>
    </w:p>
    <w:p w:rsidR="007231F8" w:rsidRPr="000C27A8" w:rsidRDefault="00FA6B9F" w:rsidP="008B7ABE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（陸）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法性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不與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合，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空不與法性合</w:t>
      </w:r>
    </w:p>
    <w:p w:rsidR="007231F8" w:rsidRPr="000C27A8" w:rsidRDefault="009923ED" w:rsidP="00961236">
      <w:pPr>
        <w:ind w:leftChars="50" w:left="840" w:hangingChars="300" w:hanging="72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復次，舍利弗！菩薩摩訶薩行般若波羅蜜時，法性不與空合，空不與法性合。如是習應，是名與般若波羅蜜相應。</w:t>
      </w:r>
      <w:r>
        <w:rPr>
          <w:rFonts w:eastAsia="標楷體" w:hint="eastAsia"/>
          <w:bCs/>
        </w:rPr>
        <w:t>^^</w:t>
      </w:r>
    </w:p>
    <w:p w:rsidR="007D7D3C" w:rsidRDefault="00F42868" w:rsidP="007D7D3C">
      <w:pPr>
        <w:ind w:leftChars="50" w:left="840" w:hangingChars="300" w:hanging="720"/>
        <w:jc w:val="both"/>
        <w:rPr>
          <w:bCs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7231F8" w:rsidP="007D7D3C">
      <w:pPr>
        <w:ind w:leftChars="350" w:left="840"/>
        <w:jc w:val="both"/>
        <w:rPr>
          <w:bCs/>
        </w:rPr>
      </w:pPr>
      <w:r w:rsidRPr="000C27A8">
        <w:rPr>
          <w:bCs/>
        </w:rPr>
        <w:t>菩薩不觀法性是空，不觀空是法性。行空得法性，緣法性得空，以是故無異。</w:t>
      </w:r>
    </w:p>
    <w:p w:rsidR="007231F8" w:rsidRPr="000C27A8" w:rsidRDefault="007231F8" w:rsidP="00961236">
      <w:pPr>
        <w:ind w:leftChars="350" w:left="840"/>
        <w:jc w:val="both"/>
        <w:rPr>
          <w:bCs/>
        </w:rPr>
      </w:pPr>
      <w:r w:rsidRPr="000C27A8">
        <w:rPr>
          <w:bCs/>
        </w:rPr>
        <w:t>所以者何？是二畢竟空故。</w:t>
      </w:r>
      <w:r w:rsidRPr="000C27A8">
        <w:rPr>
          <w:rStyle w:val="FootnoteReference"/>
          <w:bCs/>
        </w:rPr>
        <w:footnoteReference w:id="104"/>
      </w:r>
    </w:p>
    <w:p w:rsidR="007231F8" w:rsidRPr="000C27A8" w:rsidRDefault="00FA6B9F" w:rsidP="008B7ABE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8747D5">
        <w:rPr>
          <w:rFonts w:hint="eastAsia"/>
          <w:b/>
          <w:bCs/>
          <w:sz w:val="20"/>
          <w:szCs w:val="20"/>
          <w:bdr w:val="single" w:sz="4" w:space="0" w:color="auto"/>
        </w:rPr>
        <w:t>`1078`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（柒）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十八界不與空合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空是第一相應</w:t>
      </w:r>
    </w:p>
    <w:p w:rsidR="007231F8" w:rsidRPr="000C27A8" w:rsidRDefault="009923ED" w:rsidP="00AE40E1">
      <w:pPr>
        <w:ind w:leftChars="50" w:left="840" w:hangingChars="300" w:hanging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rFonts w:eastAsia="標楷體"/>
          <w:bCs/>
        </w:rPr>
        <w:t>復次，舍利弗！菩薩摩訶薩行般若波羅蜜時，眼界不與空合，空不與眼界合；色界不與</w:t>
      </w:r>
      <w:r w:rsidR="007231F8" w:rsidRPr="000C27A8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C"/>
        </w:smartTagPr>
        <w:r w:rsidR="007231F8" w:rsidRPr="000C27A8">
          <w:rPr>
            <w:rFonts w:eastAsia="標楷體"/>
            <w:bCs/>
            <w:sz w:val="22"/>
            <w:szCs w:val="22"/>
            <w:shd w:val="pct15" w:color="auto" w:fill="FFFFFF"/>
          </w:rPr>
          <w:t>334</w:t>
        </w:r>
        <w:r w:rsidR="007231F8"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="007231F8"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="007231F8" w:rsidRPr="000C27A8">
        <w:rPr>
          <w:rFonts w:eastAsia="標楷體"/>
          <w:bCs/>
        </w:rPr>
        <w:t>空合，空不與色界合；眼識界不與空合，空不與眼識界合；乃至意界不與空合，空不與意界合；法界不與空合，空不與法界合；意識界不與空合，空不與意識界合。</w:t>
      </w:r>
    </w:p>
    <w:p w:rsidR="007231F8" w:rsidRPr="000C27A8" w:rsidRDefault="007231F8" w:rsidP="002C033F">
      <w:pPr>
        <w:ind w:leftChars="350" w:left="840"/>
        <w:jc w:val="both"/>
        <w:rPr>
          <w:bCs/>
        </w:rPr>
      </w:pPr>
      <w:r w:rsidRPr="000C27A8">
        <w:rPr>
          <w:rFonts w:eastAsia="標楷體"/>
          <w:bCs/>
        </w:rPr>
        <w:t>是故，舍利弗！是空相應，名為第一相應。</w:t>
      </w:r>
      <w:r w:rsidR="009923ED">
        <w:rPr>
          <w:rFonts w:eastAsia="標楷體" w:hint="eastAsia"/>
          <w:bCs/>
        </w:rPr>
        <w:t>^^</w:t>
      </w:r>
    </w:p>
    <w:p w:rsidR="007231F8" w:rsidRPr="000B39E5" w:rsidRDefault="00F42868" w:rsidP="00AE40E1">
      <w:pPr>
        <w:ind w:leftChars="50" w:left="840" w:hangingChars="300" w:hanging="720"/>
        <w:jc w:val="both"/>
        <w:rPr>
          <w:bCs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AE40E1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十八</w:t>
      </w:r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界不與空合，空不與</w:t>
      </w:r>
      <w:r w:rsidR="007231F8" w:rsidRPr="000C27A8">
        <w:rPr>
          <w:rFonts w:eastAsia="標楷體" w:hint="eastAsia"/>
          <w:b/>
          <w:bCs/>
          <w:sz w:val="20"/>
          <w:szCs w:val="20"/>
          <w:bdr w:val="single" w:sz="4" w:space="0" w:color="auto"/>
        </w:rPr>
        <w:t>十八</w:t>
      </w:r>
      <w:r w:rsidR="007231F8" w:rsidRPr="000C27A8">
        <w:rPr>
          <w:rFonts w:eastAsia="標楷體"/>
          <w:b/>
          <w:bCs/>
          <w:sz w:val="20"/>
          <w:szCs w:val="20"/>
          <w:bdr w:val="single" w:sz="4" w:space="0" w:color="auto"/>
        </w:rPr>
        <w:t>界合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AE40E1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（一）辨眼界</w:t>
      </w:r>
    </w:p>
    <w:p w:rsidR="007231F8" w:rsidRPr="000C27A8" w:rsidRDefault="00FA6B9F" w:rsidP="00AE40E1">
      <w:pPr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眼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有、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無故不合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眼界不與空合、空不與眼界合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者，眼是有，空是無，空、有云何合？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中無有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分別故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bCs/>
        </w:rPr>
        <w:t>復次，菩薩種種因緣分別：散滅是眼，眼則空；空無眼名，因本故有眼空。空亦無分別：是眼空，是非眼空。是則眼不與空合。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空不從眼生</w:t>
      </w:r>
      <w:r w:rsidR="007231F8" w:rsidRPr="000C27A8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──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二法本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自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空故</w:t>
      </w:r>
    </w:p>
    <w:p w:rsidR="007231F8" w:rsidRPr="000C27A8" w:rsidRDefault="007231F8" w:rsidP="00AE40E1">
      <w:pPr>
        <w:ind w:leftChars="200" w:left="480"/>
        <w:jc w:val="both"/>
        <w:rPr>
          <w:bCs/>
        </w:rPr>
      </w:pPr>
      <w:r w:rsidRPr="000C27A8">
        <w:rPr>
          <w:bCs/>
        </w:rPr>
        <w:t>又空不從眼因緣生</w:t>
      </w:r>
      <w:r w:rsidRPr="000C27A8">
        <w:rPr>
          <w:rFonts w:hint="eastAsia"/>
          <w:bCs/>
        </w:rPr>
        <w:t>。</w:t>
      </w:r>
      <w:r w:rsidRPr="000C27A8">
        <w:rPr>
          <w:bCs/>
        </w:rPr>
        <w:t>何以故？是二法本自空故。</w:t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（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）例同餘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十七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界</w:t>
      </w:r>
    </w:p>
    <w:p w:rsidR="007231F8" w:rsidRPr="000C27A8" w:rsidRDefault="007231F8" w:rsidP="00AE40E1">
      <w:pPr>
        <w:ind w:leftChars="150" w:left="360"/>
        <w:jc w:val="both"/>
        <w:rPr>
          <w:bCs/>
        </w:rPr>
      </w:pPr>
      <w:r w:rsidRPr="000C27A8">
        <w:rPr>
          <w:bCs/>
        </w:rPr>
        <w:t>乃至意識界亦如是。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rFonts w:eastAsia="標楷體"/>
          <w:b/>
          <w:bCs/>
          <w:szCs w:val="18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因論生論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：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何故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但說「十八界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不與空合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不說「五眾等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諸法」</w:t>
      </w:r>
    </w:p>
    <w:p w:rsidR="007231F8" w:rsidRPr="000C27A8" w:rsidRDefault="007231F8" w:rsidP="00AE40E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問曰：此中何以不說五眾等諸法，但說十八界？</w:t>
      </w:r>
    </w:p>
    <w:p w:rsidR="007231F8" w:rsidRPr="000C27A8" w:rsidRDefault="007231F8" w:rsidP="00AE40E1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</w:t>
      </w:r>
    </w:p>
    <w:p w:rsidR="007231F8" w:rsidRPr="000C27A8" w:rsidRDefault="00FA6B9F" w:rsidP="00AE40E1">
      <w:pPr>
        <w:ind w:leftChars="250" w:left="60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誦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寫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忘失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/>
          <w:bCs/>
          <w:sz w:val="20"/>
          <w:szCs w:val="18"/>
        </w:rPr>
        <w:t>C</w:t>
      </w:r>
      <w:r w:rsidR="007231F8" w:rsidRPr="000C27A8">
        <w:rPr>
          <w:bCs/>
          <w:sz w:val="20"/>
          <w:szCs w:val="18"/>
        </w:rPr>
        <w:t>023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</w:t>
      </w:r>
      <w:r w:rsidR="007231F8" w:rsidRPr="000C27A8">
        <w:rPr>
          <w:bCs/>
          <w:sz w:val="20"/>
          <w:szCs w:val="18"/>
        </w:rPr>
        <w:t>224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AE40E1">
      <w:pPr>
        <w:ind w:leftChars="250" w:left="600"/>
        <w:jc w:val="both"/>
        <w:rPr>
          <w:bCs/>
        </w:rPr>
      </w:pPr>
      <w:r w:rsidRPr="000C27A8">
        <w:rPr>
          <w:bCs/>
        </w:rPr>
        <w:lastRenderedPageBreak/>
        <w:t>應說</w:t>
      </w:r>
      <w:r w:rsidRPr="000C27A8">
        <w:rPr>
          <w:rFonts w:hint="eastAsia"/>
          <w:bCs/>
        </w:rPr>
        <w:t>！</w:t>
      </w:r>
      <w:r w:rsidRPr="000C27A8">
        <w:rPr>
          <w:bCs/>
        </w:rPr>
        <w:t>或時誦寫者忘失。</w:t>
      </w:r>
    </w:p>
    <w:p w:rsidR="007231F8" w:rsidRPr="000C27A8" w:rsidRDefault="00FA6B9F" w:rsidP="008B7ABE">
      <w:pPr>
        <w:spacing w:beforeLines="30" w:before="108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應機說法</w:t>
      </w:r>
    </w:p>
    <w:p w:rsidR="007231F8" w:rsidRPr="000C27A8" w:rsidRDefault="007231F8" w:rsidP="00AE40E1">
      <w:pPr>
        <w:ind w:leftChars="250" w:left="600"/>
        <w:jc w:val="both"/>
        <w:rPr>
          <w:bCs/>
        </w:rPr>
      </w:pPr>
      <w:r w:rsidRPr="000C27A8">
        <w:rPr>
          <w:bCs/>
        </w:rPr>
        <w:t>復有人言：若說十八界，則攝一切法。有眾生於心色中錯，心法中不錯，應聞十八界得度，是故但說十八界。</w:t>
      </w:r>
      <w:r w:rsidRPr="000C27A8">
        <w:rPr>
          <w:rStyle w:val="FootnoteReference"/>
          <w:bCs/>
        </w:rPr>
        <w:footnoteReference w:id="105"/>
      </w:r>
    </w:p>
    <w:p w:rsidR="007231F8" w:rsidRPr="000C27A8" w:rsidRDefault="00FA6B9F" w:rsidP="008B7ABE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18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空相應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是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第一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相應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AE40E1">
      <w:pPr>
        <w:ind w:leftChars="100" w:left="960" w:hangingChars="300" w:hanging="720"/>
        <w:jc w:val="both"/>
        <w:rPr>
          <w:bCs/>
        </w:rPr>
      </w:pPr>
      <w:r w:rsidRPr="000C27A8">
        <w:rPr>
          <w:bCs/>
        </w:rPr>
        <w:t>問曰：何以名為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第一相</w:t>
      </w:r>
      <w:r w:rsidRPr="000C27A8">
        <w:rPr>
          <w:rStyle w:val="FootnoteReference"/>
          <w:bCs/>
        </w:rPr>
        <w:footnoteReference w:id="106"/>
      </w:r>
      <w:r w:rsidRPr="000C27A8">
        <w:rPr>
          <w:bCs/>
        </w:rPr>
        <w:t>應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？</w:t>
      </w:r>
    </w:p>
    <w:p w:rsidR="007231F8" w:rsidRPr="000C27A8" w:rsidRDefault="007231F8" w:rsidP="00AE40E1">
      <w:pPr>
        <w:ind w:leftChars="100" w:left="960" w:hangingChars="300" w:hanging="720"/>
        <w:jc w:val="both"/>
        <w:rPr>
          <w:bCs/>
          <w:szCs w:val="20"/>
        </w:rPr>
      </w:pPr>
      <w:r w:rsidRPr="000C27A8">
        <w:rPr>
          <w:bCs/>
          <w:szCs w:val="20"/>
        </w:rPr>
        <w:t>答曰：</w:t>
      </w:r>
    </w:p>
    <w:p w:rsidR="007231F8" w:rsidRPr="000C27A8" w:rsidRDefault="00FA6B9F" w:rsidP="00AE40E1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sz w:val="20"/>
          <w:szCs w:val="20"/>
          <w:bdr w:val="single" w:sz="4" w:space="0" w:color="auto"/>
        </w:rPr>
        <w:t>空是十方諸佛深奧之藏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sz w:val="20"/>
          <w:szCs w:val="20"/>
          <w:bdr w:val="single" w:sz="4" w:space="0" w:color="auto"/>
        </w:rPr>
        <w:t>唯一涅槃門，更無餘門能破諸邪見戲論</w:t>
      </w:r>
      <w:r w:rsidR="007231F8" w:rsidRPr="000C27A8">
        <w:rPr>
          <w:rStyle w:val="FootnoteReference"/>
          <w:bCs/>
        </w:rPr>
        <w:footnoteReference w:id="107"/>
      </w:r>
    </w:p>
    <w:p w:rsidR="007231F8" w:rsidRPr="000C27A8" w:rsidRDefault="008747D5" w:rsidP="00985068">
      <w:pPr>
        <w:ind w:leftChars="150" w:left="360"/>
        <w:jc w:val="both"/>
        <w:rPr>
          <w:bCs/>
        </w:rPr>
      </w:pPr>
      <w:r>
        <w:rPr>
          <w:rFonts w:hint="eastAsia"/>
          <w:bCs/>
          <w:szCs w:val="20"/>
        </w:rPr>
        <w:t>`1079`</w:t>
      </w:r>
      <w:r w:rsidR="007231F8" w:rsidRPr="000C27A8">
        <w:rPr>
          <w:rFonts w:hint="eastAsia"/>
          <w:bCs/>
          <w:szCs w:val="20"/>
        </w:rPr>
        <w:t>空</w:t>
      </w:r>
      <w:r w:rsidR="007231F8" w:rsidRPr="000C27A8">
        <w:rPr>
          <w:bCs/>
        </w:rPr>
        <w:t>是十方諸佛深奧之藏</w:t>
      </w:r>
      <w:r w:rsidR="007231F8" w:rsidRPr="000C27A8">
        <w:rPr>
          <w:rFonts w:hint="eastAsia"/>
          <w:bCs/>
        </w:rPr>
        <w:t>，</w:t>
      </w:r>
      <w:r w:rsidR="007231F8" w:rsidRPr="000C27A8">
        <w:rPr>
          <w:bCs/>
        </w:rPr>
        <w:t>唯一涅槃門，更無餘門能破諸邪見戲論；是相應不可壞</w:t>
      </w:r>
      <w:r w:rsidR="007231F8" w:rsidRPr="000C27A8">
        <w:rPr>
          <w:rFonts w:hint="eastAsia"/>
          <w:bCs/>
        </w:rPr>
        <w:t>、</w:t>
      </w:r>
      <w:r w:rsidR="007231F8" w:rsidRPr="000C27A8">
        <w:rPr>
          <w:bCs/>
        </w:rPr>
        <w:t>不可破</w:t>
      </w:r>
      <w:r w:rsidR="007231F8" w:rsidRPr="000C27A8">
        <w:rPr>
          <w:rFonts w:hint="eastAsia"/>
          <w:bCs/>
        </w:rPr>
        <w:t>──</w:t>
      </w:r>
      <w:r w:rsidR="007231F8" w:rsidRPr="000C27A8">
        <w:rPr>
          <w:bCs/>
        </w:rPr>
        <w:t>是故名為第一。</w:t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行空相應能不墮二地，能淨佛土，成就眾生，疾得菩提，</w:t>
      </w:r>
      <w:r w:rsidR="007231F8" w:rsidRPr="00761023">
        <w:rPr>
          <w:rFonts w:hint="eastAsia"/>
          <w:b/>
          <w:sz w:val="20"/>
          <w:szCs w:val="20"/>
          <w:bdr w:val="single" w:sz="4" w:space="0" w:color="auto"/>
        </w:rPr>
        <w:t>生大慈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大悲，不生六蔽〔如下經文〕</w:t>
      </w:r>
    </w:p>
    <w:p w:rsidR="007231F8" w:rsidRPr="000C27A8" w:rsidRDefault="007231F8" w:rsidP="00985068">
      <w:pPr>
        <w:ind w:leftChars="150" w:left="360"/>
        <w:jc w:val="both"/>
        <w:rPr>
          <w:bCs/>
        </w:rPr>
      </w:pPr>
      <w:r w:rsidRPr="000C27A8">
        <w:rPr>
          <w:bCs/>
        </w:rPr>
        <w:t>復次，佛自說第一因緣，所謂</w:t>
      </w:r>
      <w:r w:rsidRPr="000C27A8">
        <w:rPr>
          <w:rFonts w:ascii="新細明體" w:hAnsi="新細明體" w:hint="eastAsia"/>
        </w:rPr>
        <w:t>──</w:t>
      </w:r>
    </w:p>
    <w:p w:rsidR="007231F8" w:rsidRPr="000C27A8" w:rsidRDefault="00FA6B9F" w:rsidP="008B7ABE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拾、空行相應之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勝利</w:t>
      </w:r>
      <w:r w:rsidR="007231F8" w:rsidRPr="000C27A8">
        <w:rPr>
          <w:rStyle w:val="FootnoteReference"/>
          <w:bCs/>
        </w:rPr>
        <w:footnoteReference w:id="108"/>
      </w:r>
    </w:p>
    <w:p w:rsidR="007231F8" w:rsidRPr="000C27A8" w:rsidRDefault="009923ED" w:rsidP="00985068">
      <w:pPr>
        <w:ind w:left="720" w:hangingChars="300" w:hanging="720"/>
        <w:jc w:val="both"/>
        <w:rPr>
          <w:rFonts w:ascii="標楷體" w:eastAsia="標楷體" w:hAnsi="標楷體"/>
          <w:bCs/>
        </w:rPr>
      </w:pPr>
      <w:r>
        <w:rPr>
          <w:rFonts w:eastAsia="標楷體" w:hint="eastAsia"/>
          <w:bCs/>
        </w:rPr>
        <w:t>^</w:t>
      </w:r>
      <w:r w:rsidR="00345278" w:rsidRPr="000C27A8">
        <w:rPr>
          <w:rFonts w:ascii="新細明體" w:hAnsi="新細明體" w:hint="eastAsia"/>
          <w:kern w:val="0"/>
        </w:rPr>
        <w:t>【</w:t>
      </w:r>
      <w:r w:rsidR="00345278" w:rsidRPr="000C27A8">
        <w:rPr>
          <w:rFonts w:ascii="標楷體" w:eastAsia="標楷體" w:hAnsi="標楷體" w:hint="eastAsia"/>
          <w:b/>
          <w:kern w:val="0"/>
        </w:rPr>
        <w:t>經</w:t>
      </w:r>
      <w:r w:rsidR="00345278" w:rsidRPr="000C27A8">
        <w:rPr>
          <w:rFonts w:ascii="新細明體" w:hAnsi="新細明體" w:hint="eastAsia"/>
          <w:kern w:val="0"/>
        </w:rPr>
        <w:t>】</w:t>
      </w:r>
      <w:r>
        <w:rPr>
          <w:rFonts w:eastAsia="標楷體" w:hint="eastAsia"/>
          <w:bCs/>
        </w:rPr>
        <w:t>^^</w:t>
      </w:r>
    </w:p>
    <w:p w:rsidR="007231F8" w:rsidRPr="000C27A8" w:rsidRDefault="00FA6B9F" w:rsidP="008B7ABE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生諸善</w:t>
      </w:r>
    </w:p>
    <w:p w:rsidR="007231F8" w:rsidRPr="000C27A8" w:rsidRDefault="009923ED" w:rsidP="00985068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舍利弗！空行菩薩摩訶薩</w:t>
      </w:r>
      <w:r w:rsidR="007231F8" w:rsidRPr="000C27A8">
        <w:rPr>
          <w:rFonts w:eastAsia="標楷體"/>
          <w:b/>
          <w:bCs/>
        </w:rPr>
        <w:t>不墮聲聞、辟支佛地，能淨佛土，成就眾生，疾得阿耨多羅三藐三菩提</w:t>
      </w:r>
      <w:r w:rsidR="007231F8" w:rsidRPr="000C27A8">
        <w:rPr>
          <w:rFonts w:eastAsia="標楷體"/>
          <w:bCs/>
        </w:rPr>
        <w:t>。</w:t>
      </w:r>
    </w:p>
    <w:p w:rsidR="007231F8" w:rsidRPr="000C27A8" w:rsidRDefault="007231F8" w:rsidP="008B7ABE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舍利弗！諸相應中，</w:t>
      </w:r>
      <w:r w:rsidRPr="000C27A8">
        <w:rPr>
          <w:rFonts w:eastAsia="標楷體"/>
          <w:b/>
          <w:bCs/>
        </w:rPr>
        <w:t>般若波羅蜜相應為最第一，最尊、最勝、最妙，為無有上</w:t>
      </w:r>
      <w:r w:rsidRPr="000C27A8">
        <w:rPr>
          <w:rFonts w:eastAsia="標楷體"/>
          <w:bCs/>
        </w:rPr>
        <w:t>！</w:t>
      </w:r>
    </w:p>
    <w:p w:rsidR="007231F8" w:rsidRPr="000C27A8" w:rsidRDefault="007231F8" w:rsidP="00985068">
      <w:pPr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何以故？是菩薩摩訶薩行</w:t>
      </w:r>
      <w:r w:rsidRPr="000C27A8">
        <w:rPr>
          <w:rFonts w:eastAsia="標楷體"/>
          <w:b/>
          <w:bCs/>
        </w:rPr>
        <w:t>般若波羅蜜相應</w:t>
      </w:r>
      <w:r w:rsidRPr="000C27A8">
        <w:rPr>
          <w:rFonts w:eastAsia="標楷體"/>
          <w:bCs/>
        </w:rPr>
        <w:t>，所謂</w:t>
      </w:r>
      <w:r w:rsidRPr="000C27A8">
        <w:rPr>
          <w:rFonts w:eastAsia="標楷體"/>
          <w:b/>
          <w:bCs/>
        </w:rPr>
        <w:t>空、無相、無作</w:t>
      </w:r>
      <w:r w:rsidRPr="000C27A8">
        <w:rPr>
          <w:rFonts w:eastAsia="標楷體"/>
          <w:bCs/>
        </w:rPr>
        <w:t>，當知是菩薩</w:t>
      </w:r>
      <w:r w:rsidRPr="000C27A8">
        <w:rPr>
          <w:rFonts w:eastAsia="標楷體"/>
          <w:b/>
          <w:bCs/>
        </w:rPr>
        <w:t>如受記無異，若近受記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8B7ABE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舍利弗！菩薩摩訶薩如是相應者，</w:t>
      </w:r>
      <w:r w:rsidRPr="000C27A8">
        <w:rPr>
          <w:rFonts w:eastAsia="標楷體"/>
          <w:b/>
          <w:bCs/>
        </w:rPr>
        <w:t>能為無量阿僧祇眾生作益厚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8B7ABE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是菩薩摩訶薩亦不作是念：『我與般若波羅蜜相應，諸佛當授我記，我當近受記，我當淨佛土，我得</w:t>
      </w:r>
      <w:r w:rsidRPr="000C27A8">
        <w:rPr>
          <w:rFonts w:eastAsia="標楷體"/>
          <w:bCs/>
          <w:sz w:val="22"/>
          <w:szCs w:val="21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0C27A8">
          <w:rPr>
            <w:rFonts w:eastAsia="標楷體"/>
            <w:bCs/>
            <w:sz w:val="22"/>
            <w:szCs w:val="21"/>
            <w:shd w:val="pct15" w:color="auto" w:fill="FFFFFF"/>
          </w:rPr>
          <w:t>33</w:t>
        </w:r>
        <w:r w:rsidRPr="000C27A8">
          <w:rPr>
            <w:rFonts w:eastAsia="標楷體" w:hint="eastAsia"/>
            <w:bCs/>
            <w:sz w:val="22"/>
            <w:szCs w:val="21"/>
            <w:shd w:val="pct15" w:color="auto" w:fill="FFFFFF"/>
          </w:rPr>
          <w:t>5a</w:t>
        </w:r>
      </w:smartTag>
      <w:r w:rsidRPr="000C27A8">
        <w:rPr>
          <w:rFonts w:eastAsia="標楷體" w:hint="eastAsia"/>
          <w:bCs/>
          <w:sz w:val="22"/>
          <w:szCs w:val="21"/>
        </w:rPr>
        <w:t>）</w:t>
      </w:r>
      <w:r w:rsidRPr="000C27A8">
        <w:rPr>
          <w:rFonts w:eastAsia="標楷體"/>
          <w:bCs/>
        </w:rPr>
        <w:t>阿耨多羅三藐三菩提，當轉法輪。』何以故？是菩薩摩訶薩</w:t>
      </w:r>
      <w:r w:rsidRPr="000C27A8">
        <w:rPr>
          <w:rFonts w:eastAsia="標楷體"/>
          <w:b/>
          <w:bCs/>
        </w:rPr>
        <w:t>不見</w:t>
      </w:r>
      <w:r w:rsidRPr="000C27A8">
        <w:rPr>
          <w:rFonts w:eastAsia="標楷體"/>
          <w:b/>
          <w:bCs/>
        </w:rPr>
        <w:lastRenderedPageBreak/>
        <w:t>有法出法性</w:t>
      </w:r>
      <w:r w:rsidRPr="000C27A8">
        <w:rPr>
          <w:rFonts w:eastAsia="標楷體"/>
          <w:bCs/>
        </w:rPr>
        <w:t>，亦不見有</w:t>
      </w:r>
      <w:r w:rsidRPr="000C27A8">
        <w:rPr>
          <w:vertAlign w:val="superscript"/>
        </w:rPr>
        <w:footnoteReference w:id="109"/>
      </w:r>
      <w:r w:rsidRPr="000C27A8">
        <w:rPr>
          <w:rFonts w:eastAsia="標楷體"/>
          <w:bCs/>
        </w:rPr>
        <w:t>法行般若波羅蜜，亦不見有</w:t>
      </w:r>
      <w:r w:rsidRPr="000C27A8">
        <w:rPr>
          <w:vertAlign w:val="superscript"/>
        </w:rPr>
        <w:footnoteReference w:id="110"/>
      </w:r>
      <w:r w:rsidRPr="000C27A8">
        <w:rPr>
          <w:rFonts w:eastAsia="標楷體"/>
          <w:bCs/>
        </w:rPr>
        <w:t>法諸佛授記，亦不見有法得阿耨多羅三藐三菩提。</w:t>
      </w:r>
      <w:r w:rsidRPr="000C27A8">
        <w:rPr>
          <w:vertAlign w:val="superscript"/>
        </w:rPr>
        <w:footnoteReference w:id="111"/>
      </w:r>
    </w:p>
    <w:p w:rsidR="007231F8" w:rsidRPr="000C27A8" w:rsidRDefault="007231F8" w:rsidP="008B7ABE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何以故？菩薩摩訶薩行般若波羅蜜時，</w:t>
      </w:r>
      <w:r w:rsidRPr="000C27A8">
        <w:rPr>
          <w:rFonts w:eastAsia="標楷體"/>
          <w:b/>
          <w:bCs/>
        </w:rPr>
        <w:t>不生我相、眾生相，乃至知者、見者相</w:t>
      </w:r>
      <w:r w:rsidRPr="000C27A8">
        <w:rPr>
          <w:rFonts w:eastAsia="標楷體"/>
          <w:bCs/>
        </w:rPr>
        <w:t>。何以故？</w:t>
      </w:r>
      <w:r w:rsidRPr="000C27A8">
        <w:rPr>
          <w:rFonts w:eastAsia="標楷體"/>
          <w:b/>
          <w:bCs/>
        </w:rPr>
        <w:t>眾生畢竟不生不滅故，眾生無有生無有滅</w:t>
      </w:r>
      <w:r w:rsidRPr="000C27A8">
        <w:rPr>
          <w:rFonts w:eastAsia="標楷體"/>
          <w:bCs/>
        </w:rPr>
        <w:t>；若法無有</w:t>
      </w:r>
      <w:r w:rsidRPr="000C27A8">
        <w:rPr>
          <w:vertAlign w:val="superscript"/>
        </w:rPr>
        <w:footnoteReference w:id="112"/>
      </w:r>
      <w:r w:rsidRPr="000C27A8">
        <w:rPr>
          <w:rFonts w:eastAsia="標楷體"/>
          <w:bCs/>
        </w:rPr>
        <w:t>生相滅相，云何是</w:t>
      </w:r>
      <w:r w:rsidRPr="000C27A8">
        <w:rPr>
          <w:vertAlign w:val="superscript"/>
        </w:rPr>
        <w:footnoteReference w:id="113"/>
      </w:r>
      <w:r w:rsidRPr="000C27A8">
        <w:rPr>
          <w:rFonts w:eastAsia="標楷體"/>
          <w:bCs/>
        </w:rPr>
        <w:t>法當行般若波羅蜜？如是，舍利弗！菩薩摩訶薩不見眾生故，為行般若波羅蜜</w:t>
      </w:r>
      <w:r w:rsidRPr="000C27A8">
        <w:rPr>
          <w:rFonts w:eastAsia="標楷體" w:hint="eastAsia"/>
          <w:bCs/>
        </w:rPr>
        <w:t>；</w:t>
      </w:r>
      <w:r w:rsidRPr="000C27A8">
        <w:rPr>
          <w:rFonts w:eastAsia="標楷體"/>
          <w:b/>
          <w:bCs/>
        </w:rPr>
        <w:t>眾生不受故、眾生空故、眾生不可得故、眾生離故</w:t>
      </w:r>
      <w:r w:rsidRPr="000C27A8">
        <w:rPr>
          <w:rFonts w:eastAsia="標楷體"/>
          <w:bCs/>
        </w:rPr>
        <w:t>，為行般若波羅蜜。</w:t>
      </w:r>
    </w:p>
    <w:p w:rsidR="007231F8" w:rsidRPr="000C27A8" w:rsidRDefault="007231F8" w:rsidP="008B7ABE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舍利弗！菩薩摩訶薩於諸相應中為最第一相應，所謂空相應，是</w:t>
      </w:r>
      <w:r w:rsidRPr="000C27A8">
        <w:rPr>
          <w:rFonts w:eastAsia="標楷體"/>
          <w:b/>
          <w:bCs/>
        </w:rPr>
        <w:t>空相應勝餘相應</w:t>
      </w:r>
      <w:r w:rsidRPr="000C27A8">
        <w:rPr>
          <w:rFonts w:eastAsia="標楷體"/>
          <w:bCs/>
        </w:rPr>
        <w:t>。</w:t>
      </w:r>
    </w:p>
    <w:p w:rsidR="007231F8" w:rsidRPr="000C27A8" w:rsidRDefault="007231F8" w:rsidP="008B7ABE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0C27A8">
        <w:rPr>
          <w:rFonts w:eastAsia="標楷體"/>
          <w:bCs/>
        </w:rPr>
        <w:t>菩薩摩訶薩如是習空，</w:t>
      </w:r>
      <w:r w:rsidRPr="000C27A8">
        <w:rPr>
          <w:rFonts w:eastAsia="標楷體"/>
          <w:b/>
          <w:bCs/>
        </w:rPr>
        <w:t>能生大慈大悲</w:t>
      </w:r>
      <w:r w:rsidRPr="000C27A8">
        <w:rPr>
          <w:rFonts w:eastAsia="標楷體"/>
          <w:bCs/>
        </w:rPr>
        <w:t>。</w:t>
      </w:r>
      <w:r w:rsidR="009923ED">
        <w:rPr>
          <w:rFonts w:eastAsia="標楷體" w:hint="eastAsia"/>
          <w:bCs/>
        </w:rPr>
        <w:t>^^</w:t>
      </w:r>
    </w:p>
    <w:p w:rsidR="007231F8" w:rsidRPr="000C27A8" w:rsidRDefault="00FA6B9F" w:rsidP="008B7ABE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eastAsia="標楷體" w:hint="eastAsia"/>
          <w:b/>
          <w:bCs/>
          <w:sz w:val="20"/>
          <w:szCs w:val="20"/>
          <w:bdr w:val="single" w:sz="4" w:space="0" w:color="auto"/>
        </w:rPr>
        <w:t>`1080`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滅諸惡</w:t>
      </w:r>
    </w:p>
    <w:p w:rsidR="007231F8" w:rsidRPr="000C27A8" w:rsidRDefault="009923ED" w:rsidP="00985068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菩薩摩訶薩習是相應，不生慳心，不生犯戒心，不生瞋心，不生懈怠心，不生亂心，不生無智心。</w:t>
      </w:r>
      <w:r w:rsidR="007231F8" w:rsidRPr="000C27A8">
        <w:rPr>
          <w:bCs/>
        </w:rPr>
        <w:t>」</w:t>
      </w:r>
      <w:r>
        <w:rPr>
          <w:rFonts w:eastAsia="標楷體" w:hint="eastAsia"/>
          <w:bCs/>
        </w:rPr>
        <w:t>^^</w:t>
      </w:r>
    </w:p>
    <w:p w:rsidR="007231F8" w:rsidRPr="000B39E5" w:rsidRDefault="00F42868" w:rsidP="008B7ABE">
      <w:pPr>
        <w:spacing w:beforeLines="30" w:before="108"/>
        <w:jc w:val="both"/>
        <w:rPr>
          <w:bCs/>
          <w:szCs w:val="20"/>
          <w:bdr w:val="single" w:sz="4" w:space="0" w:color="auto"/>
        </w:rPr>
      </w:pPr>
      <w:r w:rsidRPr="000C27A8">
        <w:rPr>
          <w:rFonts w:ascii="新細明體" w:hAnsi="新細明體" w:hint="eastAsia"/>
          <w:kern w:val="0"/>
        </w:rPr>
        <w:t>【</w:t>
      </w:r>
      <w:r w:rsidRPr="000C27A8">
        <w:rPr>
          <w:rFonts w:ascii="新細明體" w:hAnsi="新細明體" w:hint="eastAsia"/>
          <w:b/>
          <w:kern w:val="0"/>
        </w:rPr>
        <w:t>論</w:t>
      </w:r>
      <w:r w:rsidRPr="000C27A8">
        <w:rPr>
          <w:rFonts w:ascii="新細明體" w:hAnsi="新細明體" w:hint="eastAsia"/>
          <w:kern w:val="0"/>
        </w:rPr>
        <w:t>】</w:t>
      </w:r>
      <w:r w:rsidR="007231F8" w:rsidRPr="000C27A8">
        <w:rPr>
          <w:bCs/>
        </w:rPr>
        <w:t>釋曰：</w:t>
      </w:r>
    </w:p>
    <w:p w:rsidR="007231F8" w:rsidRPr="000C27A8" w:rsidRDefault="00FA6B9F" w:rsidP="006276E4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（壹）生諸善</w:t>
      </w:r>
    </w:p>
    <w:p w:rsidR="007231F8" w:rsidRPr="000C27A8" w:rsidRDefault="00FA6B9F" w:rsidP="006276E4">
      <w:pPr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不墮聲聞、辟支佛地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6276E4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不墮聲聞、辟支佛地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</w:t>
      </w:r>
    </w:p>
    <w:p w:rsidR="007231F8" w:rsidRPr="000C27A8" w:rsidRDefault="00FA6B9F" w:rsidP="006276E4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不可得空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」故</w:t>
      </w:r>
    </w:p>
    <w:p w:rsidR="007231F8" w:rsidRPr="000B39E5" w:rsidRDefault="007231F8" w:rsidP="006276E4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空相應有二種：一者、但空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二者、不可得空。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但行空，墮聲聞、辟支佛地；行不可得空，空亦不可得，則無處可墮。</w:t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有方便空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」故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2A437B">
        <w:rPr>
          <w:rFonts w:hint="eastAsia"/>
          <w:bCs/>
        </w:rPr>
        <w:t>復</w:t>
      </w:r>
      <w:r w:rsidRPr="002A437B">
        <w:rPr>
          <w:bCs/>
        </w:rPr>
        <w:t>有二種空：一者、無方便空，墮二地</w:t>
      </w:r>
      <w:r w:rsidR="00BB778C" w:rsidRPr="002A437B">
        <w:rPr>
          <w:rFonts w:hint="eastAsia"/>
          <w:bCs/>
        </w:rPr>
        <w:t>；</w:t>
      </w:r>
      <w:r w:rsidRPr="002A437B">
        <w:rPr>
          <w:bCs/>
        </w:rPr>
        <w:t>二者、有方便空，則無所墮，直至阿耨多</w:t>
      </w:r>
      <w:r w:rsidRPr="002A437B">
        <w:rPr>
          <w:rFonts w:hint="eastAsia"/>
          <w:bCs/>
        </w:rPr>
        <w:t>羅</w:t>
      </w:r>
      <w:r w:rsidRPr="002A437B">
        <w:rPr>
          <w:bCs/>
        </w:rPr>
        <w:t>三藐</w:t>
      </w:r>
      <w:r w:rsidRPr="000C27A8">
        <w:rPr>
          <w:bCs/>
        </w:rPr>
        <w:t>三菩提。</w:t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深悲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心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入空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復次，本有深悲心，入空則不墮；無大悲心則墮。</w:t>
      </w:r>
      <w:r w:rsidRPr="000C27A8">
        <w:rPr>
          <w:rStyle w:val="FootnoteReference"/>
          <w:bCs/>
        </w:rPr>
        <w:footnoteReference w:id="114"/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（四）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如是等因緣，不墮二地。</w:t>
      </w:r>
    </w:p>
    <w:p w:rsidR="007231F8" w:rsidRPr="000C27A8" w:rsidRDefault="00FA6B9F" w:rsidP="008B7ABE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能淨佛世界、成就眾生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6276E4">
      <w:pPr>
        <w:ind w:leftChars="150" w:left="360"/>
        <w:jc w:val="both"/>
        <w:rPr>
          <w:rFonts w:eastAsia="標楷體"/>
          <w:b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教化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眾生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令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行善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法，則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佛土莊嚴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能淨佛世界、成就眾生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lastRenderedPageBreak/>
        <w:t>菩薩住是空相應中，無所復礙；教化眾生，令行十善道及諸善法。</w:t>
      </w:r>
    </w:p>
    <w:p w:rsidR="007231F8" w:rsidRPr="000C27A8" w:rsidRDefault="007231F8" w:rsidP="006276E4">
      <w:pPr>
        <w:ind w:leftChars="150" w:left="360"/>
        <w:jc w:val="both"/>
        <w:rPr>
          <w:bCs/>
        </w:rPr>
      </w:pPr>
      <w:r w:rsidRPr="000C27A8">
        <w:rPr>
          <w:bCs/>
        </w:rPr>
        <w:t>以眾生行善法因緣故，佛土清淨</w:t>
      </w:r>
      <w:r w:rsidR="00DD3D98">
        <w:rPr>
          <w:rFonts w:hint="eastAsia"/>
          <w:bCs/>
        </w:rPr>
        <w:t>；</w:t>
      </w:r>
      <w:r w:rsidRPr="000C27A8">
        <w:rPr>
          <w:bCs/>
        </w:rPr>
        <w:t>以不殺生故，壽命長；以不劫不盜故，佛土豐樂，應念即</w:t>
      </w:r>
      <w:r w:rsidRPr="000C27A8">
        <w:rPr>
          <w:rStyle w:val="FootnoteReference"/>
          <w:bCs/>
        </w:rPr>
        <w:footnoteReference w:id="115"/>
      </w:r>
      <w:r w:rsidRPr="000C27A8">
        <w:rPr>
          <w:bCs/>
        </w:rPr>
        <w:t>至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如是等眾生行善法，則佛土莊嚴。</w:t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教化眾生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則佛土淨，何需別說</w:t>
      </w:r>
    </w:p>
    <w:p w:rsidR="007231F8" w:rsidRPr="000C27A8" w:rsidRDefault="007231F8" w:rsidP="006276E4">
      <w:pPr>
        <w:ind w:leftChars="150" w:left="1080" w:hangingChars="300" w:hanging="720"/>
        <w:jc w:val="both"/>
        <w:rPr>
          <w:bCs/>
          <w:sz w:val="18"/>
          <w:szCs w:val="18"/>
        </w:rPr>
      </w:pPr>
      <w:r w:rsidRPr="000C27A8">
        <w:rPr>
          <w:bCs/>
        </w:rPr>
        <w:t>問曰：教化眾生則佛土淨，何以別說？</w:t>
      </w:r>
      <w:r w:rsidRPr="000C27A8">
        <w:rPr>
          <w:bCs/>
          <w:sz w:val="22"/>
          <w:szCs w:val="22"/>
        </w:rPr>
        <w:t>（</w:t>
      </w:r>
      <w:r w:rsidRPr="000C27A8">
        <w:rPr>
          <w:bCs/>
          <w:sz w:val="22"/>
          <w:szCs w:val="22"/>
          <w:shd w:val="pct15" w:color="auto" w:fill="FFFFFF"/>
        </w:rPr>
        <w:t>335</w:t>
      </w:r>
      <w:r w:rsidRPr="000C27A8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</w:p>
    <w:p w:rsidR="007231F8" w:rsidRPr="000C27A8" w:rsidRDefault="007231F8" w:rsidP="006276E4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  <w:r w:rsidRPr="00983C6B">
        <w:rPr>
          <w:bCs/>
          <w:spacing w:val="-2"/>
        </w:rPr>
        <w:t>眾生雖行善，要須菩薩行願</w:t>
      </w:r>
      <w:r w:rsidRPr="00983C6B">
        <w:rPr>
          <w:rFonts w:hint="eastAsia"/>
          <w:bCs/>
          <w:spacing w:val="-2"/>
        </w:rPr>
        <w:t>、</w:t>
      </w:r>
      <w:r w:rsidRPr="00983C6B">
        <w:rPr>
          <w:bCs/>
          <w:spacing w:val="-2"/>
        </w:rPr>
        <w:t>迴向方便力因緣，故佛土清淨</w:t>
      </w:r>
      <w:r w:rsidRPr="00983C6B">
        <w:rPr>
          <w:rFonts w:hint="eastAsia"/>
          <w:bCs/>
          <w:spacing w:val="-2"/>
        </w:rPr>
        <w:t>；</w:t>
      </w:r>
      <w:r w:rsidRPr="00983C6B">
        <w:rPr>
          <w:bCs/>
          <w:spacing w:val="-2"/>
        </w:rPr>
        <w:t>如牛力挽</w:t>
      </w:r>
      <w:r w:rsidRPr="00983C6B">
        <w:rPr>
          <w:rStyle w:val="FootnoteReference"/>
          <w:bCs/>
          <w:spacing w:val="-2"/>
        </w:rPr>
        <w:footnoteReference w:id="116"/>
      </w:r>
      <w:r w:rsidRPr="00983C6B">
        <w:rPr>
          <w:bCs/>
          <w:spacing w:val="-2"/>
        </w:rPr>
        <w:t>車，</w:t>
      </w:r>
      <w:r w:rsidRPr="000C27A8">
        <w:rPr>
          <w:bCs/>
        </w:rPr>
        <w:t>要須御者，乃得到所至處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以是故別說。</w:t>
      </w:r>
      <w:r w:rsidRPr="000C27A8">
        <w:rPr>
          <w:rStyle w:val="FootnoteReference"/>
          <w:bCs/>
        </w:rPr>
        <w:footnoteReference w:id="117"/>
      </w:r>
    </w:p>
    <w:p w:rsidR="007231F8" w:rsidRPr="000C27A8" w:rsidRDefault="00FA6B9F" w:rsidP="008B7ABE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疾得阿耨多羅三藐三菩提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6276E4">
      <w:pPr>
        <w:ind w:leftChars="100" w:left="240"/>
        <w:jc w:val="both"/>
        <w:rPr>
          <w:bCs/>
        </w:rPr>
      </w:pPr>
      <w:r w:rsidRPr="000C27A8">
        <w:rPr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疾得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」者，行是空相應，無有障礙，則能疾得阿耨多羅三藐三菩提。</w:t>
      </w:r>
    </w:p>
    <w:p w:rsidR="007231F8" w:rsidRPr="000C27A8" w:rsidRDefault="00FA6B9F" w:rsidP="008B7ABE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四、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般若、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空、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無相、無作相應最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第一、最勝、最妙、無上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727F76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（一）釋疑：「空相應」與「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般若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、無相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無作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相應」有何差別</w:t>
      </w:r>
    </w:p>
    <w:p w:rsidR="007231F8" w:rsidRPr="000C27A8" w:rsidRDefault="003E7C46" w:rsidP="003E7C46">
      <w:pPr>
        <w:ind w:leftChars="150" w:left="1080" w:hangingChars="300" w:hanging="720"/>
        <w:jc w:val="both"/>
        <w:rPr>
          <w:bCs/>
        </w:rPr>
      </w:pPr>
      <w:r w:rsidRPr="003E7C46">
        <w:rPr>
          <w:rFonts w:hint="eastAsia"/>
          <w:bCs/>
        </w:rPr>
        <w:t>`1081`</w:t>
      </w:r>
      <w:r w:rsidR="007231F8" w:rsidRPr="000C27A8">
        <w:rPr>
          <w:bCs/>
        </w:rPr>
        <w:t>問曰：先說「空相應」，今說「般若波羅蜜相應」，後說「無相、無作相應」，有何差別？</w:t>
      </w:r>
    </w:p>
    <w:p w:rsidR="007231F8" w:rsidRPr="000B39E5" w:rsidRDefault="007231F8" w:rsidP="00727F76">
      <w:pPr>
        <w:ind w:leftChars="150" w:left="960" w:hangingChars="250" w:hanging="60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答曰：</w:t>
      </w:r>
    </w:p>
    <w:p w:rsidR="007231F8" w:rsidRPr="000C27A8" w:rsidRDefault="00FA6B9F" w:rsidP="00727F76">
      <w:pPr>
        <w:ind w:leftChars="200" w:left="48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依「二種空」說「空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相應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、般若波羅蜜相應」</w:t>
      </w:r>
    </w:p>
    <w:p w:rsidR="007231F8" w:rsidRPr="000C27A8" w:rsidRDefault="007231F8" w:rsidP="00727F76">
      <w:pPr>
        <w:ind w:leftChars="200" w:left="480"/>
        <w:jc w:val="both"/>
      </w:pPr>
      <w:r w:rsidRPr="000C27A8">
        <w:t>有二種空：一者、般若空</w:t>
      </w:r>
      <w:r w:rsidRPr="000C27A8">
        <w:rPr>
          <w:rFonts w:hint="eastAsia"/>
        </w:rPr>
        <w:t>，</w:t>
      </w:r>
      <w:r w:rsidRPr="000C27A8">
        <w:t>二者、非般若空。</w:t>
      </w:r>
    </w:p>
    <w:p w:rsidR="007231F8" w:rsidRPr="000C27A8" w:rsidRDefault="007231F8" w:rsidP="00727F76">
      <w:pPr>
        <w:ind w:leftChars="200" w:left="480"/>
        <w:jc w:val="both"/>
      </w:pPr>
      <w:r w:rsidRPr="000C27A8">
        <w:t>先言</w:t>
      </w:r>
      <w:r w:rsidRPr="000C27A8">
        <w:rPr>
          <w:rFonts w:hint="eastAsia"/>
        </w:rPr>
        <w:t>「</w:t>
      </w:r>
      <w:r w:rsidRPr="000C27A8">
        <w:t>空相應</w:t>
      </w:r>
      <w:r w:rsidRPr="000C27A8">
        <w:rPr>
          <w:rFonts w:hint="eastAsia"/>
        </w:rPr>
        <w:t>」</w:t>
      </w:r>
      <w:r w:rsidRPr="000C27A8">
        <w:t>，聽者疑謂</w:t>
      </w:r>
      <w:r w:rsidRPr="000C27A8">
        <w:rPr>
          <w:rFonts w:hint="eastAsia"/>
        </w:rPr>
        <w:t>「</w:t>
      </w:r>
      <w:r w:rsidRPr="000C27A8">
        <w:t>一切空</w:t>
      </w:r>
      <w:r w:rsidRPr="000C27A8">
        <w:rPr>
          <w:rFonts w:hint="eastAsia"/>
        </w:rPr>
        <w:t>」</w:t>
      </w:r>
      <w:r w:rsidRPr="000C27A8">
        <w:t>，故說是</w:t>
      </w:r>
      <w:r w:rsidRPr="000C27A8">
        <w:rPr>
          <w:rFonts w:hint="eastAsia"/>
        </w:rPr>
        <w:t>「</w:t>
      </w:r>
      <w:r w:rsidRPr="000C27A8">
        <w:t>般若波羅蜜空</w:t>
      </w:r>
      <w:r w:rsidRPr="000C27A8">
        <w:rPr>
          <w:rFonts w:hint="eastAsia"/>
        </w:rPr>
        <w:t>」</w:t>
      </w:r>
      <w:r w:rsidRPr="000C27A8">
        <w:t>。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依「三解脫門一如無異」復言「無相相應、無作相應」</w:t>
      </w:r>
    </w:p>
    <w:p w:rsidR="007231F8" w:rsidRPr="000C27A8" w:rsidRDefault="007231F8" w:rsidP="00727F76">
      <w:pPr>
        <w:ind w:leftChars="200" w:left="480"/>
        <w:jc w:val="both"/>
        <w:rPr>
          <w:bCs/>
        </w:rPr>
      </w:pPr>
      <w:r w:rsidRPr="000C27A8">
        <w:rPr>
          <w:bCs/>
        </w:rPr>
        <w:t>復有人疑：</w:t>
      </w:r>
      <w:r w:rsidRPr="000C27A8">
        <w:rPr>
          <w:rFonts w:hint="eastAsia"/>
          <w:bCs/>
        </w:rPr>
        <w:t>「</w:t>
      </w:r>
      <w:r w:rsidRPr="000C27A8">
        <w:rPr>
          <w:bCs/>
        </w:rPr>
        <w:t>但言空第一，無相、無作非第一耶？</w:t>
      </w:r>
      <w:r w:rsidRPr="000C27A8">
        <w:rPr>
          <w:rFonts w:hint="eastAsia"/>
          <w:bCs/>
        </w:rPr>
        <w:t>」</w:t>
      </w:r>
    </w:p>
    <w:p w:rsidR="007231F8" w:rsidRPr="000C27A8" w:rsidRDefault="007231F8" w:rsidP="00727F76">
      <w:pPr>
        <w:ind w:leftChars="200" w:left="480"/>
        <w:jc w:val="both"/>
        <w:rPr>
          <w:bCs/>
        </w:rPr>
      </w:pPr>
      <w:r w:rsidRPr="000C27A8">
        <w:rPr>
          <w:bCs/>
        </w:rPr>
        <w:t>是故說</w:t>
      </w:r>
      <w:r w:rsidRPr="000C27A8">
        <w:rPr>
          <w:rFonts w:hint="eastAsia"/>
          <w:bCs/>
        </w:rPr>
        <w:t>：「</w:t>
      </w:r>
      <w:r w:rsidRPr="000C27A8">
        <w:rPr>
          <w:bCs/>
        </w:rPr>
        <w:t>空、無相、無作相應，亦</w:t>
      </w:r>
      <w:r w:rsidRPr="000C27A8">
        <w:rPr>
          <w:rStyle w:val="FootnoteReference"/>
          <w:bCs/>
        </w:rPr>
        <w:footnoteReference w:id="118"/>
      </w:r>
      <w:r w:rsidRPr="000C27A8">
        <w:rPr>
          <w:bCs/>
        </w:rPr>
        <w:t>是第一。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何以故？空則是無相，若無相則是無作</w:t>
      </w:r>
      <w:r w:rsidRPr="000C27A8">
        <w:rPr>
          <w:rFonts w:hint="eastAsia"/>
          <w:bCs/>
        </w:rPr>
        <w:t>──</w:t>
      </w:r>
      <w:r w:rsidRPr="000C27A8">
        <w:rPr>
          <w:bCs/>
        </w:rPr>
        <w:t>如是為一，名字為別。</w:t>
      </w:r>
      <w:r w:rsidRPr="000C27A8">
        <w:rPr>
          <w:rStyle w:val="FootnoteReference"/>
          <w:bCs/>
        </w:rPr>
        <w:footnoteReference w:id="119"/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最尊、最勝、最妙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、無上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B39E5" w:rsidRDefault="007231F8" w:rsidP="00727F76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0C27A8">
        <w:rPr>
          <w:bCs/>
        </w:rPr>
        <w:t>最上故言「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尊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」；破有故言「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勝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」；得是相應不復樂餘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是為「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最妙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」。</w:t>
      </w:r>
    </w:p>
    <w:p w:rsidR="007231F8" w:rsidRPr="000C27A8" w:rsidRDefault="007231F8" w:rsidP="00727F76">
      <w:pPr>
        <w:ind w:leftChars="150" w:left="360"/>
        <w:jc w:val="both"/>
        <w:rPr>
          <w:bCs/>
        </w:rPr>
      </w:pPr>
      <w:r w:rsidRPr="000C27A8">
        <w:rPr>
          <w:bCs/>
        </w:rPr>
        <w:t>如一切眾生中，佛為無上；一切法中，涅槃無上；一切有為法中，善法習相應為</w:t>
      </w: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無上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。</w:t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例同餘義</w:t>
      </w:r>
    </w:p>
    <w:p w:rsidR="007231F8" w:rsidRPr="000C27A8" w:rsidRDefault="007231F8" w:rsidP="00727F76">
      <w:pPr>
        <w:ind w:leftChars="150" w:left="360"/>
        <w:jc w:val="both"/>
        <w:rPr>
          <w:bCs/>
        </w:rPr>
      </w:pPr>
      <w:r w:rsidRPr="000C27A8">
        <w:rPr>
          <w:bCs/>
        </w:rPr>
        <w:t>餘義如〈讚般若品〉中說。</w:t>
      </w:r>
      <w:r w:rsidRPr="000C27A8">
        <w:rPr>
          <w:rStyle w:val="FootnoteReference"/>
          <w:bCs/>
        </w:rPr>
        <w:footnoteReference w:id="120"/>
      </w:r>
    </w:p>
    <w:p w:rsidR="007231F8" w:rsidRPr="000C27A8" w:rsidRDefault="00FA6B9F" w:rsidP="008B7ABE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五、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如受記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近受記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727F76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lastRenderedPageBreak/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（一）若菩薩能行空相應便應與受記，何故言「如受記、近受記」</w:t>
      </w:r>
    </w:p>
    <w:p w:rsidR="007231F8" w:rsidRPr="000C27A8" w:rsidRDefault="007231F8" w:rsidP="00727F76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問曰：若能行如是空相應，便應受記，云何言「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如受記無異，若近受記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」？</w:t>
      </w:r>
    </w:p>
    <w:p w:rsidR="007231F8" w:rsidRPr="000C27A8" w:rsidRDefault="007231F8" w:rsidP="00727F76">
      <w:pPr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答曰：是菩薩新行道，肉身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未得無生法忍，未得般舟三昧，但以智慧力故，能如是分別深入空；佛讚其入空功德，故言「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如受記無異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」。</w:t>
      </w:r>
    </w:p>
    <w:p w:rsidR="007231F8" w:rsidRPr="000C27A8" w:rsidRDefault="007231F8" w:rsidP="008B7ABE">
      <w:pPr>
        <w:spacing w:beforeLines="20" w:before="72"/>
        <w:ind w:leftChars="450" w:left="1080"/>
        <w:jc w:val="both"/>
        <w:rPr>
          <w:bCs/>
        </w:rPr>
      </w:pPr>
      <w:r w:rsidRPr="000C27A8">
        <w:rPr>
          <w:bCs/>
        </w:rPr>
        <w:t>有三種菩薩：得受記者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如受記者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近受記者。</w:t>
      </w:r>
      <w:r w:rsidRPr="000C27A8">
        <w:rPr>
          <w:rStyle w:val="FootnoteReference"/>
          <w:bCs/>
        </w:rPr>
        <w:footnoteReference w:id="121"/>
      </w:r>
    </w:p>
    <w:p w:rsidR="007231F8" w:rsidRPr="000C27A8" w:rsidRDefault="007231F8" w:rsidP="004D1B0D">
      <w:pPr>
        <w:ind w:leftChars="450" w:left="1080"/>
        <w:jc w:val="both"/>
        <w:rPr>
          <w:bCs/>
        </w:rPr>
      </w:pPr>
      <w:r w:rsidRPr="000C27A8">
        <w:rPr>
          <w:bCs/>
        </w:rPr>
        <w:t>得受記者，如〈阿毘跋致品〉</w:t>
      </w:r>
      <w:r w:rsidRPr="000C27A8">
        <w:rPr>
          <w:rStyle w:val="FootnoteReference"/>
          <w:bCs/>
        </w:rPr>
        <w:footnoteReference w:id="122"/>
      </w:r>
      <w:r w:rsidRPr="000C27A8">
        <w:rPr>
          <w:bCs/>
        </w:rPr>
        <w:t>中說；三</w:t>
      </w:r>
      <w:r w:rsidRPr="000C27A8">
        <w:rPr>
          <w:rStyle w:val="FootnoteReference"/>
          <w:bCs/>
        </w:rPr>
        <w:footnoteReference w:id="123"/>
      </w:r>
      <w:r w:rsidRPr="000C27A8">
        <w:rPr>
          <w:bCs/>
        </w:rPr>
        <w:t>種，如此中說。</w:t>
      </w:r>
    </w:p>
    <w:p w:rsidR="007231F8" w:rsidRPr="000C27A8" w:rsidRDefault="00FA6B9F" w:rsidP="008B7ABE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釋難：空相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應是第一相應，云何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不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與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受記</w:t>
      </w:r>
    </w:p>
    <w:p w:rsidR="007231F8" w:rsidRPr="000C27A8" w:rsidRDefault="007231F8" w:rsidP="00D35A6E">
      <w:pPr>
        <w:spacing w:line="346" w:lineRule="exact"/>
        <w:ind w:leftChars="150" w:left="1080" w:hangingChars="300" w:hanging="720"/>
        <w:jc w:val="both"/>
      </w:pPr>
      <w:r w:rsidRPr="000C27A8">
        <w:t>問曰：如此說相應</w:t>
      </w:r>
      <w:r w:rsidRPr="000C27A8">
        <w:rPr>
          <w:rFonts w:hint="eastAsia"/>
        </w:rPr>
        <w:t>，</w:t>
      </w:r>
      <w:r w:rsidRPr="000C27A8">
        <w:t>第一無上，云何不與受記？</w:t>
      </w:r>
    </w:p>
    <w:p w:rsidR="007231F8" w:rsidRPr="000C27A8" w:rsidRDefault="003E7C46" w:rsidP="003E7C46">
      <w:pPr>
        <w:spacing w:line="346" w:lineRule="exact"/>
        <w:ind w:leftChars="150" w:left="1080" w:hangingChars="300" w:hanging="720"/>
        <w:jc w:val="both"/>
        <w:rPr>
          <w:bCs/>
        </w:rPr>
      </w:pPr>
      <w:r w:rsidRPr="003E7C46">
        <w:rPr>
          <w:rFonts w:hint="eastAsia"/>
          <w:bCs/>
        </w:rPr>
        <w:t>`1082`</w:t>
      </w:r>
      <w:r w:rsidR="007231F8" w:rsidRPr="000C27A8">
        <w:rPr>
          <w:bCs/>
        </w:rPr>
        <w:t>答曰：</w:t>
      </w:r>
    </w:p>
    <w:p w:rsidR="007231F8" w:rsidRPr="000C27A8" w:rsidRDefault="00FA6B9F" w:rsidP="00D35A6E">
      <w:pPr>
        <w:spacing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、但有智慧，餘功德未集故</w:t>
      </w:r>
    </w:p>
    <w:p w:rsidR="007231F8" w:rsidRPr="000B39E5" w:rsidRDefault="007231F8" w:rsidP="00D35A6E">
      <w:pPr>
        <w:spacing w:line="346" w:lineRule="exact"/>
        <w:ind w:leftChars="200" w:left="480"/>
        <w:jc w:val="both"/>
        <w:rPr>
          <w:rFonts w:eastAsia="標楷體"/>
          <w:bCs/>
          <w:szCs w:val="20"/>
          <w:bdr w:val="single" w:sz="4" w:space="0" w:color="auto"/>
        </w:rPr>
      </w:pPr>
      <w:r w:rsidRPr="000C27A8">
        <w:rPr>
          <w:bCs/>
        </w:rPr>
        <w:t>餘功德、方便、禪定等未集，但有智慧，是故未與受記。</w:t>
      </w:r>
    </w:p>
    <w:p w:rsidR="007231F8" w:rsidRPr="000C27A8" w:rsidRDefault="00FA6B9F" w:rsidP="008B7ABE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餘功德未熟，聞現前受記，或生憍慢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復次，是菩薩雖復利根智慧，餘功德未熟故，聞現前受記，或生憍慢，是故未與受記；所以讚歎者，欲以勸進其心。</w:t>
      </w:r>
    </w:p>
    <w:p w:rsidR="007231F8" w:rsidRPr="000C27A8" w:rsidRDefault="00FA6B9F" w:rsidP="008B7ABE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（三）「如受記」與「近受記」之別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bCs/>
        </w:rPr>
        <w:t>利根者行是空相應，如受記無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C"/>
        </w:smartTagPr>
        <w:r w:rsidRPr="000C27A8">
          <w:rPr>
            <w:bCs/>
            <w:sz w:val="22"/>
            <w:szCs w:val="22"/>
            <w:shd w:val="pct15" w:color="auto" w:fill="FFFFFF"/>
          </w:rPr>
          <w:t>335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異</w:t>
      </w:r>
      <w:r w:rsidRPr="000C27A8">
        <w:rPr>
          <w:rFonts w:hint="eastAsia"/>
          <w:bCs/>
        </w:rPr>
        <w:t>。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bCs/>
        </w:rPr>
        <w:t>鈍根者行是空相應，若近受記。</w:t>
      </w:r>
    </w:p>
    <w:p w:rsidR="007231F8" w:rsidRPr="000C27A8" w:rsidRDefault="00FA6B9F" w:rsidP="008B7ABE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六、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能為無量阿僧祇眾生作益厚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D35A6E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利益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種類</w:t>
      </w:r>
    </w:p>
    <w:p w:rsidR="007231F8" w:rsidRPr="000C27A8" w:rsidRDefault="00FA6B9F" w:rsidP="00D35A6E">
      <w:pPr>
        <w:spacing w:line="346" w:lineRule="exact"/>
        <w:ind w:leftChars="200" w:left="48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常安隱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得涅槃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令眾生常安隱、得涅槃，是名「利益」。</w:t>
      </w:r>
    </w:p>
    <w:p w:rsidR="007231F8" w:rsidRPr="000C27A8" w:rsidRDefault="00FA6B9F" w:rsidP="008B7ABE">
      <w:pPr>
        <w:spacing w:beforeLines="30" w:before="108" w:line="346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、離苦，與樂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p.367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復有二種利益：一者、離苦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二者、與樂。</w:t>
      </w:r>
    </w:p>
    <w:p w:rsidR="007231F8" w:rsidRPr="000C27A8" w:rsidRDefault="00FA6B9F" w:rsidP="008B7ABE">
      <w:pPr>
        <w:spacing w:beforeLines="30" w:before="108" w:line="346" w:lineRule="exact"/>
        <w:ind w:leftChars="200" w:left="480"/>
        <w:jc w:val="both"/>
        <w:rPr>
          <w:rFonts w:eastAsia="標楷體"/>
          <w:bCs/>
          <w:sz w:val="20"/>
          <w:szCs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眾生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身苦，滅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眾生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心苦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p.368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復有二種：滅眾生身苦、心苦。</w:t>
      </w:r>
    </w:p>
    <w:p w:rsidR="007231F8" w:rsidRPr="000C27A8" w:rsidRDefault="00FA6B9F" w:rsidP="008B7ABE">
      <w:pPr>
        <w:spacing w:beforeLines="30" w:before="108" w:line="346" w:lineRule="exact"/>
        <w:ind w:leftChars="200" w:left="480"/>
        <w:jc w:val="both"/>
        <w:rPr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人樂、天樂、涅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槃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樂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p.368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復有三種：天樂、人樂、涅槃樂。</w:t>
      </w:r>
    </w:p>
    <w:p w:rsidR="007231F8" w:rsidRPr="000C27A8" w:rsidRDefault="00FA6B9F" w:rsidP="008B7ABE">
      <w:pPr>
        <w:spacing w:beforeLines="30" w:before="108" w:line="346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離三界，入三乘</w:t>
      </w:r>
      <w:r w:rsidR="007231F8" w:rsidRPr="000C27A8">
        <w:rPr>
          <w:bCs/>
          <w:sz w:val="20"/>
          <w:szCs w:val="18"/>
        </w:rPr>
        <w:t>（</w:t>
      </w:r>
      <w:r w:rsidR="00B43835" w:rsidRPr="000C27A8">
        <w:rPr>
          <w:bCs/>
          <w:sz w:val="20"/>
          <w:szCs w:val="18"/>
        </w:rPr>
        <w:t>印順法師，《</w:t>
      </w:r>
      <w:r w:rsidR="007231F8" w:rsidRPr="000C27A8">
        <w:rPr>
          <w:bCs/>
          <w:sz w:val="20"/>
          <w:szCs w:val="18"/>
        </w:rPr>
        <w:t>大智度論筆記》［</w:t>
      </w:r>
      <w:r w:rsidR="007231F8" w:rsidRPr="000C27A8">
        <w:rPr>
          <w:rFonts w:eastAsia="Roman Unicode" w:cs="Roman Unicode" w:hint="eastAsia"/>
          <w:bCs/>
          <w:sz w:val="20"/>
          <w:szCs w:val="18"/>
        </w:rPr>
        <w:t>F</w:t>
      </w:r>
      <w:r w:rsidR="007231F8" w:rsidRPr="000C27A8">
        <w:rPr>
          <w:bCs/>
          <w:sz w:val="20"/>
          <w:szCs w:val="18"/>
        </w:rPr>
        <w:t>0</w:t>
      </w:r>
      <w:r w:rsidR="007231F8" w:rsidRPr="000C27A8">
        <w:rPr>
          <w:rFonts w:hint="eastAsia"/>
          <w:bCs/>
          <w:sz w:val="20"/>
          <w:szCs w:val="18"/>
        </w:rPr>
        <w:t>35</w:t>
      </w:r>
      <w:r w:rsidR="007231F8" w:rsidRPr="000C27A8">
        <w:rPr>
          <w:rFonts w:hint="eastAsia"/>
          <w:bCs/>
          <w:sz w:val="20"/>
          <w:szCs w:val="18"/>
        </w:rPr>
        <w:t>］</w:t>
      </w:r>
      <w:r w:rsidR="007231F8" w:rsidRPr="000C27A8">
        <w:rPr>
          <w:rFonts w:hint="eastAsia"/>
          <w:bCs/>
          <w:sz w:val="20"/>
          <w:szCs w:val="18"/>
        </w:rPr>
        <w:t>p.368</w:t>
      </w:r>
      <w:r w:rsidR="007231F8" w:rsidRPr="000C27A8">
        <w:rPr>
          <w:rFonts w:hint="eastAsia"/>
          <w:bCs/>
          <w:sz w:val="20"/>
          <w:szCs w:val="18"/>
        </w:rPr>
        <w:t>）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t>復有三</w:t>
      </w:r>
      <w:r w:rsidRPr="000C27A8">
        <w:rPr>
          <w:rStyle w:val="FootnoteReference"/>
          <w:bCs/>
        </w:rPr>
        <w:footnoteReference w:id="124"/>
      </w:r>
      <w:r w:rsidRPr="000C27A8">
        <w:rPr>
          <w:bCs/>
        </w:rPr>
        <w:t>種：離三界，入三乘。</w:t>
      </w:r>
    </w:p>
    <w:p w:rsidR="007231F8" w:rsidRPr="000C27A8" w:rsidRDefault="007231F8" w:rsidP="00D35A6E">
      <w:pPr>
        <w:spacing w:line="346" w:lineRule="exact"/>
        <w:ind w:leftChars="200" w:left="480"/>
        <w:jc w:val="both"/>
        <w:rPr>
          <w:bCs/>
        </w:rPr>
      </w:pPr>
      <w:r w:rsidRPr="000C27A8">
        <w:rPr>
          <w:bCs/>
        </w:rPr>
        <w:lastRenderedPageBreak/>
        <w:t>如是菩薩摩訶薩無量阿僧祇利益眾生。</w:t>
      </w:r>
    </w:p>
    <w:p w:rsidR="007231F8" w:rsidRPr="000C27A8" w:rsidRDefault="00FA6B9F" w:rsidP="008B7ABE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辨眾生義〔例同前文〕</w:t>
      </w:r>
    </w:p>
    <w:p w:rsidR="007231F8" w:rsidRPr="000C27A8" w:rsidRDefault="007231F8" w:rsidP="00D35A6E">
      <w:pPr>
        <w:spacing w:line="346" w:lineRule="exact"/>
        <w:ind w:leftChars="150" w:left="36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眾生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義如先說。</w:t>
      </w:r>
      <w:r w:rsidRPr="000C27A8">
        <w:rPr>
          <w:rStyle w:val="FootnoteReference"/>
          <w:bCs/>
        </w:rPr>
        <w:footnoteReference w:id="125"/>
      </w:r>
    </w:p>
    <w:p w:rsidR="007231F8" w:rsidRPr="000C27A8" w:rsidRDefault="00FA6B9F" w:rsidP="008B7ABE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七、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菩薩不念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：我與般若相應，當得受記乃至得無上菩提、轉法輪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D35A6E">
      <w:pPr>
        <w:spacing w:line="346" w:lineRule="exact"/>
        <w:ind w:leftChars="100" w:left="240"/>
        <w:jc w:val="both"/>
        <w:rPr>
          <w:bCs/>
        </w:rPr>
      </w:pPr>
      <w:r w:rsidRPr="000C27A8">
        <w:rPr>
          <w:bCs/>
        </w:rPr>
        <w:t>世人有大功勳，則生憍心，求其報賞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以求報故，則為不淨</w:t>
      </w:r>
      <w:r w:rsidRPr="000C27A8">
        <w:rPr>
          <w:rFonts w:hint="eastAsia"/>
          <w:bCs/>
        </w:rPr>
        <w:t>。</w:t>
      </w:r>
    </w:p>
    <w:p w:rsidR="007231F8" w:rsidRPr="000C27A8" w:rsidRDefault="007231F8" w:rsidP="00D35A6E">
      <w:pPr>
        <w:spacing w:line="346" w:lineRule="exact"/>
        <w:ind w:leftChars="100" w:left="240"/>
        <w:jc w:val="both"/>
        <w:rPr>
          <w:bCs/>
        </w:rPr>
      </w:pPr>
      <w:r w:rsidRPr="000C27A8">
        <w:rPr>
          <w:bCs/>
        </w:rPr>
        <w:t>菩薩則不然，雖與般若波羅蜜相應，利益無量眾生，無我心</w:t>
      </w:r>
      <w:r w:rsidRPr="000C27A8">
        <w:rPr>
          <w:rFonts w:hint="eastAsia"/>
          <w:bCs/>
        </w:rPr>
        <w:t>、</w:t>
      </w:r>
      <w:r w:rsidRPr="000C27A8">
        <w:rPr>
          <w:bCs/>
        </w:rPr>
        <w:t>無憍慢，故不求功報</w:t>
      </w:r>
      <w:r w:rsidRPr="000C27A8">
        <w:rPr>
          <w:rFonts w:hint="eastAsia"/>
          <w:bCs/>
        </w:rPr>
        <w:t>；</w:t>
      </w:r>
      <w:r w:rsidRPr="000C27A8">
        <w:rPr>
          <w:bCs/>
        </w:rPr>
        <w:t>如地雖利物功重，不求其報。以是故說是菩薩不作是念：「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我與般若相應，諸佛當受</w:t>
      </w:r>
      <w:r w:rsidRPr="000C27A8">
        <w:rPr>
          <w:rStyle w:val="FootnoteReference"/>
          <w:rFonts w:eastAsia="標楷體"/>
          <w:bCs/>
        </w:rPr>
        <w:footnoteReference w:id="126"/>
      </w:r>
      <w:r w:rsidRPr="000C27A8">
        <w:rPr>
          <w:rFonts w:ascii="標楷體" w:eastAsia="標楷體" w:hAnsi="標楷體"/>
          <w:bCs/>
        </w:rPr>
        <w:t>我記，若近受記；我當淨佛土，得無上道，轉法輪。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4D1B0D">
      <w:pPr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Pr="000C27A8">
        <w:rPr>
          <w:bCs/>
        </w:rPr>
        <w:t>轉</w:t>
      </w:r>
      <w:r w:rsidRPr="000C27A8">
        <w:rPr>
          <w:rStyle w:val="FootnoteReference"/>
          <w:bCs/>
        </w:rPr>
        <w:footnoteReference w:id="127"/>
      </w:r>
      <w:r w:rsidRPr="000C27A8">
        <w:rPr>
          <w:bCs/>
        </w:rPr>
        <w:t>法輪</w:t>
      </w:r>
      <w:r w:rsidRPr="000C27A8">
        <w:rPr>
          <w:rFonts w:hint="eastAsia"/>
          <w:bCs/>
        </w:rPr>
        <w:t>」</w:t>
      </w:r>
      <w:r w:rsidRPr="000C27A8">
        <w:rPr>
          <w:bCs/>
        </w:rPr>
        <w:t>義，如先說。</w:t>
      </w:r>
      <w:r w:rsidRPr="000C27A8">
        <w:rPr>
          <w:rStyle w:val="FootnoteReference"/>
          <w:bCs/>
        </w:rPr>
        <w:footnoteReference w:id="128"/>
      </w:r>
    </w:p>
    <w:p w:rsidR="007231F8" w:rsidRPr="000C27A8" w:rsidRDefault="00FA6B9F" w:rsidP="008B7ABE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3E7C46" w:rsidRPr="003E7C46">
        <w:rPr>
          <w:rFonts w:hint="eastAsia"/>
          <w:b/>
          <w:bCs/>
          <w:sz w:val="20"/>
          <w:szCs w:val="20"/>
          <w:bdr w:val="single" w:sz="4" w:space="0" w:color="auto"/>
        </w:rPr>
        <w:t>`1083`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八、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菩薩不見有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法出法性</w:t>
      </w:r>
      <w:r w:rsidR="00353113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，乃至若法無有生滅相，云何有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法當行般若波羅蜜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FA6B9F" w:rsidP="00080499">
      <w:pPr>
        <w:spacing w:line="370" w:lineRule="exact"/>
        <w:ind w:leftChars="150" w:left="360"/>
        <w:jc w:val="both"/>
        <w:rPr>
          <w:b/>
          <w:bCs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（一）釋「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菩薩不見有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法出法性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，乃至不見有法得無上菩提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問曰：何等法出法性？</w:t>
      </w:r>
    </w:p>
    <w:p w:rsidR="007231F8" w:rsidRPr="000C27A8" w:rsidRDefault="007231F8" w:rsidP="00080499">
      <w:pPr>
        <w:spacing w:line="370" w:lineRule="exact"/>
        <w:ind w:leftChars="150" w:left="1080" w:hangingChars="300" w:hanging="720"/>
        <w:jc w:val="both"/>
        <w:rPr>
          <w:bCs/>
        </w:rPr>
      </w:pPr>
      <w:r w:rsidRPr="000C27A8">
        <w:rPr>
          <w:bCs/>
        </w:rPr>
        <w:t>答曰：</w:t>
      </w:r>
      <w:r w:rsidRPr="00A5700D">
        <w:rPr>
          <w:bCs/>
          <w:spacing w:val="-2"/>
        </w:rPr>
        <w:t>此中佛說</w:t>
      </w:r>
      <w:r w:rsidR="00DD3D98" w:rsidRPr="00A5700D">
        <w:rPr>
          <w:rFonts w:hint="eastAsia"/>
          <w:bCs/>
          <w:spacing w:val="-2"/>
        </w:rPr>
        <w:t>，</w:t>
      </w:r>
      <w:r w:rsidRPr="00A5700D">
        <w:rPr>
          <w:bCs/>
          <w:spacing w:val="-2"/>
        </w:rPr>
        <w:t>所謂行般若波羅蜜者</w:t>
      </w:r>
      <w:r w:rsidR="00DD3D98" w:rsidRPr="00A5700D">
        <w:rPr>
          <w:rFonts w:hint="eastAsia"/>
          <w:bCs/>
          <w:spacing w:val="-2"/>
        </w:rPr>
        <w:t>。</w:t>
      </w:r>
      <w:r w:rsidRPr="00A5700D">
        <w:rPr>
          <w:bCs/>
          <w:spacing w:val="-2"/>
        </w:rPr>
        <w:t>行般若波羅蜜者即是菩薩</w:t>
      </w:r>
      <w:r w:rsidRPr="00A5700D">
        <w:rPr>
          <w:rFonts w:hint="eastAsia"/>
          <w:bCs/>
          <w:spacing w:val="-2"/>
        </w:rPr>
        <w:t>；</w:t>
      </w:r>
      <w:r w:rsidRPr="00A5700D">
        <w:rPr>
          <w:bCs/>
          <w:spacing w:val="-2"/>
        </w:rPr>
        <w:t>「知者、見者」</w:t>
      </w:r>
      <w:r w:rsidRPr="00A5700D">
        <w:rPr>
          <w:rFonts w:hint="eastAsia"/>
          <w:bCs/>
          <w:spacing w:val="-2"/>
        </w:rPr>
        <w:t>，</w:t>
      </w:r>
      <w:r w:rsidRPr="000C27A8">
        <w:rPr>
          <w:bCs/>
        </w:rPr>
        <w:t>即是眾生。法性中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眾生變為法性；</w:t>
      </w:r>
      <w:r w:rsidRPr="000C27A8">
        <w:rPr>
          <w:rStyle w:val="FootnoteReference"/>
          <w:bCs/>
        </w:rPr>
        <w:footnoteReference w:id="129"/>
      </w:r>
      <w:r w:rsidRPr="000C27A8">
        <w:rPr>
          <w:bCs/>
        </w:rPr>
        <w:t>以是故菩薩自不生高心，不從眾生求恩分</w:t>
      </w:r>
      <w:r w:rsidRPr="000C27A8">
        <w:rPr>
          <w:rFonts w:hint="eastAsia"/>
          <w:bCs/>
        </w:rPr>
        <w:t>，</w:t>
      </w:r>
      <w:r w:rsidRPr="000C27A8">
        <w:rPr>
          <w:bCs/>
        </w:rPr>
        <w:t>不見諸佛與受記</w:t>
      </w:r>
      <w:r w:rsidRPr="000C27A8">
        <w:rPr>
          <w:rFonts w:hint="eastAsia"/>
          <w:bCs/>
        </w:rPr>
        <w:t>。</w:t>
      </w:r>
    </w:p>
    <w:p w:rsidR="007231F8" w:rsidRPr="000C27A8" w:rsidRDefault="007231F8" w:rsidP="00080499">
      <w:pPr>
        <w:spacing w:line="370" w:lineRule="exact"/>
        <w:ind w:leftChars="450" w:left="1080"/>
        <w:jc w:val="both"/>
        <w:rPr>
          <w:bCs/>
        </w:rPr>
      </w:pPr>
      <w:r w:rsidRPr="000C27A8">
        <w:rPr>
          <w:bCs/>
        </w:rPr>
        <w:t>如菩薩空，佛亦如是</w:t>
      </w:r>
      <w:r w:rsidRPr="000C27A8">
        <w:rPr>
          <w:rFonts w:hint="eastAsia"/>
          <w:bCs/>
        </w:rPr>
        <w:t>；</w:t>
      </w:r>
      <w:r w:rsidRPr="000C27A8">
        <w:rPr>
          <w:bCs/>
        </w:rPr>
        <w:t>如行者空，得阿耨多羅三藐三菩提者亦空。</w:t>
      </w:r>
    </w:p>
    <w:p w:rsidR="007231F8" w:rsidRPr="000C27A8" w:rsidRDefault="00FA6B9F" w:rsidP="008B7ABE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（二）菩薩行般若，不生眾生相、法相，云何有法行般若波羅蜜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何以故？佛自說：「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菩薩摩訶薩行般若波羅蜜，不生眾生相，乃至知者、見者相。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bCs/>
        </w:rPr>
      </w:pPr>
      <w:r w:rsidRPr="000C27A8">
        <w:rPr>
          <w:bCs/>
        </w:rPr>
        <w:t>菩薩行般若波羅蜜，尚不生法相，何況眾生相！</w:t>
      </w:r>
    </w:p>
    <w:p w:rsidR="007231F8" w:rsidRPr="000C27A8" w:rsidRDefault="007231F8" w:rsidP="00080499">
      <w:pPr>
        <w:tabs>
          <w:tab w:val="left" w:pos="3420"/>
        </w:tabs>
        <w:spacing w:line="370" w:lineRule="exact"/>
        <w:ind w:leftChars="150" w:left="360"/>
        <w:jc w:val="both"/>
        <w:rPr>
          <w:rFonts w:eastAsia="標楷體"/>
          <w:bCs/>
        </w:rPr>
      </w:pPr>
      <w:r w:rsidRPr="000C27A8">
        <w:rPr>
          <w:bCs/>
        </w:rPr>
        <w:t>何以故？佛自說因緣：「</w:t>
      </w:r>
      <w:r w:rsidR="009923ED">
        <w:rPr>
          <w:rFonts w:eastAsia="標楷體" w:hint="eastAsia"/>
          <w:bCs/>
        </w:rPr>
        <w:t>^</w:t>
      </w:r>
      <w:r w:rsidRPr="000C27A8">
        <w:rPr>
          <w:rFonts w:eastAsia="標楷體"/>
          <w:bCs/>
        </w:rPr>
        <w:t>是眾生畢竟不生，不生故不滅。</w:t>
      </w:r>
      <w:r w:rsidR="009923ED">
        <w:rPr>
          <w:rFonts w:eastAsia="標楷體" w:hint="eastAsia"/>
          <w:bCs/>
        </w:rPr>
        <w:t>^^</w:t>
      </w:r>
      <w:r w:rsidRPr="000C27A8">
        <w:rPr>
          <w:bCs/>
        </w:rPr>
        <w:t>」</w:t>
      </w:r>
    </w:p>
    <w:p w:rsidR="007231F8" w:rsidRPr="000C27A8" w:rsidRDefault="007231F8" w:rsidP="00080499">
      <w:pPr>
        <w:spacing w:line="370" w:lineRule="exact"/>
        <w:ind w:leftChars="150" w:left="360"/>
        <w:jc w:val="both"/>
        <w:rPr>
          <w:rFonts w:eastAsia="細明體"/>
          <w:bCs/>
        </w:rPr>
      </w:pPr>
      <w:r w:rsidRPr="000C27A8">
        <w:rPr>
          <w:rFonts w:eastAsia="細明體"/>
          <w:bCs/>
        </w:rPr>
        <w:t>若法不生不滅，即是法性相</w:t>
      </w:r>
      <w:r w:rsidR="006A093B">
        <w:rPr>
          <w:rFonts w:hint="eastAsia"/>
          <w:bCs/>
        </w:rPr>
        <w:t>，</w:t>
      </w:r>
      <w:r w:rsidRPr="000C27A8">
        <w:rPr>
          <w:rFonts w:eastAsia="細明體"/>
          <w:bCs/>
        </w:rPr>
        <w:t>法性即是般若波羅蜜，</w:t>
      </w:r>
      <w:r w:rsidRPr="000C27A8">
        <w:rPr>
          <w:rStyle w:val="FootnoteReference"/>
          <w:rFonts w:eastAsia="細明體"/>
          <w:bCs/>
        </w:rPr>
        <w:footnoteReference w:id="130"/>
      </w:r>
      <w:r w:rsidRPr="000C27A8">
        <w:rPr>
          <w:rFonts w:eastAsia="細明體"/>
          <w:bCs/>
        </w:rPr>
        <w:t>云何般若波羅蜜行般若波羅蜜？</w:t>
      </w:r>
    </w:p>
    <w:p w:rsidR="007231F8" w:rsidRPr="000C27A8" w:rsidRDefault="00FA6B9F" w:rsidP="008B7ABE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九、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不受眾生、眾生空、眾生不可得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、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眾生離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rFonts w:eastAsia="細明體"/>
          <w:bCs/>
        </w:rPr>
      </w:pPr>
      <w:r w:rsidRPr="000C27A8">
        <w:rPr>
          <w:rFonts w:eastAsia="細明體"/>
          <w:bCs/>
        </w:rPr>
        <w:t>菩薩「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不受眾生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」者，不受神，但有虛妄計我。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眾生空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者，眾生法無所有故。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眾生不可得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者，以實智求索不可得故。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eastAsia="細明體"/>
          <w:bCs/>
        </w:rPr>
        <w:lastRenderedPageBreak/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眾生離</w:t>
      </w:r>
      <w:r w:rsidR="009923ED">
        <w:rPr>
          <w:rFonts w:eastAsia="標楷體" w:hint="eastAsia"/>
          <w:bCs/>
        </w:rPr>
        <w:t>^^</w:t>
      </w:r>
      <w:r w:rsidRPr="000C27A8">
        <w:rPr>
          <w:rFonts w:eastAsia="細明體"/>
          <w:bCs/>
        </w:rPr>
        <w:t>」</w:t>
      </w:r>
      <w:r w:rsidRPr="000C27A8">
        <w:rPr>
          <w:bCs/>
        </w:rPr>
        <w:t>者，一切法自相離故。一切離自相者，如火離</w:t>
      </w:r>
      <w:r w:rsidRPr="000C27A8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6"/>
          <w:attr w:name="UnitName" w:val="a"/>
        </w:smartTagPr>
        <w:r w:rsidRPr="000C27A8">
          <w:rPr>
            <w:bCs/>
            <w:sz w:val="22"/>
            <w:szCs w:val="22"/>
            <w:shd w:val="pct15" w:color="auto" w:fill="FFFFFF"/>
          </w:rPr>
          <w:t>33</w:t>
        </w:r>
        <w:r w:rsidRPr="000C27A8">
          <w:rPr>
            <w:rFonts w:hint="eastAsia"/>
            <w:bCs/>
            <w:sz w:val="22"/>
            <w:szCs w:val="22"/>
            <w:shd w:val="pct15" w:color="auto" w:fill="FFFFFF"/>
          </w:rPr>
          <w:t>6</w:t>
        </w:r>
        <w:r w:rsidRPr="000C27A8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0C27A8">
        <w:rPr>
          <w:rFonts w:ascii="新細明體" w:hAnsi="新細明體" w:cs="新細明體" w:hint="eastAsia"/>
          <w:bCs/>
          <w:sz w:val="22"/>
          <w:szCs w:val="22"/>
        </w:rPr>
        <w:t>）</w:t>
      </w:r>
      <w:r w:rsidRPr="000C27A8">
        <w:rPr>
          <w:bCs/>
        </w:rPr>
        <w:t>熱相等</w:t>
      </w:r>
      <w:r w:rsidR="008B3B3E">
        <w:rPr>
          <w:rFonts w:hint="eastAsia"/>
          <w:bCs/>
        </w:rPr>
        <w:t>，</w:t>
      </w:r>
      <w:r w:rsidRPr="000C27A8">
        <w:rPr>
          <w:bCs/>
        </w:rPr>
        <w:t>如</w:t>
      </w:r>
      <w:r w:rsidRPr="000C27A8">
        <w:rPr>
          <w:rFonts w:hint="eastAsia"/>
          <w:bCs/>
        </w:rPr>
        <w:t>「</w:t>
      </w:r>
      <w:r w:rsidRPr="000C27A8">
        <w:rPr>
          <w:bCs/>
        </w:rPr>
        <w:t>相空</w:t>
      </w:r>
      <w:r w:rsidRPr="000C27A8">
        <w:rPr>
          <w:rFonts w:hint="eastAsia"/>
          <w:bCs/>
        </w:rPr>
        <w:t>」</w:t>
      </w:r>
      <w:r w:rsidRPr="000C27A8">
        <w:rPr>
          <w:bCs/>
        </w:rPr>
        <w:t>中廣說。</w:t>
      </w:r>
      <w:r w:rsidRPr="000C27A8">
        <w:rPr>
          <w:rStyle w:val="FootnoteReference"/>
          <w:bCs/>
        </w:rPr>
        <w:footnoteReference w:id="131"/>
      </w:r>
    </w:p>
    <w:p w:rsidR="007231F8" w:rsidRPr="000C27A8" w:rsidRDefault="00FA6B9F" w:rsidP="008B7ABE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第一相應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，所謂空相應，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勝餘相應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」〔例同前文〕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rFonts w:hint="eastAsia"/>
          <w:bCs/>
        </w:rPr>
        <w:t>「</w:t>
      </w:r>
      <w:r w:rsidR="009923ED">
        <w:rPr>
          <w:rFonts w:eastAsia="標楷體" w:hint="eastAsia"/>
          <w:bCs/>
        </w:rPr>
        <w:t>^</w:t>
      </w:r>
      <w:r w:rsidRPr="000C27A8">
        <w:rPr>
          <w:rFonts w:ascii="標楷體" w:eastAsia="標楷體" w:hAnsi="標楷體"/>
          <w:bCs/>
        </w:rPr>
        <w:t>第一相應</w:t>
      </w:r>
      <w:r w:rsidRPr="000C27A8">
        <w:rPr>
          <w:rFonts w:ascii="標楷體" w:eastAsia="標楷體" w:hAnsi="標楷體" w:hint="eastAsia"/>
          <w:bCs/>
        </w:rPr>
        <w:t>，</w:t>
      </w:r>
      <w:r w:rsidRPr="000C27A8">
        <w:rPr>
          <w:rFonts w:ascii="標楷體" w:eastAsia="標楷體" w:hAnsi="標楷體"/>
          <w:bCs/>
        </w:rPr>
        <w:t>勝餘相應</w:t>
      </w:r>
      <w:r w:rsidR="009923ED">
        <w:rPr>
          <w:rFonts w:eastAsia="標楷體" w:hint="eastAsia"/>
          <w:bCs/>
        </w:rPr>
        <w:t>^^</w:t>
      </w:r>
      <w:r w:rsidRPr="000C27A8">
        <w:rPr>
          <w:rFonts w:hint="eastAsia"/>
          <w:bCs/>
        </w:rPr>
        <w:t>」</w:t>
      </w:r>
      <w:r w:rsidRPr="000C27A8">
        <w:rPr>
          <w:bCs/>
        </w:rPr>
        <w:t>，如上說。</w:t>
      </w:r>
      <w:r w:rsidRPr="000C27A8">
        <w:rPr>
          <w:rStyle w:val="FootnoteReference"/>
          <w:bCs/>
        </w:rPr>
        <w:footnoteReference w:id="132"/>
      </w:r>
    </w:p>
    <w:p w:rsidR="007231F8" w:rsidRPr="000B39E5" w:rsidRDefault="00FA6B9F" w:rsidP="00080499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十一、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釋「</w:t>
      </w:r>
      <w:r w:rsidR="009923ED">
        <w:rPr>
          <w:rFonts w:eastAsia="標楷體" w:hint="eastAsia"/>
          <w:bCs/>
        </w:rPr>
        <w:t>^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菩薩習空，能生大慈</w:t>
      </w:r>
      <w:r w:rsidR="007231F8" w:rsidRPr="000C27A8">
        <w:rPr>
          <w:rFonts w:ascii="標楷體" w:eastAsia="標楷體" w:hAnsi="標楷體" w:hint="eastAsia"/>
          <w:b/>
          <w:bCs/>
          <w:sz w:val="20"/>
          <w:szCs w:val="20"/>
          <w:bdr w:val="single" w:sz="4" w:space="0" w:color="auto"/>
        </w:rPr>
        <w:t>大</w:t>
      </w:r>
      <w:r w:rsidR="007231F8" w:rsidRPr="000C27A8">
        <w:rPr>
          <w:rFonts w:ascii="標楷體" w:eastAsia="標楷體" w:hAnsi="標楷體"/>
          <w:b/>
          <w:bCs/>
          <w:sz w:val="20"/>
          <w:szCs w:val="20"/>
          <w:bdr w:val="single" w:sz="4" w:space="0" w:color="auto"/>
        </w:rPr>
        <w:t>悲</w:t>
      </w:r>
      <w:r w:rsidR="009923ED">
        <w:rPr>
          <w:rFonts w:eastAsia="標楷體" w:hint="eastAsia"/>
          <w:bCs/>
        </w:rPr>
        <w:t>^^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」</w:t>
      </w:r>
    </w:p>
    <w:p w:rsidR="007231F8" w:rsidRPr="000C27A8" w:rsidRDefault="007231F8" w:rsidP="00080499">
      <w:pPr>
        <w:spacing w:line="370" w:lineRule="exact"/>
        <w:ind w:leftChars="100" w:left="240"/>
        <w:jc w:val="both"/>
        <w:rPr>
          <w:bCs/>
        </w:rPr>
      </w:pPr>
      <w:r w:rsidRPr="000C27A8">
        <w:rPr>
          <w:bCs/>
        </w:rPr>
        <w:t>菩薩行是眾生空、法空，深入空相應，憶本願度眾生；見眾生狂惑顛倒，於空事中種種生著，即生大悲心：「我雖知是事，餘者不知。」以教化故，生大慈大悲。</w:t>
      </w:r>
      <w:r w:rsidRPr="000C27A8">
        <w:rPr>
          <w:rStyle w:val="FootnoteReference"/>
          <w:bCs/>
        </w:rPr>
        <w:footnoteReference w:id="133"/>
      </w:r>
    </w:p>
    <w:p w:rsidR="007231F8" w:rsidRPr="000C27A8" w:rsidRDefault="00FA6B9F" w:rsidP="008B7ABE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（貳）滅諸惡</w:t>
      </w:r>
    </w:p>
    <w:p w:rsidR="007231F8" w:rsidRPr="000B39E5" w:rsidRDefault="00FA6B9F" w:rsidP="00080499">
      <w:pPr>
        <w:spacing w:line="370" w:lineRule="exact"/>
        <w:ind w:leftChars="100" w:left="240"/>
        <w:jc w:val="both"/>
        <w:rPr>
          <w:rFonts w:eastAsia="標楷體"/>
          <w:b/>
          <w:bCs/>
          <w:sz w:val="20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菩薩行空相應，六惡不生</w:t>
      </w:r>
      <w:r w:rsidR="007231F8" w:rsidRPr="000C27A8">
        <w:rPr>
          <w:rStyle w:val="FootnoteReference"/>
          <w:bCs/>
        </w:rPr>
        <w:footnoteReference w:id="134"/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亦能常不生破六波羅蜜法。所以者何？</w:t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初發心菩薩行六波羅蜜，以六惡雜行故，六波羅蜜不增長；不增長故不疾得道。</w:t>
      </w:r>
    </w:p>
    <w:p w:rsidR="007231F8" w:rsidRPr="000B39E5" w:rsidRDefault="007231F8" w:rsidP="00080499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0C27A8">
        <w:rPr>
          <w:bCs/>
        </w:rPr>
        <w:t>今知諸法相，拔是六惡法根本。所以者何？</w:t>
      </w:r>
    </w:p>
    <w:p w:rsidR="007231F8" w:rsidRPr="000C27A8" w:rsidRDefault="00FA6B9F" w:rsidP="00080499">
      <w:pPr>
        <w:keepNext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BB290D">
        <w:rPr>
          <w:rFonts w:hint="eastAsia"/>
          <w:b/>
          <w:bCs/>
          <w:sz w:val="20"/>
          <w:szCs w:val="20"/>
          <w:bdr w:val="single" w:sz="4" w:space="0" w:color="auto"/>
        </w:rPr>
        <w:t>`1084`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（一）舉施度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菩薩知布施為善</w:t>
      </w:r>
      <w:r w:rsidRPr="000C27A8">
        <w:rPr>
          <w:rFonts w:hint="eastAsia"/>
          <w:bCs/>
        </w:rPr>
        <w:t>，</w:t>
      </w:r>
      <w:r w:rsidRPr="000C27A8">
        <w:rPr>
          <w:bCs/>
        </w:rPr>
        <w:t>慳心不善，能墮餓鬼貧窮中</w:t>
      </w:r>
      <w:r w:rsidRPr="000C27A8">
        <w:rPr>
          <w:rFonts w:hint="eastAsia"/>
          <w:bCs/>
        </w:rPr>
        <w:t>。</w:t>
      </w:r>
      <w:r w:rsidRPr="000C27A8">
        <w:rPr>
          <w:bCs/>
        </w:rPr>
        <w:t>知慳貪如是</w:t>
      </w:r>
      <w:r w:rsidR="008B3B3E">
        <w:rPr>
          <w:rFonts w:hint="eastAsia"/>
          <w:bCs/>
        </w:rPr>
        <w:t>，</w:t>
      </w:r>
      <w:r w:rsidRPr="000C27A8">
        <w:rPr>
          <w:bCs/>
        </w:rPr>
        <w:t>自惜其身</w:t>
      </w:r>
      <w:r w:rsidRPr="000C27A8">
        <w:rPr>
          <w:rFonts w:hint="eastAsia"/>
          <w:bCs/>
        </w:rPr>
        <w:t>、</w:t>
      </w:r>
      <w:r w:rsidRPr="000C27A8">
        <w:rPr>
          <w:bCs/>
        </w:rPr>
        <w:t>著世間樂故</w:t>
      </w:r>
      <w:r w:rsidRPr="000C27A8">
        <w:rPr>
          <w:rFonts w:hint="eastAsia"/>
          <w:bCs/>
        </w:rPr>
        <w:t>，</w:t>
      </w:r>
      <w:r w:rsidRPr="000C27A8">
        <w:rPr>
          <w:bCs/>
        </w:rPr>
        <w:t>還生慳心。是菩薩輕物能施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重物不能</w:t>
      </w:r>
      <w:r w:rsidRPr="000C27A8">
        <w:rPr>
          <w:rFonts w:hint="eastAsia"/>
          <w:bCs/>
        </w:rPr>
        <w:t>，</w:t>
      </w:r>
      <w:r w:rsidRPr="000C27A8">
        <w:rPr>
          <w:bCs/>
        </w:rPr>
        <w:t>外物能</w:t>
      </w:r>
      <w:r w:rsidRPr="000C27A8">
        <w:rPr>
          <w:rFonts w:hint="eastAsia"/>
          <w:bCs/>
        </w:rPr>
        <w:t>、</w:t>
      </w:r>
      <w:r w:rsidRPr="000C27A8">
        <w:rPr>
          <w:bCs/>
        </w:rPr>
        <w:t>內物不能</w:t>
      </w:r>
      <w:r w:rsidRPr="000C27A8">
        <w:rPr>
          <w:rFonts w:hint="eastAsia"/>
          <w:bCs/>
        </w:rPr>
        <w:t>；</w:t>
      </w:r>
      <w:r w:rsidRPr="000C27A8">
        <w:rPr>
          <w:bCs/>
        </w:rPr>
        <w:t>以著我、著受者，以取相著財物，以是故破檀波羅蜜，雖有所施而不清淨。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是菩薩行空相應故，不見我，亦不見世間樂，云何生著而破檀波羅蜜！</w:t>
      </w:r>
    </w:p>
    <w:p w:rsidR="007231F8" w:rsidRPr="000C27A8" w:rsidRDefault="00FA6B9F" w:rsidP="008B7ABE">
      <w:pPr>
        <w:spacing w:beforeLines="30" w:before="108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="007231F8" w:rsidRPr="000C27A8">
        <w:rPr>
          <w:rFonts w:hint="eastAsia"/>
          <w:b/>
          <w:sz w:val="20"/>
          <w:szCs w:val="20"/>
          <w:bdr w:val="single" w:sz="4" w:space="0" w:color="auto"/>
        </w:rPr>
        <w:t>不見人法功德，云何行施疑</w:t>
      </w:r>
      <w:r w:rsidR="007231F8" w:rsidRPr="000C27A8">
        <w:rPr>
          <w:rFonts w:hint="eastAsia"/>
          <w:sz w:val="20"/>
          <w:szCs w:val="20"/>
        </w:rPr>
        <w:t>（</w:t>
      </w:r>
      <w:r w:rsidR="00B43835" w:rsidRPr="000C27A8">
        <w:rPr>
          <w:rFonts w:hint="eastAsia"/>
          <w:sz w:val="20"/>
          <w:szCs w:val="20"/>
        </w:rPr>
        <w:t>印順法師，《</w:t>
      </w:r>
      <w:r w:rsidR="007231F8" w:rsidRPr="000C27A8">
        <w:rPr>
          <w:rFonts w:hint="eastAsia"/>
          <w:sz w:val="20"/>
          <w:szCs w:val="20"/>
        </w:rPr>
        <w:t>大智度論筆記》〔</w:t>
      </w:r>
      <w:r w:rsidR="007231F8" w:rsidRPr="000C27A8">
        <w:rPr>
          <w:rFonts w:hint="eastAsia"/>
          <w:sz w:val="20"/>
          <w:szCs w:val="20"/>
        </w:rPr>
        <w:t>D019</w:t>
      </w:r>
      <w:r w:rsidR="007231F8" w:rsidRPr="000C27A8">
        <w:rPr>
          <w:rFonts w:hint="eastAsia"/>
          <w:sz w:val="20"/>
          <w:szCs w:val="20"/>
        </w:rPr>
        <w:t>〕</w:t>
      </w:r>
      <w:r w:rsidR="007231F8" w:rsidRPr="000C27A8">
        <w:rPr>
          <w:rFonts w:hint="eastAsia"/>
          <w:sz w:val="20"/>
          <w:szCs w:val="20"/>
        </w:rPr>
        <w:t>p.264</w:t>
      </w:r>
      <w:r w:rsidR="007231F8" w:rsidRPr="000C27A8">
        <w:rPr>
          <w:rFonts w:hint="eastAsia"/>
          <w:sz w:val="20"/>
          <w:szCs w:val="20"/>
        </w:rPr>
        <w:t>）</w:t>
      </w:r>
    </w:p>
    <w:p w:rsidR="007231F8" w:rsidRPr="000C27A8" w:rsidRDefault="007231F8" w:rsidP="00676A35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問曰：若不見我</w:t>
      </w:r>
      <w:r w:rsidRPr="000C27A8">
        <w:rPr>
          <w:rFonts w:hint="eastAsia"/>
          <w:bCs/>
        </w:rPr>
        <w:t>、</w:t>
      </w:r>
      <w:r w:rsidRPr="000C27A8">
        <w:rPr>
          <w:bCs/>
        </w:rPr>
        <w:t>不見世間樂故不破，亦應不見檀，云何行布施？</w:t>
      </w:r>
    </w:p>
    <w:p w:rsidR="007231F8" w:rsidRPr="000C27A8" w:rsidRDefault="007231F8" w:rsidP="00676A35">
      <w:pPr>
        <w:ind w:leftChars="200" w:left="1200" w:hangingChars="300" w:hanging="720"/>
        <w:jc w:val="both"/>
        <w:rPr>
          <w:bCs/>
        </w:rPr>
      </w:pPr>
      <w:r w:rsidRPr="000C27A8">
        <w:rPr>
          <w:bCs/>
        </w:rPr>
        <w:t>答曰：是菩薩雖不見布施，以清淨空心布施</w:t>
      </w:r>
      <w:r w:rsidR="008B3B3E">
        <w:rPr>
          <w:rFonts w:hint="eastAsia"/>
          <w:bCs/>
        </w:rPr>
        <w:t>，</w:t>
      </w:r>
      <w:r w:rsidRPr="000C27A8">
        <w:rPr>
          <w:bCs/>
        </w:rPr>
        <w:t>作是念：</w:t>
      </w:r>
      <w:r w:rsidRPr="000C27A8">
        <w:rPr>
          <w:rFonts w:hint="eastAsia"/>
          <w:bCs/>
        </w:rPr>
        <w:t>「</w:t>
      </w:r>
      <w:r w:rsidRPr="000C27A8">
        <w:rPr>
          <w:bCs/>
        </w:rPr>
        <w:t>是布施空無所有，眾生須故施與。</w:t>
      </w:r>
      <w:r w:rsidRPr="000C27A8">
        <w:rPr>
          <w:rFonts w:hint="eastAsia"/>
          <w:bCs/>
        </w:rPr>
        <w:t>」</w:t>
      </w:r>
      <w:r w:rsidRPr="000C27A8">
        <w:rPr>
          <w:bCs/>
        </w:rPr>
        <w:t>如小兒以土為金銀，長者則不見是金銀，便隨意與，竟無所與。</w:t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（二）</w:t>
      </w:r>
      <w:r w:rsidR="007231F8" w:rsidRPr="000C27A8">
        <w:rPr>
          <w:b/>
          <w:bCs/>
          <w:sz w:val="20"/>
          <w:bdr w:val="single" w:sz="4" w:space="0" w:color="auto"/>
        </w:rPr>
        <w:t>例同餘五度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餘五法亦如是。</w:t>
      </w:r>
    </w:p>
    <w:p w:rsidR="007231F8" w:rsidRPr="000C27A8" w:rsidRDefault="00FA6B9F" w:rsidP="008B7ABE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bdr w:val="single" w:sz="4" w:space="0" w:color="auto"/>
        </w:rPr>
        <w:t>（三）結</w:t>
      </w:r>
    </w:p>
    <w:p w:rsidR="007231F8" w:rsidRPr="000C27A8" w:rsidRDefault="007231F8" w:rsidP="00676A35">
      <w:pPr>
        <w:ind w:leftChars="150" w:left="360"/>
        <w:jc w:val="both"/>
        <w:rPr>
          <w:bCs/>
        </w:rPr>
      </w:pPr>
      <w:r w:rsidRPr="000C27A8">
        <w:rPr>
          <w:bCs/>
        </w:rPr>
        <w:t>以是故，雖同空</w:t>
      </w:r>
      <w:r w:rsidRPr="000C27A8">
        <w:rPr>
          <w:rFonts w:hint="eastAsia"/>
          <w:bCs/>
        </w:rPr>
        <w:t>，</w:t>
      </w:r>
      <w:r w:rsidRPr="000C27A8">
        <w:rPr>
          <w:bCs/>
        </w:rPr>
        <w:t>破慳而不破檀。</w:t>
      </w:r>
    </w:p>
    <w:p w:rsidR="007231F8" w:rsidRPr="000C27A8" w:rsidRDefault="00FA6B9F" w:rsidP="008B7ABE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二、舉經</w:t>
      </w:r>
      <w:r w:rsidR="007231F8" w:rsidRPr="000C27A8">
        <w:rPr>
          <w:b/>
          <w:bCs/>
          <w:sz w:val="20"/>
          <w:szCs w:val="20"/>
          <w:bdr w:val="single" w:sz="4" w:space="0" w:color="auto"/>
        </w:rPr>
        <w:t>結</w:t>
      </w:r>
      <w:r w:rsidR="007231F8" w:rsidRPr="000C27A8">
        <w:rPr>
          <w:rFonts w:hint="eastAsia"/>
          <w:b/>
          <w:bCs/>
          <w:sz w:val="20"/>
          <w:szCs w:val="20"/>
          <w:bdr w:val="single" w:sz="4" w:space="0" w:color="auto"/>
        </w:rPr>
        <w:t>成</w:t>
      </w:r>
    </w:p>
    <w:p w:rsidR="00831870" w:rsidRPr="000C27A8" w:rsidRDefault="009923ED" w:rsidP="00676A35">
      <w:pPr>
        <w:tabs>
          <w:tab w:val="left" w:pos="1800"/>
        </w:tabs>
        <w:ind w:leftChars="100" w:left="240"/>
        <w:jc w:val="both"/>
        <w:rPr>
          <w:bCs/>
        </w:rPr>
      </w:pPr>
      <w:r>
        <w:rPr>
          <w:rFonts w:eastAsia="標楷體" w:hint="eastAsia"/>
          <w:bCs/>
        </w:rPr>
        <w:t>^</w:t>
      </w:r>
      <w:r w:rsidR="007231F8" w:rsidRPr="000C27A8">
        <w:rPr>
          <w:rFonts w:eastAsia="標楷體"/>
          <w:bCs/>
        </w:rPr>
        <w:t>舍利弗！菩薩摩訶薩住是空相應中，能常不生是六惡心。</w:t>
      </w:r>
      <w:r>
        <w:rPr>
          <w:rFonts w:eastAsia="標楷體" w:hint="eastAsia"/>
          <w:bCs/>
        </w:rPr>
        <w:t>^^</w:t>
      </w:r>
      <w:r w:rsidR="007231F8" w:rsidRPr="000C27A8">
        <w:rPr>
          <w:bCs/>
        </w:rPr>
        <w:t>」</w:t>
      </w:r>
    </w:p>
    <w:sectPr w:rsidR="00831870" w:rsidRPr="000C27A8" w:rsidSect="00C812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18" w:right="1418" w:bottom="1418" w:left="1418" w:header="851" w:footer="992" w:gutter="0"/>
      <w:pgNumType w:start="105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8B6" w:rsidRDefault="008348B6" w:rsidP="007231F8">
      <w:r>
        <w:separator/>
      </w:r>
    </w:p>
  </w:endnote>
  <w:endnote w:type="continuationSeparator" w:id="0">
    <w:p w:rsidR="008348B6" w:rsidRDefault="008348B6" w:rsidP="0072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華康中黑體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1049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34B3" w:rsidRDefault="008348B6" w:rsidP="00C812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3EF">
          <w:rPr>
            <w:noProof/>
          </w:rPr>
          <w:t>1068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0987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34B3" w:rsidRDefault="008348B6" w:rsidP="009420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3EF">
          <w:rPr>
            <w:noProof/>
          </w:rPr>
          <w:t>1069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8B6" w:rsidRDefault="008348B6" w:rsidP="007231F8">
      <w:r>
        <w:separator/>
      </w:r>
    </w:p>
  </w:footnote>
  <w:footnote w:type="continuationSeparator" w:id="0">
    <w:p w:rsidR="008348B6" w:rsidRDefault="008348B6" w:rsidP="007231F8">
      <w:r>
        <w:continuationSeparator/>
      </w:r>
    </w:p>
  </w:footnote>
  <w:footnote w:id="1">
    <w:p w:rsidR="001234B3" w:rsidRPr="000B39E5" w:rsidRDefault="001234B3" w:rsidP="00394E6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bookmarkStart w:id="0" w:name="_GoBack"/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三世：</w:t>
      </w:r>
      <w:r w:rsidRPr="000B39E5">
        <w:rPr>
          <w:rFonts w:hint="eastAsia"/>
          <w:sz w:val="22"/>
          <w:szCs w:val="22"/>
        </w:rPr>
        <w:t>是虛妄，是生滅相（過去），從凡夫虛妄生。（印順法師，《大智度論筆記》〔</w:t>
      </w:r>
      <w:r w:rsidRPr="000B39E5">
        <w:rPr>
          <w:rFonts w:hint="eastAsia"/>
          <w:sz w:val="22"/>
          <w:szCs w:val="22"/>
        </w:rPr>
        <w:t>C023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p.225</w:t>
      </w:r>
      <w:r w:rsidRPr="000B39E5">
        <w:rPr>
          <w:rFonts w:hint="eastAsia"/>
          <w:sz w:val="22"/>
          <w:szCs w:val="22"/>
        </w:rPr>
        <w:t>）</w:t>
      </w:r>
    </w:p>
  </w:footnote>
  <w:footnote w:id="2">
    <w:p w:rsidR="001234B3" w:rsidRPr="000B39E5" w:rsidRDefault="001234B3" w:rsidP="00394E6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薩婆若</w:t>
      </w:r>
      <w:r w:rsidRPr="000B39E5">
        <w:rPr>
          <w:rFonts w:hint="eastAsia"/>
          <w:sz w:val="22"/>
          <w:szCs w:val="22"/>
        </w:rPr>
        <w:t>：是實（非虛妄）法。非生滅相。（印順法師，《大智度論筆記》〔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r w:rsidRPr="000B39E5">
        <w:rPr>
          <w:rFonts w:hint="eastAsia"/>
          <w:sz w:val="22"/>
          <w:szCs w:val="22"/>
        </w:rPr>
        <w:t>）</w:t>
      </w:r>
    </w:p>
  </w:footnote>
  <w:footnote w:id="3">
    <w:p w:rsidR="001234B3" w:rsidRPr="000B39E5" w:rsidRDefault="001234B3" w:rsidP="004D1B0D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6"/>
          <w:attr w:name="UnitName" w:val="a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66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）。</w:t>
      </w:r>
    </w:p>
  </w:footnote>
  <w:footnote w:id="4">
    <w:p w:rsidR="001234B3" w:rsidRPr="000B39E5" w:rsidRDefault="001234B3" w:rsidP="004D1B0D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薩婆若</w:t>
      </w:r>
      <w:r w:rsidRPr="000B39E5">
        <w:rPr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十方三世真實智慧。（印順法師，《大智度論筆記》〔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r w:rsidRPr="000B39E5">
        <w:rPr>
          <w:rFonts w:hint="eastAsia"/>
          <w:sz w:val="22"/>
          <w:szCs w:val="22"/>
        </w:rPr>
        <w:t>）</w:t>
      </w:r>
    </w:p>
  </w:footnote>
  <w:footnote w:id="5">
    <w:p w:rsidR="001234B3" w:rsidRPr="000B39E5" w:rsidRDefault="001234B3" w:rsidP="00394E6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過</w:t>
      </w:r>
      <w:r w:rsidRPr="000B39E5">
        <w:rPr>
          <w:rFonts w:hint="eastAsia"/>
          <w:bCs/>
          <w:sz w:val="22"/>
          <w:szCs w:val="22"/>
        </w:rPr>
        <w:t>去</w:t>
      </w:r>
      <w:r w:rsidRPr="000B39E5">
        <w:rPr>
          <w:bCs/>
          <w:sz w:val="22"/>
          <w:szCs w:val="22"/>
        </w:rPr>
        <w:t>、現</w:t>
      </w:r>
      <w:r w:rsidRPr="000B39E5">
        <w:rPr>
          <w:rFonts w:hint="eastAsia"/>
          <w:bCs/>
          <w:sz w:val="22"/>
          <w:szCs w:val="22"/>
        </w:rPr>
        <w:t>在</w:t>
      </w:r>
      <w:r w:rsidRPr="000B39E5">
        <w:rPr>
          <w:bCs/>
          <w:sz w:val="22"/>
          <w:szCs w:val="22"/>
        </w:rPr>
        <w:t>二世不與薩婆若合：不取相分別故</w:t>
      </w:r>
      <w:r w:rsidRPr="000B39E5">
        <w:rPr>
          <w:rFonts w:hint="eastAsia"/>
          <w:bCs/>
          <w:sz w:val="22"/>
          <w:szCs w:val="22"/>
        </w:rPr>
        <w:t>。</w:t>
      </w:r>
    </w:p>
  </w:footnote>
  <w:footnote w:id="6">
    <w:p w:rsidR="001234B3" w:rsidRPr="000B39E5" w:rsidRDefault="001234B3" w:rsidP="004D1B0D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39 </w:t>
      </w:r>
      <w:r w:rsidRPr="000B39E5">
        <w:rPr>
          <w:rFonts w:hint="eastAsia"/>
          <w:sz w:val="22"/>
          <w:szCs w:val="22"/>
        </w:rPr>
        <w:t>隨喜品〉（大正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1"/>
          <w:attr w:name="UnitName" w:val="C"/>
        </w:smartTagPr>
        <w:r w:rsidRPr="000B39E5">
          <w:rPr>
            <w:rFonts w:hint="eastAsia"/>
            <w:sz w:val="22"/>
            <w:szCs w:val="22"/>
          </w:rPr>
          <w:t>301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，《放光般若經》卷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40 </w:t>
      </w:r>
      <w:r w:rsidRPr="000B39E5">
        <w:rPr>
          <w:rFonts w:hint="eastAsia"/>
          <w:sz w:val="22"/>
          <w:szCs w:val="22"/>
        </w:rPr>
        <w:t>勸助品〉（大正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26-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7">
    <w:p w:rsidR="001234B3" w:rsidRPr="000B39E5" w:rsidRDefault="001234B3" w:rsidP="00394E6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過三界、出三世，畢竟清淨相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256</w:t>
      </w:r>
      <w:r w:rsidRPr="000B39E5">
        <w:rPr>
          <w:rFonts w:hint="eastAsia"/>
          <w:sz w:val="22"/>
          <w:szCs w:val="22"/>
        </w:rPr>
        <w:t>）</w:t>
      </w:r>
    </w:p>
  </w:footnote>
  <w:footnote w:id="8">
    <w:p w:rsidR="001234B3" w:rsidRPr="000B39E5" w:rsidRDefault="001234B3" w:rsidP="00394E6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三世：</w:t>
      </w:r>
      <w:r w:rsidRPr="000B39E5">
        <w:rPr>
          <w:rFonts w:hint="eastAsia"/>
          <w:sz w:val="22"/>
          <w:szCs w:val="22"/>
        </w:rPr>
        <w:t>未來——世間法，憶想當有所得，</w:t>
      </w:r>
      <w:r w:rsidRPr="000B39E5">
        <w:rPr>
          <w:sz w:val="22"/>
          <w:szCs w:val="22"/>
        </w:rPr>
        <w:t>而是事未生未有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時節未至因緣未會都無處所</w:t>
      </w:r>
      <w:r w:rsidRPr="000B39E5">
        <w:rPr>
          <w:rFonts w:hint="eastAsia"/>
          <w:sz w:val="22"/>
          <w:szCs w:val="22"/>
        </w:rPr>
        <w:t>。（印順法師，《大智度論筆記》〔</w:t>
      </w:r>
      <w:r w:rsidRPr="000B39E5">
        <w:rPr>
          <w:rFonts w:hint="eastAsia"/>
          <w:sz w:val="22"/>
          <w:szCs w:val="22"/>
        </w:rPr>
        <w:t>C023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p.225</w:t>
      </w:r>
      <w:r w:rsidRPr="000B39E5">
        <w:rPr>
          <w:rFonts w:hint="eastAsia"/>
          <w:sz w:val="22"/>
          <w:szCs w:val="22"/>
        </w:rPr>
        <w:t>）</w:t>
      </w:r>
    </w:p>
  </w:footnote>
  <w:footnote w:id="9">
    <w:p w:rsidR="001234B3" w:rsidRPr="000B39E5" w:rsidRDefault="001234B3" w:rsidP="00394E68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蘇＝酥【宋】【元】【明】【宮】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394E68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蘇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15.</w:t>
      </w:r>
      <w:r w:rsidRPr="000B39E5">
        <w:rPr>
          <w:rFonts w:hint="eastAsia"/>
          <w:sz w:val="22"/>
          <w:szCs w:val="22"/>
        </w:rPr>
        <w:t>用同“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酥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”。酥油。</w:t>
      </w:r>
      <w:r w:rsidRPr="000B39E5">
        <w:rPr>
          <w:sz w:val="22"/>
          <w:szCs w:val="22"/>
        </w:rPr>
        <w:t>（《漢語大詞典》（九），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618</w:t>
      </w:r>
      <w:r w:rsidRPr="000B39E5">
        <w:rPr>
          <w:sz w:val="22"/>
          <w:szCs w:val="22"/>
        </w:rPr>
        <w:t>）</w:t>
      </w:r>
    </w:p>
    <w:p w:rsidR="001234B3" w:rsidRPr="000B39E5" w:rsidRDefault="001234B3" w:rsidP="00394E68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酥：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酪類。用牛羊乳製成的食品。</w:t>
      </w:r>
      <w:r w:rsidRPr="000B39E5">
        <w:rPr>
          <w:sz w:val="22"/>
          <w:szCs w:val="22"/>
        </w:rPr>
        <w:t>（《漢語大詞典》（九），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.1400</w:t>
      </w:r>
      <w:r w:rsidRPr="000B39E5">
        <w:rPr>
          <w:sz w:val="22"/>
          <w:szCs w:val="22"/>
        </w:rPr>
        <w:t>）</w:t>
      </w:r>
    </w:p>
  </w:footnote>
  <w:footnote w:id="10">
    <w:p w:rsidR="001234B3" w:rsidRPr="000B39E5" w:rsidRDefault="001234B3" w:rsidP="00394E6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憶＝噫【宮】【聖】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394E6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憶：</w:t>
      </w:r>
      <w:r w:rsidRPr="000B39E5">
        <w:rPr>
          <w:rFonts w:hint="eastAsia"/>
          <w:sz w:val="22"/>
          <w:szCs w:val="22"/>
        </w:rPr>
        <w:t>4.</w:t>
      </w:r>
      <w:r w:rsidRPr="000B39E5">
        <w:rPr>
          <w:rFonts w:hint="eastAsia"/>
          <w:sz w:val="22"/>
          <w:szCs w:val="22"/>
        </w:rPr>
        <w:t>臆度。《論語‧先進》：“賜不受命，而貨殖焉，憶則屢中。”</w:t>
      </w:r>
      <w:r w:rsidRPr="000B39E5">
        <w:rPr>
          <w:sz w:val="22"/>
          <w:szCs w:val="22"/>
        </w:rPr>
        <w:t>（《漢語大詞典》（七），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765</w:t>
      </w:r>
      <w:r w:rsidRPr="000B39E5">
        <w:rPr>
          <w:sz w:val="22"/>
          <w:szCs w:val="22"/>
        </w:rPr>
        <w:t>）</w:t>
      </w:r>
    </w:p>
  </w:footnote>
  <w:footnote w:id="11">
    <w:p w:rsidR="001234B3" w:rsidRPr="000B39E5" w:rsidRDefault="001234B3" w:rsidP="00394E6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栴＝旃【宋】【元】【明】【宮】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.4</w:t>
      </w:r>
      <w:r w:rsidRPr="000B39E5">
        <w:rPr>
          <w:rFonts w:hint="eastAsia"/>
          <w:sz w:val="22"/>
          <w:szCs w:val="22"/>
        </w:rPr>
        <w:t>）</w:t>
      </w:r>
    </w:p>
  </w:footnote>
  <w:footnote w:id="12">
    <w:p w:rsidR="001234B3" w:rsidRPr="000B39E5" w:rsidRDefault="001234B3" w:rsidP="00394E6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《</w:t>
      </w:r>
      <w:r w:rsidRPr="000B39E5">
        <w:rPr>
          <w:bCs/>
          <w:sz w:val="22"/>
          <w:szCs w:val="22"/>
        </w:rPr>
        <w:t>阿毘曇</w:t>
      </w:r>
      <w:r w:rsidRPr="00394E68">
        <w:rPr>
          <w:rFonts w:hint="eastAsia"/>
          <w:sz w:val="22"/>
          <w:szCs w:val="22"/>
        </w:rPr>
        <w:t>》</w:t>
      </w:r>
      <w:r w:rsidRPr="00394E68">
        <w:rPr>
          <w:sz w:val="22"/>
          <w:szCs w:val="22"/>
        </w:rPr>
        <w:t>：</w:t>
      </w:r>
      <w:r w:rsidRPr="000B39E5">
        <w:rPr>
          <w:sz w:val="22"/>
          <w:szCs w:val="22"/>
        </w:rPr>
        <w:t>「菩提來住莊嚴身」。</w:t>
      </w:r>
      <w:r w:rsidRPr="000B39E5">
        <w:rPr>
          <w:rFonts w:hint="eastAsia"/>
          <w:sz w:val="22"/>
          <w:szCs w:val="22"/>
        </w:rPr>
        <w:t>（印順法師，《大智度論筆記》〔</w:t>
      </w:r>
      <w:r w:rsidRPr="000B39E5">
        <w:rPr>
          <w:rFonts w:hint="eastAsia"/>
          <w:sz w:val="22"/>
          <w:szCs w:val="22"/>
        </w:rPr>
        <w:t>H011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p.397</w:t>
      </w:r>
      <w:r w:rsidRPr="000B39E5">
        <w:rPr>
          <w:rFonts w:hint="eastAsia"/>
          <w:sz w:val="22"/>
          <w:szCs w:val="22"/>
        </w:rPr>
        <w:t>）</w:t>
      </w:r>
    </w:p>
  </w:footnote>
  <w:footnote w:id="13">
    <w:p w:rsidR="001234B3" w:rsidRPr="000B39E5" w:rsidRDefault="001234B3" w:rsidP="00415A60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譬如人欲娶豪貴家女，其女遣使語彼人言：『若欲娶我者，當先莊嚴房室，除却污穢，塗治香熏，安施床榻，被褥綩綖，幃帳幄幔，幡蓋華香，必令嚴飾，然後我當到汝舍。』阿耨多羅三藐三菩提亦復如是，遣智慧使未來世中到菩薩所言：『若欲得我，先修相好，以自莊嚴，然後我當住汝身中；若不莊嚴身者，我不住也！』以是故，菩薩修三十二相，自莊嚴身，為得阿耨多羅三藐三菩提故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91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-</w:t>
      </w:r>
      <w:r w:rsidRPr="000B39E5">
        <w:rPr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415A60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）《大毘婆沙論》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177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復次，為顯佛所有法皆殊勝故，謂色力、族姓、眷屬、名譽、財富、自在、智見功德皆悉殊勝；若不爾者，則所說法無人信受。是故菩薩莊嚴其身。復次，欲與阿耨多羅三藐三菩提作所依器故。所以者何？殊勝功德決定依止殊勝之身，彼未來阿耨多羅三藐三菩提義語菩薩言：『汝欲令我在身中者，先令汝身清淨殊勝，以諸相好而莊嚴之；若不爾者，我亦不能於汝身生。』譬如有人欲娉王女迎至室宅，彼密遣使而語之言：『汝欲令我至舍宅者，先應灑掃，除去鄙穢，懸繒幡蓋，燒香散花，種種莊嚴，吾乃可往；若不爾者，我亦不能至汝舍宅。』是故菩薩莊嚴其身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889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-</w:t>
      </w:r>
      <w:r w:rsidRPr="000B39E5">
        <w:rPr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</w:t>
      </w:r>
    </w:p>
  </w:footnote>
  <w:footnote w:id="14">
    <w:p w:rsidR="001234B3" w:rsidRPr="000B39E5" w:rsidRDefault="001234B3" w:rsidP="00415A6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如法＝相應【宋】【元】【明】【宮】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.6</w:t>
      </w:r>
      <w:r w:rsidRPr="000B39E5">
        <w:rPr>
          <w:rFonts w:hint="eastAsia"/>
          <w:sz w:val="22"/>
          <w:szCs w:val="22"/>
        </w:rPr>
        <w:t>）</w:t>
      </w:r>
    </w:p>
  </w:footnote>
  <w:footnote w:id="15">
    <w:p w:rsidR="001234B3" w:rsidRPr="000B39E5" w:rsidRDefault="001234B3" w:rsidP="00415A6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薩婆若：</w:t>
      </w:r>
      <w:r w:rsidRPr="000B39E5">
        <w:rPr>
          <w:rFonts w:hint="eastAsia"/>
          <w:sz w:val="22"/>
          <w:szCs w:val="22"/>
        </w:rPr>
        <w:t>是菩薩所歸趣。（印順法師，《大智度論筆記》〔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r w:rsidRPr="000B39E5">
        <w:rPr>
          <w:rFonts w:hint="eastAsia"/>
          <w:sz w:val="22"/>
          <w:szCs w:val="22"/>
        </w:rPr>
        <w:t>）</w:t>
      </w:r>
    </w:p>
  </w:footnote>
  <w:footnote w:id="16">
    <w:p w:rsidR="001234B3" w:rsidRPr="000B39E5" w:rsidRDefault="001234B3" w:rsidP="00415A6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0"/>
          <w:attr w:name="UnitName" w:val="a"/>
        </w:smartTagPr>
        <w:r w:rsidRPr="000B39E5">
          <w:rPr>
            <w:rFonts w:hint="eastAsia"/>
            <w:sz w:val="22"/>
            <w:szCs w:val="22"/>
          </w:rPr>
          <w:t>330a</w:t>
        </w:r>
      </w:smartTag>
      <w:r w:rsidRPr="000B39E5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31"/>
          <w:attr w:name="UnitName" w:val="a"/>
        </w:smartTagPr>
        <w:r w:rsidRPr="000B39E5">
          <w:rPr>
            <w:rFonts w:hint="eastAsia"/>
            <w:sz w:val="22"/>
            <w:szCs w:val="22"/>
          </w:rPr>
          <w:t>-331a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）之解說。即《摩訶般若波羅蜜經》前說薩婆若與「三世」之關係，接著談薩婆若與「五眾、十二入、六度、三十七品、佛十力乃至十八不共法、佛、菩提」之關係。</w:t>
      </w:r>
    </w:p>
  </w:footnote>
  <w:footnote w:id="17">
    <w:p w:rsidR="001234B3" w:rsidRPr="000B39E5" w:rsidRDefault="001234B3" w:rsidP="00415A6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（是）＋名【宋】【元】【明】【宮】【聖】【石】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r w:rsidRPr="000B39E5">
        <w:rPr>
          <w:rFonts w:hint="eastAsia"/>
          <w:sz w:val="22"/>
          <w:szCs w:val="22"/>
        </w:rPr>
        <w:t>）</w:t>
      </w:r>
    </w:p>
  </w:footnote>
  <w:footnote w:id="18">
    <w:p w:rsidR="001234B3" w:rsidRPr="000B39E5" w:rsidRDefault="001234B3" w:rsidP="00415A60">
      <w:pPr>
        <w:pStyle w:val="FootnoteText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觀照品〉：「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色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若合若散。何以故？尚不見色，況觀一切智與色若合若散！不觀一切智與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受、想、行、識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若合若散。何以故？尚不見受、想、行、識，況觀一切智與受、想、行、識若合若散！</w:t>
      </w:r>
    </w:p>
    <w:p w:rsidR="001234B3" w:rsidRPr="000B39E5" w:rsidRDefault="001234B3" w:rsidP="002F06AB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眼處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若合若散。何以故？尚不見眼處，況觀一切智與眼處若合若散！不觀一切智與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耳、鼻、舌、身、意處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若合若散。何以故？尚不見耳、鼻、舌、身、意處，況觀一切智與耳、鼻、舌、身、意處若合若散！不觀一切智與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色處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若合若散。何以故？尚不見色處，況觀一切智與色處若合若散！不觀一切智與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聲、香、味、觸、法處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若合若散。何以故？尚不見聲、香、味、觸、法處，況觀一切智與聲、香、味、觸、法處若合若散！</w:t>
      </w:r>
    </w:p>
    <w:p w:rsidR="001234B3" w:rsidRPr="000B39E5" w:rsidRDefault="001234B3" w:rsidP="002F06AB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眼界、色界、眼識界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若合若散。何以故？尚不見眼界、色界、眼識界，況觀一切智與眼界、色界、眼識界若合若散！不觀一切智與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耳界、聲界、耳識界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若合若散。何以故？尚不見耳界、聲界、耳識界，況觀一切智與耳界、聲界、耳識界若合若散！不觀一切智與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鼻界、香界、鼻識界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若合若散。何以故？尚不見鼻界、香界、鼻識界，況觀一切智與鼻界、香界、鼻識界若合若散！不觀一切智與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舌界、味界、舌識界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若合若散。何以故？尚不見舌界、味界、舌識界，況觀一切智與舌界、味界、舌識界若合若散！不觀一切智與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身界、觸界、身識界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若合若散。何以故？尚不見身界、觸界、身識界，況觀一切智與身界、觸界、身識界若合若散！不觀一切智與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意界、法界、意識界</w:t>
      </w:r>
      <w:r w:rsidRPr="000B39E5">
        <w:rPr>
          <w:rFonts w:ascii="標楷體" w:eastAsia="標楷體" w:hAnsi="標楷體" w:hint="eastAsia"/>
          <w:sz w:val="22"/>
          <w:szCs w:val="22"/>
        </w:rPr>
        <w:t>若合若散。何以故？尚不見意界、法界、意識界，況觀一切智與意界、法界、意識界若合若散！</w:t>
      </w:r>
    </w:p>
    <w:p w:rsidR="001234B3" w:rsidRPr="000B39E5" w:rsidRDefault="001234B3" w:rsidP="002F06A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舍利子！修行般若波羅蜜多菩薩摩訶薩，與如是法相應故，應言與般若波羅蜜多相應。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14c</w:t>
        </w:r>
      </w:smartTag>
      <w:r w:rsidRPr="000B39E5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15"/>
          <w:attr w:name="HasSpace" w:val="False"/>
          <w:attr w:name="Negative" w:val="Tru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-15a</w:t>
        </w:r>
      </w:smartTag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</w:t>
      </w:r>
    </w:p>
  </w:footnote>
  <w:footnote w:id="19">
    <w:p w:rsidR="001234B3" w:rsidRPr="000B39E5" w:rsidRDefault="001234B3" w:rsidP="002F06A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眾、界、入、因緣是事</w:t>
      </w:r>
      <w:r w:rsidRPr="000B39E5">
        <w:rPr>
          <w:rFonts w:hint="eastAsia"/>
          <w:sz w:val="22"/>
          <w:szCs w:val="22"/>
        </w:rPr>
        <w:t>：不定垢淨，或生垢、淨。（印順法師，《大智度論筆記》〔</w:t>
      </w:r>
      <w:r w:rsidRPr="000B39E5">
        <w:rPr>
          <w:rFonts w:hint="eastAsia"/>
          <w:sz w:val="22"/>
          <w:szCs w:val="22"/>
        </w:rPr>
        <w:t>A060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p.102</w:t>
      </w:r>
      <w:r w:rsidRPr="000B39E5">
        <w:rPr>
          <w:rFonts w:hint="eastAsia"/>
          <w:sz w:val="22"/>
          <w:szCs w:val="22"/>
        </w:rPr>
        <w:t>）</w:t>
      </w:r>
    </w:p>
  </w:footnote>
  <w:footnote w:id="20">
    <w:p w:rsidR="001234B3" w:rsidRPr="000B39E5" w:rsidRDefault="001234B3" w:rsidP="002F06A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2"/>
          <w:attr w:name="UnitName" w:val="a"/>
        </w:smartTagPr>
        <w:r w:rsidRPr="000B39E5">
          <w:rPr>
            <w:sz w:val="22"/>
            <w:szCs w:val="22"/>
          </w:rPr>
          <w:t>142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19-23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12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0B39E5">
          <w:rPr>
            <w:sz w:val="22"/>
            <w:szCs w:val="22"/>
          </w:rPr>
          <w:t>147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22-24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279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11-15</w:t>
      </w:r>
      <w:r w:rsidRPr="000B39E5">
        <w:rPr>
          <w:rFonts w:hint="eastAsia"/>
          <w:sz w:val="22"/>
          <w:szCs w:val="22"/>
        </w:rPr>
        <w:t>）。</w:t>
      </w:r>
    </w:p>
  </w:footnote>
  <w:footnote w:id="21">
    <w:p w:rsidR="001234B3" w:rsidRPr="000B39E5" w:rsidRDefault="001234B3" w:rsidP="008B2AA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〔檀〕－【宋】【元】【明】【宮】【聖】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.11</w:t>
      </w:r>
      <w:r w:rsidRPr="000B39E5">
        <w:rPr>
          <w:rFonts w:hint="eastAsia"/>
          <w:sz w:val="22"/>
          <w:szCs w:val="22"/>
        </w:rPr>
        <w:t>）</w:t>
      </w:r>
    </w:p>
  </w:footnote>
  <w:footnote w:id="22">
    <w:p w:rsidR="001234B3" w:rsidRPr="000B39E5" w:rsidRDefault="001234B3" w:rsidP="008B2AA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）參見《摩訶般若波羅蜜經》卷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19 </w:t>
      </w:r>
      <w:r w:rsidRPr="000B39E5">
        <w:rPr>
          <w:rFonts w:hint="eastAsia"/>
          <w:sz w:val="22"/>
          <w:szCs w:val="22"/>
        </w:rPr>
        <w:t>四念處品〉（大正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253</w:t>
      </w:r>
      <w:r w:rsidRPr="000B39E5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4"/>
          <w:attr w:name="UnitName" w:val="C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254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）；</w:t>
      </w:r>
      <w:r w:rsidRPr="000B39E5">
        <w:rPr>
          <w:rFonts w:hint="eastAsia"/>
          <w:sz w:val="22"/>
          <w:szCs w:val="22"/>
        </w:rPr>
        <w:t>《放光般若經》卷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20 </w:t>
      </w:r>
      <w:r w:rsidRPr="000B39E5">
        <w:rPr>
          <w:rFonts w:hint="eastAsia"/>
          <w:sz w:val="22"/>
          <w:szCs w:val="22"/>
        </w:rPr>
        <w:t>陀隣尼品〉（大正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C"/>
        </w:smartTagPr>
        <w:r w:rsidRPr="000B39E5">
          <w:rPr>
            <w:rFonts w:hint="eastAsia"/>
            <w:sz w:val="22"/>
            <w:szCs w:val="22"/>
          </w:rPr>
          <w:t>24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）；</w:t>
      </w:r>
      <w:r w:rsidRPr="000B39E5">
        <w:rPr>
          <w:rFonts w:hint="eastAsia"/>
          <w:sz w:val="22"/>
          <w:szCs w:val="22"/>
        </w:rPr>
        <w:t>《光讚般若經》卷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17 </w:t>
      </w:r>
      <w:r w:rsidRPr="000B39E5">
        <w:rPr>
          <w:rFonts w:hint="eastAsia"/>
          <w:sz w:val="22"/>
          <w:szCs w:val="22"/>
        </w:rPr>
        <w:t>觀品〉（大正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a"/>
        </w:smartTagPr>
        <w:r w:rsidRPr="000B39E5">
          <w:rPr>
            <w:rFonts w:hint="eastAsia"/>
            <w:sz w:val="22"/>
            <w:szCs w:val="22"/>
          </w:rPr>
          <w:t>193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  <w:p w:rsidR="001234B3" w:rsidRPr="000B39E5" w:rsidRDefault="001234B3" w:rsidP="008B2AA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）《</w:t>
      </w:r>
      <w:r w:rsidRPr="000B39E5">
        <w:rPr>
          <w:rFonts w:hint="eastAsia"/>
          <w:sz w:val="22"/>
          <w:szCs w:val="22"/>
        </w:rPr>
        <w:t>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：</w:t>
      </w:r>
    </w:p>
    <w:p w:rsidR="001234B3" w:rsidRPr="000B39E5" w:rsidRDefault="001234B3" w:rsidP="002D1BA6">
      <w:pPr>
        <w:pStyle w:val="FootnoteText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問曰：三十七品是聲聞、辟支佛道，六波羅蜜是菩薩摩訶薩道，何以故於菩薩道中說聲聞法？</w:t>
      </w:r>
    </w:p>
    <w:p w:rsidR="001234B3" w:rsidRPr="000B39E5" w:rsidRDefault="001234B3" w:rsidP="002D1BA6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0B39E5">
        <w:rPr>
          <w:rFonts w:eastAsia="標楷體" w:hint="eastAsia"/>
          <w:sz w:val="22"/>
          <w:szCs w:val="22"/>
        </w:rPr>
        <w:t>答曰：菩薩摩訶薩應學一切善法、一切道。如佛告須菩提：「菩薩摩訶薩行般若波羅蜜，悉學一切善法、一切道，所謂乾慧地乃至佛地。是九地應學而不取證，佛地亦學亦證。」復次，何處說三十七品但是聲聞、辟支佛法，非菩薩道？是《般若波羅蜜》〈摩訶衍品〉中，佛說：「四念處乃至八聖道分是摩訶衍。」三藏中亦不說三十七品獨是小乘法。佛以大慈故，說三十七品涅槃道，隨眾生願，隨眾生因緣，各得其道──欲求聲聞人，得聲聞道；種辟支佛善根人，得辟支佛道；求佛道者，得佛道。隨其本願、諸根利鈍、有大悲、無大悲。譬如龍王降雨，普雨天下，雨無差別，大樹大草，根大故多受；小樹小草，根小故少受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197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21-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8B2AA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三十七品乃至三無漏根是聲聞法，菩薩行是六波羅蜜得力故，欲過聲聞、辟支佛地；亦欲教化向聲聞、辟支佛人，令入佛道，是故呵是小乘法──捨一切眾生，無所利益。若諸聲聞人言：『汝是凡夫人，未斷結使，不能行是法，是故空呵！』以是故佛言：『菩薩應具足三十七品等。』諸聲聞法不可得故，雖行是諸法，以不可得故，為眾生行邪行故，行此正行常不捨，是諸法不可得空，亦不疾取涅槃證。</w:t>
      </w:r>
      <w:r>
        <w:rPr>
          <w:rFonts w:eastAsia="標楷體" w:hint="eastAsia"/>
          <w:bCs/>
        </w:rPr>
        <w:t>^^</w:t>
      </w:r>
      <w:r w:rsidRPr="000B39E5">
        <w:rPr>
          <w:rFonts w:eastAsia="標楷體" w:hint="eastAsia"/>
          <w:sz w:val="22"/>
          <w:szCs w:val="22"/>
        </w:rPr>
        <w:t>」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235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4-13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8B2AA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68</w:t>
      </w:r>
      <w:r w:rsidRPr="000B39E5">
        <w:rPr>
          <w:rFonts w:hint="eastAsia"/>
          <w:sz w:val="22"/>
          <w:szCs w:val="22"/>
        </w:rPr>
        <w:t>：</w:t>
      </w:r>
    </w:p>
    <w:p w:rsidR="001234B3" w:rsidRPr="000B39E5" w:rsidRDefault="001234B3" w:rsidP="002D1BA6">
      <w:pPr>
        <w:pStyle w:val="FootnoteText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問曰：三十七品、三解脫門，《般若經》中亦有，今何以故但名聲聞、辟支佛經？</w:t>
      </w:r>
    </w:p>
    <w:p w:rsidR="001234B3" w:rsidRPr="000B39E5" w:rsidRDefault="001234B3" w:rsidP="002D1BA6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0B39E5">
        <w:rPr>
          <w:rFonts w:eastAsia="標楷體" w:hint="eastAsia"/>
          <w:sz w:val="22"/>
          <w:szCs w:val="22"/>
        </w:rPr>
        <w:t>答曰：摩訶衍中雖有是法，與畢竟空合，心無所著，以不捨薩婆若、大悲心為一切眾生故說；聲聞經則不爾，為小乘證故。復次，菩薩行般若波羅蜜故，能成就世間、出世間法，是故菩薩若求佛，應當學般若波羅蜜。譬如狗為主守備，應當從主索食，而反於奴客求；菩薩亦如是，狗喻行者，般若波羅蜜喻主人，般若中有種種利益，而捨求餘經。佛欲令分明易見故說譬喻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536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4-15</w:t>
      </w:r>
      <w:r w:rsidRPr="000B39E5">
        <w:rPr>
          <w:rFonts w:hint="eastAsia"/>
          <w:sz w:val="22"/>
          <w:szCs w:val="22"/>
        </w:rPr>
        <w:t>）</w:t>
      </w:r>
    </w:p>
  </w:footnote>
  <w:footnote w:id="23">
    <w:p w:rsidR="001234B3" w:rsidRPr="000B39E5" w:rsidRDefault="001234B3" w:rsidP="008B2AA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（以）＋是【元】【明】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r w:rsidRPr="000B39E5">
        <w:rPr>
          <w:rFonts w:hint="eastAsia"/>
          <w:sz w:val="22"/>
          <w:szCs w:val="22"/>
        </w:rPr>
        <w:t>）</w:t>
      </w:r>
    </w:p>
  </w:footnote>
  <w:footnote w:id="24">
    <w:p w:rsidR="001234B3" w:rsidRDefault="001234B3" w:rsidP="001C505D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佛德：</w:t>
      </w:r>
      <w:r w:rsidRPr="000B39E5">
        <w:rPr>
          <w:rFonts w:hint="eastAsia"/>
          <w:sz w:val="22"/>
          <w:szCs w:val="22"/>
        </w:rPr>
        <w:t>十力等有三種：菩薩、菩薩念佛、佛。（印順法師，《大智度論筆記》〔</w:t>
      </w:r>
      <w:r w:rsidRPr="000B39E5">
        <w:rPr>
          <w:rFonts w:hint="eastAsia"/>
          <w:sz w:val="22"/>
          <w:szCs w:val="22"/>
        </w:rPr>
        <w:t>C001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p.178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CA66E2">
      <w:pPr>
        <w:pStyle w:val="FootnoteText"/>
        <w:spacing w:line="0" w:lineRule="atLeast"/>
        <w:ind w:leftChars="-5" w:left="-12"/>
        <w:jc w:val="both"/>
        <w:rPr>
          <w:sz w:val="22"/>
          <w:szCs w:val="22"/>
        </w:rPr>
      </w:pPr>
      <w:r w:rsidRPr="002B5ACD">
        <w:rPr>
          <w:rFonts w:hint="eastAsia"/>
          <w:sz w:val="22"/>
          <w:szCs w:val="22"/>
          <w:highlight w:val="red"/>
          <w:shd w:val="clear" w:color="auto" w:fill="FFFFFF"/>
          <w:vertAlign w:val="superscript"/>
        </w:rPr>
        <w:t>25</w:t>
      </w:r>
      <w:r>
        <w:rPr>
          <w:rFonts w:hint="eastAsia"/>
          <w:color w:val="000000"/>
          <w:shd w:val="clear" w:color="auto" w:fill="FFFFFF"/>
        </w:rPr>
        <w:t>!@</w:t>
      </w:r>
      <w:r w:rsidRPr="00BC3BD6">
        <w:rPr>
          <w:rFonts w:hint="eastAsia"/>
          <w:noProof/>
          <w:sz w:val="22"/>
          <w:szCs w:val="22"/>
        </w:rPr>
        <w:drawing>
          <wp:inline distT="0" distB="0" distL="0" distR="0">
            <wp:extent cx="4447540" cy="899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DFB">
        <w:rPr>
          <w:rFonts w:hint="eastAsia"/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@!</w:t>
      </w:r>
    </w:p>
  </w:footnote>
  <w:footnote w:id="25">
    <w:p w:rsidR="001234B3" w:rsidRPr="000B39E5" w:rsidRDefault="001234B3" w:rsidP="001C505D">
      <w:pPr>
        <w:pStyle w:val="FootnoteText"/>
        <w:tabs>
          <w:tab w:val="right" w:pos="9070"/>
        </w:tabs>
        <w:spacing w:line="310" w:lineRule="exact"/>
        <w:jc w:val="both"/>
        <w:rPr>
          <w:sz w:val="22"/>
          <w:szCs w:val="22"/>
        </w:rPr>
      </w:pPr>
      <w:r w:rsidRPr="00BC3BD6">
        <w:rPr>
          <w:rStyle w:val="FootnoteReference"/>
          <w:color w:val="FFFFFF" w:themeColor="background1"/>
          <w:sz w:val="22"/>
          <w:szCs w:val="22"/>
        </w:rPr>
        <w:footnoteRef/>
      </w:r>
      <w:r>
        <w:rPr>
          <w:bCs/>
          <w:sz w:val="22"/>
          <w:szCs w:val="22"/>
        </w:rPr>
        <w:tab/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26">
    <w:p w:rsidR="001234B3" w:rsidRPr="000B39E5" w:rsidRDefault="001234B3" w:rsidP="001C505D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合＋（何以故？佛即是薩婆若，薩婆若即是佛；菩提即是薩婆若，薩婆若即是菩提。舍利弗！菩薩摩訶薩行般若波羅蜜，如是習應，是名與般若波羅蜜相應）【元】【明】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.17</w:t>
      </w:r>
      <w:r w:rsidRPr="000B39E5">
        <w:rPr>
          <w:rFonts w:hint="eastAsia"/>
          <w:sz w:val="22"/>
          <w:szCs w:val="22"/>
        </w:rPr>
        <w:t>）</w:t>
      </w:r>
    </w:p>
  </w:footnote>
  <w:footnote w:id="27">
    <w:p w:rsidR="001234B3" w:rsidRPr="000B39E5" w:rsidRDefault="001234B3" w:rsidP="001C505D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薩婆若</w:t>
      </w:r>
      <w:r w:rsidRPr="000B39E5">
        <w:rPr>
          <w:rFonts w:hint="eastAsia"/>
          <w:bCs/>
          <w:sz w:val="22"/>
          <w:szCs w:val="22"/>
        </w:rPr>
        <w:t>：</w:t>
      </w:r>
      <w:r w:rsidRPr="000B39E5">
        <w:rPr>
          <w:bCs/>
          <w:sz w:val="22"/>
          <w:szCs w:val="22"/>
        </w:rPr>
        <w:t>得薩婆若名佛，佛所有故名薩婆若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D013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256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28">
    <w:p w:rsidR="001234B3" w:rsidRPr="000B39E5" w:rsidRDefault="001234B3" w:rsidP="0076102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〔力〕－【宋】【元】【明】【宮】【聖】【石】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330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r w:rsidRPr="000B39E5">
        <w:rPr>
          <w:rFonts w:hint="eastAsia"/>
          <w:sz w:val="22"/>
          <w:szCs w:val="22"/>
        </w:rPr>
        <w:t>）</w:t>
      </w:r>
    </w:p>
  </w:footnote>
  <w:footnote w:id="29">
    <w:p w:rsidR="001234B3" w:rsidRPr="000B39E5" w:rsidRDefault="001234B3" w:rsidP="0076102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十智：法智、比智、世智、他心智、苦智、集智、滅智、道智、盡智、無生智，是十智。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70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</w:p>
  </w:footnote>
  <w:footnote w:id="30">
    <w:p w:rsidR="001234B3" w:rsidRPr="000B39E5" w:rsidRDefault="001234B3" w:rsidP="0076102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3"/>
          <w:attr w:name="UnitName" w:val="a"/>
        </w:smartTagPr>
        <w:r w:rsidRPr="000B39E5">
          <w:rPr>
            <w:rFonts w:hint="eastAsia"/>
            <w:sz w:val="22"/>
            <w:szCs w:val="22"/>
          </w:rPr>
          <w:t>233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4-5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a"/>
        </w:smartTagPr>
        <w:r w:rsidRPr="000B39E5">
          <w:rPr>
            <w:rFonts w:hint="eastAsia"/>
            <w:sz w:val="22"/>
            <w:szCs w:val="22"/>
          </w:rPr>
          <w:t>234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4-13</w:t>
      </w:r>
      <w:r w:rsidRPr="000B39E5">
        <w:rPr>
          <w:rFonts w:hint="eastAsia"/>
          <w:sz w:val="22"/>
          <w:szCs w:val="22"/>
        </w:rPr>
        <w:t>）。</w:t>
      </w:r>
    </w:p>
  </w:footnote>
  <w:footnote w:id="31">
    <w:p w:rsidR="001234B3" w:rsidRPr="000B39E5" w:rsidRDefault="001234B3" w:rsidP="0076102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十智為菩提，如實智為薩婆若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</w:t>
      </w:r>
      <w:r w:rsidRPr="000B39E5">
        <w:rPr>
          <w:rFonts w:hint="eastAsia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D013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p.256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32">
    <w:p w:rsidR="001234B3" w:rsidRPr="000B39E5" w:rsidRDefault="001234B3" w:rsidP="0076102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佛、薩婆若、菩提相即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D013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256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33">
    <w:p w:rsidR="001234B3" w:rsidRPr="000B39E5" w:rsidRDefault="001234B3" w:rsidP="0076102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（經）＋復【元】【明】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</w:t>
      </w:r>
      <w:r w:rsidRPr="000B39E5">
        <w:rPr>
          <w:rFonts w:hint="eastAsia"/>
          <w:sz w:val="22"/>
          <w:szCs w:val="22"/>
        </w:rPr>
        <w:t>）</w:t>
      </w:r>
    </w:p>
  </w:footnote>
  <w:footnote w:id="34">
    <w:p w:rsidR="001234B3" w:rsidRPr="000B39E5" w:rsidRDefault="001234B3" w:rsidP="0076102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非＝不【宋】【元】【明】【宮】【石】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</w:footnote>
  <w:footnote w:id="35">
    <w:p w:rsidR="001234B3" w:rsidRPr="000B39E5" w:rsidRDefault="001234B3" w:rsidP="0076102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觀照品〉：「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舍利子！修行般若波羅蜜多菩薩摩訶薩，不作是念：『我行般若波羅蜜多。』不作是念：『我不行般若波羅蜜多。』不作是念：『我亦行亦不行般若波羅蜜多。』不作是念：『我非行非不行般若波羅蜜多。』舍利子！修行般若波羅蜜多菩薩摩訶薩，與如是法相應故，應言與般若波羅蜜多相應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0B39E5">
          <w:rPr>
            <w:rFonts w:hint="eastAsia"/>
            <w:sz w:val="22"/>
            <w:szCs w:val="22"/>
          </w:rPr>
          <w:t>15c</w:t>
        </w:r>
      </w:smartTag>
      <w:r w:rsidRPr="000B39E5">
        <w:rPr>
          <w:rFonts w:hint="eastAsia"/>
          <w:sz w:val="22"/>
          <w:szCs w:val="22"/>
        </w:rPr>
        <w:t>23-29</w:t>
      </w:r>
      <w:r w:rsidRPr="000B39E5">
        <w:rPr>
          <w:rFonts w:hint="eastAsia"/>
          <w:sz w:val="22"/>
          <w:szCs w:val="22"/>
        </w:rPr>
        <w:t>）</w:t>
      </w:r>
    </w:p>
  </w:footnote>
  <w:footnote w:id="36">
    <w:p w:rsidR="001234B3" w:rsidRPr="000B39E5" w:rsidRDefault="001234B3" w:rsidP="009923E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  <w:bdr w:val="single" w:sz="4" w:space="0" w:color="auto"/>
        </w:rPr>
      </w:pPr>
      <w:r w:rsidRPr="000B39E5">
        <w:rPr>
          <w:rStyle w:val="FootnoteReference"/>
          <w:rFonts w:eastAsia="標楷體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印順法師，《大智度論筆記》原作「九說」（［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sz w:val="22"/>
          <w:szCs w:val="22"/>
        </w:rPr>
        <w:t>］</w:t>
      </w:r>
      <w:r w:rsidRPr="000B39E5">
        <w:rPr>
          <w:sz w:val="22"/>
          <w:szCs w:val="22"/>
        </w:rPr>
        <w:t>p.241</w:t>
      </w:r>
      <w:r w:rsidRPr="000B39E5">
        <w:rPr>
          <w:rFonts w:hint="eastAsia"/>
          <w:sz w:val="22"/>
          <w:szCs w:val="22"/>
        </w:rPr>
        <w:t>），今依論文作「八說」。</w:t>
      </w:r>
    </w:p>
  </w:footnote>
  <w:footnote w:id="37">
    <w:p w:rsidR="001234B3" w:rsidRPr="000B39E5" w:rsidRDefault="001234B3" w:rsidP="00F27C8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bCs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四見：有身見，邊見，見取見，戒禁取見。</w:t>
      </w:r>
    </w:p>
  </w:footnote>
  <w:footnote w:id="38">
    <w:p w:rsidR="001234B3" w:rsidRPr="000B39E5" w:rsidRDefault="001234B3" w:rsidP="00F27C8D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二＝三【元】【明】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F27C8D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）煩惱：</w:t>
      </w:r>
      <w:r w:rsidRPr="000B39E5">
        <w:rPr>
          <w:sz w:val="22"/>
          <w:szCs w:val="22"/>
        </w:rPr>
        <w:t>三</w:t>
      </w:r>
      <w:r w:rsidRPr="000B39E5">
        <w:rPr>
          <w:rFonts w:hint="eastAsia"/>
          <w:sz w:val="22"/>
          <w:szCs w:val="22"/>
          <w:vertAlign w:val="superscript"/>
        </w:rPr>
        <w:t>※</w:t>
      </w:r>
      <w:r w:rsidRPr="000B39E5">
        <w:rPr>
          <w:sz w:val="22"/>
          <w:szCs w:val="22"/>
        </w:rPr>
        <w:t>毒中癡與無明異</w:t>
      </w:r>
      <w:r w:rsidRPr="000B39E5">
        <w:rPr>
          <w:rFonts w:hint="eastAsia"/>
          <w:sz w:val="22"/>
          <w:szCs w:val="22"/>
        </w:rPr>
        <w:t>。（印順法師，《大智度論筆記》［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241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F27C8D">
      <w:pPr>
        <w:pStyle w:val="FootnoteText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※案：印順法師，《大智度論筆記》云「煩惱：</w:t>
      </w:r>
      <w:r w:rsidRPr="000B39E5">
        <w:rPr>
          <w:sz w:val="22"/>
          <w:szCs w:val="22"/>
        </w:rPr>
        <w:t>三毒中癡與無明異</w:t>
      </w:r>
      <w:r w:rsidRPr="000B39E5">
        <w:rPr>
          <w:rFonts w:hint="eastAsia"/>
          <w:sz w:val="22"/>
          <w:szCs w:val="22"/>
        </w:rPr>
        <w:t>」，此乃因昔所依之姑蘇本作「三毒」；而後出的《大智度論》（標點本）（二）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p.1421</w:t>
      </w:r>
      <w:r w:rsidRPr="000B39E5">
        <w:rPr>
          <w:rFonts w:hint="eastAsia"/>
          <w:sz w:val="22"/>
          <w:szCs w:val="22"/>
        </w:rPr>
        <w:t>則同《高麗藏》（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5"/>
          <w:attr w:name="UnitName" w:val="a"/>
        </w:smartTagPr>
        <w:r w:rsidRPr="000B39E5">
          <w:rPr>
            <w:rFonts w:hint="eastAsia"/>
            <w:sz w:val="22"/>
            <w:szCs w:val="22"/>
          </w:rPr>
          <w:t>755a19</w:t>
        </w:r>
      </w:smartTag>
      <w:r w:rsidRPr="000B39E5">
        <w:rPr>
          <w:rFonts w:hint="eastAsia"/>
          <w:sz w:val="22"/>
          <w:szCs w:val="22"/>
        </w:rPr>
        <w:t>）及《大正藏》作「二毒」。</w:t>
      </w:r>
    </w:p>
  </w:footnote>
  <w:footnote w:id="39">
    <w:p w:rsidR="001234B3" w:rsidRPr="000B39E5" w:rsidRDefault="001234B3" w:rsidP="00F27C8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關於愛多、見多兩類型眾生的相關議題，可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C"/>
        </w:smartTagPr>
        <w:r w:rsidRPr="000B39E5">
          <w:rPr>
            <w:sz w:val="22"/>
            <w:szCs w:val="22"/>
          </w:rPr>
          <w:t>96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189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C"/>
        </w:smartTagPr>
        <w:r w:rsidRPr="000B39E5">
          <w:rPr>
            <w:sz w:val="22"/>
            <w:szCs w:val="22"/>
          </w:rPr>
          <w:t>207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0B39E5">
          <w:rPr>
            <w:sz w:val="22"/>
            <w:szCs w:val="22"/>
          </w:rPr>
          <w:t>215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262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0"/>
          <w:attr w:name="UnitName" w:val="C"/>
        </w:smartTagPr>
        <w:r w:rsidRPr="000B39E5">
          <w:rPr>
            <w:sz w:val="22"/>
            <w:szCs w:val="22"/>
          </w:rPr>
          <w:t>290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96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729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等。</w:t>
      </w:r>
    </w:p>
  </w:footnote>
  <w:footnote w:id="40">
    <w:p w:rsidR="001234B3" w:rsidRPr="000B39E5" w:rsidRDefault="001234B3" w:rsidP="00F27C8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中邊：</w:t>
      </w:r>
      <w:r w:rsidRPr="000B39E5">
        <w:rPr>
          <w:bCs/>
          <w:sz w:val="22"/>
          <w:szCs w:val="22"/>
        </w:rPr>
        <w:t>二見如深水猛火，虛妄非實破中道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C005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189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41">
    <w:p w:rsidR="001234B3" w:rsidRPr="000B39E5" w:rsidRDefault="001234B3" w:rsidP="00F27C8D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）中、邊：有見、無見，離二邊、行中道。［常、無常等例］</w:t>
      </w:r>
    </w:p>
    <w:p w:rsidR="001234B3" w:rsidRPr="000B39E5" w:rsidRDefault="001234B3" w:rsidP="006E0B00">
      <w:pPr>
        <w:pStyle w:val="FootnoteText"/>
        <w:spacing w:line="0" w:lineRule="atLeast"/>
        <w:ind w:leftChars="335" w:left="804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C005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p.189</w:t>
      </w:r>
      <w:r w:rsidRPr="000B39E5">
        <w:rPr>
          <w:rFonts w:hint="eastAsia"/>
          <w:bCs/>
          <w:sz w:val="22"/>
          <w:szCs w:val="22"/>
        </w:rPr>
        <w:t>）</w:t>
      </w:r>
    </w:p>
    <w:p w:rsidR="001234B3" w:rsidRPr="000B39E5" w:rsidRDefault="001234B3" w:rsidP="00F27C8D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bCs/>
          <w:sz w:val="22"/>
          <w:szCs w:val="22"/>
        </w:rPr>
        <w:t>（</w:t>
      </w:r>
      <w:r w:rsidRPr="000B39E5">
        <w:rPr>
          <w:rFonts w:hint="eastAsia"/>
          <w:bCs/>
          <w:sz w:val="22"/>
          <w:szCs w:val="22"/>
        </w:rPr>
        <w:t>2</w:t>
      </w:r>
      <w:r w:rsidRPr="000B39E5">
        <w:rPr>
          <w:rFonts w:hint="eastAsia"/>
          <w:bCs/>
          <w:sz w:val="22"/>
          <w:szCs w:val="22"/>
        </w:rPr>
        <w:t>）備破八倒：是二邊故。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C024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p.227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42">
    <w:p w:rsidR="001234B3" w:rsidRPr="000B39E5" w:rsidRDefault="001234B3" w:rsidP="00F27C8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定實＝實定【宋】【元】【明】【宮】【聖】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r w:rsidRPr="000B39E5">
        <w:rPr>
          <w:rFonts w:hint="eastAsia"/>
          <w:sz w:val="22"/>
          <w:szCs w:val="22"/>
        </w:rPr>
        <w:t>）</w:t>
      </w:r>
    </w:p>
  </w:footnote>
  <w:footnote w:id="43">
    <w:p w:rsidR="001234B3" w:rsidRPr="000B39E5" w:rsidRDefault="001234B3" w:rsidP="00F27C8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非有非無：緣生無性故非有，罪福縳解故非無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E025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324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44">
    <w:p w:rsidR="001234B3" w:rsidRPr="000B39E5" w:rsidRDefault="001234B3" w:rsidP="00F27C8D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F27C8D">
        <w:rPr>
          <w:sz w:val="22"/>
          <w:szCs w:val="22"/>
        </w:rPr>
        <w:t>常則</w:t>
      </w:r>
      <w:r w:rsidRPr="000B39E5">
        <w:rPr>
          <w:bCs/>
          <w:sz w:val="22"/>
          <w:szCs w:val="22"/>
        </w:rPr>
        <w:t>無生滅罪福，世間應如涅槃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D018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262</w:t>
      </w:r>
      <w:r w:rsidRPr="000B39E5">
        <w:rPr>
          <w:rFonts w:hint="eastAsia"/>
          <w:bCs/>
          <w:sz w:val="22"/>
          <w:szCs w:val="22"/>
        </w:rPr>
        <w:t>）</w:t>
      </w:r>
    </w:p>
    <w:p w:rsidR="001234B3" w:rsidRPr="000B39E5" w:rsidRDefault="001234B3" w:rsidP="00F27C8D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）如涅槃相：</w:t>
      </w:r>
      <w:r w:rsidRPr="000B39E5">
        <w:rPr>
          <w:sz w:val="22"/>
          <w:szCs w:val="22"/>
        </w:rPr>
        <w:t>錯：無罪福果報，世間如涅槃不壞相（常過）</w:t>
      </w:r>
      <w:r w:rsidRPr="000B39E5">
        <w:rPr>
          <w:rFonts w:hint="eastAsia"/>
          <w:sz w:val="22"/>
          <w:szCs w:val="22"/>
        </w:rPr>
        <w:t>。</w:t>
      </w:r>
    </w:p>
    <w:p w:rsidR="001234B3" w:rsidRPr="000B39E5" w:rsidRDefault="001234B3" w:rsidP="00F27C8D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276</w:t>
      </w:r>
      <w:r w:rsidRPr="000B39E5">
        <w:rPr>
          <w:rFonts w:hint="eastAsia"/>
          <w:sz w:val="22"/>
          <w:szCs w:val="22"/>
        </w:rPr>
        <w:t>）</w:t>
      </w:r>
    </w:p>
  </w:footnote>
  <w:footnote w:id="45">
    <w:p w:rsidR="001234B3" w:rsidRPr="000B39E5" w:rsidRDefault="001234B3" w:rsidP="00F27C8D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著＝者【宋】【宮】【聖】【石】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.14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F27C8D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《大正藏》原作「</w:t>
      </w:r>
      <w:r w:rsidRPr="000B39E5">
        <w:rPr>
          <w:rFonts w:hint="eastAsia"/>
          <w:sz w:val="22"/>
          <w:szCs w:val="22"/>
        </w:rPr>
        <w:t>著</w:t>
      </w:r>
      <w:r w:rsidRPr="000B39E5">
        <w:rPr>
          <w:sz w:val="22"/>
          <w:szCs w:val="22"/>
        </w:rPr>
        <w:t>」，</w:t>
      </w:r>
      <w:r w:rsidRPr="000B39E5">
        <w:rPr>
          <w:rFonts w:hint="eastAsia"/>
          <w:sz w:val="22"/>
          <w:szCs w:val="22"/>
        </w:rPr>
        <w:t>今</w:t>
      </w:r>
      <w:r w:rsidRPr="000B39E5">
        <w:rPr>
          <w:sz w:val="22"/>
          <w:szCs w:val="22"/>
        </w:rPr>
        <w:t>依《高麗藏》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第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5"/>
          <w:attr w:name="UnitName" w:val="C"/>
        </w:smartTagPr>
        <w:r w:rsidRPr="000B39E5">
          <w:rPr>
            <w:rFonts w:hint="eastAsia"/>
            <w:sz w:val="22"/>
            <w:szCs w:val="22"/>
          </w:rPr>
          <w:t>755c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）及</w:t>
      </w:r>
      <w:r w:rsidRPr="000B39E5">
        <w:rPr>
          <w:sz w:val="22"/>
          <w:szCs w:val="22"/>
        </w:rPr>
        <w:t>【宋】【宮】【聖】【石】作「</w:t>
      </w:r>
      <w:r w:rsidRPr="000B39E5">
        <w:rPr>
          <w:rFonts w:hint="eastAsia"/>
          <w:sz w:val="22"/>
          <w:szCs w:val="22"/>
        </w:rPr>
        <w:t>者</w:t>
      </w:r>
      <w:r w:rsidRPr="000B39E5">
        <w:rPr>
          <w:sz w:val="22"/>
          <w:szCs w:val="22"/>
        </w:rPr>
        <w:t>」。</w:t>
      </w:r>
    </w:p>
  </w:footnote>
  <w:footnote w:id="46">
    <w:p w:rsidR="001234B3" w:rsidRPr="000B39E5" w:rsidRDefault="001234B3" w:rsidP="00F27C8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無常之失：</w:t>
      </w:r>
      <w:r w:rsidRPr="000B39E5">
        <w:rPr>
          <w:rFonts w:hint="eastAsia"/>
          <w:sz w:val="22"/>
          <w:szCs w:val="22"/>
        </w:rPr>
        <w:t>念念滅故，根不能取塵，俱無住故，亦無修習。（印順法師，《大智度論筆記》〔</w:t>
      </w:r>
      <w:r w:rsidRPr="000B39E5">
        <w:rPr>
          <w:rFonts w:hint="eastAsia"/>
          <w:sz w:val="22"/>
          <w:szCs w:val="22"/>
        </w:rPr>
        <w:t>C005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p.190</w:t>
      </w:r>
      <w:r w:rsidRPr="000B39E5">
        <w:rPr>
          <w:rFonts w:hint="eastAsia"/>
          <w:sz w:val="22"/>
          <w:szCs w:val="22"/>
        </w:rPr>
        <w:t>）</w:t>
      </w:r>
    </w:p>
  </w:footnote>
  <w:footnote w:id="47">
    <w:p w:rsidR="001234B3" w:rsidRPr="000B39E5" w:rsidRDefault="001234B3" w:rsidP="00F27C8D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13-18</w:t>
      </w:r>
      <w:r w:rsidRPr="000B39E5">
        <w:rPr>
          <w:rFonts w:hint="eastAsia"/>
          <w:sz w:val="22"/>
          <w:szCs w:val="22"/>
        </w:rPr>
        <w:t>）。</w:t>
      </w:r>
    </w:p>
    <w:p w:rsidR="001234B3" w:rsidRPr="000B39E5" w:rsidRDefault="001234B3" w:rsidP="00F27C8D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）另參見《正觀》（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.97</w:t>
      </w:r>
      <w:r w:rsidRPr="000B39E5">
        <w:rPr>
          <w:rFonts w:hint="eastAsia"/>
          <w:sz w:val="22"/>
          <w:szCs w:val="22"/>
        </w:rPr>
        <w:t>：</w:t>
      </w:r>
    </w:p>
    <w:p w:rsidR="001234B3" w:rsidRPr="000B39E5" w:rsidRDefault="001234B3" w:rsidP="00F27C8D">
      <w:pPr>
        <w:pStyle w:val="FootnoteText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A</w:t>
      </w:r>
      <w:r w:rsidRPr="000B39E5">
        <w:rPr>
          <w:rFonts w:hint="eastAsia"/>
          <w:sz w:val="22"/>
          <w:szCs w:val="22"/>
        </w:rPr>
        <w:t>、</w:t>
      </w:r>
      <w:r w:rsidRPr="002C21ED">
        <w:rPr>
          <w:rFonts w:hint="eastAsia"/>
          <w:spacing w:val="-2"/>
          <w:sz w:val="22"/>
          <w:szCs w:val="22"/>
        </w:rPr>
        <w:t>苦樂：《大智度論》卷</w:t>
      </w:r>
      <w:r w:rsidRPr="002C21ED">
        <w:rPr>
          <w:rFonts w:hint="eastAsia"/>
          <w:spacing w:val="-2"/>
          <w:sz w:val="22"/>
          <w:szCs w:val="22"/>
        </w:rPr>
        <w:t>19</w:t>
      </w:r>
      <w:r w:rsidRPr="002C21ED">
        <w:rPr>
          <w:rFonts w:hint="eastAsia"/>
          <w:spacing w:val="-2"/>
          <w:sz w:val="22"/>
          <w:szCs w:val="22"/>
        </w:rPr>
        <w:t>（大正</w:t>
      </w:r>
      <w:r w:rsidRPr="002C21ED">
        <w:rPr>
          <w:rFonts w:hint="eastAsia"/>
          <w:spacing w:val="-2"/>
          <w:sz w:val="22"/>
          <w:szCs w:val="22"/>
        </w:rPr>
        <w:t>25</w:t>
      </w:r>
      <w:r w:rsidRPr="002C21ED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2C21ED">
          <w:rPr>
            <w:rFonts w:hint="eastAsia"/>
            <w:spacing w:val="-2"/>
            <w:sz w:val="22"/>
            <w:szCs w:val="22"/>
          </w:rPr>
          <w:t>199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2C21ED">
        <w:rPr>
          <w:rFonts w:hint="eastAsia"/>
          <w:spacing w:val="-2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a"/>
        </w:smartTagPr>
        <w:r w:rsidRPr="002C21ED">
          <w:rPr>
            <w:spacing w:val="-2"/>
            <w:sz w:val="22"/>
            <w:szCs w:val="22"/>
          </w:rPr>
          <w:t>-</w:t>
        </w:r>
        <w:r w:rsidRPr="002C21ED">
          <w:rPr>
            <w:rFonts w:hint="eastAsia"/>
            <w:spacing w:val="-2"/>
            <w:sz w:val="22"/>
            <w:szCs w:val="22"/>
          </w:rPr>
          <w:t>200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2C21ED">
        <w:rPr>
          <w:rFonts w:hint="eastAsia"/>
          <w:spacing w:val="-2"/>
          <w:sz w:val="22"/>
          <w:szCs w:val="22"/>
        </w:rPr>
        <w:t>16</w:t>
      </w:r>
      <w:r w:rsidRPr="002C21ED">
        <w:rPr>
          <w:rFonts w:hint="eastAsia"/>
          <w:spacing w:val="-2"/>
          <w:sz w:val="22"/>
          <w:szCs w:val="22"/>
        </w:rPr>
        <w:t>）</w:t>
      </w:r>
      <w:r>
        <w:rPr>
          <w:rFonts w:hint="eastAsia"/>
          <w:spacing w:val="-2"/>
          <w:sz w:val="22"/>
          <w:szCs w:val="22"/>
        </w:rPr>
        <w:t>、卷</w:t>
      </w:r>
      <w:r w:rsidRPr="002C21ED">
        <w:rPr>
          <w:rFonts w:hint="eastAsia"/>
          <w:spacing w:val="-2"/>
          <w:sz w:val="22"/>
          <w:szCs w:val="22"/>
        </w:rPr>
        <w:t>23</w:t>
      </w:r>
      <w:r w:rsidRPr="002C21ED">
        <w:rPr>
          <w:rFonts w:hint="eastAsia"/>
          <w:spacing w:val="-2"/>
          <w:sz w:val="22"/>
          <w:szCs w:val="22"/>
        </w:rPr>
        <w:t>（大正</w:t>
      </w:r>
      <w:r w:rsidRPr="002C21ED">
        <w:rPr>
          <w:rFonts w:hint="eastAsia"/>
          <w:spacing w:val="-2"/>
          <w:sz w:val="22"/>
          <w:szCs w:val="22"/>
        </w:rPr>
        <w:t>25</w:t>
      </w:r>
      <w:r w:rsidRPr="002C21ED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2C21ED">
          <w:rPr>
            <w:rFonts w:hint="eastAsia"/>
            <w:spacing w:val="-2"/>
            <w:sz w:val="22"/>
            <w:szCs w:val="22"/>
          </w:rPr>
          <w:t>229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2C21ED">
        <w:rPr>
          <w:rFonts w:hint="eastAsia"/>
          <w:spacing w:val="-2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0"/>
          <w:attr w:name="UnitName" w:val="a"/>
        </w:smartTagPr>
        <w:r w:rsidRPr="002C21ED">
          <w:rPr>
            <w:spacing w:val="-2"/>
            <w:sz w:val="22"/>
            <w:szCs w:val="22"/>
          </w:rPr>
          <w:t>-</w:t>
        </w:r>
        <w:r w:rsidRPr="002C21ED">
          <w:rPr>
            <w:rFonts w:hint="eastAsia"/>
            <w:spacing w:val="-2"/>
            <w:sz w:val="22"/>
            <w:szCs w:val="22"/>
          </w:rPr>
          <w:t>230</w:t>
        </w:r>
        <w:r w:rsidRPr="002C21ED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2C21ED">
        <w:rPr>
          <w:rFonts w:hint="eastAsia"/>
          <w:spacing w:val="-2"/>
          <w:sz w:val="22"/>
          <w:szCs w:val="22"/>
        </w:rPr>
        <w:t>18</w:t>
      </w:r>
      <w:r w:rsidRPr="002C21ED">
        <w:rPr>
          <w:rFonts w:hint="eastAsia"/>
          <w:spacing w:val="-2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230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6"/>
          <w:attr w:name="UnitName" w:val="a"/>
        </w:smartTagPr>
        <w:r w:rsidRPr="000B39E5">
          <w:rPr>
            <w:rFonts w:hint="eastAsia"/>
            <w:sz w:val="22"/>
            <w:szCs w:val="22"/>
          </w:rPr>
          <w:t>286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11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2"/>
          <w:attr w:name="UnitName" w:val="C"/>
        </w:smartTagPr>
        <w:r w:rsidRPr="000B39E5">
          <w:rPr>
            <w:rFonts w:hint="eastAsia"/>
            <w:sz w:val="22"/>
            <w:szCs w:val="22"/>
          </w:rPr>
          <w:t>292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）。</w:t>
      </w:r>
    </w:p>
    <w:p w:rsidR="001234B3" w:rsidRPr="000B39E5" w:rsidRDefault="001234B3" w:rsidP="00F27C8D">
      <w:pPr>
        <w:pStyle w:val="FootnoteText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、我、非我：《大智度論》卷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C"/>
        </w:smartTagPr>
        <w:r w:rsidRPr="000B39E5">
          <w:rPr>
            <w:rFonts w:hint="eastAsia"/>
            <w:sz w:val="22"/>
            <w:szCs w:val="22"/>
          </w:rPr>
          <w:t>253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254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）。</w:t>
      </w:r>
    </w:p>
    <w:p w:rsidR="001234B3" w:rsidRPr="000B39E5" w:rsidRDefault="001234B3" w:rsidP="002C21ED">
      <w:pPr>
        <w:pStyle w:val="FootnoteText"/>
        <w:spacing w:line="0" w:lineRule="atLeast"/>
        <w:ind w:leftChars="335" w:left="1145" w:hangingChars="155" w:hanging="341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、</w:t>
      </w:r>
      <w:r w:rsidRPr="002C21ED">
        <w:rPr>
          <w:rFonts w:hint="eastAsia"/>
          <w:spacing w:val="6"/>
          <w:sz w:val="22"/>
          <w:szCs w:val="22"/>
        </w:rPr>
        <w:t>空、實：《大智度論》卷</w:t>
      </w:r>
      <w:r w:rsidRPr="002C21ED">
        <w:rPr>
          <w:rFonts w:hint="eastAsia"/>
          <w:spacing w:val="6"/>
          <w:sz w:val="22"/>
          <w:szCs w:val="22"/>
        </w:rPr>
        <w:t>7</w:t>
      </w:r>
      <w:r w:rsidRPr="002C21ED">
        <w:rPr>
          <w:rFonts w:hint="eastAsia"/>
          <w:spacing w:val="6"/>
          <w:sz w:val="22"/>
          <w:szCs w:val="22"/>
        </w:rPr>
        <w:t>（大正</w:t>
      </w:r>
      <w:r w:rsidRPr="002C21ED">
        <w:rPr>
          <w:rFonts w:hint="eastAsia"/>
          <w:spacing w:val="6"/>
          <w:sz w:val="22"/>
          <w:szCs w:val="22"/>
        </w:rPr>
        <w:t>25</w:t>
      </w:r>
      <w:r w:rsidRPr="002C21ED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C"/>
        </w:smartTagPr>
        <w:r w:rsidRPr="002C21ED">
          <w:rPr>
            <w:rFonts w:hint="eastAsia"/>
            <w:spacing w:val="6"/>
            <w:sz w:val="22"/>
            <w:szCs w:val="22"/>
          </w:rPr>
          <w:t>109</w:t>
        </w:r>
        <w:r w:rsidRPr="002C21ED">
          <w:rPr>
            <w:rFonts w:eastAsia="Roman Unicode" w:cs="Roman Unicode" w:hint="eastAsia"/>
            <w:spacing w:val="6"/>
            <w:sz w:val="22"/>
            <w:szCs w:val="22"/>
          </w:rPr>
          <w:t>c</w:t>
        </w:r>
      </w:smartTag>
      <w:r w:rsidRPr="002C21ED">
        <w:rPr>
          <w:rFonts w:hint="eastAsia"/>
          <w:spacing w:val="6"/>
          <w:sz w:val="22"/>
          <w:szCs w:val="22"/>
        </w:rPr>
        <w:t>20</w:t>
      </w:r>
      <w:r w:rsidRPr="002C21ED">
        <w:rPr>
          <w:spacing w:val="6"/>
          <w:sz w:val="22"/>
          <w:szCs w:val="22"/>
        </w:rPr>
        <w:t>-</w:t>
      </w:r>
      <w:r w:rsidRPr="002C21ED">
        <w:rPr>
          <w:rFonts w:hint="eastAsia"/>
          <w:spacing w:val="6"/>
          <w:sz w:val="22"/>
          <w:szCs w:val="22"/>
        </w:rPr>
        <w:t>23</w:t>
      </w:r>
      <w:r w:rsidRPr="002C21ED">
        <w:rPr>
          <w:rFonts w:hint="eastAsia"/>
          <w:spacing w:val="6"/>
          <w:sz w:val="22"/>
          <w:szCs w:val="22"/>
        </w:rPr>
        <w:t>）</w:t>
      </w:r>
      <w:r>
        <w:rPr>
          <w:rFonts w:hint="eastAsia"/>
          <w:spacing w:val="6"/>
          <w:sz w:val="22"/>
          <w:szCs w:val="22"/>
        </w:rPr>
        <w:t>、卷</w:t>
      </w:r>
      <w:r w:rsidRPr="002C21ED">
        <w:rPr>
          <w:rFonts w:hint="eastAsia"/>
          <w:spacing w:val="6"/>
          <w:sz w:val="22"/>
          <w:szCs w:val="22"/>
        </w:rPr>
        <w:t>26</w:t>
      </w:r>
      <w:r w:rsidRPr="002C21ED">
        <w:rPr>
          <w:rFonts w:hint="eastAsia"/>
          <w:spacing w:val="6"/>
          <w:sz w:val="22"/>
          <w:szCs w:val="22"/>
        </w:rPr>
        <w:t>（大正</w:t>
      </w:r>
      <w:r w:rsidRPr="002C21ED">
        <w:rPr>
          <w:rFonts w:hint="eastAsia"/>
          <w:spacing w:val="6"/>
          <w:sz w:val="22"/>
          <w:szCs w:val="22"/>
        </w:rPr>
        <w:t>25</w:t>
      </w:r>
      <w:r w:rsidRPr="002C21ED">
        <w:rPr>
          <w:rFonts w:hint="eastAsia"/>
          <w:spacing w:val="6"/>
          <w:sz w:val="22"/>
          <w:szCs w:val="22"/>
        </w:rPr>
        <w:t>，</w:t>
      </w:r>
      <w:r w:rsidRPr="002C21ED">
        <w:rPr>
          <w:rFonts w:hint="eastAsia"/>
          <w:spacing w:val="6"/>
          <w:sz w:val="22"/>
          <w:szCs w:val="22"/>
        </w:rPr>
        <w:t>254</w:t>
      </w:r>
      <w:r w:rsidRPr="002C21ED">
        <w:rPr>
          <w:rFonts w:eastAsia="Roman Unicode" w:cs="Roman Unicode" w:hint="eastAsia"/>
          <w:spacing w:val="6"/>
          <w:sz w:val="22"/>
          <w:szCs w:val="22"/>
        </w:rPr>
        <w:t>b</w:t>
      </w:r>
      <w:r w:rsidRPr="002C21ED">
        <w:rPr>
          <w:rFonts w:hint="eastAsia"/>
          <w:spacing w:val="6"/>
          <w:sz w:val="22"/>
          <w:szCs w:val="22"/>
        </w:rPr>
        <w:t>2</w:t>
      </w:r>
      <w:r w:rsidRPr="002C21ED">
        <w:rPr>
          <w:spacing w:val="6"/>
          <w:sz w:val="22"/>
          <w:szCs w:val="22"/>
        </w:rPr>
        <w:t>-</w:t>
      </w:r>
      <w:r w:rsidRPr="002C21ED">
        <w:rPr>
          <w:rFonts w:hint="eastAsia"/>
          <w:spacing w:val="6"/>
          <w:sz w:val="22"/>
          <w:szCs w:val="22"/>
        </w:rPr>
        <w:t>27</w:t>
      </w:r>
      <w:r w:rsidRPr="002C21ED">
        <w:rPr>
          <w:rFonts w:hint="eastAsia"/>
          <w:spacing w:val="6"/>
          <w:sz w:val="22"/>
          <w:szCs w:val="22"/>
        </w:rPr>
        <w:t>）</w:t>
      </w:r>
      <w:r>
        <w:rPr>
          <w:rFonts w:hint="eastAsia"/>
          <w:spacing w:val="6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0"/>
          <w:attr w:name="UnitName" w:val="a"/>
        </w:smartTagPr>
        <w:r w:rsidRPr="000B39E5">
          <w:rPr>
            <w:rFonts w:hint="eastAsia"/>
            <w:sz w:val="22"/>
            <w:szCs w:val="22"/>
          </w:rPr>
          <w:t>290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2"/>
          <w:attr w:name="UnitName" w:val="C"/>
        </w:smartTagPr>
        <w:r w:rsidRPr="000B39E5">
          <w:rPr>
            <w:rFonts w:hint="eastAsia"/>
            <w:sz w:val="22"/>
            <w:szCs w:val="22"/>
          </w:rPr>
          <w:t>292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4"/>
          <w:attr w:name="UnitName" w:val="C"/>
        </w:smartTagPr>
        <w:r w:rsidRPr="000B39E5">
          <w:rPr>
            <w:rFonts w:hint="eastAsia"/>
            <w:sz w:val="22"/>
            <w:szCs w:val="22"/>
          </w:rPr>
          <w:t>294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rFonts w:hint="eastAsia"/>
          <w:sz w:val="22"/>
          <w:szCs w:val="22"/>
        </w:rPr>
        <w:t>）。</w:t>
      </w:r>
    </w:p>
    <w:p w:rsidR="001234B3" w:rsidRPr="000B39E5" w:rsidRDefault="001234B3" w:rsidP="00F27C8D">
      <w:pPr>
        <w:pStyle w:val="FootnoteText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、有相、無相：《大智度論》卷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C"/>
        </w:smartTagPr>
        <w:r w:rsidRPr="000B39E5">
          <w:rPr>
            <w:rFonts w:hint="eastAsia"/>
            <w:sz w:val="22"/>
            <w:szCs w:val="22"/>
          </w:rPr>
          <w:t>293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22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27</w:t>
      </w:r>
      <w:r w:rsidRPr="000B39E5">
        <w:rPr>
          <w:rFonts w:hint="eastAsia"/>
          <w:sz w:val="22"/>
          <w:szCs w:val="22"/>
        </w:rPr>
        <w:t>）。</w:t>
      </w:r>
    </w:p>
    <w:p w:rsidR="001234B3" w:rsidRPr="000B39E5" w:rsidRDefault="001234B3" w:rsidP="00F27C8D">
      <w:pPr>
        <w:pStyle w:val="FootnoteText"/>
        <w:spacing w:line="0" w:lineRule="atLeast"/>
        <w:ind w:leftChars="335" w:left="1123" w:hangingChars="145" w:hanging="319"/>
        <w:jc w:val="both"/>
        <w:rPr>
          <w:sz w:val="22"/>
          <w:szCs w:val="22"/>
        </w:rPr>
      </w:pPr>
      <w:r w:rsidRPr="000B39E5">
        <w:rPr>
          <w:rFonts w:eastAsia="Roman Unicode" w:cs="Roman Unicode" w:hint="eastAsia"/>
          <w:sz w:val="22"/>
          <w:szCs w:val="22"/>
        </w:rPr>
        <w:t>E</w:t>
      </w:r>
      <w:r w:rsidRPr="000B39E5">
        <w:rPr>
          <w:rFonts w:hint="eastAsia"/>
          <w:sz w:val="22"/>
          <w:szCs w:val="22"/>
        </w:rPr>
        <w:t>、有作、無作：《大智度論》卷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171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48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不寂滅：三毒熾然故，無常火然故，</w:t>
      </w:r>
      <w:r w:rsidRPr="000B39E5">
        <w:rPr>
          <w:rFonts w:hint="eastAsia"/>
          <w:sz w:val="22"/>
          <w:szCs w:val="22"/>
        </w:rPr>
        <w:t>不</w:t>
      </w:r>
      <w:r w:rsidRPr="002260A1">
        <w:rPr>
          <w:rFonts w:ascii="新細明體" w:hAnsi="新細明體" w:cs="新細明體"/>
          <w:bCs/>
          <w:sz w:val="22"/>
          <w:szCs w:val="22"/>
          <w:vertAlign w:val="superscript"/>
        </w:rPr>
        <w:t>※</w:t>
      </w:r>
      <w:r w:rsidRPr="000B39E5">
        <w:rPr>
          <w:sz w:val="22"/>
          <w:szCs w:val="22"/>
        </w:rPr>
        <w:t>著三毒實相故，三毒各別相故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sz w:val="22"/>
          <w:szCs w:val="22"/>
        </w:rPr>
        <w:t>D00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250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4D1B0D">
      <w:pPr>
        <w:snapToGrid w:val="0"/>
        <w:spacing w:line="0" w:lineRule="atLeast"/>
        <w:ind w:leftChars="110" w:left="913" w:hangingChars="295" w:hanging="649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0B39E5">
        <w:rPr>
          <w:rFonts w:hint="eastAsia"/>
          <w:sz w:val="22"/>
          <w:szCs w:val="22"/>
        </w:rPr>
        <w:t>案：印順法師，《</w:t>
      </w:r>
      <w:r w:rsidRPr="000B39E5">
        <w:rPr>
          <w:sz w:val="22"/>
          <w:szCs w:val="22"/>
        </w:rPr>
        <w:t>大智度論筆記》</w:t>
      </w:r>
      <w:r w:rsidRPr="000B39E5">
        <w:rPr>
          <w:rFonts w:hint="eastAsia"/>
          <w:sz w:val="22"/>
          <w:szCs w:val="22"/>
        </w:rPr>
        <w:t>原作「</w:t>
      </w:r>
      <w:r w:rsidRPr="000B39E5">
        <w:rPr>
          <w:rFonts w:hint="eastAsia"/>
          <w:b/>
          <w:sz w:val="22"/>
          <w:szCs w:val="22"/>
        </w:rPr>
        <w:t>不</w:t>
      </w:r>
      <w:r w:rsidRPr="000B39E5">
        <w:rPr>
          <w:b/>
          <w:sz w:val="22"/>
          <w:szCs w:val="22"/>
        </w:rPr>
        <w:t>著</w:t>
      </w:r>
      <w:r w:rsidRPr="000B39E5">
        <w:rPr>
          <w:sz w:val="22"/>
          <w:szCs w:val="22"/>
        </w:rPr>
        <w:t>三毒實相故</w:t>
      </w:r>
      <w:r w:rsidRPr="000B39E5">
        <w:rPr>
          <w:rFonts w:hint="eastAsia"/>
          <w:sz w:val="22"/>
          <w:szCs w:val="22"/>
        </w:rPr>
        <w:t>」，今依</w:t>
      </w:r>
      <w:r w:rsidRPr="000B39E5">
        <w:rPr>
          <w:sz w:val="22"/>
          <w:szCs w:val="22"/>
        </w:rPr>
        <w:t>印順法師，《大智度論》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標點本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1423</w:t>
      </w:r>
      <w:r w:rsidRPr="000B39E5">
        <w:rPr>
          <w:rFonts w:hint="eastAsia"/>
          <w:sz w:val="22"/>
          <w:szCs w:val="22"/>
        </w:rPr>
        <w:t>校勘作「</w:t>
      </w:r>
      <w:r w:rsidRPr="000B39E5">
        <w:rPr>
          <w:b/>
          <w:sz w:val="22"/>
          <w:szCs w:val="22"/>
        </w:rPr>
        <w:t>著</w:t>
      </w:r>
      <w:r w:rsidRPr="000B39E5">
        <w:rPr>
          <w:sz w:val="22"/>
          <w:szCs w:val="22"/>
        </w:rPr>
        <w:t>三毒實相故</w:t>
      </w:r>
      <w:r w:rsidRPr="000B39E5">
        <w:rPr>
          <w:rFonts w:hint="eastAsia"/>
          <w:sz w:val="22"/>
          <w:szCs w:val="22"/>
        </w:rPr>
        <w:t>」。</w:t>
      </w:r>
    </w:p>
  </w:footnote>
  <w:footnote w:id="49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印順法師，《大智度論》（標點本）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1423</w:t>
      </w:r>
      <w:r w:rsidRPr="000B39E5">
        <w:rPr>
          <w:rFonts w:hint="eastAsia"/>
          <w:sz w:val="22"/>
          <w:szCs w:val="22"/>
        </w:rPr>
        <w:t>校勘：「不」字應刪。</w:t>
      </w:r>
    </w:p>
  </w:footnote>
  <w:footnote w:id="50">
    <w:p w:rsidR="001234B3" w:rsidRPr="000B39E5" w:rsidRDefault="001234B3" w:rsidP="00AA68CE">
      <w:pPr>
        <w:tabs>
          <w:tab w:val="left" w:pos="1134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┌不著行────人法不可得故</w:t>
      </w:r>
    </w:p>
    <w:p w:rsidR="001234B3" w:rsidRPr="000B39E5" w:rsidRDefault="001234B3" w:rsidP="00AA68CE">
      <w:pPr>
        <w:tabs>
          <w:tab w:val="left" w:pos="113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行般若時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┤不著不行───凡不能觀實相云何言不行</w:t>
      </w:r>
    </w:p>
    <w:p w:rsidR="001234B3" w:rsidRPr="000B39E5" w:rsidRDefault="001234B3" w:rsidP="00AA68CE">
      <w:pPr>
        <w:pStyle w:val="FootnoteText"/>
        <w:tabs>
          <w:tab w:val="left" w:pos="1134"/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└不著行不行──二俱過故</w:t>
      </w:r>
      <w:r w:rsidRPr="000B39E5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F031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362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</w:footnote>
  <w:footnote w:id="51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〔相〕－【元】【明】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r w:rsidRPr="000B39E5">
        <w:rPr>
          <w:rFonts w:hint="eastAsia"/>
          <w:sz w:val="22"/>
          <w:szCs w:val="22"/>
        </w:rPr>
        <w:t>）</w:t>
      </w:r>
    </w:p>
  </w:footnote>
  <w:footnote w:id="52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〔佛〕－【宋】【元】【明】【宮】【聖】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331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.23</w:t>
      </w:r>
      <w:r w:rsidRPr="000B39E5">
        <w:rPr>
          <w:rFonts w:hint="eastAsia"/>
          <w:sz w:val="22"/>
          <w:szCs w:val="22"/>
        </w:rPr>
        <w:t>）</w:t>
      </w:r>
    </w:p>
  </w:footnote>
  <w:footnote w:id="53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b/>
          <w:sz w:val="22"/>
          <w:szCs w:val="22"/>
        </w:rPr>
        <w:t>不壞法相：</w:t>
      </w:r>
      <w:r w:rsidRPr="000A34E4">
        <w:rPr>
          <w:rFonts w:ascii="新細明體" w:hAnsi="新細明體" w:hint="eastAsia"/>
          <w:sz w:val="22"/>
          <w:szCs w:val="22"/>
        </w:rPr>
        <w:t>意言不分</w:t>
      </w:r>
      <w:r w:rsidRPr="000B39E5">
        <w:rPr>
          <w:rFonts w:hint="eastAsia"/>
          <w:sz w:val="22"/>
          <w:szCs w:val="22"/>
        </w:rPr>
        <w:t>別此彼善惡。（印順法師，《大智度論筆記》〔</w:t>
      </w:r>
      <w:r w:rsidRPr="000B39E5">
        <w:rPr>
          <w:rFonts w:hint="eastAsia"/>
          <w:sz w:val="22"/>
          <w:szCs w:val="22"/>
        </w:rPr>
        <w:t>D008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p.250</w:t>
      </w:r>
      <w:r w:rsidRPr="000B39E5">
        <w:rPr>
          <w:rFonts w:hint="eastAsia"/>
          <w:sz w:val="22"/>
          <w:szCs w:val="22"/>
        </w:rPr>
        <w:t>）</w:t>
      </w:r>
    </w:p>
  </w:footnote>
  <w:footnote w:id="54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說異：</w:t>
      </w:r>
    </w:p>
    <w:p w:rsidR="001234B3" w:rsidRPr="000B39E5" w:rsidRDefault="001234B3" w:rsidP="004D1B0D">
      <w:pPr>
        <w:pStyle w:val="FootnoteText"/>
        <w:spacing w:line="0" w:lineRule="atLeast"/>
        <w:ind w:leftChars="200" w:left="48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為著心菩薩：說不為六度、十八空、十力等行般若——皆空如幻，汝莫生著。</w:t>
      </w:r>
    </w:p>
    <w:p w:rsidR="001234B3" w:rsidRPr="000B39E5" w:rsidRDefault="001234B3" w:rsidP="004D1B0D">
      <w:pPr>
        <w:pStyle w:val="FootnoteText"/>
        <w:spacing w:line="0" w:lineRule="atLeast"/>
        <w:ind w:leftChars="200" w:left="48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為不著菩薩：說為六度、十八空、十力等行般若。</w:t>
      </w:r>
    </w:p>
    <w:p w:rsidR="001234B3" w:rsidRPr="000B39E5" w:rsidRDefault="001234B3" w:rsidP="004D1B0D">
      <w:pPr>
        <w:pStyle w:val="FootnoteText"/>
        <w:spacing w:line="0" w:lineRule="atLeast"/>
        <w:ind w:leftChars="200" w:left="480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（印順法師，《大智度論筆記》［</w:t>
      </w:r>
      <w:r w:rsidRPr="000B39E5">
        <w:rPr>
          <w:rFonts w:hint="eastAsia"/>
          <w:sz w:val="22"/>
          <w:szCs w:val="22"/>
        </w:rPr>
        <w:t>F</w:t>
      </w:r>
      <w:r w:rsidRPr="000B39E5">
        <w:rPr>
          <w:sz w:val="22"/>
          <w:szCs w:val="22"/>
        </w:rPr>
        <w:t>0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p.364</w:t>
      </w:r>
      <w:r w:rsidRPr="000B39E5">
        <w:rPr>
          <w:rFonts w:hint="eastAsia"/>
          <w:sz w:val="22"/>
          <w:szCs w:val="22"/>
        </w:rPr>
        <w:t>）</w:t>
      </w:r>
    </w:p>
  </w:footnote>
  <w:footnote w:id="55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往生品〉（大正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226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7 </w:t>
      </w:r>
      <w:r w:rsidRPr="000B39E5">
        <w:rPr>
          <w:rFonts w:hint="eastAsia"/>
          <w:sz w:val="22"/>
          <w:szCs w:val="22"/>
        </w:rPr>
        <w:t>三假品〉（大正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231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rFonts w:hint="eastAsia"/>
          <w:sz w:val="22"/>
          <w:szCs w:val="22"/>
        </w:rPr>
        <w:t>）。</w:t>
      </w:r>
    </w:p>
  </w:footnote>
  <w:footnote w:id="56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</w:t>
      </w:r>
      <w:r w:rsidRPr="000B39E5">
        <w:rPr>
          <w:sz w:val="22"/>
          <w:szCs w:val="22"/>
        </w:rPr>
        <w:t>《</w:t>
      </w:r>
      <w:r w:rsidRPr="000B39E5">
        <w:rPr>
          <w:rFonts w:hint="eastAsia"/>
          <w:sz w:val="22"/>
          <w:szCs w:val="22"/>
        </w:rPr>
        <w:t>大智度論》卷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97c</w:t>
        </w:r>
      </w:smartTag>
      <w:r w:rsidRPr="000B39E5">
        <w:rPr>
          <w:rFonts w:hint="eastAsia"/>
          <w:sz w:val="22"/>
          <w:szCs w:val="22"/>
        </w:rPr>
        <w:t>-98b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>
        <w:rPr>
          <w:rFonts w:ascii="新細明體" w:hAnsi="新細明體" w:cs="新細明體"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264a</w:t>
        </w:r>
      </w:smartTag>
      <w:r w:rsidRPr="000B39E5">
        <w:rPr>
          <w:rFonts w:hint="eastAsia"/>
          <w:sz w:val="22"/>
          <w:szCs w:val="22"/>
        </w:rPr>
        <w:t>-265b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57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列＝別【宋】【元】【明】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.4</w:t>
      </w:r>
      <w:r w:rsidRPr="000B39E5">
        <w:rPr>
          <w:rFonts w:hint="eastAsia"/>
          <w:sz w:val="22"/>
          <w:szCs w:val="22"/>
        </w:rPr>
        <w:t>）</w:t>
      </w:r>
    </w:p>
  </w:footnote>
  <w:footnote w:id="58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</w:t>
      </w:r>
      <w:r w:rsidRPr="000B39E5">
        <w:rPr>
          <w:sz w:val="22"/>
          <w:szCs w:val="22"/>
        </w:rPr>
        <w:t>《</w:t>
      </w:r>
      <w:r w:rsidRPr="000B39E5">
        <w:rPr>
          <w:rFonts w:hint="eastAsia"/>
          <w:sz w:val="22"/>
          <w:szCs w:val="22"/>
        </w:rPr>
        <w:t>大智度論》卷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菩薩離五欲、得諸禪，有慈悲故，為眾生取神通，現諸希有奇特之事，令眾生心清淨。何以故？若無希有事，不能令多眾生得度。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264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15-18</w:t>
      </w:r>
      <w:r w:rsidRPr="000B39E5">
        <w:rPr>
          <w:rFonts w:hint="eastAsia"/>
          <w:sz w:val="22"/>
          <w:szCs w:val="22"/>
        </w:rPr>
        <w:t>）</w:t>
      </w:r>
    </w:p>
  </w:footnote>
  <w:footnote w:id="59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杖＝仗【宋】【元】【明】【宮】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r w:rsidRPr="000B39E5">
        <w:rPr>
          <w:rFonts w:hint="eastAsia"/>
          <w:sz w:val="22"/>
          <w:szCs w:val="22"/>
        </w:rPr>
        <w:t>）</w:t>
      </w:r>
    </w:p>
  </w:footnote>
  <w:footnote w:id="60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190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11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211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4"/>
          <w:attr w:name="UnitName" w:val="a"/>
        </w:smartTagPr>
        <w:r w:rsidRPr="000B39E5">
          <w:rPr>
            <w:sz w:val="22"/>
            <w:szCs w:val="22"/>
          </w:rPr>
          <w:t>314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）。</w:t>
      </w:r>
    </w:p>
  </w:footnote>
  <w:footnote w:id="61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《摩訶般若波羅蜜經》此處僅提到五神通，但玄奘譯亦提到漏盡通，參見《大般若波羅蜜多經》卷</w:t>
      </w:r>
      <w:r w:rsidRPr="000B39E5">
        <w:rPr>
          <w:rFonts w:hint="eastAsia"/>
          <w:sz w:val="22"/>
          <w:szCs w:val="22"/>
        </w:rPr>
        <w:t>403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觀照品〉：「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不作是念：『我以漏盡智證通，遍觀十方殑伽沙等諸佛世界一切有情漏盡不盡。』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16b15-17</w:t>
      </w:r>
      <w:r w:rsidRPr="000B39E5">
        <w:rPr>
          <w:rFonts w:hint="eastAsia"/>
          <w:sz w:val="22"/>
          <w:szCs w:val="22"/>
        </w:rPr>
        <w:t>）</w:t>
      </w:r>
    </w:p>
  </w:footnote>
  <w:footnote w:id="62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.98</w:t>
      </w:r>
      <w:r w:rsidRPr="000B39E5">
        <w:rPr>
          <w:rFonts w:hint="eastAsia"/>
          <w:sz w:val="22"/>
          <w:szCs w:val="22"/>
        </w:rPr>
        <w:t>：《摩訶般若波羅蜜經》卷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往生品〉（大正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ascii="新細明體" w:hAnsi="新細明體" w:cs="新細明體" w:hint="eastAsia"/>
          <w:sz w:val="22"/>
          <w:szCs w:val="22"/>
        </w:rPr>
        <w:t>；</w:t>
      </w:r>
      <w:r w:rsidRPr="000B39E5">
        <w:rPr>
          <w:rFonts w:hint="eastAsia"/>
          <w:sz w:val="22"/>
          <w:szCs w:val="22"/>
        </w:rPr>
        <w:t>《放光般若經》卷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4 </w:t>
      </w:r>
      <w:r w:rsidRPr="000B39E5">
        <w:rPr>
          <w:rFonts w:hint="eastAsia"/>
          <w:sz w:val="22"/>
          <w:szCs w:val="22"/>
        </w:rPr>
        <w:t>學五眼品〉（大正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a"/>
        </w:smartTagPr>
        <w:r w:rsidRPr="000B39E5">
          <w:rPr>
            <w:rFonts w:hint="eastAsia"/>
            <w:sz w:val="22"/>
            <w:szCs w:val="22"/>
          </w:rPr>
          <w:t>8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294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ascii="新細明體" w:hAnsi="新細明體" w:cs="新細明體" w:hint="eastAsia"/>
          <w:sz w:val="22"/>
          <w:szCs w:val="22"/>
        </w:rPr>
        <w:t>；</w:t>
      </w:r>
      <w:r w:rsidRPr="000B39E5">
        <w:rPr>
          <w:rFonts w:hint="eastAsia"/>
          <w:sz w:val="22"/>
          <w:szCs w:val="22"/>
        </w:rPr>
        <w:t>《光讚般若經》卷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行空品〉（大正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157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12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）。</w:t>
      </w:r>
    </w:p>
  </w:footnote>
  <w:footnote w:id="63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尼吒＝</w:t>
      </w:r>
      <w:r w:rsidRPr="000B39E5">
        <w:rPr>
          <w:sz w:val="22"/>
          <w:szCs w:val="22"/>
        </w:rPr>
        <w:t>[</w:t>
      </w:r>
      <w:r w:rsidRPr="000B39E5">
        <w:rPr>
          <w:sz w:val="22"/>
          <w:szCs w:val="22"/>
        </w:rPr>
        <w:t>栽</w:t>
      </w:r>
      <w:r w:rsidRPr="000B39E5">
        <w:rPr>
          <w:sz w:val="22"/>
          <w:szCs w:val="22"/>
        </w:rPr>
        <w:t>-</w:t>
      </w:r>
      <w:r w:rsidRPr="000B39E5">
        <w:rPr>
          <w:sz w:val="22"/>
          <w:szCs w:val="22"/>
        </w:rPr>
        <w:t>木</w:t>
      </w:r>
      <w:r w:rsidRPr="000B39E5">
        <w:rPr>
          <w:sz w:val="22"/>
          <w:szCs w:val="22"/>
        </w:rPr>
        <w:t>+</w:t>
      </w:r>
      <w:r w:rsidRPr="000B39E5">
        <w:rPr>
          <w:sz w:val="22"/>
          <w:szCs w:val="22"/>
        </w:rPr>
        <w:t>貝</w:t>
      </w:r>
      <w:r w:rsidRPr="000B39E5">
        <w:rPr>
          <w:sz w:val="22"/>
          <w:szCs w:val="22"/>
        </w:rPr>
        <w:t>]</w:t>
      </w:r>
      <w:r w:rsidRPr="000B39E5">
        <w:rPr>
          <w:sz w:val="22"/>
          <w:szCs w:val="22"/>
        </w:rPr>
        <w:t>咤【聖】，尼＝二【宋】【宮】，尼＝膩【元】【明】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.10</w:t>
      </w:r>
      <w:r w:rsidRPr="000B39E5">
        <w:rPr>
          <w:rFonts w:hint="eastAsia"/>
          <w:sz w:val="22"/>
          <w:szCs w:val="22"/>
        </w:rPr>
        <w:t>）</w:t>
      </w:r>
    </w:p>
  </w:footnote>
  <w:footnote w:id="64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〔是〕－【宋】【元】【明】【宮】【聖】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.11</w:t>
      </w:r>
      <w:r w:rsidRPr="000B39E5">
        <w:rPr>
          <w:rFonts w:hint="eastAsia"/>
          <w:sz w:val="22"/>
          <w:szCs w:val="22"/>
        </w:rPr>
        <w:t>）</w:t>
      </w:r>
    </w:p>
  </w:footnote>
  <w:footnote w:id="65">
    <w:p w:rsidR="001234B3" w:rsidRPr="000B39E5" w:rsidRDefault="001234B3" w:rsidP="004D1B0D">
      <w:pPr>
        <w:tabs>
          <w:tab w:val="left" w:pos="2016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ab/>
      </w:r>
      <w:r w:rsidRPr="000B39E5">
        <w:rPr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</w:t>
      </w:r>
      <w:r w:rsidRPr="000B39E5">
        <w:rPr>
          <w:bCs/>
          <w:sz w:val="22"/>
          <w:szCs w:val="22"/>
        </w:rPr>
        <w:t>諸佛大天擁護故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┐</w:t>
      </w:r>
    </w:p>
    <w:p w:rsidR="001234B3" w:rsidRPr="000B39E5" w:rsidRDefault="001234B3" w:rsidP="004D1B0D">
      <w:pPr>
        <w:tabs>
          <w:tab w:val="left" w:pos="2198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┌魔不得便┤行</w:t>
      </w:r>
      <w:r w:rsidRPr="000B39E5">
        <w:rPr>
          <w:bCs/>
          <w:sz w:val="22"/>
          <w:szCs w:val="22"/>
        </w:rPr>
        <w:t>自相空一切</w:t>
      </w:r>
      <w:r w:rsidRPr="000B39E5">
        <w:rPr>
          <w:rFonts w:hint="eastAsia"/>
          <w:bCs/>
          <w:sz w:val="22"/>
          <w:szCs w:val="22"/>
        </w:rPr>
        <w:t>無所</w:t>
      </w:r>
      <w:r w:rsidRPr="000B39E5">
        <w:rPr>
          <w:bCs/>
          <w:sz w:val="22"/>
          <w:szCs w:val="22"/>
        </w:rPr>
        <w:t>著</w:t>
      </w:r>
      <w:r w:rsidRPr="000B39E5">
        <w:rPr>
          <w:rFonts w:hint="eastAsia"/>
          <w:bCs/>
          <w:sz w:val="22"/>
          <w:szCs w:val="22"/>
        </w:rPr>
        <w:t>故├般若力</w:t>
      </w:r>
    </w:p>
    <w:p w:rsidR="001234B3" w:rsidRPr="000B39E5" w:rsidRDefault="001234B3" w:rsidP="004D1B0D">
      <w:pPr>
        <w:tabs>
          <w:tab w:val="left" w:pos="2198"/>
          <w:tab w:val="left" w:pos="3290"/>
          <w:tab w:val="left" w:pos="571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>於</w:t>
      </w:r>
      <w:r w:rsidRPr="000B39E5">
        <w:rPr>
          <w:rFonts w:hint="eastAsia"/>
          <w:bCs/>
          <w:sz w:val="22"/>
          <w:szCs w:val="22"/>
        </w:rPr>
        <w:t>佛不著於</w:t>
      </w:r>
      <w:r w:rsidRPr="000B39E5">
        <w:rPr>
          <w:bCs/>
          <w:sz w:val="22"/>
          <w:szCs w:val="22"/>
        </w:rPr>
        <w:t>魔不瞋</w:t>
      </w:r>
      <w:r w:rsidRPr="000B39E5">
        <w:rPr>
          <w:rFonts w:hint="eastAsia"/>
          <w:bCs/>
          <w:sz w:val="22"/>
          <w:szCs w:val="22"/>
        </w:rPr>
        <w:t>故</w:t>
      </w:r>
      <w:r w:rsidRPr="000B39E5">
        <w:rPr>
          <w:bCs/>
          <w:sz w:val="22"/>
          <w:szCs w:val="22"/>
        </w:rPr>
        <w:tab/>
      </w:r>
      <w:r w:rsidR="000453EF" w:rsidRPr="000B39E5">
        <w:rPr>
          <w:rFonts w:hint="eastAsia"/>
          <w:bCs/>
          <w:sz w:val="22"/>
          <w:szCs w:val="22"/>
        </w:rPr>
        <w:t>┘</w:t>
      </w:r>
    </w:p>
    <w:p w:rsidR="001234B3" w:rsidRPr="000B39E5" w:rsidRDefault="001234B3" w:rsidP="000453EF">
      <w:pPr>
        <w:tabs>
          <w:tab w:val="left" w:pos="2198"/>
          <w:tab w:val="left" w:pos="3290"/>
          <w:tab w:val="left" w:pos="5711"/>
          <w:tab w:val="left" w:pos="6817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└</w:t>
      </w:r>
      <w:r w:rsidRPr="000B39E5">
        <w:rPr>
          <w:bCs/>
          <w:sz w:val="22"/>
          <w:szCs w:val="22"/>
        </w:rPr>
        <w:t>入忍波羅蜜</w:t>
      </w:r>
      <w:r w:rsidRPr="000B39E5">
        <w:rPr>
          <w:rFonts w:hint="eastAsia"/>
          <w:bCs/>
          <w:sz w:val="22"/>
          <w:szCs w:val="22"/>
        </w:rPr>
        <w:t>及</w:t>
      </w:r>
      <w:r w:rsidRPr="000B39E5">
        <w:rPr>
          <w:bCs/>
          <w:sz w:val="22"/>
          <w:szCs w:val="22"/>
        </w:rPr>
        <w:t>慈三昧故</w:t>
      </w:r>
      <w:r w:rsidR="000453EF">
        <w:rPr>
          <w:bCs/>
          <w:sz w:val="22"/>
          <w:szCs w:val="22"/>
        </w:rPr>
        <w:tab/>
      </w:r>
      <w:r w:rsidRPr="000B39E5">
        <w:rPr>
          <w:bCs/>
          <w:sz w:val="22"/>
          <w:szCs w:val="22"/>
        </w:rPr>
        <w:tab/>
      </w:r>
      <w:r w:rsidR="000453EF" w:rsidRPr="000B39E5">
        <w:rPr>
          <w:rFonts w:hint="eastAsia"/>
          <w:bCs/>
          <w:sz w:val="22"/>
          <w:szCs w:val="22"/>
        </w:rPr>
        <w:t>┐</w:t>
      </w:r>
    </w:p>
    <w:p w:rsidR="001234B3" w:rsidRPr="000B39E5" w:rsidRDefault="001234B3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┌久集</w:t>
      </w:r>
      <w:r w:rsidRPr="000B39E5">
        <w:rPr>
          <w:bCs/>
          <w:sz w:val="22"/>
          <w:szCs w:val="22"/>
        </w:rPr>
        <w:t>無量福</w:t>
      </w:r>
      <w:r w:rsidRPr="000B39E5">
        <w:rPr>
          <w:rFonts w:hint="eastAsia"/>
          <w:bCs/>
          <w:sz w:val="22"/>
          <w:szCs w:val="22"/>
        </w:rPr>
        <w:t>慧因緣</w:t>
      </w:r>
      <w:r w:rsidRPr="000B39E5">
        <w:rPr>
          <w:bCs/>
          <w:sz w:val="22"/>
          <w:szCs w:val="22"/>
        </w:rPr>
        <w:t>故</w:t>
      </w:r>
      <w:r w:rsidRPr="000B39E5">
        <w:rPr>
          <w:bCs/>
          <w:sz w:val="22"/>
          <w:szCs w:val="22"/>
        </w:rPr>
        <w:tab/>
      </w:r>
      <w:r w:rsidR="000453EF" w:rsidRPr="000B39E5">
        <w:rPr>
          <w:rFonts w:hint="eastAsia"/>
          <w:bCs/>
          <w:sz w:val="22"/>
          <w:szCs w:val="22"/>
        </w:rPr>
        <w:t>│</w:t>
      </w:r>
    </w:p>
    <w:p w:rsidR="001234B3" w:rsidRPr="000B39E5" w:rsidRDefault="001234B3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│世事得隨意┤一切法中心不著，結薄善根生故├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慈力</w:t>
      </w:r>
    </w:p>
    <w:p w:rsidR="001234B3" w:rsidRPr="000B39E5" w:rsidRDefault="001234B3" w:rsidP="004D1B0D">
      <w:pPr>
        <w:tabs>
          <w:tab w:val="left" w:pos="2198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│諸天龍鬼敬念助成故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</w:p>
    <w:p w:rsidR="001234B3" w:rsidRPr="000B39E5" w:rsidRDefault="001234B3" w:rsidP="004D1B0D">
      <w:pPr>
        <w:tabs>
          <w:tab w:val="left" w:pos="426"/>
          <w:tab w:val="left" w:pos="2016"/>
          <w:tab w:val="left" w:pos="3514"/>
          <w:tab w:val="left" w:pos="6831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行般若得五功德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┤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└諸佛所護念故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┘</w:t>
      </w:r>
    </w:p>
    <w:p w:rsidR="001234B3" w:rsidRPr="000B39E5" w:rsidRDefault="001234B3" w:rsidP="004D1B0D">
      <w:pPr>
        <w:tabs>
          <w:tab w:val="left" w:pos="2198"/>
          <w:tab w:val="left" w:pos="3290"/>
        </w:tabs>
        <w:spacing w:line="0" w:lineRule="atLeast"/>
        <w:ind w:firstLineChars="100" w:firstLine="220"/>
        <w:jc w:val="both"/>
        <w:rPr>
          <w:bCs/>
          <w:sz w:val="22"/>
          <w:szCs w:val="22"/>
        </w:rPr>
      </w:pPr>
      <w:r w:rsidRPr="000B39E5">
        <w:rPr>
          <w:rFonts w:hint="eastAsia"/>
          <w:bCs/>
          <w:sz w:val="22"/>
          <w:szCs w:val="22"/>
        </w:rPr>
        <w:t>（普慈加眾生故行）│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┌菩</w:t>
      </w:r>
      <w:r w:rsidRPr="000B39E5">
        <w:rPr>
          <w:bCs/>
          <w:sz w:val="22"/>
          <w:szCs w:val="22"/>
        </w:rPr>
        <w:t>薩智慧功德大故</w:t>
      </w:r>
      <w:r w:rsidRPr="000B39E5">
        <w:rPr>
          <w:rFonts w:hint="eastAsia"/>
          <w:bCs/>
          <w:sz w:val="22"/>
          <w:szCs w:val="22"/>
        </w:rPr>
        <w:t>┐</w:t>
      </w:r>
    </w:p>
    <w:p w:rsidR="001234B3" w:rsidRPr="000B39E5" w:rsidRDefault="001234B3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│諸佛護念┤</w:t>
      </w:r>
      <w:r w:rsidRPr="000B39E5">
        <w:rPr>
          <w:bCs/>
          <w:sz w:val="22"/>
          <w:szCs w:val="22"/>
        </w:rPr>
        <w:t>菩薩得佛智慧分故</w:t>
      </w:r>
      <w:r w:rsidRPr="000B39E5">
        <w:rPr>
          <w:rFonts w:hint="eastAsia"/>
          <w:bCs/>
          <w:sz w:val="22"/>
          <w:szCs w:val="22"/>
        </w:rPr>
        <w:t>├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般若力</w:t>
      </w:r>
    </w:p>
    <w:p w:rsidR="001234B3" w:rsidRPr="000B39E5" w:rsidRDefault="001234B3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└</w:t>
      </w:r>
      <w:r w:rsidRPr="000B39E5">
        <w:rPr>
          <w:bCs/>
          <w:sz w:val="22"/>
          <w:szCs w:val="22"/>
        </w:rPr>
        <w:t>不欲令墮</w:t>
      </w:r>
      <w:r w:rsidRPr="000B39E5">
        <w:rPr>
          <w:rFonts w:hint="eastAsia"/>
          <w:bCs/>
          <w:sz w:val="22"/>
          <w:szCs w:val="22"/>
        </w:rPr>
        <w:t>二乘地</w:t>
      </w:r>
      <w:r w:rsidRPr="000B39E5">
        <w:rPr>
          <w:bCs/>
          <w:sz w:val="22"/>
          <w:szCs w:val="22"/>
        </w:rPr>
        <w:t>故</w:t>
      </w:r>
      <w:r w:rsidRPr="000B39E5">
        <w:rPr>
          <w:rFonts w:hint="eastAsia"/>
          <w:bCs/>
          <w:sz w:val="22"/>
          <w:szCs w:val="22"/>
        </w:rPr>
        <w:t>┘</w:t>
      </w:r>
    </w:p>
    <w:p w:rsidR="001234B3" w:rsidRPr="000B39E5" w:rsidRDefault="001234B3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</w:t>
      </w:r>
      <w:r w:rsidRPr="000B39E5">
        <w:rPr>
          <w:bCs/>
          <w:sz w:val="22"/>
          <w:szCs w:val="22"/>
        </w:rPr>
        <w:t>不欲令其失所行</w:t>
      </w:r>
      <w:r w:rsidRPr="000B39E5">
        <w:rPr>
          <w:rFonts w:hint="eastAsia"/>
          <w:bCs/>
          <w:sz w:val="22"/>
          <w:szCs w:val="22"/>
        </w:rPr>
        <w:t>故┐</w:t>
      </w:r>
    </w:p>
    <w:p w:rsidR="001234B3" w:rsidRPr="000B39E5" w:rsidRDefault="001234B3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│諸天擁護┴</w:t>
      </w:r>
      <w:r w:rsidRPr="000B39E5">
        <w:rPr>
          <w:bCs/>
          <w:sz w:val="22"/>
          <w:szCs w:val="22"/>
        </w:rPr>
        <w:t>知其尊貴故</w:t>
      </w:r>
      <w:r w:rsidRPr="000B39E5">
        <w:rPr>
          <w:rFonts w:hint="eastAsia"/>
          <w:bCs/>
          <w:sz w:val="22"/>
          <w:szCs w:val="22"/>
        </w:rPr>
        <w:t xml:space="preserve">      </w:t>
      </w:r>
      <w:r w:rsidRPr="000B39E5">
        <w:rPr>
          <w:rFonts w:hint="eastAsia"/>
          <w:bCs/>
          <w:sz w:val="22"/>
          <w:szCs w:val="22"/>
        </w:rPr>
        <w:t>┴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慈力</w:t>
      </w:r>
    </w:p>
    <w:p w:rsidR="001234B3" w:rsidRPr="000B39E5" w:rsidRDefault="001234B3" w:rsidP="004D1B0D">
      <w:pPr>
        <w:tabs>
          <w:tab w:val="left" w:pos="2198"/>
          <w:tab w:val="left" w:pos="3290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│</w:t>
      </w: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┌得實智慧，佛種中生故┐</w:t>
      </w:r>
    </w:p>
    <w:p w:rsidR="001234B3" w:rsidRPr="000B39E5" w:rsidRDefault="001234B3" w:rsidP="004D1B0D">
      <w:pPr>
        <w:tabs>
          <w:tab w:val="left" w:pos="2198"/>
        </w:tabs>
        <w:spacing w:line="0" w:lineRule="atLeast"/>
        <w:jc w:val="both"/>
        <w:rPr>
          <w:bCs/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0B39E5">
        <w:rPr>
          <w:rFonts w:hint="eastAsia"/>
          <w:bCs/>
          <w:sz w:val="22"/>
          <w:szCs w:val="22"/>
        </w:rPr>
        <w:t>└重罪輕受┴</w:t>
      </w:r>
      <w:r w:rsidRPr="000B39E5">
        <w:rPr>
          <w:bCs/>
          <w:sz w:val="22"/>
          <w:szCs w:val="22"/>
        </w:rPr>
        <w:t>行般若智慧心虛故</w:t>
      </w:r>
      <w:r w:rsidRPr="000B39E5">
        <w:rPr>
          <w:rFonts w:hint="eastAsia"/>
          <w:bCs/>
          <w:sz w:val="22"/>
          <w:szCs w:val="22"/>
        </w:rPr>
        <w:t xml:space="preserve">    </w:t>
      </w:r>
      <w:r w:rsidRPr="000B39E5">
        <w:rPr>
          <w:rFonts w:hint="eastAsia"/>
          <w:bCs/>
          <w:sz w:val="22"/>
          <w:szCs w:val="22"/>
        </w:rPr>
        <w:t>┴</w:t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般若力</w:t>
      </w:r>
    </w:p>
    <w:p w:rsidR="001234B3" w:rsidRPr="000B39E5" w:rsidRDefault="001234B3" w:rsidP="004D1B0D">
      <w:pPr>
        <w:pStyle w:val="FootnoteText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B39E5">
        <w:rPr>
          <w:bCs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bCs/>
          <w:sz w:val="22"/>
          <w:szCs w:val="22"/>
        </w:rPr>
        <w:t>（印順法師，《大智度論筆記》［</w:t>
      </w:r>
      <w:r w:rsidRPr="003D2052">
        <w:rPr>
          <w:rFonts w:eastAsia="Roman Unicode" w:cs="Roman Unicode" w:hint="eastAsia"/>
          <w:bCs/>
          <w:sz w:val="22"/>
          <w:szCs w:val="22"/>
          <w:highlight w:val="yellow"/>
        </w:rPr>
        <w:t>F</w:t>
      </w:r>
      <w:r w:rsidRPr="003D2052">
        <w:rPr>
          <w:bCs/>
          <w:sz w:val="22"/>
          <w:szCs w:val="22"/>
          <w:highlight w:val="yellow"/>
        </w:rPr>
        <w:t>0</w:t>
      </w:r>
      <w:r w:rsidRPr="003D2052">
        <w:rPr>
          <w:rFonts w:hint="eastAsia"/>
          <w:bCs/>
          <w:sz w:val="22"/>
          <w:szCs w:val="22"/>
          <w:highlight w:val="yellow"/>
        </w:rPr>
        <w:t>34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p.366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66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不＝無【宋】【元】【明】【宮】【石】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r w:rsidRPr="000B39E5">
        <w:rPr>
          <w:rFonts w:hint="eastAsia"/>
          <w:sz w:val="22"/>
          <w:szCs w:val="22"/>
        </w:rPr>
        <w:t>）</w:t>
      </w:r>
    </w:p>
  </w:footnote>
  <w:footnote w:id="67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〔無疑〕－【宋】【元】【明】【宮】【聖】【石】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.13</w:t>
      </w:r>
      <w:r w:rsidRPr="000B39E5">
        <w:rPr>
          <w:rFonts w:hint="eastAsia"/>
          <w:sz w:val="22"/>
          <w:szCs w:val="22"/>
        </w:rPr>
        <w:t>）</w:t>
      </w:r>
    </w:p>
  </w:footnote>
  <w:footnote w:id="68">
    <w:p w:rsidR="001234B3" w:rsidRPr="000B39E5" w:rsidRDefault="001234B3" w:rsidP="00FC1787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）《大智度論》</w:t>
      </w:r>
      <w:r w:rsidRPr="000B39E5">
        <w:rPr>
          <w:sz w:val="22"/>
          <w:szCs w:val="22"/>
        </w:rPr>
        <w:t>卷</w:t>
      </w:r>
      <w:r w:rsidRPr="000B39E5">
        <w:rPr>
          <w:rFonts w:hint="eastAsia"/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問曰：行是四無量心，得何等果報？答曰：佛說入是慈三昧，現在得五功德：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入火不燒，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2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中毒不死，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3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兵刃不傷，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4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終不橫死，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5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善神擁護。以利益無量眾生故，得是無量福德。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a"/>
        </w:smartTagPr>
        <w:r w:rsidRPr="000B39E5">
          <w:rPr>
            <w:sz w:val="22"/>
            <w:szCs w:val="22"/>
          </w:rPr>
          <w:t>211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24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2260A1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）《大智度論》卷</w:t>
      </w:r>
      <w:r w:rsidRPr="000B39E5">
        <w:rPr>
          <w:rFonts w:hint="eastAsia"/>
          <w:sz w:val="22"/>
          <w:szCs w:val="22"/>
        </w:rPr>
        <w:t>33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佛說慈心有五利，不說餘。何等五？一者、刀不傷，二者、毒不害，三者、火不燒，四者、水不沒，五者、於一切瞋怒惡害眾生中，見皆歡喜。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</w:t>
      </w:r>
      <w:r w:rsidRPr="000B39E5">
        <w:rPr>
          <w:sz w:val="22"/>
          <w:szCs w:val="22"/>
        </w:rPr>
        <w:t>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305b19-22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2260A1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）《增壹阿含經》卷</w:t>
      </w:r>
      <w:r w:rsidRPr="000B39E5">
        <w:rPr>
          <w:rFonts w:hint="eastAsia"/>
          <w:sz w:val="22"/>
          <w:szCs w:val="22"/>
        </w:rPr>
        <w:t>47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>49</w:t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放牛品〉：「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世尊告諸比丘：『若有眾生修行慈心解脫，廣布其義，與人演說，當獲此十一果報。云何為十一？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臥安，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2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覺安，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3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不見惡夢，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4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天護，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5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人愛，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6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不毒，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7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不兵，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8-10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水、火、盜賊終不侵抂，</w:t>
      </w:r>
      <w:r w:rsidRPr="000B39E5">
        <w:rPr>
          <w:rFonts w:eastAsia="標楷體" w:hint="eastAsia"/>
          <w:sz w:val="22"/>
          <w:szCs w:val="22"/>
          <w:vertAlign w:val="superscript"/>
        </w:rPr>
        <w:t>（</w:t>
      </w:r>
      <w:r w:rsidRPr="000B39E5">
        <w:rPr>
          <w:rFonts w:eastAsia="標楷體" w:hint="eastAsia"/>
          <w:sz w:val="22"/>
          <w:szCs w:val="22"/>
          <w:vertAlign w:val="superscript"/>
        </w:rPr>
        <w:t>11</w:t>
      </w:r>
      <w:r w:rsidRPr="000B39E5">
        <w:rPr>
          <w:rFonts w:eastAsia="標楷體" w:hint="eastAsia"/>
          <w:sz w:val="22"/>
          <w:szCs w:val="22"/>
          <w:vertAlign w:val="superscript"/>
        </w:rPr>
        <w:t>）</w:t>
      </w:r>
      <w:r w:rsidRPr="000B39E5">
        <w:rPr>
          <w:rFonts w:eastAsia="標楷體" w:hint="eastAsia"/>
          <w:sz w:val="22"/>
          <w:szCs w:val="22"/>
        </w:rPr>
        <w:t>若身壞命終生梵天上。』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6"/>
          <w:attr w:name="UnitName" w:val="a"/>
        </w:smartTagPr>
        <w:r w:rsidRPr="000B39E5">
          <w:rPr>
            <w:sz w:val="22"/>
            <w:szCs w:val="22"/>
          </w:rPr>
          <w:t>806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"/>
          <w:attr w:name="UnitName" w:val="a"/>
        </w:smartTagPr>
        <w:r w:rsidRPr="000B39E5">
          <w:rPr>
            <w:sz w:val="22"/>
            <w:szCs w:val="22"/>
          </w:rPr>
          <w:t>-22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69">
    <w:p w:rsidR="001234B3" w:rsidRPr="000B39E5" w:rsidRDefault="001234B3" w:rsidP="000A34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治生：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經營家業，謀生計。</w:t>
      </w:r>
      <w:r w:rsidRPr="000B39E5">
        <w:rPr>
          <w:sz w:val="22"/>
          <w:szCs w:val="22"/>
        </w:rPr>
        <w:t>（《漢語大詞典》（五）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1124</w:t>
      </w:r>
      <w:r w:rsidRPr="000B39E5">
        <w:rPr>
          <w:sz w:val="22"/>
          <w:szCs w:val="22"/>
        </w:rPr>
        <w:t>）</w:t>
      </w:r>
    </w:p>
  </w:footnote>
  <w:footnote w:id="70">
    <w:p w:rsidR="001234B3" w:rsidRPr="000B39E5" w:rsidRDefault="001234B3" w:rsidP="000A34E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「</w:t>
      </w:r>
      <w:r w:rsidRPr="000B39E5">
        <w:rPr>
          <w:rFonts w:hint="eastAsia"/>
          <w:sz w:val="22"/>
          <w:szCs w:val="22"/>
        </w:rPr>
        <w:t>治生諧偶」於支謙譯《佛說維摩詰經》及鳩摩羅什譯《維摩詰所說經》中亦有出現。</w:t>
      </w:r>
    </w:p>
    <w:p w:rsidR="001234B3" w:rsidRPr="000B39E5" w:rsidRDefault="001234B3" w:rsidP="00B23CBE">
      <w:pPr>
        <w:pStyle w:val="FootnoteText"/>
        <w:spacing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A</w:t>
      </w:r>
      <w:r w:rsidRPr="000B39E5">
        <w:rPr>
          <w:sz w:val="22"/>
          <w:szCs w:val="22"/>
        </w:rPr>
        <w:t>、吳支謙譯</w:t>
      </w:r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《佛說維摩詰經》卷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善權品〉：「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sz w:val="22"/>
          <w:szCs w:val="22"/>
        </w:rPr>
        <w:t>治生諧偶</w:t>
      </w:r>
      <w:r w:rsidRPr="000B39E5">
        <w:rPr>
          <w:rFonts w:ascii="標楷體" w:eastAsia="標楷體" w:hAnsi="標楷體"/>
          <w:sz w:val="22"/>
          <w:szCs w:val="22"/>
        </w:rPr>
        <w:t>，雖獲俗利，不以喜悅。</w:t>
      </w:r>
      <w:r>
        <w:rPr>
          <w:rFonts w:eastAsia="標楷體" w:hint="eastAsia"/>
          <w:bCs/>
        </w:rPr>
        <w:t>^^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1"/>
          <w:attr w:name="UnitName" w:val="a"/>
        </w:smartTagPr>
        <w:r w:rsidRPr="000B39E5">
          <w:rPr>
            <w:sz w:val="22"/>
            <w:szCs w:val="22"/>
          </w:rPr>
          <w:t>521a</w:t>
        </w:r>
      </w:smartTag>
      <w:r w:rsidRPr="000B39E5">
        <w:rPr>
          <w:sz w:val="22"/>
          <w:szCs w:val="22"/>
        </w:rPr>
        <w:t>11-12</w:t>
      </w:r>
      <w:r w:rsidRPr="000B39E5">
        <w:rPr>
          <w:sz w:val="22"/>
          <w:szCs w:val="22"/>
        </w:rPr>
        <w:t>）</w:t>
      </w:r>
    </w:p>
    <w:p w:rsidR="001234B3" w:rsidRPr="000B39E5" w:rsidRDefault="001234B3" w:rsidP="008B7ABE">
      <w:pPr>
        <w:pStyle w:val="FootnoteText"/>
        <w:spacing w:beforeLines="20" w:before="72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B</w:t>
      </w:r>
      <w:r w:rsidRPr="000B39E5">
        <w:rPr>
          <w:sz w:val="22"/>
          <w:szCs w:val="22"/>
        </w:rPr>
        <w:t>、鳩摩羅什譯</w:t>
      </w:r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《維摩詰所說經》卷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方便品〉：「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sz w:val="22"/>
          <w:szCs w:val="22"/>
        </w:rPr>
        <w:t>治生諧偶</w:t>
      </w:r>
      <w:r w:rsidRPr="000B39E5">
        <w:rPr>
          <w:rFonts w:ascii="標楷體" w:eastAsia="標楷體" w:hAnsi="標楷體"/>
          <w:sz w:val="22"/>
          <w:szCs w:val="22"/>
        </w:rPr>
        <w:t>，雖獲俗利，不以喜悅。</w:t>
      </w:r>
      <w:r>
        <w:rPr>
          <w:rFonts w:eastAsia="標楷體" w:hint="eastAsia"/>
          <w:bCs/>
        </w:rPr>
        <w:t>^^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9"/>
          <w:attr w:name="UnitName" w:val="a"/>
        </w:smartTagPr>
        <w:r w:rsidRPr="000B39E5">
          <w:rPr>
            <w:sz w:val="22"/>
            <w:szCs w:val="22"/>
          </w:rPr>
          <w:t>539a</w:t>
        </w:r>
      </w:smartTag>
      <w:r w:rsidRPr="000B39E5">
        <w:rPr>
          <w:sz w:val="22"/>
          <w:szCs w:val="22"/>
        </w:rPr>
        <w:t>25-26</w:t>
      </w:r>
      <w:r w:rsidRPr="000B39E5">
        <w:rPr>
          <w:sz w:val="22"/>
          <w:szCs w:val="22"/>
        </w:rPr>
        <w:t>）</w:t>
      </w:r>
    </w:p>
    <w:p w:rsidR="001234B3" w:rsidRPr="000B39E5" w:rsidRDefault="001234B3" w:rsidP="008B7ABE">
      <w:pPr>
        <w:pStyle w:val="FootnoteText"/>
        <w:spacing w:beforeLines="20" w:before="72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C</w:t>
      </w:r>
      <w:r w:rsidRPr="000B39E5">
        <w:rPr>
          <w:sz w:val="22"/>
          <w:szCs w:val="22"/>
        </w:rPr>
        <w:t>、</w:t>
      </w:r>
      <w:r w:rsidRPr="00B23CBE">
        <w:rPr>
          <w:rFonts w:hAnsi="新細明體"/>
          <w:sz w:val="22"/>
          <w:szCs w:val="22"/>
        </w:rPr>
        <w:t>玄奘</w:t>
      </w:r>
      <w:r w:rsidRPr="000B39E5">
        <w:rPr>
          <w:sz w:val="22"/>
          <w:szCs w:val="22"/>
        </w:rPr>
        <w:t>譯</w:t>
      </w:r>
      <w:r>
        <w:rPr>
          <w:sz w:val="22"/>
          <w:szCs w:val="22"/>
        </w:rPr>
        <w:t>，</w:t>
      </w:r>
      <w:r w:rsidRPr="000B39E5">
        <w:rPr>
          <w:sz w:val="22"/>
          <w:szCs w:val="22"/>
        </w:rPr>
        <w:t>《說無垢稱經》卷</w:t>
      </w:r>
      <w:r w:rsidRPr="000B39E5">
        <w:rPr>
          <w:sz w:val="22"/>
          <w:szCs w:val="22"/>
        </w:rPr>
        <w:t>1</w:t>
      </w:r>
      <w:r w:rsidRPr="000B39E5">
        <w:rPr>
          <w:sz w:val="22"/>
          <w:szCs w:val="22"/>
        </w:rPr>
        <w:t>〈</w:t>
      </w:r>
      <w:r w:rsidRPr="000B39E5">
        <w:rPr>
          <w:sz w:val="22"/>
          <w:szCs w:val="22"/>
        </w:rPr>
        <w:t xml:space="preserve">2 </w:t>
      </w:r>
      <w:r w:rsidRPr="000B39E5">
        <w:rPr>
          <w:sz w:val="22"/>
          <w:szCs w:val="22"/>
        </w:rPr>
        <w:t>顯不思議方便善巧品〉對應文句作：「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雖不希求世間財寶，然</w:t>
      </w:r>
      <w:r w:rsidRPr="000B39E5">
        <w:rPr>
          <w:rFonts w:ascii="標楷體" w:eastAsia="標楷體" w:hAnsi="標楷體"/>
          <w:b/>
          <w:sz w:val="22"/>
          <w:szCs w:val="22"/>
        </w:rPr>
        <w:t>於俗利示有所習</w:t>
      </w:r>
      <w:r w:rsidRPr="000B39E5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int="eastAsia"/>
          <w:bCs/>
        </w:rPr>
        <w:t>^^</w:t>
      </w:r>
      <w:r w:rsidRPr="000B39E5">
        <w:rPr>
          <w:sz w:val="22"/>
          <w:szCs w:val="22"/>
        </w:rPr>
        <w:t>」（大正</w:t>
      </w:r>
      <w:r w:rsidRPr="000B39E5">
        <w:rPr>
          <w:sz w:val="22"/>
          <w:szCs w:val="22"/>
        </w:rPr>
        <w:t>14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560b29-c1</w:t>
      </w:r>
      <w:r w:rsidRPr="000B39E5">
        <w:rPr>
          <w:sz w:val="22"/>
          <w:szCs w:val="22"/>
        </w:rPr>
        <w:t>）</w:t>
      </w:r>
    </w:p>
    <w:p w:rsidR="001234B3" w:rsidRPr="000B39E5" w:rsidRDefault="001234B3" w:rsidP="008B7ABE">
      <w:pPr>
        <w:pStyle w:val="FootnoteText"/>
        <w:spacing w:beforeLines="20" w:before="72" w:line="0" w:lineRule="atLeast"/>
        <w:ind w:leftChars="350" w:left="1225" w:hangingChars="175" w:hanging="385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D</w:t>
      </w:r>
      <w:r w:rsidRPr="000B39E5">
        <w:rPr>
          <w:sz w:val="22"/>
          <w:szCs w:val="22"/>
        </w:rPr>
        <w:t>、</w:t>
      </w:r>
      <w:r w:rsidRPr="00574309">
        <w:rPr>
          <w:rFonts w:hAnsi="新細明體"/>
          <w:spacing w:val="2"/>
          <w:sz w:val="22"/>
          <w:szCs w:val="22"/>
        </w:rPr>
        <w:t>梵文</w:t>
      </w:r>
      <w:r w:rsidRPr="00574309">
        <w:rPr>
          <w:spacing w:val="2"/>
          <w:sz w:val="22"/>
          <w:szCs w:val="22"/>
        </w:rPr>
        <w:t>原典作</w:t>
      </w:r>
      <w:r w:rsidRPr="00574309">
        <w:rPr>
          <w:spacing w:val="2"/>
          <w:sz w:val="22"/>
          <w:szCs w:val="22"/>
        </w:rPr>
        <w:t>“</w:t>
      </w:r>
      <w:r w:rsidRPr="00574309">
        <w:rPr>
          <w:rFonts w:hint="eastAsia"/>
          <w:spacing w:val="2"/>
          <w:sz w:val="22"/>
          <w:szCs w:val="22"/>
        </w:rPr>
        <w:t xml:space="preserve"> </w:t>
      </w:r>
      <w:r w:rsidRPr="00574309">
        <w:rPr>
          <w:b/>
          <w:spacing w:val="2"/>
          <w:kern w:val="0"/>
          <w:sz w:val="22"/>
          <w:szCs w:val="22"/>
        </w:rPr>
        <w:t>sarva-vyavahāra-udyuktaś</w:t>
      </w:r>
      <w:r w:rsidRPr="00574309">
        <w:rPr>
          <w:spacing w:val="2"/>
          <w:sz w:val="22"/>
          <w:szCs w:val="22"/>
        </w:rPr>
        <w:t xml:space="preserve"> ca na ca</w:t>
      </w:r>
      <w:r w:rsidRPr="00574309">
        <w:rPr>
          <w:rFonts w:eastAsia="Roman Unicode"/>
          <w:spacing w:val="2"/>
          <w:sz w:val="22"/>
          <w:szCs w:val="22"/>
        </w:rPr>
        <w:t xml:space="preserve"> lābha</w:t>
      </w:r>
      <w:r w:rsidRPr="00574309">
        <w:rPr>
          <w:spacing w:val="2"/>
          <w:sz w:val="22"/>
          <w:szCs w:val="22"/>
        </w:rPr>
        <w:t>-</w:t>
      </w:r>
      <w:r w:rsidRPr="00574309">
        <w:rPr>
          <w:rFonts w:eastAsia="Roman Unicode"/>
          <w:spacing w:val="2"/>
          <w:sz w:val="22"/>
          <w:szCs w:val="22"/>
        </w:rPr>
        <w:t>bhoga</w:t>
      </w:r>
      <w:r w:rsidRPr="00574309">
        <w:rPr>
          <w:spacing w:val="2"/>
          <w:sz w:val="22"/>
          <w:szCs w:val="22"/>
        </w:rPr>
        <w:t>-</w:t>
      </w:r>
      <w:r w:rsidRPr="00574309">
        <w:rPr>
          <w:rFonts w:eastAsia="Roman Unicode"/>
          <w:spacing w:val="2"/>
          <w:sz w:val="22"/>
          <w:szCs w:val="22"/>
        </w:rPr>
        <w:t>abhilāṣī</w:t>
      </w:r>
      <w:r w:rsidRPr="00574309">
        <w:rPr>
          <w:rFonts w:eastAsia="Roman Unicode" w:hint="eastAsia"/>
          <w:spacing w:val="2"/>
          <w:sz w:val="22"/>
          <w:szCs w:val="22"/>
        </w:rPr>
        <w:t xml:space="preserve"> </w:t>
      </w:r>
      <w:r w:rsidRPr="00574309">
        <w:rPr>
          <w:spacing w:val="2"/>
          <w:sz w:val="22"/>
          <w:szCs w:val="22"/>
        </w:rPr>
        <w:t>”</w:t>
      </w:r>
      <w:r w:rsidRPr="00574309">
        <w:rPr>
          <w:spacing w:val="2"/>
          <w:sz w:val="22"/>
          <w:szCs w:val="22"/>
        </w:rPr>
        <w:t>。（《梵藏漢對</w:t>
      </w:r>
      <w:r w:rsidRPr="000B39E5">
        <w:rPr>
          <w:sz w:val="22"/>
          <w:szCs w:val="22"/>
        </w:rPr>
        <w:t>照</w:t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維摩經》，大正大學出版會，</w:t>
      </w:r>
      <w:r w:rsidRPr="000B39E5">
        <w:rPr>
          <w:sz w:val="22"/>
          <w:szCs w:val="22"/>
        </w:rPr>
        <w:t>2004</w:t>
      </w:r>
      <w:r w:rsidRPr="000B39E5">
        <w:rPr>
          <w:sz w:val="22"/>
          <w:szCs w:val="22"/>
        </w:rPr>
        <w:t>年，</w:t>
      </w:r>
      <w:r w:rsidRPr="000B39E5">
        <w:rPr>
          <w:sz w:val="22"/>
          <w:szCs w:val="22"/>
        </w:rPr>
        <w:t>p.60</w:t>
      </w:r>
      <w:r w:rsidRPr="000B39E5">
        <w:rPr>
          <w:sz w:val="22"/>
          <w:szCs w:val="22"/>
        </w:rPr>
        <w:t>）</w:t>
      </w:r>
    </w:p>
    <w:p w:rsidR="001234B3" w:rsidRPr="000B39E5" w:rsidRDefault="001234B3" w:rsidP="008B7ABE">
      <w:pPr>
        <w:pStyle w:val="FootnoteText"/>
        <w:spacing w:beforeLines="20" w:before="72" w:line="0" w:lineRule="atLeast"/>
        <w:ind w:leftChars="350" w:left="1192" w:hangingChars="160" w:hanging="352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E</w:t>
      </w:r>
      <w:r w:rsidRPr="000B39E5">
        <w:rPr>
          <w:sz w:val="22"/>
          <w:szCs w:val="22"/>
        </w:rPr>
        <w:t>、藏譯作</w:t>
      </w:r>
      <w:r w:rsidRPr="000B39E5">
        <w:rPr>
          <w:sz w:val="22"/>
          <w:szCs w:val="22"/>
        </w:rPr>
        <w:t xml:space="preserve">“ </w:t>
      </w:r>
      <w:r w:rsidRPr="000B39E5">
        <w:rPr>
          <w:rFonts w:eastAsia="Roman Unicode"/>
          <w:b/>
          <w:sz w:val="22"/>
          <w:szCs w:val="22"/>
        </w:rPr>
        <w:t>tha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sñad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thams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cad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du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ḥjug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b/>
          <w:sz w:val="22"/>
          <w:szCs w:val="22"/>
        </w:rPr>
        <w:t>kyaṅ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rñed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pa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daṅ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loṅs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spyod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la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re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ba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med</w:t>
      </w:r>
      <w:r w:rsidRPr="000B39E5">
        <w:rPr>
          <w:sz w:val="22"/>
          <w:szCs w:val="22"/>
        </w:rPr>
        <w:t xml:space="preserve"> </w:t>
      </w:r>
      <w:r w:rsidRPr="000B39E5">
        <w:rPr>
          <w:rFonts w:eastAsia="Roman Unicode"/>
          <w:sz w:val="22"/>
          <w:szCs w:val="22"/>
        </w:rPr>
        <w:t>pa</w:t>
      </w:r>
      <w:r>
        <w:rPr>
          <w:rFonts w:eastAsia="Roman Unicode"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”</w:t>
      </w:r>
      <w:r w:rsidRPr="000B39E5">
        <w:rPr>
          <w:sz w:val="22"/>
          <w:szCs w:val="22"/>
        </w:rPr>
        <w:t>。（《梵藏漢對照</w:t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維摩經》，大正大學出版會，</w:t>
      </w:r>
      <w:r w:rsidRPr="000B39E5">
        <w:rPr>
          <w:sz w:val="22"/>
          <w:szCs w:val="22"/>
        </w:rPr>
        <w:t>2004</w:t>
      </w:r>
      <w:r w:rsidRPr="000B39E5">
        <w:rPr>
          <w:sz w:val="22"/>
          <w:szCs w:val="22"/>
        </w:rPr>
        <w:t>年，</w:t>
      </w:r>
      <w:r w:rsidRPr="000B39E5">
        <w:rPr>
          <w:sz w:val="22"/>
          <w:szCs w:val="22"/>
        </w:rPr>
        <w:t>p.60</w:t>
      </w:r>
      <w:r w:rsidRPr="000B39E5">
        <w:rPr>
          <w:sz w:val="22"/>
          <w:szCs w:val="22"/>
        </w:rPr>
        <w:t>）</w:t>
      </w:r>
    </w:p>
    <w:p w:rsidR="001234B3" w:rsidRPr="000B39E5" w:rsidRDefault="001234B3" w:rsidP="008B7ABE">
      <w:pPr>
        <w:pStyle w:val="FootnoteText"/>
        <w:spacing w:beforeLines="20" w:before="72" w:line="0" w:lineRule="atLeast"/>
        <w:ind w:leftChars="350" w:left="1192" w:hangingChars="160" w:hanging="352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F</w:t>
      </w:r>
      <w:r w:rsidRPr="000B39E5">
        <w:rPr>
          <w:sz w:val="22"/>
          <w:szCs w:val="22"/>
        </w:rPr>
        <w:t>、</w:t>
      </w:r>
      <w:r w:rsidRPr="00574309">
        <w:rPr>
          <w:spacing w:val="2"/>
          <w:kern w:val="0"/>
          <w:sz w:val="22"/>
          <w:szCs w:val="22"/>
        </w:rPr>
        <w:t>藏文</w:t>
      </w:r>
      <w:r w:rsidRPr="00574309">
        <w:rPr>
          <w:spacing w:val="2"/>
          <w:sz w:val="22"/>
          <w:szCs w:val="22"/>
        </w:rPr>
        <w:t>本《維摩結經》英譯：</w:t>
      </w:r>
      <w:r w:rsidRPr="00574309">
        <w:rPr>
          <w:spacing w:val="2"/>
          <w:sz w:val="22"/>
          <w:szCs w:val="22"/>
        </w:rPr>
        <w:t xml:space="preserve">“ </w:t>
      </w:r>
      <w:r w:rsidRPr="00574309">
        <w:rPr>
          <w:b/>
          <w:spacing w:val="2"/>
          <w:sz w:val="22"/>
          <w:szCs w:val="22"/>
        </w:rPr>
        <w:t>He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undertook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all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sorts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of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business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b/>
          <w:spacing w:val="2"/>
          <w:sz w:val="22"/>
          <w:szCs w:val="22"/>
        </w:rPr>
        <w:t>deals</w:t>
      </w:r>
      <w:r w:rsidRPr="00574309">
        <w:rPr>
          <w:spacing w:val="2"/>
          <w:sz w:val="22"/>
          <w:szCs w:val="22"/>
        </w:rPr>
        <w:t xml:space="preserve"> </w:t>
      </w:r>
      <w:r w:rsidRPr="00574309">
        <w:rPr>
          <w:rFonts w:hint="eastAsia"/>
          <w:b/>
          <w:spacing w:val="2"/>
          <w:sz w:val="22"/>
          <w:szCs w:val="22"/>
        </w:rPr>
        <w:t>(</w:t>
      </w:r>
      <w:r w:rsidRPr="00574309">
        <w:rPr>
          <w:b/>
          <w:spacing w:val="2"/>
          <w:sz w:val="22"/>
          <w:szCs w:val="22"/>
        </w:rPr>
        <w:t>vyavah</w:t>
      </w:r>
      <w:r w:rsidRPr="00574309">
        <w:rPr>
          <w:rFonts w:eastAsia="MS Mincho"/>
          <w:b/>
          <w:spacing w:val="2"/>
          <w:sz w:val="22"/>
          <w:szCs w:val="22"/>
        </w:rPr>
        <w:t>ā</w:t>
      </w:r>
      <w:r w:rsidRPr="00574309">
        <w:rPr>
          <w:b/>
          <w:spacing w:val="2"/>
          <w:sz w:val="22"/>
          <w:szCs w:val="22"/>
        </w:rPr>
        <w:t>ra</w:t>
      </w:r>
      <w:r w:rsidRPr="00574309">
        <w:rPr>
          <w:rFonts w:hint="eastAsia"/>
          <w:b/>
          <w:spacing w:val="2"/>
          <w:sz w:val="22"/>
          <w:szCs w:val="22"/>
        </w:rPr>
        <w:t>)</w:t>
      </w:r>
      <w:r w:rsidRPr="00574309">
        <w:rPr>
          <w:spacing w:val="2"/>
          <w:sz w:val="22"/>
          <w:szCs w:val="22"/>
        </w:rPr>
        <w:t xml:space="preserve">, but </w:t>
      </w:r>
      <w:r w:rsidRPr="000B39E5">
        <w:rPr>
          <w:sz w:val="22"/>
          <w:szCs w:val="22"/>
        </w:rPr>
        <w:t xml:space="preserve">was uninterested </w:t>
      </w:r>
      <w:r>
        <w:rPr>
          <w:rFonts w:hint="eastAsia"/>
          <w:sz w:val="22"/>
          <w:szCs w:val="22"/>
        </w:rPr>
        <w:t>(</w:t>
      </w:r>
      <w:r w:rsidRPr="000B39E5">
        <w:rPr>
          <w:sz w:val="22"/>
          <w:szCs w:val="22"/>
        </w:rPr>
        <w:t>ni</w:t>
      </w:r>
      <w:r w:rsidRPr="000B39E5">
        <w:rPr>
          <w:rFonts w:eastAsia="Roman Unicode"/>
          <w:sz w:val="22"/>
          <w:szCs w:val="22"/>
        </w:rPr>
        <w:t>ḥ</w:t>
      </w:r>
      <w:r w:rsidRPr="000B39E5">
        <w:rPr>
          <w:sz w:val="22"/>
          <w:szCs w:val="22"/>
        </w:rPr>
        <w:t>sp</w:t>
      </w:r>
      <w:r w:rsidRPr="000B39E5">
        <w:rPr>
          <w:rFonts w:eastAsia="Roman Unicode"/>
          <w:sz w:val="22"/>
          <w:szCs w:val="22"/>
        </w:rPr>
        <w:t>ṛ</w:t>
      </w:r>
      <w:r w:rsidRPr="000B39E5">
        <w:rPr>
          <w:sz w:val="22"/>
          <w:szCs w:val="22"/>
        </w:rPr>
        <w:t>ha</w:t>
      </w:r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 xml:space="preserve"> in gain </w:t>
      </w:r>
      <w:r>
        <w:rPr>
          <w:rFonts w:hint="eastAsia"/>
          <w:sz w:val="22"/>
          <w:szCs w:val="22"/>
        </w:rPr>
        <w:t>(</w:t>
      </w:r>
      <w:r w:rsidRPr="000B39E5">
        <w:rPr>
          <w:sz w:val="22"/>
          <w:szCs w:val="22"/>
        </w:rPr>
        <w:t>l</w:t>
      </w:r>
      <w:r w:rsidRPr="000B39E5">
        <w:rPr>
          <w:rFonts w:eastAsia="MS Mincho"/>
          <w:sz w:val="22"/>
          <w:szCs w:val="22"/>
        </w:rPr>
        <w:t>ā</w:t>
      </w:r>
      <w:r w:rsidRPr="000B39E5">
        <w:rPr>
          <w:sz w:val="22"/>
          <w:szCs w:val="22"/>
        </w:rPr>
        <w:t>bha</w:t>
      </w:r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 xml:space="preserve"> or profit </w:t>
      </w:r>
      <w:r>
        <w:rPr>
          <w:rFonts w:hint="eastAsia"/>
          <w:sz w:val="22"/>
          <w:szCs w:val="22"/>
        </w:rPr>
        <w:t>(</w:t>
      </w:r>
      <w:r w:rsidRPr="000B39E5">
        <w:rPr>
          <w:sz w:val="22"/>
          <w:szCs w:val="22"/>
        </w:rPr>
        <w:t>bhoga</w:t>
      </w:r>
      <w:r>
        <w:rPr>
          <w:rFonts w:hint="eastAsia"/>
          <w:sz w:val="22"/>
          <w:szCs w:val="22"/>
        </w:rPr>
        <w:t>)</w:t>
      </w:r>
      <w:r w:rsidRPr="000B39E5">
        <w:rPr>
          <w:sz w:val="22"/>
          <w:szCs w:val="22"/>
        </w:rPr>
        <w:t>”</w:t>
      </w:r>
      <w:r w:rsidRPr="000B39E5">
        <w:rPr>
          <w:sz w:val="22"/>
          <w:szCs w:val="22"/>
        </w:rPr>
        <w:t>。</w:t>
      </w:r>
      <w:r>
        <w:rPr>
          <w:rFonts w:hint="eastAsia"/>
          <w:sz w:val="22"/>
          <w:szCs w:val="22"/>
        </w:rPr>
        <w:t>(</w:t>
      </w:r>
      <w:r w:rsidRPr="000B39E5">
        <w:rPr>
          <w:sz w:val="22"/>
          <w:szCs w:val="22"/>
        </w:rPr>
        <w:t xml:space="preserve">Lamotte, </w:t>
      </w:r>
      <w:r w:rsidRPr="000B39E5">
        <w:rPr>
          <w:caps/>
          <w:sz w:val="22"/>
          <w:szCs w:val="22"/>
        </w:rPr>
        <w:t>é</w:t>
      </w:r>
      <w:r w:rsidRPr="000B39E5">
        <w:rPr>
          <w:sz w:val="22"/>
          <w:szCs w:val="22"/>
        </w:rPr>
        <w:t>tienne</w:t>
      </w:r>
      <w:r>
        <w:rPr>
          <w:sz w:val="22"/>
          <w:szCs w:val="22"/>
        </w:rPr>
        <w:t>,</w:t>
      </w:r>
      <w:r w:rsidRPr="000B39E5">
        <w:rPr>
          <w:sz w:val="22"/>
          <w:szCs w:val="22"/>
        </w:rPr>
        <w:t xml:space="preserve"> </w:t>
      </w:r>
      <w:r w:rsidRPr="000B39E5">
        <w:rPr>
          <w:i/>
          <w:iCs/>
          <w:sz w:val="22"/>
          <w:szCs w:val="22"/>
        </w:rPr>
        <w:t xml:space="preserve">The teaching of Vimalakīrti </w:t>
      </w:r>
      <w:r>
        <w:rPr>
          <w:rFonts w:hint="eastAsia"/>
          <w:i/>
          <w:iCs/>
          <w:sz w:val="22"/>
          <w:szCs w:val="22"/>
        </w:rPr>
        <w:t>(</w:t>
      </w:r>
      <w:r w:rsidRPr="000B39E5">
        <w:rPr>
          <w:i/>
          <w:iCs/>
          <w:sz w:val="22"/>
          <w:szCs w:val="22"/>
        </w:rPr>
        <w:t>Vimalakīrtiinirdeśa</w:t>
      </w:r>
      <w:r>
        <w:rPr>
          <w:rFonts w:hint="eastAsia"/>
          <w:i/>
          <w:iCs/>
          <w:sz w:val="22"/>
          <w:szCs w:val="22"/>
        </w:rPr>
        <w:t>)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Trans. Sara Boin</w:t>
      </w:r>
      <w:r w:rsidRPr="000B39E5">
        <w:rPr>
          <w:sz w:val="22"/>
          <w:szCs w:val="22"/>
        </w:rPr>
        <w:t>。</w:t>
      </w:r>
      <w:r w:rsidRPr="000B39E5">
        <w:rPr>
          <w:sz w:val="22"/>
          <w:szCs w:val="22"/>
        </w:rPr>
        <w:t>London, U.K.</w:t>
      </w:r>
      <w:r w:rsidRPr="000B39E5">
        <w:rPr>
          <w:sz w:val="22"/>
          <w:szCs w:val="22"/>
        </w:rPr>
        <w:t>：</w:t>
      </w:r>
      <w:r w:rsidRPr="000B39E5">
        <w:rPr>
          <w:sz w:val="22"/>
          <w:szCs w:val="22"/>
        </w:rPr>
        <w:t>The Pali Text Society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1976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p.30.</w:t>
      </w:r>
      <w:r>
        <w:rPr>
          <w:rFonts w:hint="eastAsia"/>
          <w:sz w:val="22"/>
          <w:szCs w:val="22"/>
        </w:rPr>
        <w:t>)</w:t>
      </w:r>
    </w:p>
    <w:p w:rsidR="001234B3" w:rsidRPr="000B39E5" w:rsidRDefault="001234B3" w:rsidP="008B7ABE">
      <w:pPr>
        <w:pStyle w:val="FootnoteText"/>
        <w:spacing w:beforeLines="20" w:before="72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G</w:t>
      </w:r>
      <w:r w:rsidRPr="000B39E5"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［</w:t>
      </w:r>
      <w:r w:rsidRPr="00456C36">
        <w:rPr>
          <w:sz w:val="22"/>
          <w:szCs w:val="22"/>
        </w:rPr>
        <w:t>後秦</w:t>
      </w:r>
      <w:r>
        <w:rPr>
          <w:kern w:val="0"/>
          <w:sz w:val="22"/>
          <w:szCs w:val="22"/>
        </w:rPr>
        <w:t>］</w:t>
      </w:r>
      <w:r w:rsidRPr="000B39E5">
        <w:rPr>
          <w:kern w:val="0"/>
          <w:sz w:val="22"/>
          <w:szCs w:val="22"/>
        </w:rPr>
        <w:t>釋僧肇選</w:t>
      </w:r>
      <w:r>
        <w:rPr>
          <w:kern w:val="0"/>
          <w:sz w:val="22"/>
          <w:szCs w:val="22"/>
        </w:rPr>
        <w:t>，</w:t>
      </w:r>
      <w:r w:rsidRPr="000B39E5">
        <w:rPr>
          <w:kern w:val="0"/>
          <w:sz w:val="22"/>
          <w:szCs w:val="22"/>
        </w:rPr>
        <w:t>《注維摩詰經》卷</w:t>
      </w:r>
      <w:r w:rsidRPr="000B39E5">
        <w:rPr>
          <w:kern w:val="0"/>
          <w:sz w:val="22"/>
          <w:szCs w:val="22"/>
        </w:rPr>
        <w:t>2</w:t>
      </w:r>
      <w:r w:rsidRPr="000B39E5">
        <w:rPr>
          <w:kern w:val="0"/>
          <w:sz w:val="22"/>
          <w:szCs w:val="22"/>
        </w:rPr>
        <w:t>〈</w:t>
      </w:r>
      <w:r w:rsidRPr="000B39E5">
        <w:rPr>
          <w:kern w:val="0"/>
          <w:sz w:val="22"/>
          <w:szCs w:val="22"/>
        </w:rPr>
        <w:t xml:space="preserve">2 </w:t>
      </w:r>
      <w:r w:rsidRPr="000B39E5">
        <w:rPr>
          <w:kern w:val="0"/>
          <w:sz w:val="22"/>
          <w:szCs w:val="22"/>
        </w:rPr>
        <w:t>方便品〉：「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kern w:val="0"/>
          <w:sz w:val="22"/>
          <w:szCs w:val="22"/>
        </w:rPr>
        <w:t>一切</w:t>
      </w:r>
      <w:r w:rsidRPr="000B39E5">
        <w:rPr>
          <w:rFonts w:ascii="標楷體" w:eastAsia="標楷體" w:hAnsi="標楷體"/>
          <w:b/>
          <w:kern w:val="0"/>
          <w:sz w:val="22"/>
          <w:szCs w:val="22"/>
        </w:rPr>
        <w:t>治生諧偶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雖獲俗利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不以喜悅。肇曰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：</w:t>
      </w:r>
      <w:r w:rsidRPr="000B39E5">
        <w:rPr>
          <w:rFonts w:ascii="標楷體" w:eastAsia="標楷體" w:hAnsi="標楷體"/>
          <w:kern w:val="0"/>
          <w:sz w:val="22"/>
          <w:szCs w:val="22"/>
        </w:rPr>
        <w:t>法身大士瓦礫盡寶玉耳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；</w:t>
      </w:r>
      <w:r w:rsidRPr="000B39E5">
        <w:rPr>
          <w:rFonts w:ascii="標楷體" w:eastAsia="標楷體" w:hAnsi="標楷體"/>
          <w:kern w:val="0"/>
          <w:sz w:val="22"/>
          <w:szCs w:val="22"/>
        </w:rPr>
        <w:t>若然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則人不貴其惠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故現同求利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0B39E5">
        <w:rPr>
          <w:rFonts w:ascii="標楷體" w:eastAsia="標楷體" w:hAnsi="標楷體"/>
          <w:kern w:val="0"/>
          <w:sz w:val="22"/>
          <w:szCs w:val="22"/>
        </w:rPr>
        <w:t>豈喜悅之有</w:t>
      </w:r>
      <w:r w:rsidRPr="000B39E5">
        <w:rPr>
          <w:rFonts w:ascii="標楷體" w:eastAsia="標楷體" w:hAnsi="標楷體" w:hint="eastAsia"/>
          <w:kern w:val="0"/>
          <w:sz w:val="22"/>
          <w:szCs w:val="22"/>
        </w:rPr>
        <w:t>！</w:t>
      </w:r>
      <w:r>
        <w:rPr>
          <w:rFonts w:eastAsia="標楷體" w:hint="eastAsia"/>
          <w:bCs/>
        </w:rPr>
        <w:t>^^</w:t>
      </w:r>
      <w:r w:rsidRPr="000B39E5">
        <w:rPr>
          <w:kern w:val="0"/>
          <w:sz w:val="22"/>
          <w:szCs w:val="22"/>
        </w:rPr>
        <w:t>」（</w:t>
      </w:r>
      <w:r w:rsidRPr="000B39E5">
        <w:rPr>
          <w:rFonts w:hint="eastAsia"/>
          <w:kern w:val="0"/>
          <w:sz w:val="22"/>
          <w:szCs w:val="22"/>
        </w:rPr>
        <w:t>大正</w:t>
      </w:r>
      <w:r w:rsidRPr="000B39E5">
        <w:rPr>
          <w:rFonts w:hint="eastAsia"/>
          <w:kern w:val="0"/>
          <w:sz w:val="22"/>
          <w:szCs w:val="22"/>
        </w:rPr>
        <w:t>38</w:t>
      </w:r>
      <w:r w:rsidRPr="000B39E5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kern w:val="0"/>
            <w:sz w:val="22"/>
            <w:szCs w:val="22"/>
          </w:rPr>
          <w:t>339c</w:t>
        </w:r>
      </w:smartTag>
      <w:r w:rsidRPr="000B39E5">
        <w:rPr>
          <w:kern w:val="0"/>
          <w:sz w:val="22"/>
          <w:szCs w:val="22"/>
        </w:rPr>
        <w:t>22-24</w:t>
      </w:r>
      <w:r w:rsidRPr="000B39E5">
        <w:rPr>
          <w:kern w:val="0"/>
          <w:sz w:val="22"/>
          <w:szCs w:val="22"/>
        </w:rPr>
        <w:t>）</w:t>
      </w:r>
    </w:p>
    <w:p w:rsidR="001234B3" w:rsidRPr="000B39E5" w:rsidRDefault="001234B3" w:rsidP="008B7ABE">
      <w:pPr>
        <w:pStyle w:val="FootnoteText"/>
        <w:spacing w:beforeLines="20" w:before="72" w:line="0" w:lineRule="atLeast"/>
        <w:ind w:leftChars="350" w:left="1214" w:hangingChars="170" w:hanging="37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H</w:t>
      </w:r>
      <w:r w:rsidRPr="000B39E5">
        <w:rPr>
          <w:rFonts w:hint="eastAsia"/>
          <w:sz w:val="22"/>
          <w:szCs w:val="22"/>
        </w:rPr>
        <w:t>、</w:t>
      </w:r>
      <w:r w:rsidRPr="00965DA5">
        <w:rPr>
          <w:rFonts w:hint="eastAsia"/>
          <w:spacing w:val="-2"/>
          <w:sz w:val="22"/>
          <w:szCs w:val="22"/>
        </w:rPr>
        <w:t>窺</w:t>
      </w:r>
      <w:r w:rsidRPr="00965DA5">
        <w:rPr>
          <w:rFonts w:ascii="新細明體" w:hAnsi="新細明體" w:cs="新細明體"/>
          <w:spacing w:val="-2"/>
          <w:kern w:val="0"/>
          <w:sz w:val="22"/>
          <w:szCs w:val="22"/>
        </w:rPr>
        <w:t>基撰</w:t>
      </w:r>
      <w:r>
        <w:rPr>
          <w:rFonts w:ascii="新細明體" w:hAnsi="新細明體" w:cs="新細明體"/>
          <w:spacing w:val="-2"/>
          <w:kern w:val="0"/>
          <w:sz w:val="22"/>
          <w:szCs w:val="22"/>
        </w:rPr>
        <w:t>，</w:t>
      </w:r>
      <w:r w:rsidRPr="00965DA5">
        <w:rPr>
          <w:rFonts w:hint="eastAsia"/>
          <w:spacing w:val="-2"/>
          <w:sz w:val="22"/>
          <w:szCs w:val="22"/>
        </w:rPr>
        <w:t>《說無垢稱經疏》卷</w:t>
      </w:r>
      <w:r w:rsidRPr="00965DA5">
        <w:rPr>
          <w:rFonts w:hint="eastAsia"/>
          <w:spacing w:val="-2"/>
          <w:sz w:val="22"/>
          <w:szCs w:val="22"/>
        </w:rPr>
        <w:t>3</w:t>
      </w:r>
      <w:r w:rsidRPr="00965DA5">
        <w:rPr>
          <w:rFonts w:hint="eastAsia"/>
          <w:spacing w:val="-2"/>
          <w:sz w:val="22"/>
          <w:szCs w:val="22"/>
        </w:rPr>
        <w:t>〈</w:t>
      </w:r>
      <w:r w:rsidRPr="00965DA5">
        <w:rPr>
          <w:rFonts w:hint="eastAsia"/>
          <w:spacing w:val="-2"/>
          <w:sz w:val="22"/>
          <w:szCs w:val="22"/>
        </w:rPr>
        <w:t xml:space="preserve">2 </w:t>
      </w:r>
      <w:r w:rsidRPr="00965DA5">
        <w:rPr>
          <w:rFonts w:hint="eastAsia"/>
          <w:spacing w:val="-2"/>
          <w:sz w:val="22"/>
          <w:szCs w:val="22"/>
        </w:rPr>
        <w:t>顯不思議方便善巧品〉：「</w:t>
      </w:r>
      <w:r>
        <w:rPr>
          <w:rFonts w:eastAsia="標楷體" w:hint="eastAsia"/>
          <w:bCs/>
        </w:rPr>
        <w:t>^</w:t>
      </w:r>
      <w:r w:rsidRPr="00965DA5">
        <w:rPr>
          <w:rFonts w:ascii="標楷體" w:eastAsia="標楷體" w:hAnsi="標楷體" w:hint="eastAsia"/>
          <w:b/>
          <w:spacing w:val="-2"/>
          <w:sz w:val="22"/>
          <w:szCs w:val="22"/>
        </w:rPr>
        <w:t>示習俗利</w:t>
      </w:r>
      <w:r w:rsidRPr="00965DA5">
        <w:rPr>
          <w:rFonts w:ascii="標楷體" w:eastAsia="標楷體" w:hAnsi="標楷體" w:hint="eastAsia"/>
          <w:spacing w:val="-2"/>
          <w:sz w:val="22"/>
          <w:szCs w:val="22"/>
        </w:rPr>
        <w:t>，方便攝財，</w:t>
      </w:r>
      <w:r w:rsidRPr="000B39E5">
        <w:rPr>
          <w:rFonts w:ascii="標楷體" w:eastAsia="標楷體" w:hAnsi="標楷體" w:hint="eastAsia"/>
          <w:sz w:val="22"/>
          <w:szCs w:val="22"/>
        </w:rPr>
        <w:t>濟諸貧乏。舊曰：一切</w:t>
      </w:r>
      <w:r w:rsidRPr="000B39E5">
        <w:rPr>
          <w:rFonts w:ascii="標楷體" w:eastAsia="標楷體" w:hAnsi="標楷體" w:hint="eastAsia"/>
          <w:b/>
          <w:sz w:val="22"/>
          <w:szCs w:val="22"/>
        </w:rPr>
        <w:t>治生諧偶</w:t>
      </w:r>
      <w:r w:rsidRPr="000B39E5">
        <w:rPr>
          <w:rFonts w:ascii="標楷體" w:eastAsia="標楷體" w:hAnsi="標楷體" w:hint="eastAsia"/>
          <w:sz w:val="22"/>
          <w:szCs w:val="22"/>
        </w:rPr>
        <w:t>獲利之時，不生喜悅。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38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38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rFonts w:hint="eastAsia"/>
            <w:sz w:val="22"/>
            <w:szCs w:val="22"/>
          </w:rPr>
          <w:t>1038a</w:t>
        </w:r>
      </w:smartTag>
      <w:r w:rsidRPr="000B39E5">
        <w:rPr>
          <w:rFonts w:hint="eastAsia"/>
          <w:sz w:val="22"/>
          <w:szCs w:val="22"/>
        </w:rPr>
        <w:t>22-24</w:t>
      </w:r>
      <w:r w:rsidRPr="000B39E5">
        <w:rPr>
          <w:rFonts w:hint="eastAsia"/>
          <w:sz w:val="22"/>
          <w:szCs w:val="22"/>
        </w:rPr>
        <w:t>）</w:t>
      </w:r>
    </w:p>
    <w:p w:rsidR="001234B3" w:rsidRPr="00B23CBE" w:rsidRDefault="001234B3" w:rsidP="008B7ABE">
      <w:pPr>
        <w:pStyle w:val="FootnoteText"/>
        <w:spacing w:beforeLines="20" w:before="72" w:line="0" w:lineRule="atLeast"/>
        <w:ind w:leftChars="365" w:left="1189" w:hangingChars="135" w:hanging="313"/>
        <w:jc w:val="both"/>
        <w:rPr>
          <w:sz w:val="22"/>
          <w:szCs w:val="22"/>
        </w:rPr>
      </w:pPr>
      <w:r w:rsidRPr="00B23CBE">
        <w:rPr>
          <w:rFonts w:hint="eastAsia"/>
          <w:spacing w:val="6"/>
          <w:sz w:val="22"/>
          <w:szCs w:val="22"/>
        </w:rPr>
        <w:t>I</w:t>
      </w:r>
      <w:r w:rsidRPr="00B23CBE">
        <w:rPr>
          <w:rFonts w:hint="eastAsia"/>
          <w:spacing w:val="6"/>
          <w:sz w:val="22"/>
          <w:szCs w:val="22"/>
        </w:rPr>
        <w:t>、</w:t>
      </w:r>
      <w:r w:rsidRPr="00C671DA">
        <w:rPr>
          <w:rFonts w:ascii="新細明體" w:hAnsi="新細明體" w:cs="新細明體"/>
          <w:spacing w:val="-2"/>
          <w:kern w:val="0"/>
          <w:sz w:val="22"/>
          <w:szCs w:val="22"/>
        </w:rPr>
        <w:t>湛然略</w:t>
      </w:r>
      <w:r w:rsidRPr="00C671DA">
        <w:rPr>
          <w:spacing w:val="-2"/>
          <w:sz w:val="22"/>
          <w:szCs w:val="22"/>
        </w:rPr>
        <w:t>，</w:t>
      </w:r>
      <w:r w:rsidRPr="00C671DA">
        <w:rPr>
          <w:rFonts w:hint="eastAsia"/>
          <w:spacing w:val="-2"/>
          <w:sz w:val="22"/>
          <w:szCs w:val="22"/>
        </w:rPr>
        <w:t>《維摩經略疏》卷</w:t>
      </w:r>
      <w:r w:rsidRPr="00C671DA">
        <w:rPr>
          <w:spacing w:val="-2"/>
          <w:sz w:val="22"/>
          <w:szCs w:val="22"/>
        </w:rPr>
        <w:t>3</w:t>
      </w:r>
      <w:r w:rsidRPr="00C671DA">
        <w:rPr>
          <w:rFonts w:hint="eastAsia"/>
          <w:spacing w:val="-2"/>
          <w:sz w:val="22"/>
          <w:szCs w:val="22"/>
        </w:rPr>
        <w:t>〈</w:t>
      </w:r>
      <w:r w:rsidRPr="00C671DA">
        <w:rPr>
          <w:spacing w:val="-2"/>
          <w:sz w:val="22"/>
          <w:szCs w:val="22"/>
        </w:rPr>
        <w:t xml:space="preserve">2 </w:t>
      </w:r>
      <w:r w:rsidRPr="00C671DA">
        <w:rPr>
          <w:rFonts w:hint="eastAsia"/>
          <w:spacing w:val="-2"/>
          <w:sz w:val="22"/>
          <w:szCs w:val="22"/>
        </w:rPr>
        <w:t>方便品〉：「</w:t>
      </w:r>
      <w:r>
        <w:rPr>
          <w:rFonts w:eastAsia="標楷體" w:hint="eastAsia"/>
          <w:bCs/>
        </w:rPr>
        <w:t>^</w:t>
      </w:r>
      <w:r w:rsidRPr="00C671DA">
        <w:rPr>
          <w:rFonts w:ascii="標楷體" w:eastAsia="標楷體" w:hAnsi="標楷體" w:hint="eastAsia"/>
          <w:spacing w:val="-2"/>
          <w:sz w:val="22"/>
          <w:szCs w:val="22"/>
        </w:rPr>
        <w:t>一切治生諧偶，雖獲俗利，不以喜悅。</w:t>
      </w:r>
      <w:r w:rsidRPr="00B23CBE">
        <w:rPr>
          <w:rFonts w:ascii="標楷體" w:eastAsia="標楷體" w:hAnsi="標楷體" w:hint="eastAsia"/>
          <w:b/>
          <w:sz w:val="22"/>
          <w:szCs w:val="22"/>
        </w:rPr>
        <w:t>稱意為諧，獲利為偶</w:t>
      </w:r>
      <w:r w:rsidRPr="00B23CBE">
        <w:rPr>
          <w:rFonts w:ascii="標楷體" w:eastAsia="標楷體" w:hAnsi="標楷體" w:hint="eastAsia"/>
          <w:sz w:val="22"/>
          <w:szCs w:val="22"/>
        </w:rPr>
        <w:t>；迹同凡俗，求世勝利。不以為喜者，引物歸本，故不喜悅。</w:t>
      </w:r>
      <w:r>
        <w:rPr>
          <w:rFonts w:eastAsia="標楷體" w:hint="eastAsia"/>
          <w:bCs/>
        </w:rPr>
        <w:t>^^</w:t>
      </w:r>
      <w:r w:rsidRPr="00B23CBE">
        <w:rPr>
          <w:rFonts w:hint="eastAsia"/>
          <w:sz w:val="22"/>
          <w:szCs w:val="22"/>
        </w:rPr>
        <w:t>」</w:t>
      </w:r>
      <w:r w:rsidRPr="00B23CBE">
        <w:rPr>
          <w:sz w:val="22"/>
          <w:szCs w:val="22"/>
        </w:rPr>
        <w:t>（</w:t>
      </w:r>
      <w:r w:rsidRPr="00B23CBE">
        <w:rPr>
          <w:rFonts w:hint="eastAsia"/>
          <w:sz w:val="22"/>
          <w:szCs w:val="22"/>
        </w:rPr>
        <w:t>大正</w:t>
      </w:r>
      <w:r w:rsidRPr="00B23CBE">
        <w:rPr>
          <w:rFonts w:hint="eastAsia"/>
          <w:sz w:val="22"/>
          <w:szCs w:val="22"/>
        </w:rPr>
        <w:t>38</w:t>
      </w:r>
      <w:r w:rsidRPr="00B23C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0"/>
          <w:attr w:name="HasSpace" w:val="False"/>
          <w:attr w:name="Negative" w:val="False"/>
          <w:attr w:name="NumberType" w:val="1"/>
          <w:attr w:name="TCSC" w:val="0"/>
        </w:smartTagPr>
        <w:r w:rsidRPr="00B23CBE">
          <w:rPr>
            <w:sz w:val="22"/>
            <w:szCs w:val="22"/>
          </w:rPr>
          <w:t>600c</w:t>
        </w:r>
      </w:smartTag>
      <w:r w:rsidRPr="00B23CBE">
        <w:rPr>
          <w:sz w:val="22"/>
          <w:szCs w:val="22"/>
        </w:rPr>
        <w:t>27-29</w:t>
      </w:r>
      <w:r w:rsidRPr="00B23CBE">
        <w:rPr>
          <w:sz w:val="22"/>
          <w:szCs w:val="22"/>
        </w:rPr>
        <w:t>）</w:t>
      </w:r>
    </w:p>
    <w:p w:rsidR="001234B3" w:rsidRPr="000B39E5" w:rsidRDefault="001234B3" w:rsidP="000A34E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sz w:val="22"/>
          <w:szCs w:val="22"/>
        </w:rPr>
        <w:t>諧偶</w:t>
      </w:r>
      <w:r w:rsidRPr="000B39E5">
        <w:rPr>
          <w:rFonts w:hint="eastAsia"/>
          <w:sz w:val="22"/>
          <w:szCs w:val="22"/>
        </w:rPr>
        <w:t>：亦作“</w:t>
      </w:r>
      <w:r w:rsidRPr="000B39E5">
        <w:rPr>
          <w:rFonts w:hint="eastAsia"/>
          <w:b/>
          <w:sz w:val="22"/>
          <w:szCs w:val="22"/>
        </w:rPr>
        <w:t>諧耦</w:t>
      </w:r>
      <w:r w:rsidRPr="000B39E5">
        <w:rPr>
          <w:rFonts w:hint="eastAsia"/>
          <w:sz w:val="22"/>
          <w:szCs w:val="22"/>
        </w:rPr>
        <w:t>”。和合。漢焦贛《易林‧既濟之渙》：“馬服長股，宜行善市。蒙祐諧耦，獲金五倍。”漢王充《論衡‧驗符》：“龍見，往世不雙，維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夏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盛時二龍在庭。今龍雙出，應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夏</w:t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之數，治諧偶也。”宋朱熹《與龔參政書》：“不能俯仰取容於世，以故所向落落，無所諧偶。”明沈鯨《雙珠記‧因詩賜配》：“隨一鳳自化凰群，翱翔雙出宮城外，這是夫妻諧偶之兆也。”</w:t>
      </w:r>
      <w:r w:rsidRPr="000B39E5">
        <w:rPr>
          <w:sz w:val="22"/>
          <w:szCs w:val="22"/>
        </w:rPr>
        <w:t>（《漢語大詞典》（十一），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337</w:t>
      </w:r>
      <w:r w:rsidRPr="000B39E5">
        <w:rPr>
          <w:sz w:val="22"/>
          <w:szCs w:val="22"/>
        </w:rPr>
        <w:t>）</w:t>
      </w:r>
    </w:p>
    <w:p w:rsidR="001234B3" w:rsidRPr="000B39E5" w:rsidRDefault="001234B3" w:rsidP="000A34E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Ansi="新細明體"/>
          <w:sz w:val="22"/>
          <w:szCs w:val="22"/>
        </w:rPr>
        <w:t>玄應</w:t>
      </w:r>
      <w:r>
        <w:rPr>
          <w:rFonts w:hAnsi="新細明體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《一切經音義》卷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諧耦：胡皆反；下吳口反。《尒疋》：『諧，協和也。』『耦，會合也。』</w:t>
      </w:r>
      <w:r>
        <w:rPr>
          <w:rFonts w:eastAsia="標楷體" w:hint="eastAsia"/>
          <w:bCs/>
        </w:rPr>
        <w:t>^^</w:t>
      </w:r>
      <w:r w:rsidRPr="000B39E5">
        <w:rPr>
          <w:rFonts w:hAnsi="新細明體"/>
          <w:sz w:val="22"/>
          <w:szCs w:val="22"/>
        </w:rPr>
        <w:t>」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sz w:val="22"/>
          <w:szCs w:val="22"/>
        </w:rPr>
        <w:t>《高麗藏》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7"/>
          <w:attr w:name="HasSpace" w:val="False"/>
          <w:attr w:name="Negative" w:val="False"/>
          <w:attr w:name="NumberType" w:val="1"/>
          <w:attr w:name="TCSC" w:val="0"/>
        </w:smartTagPr>
        <w:r w:rsidRPr="000B39E5">
          <w:rPr>
            <w:sz w:val="22"/>
            <w:szCs w:val="22"/>
          </w:rPr>
          <w:t>107a</w:t>
        </w:r>
      </w:smartTag>
      <w:r w:rsidRPr="000B39E5">
        <w:rPr>
          <w:sz w:val="22"/>
          <w:szCs w:val="22"/>
        </w:rPr>
        <w:t>19-20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0A34E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sz w:val="22"/>
          <w:szCs w:val="22"/>
        </w:rPr>
        <w:t>諧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和合，協調。</w:t>
      </w:r>
      <w:r w:rsidRPr="000B39E5">
        <w:rPr>
          <w:sz w:val="22"/>
          <w:szCs w:val="22"/>
        </w:rPr>
        <w:t>（《漢語大詞典》（十一），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336</w:t>
      </w:r>
      <w:r w:rsidRPr="000B39E5">
        <w:rPr>
          <w:sz w:val="22"/>
          <w:szCs w:val="22"/>
        </w:rPr>
        <w:t>）</w:t>
      </w:r>
    </w:p>
    <w:p w:rsidR="001234B3" w:rsidRPr="000B39E5" w:rsidRDefault="001234B3" w:rsidP="00B23CBE">
      <w:pPr>
        <w:pStyle w:val="FootnoteText"/>
        <w:spacing w:line="0" w:lineRule="atLeast"/>
        <w:ind w:leftChars="105" w:left="1187" w:hangingChars="425" w:hanging="935"/>
        <w:jc w:val="both"/>
        <w:rPr>
          <w:rFonts w:hAnsi="新細明體"/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）</w:t>
      </w:r>
      <w:r w:rsidRPr="00B23CBE">
        <w:rPr>
          <w:rFonts w:hAnsi="新細明體" w:hint="eastAsia"/>
          <w:spacing w:val="2"/>
          <w:sz w:val="22"/>
          <w:szCs w:val="22"/>
        </w:rPr>
        <w:t>A</w:t>
      </w:r>
      <w:r w:rsidRPr="00B23CBE">
        <w:rPr>
          <w:rFonts w:hAnsi="新細明體" w:hint="eastAsia"/>
          <w:spacing w:val="2"/>
          <w:sz w:val="22"/>
          <w:szCs w:val="22"/>
        </w:rPr>
        <w:t>、</w:t>
      </w:r>
      <w:r w:rsidRPr="00B23CBE">
        <w:rPr>
          <w:rFonts w:hAnsi="新細明體"/>
          <w:b/>
          <w:spacing w:val="2"/>
          <w:sz w:val="22"/>
          <w:szCs w:val="22"/>
        </w:rPr>
        <w:t>耦</w:t>
      </w:r>
      <w:r w:rsidRPr="00B23CBE">
        <w:rPr>
          <w:rFonts w:hAnsi="新細明體" w:hint="eastAsia"/>
          <w:spacing w:val="2"/>
          <w:sz w:val="22"/>
          <w:szCs w:val="22"/>
        </w:rPr>
        <w:t>（</w:t>
      </w:r>
      <w:r>
        <w:rPr>
          <w:rFonts w:eastAsia="標楷體" w:hint="eastAsia"/>
          <w:bCs/>
        </w:rPr>
        <w:t>^</w:t>
      </w:r>
      <w:r w:rsidRPr="00B23CBE">
        <w:rPr>
          <w:rFonts w:ascii="標楷體" w:eastAsia="標楷體" w:hAnsi="標楷體" w:hint="eastAsia"/>
          <w:spacing w:val="2"/>
          <w:sz w:val="22"/>
          <w:szCs w:val="22"/>
        </w:rPr>
        <w:t>ㄡˇ</w:t>
      </w:r>
      <w:r>
        <w:rPr>
          <w:rFonts w:eastAsia="標楷體" w:hint="eastAsia"/>
          <w:bCs/>
        </w:rPr>
        <w:t>^^</w:t>
      </w:r>
      <w:r w:rsidRPr="00B23CBE">
        <w:rPr>
          <w:rFonts w:hAnsi="新細明體" w:hint="eastAsia"/>
          <w:spacing w:val="2"/>
          <w:sz w:val="22"/>
          <w:szCs w:val="22"/>
        </w:rPr>
        <w:t>）：</w:t>
      </w:r>
      <w:r w:rsidRPr="00B23CBE">
        <w:rPr>
          <w:rFonts w:hAnsi="新細明體" w:hint="eastAsia"/>
          <w:spacing w:val="2"/>
          <w:sz w:val="22"/>
          <w:szCs w:val="22"/>
        </w:rPr>
        <w:t>1.</w:t>
      </w:r>
      <w:r w:rsidRPr="00B23CBE">
        <w:rPr>
          <w:rFonts w:hAnsi="新細明體" w:hint="eastAsia"/>
          <w:spacing w:val="2"/>
          <w:sz w:val="22"/>
          <w:szCs w:val="22"/>
        </w:rPr>
        <w:t>二人</w:t>
      </w:r>
      <w:r w:rsidRPr="00B23CBE">
        <w:rPr>
          <w:rFonts w:hint="eastAsia"/>
          <w:spacing w:val="2"/>
          <w:sz w:val="22"/>
          <w:szCs w:val="22"/>
        </w:rPr>
        <w:t>並肩</w:t>
      </w:r>
      <w:r w:rsidRPr="00B23CBE">
        <w:rPr>
          <w:rFonts w:hAnsi="新細明體" w:hint="eastAsia"/>
          <w:spacing w:val="2"/>
          <w:sz w:val="22"/>
          <w:szCs w:val="22"/>
        </w:rPr>
        <w:t>而耕。《周禮‧地官‧里宰》：“以歲時合耦於耡，以治稼穡。”</w:t>
      </w:r>
      <w:r w:rsidRPr="000B39E5">
        <w:rPr>
          <w:rFonts w:hAnsi="新細明體" w:hint="eastAsia"/>
          <w:sz w:val="22"/>
          <w:szCs w:val="22"/>
        </w:rPr>
        <w:t>鄭玄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注：“二耜為耦，此言兩人相助，耦而耕也。”《論語‧微子》：“長沮、桀溺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耦而耕。”</w:t>
      </w:r>
      <w:r w:rsidRPr="000B39E5">
        <w:rPr>
          <w:rFonts w:hAnsi="新細明體" w:hint="eastAsia"/>
          <w:sz w:val="22"/>
          <w:szCs w:val="22"/>
        </w:rPr>
        <w:t>8.</w:t>
      </w:r>
      <w:r w:rsidRPr="000B39E5">
        <w:rPr>
          <w:rFonts w:hAnsi="新細明體" w:hint="eastAsia"/>
          <w:sz w:val="22"/>
          <w:szCs w:val="22"/>
        </w:rPr>
        <w:t>合，符合。《墨子‧經說上》：“名實耦，合也。”《漢書‧杜欽傳》：“然小臣不敢廢道而求從，違忠而耦意。”顏師古注：“耦，合也。”</w:t>
      </w:r>
      <w:r w:rsidRPr="000B39E5">
        <w:rPr>
          <w:sz w:val="22"/>
          <w:szCs w:val="22"/>
        </w:rPr>
        <w:t>（《漢語大詞典》（</w:t>
      </w:r>
      <w:r w:rsidRPr="000B39E5">
        <w:rPr>
          <w:rFonts w:hint="eastAsia"/>
          <w:sz w:val="22"/>
          <w:szCs w:val="22"/>
        </w:rPr>
        <w:t>八</w:t>
      </w:r>
      <w:r w:rsidRPr="000B39E5">
        <w:rPr>
          <w:sz w:val="22"/>
          <w:szCs w:val="22"/>
        </w:rPr>
        <w:t>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597</w:t>
      </w:r>
      <w:r w:rsidRPr="000B39E5">
        <w:rPr>
          <w:sz w:val="22"/>
          <w:szCs w:val="22"/>
        </w:rPr>
        <w:t>）</w:t>
      </w:r>
    </w:p>
    <w:p w:rsidR="001234B3" w:rsidRPr="000B39E5" w:rsidRDefault="001234B3" w:rsidP="008B7ABE">
      <w:pPr>
        <w:pStyle w:val="FootnoteText"/>
        <w:spacing w:beforeLines="20" w:before="72" w:line="0" w:lineRule="atLeast"/>
        <w:ind w:leftChars="350" w:left="1214" w:hangingChars="170" w:hanging="374"/>
        <w:jc w:val="both"/>
        <w:rPr>
          <w:rFonts w:hAnsi="新細明體"/>
          <w:sz w:val="22"/>
          <w:szCs w:val="22"/>
        </w:rPr>
      </w:pPr>
      <w:r w:rsidRPr="000B39E5">
        <w:rPr>
          <w:rFonts w:hAnsi="新細明體" w:hint="eastAsia"/>
          <w:sz w:val="22"/>
          <w:szCs w:val="22"/>
        </w:rPr>
        <w:t>B</w:t>
      </w:r>
      <w:r w:rsidRPr="000B39E5">
        <w:rPr>
          <w:rFonts w:hAnsi="新細明體" w:hint="eastAsia"/>
          <w:sz w:val="22"/>
          <w:szCs w:val="22"/>
        </w:rPr>
        <w:t>、</w:t>
      </w:r>
      <w:r w:rsidRPr="000B39E5">
        <w:rPr>
          <w:rFonts w:hAnsi="新細明體" w:hint="eastAsia"/>
          <w:b/>
          <w:sz w:val="22"/>
          <w:szCs w:val="22"/>
        </w:rPr>
        <w:t>偶</w:t>
      </w:r>
      <w:r w:rsidRPr="000B39E5">
        <w:rPr>
          <w:rFonts w:hAnsi="新細明體" w:hint="eastAsia"/>
          <w:sz w:val="22"/>
          <w:szCs w:val="22"/>
        </w:rPr>
        <w:t>：</w:t>
      </w:r>
      <w:r w:rsidRPr="000B39E5">
        <w:rPr>
          <w:rFonts w:hAnsi="新細明體" w:hint="eastAsia"/>
          <w:sz w:val="22"/>
          <w:szCs w:val="22"/>
        </w:rPr>
        <w:t>3.</w:t>
      </w:r>
      <w:r w:rsidRPr="000B39E5">
        <w:rPr>
          <w:rFonts w:hAnsi="新細明體" w:hint="eastAsia"/>
          <w:sz w:val="22"/>
          <w:szCs w:val="22"/>
        </w:rPr>
        <w:t>配合，輔助。《書‧君奭》：“汝明勗偶王，在亶，乘茲大命。”孔穎達疏：“偶，配也。”</w:t>
      </w:r>
      <w:r w:rsidRPr="000B39E5">
        <w:rPr>
          <w:rFonts w:hAnsi="新細明體" w:hint="eastAsia"/>
          <w:sz w:val="22"/>
          <w:szCs w:val="22"/>
        </w:rPr>
        <w:t>9.</w:t>
      </w:r>
      <w:r w:rsidRPr="000B39E5">
        <w:rPr>
          <w:rFonts w:hAnsi="新細明體" w:hint="eastAsia"/>
          <w:sz w:val="22"/>
          <w:szCs w:val="22"/>
        </w:rPr>
        <w:t>伙伴，同伴。《史記‧黥布列傳》：“迺率其曹偶，亡之江中為群盜。”司馬貞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索隱：“曹，輩也。偶，類也。謂徒輩之類。”</w:t>
      </w:r>
      <w:r w:rsidRPr="000B39E5">
        <w:rPr>
          <w:rFonts w:hAnsi="新細明體" w:hint="eastAsia"/>
          <w:sz w:val="22"/>
          <w:szCs w:val="22"/>
        </w:rPr>
        <w:t>10.</w:t>
      </w:r>
      <w:r w:rsidRPr="000B39E5">
        <w:rPr>
          <w:rFonts w:hAnsi="新細明體" w:hint="eastAsia"/>
          <w:sz w:val="22"/>
          <w:szCs w:val="22"/>
        </w:rPr>
        <w:t>謂與人共處。</w:t>
      </w:r>
      <w:r w:rsidRPr="000B39E5">
        <w:rPr>
          <w:rFonts w:hAnsi="新細明體" w:hint="eastAsia"/>
          <w:sz w:val="22"/>
          <w:szCs w:val="22"/>
        </w:rPr>
        <w:t>19.</w:t>
      </w:r>
      <w:r w:rsidRPr="000B39E5">
        <w:rPr>
          <w:rFonts w:hAnsi="新細明體" w:hint="eastAsia"/>
          <w:sz w:val="22"/>
          <w:szCs w:val="22"/>
        </w:rPr>
        <w:t>迎合，投合。參見“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偶世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”、“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偶俗</w:t>
      </w:r>
      <w:r w:rsidRPr="000B39E5">
        <w:rPr>
          <w:rFonts w:hAnsi="新細明體" w:hint="eastAsia"/>
          <w:sz w:val="22"/>
          <w:szCs w:val="22"/>
        </w:rPr>
        <w:t xml:space="preserve"> </w:t>
      </w:r>
      <w:r w:rsidRPr="000B39E5">
        <w:rPr>
          <w:rFonts w:hAnsi="新細明體" w:hint="eastAsia"/>
          <w:sz w:val="22"/>
          <w:szCs w:val="22"/>
        </w:rPr>
        <w:t>”。</w:t>
      </w:r>
      <w:r w:rsidRPr="000B39E5">
        <w:rPr>
          <w:sz w:val="22"/>
          <w:szCs w:val="22"/>
        </w:rPr>
        <w:t>（《漢語大詞典》（一），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1545</w:t>
      </w:r>
      <w:r w:rsidRPr="000B39E5">
        <w:rPr>
          <w:sz w:val="22"/>
          <w:szCs w:val="22"/>
        </w:rPr>
        <w:t>）</w:t>
      </w:r>
    </w:p>
    <w:p w:rsidR="001234B3" w:rsidRPr="000B39E5" w:rsidRDefault="001234B3" w:rsidP="000A34E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</w:t>
      </w:r>
      <w:r w:rsidRPr="00965DA5">
        <w:rPr>
          <w:rFonts w:hint="eastAsia"/>
          <w:spacing w:val="2"/>
          <w:sz w:val="22"/>
          <w:szCs w:val="22"/>
        </w:rPr>
        <w:t>萬金川教授：</w:t>
      </w:r>
      <w:r w:rsidRPr="00965DA5">
        <w:rPr>
          <w:spacing w:val="2"/>
          <w:sz w:val="22"/>
          <w:szCs w:val="22"/>
        </w:rPr>
        <w:t>支</w:t>
      </w:r>
      <w:r w:rsidRPr="00965DA5">
        <w:rPr>
          <w:rFonts w:hint="eastAsia"/>
          <w:spacing w:val="2"/>
          <w:sz w:val="22"/>
          <w:szCs w:val="22"/>
        </w:rPr>
        <w:t>謙</w:t>
      </w:r>
      <w:r w:rsidRPr="00965DA5">
        <w:rPr>
          <w:spacing w:val="2"/>
          <w:sz w:val="22"/>
          <w:szCs w:val="22"/>
        </w:rPr>
        <w:t>、</w:t>
      </w:r>
      <w:r w:rsidRPr="00965DA5">
        <w:rPr>
          <w:rFonts w:hint="eastAsia"/>
          <w:spacing w:val="2"/>
          <w:sz w:val="22"/>
          <w:szCs w:val="22"/>
        </w:rPr>
        <w:t>羅</w:t>
      </w:r>
      <w:r w:rsidRPr="00965DA5">
        <w:rPr>
          <w:spacing w:val="2"/>
          <w:sz w:val="22"/>
          <w:szCs w:val="22"/>
        </w:rPr>
        <w:t>什兩</w:t>
      </w:r>
      <w:r w:rsidRPr="00965DA5">
        <w:rPr>
          <w:rFonts w:hint="eastAsia"/>
          <w:spacing w:val="2"/>
          <w:sz w:val="22"/>
          <w:szCs w:val="22"/>
        </w:rPr>
        <w:t>譯本</w:t>
      </w:r>
      <w:r w:rsidRPr="00965DA5">
        <w:rPr>
          <w:spacing w:val="2"/>
          <w:sz w:val="22"/>
          <w:szCs w:val="22"/>
        </w:rPr>
        <w:t>中的「</w:t>
      </w:r>
      <w:r w:rsidRPr="00965DA5">
        <w:rPr>
          <w:rFonts w:ascii="新細明體" w:hAnsi="新細明體"/>
          <w:b/>
          <w:spacing w:val="2"/>
          <w:sz w:val="22"/>
          <w:szCs w:val="22"/>
        </w:rPr>
        <w:t>諧偶</w:t>
      </w:r>
      <w:r w:rsidRPr="00965DA5">
        <w:rPr>
          <w:spacing w:val="2"/>
          <w:sz w:val="22"/>
          <w:szCs w:val="22"/>
        </w:rPr>
        <w:t>」以及</w:t>
      </w:r>
      <w:r w:rsidRPr="00965DA5">
        <w:rPr>
          <w:rFonts w:hint="eastAsia"/>
          <w:spacing w:val="2"/>
          <w:sz w:val="22"/>
          <w:szCs w:val="22"/>
        </w:rPr>
        <w:t>玄</w:t>
      </w:r>
      <w:r w:rsidRPr="00965DA5">
        <w:rPr>
          <w:spacing w:val="2"/>
          <w:sz w:val="22"/>
          <w:szCs w:val="22"/>
        </w:rPr>
        <w:t>奘譯</w:t>
      </w:r>
      <w:r w:rsidRPr="00965DA5">
        <w:rPr>
          <w:rFonts w:hint="eastAsia"/>
          <w:spacing w:val="2"/>
          <w:sz w:val="22"/>
          <w:szCs w:val="22"/>
        </w:rPr>
        <w:t>本</w:t>
      </w:r>
      <w:r w:rsidRPr="00965DA5">
        <w:rPr>
          <w:spacing w:val="2"/>
          <w:sz w:val="22"/>
          <w:szCs w:val="22"/>
        </w:rPr>
        <w:t>裡的「</w:t>
      </w:r>
      <w:r w:rsidRPr="00965DA5">
        <w:rPr>
          <w:b/>
          <w:spacing w:val="2"/>
          <w:sz w:val="22"/>
          <w:szCs w:val="22"/>
        </w:rPr>
        <w:t>所習</w:t>
      </w:r>
      <w:r w:rsidRPr="00965DA5">
        <w:rPr>
          <w:spacing w:val="2"/>
          <w:sz w:val="22"/>
          <w:szCs w:val="22"/>
        </w:rPr>
        <w:t>」，當是譯自</w:t>
      </w:r>
      <w:r w:rsidRPr="00965DA5">
        <w:rPr>
          <w:spacing w:val="2"/>
          <w:sz w:val="22"/>
          <w:szCs w:val="22"/>
        </w:rPr>
        <w:t>“</w:t>
      </w:r>
      <w:r w:rsidRPr="00965DA5">
        <w:rPr>
          <w:rFonts w:hint="eastAsia"/>
          <w:spacing w:val="2"/>
          <w:sz w:val="22"/>
          <w:szCs w:val="22"/>
        </w:rPr>
        <w:t xml:space="preserve"> </w:t>
      </w:r>
      <w:r w:rsidRPr="00965DA5">
        <w:rPr>
          <w:spacing w:val="2"/>
          <w:sz w:val="22"/>
          <w:szCs w:val="22"/>
        </w:rPr>
        <w:t>udyukta</w:t>
      </w:r>
      <w:r w:rsidRPr="00965DA5">
        <w:rPr>
          <w:rFonts w:hint="eastAsia"/>
          <w:spacing w:val="2"/>
          <w:sz w:val="22"/>
          <w:szCs w:val="22"/>
        </w:rPr>
        <w:t xml:space="preserve"> </w:t>
      </w:r>
      <w:r w:rsidRPr="00965DA5">
        <w:rPr>
          <w:spacing w:val="2"/>
          <w:sz w:val="22"/>
          <w:szCs w:val="22"/>
        </w:rPr>
        <w:t>”</w:t>
      </w:r>
      <w:r w:rsidRPr="00965DA5">
        <w:rPr>
          <w:rFonts w:hint="eastAsia"/>
          <w:spacing w:val="2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 xml:space="preserve">undergoing, undertaking </w:t>
      </w:r>
      <w:r w:rsidRPr="000B39E5">
        <w:rPr>
          <w:rFonts w:hint="eastAsia"/>
          <w:sz w:val="22"/>
          <w:szCs w:val="22"/>
        </w:rPr>
        <w:t>←</w:t>
      </w:r>
      <w:r w:rsidRPr="000B39E5">
        <w:rPr>
          <w:rFonts w:hint="eastAsia"/>
          <w:sz w:val="22"/>
          <w:szCs w:val="22"/>
        </w:rPr>
        <w:t xml:space="preserve">ud </w:t>
      </w:r>
      <w:r w:rsidRPr="000B39E5">
        <w:rPr>
          <w:sz w:val="22"/>
          <w:szCs w:val="22"/>
        </w:rPr>
        <w:t>√</w:t>
      </w:r>
      <w:r w:rsidRPr="000B39E5">
        <w:rPr>
          <w:rFonts w:hint="eastAsia"/>
          <w:sz w:val="22"/>
          <w:szCs w:val="22"/>
        </w:rPr>
        <w:t>yuj = to join, be in contact with, to make efforts; prepare, set to work</w:t>
      </w:r>
      <w:r w:rsidRPr="000B39E5">
        <w:rPr>
          <w:rFonts w:hint="eastAsia"/>
          <w:sz w:val="22"/>
          <w:szCs w:val="22"/>
        </w:rPr>
        <w:t>）。</w:t>
      </w:r>
      <w:r w:rsidRPr="000B39E5">
        <w:rPr>
          <w:sz w:val="22"/>
          <w:szCs w:val="22"/>
        </w:rPr>
        <w:t>至於譯作「諧偶」或「所習」的歧出，實乃因於彼此對</w:t>
      </w:r>
      <w:r w:rsidRPr="000B39E5">
        <w:rPr>
          <w:sz w:val="22"/>
          <w:szCs w:val="22"/>
        </w:rPr>
        <w:t>“ud√yuj”</w:t>
      </w:r>
      <w:r w:rsidRPr="000B39E5">
        <w:rPr>
          <w:sz w:val="22"/>
          <w:szCs w:val="22"/>
        </w:rPr>
        <w:t>一詞的取義有別。</w:t>
      </w:r>
    </w:p>
    <w:p w:rsidR="001234B3" w:rsidRPr="000B39E5" w:rsidRDefault="001234B3" w:rsidP="000A34E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）治生諧耦（</w:t>
      </w:r>
      <w:r w:rsidRPr="000B39E5">
        <w:rPr>
          <w:kern w:val="0"/>
          <w:sz w:val="22"/>
          <w:szCs w:val="22"/>
        </w:rPr>
        <w:t>vyavahār</w:t>
      </w:r>
      <w:r w:rsidRPr="000B39E5">
        <w:rPr>
          <w:rFonts w:hint="eastAsia"/>
          <w:kern w:val="0"/>
          <w:sz w:val="22"/>
          <w:szCs w:val="22"/>
        </w:rPr>
        <w:t>a-u</w:t>
      </w:r>
      <w:r w:rsidRPr="000B39E5">
        <w:rPr>
          <w:kern w:val="0"/>
          <w:sz w:val="22"/>
          <w:szCs w:val="22"/>
        </w:rPr>
        <w:t>dyukta</w:t>
      </w:r>
      <w:r w:rsidRPr="000B39E5">
        <w:rPr>
          <w:rFonts w:hint="eastAsia"/>
          <w:sz w:val="22"/>
          <w:szCs w:val="22"/>
        </w:rPr>
        <w:t>）：</w:t>
      </w:r>
      <w:r w:rsidRPr="000B39E5">
        <w:rPr>
          <w:b/>
          <w:sz w:val="22"/>
          <w:szCs w:val="22"/>
        </w:rPr>
        <w:t>從事生意</w:t>
      </w:r>
      <w:r w:rsidRPr="000B39E5">
        <w:rPr>
          <w:rFonts w:hint="eastAsia"/>
          <w:b/>
          <w:sz w:val="22"/>
          <w:szCs w:val="22"/>
        </w:rPr>
        <w:t>、商業行為，</w:t>
      </w:r>
      <w:r w:rsidRPr="000B39E5">
        <w:rPr>
          <w:b/>
          <w:sz w:val="22"/>
          <w:szCs w:val="22"/>
        </w:rPr>
        <w:t>迎合、配合世俗生活（俗利）</w:t>
      </w:r>
      <w:r w:rsidRPr="000B39E5">
        <w:rPr>
          <w:sz w:val="22"/>
          <w:szCs w:val="22"/>
        </w:rPr>
        <w:t>。</w:t>
      </w:r>
      <w:r w:rsidRPr="000B39E5">
        <w:rPr>
          <w:rFonts w:hint="eastAsia"/>
          <w:sz w:val="22"/>
          <w:szCs w:val="22"/>
        </w:rPr>
        <w:t>如將「耦」解作「</w:t>
      </w:r>
      <w:r w:rsidRPr="000B39E5">
        <w:rPr>
          <w:rFonts w:hAnsi="新細明體" w:hint="eastAsia"/>
          <w:sz w:val="22"/>
          <w:szCs w:val="22"/>
        </w:rPr>
        <w:t>二人並肩而耕」，則或許</w:t>
      </w:r>
      <w:r w:rsidRPr="000B39E5">
        <w:rPr>
          <w:rFonts w:hint="eastAsia"/>
          <w:sz w:val="22"/>
          <w:szCs w:val="22"/>
        </w:rPr>
        <w:t>《大智度論》之「</w:t>
      </w:r>
      <w:r w:rsidRPr="000B39E5">
        <w:rPr>
          <w:bCs/>
          <w:sz w:val="22"/>
          <w:szCs w:val="22"/>
        </w:rPr>
        <w:t>治生諧偶</w:t>
      </w:r>
      <w:r w:rsidRPr="000B39E5">
        <w:rPr>
          <w:rFonts w:hint="eastAsia"/>
          <w:bCs/>
          <w:sz w:val="22"/>
          <w:szCs w:val="22"/>
        </w:rPr>
        <w:t>，</w:t>
      </w:r>
      <w:r w:rsidRPr="000B39E5">
        <w:rPr>
          <w:bCs/>
          <w:sz w:val="22"/>
          <w:szCs w:val="22"/>
        </w:rPr>
        <w:t>種蒔果樹</w:t>
      </w:r>
      <w:r w:rsidRPr="000B39E5">
        <w:rPr>
          <w:rFonts w:hint="eastAsia"/>
          <w:bCs/>
          <w:sz w:val="22"/>
          <w:szCs w:val="22"/>
        </w:rPr>
        <w:t>」亦可解作「</w:t>
      </w:r>
      <w:r w:rsidRPr="000B39E5">
        <w:rPr>
          <w:rFonts w:hint="eastAsia"/>
          <w:b/>
          <w:sz w:val="22"/>
          <w:szCs w:val="22"/>
        </w:rPr>
        <w:t>耕作</w:t>
      </w:r>
      <w:r w:rsidRPr="000B39E5">
        <w:rPr>
          <w:rFonts w:hint="eastAsia"/>
          <w:sz w:val="22"/>
          <w:szCs w:val="22"/>
        </w:rPr>
        <w:t>、種果樹以謀生</w:t>
      </w:r>
      <w:r w:rsidRPr="000B39E5">
        <w:rPr>
          <w:rFonts w:hint="eastAsia"/>
          <w:bCs/>
          <w:sz w:val="22"/>
          <w:szCs w:val="22"/>
        </w:rPr>
        <w:t>」。</w:t>
      </w:r>
    </w:p>
  </w:footnote>
  <w:footnote w:id="71">
    <w:p w:rsidR="001234B3" w:rsidRPr="000B39E5" w:rsidRDefault="001234B3" w:rsidP="00B23CBE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蒔＝殖【石】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.16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0A34E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FC1787">
        <w:rPr>
          <w:rFonts w:hint="eastAsia"/>
          <w:spacing w:val="-4"/>
          <w:sz w:val="22"/>
          <w:szCs w:val="22"/>
        </w:rPr>
        <w:t>蒔（</w:t>
      </w:r>
      <w:r>
        <w:rPr>
          <w:rFonts w:eastAsia="標楷體" w:hint="eastAsia"/>
          <w:bCs/>
        </w:rPr>
        <w:t>^</w:t>
      </w:r>
      <w:r w:rsidRPr="00FC1787">
        <w:rPr>
          <w:rFonts w:ascii="標楷體" w:eastAsia="標楷體" w:hAnsi="標楷體" w:hint="eastAsia"/>
          <w:spacing w:val="-4"/>
          <w:sz w:val="22"/>
          <w:szCs w:val="22"/>
        </w:rPr>
        <w:t>ㄕˋ</w:t>
      </w:r>
      <w:r>
        <w:rPr>
          <w:rFonts w:eastAsia="標楷體" w:hint="eastAsia"/>
          <w:bCs/>
        </w:rPr>
        <w:t>^^</w:t>
      </w:r>
      <w:r w:rsidRPr="00FC1787">
        <w:rPr>
          <w:rFonts w:hint="eastAsia"/>
          <w:spacing w:val="-4"/>
          <w:sz w:val="22"/>
          <w:szCs w:val="22"/>
        </w:rPr>
        <w:t>）：移栽，種植。《書•堯典》“播時百穀”漢鄭玄注：“種蒔五穀以救活之。”</w:t>
      </w:r>
      <w:r w:rsidRPr="000B39E5">
        <w:rPr>
          <w:sz w:val="22"/>
          <w:szCs w:val="22"/>
        </w:rPr>
        <w:t>（《漢語大詞典》（九）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502</w:t>
      </w:r>
      <w:r w:rsidRPr="000B39E5">
        <w:rPr>
          <w:sz w:val="22"/>
          <w:szCs w:val="22"/>
        </w:rPr>
        <w:t>）</w:t>
      </w:r>
    </w:p>
  </w:footnote>
  <w:footnote w:id="72">
    <w:p w:rsidR="001234B3" w:rsidRPr="000B39E5" w:rsidRDefault="001234B3" w:rsidP="003E0F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類似的論議，另參見《大智度論》卷</w:t>
      </w:r>
      <w:r w:rsidRPr="000B39E5">
        <w:rPr>
          <w:rFonts w:hint="eastAsia"/>
          <w:sz w:val="22"/>
          <w:szCs w:val="22"/>
        </w:rPr>
        <w:t>30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a"/>
        </w:smartTagPr>
        <w:r w:rsidRPr="000B39E5">
          <w:rPr>
            <w:rFonts w:hint="eastAsia"/>
            <w:sz w:val="22"/>
            <w:szCs w:val="22"/>
          </w:rPr>
          <w:t>283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79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4"/>
          <w:attr w:name="UnitName" w:val="C"/>
        </w:smartTagPr>
        <w:r w:rsidRPr="000B39E5">
          <w:rPr>
            <w:rFonts w:hint="eastAsia"/>
            <w:sz w:val="22"/>
            <w:szCs w:val="22"/>
          </w:rPr>
          <w:t>614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15"/>
          <w:attr w:name="UnitName" w:val="a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615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12</w:t>
      </w:r>
      <w:r w:rsidRPr="000B39E5">
        <w:rPr>
          <w:rFonts w:hint="eastAsia"/>
          <w:sz w:val="22"/>
          <w:szCs w:val="22"/>
        </w:rPr>
        <w:t>）。</w:t>
      </w:r>
    </w:p>
  </w:footnote>
  <w:footnote w:id="73">
    <w:p w:rsidR="001234B3" w:rsidRPr="000B39E5" w:rsidRDefault="001234B3" w:rsidP="003E0F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故＝則【宋】【元】【明】【宮】【聖】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</w:footnote>
  <w:footnote w:id="74">
    <w:p w:rsidR="001234B3" w:rsidRPr="000B39E5" w:rsidRDefault="001234B3" w:rsidP="003E0F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類似的論議，另參見《大智度論》卷</w:t>
      </w:r>
      <w:r w:rsidRPr="000B39E5">
        <w:rPr>
          <w:rFonts w:hint="eastAsia"/>
          <w:sz w:val="22"/>
          <w:szCs w:val="22"/>
        </w:rPr>
        <w:t>79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4"/>
          <w:attr w:name="UnitName" w:val="C"/>
        </w:smartTagPr>
        <w:r w:rsidRPr="000B39E5">
          <w:rPr>
            <w:rFonts w:hint="eastAsia"/>
            <w:sz w:val="22"/>
            <w:szCs w:val="22"/>
          </w:rPr>
          <w:t>614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13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）。</w:t>
      </w:r>
    </w:p>
  </w:footnote>
  <w:footnote w:id="75">
    <w:p w:rsidR="001234B3" w:rsidRPr="000B39E5" w:rsidRDefault="001234B3" w:rsidP="003E0F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重罪輕受</w:t>
      </w:r>
      <w:r w:rsidRPr="000B39E5">
        <w:rPr>
          <w:rFonts w:hint="eastAsia"/>
          <w:bCs/>
          <w:sz w:val="22"/>
          <w:szCs w:val="22"/>
        </w:rPr>
        <w:t>［</w:t>
      </w:r>
      <w:r w:rsidRPr="000B39E5">
        <w:rPr>
          <w:bCs/>
          <w:sz w:val="22"/>
          <w:szCs w:val="22"/>
        </w:rPr>
        <w:t>二義</w:t>
      </w:r>
      <w:r w:rsidRPr="000B39E5">
        <w:rPr>
          <w:rFonts w:hint="eastAsia"/>
          <w:bCs/>
          <w:sz w:val="22"/>
          <w:szCs w:val="22"/>
        </w:rPr>
        <w:t>］。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E025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324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76">
    <w:p w:rsidR="001234B3" w:rsidRPr="000B39E5" w:rsidRDefault="001234B3" w:rsidP="003E0F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Cs/>
          <w:sz w:val="22"/>
          <w:szCs w:val="22"/>
        </w:rPr>
        <w:t>生菩薩家：</w:t>
      </w:r>
      <w:r w:rsidRPr="000B39E5">
        <w:rPr>
          <w:bCs/>
          <w:sz w:val="22"/>
          <w:szCs w:val="22"/>
        </w:rPr>
        <w:t>得實</w:t>
      </w:r>
      <w:r w:rsidRPr="000B39E5">
        <w:rPr>
          <w:rFonts w:hint="eastAsia"/>
          <w:bCs/>
          <w:sz w:val="22"/>
          <w:szCs w:val="22"/>
        </w:rPr>
        <w:t>智</w:t>
      </w:r>
      <w:r w:rsidRPr="000B39E5">
        <w:rPr>
          <w:bCs/>
          <w:sz w:val="22"/>
          <w:szCs w:val="22"/>
        </w:rPr>
        <w:t>慧，</w:t>
      </w:r>
      <w:r w:rsidRPr="000B39E5">
        <w:rPr>
          <w:rFonts w:hint="eastAsia"/>
          <w:bCs/>
          <w:sz w:val="22"/>
          <w:szCs w:val="22"/>
        </w:rPr>
        <w:t>即入</w:t>
      </w:r>
      <w:r w:rsidRPr="000B39E5">
        <w:rPr>
          <w:bCs/>
          <w:sz w:val="22"/>
          <w:szCs w:val="22"/>
        </w:rPr>
        <w:t>佛種中生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C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18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p.218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77">
    <w:p w:rsidR="001234B3" w:rsidRPr="000B39E5" w:rsidRDefault="001234B3" w:rsidP="0076102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〔在〕－【宋】【元】【明】【宮】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r w:rsidRPr="000B39E5">
        <w:rPr>
          <w:rFonts w:hint="eastAsia"/>
          <w:sz w:val="22"/>
          <w:szCs w:val="22"/>
        </w:rPr>
        <w:t>）</w:t>
      </w:r>
    </w:p>
  </w:footnote>
  <w:footnote w:id="78">
    <w:p w:rsidR="001234B3" w:rsidRPr="000B39E5" w:rsidRDefault="001234B3" w:rsidP="0076102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〔得〕－【宋】【元】【明】【宮】【聖】＊【石】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.8</w:t>
      </w:r>
      <w:r w:rsidRPr="000B39E5">
        <w:rPr>
          <w:rFonts w:hint="eastAsia"/>
          <w:sz w:val="22"/>
          <w:szCs w:val="22"/>
        </w:rPr>
        <w:t>）</w:t>
      </w:r>
    </w:p>
  </w:footnote>
  <w:footnote w:id="79">
    <w:p w:rsidR="001234B3" w:rsidRPr="000B39E5" w:rsidRDefault="001234B3" w:rsidP="00761023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初＝終【元】【明】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.9</w:t>
      </w:r>
      <w:r w:rsidRPr="000B39E5">
        <w:rPr>
          <w:rFonts w:hint="eastAsia"/>
          <w:sz w:val="22"/>
          <w:szCs w:val="22"/>
        </w:rPr>
        <w:t>）《</w:t>
      </w:r>
      <w:r w:rsidRPr="000B39E5">
        <w:rPr>
          <w:sz w:val="22"/>
          <w:szCs w:val="22"/>
        </w:rPr>
        <w:t>高麗藏</w:t>
      </w:r>
      <w:r w:rsidRPr="000B39E5">
        <w:rPr>
          <w:rFonts w:hint="eastAsia"/>
          <w:sz w:val="22"/>
          <w:szCs w:val="22"/>
        </w:rPr>
        <w:t>》亦作「初」（第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8"/>
          <w:attr w:name="UnitName" w:val="a"/>
        </w:smartTagPr>
        <w:r w:rsidRPr="000B39E5">
          <w:rPr>
            <w:sz w:val="22"/>
            <w:szCs w:val="22"/>
          </w:rPr>
          <w:t>758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22</w:t>
      </w:r>
      <w:r w:rsidRPr="000B39E5">
        <w:rPr>
          <w:rFonts w:hint="eastAsia"/>
          <w:sz w:val="22"/>
          <w:szCs w:val="22"/>
        </w:rPr>
        <w:t>）。</w:t>
      </w:r>
    </w:p>
    <w:p w:rsidR="001234B3" w:rsidRPr="000B39E5" w:rsidRDefault="001234B3" w:rsidP="00761023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）初：</w:t>
      </w:r>
      <w:r w:rsidRPr="000B39E5">
        <w:rPr>
          <w:rFonts w:hint="eastAsia"/>
          <w:sz w:val="22"/>
          <w:szCs w:val="22"/>
        </w:rPr>
        <w:t>6.</w:t>
      </w:r>
      <w:r w:rsidRPr="000B39E5">
        <w:rPr>
          <w:rFonts w:hint="eastAsia"/>
          <w:sz w:val="22"/>
          <w:szCs w:val="22"/>
        </w:rPr>
        <w:t>全，始終。《後漢書‧獨行傳‧彭修》：“受教三日，初不奉行，廢命不忠，豈非過邪？”</w:t>
      </w:r>
      <w:r w:rsidRPr="000B39E5">
        <w:rPr>
          <w:sz w:val="22"/>
          <w:szCs w:val="22"/>
        </w:rPr>
        <w:t>（《漢語大詞典》（二），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617</w:t>
      </w:r>
      <w:r w:rsidRPr="000B39E5">
        <w:rPr>
          <w:rFonts w:hint="eastAsia"/>
          <w:sz w:val="22"/>
          <w:szCs w:val="22"/>
        </w:rPr>
        <w:t>）</w:t>
      </w:r>
    </w:p>
  </w:footnote>
  <w:footnote w:id="80">
    <w:p w:rsidR="001234B3" w:rsidRPr="000B39E5" w:rsidRDefault="001234B3" w:rsidP="0076102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C"/>
        </w:smartTagPr>
        <w:r w:rsidRPr="000B39E5">
          <w:rPr>
            <w:rFonts w:hint="eastAsia"/>
            <w:sz w:val="22"/>
            <w:szCs w:val="22"/>
          </w:rPr>
          <w:t>95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7"/>
          <w:attr w:name="UnitName" w:val="a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97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24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8"/>
          <w:attr w:name="UnitName" w:val="a"/>
        </w:smartTagPr>
        <w:r w:rsidRPr="000B39E5">
          <w:rPr>
            <w:rFonts w:hint="eastAsia"/>
            <w:sz w:val="22"/>
            <w:szCs w:val="22"/>
          </w:rPr>
          <w:t>268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269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）。</w:t>
      </w:r>
    </w:p>
  </w:footnote>
  <w:footnote w:id="81">
    <w:p w:rsidR="001234B3" w:rsidRPr="000B39E5" w:rsidRDefault="001234B3" w:rsidP="00761023">
      <w:pPr>
        <w:pStyle w:val="FootnoteText"/>
        <w:spacing w:line="300" w:lineRule="exact"/>
        <w:ind w:left="253" w:hangingChars="115" w:hanging="253"/>
        <w:jc w:val="both"/>
        <w:rPr>
          <w:bCs/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五功德疾得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、</w:t>
      </w:r>
      <w:r w:rsidRPr="000B39E5">
        <w:rPr>
          <w:rFonts w:hint="eastAsia"/>
          <w:bCs/>
          <w:sz w:val="22"/>
          <w:szCs w:val="22"/>
        </w:rPr>
        <w:t>魔不得便，</w:t>
      </w:r>
      <w:r w:rsidRPr="000B39E5">
        <w:rPr>
          <w:rFonts w:hint="eastAsia"/>
          <w:bCs/>
          <w:sz w:val="22"/>
          <w:szCs w:val="22"/>
        </w:rPr>
        <w:t>2</w:t>
      </w:r>
      <w:r w:rsidRPr="000B39E5">
        <w:rPr>
          <w:rFonts w:hint="eastAsia"/>
          <w:bCs/>
          <w:sz w:val="22"/>
          <w:szCs w:val="22"/>
        </w:rPr>
        <w:t>、世事得隨意，</w:t>
      </w:r>
      <w:r w:rsidRPr="000B39E5">
        <w:rPr>
          <w:rFonts w:hint="eastAsia"/>
          <w:bCs/>
          <w:sz w:val="22"/>
          <w:szCs w:val="22"/>
        </w:rPr>
        <w:t>3</w:t>
      </w:r>
      <w:r w:rsidRPr="000B39E5">
        <w:rPr>
          <w:rFonts w:hint="eastAsia"/>
          <w:bCs/>
          <w:sz w:val="22"/>
          <w:szCs w:val="22"/>
        </w:rPr>
        <w:t>、諸佛護念，</w:t>
      </w:r>
      <w:r w:rsidRPr="000B39E5">
        <w:rPr>
          <w:rFonts w:hint="eastAsia"/>
          <w:bCs/>
          <w:sz w:val="22"/>
          <w:szCs w:val="22"/>
        </w:rPr>
        <w:t>4</w:t>
      </w:r>
      <w:r w:rsidRPr="000B39E5">
        <w:rPr>
          <w:rFonts w:hint="eastAsia"/>
          <w:bCs/>
          <w:sz w:val="22"/>
          <w:szCs w:val="22"/>
        </w:rPr>
        <w:t>、諸天擁護，</w:t>
      </w:r>
      <w:r w:rsidRPr="000B39E5">
        <w:rPr>
          <w:rFonts w:hint="eastAsia"/>
          <w:bCs/>
          <w:sz w:val="22"/>
          <w:szCs w:val="22"/>
        </w:rPr>
        <w:t>5</w:t>
      </w:r>
      <w:r w:rsidRPr="000B39E5">
        <w:rPr>
          <w:rFonts w:hint="eastAsia"/>
          <w:bCs/>
          <w:sz w:val="22"/>
          <w:szCs w:val="22"/>
        </w:rPr>
        <w:t>、重罪輕受。</w:t>
      </w:r>
    </w:p>
    <w:p w:rsidR="001234B3" w:rsidRPr="000B39E5" w:rsidRDefault="001234B3" w:rsidP="00761023">
      <w:pPr>
        <w:pStyle w:val="FootnoteText"/>
        <w:spacing w:line="300" w:lineRule="exact"/>
        <w:ind w:leftChars="110" w:left="26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習相應品〉（大正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224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rFonts w:hint="eastAsia"/>
          <w:sz w:val="22"/>
          <w:szCs w:val="22"/>
        </w:rPr>
        <w:t>），《大智度論》卷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332b-333b</w:t>
      </w:r>
      <w:r w:rsidRPr="000B39E5">
        <w:rPr>
          <w:rFonts w:hint="eastAsia"/>
          <w:sz w:val="22"/>
          <w:szCs w:val="22"/>
        </w:rPr>
        <w:t>）。</w:t>
      </w:r>
    </w:p>
  </w:footnote>
  <w:footnote w:id="82">
    <w:p w:rsidR="001234B3" w:rsidRPr="000B39E5" w:rsidRDefault="001234B3" w:rsidP="003E0F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是以＝以是故【宋】【元】【明】【宮】，＝是以故【聖】【石】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.12</w:t>
      </w:r>
      <w:r w:rsidRPr="000B39E5">
        <w:rPr>
          <w:rFonts w:hint="eastAsia"/>
          <w:sz w:val="22"/>
          <w:szCs w:val="22"/>
        </w:rPr>
        <w:t>）</w:t>
      </w:r>
    </w:p>
  </w:footnote>
  <w:footnote w:id="83">
    <w:p w:rsidR="001234B3" w:rsidRPr="000B39E5" w:rsidRDefault="001234B3" w:rsidP="003E0F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虺</w:t>
      </w:r>
      <w:r w:rsidRPr="000B39E5">
        <w:rPr>
          <w:rFonts w:hint="eastAsia"/>
          <w:sz w:val="22"/>
          <w:szCs w:val="22"/>
        </w:rPr>
        <w:t>（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ㄏㄨㄟˇ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）：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rFonts w:hint="eastAsia"/>
          <w:sz w:val="22"/>
          <w:szCs w:val="22"/>
        </w:rPr>
        <w:t>古稱蝮蛇一類的毒蛇。通常指土虺蛇，色如泥土。</w:t>
      </w:r>
      <w:r w:rsidRPr="000B39E5">
        <w:rPr>
          <w:rFonts w:hint="eastAsia"/>
          <w:sz w:val="22"/>
          <w:szCs w:val="22"/>
        </w:rPr>
        <w:t>2.</w:t>
      </w:r>
      <w:r w:rsidRPr="000B39E5">
        <w:rPr>
          <w:rFonts w:hint="eastAsia"/>
          <w:sz w:val="22"/>
          <w:szCs w:val="22"/>
        </w:rPr>
        <w:t>泛稱小蛇。</w:t>
      </w:r>
      <w:r w:rsidRPr="000B39E5">
        <w:rPr>
          <w:sz w:val="22"/>
          <w:szCs w:val="22"/>
        </w:rPr>
        <w:t>（《漢語大詞典》（八），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rFonts w:eastAsia="細明體"/>
          <w:sz w:val="22"/>
          <w:szCs w:val="22"/>
        </w:rPr>
        <w:t>.</w:t>
      </w:r>
      <w:r w:rsidRPr="000B39E5">
        <w:rPr>
          <w:rFonts w:eastAsia="細明體" w:hint="eastAsia"/>
          <w:sz w:val="22"/>
          <w:szCs w:val="22"/>
        </w:rPr>
        <w:t>859</w:t>
      </w:r>
      <w:r w:rsidRPr="000B39E5">
        <w:rPr>
          <w:rFonts w:hint="eastAsia"/>
          <w:sz w:val="22"/>
          <w:szCs w:val="22"/>
        </w:rPr>
        <w:t>）</w:t>
      </w:r>
    </w:p>
  </w:footnote>
  <w:footnote w:id="84">
    <w:p w:rsidR="001234B3" w:rsidRPr="000B39E5" w:rsidRDefault="001234B3" w:rsidP="003E0F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eastAsia="細明體" w:hint="eastAsia"/>
          <w:bCs/>
          <w:sz w:val="22"/>
          <w:szCs w:val="22"/>
        </w:rPr>
        <w:t xml:space="preserve"> </w:t>
      </w:r>
      <w:r w:rsidRPr="000B39E5">
        <w:rPr>
          <w:rFonts w:eastAsia="細明體"/>
          <w:bCs/>
          <w:sz w:val="22"/>
          <w:szCs w:val="22"/>
        </w:rPr>
        <w:t>貪瞋</w:t>
      </w:r>
      <w:r w:rsidRPr="000B39E5">
        <w:rPr>
          <w:rFonts w:eastAsia="細明體" w:hint="eastAsia"/>
          <w:bCs/>
          <w:sz w:val="22"/>
          <w:szCs w:val="22"/>
        </w:rPr>
        <w:t>〔</w:t>
      </w:r>
      <w:r w:rsidRPr="000B39E5">
        <w:rPr>
          <w:rFonts w:eastAsia="細明體"/>
          <w:bCs/>
          <w:sz w:val="22"/>
          <w:szCs w:val="22"/>
        </w:rPr>
        <w:t>癡</w:t>
      </w:r>
      <w:r w:rsidRPr="000B39E5">
        <w:rPr>
          <w:rFonts w:eastAsia="細明體" w:hint="eastAsia"/>
          <w:bCs/>
          <w:sz w:val="22"/>
          <w:szCs w:val="22"/>
        </w:rPr>
        <w:t>〕</w:t>
      </w:r>
      <w:r w:rsidRPr="000B39E5">
        <w:rPr>
          <w:rFonts w:eastAsia="細明體"/>
          <w:bCs/>
          <w:sz w:val="22"/>
          <w:szCs w:val="22"/>
        </w:rPr>
        <w:t>重之報</w:t>
      </w:r>
      <w:r w:rsidRPr="000B39E5">
        <w:rPr>
          <w:rFonts w:hint="eastAsia"/>
          <w:sz w:val="22"/>
          <w:szCs w:val="22"/>
        </w:rPr>
        <w:t>。（印順法師，《大智度論筆記》［</w:t>
      </w:r>
      <w:r w:rsidRPr="000B39E5">
        <w:rPr>
          <w:rFonts w:eastAsia="Roman Unicode" w:cs="Roman Unicode"/>
          <w:sz w:val="22"/>
          <w:szCs w:val="22"/>
        </w:rPr>
        <w:t>A</w:t>
      </w:r>
      <w:r w:rsidRPr="000B39E5">
        <w:rPr>
          <w:sz w:val="22"/>
          <w:szCs w:val="22"/>
        </w:rPr>
        <w:t>052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89</w:t>
      </w:r>
      <w:r w:rsidRPr="000B39E5">
        <w:rPr>
          <w:rFonts w:hint="eastAsia"/>
          <w:sz w:val="22"/>
          <w:szCs w:val="22"/>
        </w:rPr>
        <w:t>）</w:t>
      </w:r>
    </w:p>
  </w:footnote>
  <w:footnote w:id="85">
    <w:p w:rsidR="001234B3" w:rsidRPr="000B39E5" w:rsidRDefault="001234B3" w:rsidP="003E0F0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）常值諸佛四因。（印順法師，《大智度論筆記》〔</w:t>
      </w:r>
      <w:r w:rsidRPr="000B39E5">
        <w:rPr>
          <w:rFonts w:hint="eastAsia"/>
          <w:sz w:val="22"/>
          <w:szCs w:val="22"/>
        </w:rPr>
        <w:t>C020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p.221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3E0F0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3E0F08">
        <w:rPr>
          <w:rFonts w:hint="eastAsia"/>
          <w:spacing w:val="-4"/>
          <w:sz w:val="22"/>
          <w:szCs w:val="22"/>
        </w:rPr>
        <w:t>何故常值諸佛：</w:t>
      </w:r>
      <w:r w:rsidRPr="003E0F08">
        <w:rPr>
          <w:rFonts w:hint="eastAsia"/>
          <w:spacing w:val="-4"/>
          <w:sz w:val="22"/>
          <w:szCs w:val="22"/>
        </w:rPr>
        <w:t>1</w:t>
      </w:r>
      <w:r w:rsidRPr="003E0F08">
        <w:rPr>
          <w:rFonts w:hint="eastAsia"/>
          <w:spacing w:val="-4"/>
          <w:sz w:val="22"/>
          <w:szCs w:val="22"/>
        </w:rPr>
        <w:t>、愛敬於佛故，</w:t>
      </w:r>
      <w:r w:rsidRPr="003E0F08">
        <w:rPr>
          <w:rFonts w:hint="eastAsia"/>
          <w:spacing w:val="-4"/>
          <w:sz w:val="22"/>
          <w:szCs w:val="22"/>
        </w:rPr>
        <w:t>2</w:t>
      </w:r>
      <w:r w:rsidRPr="003E0F08">
        <w:rPr>
          <w:rFonts w:hint="eastAsia"/>
          <w:spacing w:val="-4"/>
          <w:sz w:val="22"/>
          <w:szCs w:val="22"/>
        </w:rPr>
        <w:t>、愛實相般若故，</w:t>
      </w:r>
      <w:r w:rsidRPr="003E0F08">
        <w:rPr>
          <w:rFonts w:hint="eastAsia"/>
          <w:spacing w:val="-4"/>
          <w:sz w:val="22"/>
          <w:szCs w:val="22"/>
        </w:rPr>
        <w:t>3</w:t>
      </w:r>
      <w:r w:rsidRPr="003E0F08">
        <w:rPr>
          <w:rFonts w:hint="eastAsia"/>
          <w:spacing w:val="-4"/>
          <w:sz w:val="22"/>
          <w:szCs w:val="22"/>
        </w:rPr>
        <w:t>、修念佛三昧故，</w:t>
      </w:r>
      <w:r w:rsidRPr="003E0F08">
        <w:rPr>
          <w:rFonts w:hint="eastAsia"/>
          <w:spacing w:val="-4"/>
          <w:sz w:val="22"/>
          <w:szCs w:val="22"/>
        </w:rPr>
        <w:t>4</w:t>
      </w:r>
      <w:r w:rsidRPr="003E0F08">
        <w:rPr>
          <w:rFonts w:hint="eastAsia"/>
          <w:spacing w:val="-4"/>
          <w:sz w:val="22"/>
          <w:szCs w:val="22"/>
        </w:rPr>
        <w:t>、願見諸佛故。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86">
    <w:p w:rsidR="001234B3" w:rsidRPr="000B39E5" w:rsidRDefault="001234B3" w:rsidP="003E0F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29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5"/>
          <w:attr w:name="UnitName" w:val="C"/>
        </w:smartTagPr>
        <w:r w:rsidRPr="000B39E5">
          <w:rPr>
            <w:rFonts w:hint="eastAsia"/>
            <w:sz w:val="22"/>
            <w:szCs w:val="22"/>
          </w:rPr>
          <w:t>275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1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276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87">
    <w:p w:rsidR="001234B3" w:rsidRPr="000B39E5" w:rsidRDefault="001234B3" w:rsidP="003E0F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何故終不離佛：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、愛敬於佛故，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、修念佛三昧故，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、不失菩薩心故，</w:t>
      </w:r>
      <w:r w:rsidRPr="000B39E5">
        <w:rPr>
          <w:rFonts w:hint="eastAsia"/>
          <w:sz w:val="22"/>
          <w:szCs w:val="22"/>
        </w:rPr>
        <w:t>4</w:t>
      </w:r>
      <w:r w:rsidRPr="000B39E5">
        <w:rPr>
          <w:rFonts w:hint="eastAsia"/>
          <w:sz w:val="22"/>
          <w:szCs w:val="22"/>
        </w:rPr>
        <w:t>、作不離佛願故，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rFonts w:hint="eastAsia"/>
          <w:sz w:val="22"/>
          <w:szCs w:val="22"/>
        </w:rPr>
        <w:t>、願生在佛世故，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、種見佛因緣相續故。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rFonts w:hint="eastAsia"/>
          <w:bCs/>
          <w:sz w:val="22"/>
          <w:szCs w:val="22"/>
        </w:rPr>
        <w:t>F</w:t>
      </w:r>
      <w:r w:rsidRPr="000B39E5">
        <w:rPr>
          <w:bCs/>
          <w:sz w:val="22"/>
          <w:szCs w:val="22"/>
        </w:rPr>
        <w:t>0</w:t>
      </w:r>
      <w:r w:rsidRPr="000B39E5">
        <w:rPr>
          <w:rFonts w:hint="eastAsia"/>
          <w:bCs/>
          <w:sz w:val="22"/>
          <w:szCs w:val="22"/>
        </w:rPr>
        <w:t>33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p.365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88">
    <w:p w:rsidR="001234B3" w:rsidRPr="000B39E5" w:rsidRDefault="001234B3" w:rsidP="003E0F0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值＝植【宮】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.17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3E0F0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3E0F08">
        <w:rPr>
          <w:rFonts w:hint="eastAsia"/>
          <w:spacing w:val="-4"/>
          <w:sz w:val="22"/>
          <w:szCs w:val="22"/>
        </w:rPr>
        <w:t>值：</w:t>
      </w:r>
      <w:r w:rsidRPr="003E0F08">
        <w:rPr>
          <w:rFonts w:hint="eastAsia"/>
          <w:spacing w:val="-4"/>
          <w:sz w:val="22"/>
          <w:szCs w:val="22"/>
        </w:rPr>
        <w:t>1.</w:t>
      </w:r>
      <w:r w:rsidRPr="003E0F08">
        <w:rPr>
          <w:rFonts w:hint="eastAsia"/>
          <w:spacing w:val="-4"/>
          <w:sz w:val="22"/>
          <w:szCs w:val="22"/>
        </w:rPr>
        <w:t>遇到，碰上。《莊子‧知北游》：“明見無值。”成玄英疏：“值，會遇也。”</w:t>
      </w:r>
      <w:r w:rsidRPr="003E0F08">
        <w:rPr>
          <w:spacing w:val="-4"/>
          <w:sz w:val="22"/>
          <w:szCs w:val="22"/>
        </w:rPr>
        <w:t>（《漢</w:t>
      </w:r>
      <w:r w:rsidRPr="000B39E5">
        <w:rPr>
          <w:sz w:val="22"/>
          <w:szCs w:val="22"/>
        </w:rPr>
        <w:t>語大詞典》（一），</w:t>
      </w:r>
      <w:r w:rsidRPr="000B39E5">
        <w:rPr>
          <w:sz w:val="22"/>
          <w:szCs w:val="22"/>
        </w:rPr>
        <w:t>p.14</w:t>
      </w:r>
      <w:r w:rsidRPr="000B39E5">
        <w:rPr>
          <w:rFonts w:hint="eastAsia"/>
          <w:sz w:val="22"/>
          <w:szCs w:val="22"/>
        </w:rPr>
        <w:t>54</w:t>
      </w:r>
      <w:r w:rsidRPr="000B39E5">
        <w:rPr>
          <w:sz w:val="22"/>
          <w:szCs w:val="22"/>
        </w:rPr>
        <w:t>）</w:t>
      </w:r>
    </w:p>
  </w:footnote>
  <w:footnote w:id="89">
    <w:p w:rsidR="001234B3" w:rsidRPr="000B39E5" w:rsidRDefault="001234B3" w:rsidP="003E0F0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（因）＋緣【宋】【元】【明】【宮】【聖】【石】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.18</w:t>
      </w:r>
      <w:r w:rsidRPr="000B39E5">
        <w:rPr>
          <w:rFonts w:hint="eastAsia"/>
          <w:sz w:val="22"/>
          <w:szCs w:val="22"/>
        </w:rPr>
        <w:t>）</w:t>
      </w:r>
    </w:p>
  </w:footnote>
  <w:footnote w:id="90">
    <w:p w:rsidR="001234B3" w:rsidRPr="000B39E5" w:rsidRDefault="001234B3" w:rsidP="009B071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82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69 </w:t>
      </w:r>
      <w:r w:rsidRPr="000B39E5">
        <w:rPr>
          <w:rFonts w:hint="eastAsia"/>
          <w:sz w:val="22"/>
          <w:szCs w:val="22"/>
        </w:rPr>
        <w:t>大方便品〉：</w:t>
      </w:r>
    </w:p>
    <w:p w:rsidR="001234B3" w:rsidRPr="000B39E5" w:rsidRDefault="001234B3" w:rsidP="009923ED">
      <w:pPr>
        <w:pStyle w:val="FootnoteText"/>
        <w:spacing w:line="0" w:lineRule="atLeast"/>
        <w:ind w:leftChars="105" w:left="852" w:hangingChars="300" w:hanging="600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問曰：眼見二指有合散，云何言無合散？</w:t>
      </w:r>
    </w:p>
    <w:p w:rsidR="001234B3" w:rsidRPr="000B39E5" w:rsidRDefault="001234B3" w:rsidP="009B0715">
      <w:pPr>
        <w:pStyle w:val="FootnoteText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答曰：我先言：肉眼所見，與牛羊無異，不可信！復次，三節皮肉具足為指，指無定法。</w:t>
      </w:r>
    </w:p>
    <w:p w:rsidR="001234B3" w:rsidRPr="000B39E5" w:rsidRDefault="001234B3" w:rsidP="009B0715">
      <w:pPr>
        <w:pStyle w:val="FootnoteText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復次，設有指法，亦不盡合，一分合，多分不合；多分不合故，不得言指合。</w:t>
      </w:r>
    </w:p>
    <w:p w:rsidR="001234B3" w:rsidRPr="000B39E5" w:rsidRDefault="001234B3" w:rsidP="009B0715">
      <w:pPr>
        <w:pStyle w:val="FootnoteText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問曰：以少合故，名為合？</w:t>
      </w:r>
    </w:p>
    <w:p w:rsidR="001234B3" w:rsidRPr="000B39E5" w:rsidRDefault="001234B3" w:rsidP="009B0715">
      <w:pPr>
        <w:pStyle w:val="FootnoteText"/>
        <w:spacing w:line="0" w:lineRule="atLeast"/>
        <w:ind w:leftChars="105" w:left="912" w:hangingChars="300" w:hanging="660"/>
        <w:jc w:val="both"/>
        <w:rPr>
          <w:rFonts w:ascii="標楷體" w:eastAsia="標楷體" w:hAnsi="標楷體"/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答曰：指少分不名為指，云何言指合？若多分不合不名為不合，何以少分合故名為合？是故不得言二指合。</w:t>
      </w:r>
    </w:p>
    <w:p w:rsidR="001234B3" w:rsidRPr="000B39E5" w:rsidRDefault="001234B3" w:rsidP="009B0715">
      <w:pPr>
        <w:pStyle w:val="FootnoteText"/>
        <w:spacing w:line="0" w:lineRule="atLeast"/>
        <w:ind w:leftChars="380" w:left="912"/>
        <w:jc w:val="both"/>
        <w:rPr>
          <w:sz w:val="22"/>
          <w:szCs w:val="22"/>
        </w:rPr>
      </w:pPr>
      <w:r w:rsidRPr="000B39E5">
        <w:rPr>
          <w:rFonts w:ascii="標楷體" w:eastAsia="標楷體" w:hAnsi="標楷體" w:hint="eastAsia"/>
          <w:sz w:val="22"/>
          <w:szCs w:val="22"/>
        </w:rPr>
        <w:t>復次，指與分不異不一故，即是無指；無指故無合；入破一異門中，則都無合。如佛此中說：一切法自性無，性無故即是無法，無法云何有合散？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639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15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26</w:t>
      </w:r>
      <w:r w:rsidRPr="000B39E5">
        <w:rPr>
          <w:rFonts w:hint="eastAsia"/>
          <w:sz w:val="22"/>
          <w:szCs w:val="22"/>
        </w:rPr>
        <w:t>）</w:t>
      </w:r>
    </w:p>
  </w:footnote>
  <w:footnote w:id="91">
    <w:p w:rsidR="001234B3" w:rsidRPr="000B39E5" w:rsidRDefault="001234B3" w:rsidP="009B0715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若合若＝無合故亦無【宋】【元】【明】【宮】【石】，若＝故亦無【聖】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333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.21</w:t>
      </w:r>
      <w:r w:rsidRPr="000B39E5">
        <w:rPr>
          <w:rFonts w:hint="eastAsia"/>
          <w:sz w:val="22"/>
          <w:szCs w:val="22"/>
        </w:rPr>
        <w:t>）</w:t>
      </w:r>
    </w:p>
  </w:footnote>
  <w:footnote w:id="92">
    <w:p w:rsidR="001234B3" w:rsidRPr="000B39E5" w:rsidRDefault="001234B3" w:rsidP="004D1B0D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問者意：前說習應般若至「不為六通而行般若」之後，為何不接著談「</w:t>
      </w:r>
      <w:r>
        <w:rPr>
          <w:rFonts w:eastAsia="標楷體" w:hint="eastAsia"/>
          <w:bCs/>
        </w:rPr>
        <w:t>^</w:t>
      </w:r>
      <w:r w:rsidRPr="000B39E5">
        <w:rPr>
          <w:rFonts w:eastAsia="標楷體"/>
          <w:bCs/>
          <w:sz w:val="22"/>
          <w:szCs w:val="22"/>
        </w:rPr>
        <w:t>菩薩摩訶薩行般若波羅蜜時，不作是念</w:t>
      </w:r>
      <w:r w:rsidRPr="000B39E5">
        <w:rPr>
          <w:rFonts w:hint="eastAsia"/>
          <w:bCs/>
          <w:sz w:val="22"/>
          <w:szCs w:val="22"/>
        </w:rPr>
        <w:t>──</w:t>
      </w:r>
      <w:r w:rsidRPr="000B39E5">
        <w:rPr>
          <w:rFonts w:eastAsia="標楷體"/>
          <w:bCs/>
          <w:sz w:val="22"/>
          <w:szCs w:val="22"/>
        </w:rPr>
        <w:t>『有法與法若合若不合、若等若不等</w:t>
      </w:r>
      <w:r w:rsidRPr="000B39E5">
        <w:rPr>
          <w:rFonts w:eastAsia="標楷體" w:hint="eastAsia"/>
          <w:bCs/>
          <w:sz w:val="22"/>
          <w:szCs w:val="22"/>
        </w:rPr>
        <w:t>』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」等相應般若義，卻在中間插入「讚歎行般若得五利，能得陀羅尼門乃至終不離佛」。</w:t>
      </w:r>
    </w:p>
    <w:p w:rsidR="001234B3" w:rsidRPr="000B39E5" w:rsidRDefault="001234B3" w:rsidP="009B0715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3 </w:t>
      </w:r>
      <w:r w:rsidRPr="000B39E5">
        <w:rPr>
          <w:rFonts w:hint="eastAsia"/>
          <w:sz w:val="22"/>
          <w:szCs w:val="22"/>
        </w:rPr>
        <w:t>習應品〉：「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舍利弗！菩薩摩訶薩能如是行般若波羅蜜，惡魔不能得其便，世間眾事所欲隨意，十方各如恒河沙等諸佛皆悉擁護是菩薩，令不墮聲聞、辟支佛地。四天王天乃至阿迦尼吒天皆亦擁護是菩薩，不令有閡。是菩薩所有重罪現世輕受。何以故？是菩薩摩訶薩用普慈加眾生故。舍利弗！菩薩摩訶薩如是行，是名與般若波羅蜜相應。復次，舍利弗！菩薩摩訶薩行般若波羅蜜時，疾得諸陀羅尼門、諸三昧門，所生處常值諸佛，乃至阿耨多羅三藐三菩提初不離見佛。舍利弗！菩薩摩訶薩如是習應，是名與般若波羅蜜相應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224b7-19</w:t>
      </w:r>
      <w:r w:rsidRPr="000B39E5">
        <w:rPr>
          <w:rFonts w:hint="eastAsia"/>
          <w:sz w:val="22"/>
          <w:szCs w:val="22"/>
        </w:rPr>
        <w:t>）</w:t>
      </w:r>
    </w:p>
  </w:footnote>
  <w:footnote w:id="93">
    <w:p w:rsidR="001234B3" w:rsidRPr="000B39E5" w:rsidRDefault="001234B3" w:rsidP="00E6472C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D80636">
        <w:rPr>
          <w:rFonts w:hint="eastAsia"/>
          <w:spacing w:val="-2"/>
          <w:sz w:val="22"/>
          <w:szCs w:val="22"/>
        </w:rPr>
        <w:t>除心中無明結使，以清淨實觀，得諸法本性，名為法性，性名真實。（印順法師，《大智</w:t>
      </w:r>
      <w:r w:rsidRPr="000B39E5">
        <w:rPr>
          <w:rFonts w:hint="eastAsia"/>
          <w:sz w:val="22"/>
          <w:szCs w:val="22"/>
        </w:rPr>
        <w:t>度論筆記》［</w:t>
      </w:r>
      <w:r w:rsidRPr="000B39E5">
        <w:rPr>
          <w:sz w:val="22"/>
          <w:szCs w:val="22"/>
        </w:rPr>
        <w:t>F028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sz w:val="22"/>
          <w:szCs w:val="22"/>
        </w:rPr>
        <w:t>p.359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E6472C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Cs/>
          <w:sz w:val="22"/>
          <w:szCs w:val="22"/>
        </w:rPr>
        <w:t>心性常淨：</w:t>
      </w:r>
      <w:r w:rsidRPr="000B39E5">
        <w:rPr>
          <w:bCs/>
          <w:sz w:val="22"/>
          <w:szCs w:val="22"/>
        </w:rPr>
        <w:t>除心中結使，以清淨實觀，得諸法本性，名為法性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C014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209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94">
    <w:p w:rsidR="001234B3" w:rsidRPr="000B39E5" w:rsidRDefault="001234B3" w:rsidP="0076102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32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297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9"/>
          <w:attr w:name="UnitName" w:val="a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299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21</w:t>
      </w:r>
      <w:r w:rsidRPr="000B39E5">
        <w:rPr>
          <w:rFonts w:hint="eastAsia"/>
          <w:sz w:val="22"/>
          <w:szCs w:val="22"/>
        </w:rPr>
        <w:t>）。</w:t>
      </w:r>
    </w:p>
  </w:footnote>
  <w:footnote w:id="95">
    <w:p w:rsidR="001234B3" w:rsidRPr="000B39E5" w:rsidRDefault="001234B3" w:rsidP="0076102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無一法出法性外：</w:t>
      </w:r>
    </w:p>
    <w:p w:rsidR="001234B3" w:rsidRPr="000B39E5" w:rsidRDefault="001234B3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無明等與煩惱入一切法中，故失諸法自性，自性失故，皆邪曲不正。</w:t>
      </w:r>
    </w:p>
    <w:p w:rsidR="001234B3" w:rsidRPr="000B39E5" w:rsidRDefault="001234B3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聖人除却無明等，諸法實性還得明顯，如除陰雲虛空清淨性現。</w:t>
      </w:r>
    </w:p>
    <w:p w:rsidR="001234B3" w:rsidRPr="000B39E5" w:rsidRDefault="001234B3" w:rsidP="00761023">
      <w:pPr>
        <w:snapToGrid w:val="0"/>
        <w:spacing w:line="300" w:lineRule="exact"/>
        <w:ind w:leftChars="195" w:left="468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若有法無明不入者，是則出於法性。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F028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360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</w:footnote>
  <w:footnote w:id="96">
    <w:p w:rsidR="001234B3" w:rsidRPr="000B39E5" w:rsidRDefault="001234B3" w:rsidP="0076102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無明等煩惱入一切法中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D002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242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97">
    <w:p w:rsidR="001234B3" w:rsidRPr="000B39E5" w:rsidRDefault="001234B3" w:rsidP="00761023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）《增壹阿含經》卷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26 </w:t>
      </w:r>
      <w:r w:rsidRPr="000B39E5">
        <w:rPr>
          <w:rFonts w:hint="eastAsia"/>
          <w:sz w:val="22"/>
          <w:szCs w:val="22"/>
        </w:rPr>
        <w:t>四意斷品〉：</w:t>
      </w:r>
    </w:p>
    <w:p w:rsidR="001234B3" w:rsidRPr="000B39E5" w:rsidRDefault="001234B3" w:rsidP="00761023">
      <w:pPr>
        <w:pStyle w:val="FootnoteText"/>
        <w:spacing w:line="300" w:lineRule="exact"/>
        <w:ind w:leftChars="330" w:left="792"/>
        <w:jc w:val="both"/>
        <w:rPr>
          <w:sz w:val="22"/>
          <w:szCs w:val="22"/>
        </w:rPr>
      </w:pP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世尊告諸比丘：「比丘當知！諸有粟散國王及諸大王皆來附近於轉輪王，轉輪王於彼最尊、最上。此亦如是，諸善三十七道品之法，無放逸之法最為第一。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635b25-28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761023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）《放光</w:t>
      </w:r>
      <w:r w:rsidRPr="00E6472C">
        <w:rPr>
          <w:rFonts w:hint="eastAsia"/>
          <w:bCs/>
          <w:sz w:val="22"/>
          <w:szCs w:val="22"/>
        </w:rPr>
        <w:t>般若</w:t>
      </w:r>
      <w:r w:rsidRPr="000B39E5">
        <w:rPr>
          <w:rFonts w:hint="eastAsia"/>
          <w:sz w:val="22"/>
          <w:szCs w:val="22"/>
        </w:rPr>
        <w:t>經》卷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sz w:val="22"/>
          <w:szCs w:val="22"/>
        </w:rPr>
        <w:t xml:space="preserve">70 </w:t>
      </w:r>
      <w:r w:rsidRPr="000B39E5">
        <w:rPr>
          <w:rFonts w:hint="eastAsia"/>
          <w:sz w:val="22"/>
          <w:szCs w:val="22"/>
        </w:rPr>
        <w:t>漚惒品〉：「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譬如轉輪聖王治於世間，諸粟散小王隨其教令，無敢違者，皆悉隨從。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109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5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7</w:t>
      </w:r>
      <w:r w:rsidRPr="000B39E5">
        <w:rPr>
          <w:rFonts w:hint="eastAsia"/>
          <w:sz w:val="22"/>
          <w:szCs w:val="22"/>
        </w:rPr>
        <w:t>）</w:t>
      </w:r>
    </w:p>
  </w:footnote>
  <w:footnote w:id="98">
    <w:p w:rsidR="001234B3" w:rsidRPr="000B39E5" w:rsidRDefault="001234B3" w:rsidP="0076102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法性</w:t>
      </w:r>
      <w:r w:rsidRPr="000B39E5">
        <w:rPr>
          <w:rFonts w:eastAsia="細明體" w:hint="eastAsia"/>
          <w:sz w:val="22"/>
          <w:szCs w:val="22"/>
        </w:rPr>
        <w:t>：</w:t>
      </w:r>
      <w:r w:rsidRPr="000B39E5">
        <w:rPr>
          <w:rFonts w:eastAsia="細明體"/>
          <w:sz w:val="22"/>
          <w:szCs w:val="22"/>
        </w:rPr>
        <w:t>得是法性，滅無明等諸煩惱，破（入）諸法實相者，然後心清淨。智慧明了，知諸法實。</w:t>
      </w:r>
      <w:r w:rsidRPr="000B39E5">
        <w:rPr>
          <w:rFonts w:hint="eastAsia"/>
          <w:sz w:val="22"/>
          <w:szCs w:val="22"/>
        </w:rPr>
        <w:t>（印順法師，《大智度論筆記》［</w:t>
      </w:r>
      <w:r w:rsidRPr="000B39E5">
        <w:rPr>
          <w:rFonts w:eastAsia="Roman Unicode" w:cs="Roman Unicode"/>
          <w:sz w:val="22"/>
          <w:szCs w:val="22"/>
        </w:rPr>
        <w:t>F</w:t>
      </w:r>
      <w:r w:rsidRPr="000B39E5">
        <w:rPr>
          <w:rFonts w:eastAsia="標楷體"/>
          <w:sz w:val="22"/>
          <w:szCs w:val="22"/>
        </w:rPr>
        <w:t>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rFonts w:eastAsia="標楷體"/>
          <w:sz w:val="22"/>
          <w:szCs w:val="22"/>
        </w:rPr>
        <w:t>360</w:t>
      </w:r>
      <w:r w:rsidRPr="000B39E5">
        <w:rPr>
          <w:rFonts w:hint="eastAsia"/>
          <w:sz w:val="22"/>
          <w:szCs w:val="22"/>
        </w:rPr>
        <w:t>）</w:t>
      </w:r>
    </w:p>
  </w:footnote>
  <w:footnote w:id="99">
    <w:p w:rsidR="001234B3" w:rsidRPr="000B39E5" w:rsidRDefault="001234B3" w:rsidP="00761023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「</w:t>
      </w:r>
      <w:r>
        <w:rPr>
          <w:rFonts w:eastAsia="標楷體" w:hint="eastAsia"/>
          <w:bCs/>
        </w:rPr>
        <w:t>^</w:t>
      </w:r>
      <w:r w:rsidRPr="000B39E5">
        <w:rPr>
          <w:rFonts w:eastAsia="標楷體"/>
          <w:bCs/>
          <w:sz w:val="22"/>
          <w:szCs w:val="22"/>
        </w:rPr>
        <w:t>滅無明等諸煩惱破諸法實相者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」一句，可理解為：滅除「能破</w:t>
      </w:r>
      <w:r w:rsidRPr="000B39E5">
        <w:rPr>
          <w:bCs/>
          <w:sz w:val="22"/>
          <w:szCs w:val="22"/>
        </w:rPr>
        <w:t>諸法實相</w:t>
      </w:r>
      <w:r w:rsidRPr="000B39E5">
        <w:rPr>
          <w:rFonts w:hint="eastAsia"/>
          <w:bCs/>
          <w:sz w:val="22"/>
          <w:szCs w:val="22"/>
        </w:rPr>
        <w:t>的</w:t>
      </w:r>
      <w:r w:rsidRPr="000B39E5">
        <w:rPr>
          <w:bCs/>
          <w:sz w:val="22"/>
          <w:szCs w:val="22"/>
        </w:rPr>
        <w:t>無明等諸煩惱</w:t>
      </w:r>
      <w:r w:rsidRPr="000B39E5">
        <w:rPr>
          <w:rFonts w:hint="eastAsia"/>
          <w:bCs/>
          <w:sz w:val="22"/>
          <w:szCs w:val="22"/>
        </w:rPr>
        <w:t>」。</w:t>
      </w:r>
    </w:p>
  </w:footnote>
  <w:footnote w:id="100">
    <w:p w:rsidR="001234B3" w:rsidRPr="000B39E5" w:rsidRDefault="001234B3" w:rsidP="0076102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實＋（相）【聖】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334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</w:footnote>
  <w:footnote w:id="101">
    <w:p w:rsidR="001234B3" w:rsidRPr="000B39E5" w:rsidRDefault="001234B3" w:rsidP="0076102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善惡：隨法性者善，不隨法性者惡。</w:t>
      </w:r>
      <w:r w:rsidRPr="000B39E5">
        <w:rPr>
          <w:rFonts w:hint="eastAsia"/>
          <w:sz w:val="22"/>
          <w:szCs w:val="22"/>
        </w:rPr>
        <w:t>（印順法師，《大智度論筆記》［</w:t>
      </w:r>
      <w:r w:rsidRPr="000B39E5">
        <w:rPr>
          <w:rFonts w:eastAsia="Roman Unicode" w:cs="Roman Unicode"/>
          <w:sz w:val="22"/>
          <w:szCs w:val="22"/>
        </w:rPr>
        <w:t>D</w:t>
      </w:r>
      <w:r w:rsidRPr="000B39E5">
        <w:rPr>
          <w:sz w:val="22"/>
          <w:szCs w:val="22"/>
        </w:rPr>
        <w:t>002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238</w:t>
      </w:r>
      <w:r w:rsidRPr="000B39E5">
        <w:rPr>
          <w:rFonts w:hint="eastAsia"/>
          <w:sz w:val="22"/>
          <w:szCs w:val="22"/>
        </w:rPr>
        <w:t>）</w:t>
      </w:r>
    </w:p>
  </w:footnote>
  <w:footnote w:id="102">
    <w:p w:rsidR="001234B3" w:rsidRPr="000B39E5" w:rsidRDefault="001234B3" w:rsidP="00761023">
      <w:pPr>
        <w:pStyle w:val="FootnoteText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）參見《雜阿含經》卷</w:t>
      </w:r>
      <w:r w:rsidRPr="000B39E5">
        <w:rPr>
          <w:rFonts w:hint="eastAsia"/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964</w:t>
      </w:r>
      <w:r w:rsidRPr="000B39E5">
        <w:rPr>
          <w:sz w:val="22"/>
          <w:szCs w:val="22"/>
        </w:rPr>
        <w:t>經</w:t>
      </w:r>
      <w:r w:rsidRPr="000B39E5">
        <w:rPr>
          <w:rFonts w:hint="eastAsia"/>
          <w:sz w:val="22"/>
          <w:szCs w:val="22"/>
        </w:rPr>
        <w:t>）（大正</w:t>
      </w:r>
      <w:r w:rsidRPr="000B39E5">
        <w:rPr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246</w:t>
      </w:r>
      <w:r w:rsidRPr="000B39E5">
        <w:rPr>
          <w:rFonts w:eastAsia="Roman Unicode" w:cs="Roman Unicode"/>
          <w:sz w:val="22"/>
          <w:szCs w:val="22"/>
        </w:rPr>
        <w:t>b</w:t>
      </w:r>
      <w:r w:rsidRPr="000B39E5">
        <w:rPr>
          <w:sz w:val="22"/>
          <w:szCs w:val="22"/>
        </w:rPr>
        <w:t>22-</w:t>
      </w:r>
      <w:r w:rsidRPr="000B39E5">
        <w:rPr>
          <w:rFonts w:eastAsia="Roman Unicode" w:cs="Roman Unicode"/>
          <w:sz w:val="22"/>
          <w:szCs w:val="22"/>
        </w:rPr>
        <w:t>c</w:t>
      </w:r>
      <w:r w:rsidRPr="000B39E5">
        <w:rPr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）。</w:t>
      </w:r>
    </w:p>
    <w:p w:rsidR="001234B3" w:rsidRPr="000B39E5" w:rsidRDefault="001234B3" w:rsidP="00761023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456BF4">
        <w:rPr>
          <w:rFonts w:hint="eastAsia"/>
          <w:sz w:val="22"/>
          <w:szCs w:val="22"/>
        </w:rPr>
        <w:t>得道</w:t>
      </w:r>
      <w:r w:rsidRPr="000B39E5">
        <w:rPr>
          <w:rFonts w:hint="eastAsia"/>
          <w:sz w:val="22"/>
          <w:szCs w:val="22"/>
        </w:rPr>
        <w:t>：入諸法性名為得道。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rFonts w:eastAsia="Roman Unicode" w:cs="Roman Unicode" w:hint="eastAsia"/>
          <w:sz w:val="22"/>
          <w:szCs w:val="22"/>
        </w:rPr>
        <w:t>C007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rFonts w:eastAsia="標楷體" w:hint="eastAsia"/>
          <w:sz w:val="22"/>
          <w:szCs w:val="22"/>
        </w:rPr>
        <w:t>193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761023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3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bCs/>
          <w:sz w:val="22"/>
          <w:szCs w:val="22"/>
        </w:rPr>
        <w:t>佛為婆蹉梵志說三善三惡，十善十惡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H027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421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103">
    <w:p w:rsidR="001234B3" w:rsidRPr="000B39E5" w:rsidRDefault="001234B3" w:rsidP="0076102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行八聖道分，得諸法實相，所謂涅槃，名得法性。（印順法師，《大智度論筆記》［</w:t>
      </w:r>
      <w:r w:rsidRPr="000B39E5">
        <w:rPr>
          <w:sz w:val="22"/>
          <w:szCs w:val="22"/>
        </w:rPr>
        <w:t>F028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sz w:val="22"/>
          <w:szCs w:val="22"/>
        </w:rPr>
        <w:t>p.360</w:t>
      </w:r>
      <w:r w:rsidRPr="000B39E5">
        <w:rPr>
          <w:rFonts w:hint="eastAsia"/>
          <w:sz w:val="22"/>
          <w:szCs w:val="22"/>
        </w:rPr>
        <w:t>）</w:t>
      </w:r>
    </w:p>
  </w:footnote>
  <w:footnote w:id="104">
    <w:p w:rsidR="001234B3" w:rsidRPr="000B39E5" w:rsidRDefault="001234B3" w:rsidP="0076102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bCs/>
          <w:sz w:val="22"/>
          <w:szCs w:val="22"/>
        </w:rPr>
        <w:t>法性</w:t>
      </w:r>
      <w:r w:rsidRPr="000B39E5">
        <w:rPr>
          <w:rFonts w:hint="eastAsia"/>
          <w:bCs/>
          <w:sz w:val="22"/>
          <w:szCs w:val="22"/>
        </w:rPr>
        <w:t>與</w:t>
      </w:r>
      <w:r w:rsidRPr="000B39E5">
        <w:rPr>
          <w:bCs/>
          <w:sz w:val="22"/>
          <w:szCs w:val="22"/>
        </w:rPr>
        <w:t>空</w:t>
      </w:r>
      <w:r w:rsidRPr="000B39E5">
        <w:rPr>
          <w:rFonts w:hint="eastAsia"/>
          <w:bCs/>
          <w:sz w:val="22"/>
          <w:szCs w:val="22"/>
        </w:rPr>
        <w:t>：</w:t>
      </w:r>
      <w:r w:rsidRPr="000B39E5">
        <w:rPr>
          <w:bCs/>
          <w:sz w:val="22"/>
          <w:szCs w:val="22"/>
        </w:rPr>
        <w:t>行</w:t>
      </w:r>
      <w:r w:rsidRPr="000B39E5">
        <w:rPr>
          <w:rFonts w:hint="eastAsia"/>
          <w:bCs/>
          <w:sz w:val="22"/>
          <w:szCs w:val="22"/>
        </w:rPr>
        <w:t>空</w:t>
      </w:r>
      <w:r w:rsidRPr="000B39E5">
        <w:rPr>
          <w:bCs/>
          <w:sz w:val="22"/>
          <w:szCs w:val="22"/>
        </w:rPr>
        <w:t>得法性，緣法性得空＝是二畢竟空</w:t>
      </w:r>
      <w:r w:rsidRPr="000B39E5">
        <w:rPr>
          <w:rFonts w:hint="eastAsia"/>
          <w:bCs/>
          <w:sz w:val="22"/>
          <w:szCs w:val="22"/>
        </w:rPr>
        <w:t>。</w:t>
      </w:r>
      <w:r w:rsidRPr="000B39E5">
        <w:rPr>
          <w:bCs/>
          <w:sz w:val="22"/>
          <w:szCs w:val="22"/>
        </w:rPr>
        <w:t>（印順法師，《大智度論筆記》［</w:t>
      </w:r>
      <w:r w:rsidRPr="000B39E5">
        <w:rPr>
          <w:bCs/>
          <w:sz w:val="22"/>
          <w:szCs w:val="22"/>
        </w:rPr>
        <w:t>F028</w:t>
      </w:r>
      <w:r w:rsidRPr="000B39E5">
        <w:rPr>
          <w:rFonts w:hint="eastAsia"/>
          <w:bCs/>
          <w:sz w:val="22"/>
          <w:szCs w:val="22"/>
        </w:rPr>
        <w:t>］</w:t>
      </w:r>
      <w:r w:rsidRPr="000B39E5">
        <w:rPr>
          <w:rFonts w:hint="eastAsia"/>
          <w:bCs/>
          <w:sz w:val="22"/>
          <w:szCs w:val="22"/>
        </w:rPr>
        <w:t>p.</w:t>
      </w:r>
      <w:r w:rsidRPr="000B39E5">
        <w:rPr>
          <w:bCs/>
          <w:sz w:val="22"/>
          <w:szCs w:val="22"/>
        </w:rPr>
        <w:t>360</w:t>
      </w:r>
      <w:r w:rsidRPr="000B39E5">
        <w:rPr>
          <w:rFonts w:hint="eastAsia"/>
          <w:bCs/>
          <w:sz w:val="22"/>
          <w:szCs w:val="22"/>
        </w:rPr>
        <w:t>）</w:t>
      </w:r>
    </w:p>
  </w:footnote>
  <w:footnote w:id="105">
    <w:p w:rsidR="001234B3" w:rsidRPr="000B39E5" w:rsidRDefault="001234B3" w:rsidP="00456BF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36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佛為法王，為眾生故，或時略說，或時廣說。有眾生於色、識中不大邪惑，於心數法中多有錯謬，故說五眾。有眾生心、心數法中不生邪惑，但惑於色；為是眾生故說色為十處，心、心數法總說二處。或有眾生於心數法中少生邪惑，而多不了色、心；為是眾生故說，心數法為一界，色心為十七界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6"/>
          <w:attr w:name="UnitName" w:val="a"/>
        </w:smartTagPr>
        <w:r w:rsidRPr="000B39E5">
          <w:rPr>
            <w:sz w:val="22"/>
            <w:szCs w:val="22"/>
          </w:rPr>
          <w:t>326</w:t>
        </w:r>
        <w:r w:rsidRPr="000B39E5">
          <w:rPr>
            <w:rFonts w:eastAsia="Roman Unicode" w:cs="Roman Unicode"/>
            <w:sz w:val="22"/>
            <w:szCs w:val="22"/>
          </w:rPr>
          <w:t>a</w:t>
        </w:r>
      </w:smartTag>
      <w:r w:rsidRPr="000B39E5">
        <w:rPr>
          <w:rFonts w:eastAsia="Roman Unicode" w:cs="Roman Unicode" w:hint="eastAsia"/>
          <w:sz w:val="22"/>
          <w:szCs w:val="22"/>
        </w:rPr>
        <w:t>10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17</w:t>
      </w:r>
      <w:r w:rsidRPr="000B39E5">
        <w:rPr>
          <w:rFonts w:hint="eastAsia"/>
          <w:sz w:val="22"/>
          <w:szCs w:val="22"/>
        </w:rPr>
        <w:t>）</w:t>
      </w:r>
    </w:p>
  </w:footnote>
  <w:footnote w:id="106">
    <w:p w:rsidR="001234B3" w:rsidRPr="000B39E5" w:rsidRDefault="001234B3" w:rsidP="00456BF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（習）＋相【宋】【元】【明】【宮】【聖】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334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.6</w:t>
      </w:r>
      <w:r w:rsidRPr="000B39E5">
        <w:rPr>
          <w:rFonts w:hint="eastAsia"/>
          <w:sz w:val="22"/>
          <w:szCs w:val="22"/>
        </w:rPr>
        <w:t>）</w:t>
      </w:r>
    </w:p>
  </w:footnote>
  <w:footnote w:id="107">
    <w:p w:rsidR="001234B3" w:rsidRPr="000B39E5" w:rsidRDefault="001234B3" w:rsidP="00456BF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空：是十方諸佛深奧之藏，唯一涅槃門，更無餘門能破諸邪見戲論。（印順法師，《大智度論筆記》［</w:t>
      </w:r>
      <w:r w:rsidRPr="000B39E5">
        <w:rPr>
          <w:rFonts w:eastAsia="Roman Unicode"/>
          <w:sz w:val="22"/>
          <w:szCs w:val="22"/>
        </w:rPr>
        <w:t>C</w:t>
      </w:r>
      <w:r w:rsidRPr="000B39E5">
        <w:rPr>
          <w:sz w:val="22"/>
          <w:szCs w:val="22"/>
        </w:rPr>
        <w:t>014</w:t>
      </w:r>
      <w:r w:rsidRPr="000B39E5">
        <w:rPr>
          <w:sz w:val="22"/>
          <w:szCs w:val="22"/>
        </w:rPr>
        <w:t>］</w:t>
      </w:r>
      <w:r w:rsidRPr="000B39E5">
        <w:rPr>
          <w:sz w:val="22"/>
          <w:szCs w:val="22"/>
        </w:rPr>
        <w:t>p.207</w:t>
      </w:r>
      <w:r w:rsidRPr="000B39E5">
        <w:rPr>
          <w:sz w:val="22"/>
          <w:szCs w:val="22"/>
        </w:rPr>
        <w:t>）</w:t>
      </w:r>
    </w:p>
  </w:footnote>
  <w:footnote w:id="108">
    <w:p w:rsidR="001234B3" w:rsidRPr="000B39E5" w:rsidRDefault="001234B3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┌不墮二地</w:t>
      </w:r>
    </w:p>
    <w:p w:rsidR="001234B3" w:rsidRPr="000B39E5" w:rsidRDefault="001234B3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│能淨佛土┐</w:t>
      </w:r>
    </w:p>
    <w:p w:rsidR="001234B3" w:rsidRPr="000B39E5" w:rsidRDefault="001234B3" w:rsidP="00911351">
      <w:pPr>
        <w:tabs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空行相應之勝利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┤成就眾生┴──化眾生行善法則佛土莊嚴</w:t>
      </w:r>
    </w:p>
    <w:p w:rsidR="001234B3" w:rsidRPr="000B39E5" w:rsidRDefault="001234B3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│疾得菩提───無障礙故</w:t>
      </w:r>
    </w:p>
    <w:p w:rsidR="001234B3" w:rsidRPr="000B39E5" w:rsidRDefault="001234B3" w:rsidP="00911351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│能生大慈大悲</w:t>
      </w:r>
    </w:p>
    <w:p w:rsidR="001234B3" w:rsidRPr="000B39E5" w:rsidRDefault="001234B3" w:rsidP="00911351">
      <w:pPr>
        <w:pStyle w:val="FootnoteText"/>
        <w:tabs>
          <w:tab w:val="left" w:pos="1890"/>
          <w:tab w:val="right" w:pos="907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└不生六蔽</w:t>
      </w:r>
      <w:r w:rsidRPr="000B39E5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F035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  <w:p w:rsidR="001234B3" w:rsidRPr="000B39E5" w:rsidRDefault="001234B3" w:rsidP="002A437B">
      <w:pPr>
        <w:tabs>
          <w:tab w:val="left" w:pos="1218"/>
          <w:tab w:val="left" w:pos="1890"/>
        </w:tabs>
        <w:spacing w:line="0" w:lineRule="atLeast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┌不見有法出法性</w:t>
      </w:r>
    </w:p>
    <w:p w:rsidR="001234B3" w:rsidRPr="000B39E5" w:rsidRDefault="001234B3" w:rsidP="002A437B">
      <w:pPr>
        <w:tabs>
          <w:tab w:val="left" w:pos="1218"/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空行相應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┤不見有法行般若及授記等</w:t>
      </w:r>
    </w:p>
    <w:p w:rsidR="001234B3" w:rsidRPr="000B39E5" w:rsidRDefault="001234B3" w:rsidP="002A437B">
      <w:pPr>
        <w:pStyle w:val="FootnoteText"/>
        <w:tabs>
          <w:tab w:val="left" w:pos="1218"/>
          <w:tab w:val="left" w:pos="189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└不見眾生等</w:t>
      </w:r>
      <w:r w:rsidRPr="000B39E5">
        <w:rPr>
          <w:rFonts w:ascii="新細明體" w:hAnsi="新細明體"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F035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</w:footnote>
  <w:footnote w:id="109">
    <w:p w:rsidR="001234B3" w:rsidRPr="000B39E5" w:rsidRDefault="001234B3" w:rsidP="00456BF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有＝是【宋】【元】【明】【宮】【聖】【石】。（大正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335</w:t>
      </w:r>
      <w:r w:rsidRPr="000B39E5">
        <w:rPr>
          <w:rFonts w:eastAsia="Roman Unicode"/>
          <w:sz w:val="22"/>
          <w:szCs w:val="22"/>
        </w:rPr>
        <w:t>d</w:t>
      </w:r>
      <w:r w:rsidRPr="000B39E5">
        <w:rPr>
          <w:sz w:val="22"/>
          <w:szCs w:val="22"/>
        </w:rPr>
        <w:t>，</w:t>
      </w:r>
      <w:r w:rsidRPr="000B39E5">
        <w:rPr>
          <w:rFonts w:eastAsia="Roman Unicode"/>
          <w:sz w:val="22"/>
          <w:szCs w:val="22"/>
        </w:rPr>
        <w:t>n</w:t>
      </w:r>
      <w:r w:rsidRPr="000B39E5">
        <w:rPr>
          <w:sz w:val="22"/>
          <w:szCs w:val="22"/>
        </w:rPr>
        <w:t>.2</w:t>
      </w:r>
      <w:r w:rsidRPr="000B39E5">
        <w:rPr>
          <w:sz w:val="22"/>
          <w:szCs w:val="22"/>
        </w:rPr>
        <w:t>）</w:t>
      </w:r>
    </w:p>
  </w:footnote>
  <w:footnote w:id="110">
    <w:p w:rsidR="001234B3" w:rsidRPr="000B39E5" w:rsidRDefault="001234B3" w:rsidP="00456BF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有＝是【宋】【元】【明】【宮】【石】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.3</w:t>
      </w:r>
      <w:r w:rsidRPr="000B39E5">
        <w:rPr>
          <w:rFonts w:hint="eastAsia"/>
          <w:sz w:val="22"/>
          <w:szCs w:val="22"/>
        </w:rPr>
        <w:t>）</w:t>
      </w:r>
    </w:p>
  </w:footnote>
  <w:footnote w:id="111">
    <w:p w:rsidR="001234B3" w:rsidRPr="000B39E5" w:rsidRDefault="001234B3" w:rsidP="00456BF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Ansi="新細明體"/>
          <w:sz w:val="22"/>
          <w:szCs w:val="22"/>
        </w:rPr>
        <w:t>參見《大般若波羅蜜多經》卷</w:t>
      </w:r>
      <w:r w:rsidRPr="000B39E5">
        <w:rPr>
          <w:sz w:val="22"/>
          <w:szCs w:val="22"/>
        </w:rPr>
        <w:t>403</w:t>
      </w:r>
      <w:r w:rsidRPr="000B39E5">
        <w:rPr>
          <w:rFonts w:hAnsi="新細明體"/>
          <w:sz w:val="22"/>
          <w:szCs w:val="22"/>
        </w:rPr>
        <w:t>〈</w:t>
      </w:r>
      <w:r w:rsidRPr="000B39E5">
        <w:rPr>
          <w:sz w:val="22"/>
          <w:szCs w:val="22"/>
        </w:rPr>
        <w:t xml:space="preserve">3 </w:t>
      </w:r>
      <w:r w:rsidRPr="000B39E5">
        <w:rPr>
          <w:rFonts w:hAnsi="新細明體"/>
          <w:sz w:val="22"/>
          <w:szCs w:val="22"/>
        </w:rPr>
        <w:t>觀照品〉：「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/>
          <w:sz w:val="22"/>
          <w:szCs w:val="22"/>
        </w:rPr>
        <w:t>是菩薩摩訶薩</w:t>
      </w:r>
      <w:r w:rsidRPr="000B39E5">
        <w:rPr>
          <w:rFonts w:ascii="標楷體" w:eastAsia="標楷體" w:hAnsi="標楷體"/>
          <w:b/>
          <w:sz w:val="22"/>
          <w:szCs w:val="22"/>
        </w:rPr>
        <w:t>不見有法離於法界</w:t>
      </w:r>
      <w:r w:rsidRPr="000B39E5">
        <w:rPr>
          <w:rFonts w:ascii="標楷體" w:eastAsia="標楷體" w:hAnsi="標楷體"/>
          <w:sz w:val="22"/>
          <w:szCs w:val="22"/>
        </w:rPr>
        <w:t>，不見有法修行般若波羅蜜多，不見有法得佛授記，不見有法當得無上正等菩提，不見有法嚴淨佛土，不見有法成熟有情。</w:t>
      </w:r>
      <w:r>
        <w:rPr>
          <w:rFonts w:eastAsia="標楷體" w:hint="eastAsia"/>
          <w:bCs/>
        </w:rPr>
        <w:t>^^</w:t>
      </w:r>
      <w:r w:rsidRPr="000B39E5">
        <w:rPr>
          <w:rFonts w:hAnsi="新細明體"/>
          <w:sz w:val="22"/>
          <w:szCs w:val="22"/>
        </w:rPr>
        <w:t>」</w:t>
      </w:r>
      <w:r w:rsidRPr="000B39E5">
        <w:rPr>
          <w:sz w:val="22"/>
          <w:szCs w:val="22"/>
        </w:rPr>
        <w:t>（</w:t>
      </w:r>
      <w:r w:rsidRPr="000B39E5">
        <w:rPr>
          <w:rFonts w:hAnsi="新細明體"/>
          <w:sz w:val="22"/>
          <w:szCs w:val="22"/>
        </w:rPr>
        <w:t>大正</w:t>
      </w:r>
      <w:r w:rsidRPr="000B39E5">
        <w:rPr>
          <w:sz w:val="22"/>
          <w:szCs w:val="22"/>
        </w:rPr>
        <w:t>7</w:t>
      </w:r>
      <w:r w:rsidRPr="000B39E5">
        <w:rPr>
          <w:rFonts w:hAnsi="新細明體"/>
          <w:sz w:val="22"/>
          <w:szCs w:val="22"/>
        </w:rPr>
        <w:t>，</w:t>
      </w:r>
      <w:r w:rsidRPr="000B39E5">
        <w:rPr>
          <w:sz w:val="22"/>
          <w:szCs w:val="22"/>
        </w:rPr>
        <w:t>17b26-c1</w:t>
      </w:r>
      <w:r w:rsidRPr="000B39E5">
        <w:rPr>
          <w:sz w:val="22"/>
          <w:szCs w:val="22"/>
        </w:rPr>
        <w:t>）</w:t>
      </w:r>
    </w:p>
  </w:footnote>
  <w:footnote w:id="112">
    <w:p w:rsidR="001234B3" w:rsidRPr="000B39E5" w:rsidRDefault="001234B3" w:rsidP="00456BF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法無有＝無有法【宋】【元】【明】【宮】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.5</w:t>
      </w:r>
      <w:r w:rsidRPr="000B39E5">
        <w:rPr>
          <w:rFonts w:hint="eastAsia"/>
          <w:sz w:val="22"/>
          <w:szCs w:val="22"/>
        </w:rPr>
        <w:t>）</w:t>
      </w:r>
    </w:p>
  </w:footnote>
  <w:footnote w:id="113">
    <w:p w:rsidR="001234B3" w:rsidRPr="000B39E5" w:rsidRDefault="001234B3" w:rsidP="00456BF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是＝有【宋】【元】【明】【宮】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.7</w:t>
      </w:r>
      <w:r w:rsidRPr="000B39E5">
        <w:rPr>
          <w:rFonts w:hint="eastAsia"/>
          <w:sz w:val="22"/>
          <w:szCs w:val="22"/>
        </w:rPr>
        <w:t>）</w:t>
      </w:r>
    </w:p>
  </w:footnote>
  <w:footnote w:id="114">
    <w:p w:rsidR="001234B3" w:rsidRPr="000B39E5" w:rsidRDefault="001234B3" w:rsidP="00456BF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空相應有二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sz w:val="22"/>
          <w:szCs w:val="22"/>
        </w:rPr>
        <w:t>但空（墮二地）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不可得空</w:t>
      </w:r>
      <w:r w:rsidRPr="000B39E5">
        <w:rPr>
          <w:rFonts w:hint="eastAsia"/>
          <w:sz w:val="22"/>
          <w:szCs w:val="22"/>
        </w:rPr>
        <w:t>。又二：</w:t>
      </w:r>
      <w:r w:rsidRPr="000B39E5">
        <w:rPr>
          <w:sz w:val="22"/>
          <w:szCs w:val="22"/>
        </w:rPr>
        <w:t>無方便空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sz w:val="22"/>
          <w:szCs w:val="22"/>
        </w:rPr>
        <w:t>有方便空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深悲</w:t>
      </w:r>
      <w:r w:rsidRPr="000B39E5">
        <w:rPr>
          <w:rFonts w:hint="eastAsia"/>
          <w:sz w:val="22"/>
          <w:szCs w:val="22"/>
        </w:rPr>
        <w:t>入空，</w:t>
      </w:r>
      <w:r w:rsidRPr="000B39E5">
        <w:rPr>
          <w:sz w:val="22"/>
          <w:szCs w:val="22"/>
        </w:rPr>
        <w:t>不墮</w:t>
      </w:r>
      <w:r w:rsidRPr="000B39E5">
        <w:rPr>
          <w:rFonts w:hint="eastAsia"/>
          <w:sz w:val="22"/>
          <w:szCs w:val="22"/>
        </w:rPr>
        <w:t>；〔無悲〕入空，</w:t>
      </w:r>
      <w:r w:rsidRPr="000B39E5">
        <w:rPr>
          <w:sz w:val="22"/>
          <w:szCs w:val="22"/>
        </w:rPr>
        <w:t>墮二地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sz w:val="22"/>
          <w:szCs w:val="22"/>
        </w:rPr>
        <w:t>B027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166</w:t>
      </w:r>
      <w:r w:rsidRPr="000B39E5">
        <w:rPr>
          <w:rFonts w:hint="eastAsia"/>
          <w:sz w:val="22"/>
          <w:szCs w:val="22"/>
        </w:rPr>
        <w:t>）</w:t>
      </w:r>
    </w:p>
  </w:footnote>
  <w:footnote w:id="115">
    <w:p w:rsidR="001234B3" w:rsidRPr="000B39E5" w:rsidRDefault="001234B3" w:rsidP="00456BF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即＝則【宋】【元】【明】【宮】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.13</w:t>
      </w:r>
      <w:r w:rsidRPr="000B39E5">
        <w:rPr>
          <w:rFonts w:hint="eastAsia"/>
          <w:sz w:val="22"/>
          <w:szCs w:val="22"/>
        </w:rPr>
        <w:t>）</w:t>
      </w:r>
    </w:p>
  </w:footnote>
  <w:footnote w:id="116">
    <w:p w:rsidR="001234B3" w:rsidRPr="000B39E5" w:rsidRDefault="001234B3" w:rsidP="00456BF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挽</w:t>
      </w:r>
      <w:r w:rsidRPr="000B39E5">
        <w:rPr>
          <w:rFonts w:hint="eastAsia"/>
          <w:sz w:val="22"/>
          <w:szCs w:val="22"/>
        </w:rPr>
        <w:t>（</w:t>
      </w:r>
      <w:r>
        <w:rPr>
          <w:rFonts w:eastAsia="標楷體" w:hint="eastAsia"/>
          <w:bCs/>
        </w:rPr>
        <w:t>^</w:t>
      </w:r>
      <w:r w:rsidRPr="000B39E5">
        <w:rPr>
          <w:rFonts w:ascii="標楷體" w:eastAsia="標楷體" w:hAnsi="標楷體" w:hint="eastAsia"/>
          <w:sz w:val="22"/>
          <w:szCs w:val="22"/>
        </w:rPr>
        <w:t>ㄨㄢˇ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1.</w:t>
      </w:r>
      <w:r w:rsidRPr="000B39E5">
        <w:rPr>
          <w:sz w:val="22"/>
          <w:szCs w:val="22"/>
        </w:rPr>
        <w:t>拉</w:t>
      </w:r>
      <w:r w:rsidRPr="000B39E5">
        <w:rPr>
          <w:rFonts w:ascii="新細明體" w:hAnsi="新細明體" w:cs="新細明體" w:hint="eastAsia"/>
          <w:sz w:val="22"/>
          <w:szCs w:val="22"/>
        </w:rPr>
        <w:t>，</w:t>
      </w:r>
      <w:r w:rsidRPr="000B39E5">
        <w:rPr>
          <w:sz w:val="22"/>
          <w:szCs w:val="22"/>
        </w:rPr>
        <w:t>牽引。（《漢語大詞典》（六）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/>
          <w:sz w:val="22"/>
          <w:szCs w:val="22"/>
        </w:rPr>
        <w:t>p</w:t>
      </w:r>
      <w:r w:rsidRPr="000B39E5">
        <w:rPr>
          <w:sz w:val="22"/>
          <w:szCs w:val="22"/>
        </w:rPr>
        <w:t>.</w:t>
      </w:r>
      <w:r w:rsidRPr="000B39E5">
        <w:rPr>
          <w:rFonts w:hint="eastAsia"/>
          <w:sz w:val="22"/>
          <w:szCs w:val="22"/>
        </w:rPr>
        <w:t>623</w:t>
      </w:r>
      <w:r w:rsidRPr="000B39E5">
        <w:rPr>
          <w:sz w:val="22"/>
          <w:szCs w:val="22"/>
        </w:rPr>
        <w:t>）</w:t>
      </w:r>
    </w:p>
  </w:footnote>
  <w:footnote w:id="117">
    <w:p w:rsidR="001234B3" w:rsidRPr="000B39E5" w:rsidRDefault="001234B3" w:rsidP="00456BF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願──</w:t>
      </w:r>
      <w:r w:rsidRPr="000B39E5">
        <w:rPr>
          <w:sz w:val="22"/>
          <w:szCs w:val="22"/>
        </w:rPr>
        <w:t>能淨佛土，雖須眾生行善，而須菩薩行願回向方便力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（印順法師，《大智度論筆記》［</w:t>
      </w:r>
      <w:r w:rsidRPr="000B39E5">
        <w:rPr>
          <w:sz w:val="22"/>
          <w:szCs w:val="22"/>
        </w:rPr>
        <w:t>C014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208</w:t>
      </w:r>
      <w:r w:rsidRPr="000B39E5">
        <w:rPr>
          <w:rFonts w:hint="eastAsia"/>
          <w:sz w:val="22"/>
          <w:szCs w:val="22"/>
        </w:rPr>
        <w:t>）</w:t>
      </w:r>
    </w:p>
  </w:footnote>
  <w:footnote w:id="118">
    <w:p w:rsidR="001234B3" w:rsidRPr="000B39E5" w:rsidRDefault="001234B3" w:rsidP="00456BF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亦＝而【宋】【元】【明】【宮】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.15</w:t>
      </w:r>
      <w:r w:rsidRPr="000B39E5">
        <w:rPr>
          <w:rFonts w:hint="eastAsia"/>
          <w:sz w:val="22"/>
          <w:szCs w:val="22"/>
        </w:rPr>
        <w:t>）</w:t>
      </w:r>
    </w:p>
  </w:footnote>
  <w:footnote w:id="119">
    <w:p w:rsidR="001234B3" w:rsidRPr="000B39E5" w:rsidRDefault="001234B3" w:rsidP="00456BF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</w:t>
      </w:r>
      <w:r w:rsidRPr="000B39E5">
        <w:rPr>
          <w:sz w:val="22"/>
          <w:szCs w:val="22"/>
        </w:rPr>
        <w:t>卷</w:t>
      </w:r>
      <w:r w:rsidRPr="000B39E5">
        <w:rPr>
          <w:sz w:val="22"/>
          <w:szCs w:val="22"/>
        </w:rPr>
        <w:t>20</w:t>
      </w:r>
      <w:r w:rsidRPr="000B39E5">
        <w:rPr>
          <w:rFonts w:hint="eastAsia"/>
          <w:sz w:val="22"/>
          <w:szCs w:val="22"/>
        </w:rPr>
        <w:t>：「</w:t>
      </w:r>
      <w:r>
        <w:rPr>
          <w:rFonts w:eastAsia="標楷體" w:hint="eastAsia"/>
          <w:bCs/>
        </w:rPr>
        <w:t>^</w:t>
      </w:r>
      <w:r w:rsidRPr="000B39E5">
        <w:rPr>
          <w:rFonts w:eastAsia="標楷體" w:hint="eastAsia"/>
          <w:sz w:val="22"/>
          <w:szCs w:val="22"/>
        </w:rPr>
        <w:t>是三解脫門，摩訶衍中是一法，以行因緣故，說有三種：觀諸法空是名</w:t>
      </w:r>
      <w:r w:rsidRPr="000B39E5">
        <w:rPr>
          <w:rFonts w:eastAsia="標楷體" w:hint="eastAsia"/>
          <w:b/>
          <w:sz w:val="22"/>
          <w:szCs w:val="22"/>
        </w:rPr>
        <w:t>空</w:t>
      </w:r>
      <w:r w:rsidRPr="000B39E5">
        <w:rPr>
          <w:rFonts w:eastAsia="標楷體" w:hint="eastAsia"/>
          <w:sz w:val="22"/>
          <w:szCs w:val="22"/>
        </w:rPr>
        <w:t>，於空中不可取相，是時空轉名</w:t>
      </w:r>
      <w:r w:rsidRPr="000B39E5">
        <w:rPr>
          <w:rFonts w:eastAsia="標楷體" w:hint="eastAsia"/>
          <w:b/>
          <w:sz w:val="22"/>
          <w:szCs w:val="22"/>
        </w:rPr>
        <w:t>無相</w:t>
      </w:r>
      <w:r w:rsidRPr="000B39E5">
        <w:rPr>
          <w:rFonts w:eastAsia="標楷體" w:hint="eastAsia"/>
          <w:sz w:val="22"/>
          <w:szCs w:val="22"/>
        </w:rPr>
        <w:t>，無相中不應有所作為三界生，是時無相轉名</w:t>
      </w:r>
      <w:r w:rsidRPr="000B39E5">
        <w:rPr>
          <w:rFonts w:eastAsia="標楷體" w:hint="eastAsia"/>
          <w:b/>
          <w:sz w:val="22"/>
          <w:szCs w:val="22"/>
        </w:rPr>
        <w:t>無作</w:t>
      </w:r>
      <w:r w:rsidRPr="000B39E5">
        <w:rPr>
          <w:rFonts w:eastAsia="標楷體" w:hint="eastAsia"/>
          <w:sz w:val="22"/>
          <w:szCs w:val="22"/>
        </w:rPr>
        <w:t>。譬如城有三門，一人身不得一時從三門入；若入，則從一門。諸法實相是涅槃城。</w:t>
      </w:r>
      <w:r>
        <w:rPr>
          <w:rFonts w:eastAsia="標楷體" w:hint="eastAsia"/>
          <w:bCs/>
        </w:rPr>
        <w:t>^^</w:t>
      </w:r>
      <w:r w:rsidRPr="000B39E5">
        <w:rPr>
          <w:rFonts w:hint="eastAsia"/>
          <w:sz w:val="22"/>
          <w:szCs w:val="22"/>
        </w:rPr>
        <w:t>」（大正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C"/>
        </w:smartTagPr>
        <w:r w:rsidRPr="000B39E5">
          <w:rPr>
            <w:sz w:val="22"/>
            <w:szCs w:val="22"/>
          </w:rPr>
          <w:t>207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4</w:t>
      </w:r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9</w:t>
      </w:r>
      <w:r w:rsidRPr="000B39E5">
        <w:rPr>
          <w:rFonts w:hint="eastAsia"/>
          <w:sz w:val="22"/>
          <w:szCs w:val="22"/>
        </w:rPr>
        <w:t>）</w:t>
      </w:r>
    </w:p>
  </w:footnote>
  <w:footnote w:id="120">
    <w:p w:rsidR="001234B3" w:rsidRPr="000B39E5" w:rsidRDefault="001234B3" w:rsidP="00456BF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18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190b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1"/>
          <w:attr w:name="UnitName" w:val="a"/>
        </w:smartTagPr>
        <w:r w:rsidRPr="000B39E5">
          <w:rPr>
            <w:rFonts w:hint="eastAsia"/>
            <w:sz w:val="22"/>
            <w:szCs w:val="22"/>
          </w:rPr>
          <w:t>-191a</w:t>
        </w:r>
      </w:smartTag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34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4"/>
          <w:attr w:name="UnitName" w:val="a"/>
        </w:smartTagPr>
        <w:r w:rsidRPr="000B39E5">
          <w:rPr>
            <w:rFonts w:hint="eastAsia"/>
            <w:sz w:val="22"/>
            <w:szCs w:val="22"/>
          </w:rPr>
          <w:t>314a</w:t>
        </w:r>
      </w:smartTag>
      <w:r w:rsidRPr="000B39E5">
        <w:rPr>
          <w:rFonts w:hint="eastAsia"/>
          <w:sz w:val="22"/>
          <w:szCs w:val="22"/>
        </w:rPr>
        <w:t>-b</w:t>
      </w:r>
      <w:r w:rsidRPr="000B39E5">
        <w:rPr>
          <w:rFonts w:hint="eastAsia"/>
          <w:sz w:val="22"/>
          <w:szCs w:val="22"/>
        </w:rPr>
        <w:t>）。</w:t>
      </w:r>
    </w:p>
  </w:footnote>
  <w:footnote w:id="121">
    <w:p w:rsidR="001234B3" w:rsidRPr="000B39E5" w:rsidRDefault="001234B3" w:rsidP="002A437B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┌</w:t>
      </w:r>
      <w:r w:rsidRPr="000B39E5">
        <w:rPr>
          <w:sz w:val="22"/>
          <w:szCs w:val="22"/>
        </w:rPr>
        <w:t>得受記者</w:t>
      </w:r>
      <w:r w:rsidRPr="000B39E5">
        <w:rPr>
          <w:rFonts w:hint="eastAsia"/>
          <w:sz w:val="22"/>
          <w:szCs w:val="22"/>
        </w:rPr>
        <w:t>─────得無生忍</w:t>
      </w:r>
    </w:p>
    <w:p w:rsidR="001234B3" w:rsidRPr="000B39E5" w:rsidRDefault="001234B3" w:rsidP="002A437B">
      <w:pPr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三種菩薩</w:t>
      </w: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┤</w:t>
      </w:r>
      <w:r w:rsidRPr="000B39E5">
        <w:rPr>
          <w:sz w:val="22"/>
          <w:szCs w:val="22"/>
        </w:rPr>
        <w:t>如受記者</w:t>
      </w:r>
      <w:r w:rsidRPr="000B39E5">
        <w:rPr>
          <w:rFonts w:hint="eastAsia"/>
          <w:sz w:val="22"/>
          <w:szCs w:val="22"/>
        </w:rPr>
        <w:t>（利）───┐</w:t>
      </w:r>
    </w:p>
    <w:p w:rsidR="001234B3" w:rsidRPr="000B39E5" w:rsidRDefault="001234B3" w:rsidP="002A437B">
      <w:pPr>
        <w:pStyle w:val="FootnoteText"/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0B39E5">
        <w:rPr>
          <w:sz w:val="22"/>
          <w:szCs w:val="22"/>
        </w:rPr>
        <w:tab/>
      </w:r>
      <w:r w:rsidRPr="000B39E5">
        <w:rPr>
          <w:rFonts w:hint="eastAsia"/>
          <w:sz w:val="22"/>
          <w:szCs w:val="22"/>
        </w:rPr>
        <w:t>└</w:t>
      </w:r>
      <w:r w:rsidRPr="000B39E5">
        <w:rPr>
          <w:sz w:val="22"/>
          <w:szCs w:val="22"/>
        </w:rPr>
        <w:t>近受記者</w:t>
      </w:r>
      <w:r w:rsidRPr="000B39E5">
        <w:rPr>
          <w:rFonts w:hint="eastAsia"/>
          <w:sz w:val="22"/>
          <w:szCs w:val="22"/>
        </w:rPr>
        <w:t>（鈍）───┴─未得故。</w:t>
      </w:r>
    </w:p>
    <w:p w:rsidR="001234B3" w:rsidRPr="000B39E5" w:rsidRDefault="001234B3" w:rsidP="004D1B0D">
      <w:pPr>
        <w:pStyle w:val="FootnoteText"/>
        <w:tabs>
          <w:tab w:val="right" w:pos="907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B39E5">
        <w:rPr>
          <w:rFonts w:ascii="新細明體" w:hAnsi="新細明體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F034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367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  <w:p w:rsidR="001234B3" w:rsidRPr="000B39E5" w:rsidRDefault="001234B3" w:rsidP="002A437B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受記</w:t>
      </w:r>
      <w:r w:rsidRPr="000B39E5">
        <w:rPr>
          <w:rFonts w:hint="eastAsia"/>
          <w:sz w:val="22"/>
          <w:szCs w:val="22"/>
        </w:rPr>
        <w:t>：</w:t>
      </w:r>
      <w:r w:rsidRPr="000B39E5">
        <w:rPr>
          <w:sz w:val="22"/>
          <w:szCs w:val="22"/>
        </w:rPr>
        <w:t>得受記、如受記、近受記。（印順法師，《大智度論筆記》［</w:t>
      </w:r>
      <w:r w:rsidRPr="000B39E5">
        <w:rPr>
          <w:rFonts w:eastAsia="Roman Unicode" w:cs="Roman Unicode"/>
          <w:sz w:val="22"/>
          <w:szCs w:val="22"/>
        </w:rPr>
        <w:t>C</w:t>
      </w:r>
      <w:r w:rsidRPr="000B39E5">
        <w:rPr>
          <w:sz w:val="22"/>
          <w:szCs w:val="22"/>
        </w:rPr>
        <w:t>010</w:t>
      </w:r>
      <w:r w:rsidRPr="000B39E5">
        <w:rPr>
          <w:rFonts w:hint="eastAsia"/>
          <w:sz w:val="22"/>
          <w:szCs w:val="22"/>
        </w:rPr>
        <w:t>］</w:t>
      </w:r>
      <w:r w:rsidRPr="000B39E5">
        <w:rPr>
          <w:rFonts w:hint="eastAsia"/>
          <w:sz w:val="22"/>
          <w:szCs w:val="22"/>
        </w:rPr>
        <w:t>p.</w:t>
      </w:r>
      <w:r w:rsidRPr="000B39E5">
        <w:rPr>
          <w:sz w:val="22"/>
          <w:szCs w:val="22"/>
        </w:rPr>
        <w:t>201</w:t>
      </w:r>
      <w:r w:rsidRPr="000B39E5">
        <w:rPr>
          <w:rFonts w:hint="eastAsia"/>
          <w:sz w:val="22"/>
          <w:szCs w:val="22"/>
        </w:rPr>
        <w:t>）</w:t>
      </w:r>
    </w:p>
  </w:footnote>
  <w:footnote w:id="122">
    <w:p w:rsidR="001234B3" w:rsidRPr="000B39E5" w:rsidRDefault="001234B3" w:rsidP="00456BF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參見《摩訶般若波羅蜜經》卷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〈</w:t>
      </w:r>
      <w:r w:rsidRPr="000B39E5">
        <w:rPr>
          <w:rFonts w:hint="eastAsia"/>
          <w:sz w:val="22"/>
          <w:szCs w:val="22"/>
        </w:rPr>
        <w:t xml:space="preserve">55 </w:t>
      </w:r>
      <w:r w:rsidRPr="000B39E5">
        <w:rPr>
          <w:rFonts w:hint="eastAsia"/>
          <w:sz w:val="22"/>
          <w:szCs w:val="22"/>
        </w:rPr>
        <w:t>不退品〉（大正</w:t>
      </w:r>
      <w:r w:rsidRPr="000B39E5">
        <w:rPr>
          <w:rFonts w:hint="eastAsia"/>
          <w:sz w:val="22"/>
          <w:szCs w:val="22"/>
        </w:rPr>
        <w:t>8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0B39E5">
          <w:rPr>
            <w:rFonts w:hint="eastAsia"/>
            <w:sz w:val="22"/>
            <w:szCs w:val="22"/>
          </w:rPr>
          <w:t>339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341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）。</w:t>
      </w:r>
    </w:p>
  </w:footnote>
  <w:footnote w:id="123">
    <w:p w:rsidR="001234B3" w:rsidRPr="000B39E5" w:rsidRDefault="001234B3" w:rsidP="00456BF4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三＝二【宋】【元】【明】【宮】【聖】【石】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.19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456BF4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0B39E5">
        <w:rPr>
          <w:sz w:val="22"/>
          <w:szCs w:val="22"/>
        </w:rPr>
        <w:t>《高麗藏》</w:t>
      </w:r>
      <w:r w:rsidRPr="000B39E5">
        <w:rPr>
          <w:rFonts w:hint="eastAsia"/>
          <w:sz w:val="22"/>
          <w:szCs w:val="22"/>
        </w:rPr>
        <w:t>作</w:t>
      </w:r>
      <w:r w:rsidRPr="000B39E5">
        <w:rPr>
          <w:sz w:val="22"/>
          <w:szCs w:val="22"/>
        </w:rPr>
        <w:t>「三」</w:t>
      </w:r>
      <w:r w:rsidRPr="000B39E5">
        <w:rPr>
          <w:rFonts w:hint="eastAsia"/>
          <w:sz w:val="22"/>
          <w:szCs w:val="22"/>
        </w:rPr>
        <w:t>（第</w:t>
      </w:r>
      <w:r w:rsidRPr="000B39E5">
        <w:rPr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冊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761</w:t>
      </w:r>
      <w:r w:rsidRPr="000B39E5">
        <w:rPr>
          <w:rFonts w:eastAsia="Roman Unicode" w:cs="Roman Unicode" w:hint="eastAsia"/>
          <w:sz w:val="22"/>
          <w:szCs w:val="22"/>
        </w:rPr>
        <w:t>b6</w:t>
      </w:r>
      <w:r w:rsidRPr="000B39E5">
        <w:rPr>
          <w:rFonts w:hint="eastAsia"/>
          <w:sz w:val="22"/>
          <w:szCs w:val="22"/>
        </w:rPr>
        <w:t>）。</w:t>
      </w:r>
    </w:p>
  </w:footnote>
  <w:footnote w:id="124">
    <w:p w:rsidR="001234B3" w:rsidRPr="000B39E5" w:rsidRDefault="001234B3" w:rsidP="00C836D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案：印順法師，《大智度論筆記》所依的姑蘇本《大智度論》以及《大智度論》（標點本）</w:t>
      </w:r>
      <w:r w:rsidRPr="000B39E5">
        <w:rPr>
          <w:rFonts w:hint="eastAsia"/>
          <w:kern w:val="0"/>
          <w:sz w:val="22"/>
          <w:szCs w:val="22"/>
          <w:lang w:val="zh-TW"/>
        </w:rPr>
        <w:t>，</w:t>
      </w:r>
      <w:r w:rsidRPr="000B39E5">
        <w:rPr>
          <w:rFonts w:hint="eastAsia"/>
          <w:sz w:val="22"/>
          <w:szCs w:val="22"/>
        </w:rPr>
        <w:t>p.1445</w:t>
      </w:r>
      <w:r w:rsidRPr="000B39E5">
        <w:rPr>
          <w:rFonts w:hint="eastAsia"/>
          <w:sz w:val="22"/>
          <w:szCs w:val="22"/>
        </w:rPr>
        <w:t>皆作「二」。若解讀為「二種利益」，是為離三界及入三乘。若是「三種利益」，則有兩組三種利益，一組是「離三界」（離欲界、離色界、離無色界），另一組是「入三乘」（入聲聞乘、入辟支佛乘、入佛乘）。</w:t>
      </w:r>
    </w:p>
  </w:footnote>
  <w:footnote w:id="125">
    <w:p w:rsidR="001234B3" w:rsidRPr="000B39E5" w:rsidRDefault="001234B3" w:rsidP="00C836D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參見《正觀》（</w:t>
      </w:r>
      <w:r w:rsidRPr="000B39E5">
        <w:rPr>
          <w:rFonts w:hint="eastAsia"/>
          <w:sz w:val="22"/>
          <w:szCs w:val="22"/>
        </w:rPr>
        <w:t>6</w:t>
      </w:r>
      <w:r w:rsidRPr="000B39E5">
        <w:rPr>
          <w:rFonts w:hint="eastAsia"/>
          <w:sz w:val="22"/>
          <w:szCs w:val="22"/>
        </w:rPr>
        <w:t>），</w:t>
      </w:r>
      <w:r w:rsidRPr="000B39E5">
        <w:rPr>
          <w:rFonts w:eastAsia="Roman Unicode" w:cs="Roman Unicode" w:hint="eastAsia"/>
          <w:sz w:val="22"/>
          <w:szCs w:val="22"/>
        </w:rPr>
        <w:t>p</w:t>
      </w:r>
      <w:r w:rsidRPr="000B39E5">
        <w:rPr>
          <w:rFonts w:hint="eastAsia"/>
          <w:sz w:val="22"/>
          <w:szCs w:val="22"/>
        </w:rPr>
        <w:t>.101</w:t>
      </w:r>
      <w:r w:rsidRPr="000B39E5">
        <w:rPr>
          <w:rFonts w:hint="eastAsia"/>
          <w:sz w:val="22"/>
          <w:szCs w:val="22"/>
        </w:rPr>
        <w:t>：《大智度論》卷</w:t>
      </w:r>
      <w:r w:rsidRPr="000B39E5">
        <w:rPr>
          <w:rFonts w:hint="eastAsia"/>
          <w:sz w:val="22"/>
          <w:szCs w:val="22"/>
        </w:rPr>
        <w:t>14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0B39E5">
          <w:rPr>
            <w:rFonts w:hint="eastAsia"/>
            <w:sz w:val="22"/>
            <w:szCs w:val="22"/>
          </w:rPr>
          <w:t>163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4"/>
          <w:attr w:name="UnitName" w:val="a"/>
        </w:smartTagPr>
        <w:r w:rsidRPr="000B39E5">
          <w:rPr>
            <w:sz w:val="22"/>
            <w:szCs w:val="22"/>
          </w:rPr>
          <w:t>-</w:t>
        </w:r>
        <w:r w:rsidRPr="000B39E5">
          <w:rPr>
            <w:rFonts w:hint="eastAsia"/>
            <w:sz w:val="22"/>
            <w:szCs w:val="22"/>
          </w:rPr>
          <w:t>164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23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35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319</w:t>
      </w:r>
      <w:r w:rsidRPr="000B39E5">
        <w:rPr>
          <w:rFonts w:eastAsia="Roman Unicode" w:cs="Roman Unicode" w:hint="eastAsia"/>
          <w:sz w:val="22"/>
          <w:szCs w:val="22"/>
        </w:rPr>
        <w:t>b1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c20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126">
    <w:p w:rsidR="001234B3" w:rsidRPr="000B39E5" w:rsidRDefault="001234B3" w:rsidP="0034691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sz w:val="22"/>
          <w:szCs w:val="22"/>
        </w:rPr>
        <w:t xml:space="preserve"> </w:t>
      </w:r>
      <w:r w:rsidRPr="000B39E5">
        <w:rPr>
          <w:sz w:val="22"/>
          <w:szCs w:val="22"/>
        </w:rPr>
        <w:t>受＝授【宋】【宮】【聖】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.22</w:t>
      </w:r>
      <w:r w:rsidRPr="000B39E5">
        <w:rPr>
          <w:rFonts w:hint="eastAsia"/>
          <w:sz w:val="22"/>
          <w:szCs w:val="22"/>
        </w:rPr>
        <w:t>）</w:t>
      </w:r>
    </w:p>
  </w:footnote>
  <w:footnote w:id="127">
    <w:p w:rsidR="001234B3" w:rsidRPr="000B39E5" w:rsidRDefault="001234B3" w:rsidP="0034691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sz w:val="22"/>
          <w:szCs w:val="22"/>
        </w:rPr>
        <w:t>〔轉〕－【宋】【元】【明】【宮】【聖】【石】</w:t>
      </w:r>
      <w:r w:rsidRPr="000B39E5">
        <w:rPr>
          <w:rFonts w:hint="eastAsia"/>
          <w:sz w:val="22"/>
          <w:szCs w:val="22"/>
        </w:rPr>
        <w:t>。</w:t>
      </w:r>
      <w:r w:rsidRPr="000B39E5">
        <w:rPr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hint="eastAsia"/>
          <w:sz w:val="22"/>
          <w:szCs w:val="22"/>
        </w:rPr>
        <w:t>335</w:t>
      </w:r>
      <w:r w:rsidRPr="000B39E5">
        <w:rPr>
          <w:rFonts w:eastAsia="Roman Unicode" w:cs="Roman Unicode" w:hint="eastAsia"/>
          <w:sz w:val="22"/>
          <w:szCs w:val="22"/>
        </w:rPr>
        <w:t>d</w:t>
      </w:r>
      <w:r w:rsidRPr="000B39E5">
        <w:rPr>
          <w:rFonts w:hint="eastAsia"/>
          <w:sz w:val="22"/>
          <w:szCs w:val="22"/>
        </w:rPr>
        <w:t>，</w:t>
      </w:r>
      <w:r w:rsidRPr="000B39E5">
        <w:rPr>
          <w:rFonts w:eastAsia="Roman Unicode" w:cs="Roman Unicode" w:hint="eastAsia"/>
          <w:sz w:val="22"/>
          <w:szCs w:val="22"/>
        </w:rPr>
        <w:t>n</w:t>
      </w:r>
      <w:r w:rsidRPr="000B39E5">
        <w:rPr>
          <w:rFonts w:hint="eastAsia"/>
          <w:sz w:val="22"/>
          <w:szCs w:val="22"/>
        </w:rPr>
        <w:t>.24</w:t>
      </w:r>
      <w:r w:rsidRPr="000B39E5">
        <w:rPr>
          <w:rFonts w:hint="eastAsia"/>
          <w:sz w:val="22"/>
          <w:szCs w:val="22"/>
        </w:rPr>
        <w:t>）</w:t>
      </w:r>
    </w:p>
  </w:footnote>
  <w:footnote w:id="128">
    <w:p w:rsidR="001234B3" w:rsidRPr="000B39E5" w:rsidRDefault="001234B3" w:rsidP="007245D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a"/>
        </w:smartTagPr>
        <w:r w:rsidRPr="000B39E5">
          <w:rPr>
            <w:rFonts w:hint="eastAsia"/>
            <w:sz w:val="22"/>
            <w:szCs w:val="22"/>
          </w:rPr>
          <w:t>63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0B39E5">
          <w:rPr>
            <w:rFonts w:hint="eastAsia"/>
            <w:sz w:val="22"/>
            <w:szCs w:val="22"/>
          </w:rPr>
          <w:t>244</w:t>
        </w:r>
        <w:r w:rsidRPr="000B39E5">
          <w:rPr>
            <w:rFonts w:eastAsia="Roman Unicode" w:cs="Roman Unicode" w:hint="eastAsia"/>
            <w:sz w:val="22"/>
            <w:szCs w:val="22"/>
          </w:rPr>
          <w:t>c</w:t>
        </w:r>
      </w:smartTag>
      <w:r w:rsidRPr="000B39E5">
        <w:rPr>
          <w:sz w:val="22"/>
          <w:szCs w:val="22"/>
        </w:rPr>
        <w:t>-</w:t>
      </w:r>
      <w:r w:rsidRPr="000B39E5">
        <w:rPr>
          <w:rFonts w:hint="eastAsia"/>
          <w:sz w:val="22"/>
          <w:szCs w:val="22"/>
        </w:rPr>
        <w:t>245</w:t>
      </w:r>
      <w:r w:rsidRPr="000B39E5">
        <w:rPr>
          <w:rFonts w:eastAsia="Roman Unicode" w:cs="Roman Unicode" w:hint="eastAsia"/>
          <w:sz w:val="22"/>
          <w:szCs w:val="22"/>
        </w:rPr>
        <w:t>b</w:t>
      </w:r>
      <w:r w:rsidRPr="000B39E5">
        <w:rPr>
          <w:rFonts w:ascii="新細明體" w:hAnsi="新細明體" w:cs="新細明體" w:hint="eastAsia"/>
          <w:sz w:val="22"/>
          <w:szCs w:val="22"/>
        </w:rPr>
        <w:t>）</w:t>
      </w:r>
      <w:r w:rsidRPr="000B39E5">
        <w:rPr>
          <w:rFonts w:hint="eastAsia"/>
          <w:sz w:val="22"/>
          <w:szCs w:val="22"/>
        </w:rPr>
        <w:t>。</w:t>
      </w:r>
    </w:p>
  </w:footnote>
  <w:footnote w:id="129">
    <w:p w:rsidR="001234B3" w:rsidRPr="000B39E5" w:rsidRDefault="001234B3" w:rsidP="007245D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法性與空：</w:t>
      </w:r>
      <w:r w:rsidRPr="000B39E5">
        <w:rPr>
          <w:rFonts w:hint="eastAsia"/>
          <w:sz w:val="22"/>
          <w:szCs w:val="22"/>
        </w:rPr>
        <w:t>法性中眾生變為法性。</w:t>
      </w:r>
      <w:r w:rsidRPr="000B39E5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0B39E5">
        <w:rPr>
          <w:rFonts w:hAnsi="新細明體"/>
          <w:sz w:val="22"/>
          <w:szCs w:val="22"/>
        </w:rPr>
        <w:t>〔</w:t>
      </w:r>
      <w:r w:rsidRPr="000B39E5">
        <w:rPr>
          <w:rFonts w:hint="eastAsia"/>
          <w:sz w:val="22"/>
          <w:szCs w:val="22"/>
        </w:rPr>
        <w:t>F028</w:t>
      </w:r>
      <w:r w:rsidRPr="000B39E5">
        <w:rPr>
          <w:rFonts w:hAnsi="新細明體"/>
          <w:sz w:val="22"/>
          <w:szCs w:val="22"/>
        </w:rPr>
        <w:t>〕</w:t>
      </w:r>
      <w:r w:rsidRPr="000B39E5">
        <w:rPr>
          <w:sz w:val="22"/>
          <w:szCs w:val="22"/>
        </w:rPr>
        <w:t>p.</w:t>
      </w:r>
      <w:r w:rsidRPr="000B39E5">
        <w:rPr>
          <w:rFonts w:hint="eastAsia"/>
          <w:sz w:val="22"/>
          <w:szCs w:val="22"/>
        </w:rPr>
        <w:t>360</w:t>
      </w:r>
      <w:r w:rsidRPr="000B39E5">
        <w:rPr>
          <w:rFonts w:ascii="新細明體" w:hAnsi="新細明體" w:hint="eastAsia"/>
          <w:sz w:val="22"/>
          <w:szCs w:val="22"/>
        </w:rPr>
        <w:t>）</w:t>
      </w:r>
    </w:p>
  </w:footnote>
  <w:footnote w:id="130">
    <w:p w:rsidR="001234B3" w:rsidRPr="000B39E5" w:rsidRDefault="001234B3" w:rsidP="007245D9">
      <w:pPr>
        <w:pStyle w:val="FootnoteText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1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bCs/>
          <w:sz w:val="22"/>
          <w:szCs w:val="22"/>
        </w:rPr>
        <w:t>般若：</w:t>
      </w:r>
      <w:r w:rsidRPr="000B39E5">
        <w:rPr>
          <w:rFonts w:hint="eastAsia"/>
          <w:sz w:val="22"/>
          <w:szCs w:val="22"/>
        </w:rPr>
        <w:t>不生不滅即法性，法性即般若。（印順法師，《大智度論筆記》〔</w:t>
      </w:r>
      <w:r w:rsidRPr="000B39E5">
        <w:rPr>
          <w:rFonts w:hint="eastAsia"/>
          <w:sz w:val="22"/>
          <w:szCs w:val="22"/>
        </w:rPr>
        <w:t>C004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p.188</w:t>
      </w:r>
      <w:r w:rsidRPr="000B39E5">
        <w:rPr>
          <w:rFonts w:hint="eastAsia"/>
          <w:sz w:val="22"/>
          <w:szCs w:val="22"/>
        </w:rPr>
        <w:t>）</w:t>
      </w:r>
    </w:p>
    <w:p w:rsidR="001234B3" w:rsidRPr="000B39E5" w:rsidRDefault="001234B3" w:rsidP="007245D9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B39E5">
        <w:rPr>
          <w:rFonts w:hint="eastAsia"/>
          <w:sz w:val="22"/>
          <w:szCs w:val="22"/>
        </w:rPr>
        <w:t>（</w:t>
      </w:r>
      <w:r w:rsidRPr="000B39E5">
        <w:rPr>
          <w:rFonts w:hint="eastAsia"/>
          <w:sz w:val="22"/>
          <w:szCs w:val="22"/>
        </w:rPr>
        <w:t>2</w:t>
      </w:r>
      <w:r w:rsidRPr="000B39E5">
        <w:rPr>
          <w:rFonts w:hint="eastAsia"/>
          <w:sz w:val="22"/>
          <w:szCs w:val="22"/>
        </w:rPr>
        <w:t>）</w:t>
      </w:r>
      <w:r w:rsidRPr="000B39E5">
        <w:rPr>
          <w:rFonts w:hint="eastAsia"/>
          <w:b/>
          <w:sz w:val="22"/>
          <w:szCs w:val="22"/>
        </w:rPr>
        <w:t>不生不</w:t>
      </w:r>
      <w:r w:rsidRPr="000B39E5">
        <w:rPr>
          <w:rFonts w:ascii="新細明體" w:hAnsi="新細明體" w:hint="eastAsia"/>
          <w:b/>
          <w:sz w:val="22"/>
          <w:szCs w:val="22"/>
        </w:rPr>
        <w:t>滅</w:t>
      </w:r>
      <w:r w:rsidRPr="000B39E5">
        <w:rPr>
          <w:rFonts w:ascii="新細明體" w:hAnsi="新細明體" w:hint="eastAsia"/>
          <w:sz w:val="22"/>
          <w:szCs w:val="22"/>
        </w:rPr>
        <w:t>：</w:t>
      </w:r>
      <w:r w:rsidRPr="000B39E5">
        <w:rPr>
          <w:rFonts w:hint="eastAsia"/>
          <w:sz w:val="22"/>
          <w:szCs w:val="22"/>
        </w:rPr>
        <w:t>即法性，法性即般若。（印順法師，《大智度論筆記》〔</w:t>
      </w:r>
      <w:r w:rsidRPr="000B39E5">
        <w:rPr>
          <w:rFonts w:hint="eastAsia"/>
          <w:sz w:val="22"/>
          <w:szCs w:val="22"/>
        </w:rPr>
        <w:t>D009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p.252</w:t>
      </w:r>
      <w:r w:rsidRPr="000B39E5">
        <w:rPr>
          <w:rFonts w:hint="eastAsia"/>
          <w:sz w:val="22"/>
          <w:szCs w:val="22"/>
        </w:rPr>
        <w:t>）</w:t>
      </w:r>
    </w:p>
  </w:footnote>
  <w:footnote w:id="131">
    <w:p w:rsidR="001234B3" w:rsidRPr="000B39E5" w:rsidRDefault="001234B3" w:rsidP="007245D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31</w:t>
      </w:r>
      <w:r w:rsidRPr="000B39E5">
        <w:rPr>
          <w:rFonts w:hint="eastAsia"/>
          <w:sz w:val="22"/>
          <w:szCs w:val="22"/>
        </w:rPr>
        <w:t>（大正</w:t>
      </w:r>
      <w:r w:rsidRPr="000B39E5">
        <w:rPr>
          <w:rFonts w:hint="eastAsia"/>
          <w:sz w:val="22"/>
          <w:szCs w:val="22"/>
        </w:rPr>
        <w:t>25</w:t>
      </w:r>
      <w:r w:rsidRPr="000B39E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0B39E5">
          <w:rPr>
            <w:rFonts w:hint="eastAsia"/>
            <w:sz w:val="22"/>
            <w:szCs w:val="22"/>
          </w:rPr>
          <w:t>293</w:t>
        </w:r>
        <w:r w:rsidRPr="000B39E5">
          <w:rPr>
            <w:rFonts w:eastAsia="Roman Unicode" w:cs="Roman Unicode" w:hint="eastAsia"/>
            <w:sz w:val="22"/>
            <w:szCs w:val="22"/>
          </w:rPr>
          <w:t>a</w:t>
        </w:r>
      </w:smartTag>
      <w:r w:rsidRPr="000B39E5">
        <w:rPr>
          <w:rFonts w:hint="eastAsia"/>
          <w:sz w:val="22"/>
          <w:szCs w:val="22"/>
        </w:rPr>
        <w:t>25</w:t>
      </w:r>
      <w:r w:rsidRPr="000B39E5">
        <w:rPr>
          <w:sz w:val="22"/>
          <w:szCs w:val="22"/>
        </w:rPr>
        <w:t>-</w:t>
      </w:r>
      <w:r w:rsidRPr="000B39E5">
        <w:rPr>
          <w:rFonts w:eastAsia="Roman Unicode" w:cs="Roman Unicode" w:hint="eastAsia"/>
          <w:sz w:val="22"/>
          <w:szCs w:val="22"/>
        </w:rPr>
        <w:t>c</w:t>
      </w:r>
      <w:r w:rsidRPr="000B39E5">
        <w:rPr>
          <w:rFonts w:hint="eastAsia"/>
          <w:sz w:val="22"/>
          <w:szCs w:val="22"/>
        </w:rPr>
        <w:t>19</w:t>
      </w:r>
      <w:r w:rsidRPr="000B39E5">
        <w:rPr>
          <w:rFonts w:hint="eastAsia"/>
          <w:sz w:val="22"/>
          <w:szCs w:val="22"/>
        </w:rPr>
        <w:t>）。</w:t>
      </w:r>
    </w:p>
  </w:footnote>
  <w:footnote w:id="132">
    <w:p w:rsidR="001234B3" w:rsidRPr="000B39E5" w:rsidRDefault="001234B3" w:rsidP="007245D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sz w:val="22"/>
          <w:szCs w:val="22"/>
        </w:rPr>
        <w:t xml:space="preserve"> </w:t>
      </w:r>
      <w:r w:rsidRPr="000B39E5">
        <w:rPr>
          <w:rFonts w:hint="eastAsia"/>
          <w:sz w:val="22"/>
          <w:szCs w:val="22"/>
        </w:rPr>
        <w:t>參見《大智度論》卷</w:t>
      </w:r>
      <w:r w:rsidRPr="000B39E5">
        <w:rPr>
          <w:rFonts w:hint="eastAsia"/>
          <w:sz w:val="22"/>
          <w:szCs w:val="22"/>
        </w:rPr>
        <w:t>37</w:t>
      </w:r>
      <w:r w:rsidRPr="000B39E5">
        <w:rPr>
          <w:rFonts w:hint="eastAsia"/>
          <w:sz w:val="22"/>
          <w:szCs w:val="22"/>
        </w:rPr>
        <w:t>（大</w:t>
      </w:r>
      <w:r w:rsidRPr="000B39E5">
        <w:rPr>
          <w:sz w:val="22"/>
          <w:szCs w:val="22"/>
        </w:rPr>
        <w:t>正</w:t>
      </w:r>
      <w:r w:rsidRPr="000B39E5">
        <w:rPr>
          <w:sz w:val="22"/>
          <w:szCs w:val="22"/>
        </w:rPr>
        <w:t>25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C"/>
        </w:smartTagPr>
        <w:r w:rsidRPr="000B39E5">
          <w:rPr>
            <w:sz w:val="22"/>
            <w:szCs w:val="22"/>
          </w:rPr>
          <w:t>334</w:t>
        </w:r>
        <w:r w:rsidRPr="000B39E5">
          <w:rPr>
            <w:rFonts w:eastAsia="Roman Unicode"/>
            <w:sz w:val="22"/>
            <w:szCs w:val="22"/>
          </w:rPr>
          <w:t>c</w:t>
        </w:r>
      </w:smartTag>
      <w:r w:rsidRPr="000B39E5">
        <w:rPr>
          <w:rFonts w:eastAsia="Roman Unicode"/>
          <w:sz w:val="22"/>
          <w:szCs w:val="22"/>
        </w:rPr>
        <w:t>4-5</w:t>
      </w:r>
      <w:r w:rsidRPr="000B39E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C"/>
        </w:smartTagPr>
        <w:r w:rsidRPr="000B39E5">
          <w:rPr>
            <w:sz w:val="22"/>
            <w:szCs w:val="22"/>
          </w:rPr>
          <w:t>334c</w:t>
        </w:r>
      </w:smartTag>
      <w:r w:rsidRPr="000B39E5">
        <w:rPr>
          <w:sz w:val="22"/>
          <w:szCs w:val="22"/>
        </w:rPr>
        <w:t>16-19</w:t>
      </w:r>
      <w:r w:rsidRPr="000B39E5">
        <w:rPr>
          <w:sz w:val="22"/>
          <w:szCs w:val="22"/>
        </w:rPr>
        <w:t>，</w:t>
      </w:r>
      <w:r w:rsidRPr="000B39E5">
        <w:rPr>
          <w:sz w:val="22"/>
          <w:szCs w:val="22"/>
        </w:rPr>
        <w:t>335</w:t>
      </w:r>
      <w:r w:rsidRPr="000B39E5">
        <w:rPr>
          <w:rFonts w:eastAsia="Roman Unicode"/>
          <w:sz w:val="22"/>
          <w:szCs w:val="22"/>
        </w:rPr>
        <w:t>b</w:t>
      </w:r>
      <w:r w:rsidRPr="000B39E5">
        <w:rPr>
          <w:sz w:val="22"/>
          <w:szCs w:val="22"/>
        </w:rPr>
        <w:t>12-</w:t>
      </w:r>
      <w:r w:rsidRPr="000B39E5">
        <w:rPr>
          <w:rFonts w:hint="eastAsia"/>
          <w:sz w:val="22"/>
          <w:szCs w:val="22"/>
        </w:rPr>
        <w:t>16</w:t>
      </w:r>
      <w:r w:rsidRPr="000B39E5">
        <w:rPr>
          <w:rFonts w:hint="eastAsia"/>
          <w:sz w:val="22"/>
          <w:szCs w:val="22"/>
        </w:rPr>
        <w:t>）。</w:t>
      </w:r>
    </w:p>
  </w:footnote>
  <w:footnote w:id="133">
    <w:p w:rsidR="001234B3" w:rsidRPr="000B39E5" w:rsidRDefault="001234B3" w:rsidP="007245D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hint="eastAsia"/>
          <w:bCs/>
          <w:sz w:val="22"/>
          <w:szCs w:val="22"/>
        </w:rPr>
        <w:t xml:space="preserve"> </w:t>
      </w:r>
      <w:r w:rsidRPr="000B39E5">
        <w:rPr>
          <w:rFonts w:hint="eastAsia"/>
          <w:b/>
          <w:bCs/>
          <w:sz w:val="22"/>
          <w:szCs w:val="22"/>
        </w:rPr>
        <w:t>慈悲：</w:t>
      </w:r>
      <w:r w:rsidRPr="000B39E5">
        <w:rPr>
          <w:rFonts w:hint="eastAsia"/>
          <w:sz w:val="22"/>
          <w:szCs w:val="22"/>
        </w:rPr>
        <w:t>空行能生慈悲。（印順法師，《大智度論筆記》〔</w:t>
      </w:r>
      <w:r w:rsidRPr="000B39E5">
        <w:rPr>
          <w:rFonts w:hint="eastAsia"/>
          <w:sz w:val="22"/>
          <w:szCs w:val="22"/>
        </w:rPr>
        <w:t>D031</w:t>
      </w:r>
      <w:r w:rsidRPr="000B39E5">
        <w:rPr>
          <w:rFonts w:hint="eastAsia"/>
          <w:sz w:val="22"/>
          <w:szCs w:val="22"/>
        </w:rPr>
        <w:t>〕</w:t>
      </w:r>
      <w:r w:rsidRPr="000B39E5">
        <w:rPr>
          <w:rFonts w:hint="eastAsia"/>
          <w:sz w:val="22"/>
          <w:szCs w:val="22"/>
        </w:rPr>
        <w:t>p.281</w:t>
      </w:r>
      <w:r w:rsidRPr="000B39E5">
        <w:rPr>
          <w:rFonts w:hint="eastAsia"/>
          <w:sz w:val="22"/>
          <w:szCs w:val="22"/>
        </w:rPr>
        <w:t>）</w:t>
      </w:r>
    </w:p>
  </w:footnote>
  <w:footnote w:id="134">
    <w:p w:rsidR="001234B3" w:rsidRPr="000B39E5" w:rsidRDefault="001234B3" w:rsidP="007245D9">
      <w:pPr>
        <w:pStyle w:val="FootnoteText"/>
        <w:spacing w:line="300" w:lineRule="exact"/>
        <w:ind w:left="319" w:hangingChars="145" w:hanging="319"/>
        <w:jc w:val="both"/>
        <w:rPr>
          <w:rFonts w:eastAsia="細明體"/>
          <w:sz w:val="22"/>
          <w:szCs w:val="22"/>
        </w:rPr>
      </w:pPr>
      <w:r w:rsidRPr="000B39E5">
        <w:rPr>
          <w:rStyle w:val="FootnoteReference"/>
          <w:sz w:val="22"/>
          <w:szCs w:val="22"/>
        </w:rPr>
        <w:footnoteRef/>
      </w:r>
      <w:r w:rsidRPr="000B39E5">
        <w:rPr>
          <w:rFonts w:eastAsia="細明體" w:hint="eastAsia"/>
          <w:sz w:val="22"/>
          <w:szCs w:val="22"/>
        </w:rPr>
        <w:t xml:space="preserve"> </w:t>
      </w:r>
      <w:r w:rsidRPr="000B39E5">
        <w:rPr>
          <w:rFonts w:eastAsia="細明體"/>
          <w:sz w:val="22"/>
          <w:szCs w:val="22"/>
        </w:rPr>
        <w:t>不生慳心，不生犯戒心，不生瞋心，不生懈怠心，不生亂心，不生無智心。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4B3" w:rsidRPr="00A44638" w:rsidRDefault="001234B3" w:rsidP="00A44638">
    <w:pPr>
      <w:pStyle w:val="Header"/>
    </w:pPr>
    <w:r>
      <w:rPr>
        <w:rFonts w:hint="eastAsia"/>
        <w:kern w:val="0"/>
      </w:rPr>
      <w:t>《大智度論》講義（第</w:t>
    </w:r>
    <w:r>
      <w:rPr>
        <w:kern w:val="0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4B3" w:rsidRPr="00A44638" w:rsidRDefault="001234B3" w:rsidP="00A44638">
    <w:pPr>
      <w:jc w:val="right"/>
    </w:pPr>
    <w:r>
      <w:rPr>
        <w:rFonts w:hint="eastAsia"/>
        <w:sz w:val="20"/>
      </w:rPr>
      <w:t>第三冊：《大智度論》卷</w:t>
    </w:r>
    <w:r>
      <w:rPr>
        <w:sz w:val="20"/>
      </w:rPr>
      <w:t>037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4B3" w:rsidRDefault="001234B3">
    <w:pPr>
      <w:pStyle w:val="Header"/>
      <w:jc w:val="right"/>
      <w:rPr>
        <w:sz w:val="16"/>
        <w:szCs w:val="16"/>
      </w:rPr>
    </w:pPr>
    <w:r>
      <w:rPr>
        <w:rFonts w:hint="eastAsia"/>
        <w:color w:val="000000"/>
        <w:sz w:val="16"/>
        <w:szCs w:val="16"/>
      </w:rPr>
      <w:t>《大智度論》卷</w:t>
    </w:r>
    <w:r>
      <w:rPr>
        <w:rFonts w:hint="eastAsia"/>
        <w:color w:val="000000"/>
        <w:sz w:val="16"/>
        <w:szCs w:val="16"/>
      </w:rPr>
      <w:t>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9EA734C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AD61BE"/>
    <w:multiLevelType w:val="hybridMultilevel"/>
    <w:tmpl w:val="CF8838EC"/>
    <w:lvl w:ilvl="0" w:tplc="4418B84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BD0AE0"/>
    <w:multiLevelType w:val="hybridMultilevel"/>
    <w:tmpl w:val="9238F51A"/>
    <w:lvl w:ilvl="0" w:tplc="8152BF9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A24AB9"/>
    <w:multiLevelType w:val="hybridMultilevel"/>
    <w:tmpl w:val="7910CABA"/>
    <w:lvl w:ilvl="0" w:tplc="289A2748">
      <w:start w:val="9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F46598"/>
    <w:multiLevelType w:val="hybridMultilevel"/>
    <w:tmpl w:val="B38C8640"/>
    <w:lvl w:ilvl="0" w:tplc="A482A6E8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31A7BEC"/>
    <w:multiLevelType w:val="hybridMultilevel"/>
    <w:tmpl w:val="41141866"/>
    <w:lvl w:ilvl="0" w:tplc="7D6E6E2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新細明體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E8227DC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1E8D3776"/>
    <w:multiLevelType w:val="hybridMultilevel"/>
    <w:tmpl w:val="0B6ED750"/>
    <w:lvl w:ilvl="0" w:tplc="8B3C276E">
      <w:start w:val="9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1BF64D1"/>
    <w:multiLevelType w:val="hybridMultilevel"/>
    <w:tmpl w:val="0A329932"/>
    <w:lvl w:ilvl="0" w:tplc="AFF2467A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E1F0F95"/>
    <w:multiLevelType w:val="hybridMultilevel"/>
    <w:tmpl w:val="BA3ABA50"/>
    <w:lvl w:ilvl="0" w:tplc="A8181D62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3D4172E"/>
    <w:multiLevelType w:val="hybridMultilevel"/>
    <w:tmpl w:val="F1587F74"/>
    <w:lvl w:ilvl="0" w:tplc="7688DD9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68F5C09"/>
    <w:multiLevelType w:val="hybridMultilevel"/>
    <w:tmpl w:val="C9706FF2"/>
    <w:lvl w:ilvl="0" w:tplc="F1C2375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87F3152"/>
    <w:multiLevelType w:val="hybridMultilevel"/>
    <w:tmpl w:val="943433F4"/>
    <w:lvl w:ilvl="0" w:tplc="953A7366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D535EEC"/>
    <w:multiLevelType w:val="hybridMultilevel"/>
    <w:tmpl w:val="BD526640"/>
    <w:lvl w:ilvl="0" w:tplc="649E97B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F4C0C24"/>
    <w:multiLevelType w:val="hybridMultilevel"/>
    <w:tmpl w:val="499A1F14"/>
    <w:lvl w:ilvl="0" w:tplc="39389C44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04973AC"/>
    <w:multiLevelType w:val="hybridMultilevel"/>
    <w:tmpl w:val="EF203AC2"/>
    <w:lvl w:ilvl="0" w:tplc="4F3AB91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b w:val="0"/>
        <w:u w:val="singl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32363BD"/>
    <w:multiLevelType w:val="hybridMultilevel"/>
    <w:tmpl w:val="E376E85E"/>
    <w:lvl w:ilvl="0" w:tplc="191C853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6450A8C"/>
    <w:multiLevelType w:val="hybridMultilevel"/>
    <w:tmpl w:val="4776F062"/>
    <w:lvl w:ilvl="0" w:tplc="167CDE86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475E19DE"/>
    <w:multiLevelType w:val="hybridMultilevel"/>
    <w:tmpl w:val="D6226836"/>
    <w:lvl w:ilvl="0" w:tplc="112294C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C063988"/>
    <w:multiLevelType w:val="hybridMultilevel"/>
    <w:tmpl w:val="DAD2422C"/>
    <w:lvl w:ilvl="0" w:tplc="D7800074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B4704C1"/>
    <w:multiLevelType w:val="hybridMultilevel"/>
    <w:tmpl w:val="FF0058BE"/>
    <w:lvl w:ilvl="0" w:tplc="DD023C2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E3D097C"/>
    <w:multiLevelType w:val="hybridMultilevel"/>
    <w:tmpl w:val="88825A22"/>
    <w:lvl w:ilvl="0" w:tplc="E50C8804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EE94E8D"/>
    <w:multiLevelType w:val="hybridMultilevel"/>
    <w:tmpl w:val="F0AEC224"/>
    <w:lvl w:ilvl="0" w:tplc="F85A5D9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1396489"/>
    <w:multiLevelType w:val="hybridMultilevel"/>
    <w:tmpl w:val="6688EEC6"/>
    <w:lvl w:ilvl="0" w:tplc="F0044E7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BFA7004"/>
    <w:multiLevelType w:val="hybridMultilevel"/>
    <w:tmpl w:val="CB563C4E"/>
    <w:lvl w:ilvl="0" w:tplc="EA4015F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9"/>
  </w:num>
  <w:num w:numId="4">
    <w:abstractNumId w:val="1"/>
  </w:num>
  <w:num w:numId="5">
    <w:abstractNumId w:val="13"/>
  </w:num>
  <w:num w:numId="6">
    <w:abstractNumId w:val="2"/>
  </w:num>
  <w:num w:numId="7">
    <w:abstractNumId w:val="20"/>
  </w:num>
  <w:num w:numId="8">
    <w:abstractNumId w:val="18"/>
  </w:num>
  <w:num w:numId="9">
    <w:abstractNumId w:val="8"/>
  </w:num>
  <w:num w:numId="10">
    <w:abstractNumId w:val="11"/>
  </w:num>
  <w:num w:numId="11">
    <w:abstractNumId w:val="24"/>
  </w:num>
  <w:num w:numId="12">
    <w:abstractNumId w:val="23"/>
  </w:num>
  <w:num w:numId="13">
    <w:abstractNumId w:val="10"/>
  </w:num>
  <w:num w:numId="14">
    <w:abstractNumId w:val="3"/>
  </w:num>
  <w:num w:numId="15">
    <w:abstractNumId w:val="7"/>
  </w:num>
  <w:num w:numId="16">
    <w:abstractNumId w:val="22"/>
  </w:num>
  <w:num w:numId="17">
    <w:abstractNumId w:val="21"/>
  </w:num>
  <w:num w:numId="18">
    <w:abstractNumId w:val="12"/>
  </w:num>
  <w:num w:numId="19">
    <w:abstractNumId w:val="9"/>
  </w:num>
  <w:num w:numId="20">
    <w:abstractNumId w:val="5"/>
  </w:num>
  <w:num w:numId="21">
    <w:abstractNumId w:val="14"/>
  </w:num>
  <w:num w:numId="22">
    <w:abstractNumId w:val="16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31F8"/>
    <w:rsid w:val="00004CD3"/>
    <w:rsid w:val="0002020E"/>
    <w:rsid w:val="00024DDC"/>
    <w:rsid w:val="000453EF"/>
    <w:rsid w:val="00062AA5"/>
    <w:rsid w:val="000743A9"/>
    <w:rsid w:val="00080499"/>
    <w:rsid w:val="00081ED1"/>
    <w:rsid w:val="00087FFA"/>
    <w:rsid w:val="00093EE6"/>
    <w:rsid w:val="00096D58"/>
    <w:rsid w:val="000A08B5"/>
    <w:rsid w:val="000A34E4"/>
    <w:rsid w:val="000B39E5"/>
    <w:rsid w:val="000C27A8"/>
    <w:rsid w:val="000C51C0"/>
    <w:rsid w:val="000D0C03"/>
    <w:rsid w:val="000E0A93"/>
    <w:rsid w:val="0010021C"/>
    <w:rsid w:val="0011742A"/>
    <w:rsid w:val="001234B3"/>
    <w:rsid w:val="00133EE1"/>
    <w:rsid w:val="00136F58"/>
    <w:rsid w:val="00142EF0"/>
    <w:rsid w:val="00152730"/>
    <w:rsid w:val="00156DBE"/>
    <w:rsid w:val="00165EA1"/>
    <w:rsid w:val="00182EAF"/>
    <w:rsid w:val="001968EE"/>
    <w:rsid w:val="001C505D"/>
    <w:rsid w:val="001D7F40"/>
    <w:rsid w:val="001F3C22"/>
    <w:rsid w:val="001F3ED4"/>
    <w:rsid w:val="001F4521"/>
    <w:rsid w:val="00200CD9"/>
    <w:rsid w:val="002122C4"/>
    <w:rsid w:val="002260A1"/>
    <w:rsid w:val="00252754"/>
    <w:rsid w:val="00253E5A"/>
    <w:rsid w:val="002615A1"/>
    <w:rsid w:val="00261F25"/>
    <w:rsid w:val="00265F83"/>
    <w:rsid w:val="00272CED"/>
    <w:rsid w:val="00275D94"/>
    <w:rsid w:val="00294A1F"/>
    <w:rsid w:val="002A437B"/>
    <w:rsid w:val="002B5ACD"/>
    <w:rsid w:val="002B5FE6"/>
    <w:rsid w:val="002C033F"/>
    <w:rsid w:val="002C21ED"/>
    <w:rsid w:val="002C7F74"/>
    <w:rsid w:val="002D1BA6"/>
    <w:rsid w:val="002E16B0"/>
    <w:rsid w:val="002E4F3B"/>
    <w:rsid w:val="002F06AB"/>
    <w:rsid w:val="002F2DB0"/>
    <w:rsid w:val="002F3E54"/>
    <w:rsid w:val="00300272"/>
    <w:rsid w:val="00335BDC"/>
    <w:rsid w:val="00340E61"/>
    <w:rsid w:val="00345278"/>
    <w:rsid w:val="0034691A"/>
    <w:rsid w:val="00347558"/>
    <w:rsid w:val="00353113"/>
    <w:rsid w:val="0035527D"/>
    <w:rsid w:val="00390B77"/>
    <w:rsid w:val="00394E68"/>
    <w:rsid w:val="003A31AE"/>
    <w:rsid w:val="003D2052"/>
    <w:rsid w:val="003D2610"/>
    <w:rsid w:val="003E0F08"/>
    <w:rsid w:val="003E7C46"/>
    <w:rsid w:val="004073CC"/>
    <w:rsid w:val="00412424"/>
    <w:rsid w:val="00415A60"/>
    <w:rsid w:val="004234EC"/>
    <w:rsid w:val="00426A0C"/>
    <w:rsid w:val="00437024"/>
    <w:rsid w:val="0044193A"/>
    <w:rsid w:val="00456BF4"/>
    <w:rsid w:val="00456C36"/>
    <w:rsid w:val="0047637C"/>
    <w:rsid w:val="00491844"/>
    <w:rsid w:val="004B0DBD"/>
    <w:rsid w:val="004C3B01"/>
    <w:rsid w:val="004D0D5A"/>
    <w:rsid w:val="004D1B0D"/>
    <w:rsid w:val="004D2FDA"/>
    <w:rsid w:val="004F3DDE"/>
    <w:rsid w:val="00500534"/>
    <w:rsid w:val="00501959"/>
    <w:rsid w:val="00520381"/>
    <w:rsid w:val="00533C34"/>
    <w:rsid w:val="00536D9A"/>
    <w:rsid w:val="00542B64"/>
    <w:rsid w:val="005635C5"/>
    <w:rsid w:val="00574309"/>
    <w:rsid w:val="00574ED1"/>
    <w:rsid w:val="00582735"/>
    <w:rsid w:val="005A1893"/>
    <w:rsid w:val="005E4E7C"/>
    <w:rsid w:val="005F1BD3"/>
    <w:rsid w:val="005F5ACC"/>
    <w:rsid w:val="005F5BB4"/>
    <w:rsid w:val="005F6700"/>
    <w:rsid w:val="00623125"/>
    <w:rsid w:val="006249F7"/>
    <w:rsid w:val="0062767C"/>
    <w:rsid w:val="006276E4"/>
    <w:rsid w:val="00630AA1"/>
    <w:rsid w:val="00631076"/>
    <w:rsid w:val="00641455"/>
    <w:rsid w:val="00676A35"/>
    <w:rsid w:val="006A093B"/>
    <w:rsid w:val="006A1284"/>
    <w:rsid w:val="006A1B13"/>
    <w:rsid w:val="006A2AEA"/>
    <w:rsid w:val="006A5174"/>
    <w:rsid w:val="006E0B00"/>
    <w:rsid w:val="00722B4E"/>
    <w:rsid w:val="007231F8"/>
    <w:rsid w:val="007245D9"/>
    <w:rsid w:val="00727F76"/>
    <w:rsid w:val="00733342"/>
    <w:rsid w:val="00741D64"/>
    <w:rsid w:val="0075502B"/>
    <w:rsid w:val="00761023"/>
    <w:rsid w:val="00772916"/>
    <w:rsid w:val="007959D4"/>
    <w:rsid w:val="007A411E"/>
    <w:rsid w:val="007A5A2F"/>
    <w:rsid w:val="007D100B"/>
    <w:rsid w:val="007D7D3C"/>
    <w:rsid w:val="007E2115"/>
    <w:rsid w:val="00831870"/>
    <w:rsid w:val="00831F05"/>
    <w:rsid w:val="008348B6"/>
    <w:rsid w:val="00834CC6"/>
    <w:rsid w:val="008379FC"/>
    <w:rsid w:val="008747D5"/>
    <w:rsid w:val="008822FC"/>
    <w:rsid w:val="008A7AAA"/>
    <w:rsid w:val="008B2AAA"/>
    <w:rsid w:val="008B3B3E"/>
    <w:rsid w:val="008B3CE5"/>
    <w:rsid w:val="008B7ABE"/>
    <w:rsid w:val="008D37E9"/>
    <w:rsid w:val="008D3D06"/>
    <w:rsid w:val="008F20DD"/>
    <w:rsid w:val="00911351"/>
    <w:rsid w:val="00937A33"/>
    <w:rsid w:val="009420AA"/>
    <w:rsid w:val="009432D6"/>
    <w:rsid w:val="00951A7D"/>
    <w:rsid w:val="00961236"/>
    <w:rsid w:val="00965DA5"/>
    <w:rsid w:val="00975F61"/>
    <w:rsid w:val="00983C6B"/>
    <w:rsid w:val="00985068"/>
    <w:rsid w:val="009923ED"/>
    <w:rsid w:val="00993DD5"/>
    <w:rsid w:val="009A796B"/>
    <w:rsid w:val="009B0715"/>
    <w:rsid w:val="009B5757"/>
    <w:rsid w:val="009D1CDD"/>
    <w:rsid w:val="009E091F"/>
    <w:rsid w:val="00A17A5D"/>
    <w:rsid w:val="00A23441"/>
    <w:rsid w:val="00A24E3C"/>
    <w:rsid w:val="00A31B8C"/>
    <w:rsid w:val="00A33CE5"/>
    <w:rsid w:val="00A44638"/>
    <w:rsid w:val="00A466DB"/>
    <w:rsid w:val="00A5700D"/>
    <w:rsid w:val="00A6014D"/>
    <w:rsid w:val="00A8547E"/>
    <w:rsid w:val="00A9449C"/>
    <w:rsid w:val="00AA68CE"/>
    <w:rsid w:val="00AA68F9"/>
    <w:rsid w:val="00AB1E8B"/>
    <w:rsid w:val="00AB696B"/>
    <w:rsid w:val="00AC31C7"/>
    <w:rsid w:val="00AC5B35"/>
    <w:rsid w:val="00AE40E1"/>
    <w:rsid w:val="00AE4B93"/>
    <w:rsid w:val="00B23CBE"/>
    <w:rsid w:val="00B41BA7"/>
    <w:rsid w:val="00B43835"/>
    <w:rsid w:val="00B46EF7"/>
    <w:rsid w:val="00B505AF"/>
    <w:rsid w:val="00B53902"/>
    <w:rsid w:val="00B62DA3"/>
    <w:rsid w:val="00B74FFC"/>
    <w:rsid w:val="00B81409"/>
    <w:rsid w:val="00B838BE"/>
    <w:rsid w:val="00B84134"/>
    <w:rsid w:val="00B8738B"/>
    <w:rsid w:val="00B92063"/>
    <w:rsid w:val="00BA7E17"/>
    <w:rsid w:val="00BB290D"/>
    <w:rsid w:val="00BB328D"/>
    <w:rsid w:val="00BB778C"/>
    <w:rsid w:val="00BC3BD6"/>
    <w:rsid w:val="00BC5260"/>
    <w:rsid w:val="00BD45D3"/>
    <w:rsid w:val="00BF4D3C"/>
    <w:rsid w:val="00C103C9"/>
    <w:rsid w:val="00C14137"/>
    <w:rsid w:val="00C42E32"/>
    <w:rsid w:val="00C56E45"/>
    <w:rsid w:val="00C66F1C"/>
    <w:rsid w:val="00C671DA"/>
    <w:rsid w:val="00C73557"/>
    <w:rsid w:val="00C8121E"/>
    <w:rsid w:val="00C836DF"/>
    <w:rsid w:val="00C865D0"/>
    <w:rsid w:val="00CA5E33"/>
    <w:rsid w:val="00CA66E2"/>
    <w:rsid w:val="00CD2695"/>
    <w:rsid w:val="00CD35AE"/>
    <w:rsid w:val="00CF463F"/>
    <w:rsid w:val="00CF6C64"/>
    <w:rsid w:val="00D05DAE"/>
    <w:rsid w:val="00D15424"/>
    <w:rsid w:val="00D35A6E"/>
    <w:rsid w:val="00D35DB7"/>
    <w:rsid w:val="00D42420"/>
    <w:rsid w:val="00D579B7"/>
    <w:rsid w:val="00D61BD1"/>
    <w:rsid w:val="00D7616C"/>
    <w:rsid w:val="00D80636"/>
    <w:rsid w:val="00DB1EDA"/>
    <w:rsid w:val="00DB4D4A"/>
    <w:rsid w:val="00DC1D83"/>
    <w:rsid w:val="00DC7443"/>
    <w:rsid w:val="00DD3D98"/>
    <w:rsid w:val="00DD5E6C"/>
    <w:rsid w:val="00DE6E22"/>
    <w:rsid w:val="00E234EA"/>
    <w:rsid w:val="00E27B78"/>
    <w:rsid w:val="00E621CE"/>
    <w:rsid w:val="00E640D7"/>
    <w:rsid w:val="00E6472C"/>
    <w:rsid w:val="00E67B5F"/>
    <w:rsid w:val="00E749E6"/>
    <w:rsid w:val="00E77EB6"/>
    <w:rsid w:val="00EA3D63"/>
    <w:rsid w:val="00EC12DD"/>
    <w:rsid w:val="00ED0888"/>
    <w:rsid w:val="00ED1301"/>
    <w:rsid w:val="00ED339B"/>
    <w:rsid w:val="00ED3472"/>
    <w:rsid w:val="00ED7513"/>
    <w:rsid w:val="00ED7BC7"/>
    <w:rsid w:val="00EE3C4B"/>
    <w:rsid w:val="00F132D9"/>
    <w:rsid w:val="00F27C8D"/>
    <w:rsid w:val="00F3215F"/>
    <w:rsid w:val="00F42868"/>
    <w:rsid w:val="00F5038B"/>
    <w:rsid w:val="00F86904"/>
    <w:rsid w:val="00F9166E"/>
    <w:rsid w:val="00F93031"/>
    <w:rsid w:val="00F93DFB"/>
    <w:rsid w:val="00FA6B9F"/>
    <w:rsid w:val="00FB5388"/>
    <w:rsid w:val="00FC1787"/>
    <w:rsid w:val="00FC6994"/>
    <w:rsid w:val="00FC7B5D"/>
    <w:rsid w:val="00FE17BF"/>
    <w:rsid w:val="00FE1D10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94D1E00"/>
  <w15:docId w15:val="{131EF8FF-9546-4338-B85A-4885A372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31F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,註腳文字 字元 字元 字元,註腳文字 字元 字元 字元 字元 字元 字元"/>
    <w:basedOn w:val="Normal"/>
    <w:link w:val="FootnoteTextChar"/>
    <w:rsid w:val="007231F8"/>
    <w:pPr>
      <w:snapToGrid w:val="0"/>
    </w:pPr>
    <w:rPr>
      <w:sz w:val="20"/>
      <w:szCs w:val="20"/>
    </w:rPr>
  </w:style>
  <w:style w:type="character" w:customStyle="1" w:styleId="a">
    <w:name w:val="註腳文字 字元"/>
    <w:basedOn w:val="DefaultParagraphFont"/>
    <w:uiPriority w:val="99"/>
    <w:semiHidden/>
    <w:rsid w:val="007231F8"/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"/>
    <w:link w:val="FootnoteText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7231F8"/>
    <w:rPr>
      <w:vertAlign w:val="superscript"/>
    </w:rPr>
  </w:style>
  <w:style w:type="paragraph" w:styleId="Footer">
    <w:name w:val="footer"/>
    <w:basedOn w:val="Normal"/>
    <w:link w:val="FooterChar"/>
    <w:uiPriority w:val="99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231F8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231F8"/>
  </w:style>
  <w:style w:type="paragraph" w:styleId="Header">
    <w:name w:val="header"/>
    <w:basedOn w:val="Normal"/>
    <w:link w:val="HeaderChar"/>
    <w:rsid w:val="00723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231F8"/>
    <w:rPr>
      <w:rFonts w:ascii="Times New Roman" w:eastAsia="新細明體" w:hAnsi="Times New Roman" w:cs="Times New Roman"/>
      <w:sz w:val="20"/>
      <w:szCs w:val="20"/>
    </w:rPr>
  </w:style>
  <w:style w:type="paragraph" w:styleId="ListBullet">
    <w:name w:val="List Bullet"/>
    <w:basedOn w:val="Normal"/>
    <w:autoRedefine/>
    <w:rsid w:val="007231F8"/>
    <w:pPr>
      <w:numPr>
        <w:numId w:val="23"/>
      </w:numPr>
    </w:pPr>
  </w:style>
  <w:style w:type="character" w:styleId="CommentReference">
    <w:name w:val="annotation reference"/>
    <w:rsid w:val="007231F8"/>
    <w:rPr>
      <w:sz w:val="18"/>
      <w:szCs w:val="18"/>
    </w:rPr>
  </w:style>
  <w:style w:type="paragraph" w:styleId="CommentText">
    <w:name w:val="annotation text"/>
    <w:basedOn w:val="Normal"/>
    <w:link w:val="CommentTextChar"/>
    <w:rsid w:val="007231F8"/>
  </w:style>
  <w:style w:type="character" w:customStyle="1" w:styleId="CommentTextChar">
    <w:name w:val="Comment Text Char"/>
    <w:basedOn w:val="DefaultParagraphFont"/>
    <w:link w:val="CommentText"/>
    <w:rsid w:val="007231F8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7231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231F8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7231F8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7231F8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231F8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68BA5-194C-403A-8892-7EA50AEB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29</Pages>
  <Words>2647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4</cp:revision>
  <cp:lastPrinted>2015-01-30T11:30:00Z</cp:lastPrinted>
  <dcterms:created xsi:type="dcterms:W3CDTF">2017-03-30T13:25:00Z</dcterms:created>
  <dcterms:modified xsi:type="dcterms:W3CDTF">2017-04-02T01:55:00Z</dcterms:modified>
</cp:coreProperties>
</file>