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724" w:rsidRDefault="00BC72D6" w:rsidP="0041119B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`1085`</w:t>
      </w:r>
      <w:r w:rsidR="00DA1724" w:rsidRPr="00E9556B">
        <w:rPr>
          <w:rFonts w:cs="Roman Unicode" w:hint="eastAsia"/>
        </w:rPr>
        <w:t>慧日佛學班第</w:t>
      </w:r>
      <w:r w:rsidR="00DA1724" w:rsidRPr="00E9556B">
        <w:rPr>
          <w:rFonts w:cs="Roman Unicode"/>
        </w:rPr>
        <w:t>06</w:t>
      </w:r>
      <w:r w:rsidR="00DA1724" w:rsidRPr="00E9556B">
        <w:rPr>
          <w:rFonts w:cs="Roman Unicode" w:hint="eastAsia"/>
        </w:rPr>
        <w:t>期</w:t>
      </w:r>
    </w:p>
    <w:p w:rsidR="003A3E3E" w:rsidRPr="003A3E3E" w:rsidRDefault="003A3E3E" w:rsidP="0041119B">
      <w:pPr>
        <w:adjustRightInd w:val="0"/>
        <w:snapToGrid w:val="0"/>
        <w:jc w:val="center"/>
        <w:rPr>
          <w:rFonts w:cs="Roman Unicode"/>
          <w:b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336b</w:t>
      </w:r>
      <w:r>
        <w:rPr>
          <w:rFonts w:hint="eastAsia"/>
          <w:kern w:val="0"/>
          <w:sz w:val="22"/>
        </w:rPr>
        <w:t>）</w:t>
      </w:r>
    </w:p>
    <w:p w:rsidR="00DA1724" w:rsidRPr="00E9556B" w:rsidRDefault="00DA1724" w:rsidP="0041119B">
      <w:pPr>
        <w:jc w:val="center"/>
        <w:rPr>
          <w:rFonts w:eastAsia="標楷體" w:cs="Roman Unicode"/>
          <w:b/>
          <w:sz w:val="44"/>
          <w:szCs w:val="44"/>
        </w:rPr>
      </w:pPr>
      <w:r w:rsidRPr="00E9556B">
        <w:rPr>
          <w:rFonts w:eastAsia="標楷體" w:cs="Roman Unicode" w:hint="eastAsia"/>
          <w:b/>
          <w:sz w:val="44"/>
          <w:szCs w:val="44"/>
        </w:rPr>
        <w:t>《大智度論》卷</w:t>
      </w:r>
      <w:r w:rsidRPr="00E9556B">
        <w:rPr>
          <w:rFonts w:eastAsia="標楷體" w:cs="Roman Unicode"/>
          <w:b/>
          <w:sz w:val="44"/>
          <w:szCs w:val="44"/>
        </w:rPr>
        <w:t>38</w:t>
      </w:r>
    </w:p>
    <w:p w:rsidR="00DC4851" w:rsidRPr="00E9556B" w:rsidRDefault="009063AF" w:rsidP="0041119B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063AF">
        <w:rPr>
          <w:rFonts w:eastAsia="標楷體" w:cs="Roman Unicode" w:hint="eastAsia"/>
          <w:b/>
          <w:bCs/>
          <w:sz w:val="28"/>
          <w:szCs w:val="28"/>
        </w:rPr>
        <w:t>〈</w:t>
      </w:r>
      <w:r w:rsidRPr="009063AF">
        <w:rPr>
          <w:rFonts w:eastAsia="標楷體" w:cs="Roman Unicode" w:hint="eastAsia"/>
          <w:b/>
          <w:bCs/>
          <w:sz w:val="28"/>
          <w:szCs w:val="28"/>
        </w:rPr>
        <w:t>&lt;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>"&gt;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釋往生品第四之上</w:t>
      </w:r>
      <w:r w:rsidRPr="00E9556B">
        <w:rPr>
          <w:rStyle w:val="a3"/>
          <w:rFonts w:cs="新細明體"/>
          <w:kern w:val="0"/>
        </w:rPr>
        <w:footnoteReference w:id="1"/>
      </w:r>
      <w:r w:rsidRPr="009063AF">
        <w:rPr>
          <w:rFonts w:eastAsia="標楷體" w:cs="Roman Unicode" w:hint="eastAsia"/>
          <w:b/>
          <w:bCs/>
          <w:sz w:val="28"/>
          <w:szCs w:val="28"/>
        </w:rPr>
        <w:t>&lt;/</w:t>
      </w:r>
      <w:r w:rsidRPr="009063AF">
        <w:rPr>
          <w:rFonts w:eastAsia="標楷體" w:cs="Roman Unicode" w:hint="eastAsia"/>
          <w:b/>
          <w:bCs/>
          <w:sz w:val="28"/>
          <w:szCs w:val="28"/>
        </w:rPr>
        <w:t>品</w:t>
      </w:r>
      <w:r w:rsidRPr="009063AF">
        <w:rPr>
          <w:rFonts w:eastAsia="標楷體" w:cs="Roman Unicode" w:hint="eastAsia"/>
          <w:b/>
          <w:bCs/>
          <w:sz w:val="28"/>
          <w:szCs w:val="28"/>
        </w:rPr>
        <w:t>&gt;</w:t>
      </w:r>
      <w:r w:rsidRPr="009063AF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DC4851" w:rsidRPr="00E9556B" w:rsidRDefault="00DC4851" w:rsidP="0041119B">
      <w:pPr>
        <w:jc w:val="center"/>
        <w:rPr>
          <w:rFonts w:eastAsia="標楷體" w:cs="Roman Unicode"/>
          <w:sz w:val="32"/>
          <w:szCs w:val="32"/>
        </w:rPr>
      </w:pPr>
      <w:r w:rsidRPr="00E9556B">
        <w:rPr>
          <w:rFonts w:eastAsia="標楷體" w:cs="Roman Unicode"/>
          <w:b/>
          <w:bCs/>
        </w:rPr>
        <w:t>（大正</w:t>
      </w:r>
      <w:r w:rsidRPr="00E9556B">
        <w:rPr>
          <w:rFonts w:eastAsia="標楷體" w:cs="Roman Unicode"/>
          <w:b/>
          <w:bCs/>
        </w:rPr>
        <w:t>25</w:t>
      </w:r>
      <w:r w:rsidRPr="00E9556B">
        <w:rPr>
          <w:rFonts w:eastAsia="標楷體" w:cs="Roman Unicode"/>
          <w:b/>
          <w:bCs/>
        </w:rPr>
        <w:t>，</w:t>
      </w:r>
      <w:r w:rsidRPr="00E9556B">
        <w:rPr>
          <w:rFonts w:eastAsia="標楷體" w:cs="Roman Unicode"/>
          <w:b/>
          <w:bCs/>
        </w:rPr>
        <w:t>336b2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a"/>
        </w:smartTagPr>
        <w:r w:rsidRPr="00E9556B">
          <w:rPr>
            <w:rFonts w:eastAsia="標楷體" w:cs="Roman Unicode" w:hint="eastAsia"/>
            <w:b/>
            <w:bCs/>
          </w:rPr>
          <w:t>-</w:t>
        </w:r>
        <w:r w:rsidRPr="00E9556B">
          <w:rPr>
            <w:rFonts w:eastAsia="標楷體" w:cs="Roman Unicode"/>
            <w:b/>
            <w:bCs/>
          </w:rPr>
          <w:t>343a</w:t>
        </w:r>
      </w:smartTag>
      <w:r w:rsidRPr="00E9556B">
        <w:rPr>
          <w:rFonts w:eastAsia="標楷體" w:cs="Roman Unicode"/>
          <w:b/>
          <w:bCs/>
        </w:rPr>
        <w:t>5</w:t>
      </w:r>
      <w:r w:rsidRPr="00E9556B">
        <w:rPr>
          <w:rFonts w:eastAsia="標楷體" w:cs="Roman Unicode"/>
          <w:b/>
          <w:bCs/>
        </w:rPr>
        <w:t>）</w:t>
      </w:r>
    </w:p>
    <w:p w:rsidR="00DC4851" w:rsidRPr="00E9556B" w:rsidRDefault="00DC4851" w:rsidP="0041119B">
      <w:pPr>
        <w:widowControl/>
        <w:jc w:val="right"/>
        <w:rPr>
          <w:szCs w:val="22"/>
        </w:rPr>
      </w:pPr>
      <w:r w:rsidRPr="00E9556B">
        <w:rPr>
          <w:rFonts w:eastAsia="標楷體" w:cs="Roman Unicode"/>
          <w:sz w:val="26"/>
        </w:rPr>
        <w:t>釋厚觀</w:t>
      </w:r>
      <w:r w:rsidRPr="00E9556B">
        <w:rPr>
          <w:rFonts w:cs="Roman Unicode"/>
          <w:sz w:val="26"/>
        </w:rPr>
        <w:t>（</w:t>
      </w:r>
      <w:r w:rsidRPr="00E9556B">
        <w:rPr>
          <w:rFonts w:cs="Roman Unicode"/>
          <w:sz w:val="26"/>
        </w:rPr>
        <w:t>200</w:t>
      </w:r>
      <w:r w:rsidRPr="00E9556B">
        <w:rPr>
          <w:rFonts w:cs="Roman Unicode" w:hint="eastAsia"/>
          <w:sz w:val="26"/>
        </w:rPr>
        <w:t>9</w:t>
      </w:r>
      <w:r w:rsidRPr="00E9556B">
        <w:rPr>
          <w:rFonts w:cs="Roman Unicode"/>
          <w:sz w:val="26"/>
        </w:rPr>
        <w:t>.</w:t>
      </w:r>
      <w:r w:rsidR="00DA1724" w:rsidRPr="00E9556B">
        <w:rPr>
          <w:rFonts w:cs="Roman Unicode"/>
          <w:sz w:val="26"/>
        </w:rPr>
        <w:t>0</w:t>
      </w:r>
      <w:r w:rsidRPr="00E9556B">
        <w:rPr>
          <w:rFonts w:cs="Roman Unicode" w:hint="eastAsia"/>
          <w:sz w:val="26"/>
        </w:rPr>
        <w:t>4</w:t>
      </w:r>
      <w:r w:rsidRPr="00E9556B">
        <w:rPr>
          <w:rFonts w:cs="Roman Unicode"/>
          <w:sz w:val="26"/>
        </w:rPr>
        <w:t>.</w:t>
      </w:r>
      <w:r w:rsidRPr="00E9556B">
        <w:rPr>
          <w:rFonts w:cs="Roman Unicode" w:hint="eastAsia"/>
          <w:sz w:val="26"/>
        </w:rPr>
        <w:t>11</w:t>
      </w:r>
      <w:r w:rsidRPr="00E9556B">
        <w:rPr>
          <w:rFonts w:cs="Roman Unicode"/>
          <w:sz w:val="26"/>
        </w:rPr>
        <w:t>）</w:t>
      </w:r>
      <w:bookmarkStart w:id="0" w:name="0336b06"/>
    </w:p>
    <w:p w:rsidR="00DC4851" w:rsidRPr="00E9556B" w:rsidRDefault="005F6059" w:rsidP="00C70863">
      <w:pPr>
        <w:widowControl/>
        <w:spacing w:beforeLines="50" w:before="1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壹、明「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菩薩行般若波羅蜜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，來生此間之三類菩薩」</w:t>
      </w:r>
      <w:bookmarkEnd w:id="0"/>
    </w:p>
    <w:p w:rsidR="00DC4851" w:rsidRPr="00E9556B" w:rsidRDefault="00974AA6" w:rsidP="006A15C5">
      <w:pPr>
        <w:widowControl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C4851" w:rsidP="006A15C5">
      <w:pPr>
        <w:widowControl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舍利弗白佛言：「世尊！菩薩摩訶薩行般若</w:t>
      </w:r>
      <w:bookmarkStart w:id="1" w:name="0336b08"/>
      <w:r w:rsidRPr="00E9556B">
        <w:rPr>
          <w:rFonts w:eastAsia="標楷體" w:cs="新細明體"/>
          <w:kern w:val="0"/>
        </w:rPr>
        <w:t>波羅蜜，能如是習相應者，從何處終</w:t>
      </w:r>
      <w:r w:rsidRPr="00E9556B">
        <w:rPr>
          <w:rFonts w:eastAsia="標楷體" w:cs="新細明體" w:hint="eastAsia"/>
          <w:kern w:val="0"/>
        </w:rPr>
        <w:t>，</w:t>
      </w:r>
      <w:r w:rsidRPr="00E9556B">
        <w:rPr>
          <w:rFonts w:eastAsia="標楷體" w:cs="新細明體"/>
          <w:kern w:val="0"/>
        </w:rPr>
        <w:t>來生此</w:t>
      </w:r>
      <w:bookmarkStart w:id="2" w:name="0336b09"/>
      <w:bookmarkEnd w:id="1"/>
      <w:r w:rsidRPr="00E9556B">
        <w:rPr>
          <w:rFonts w:eastAsia="標楷體" w:cs="新細明體"/>
          <w:kern w:val="0"/>
        </w:rPr>
        <w:t>間？從此間終，當生何處？」</w:t>
      </w:r>
    </w:p>
    <w:p w:rsidR="00DC4851" w:rsidRPr="00E9556B" w:rsidRDefault="00DC4851" w:rsidP="00C70863">
      <w:pPr>
        <w:widowControl/>
        <w:spacing w:beforeLines="20" w:before="72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佛告舍利弗：「是菩</w:t>
      </w:r>
      <w:bookmarkStart w:id="3" w:name="0336b10"/>
      <w:bookmarkEnd w:id="2"/>
      <w:r w:rsidRPr="00E9556B">
        <w:rPr>
          <w:rFonts w:eastAsia="標楷體" w:cs="新細明體"/>
          <w:kern w:val="0"/>
        </w:rPr>
        <w:t>薩摩訶薩行般若波羅蜜，能如是習相應者</w:t>
      </w:r>
      <w:bookmarkStart w:id="4" w:name="0336b11"/>
      <w:bookmarkEnd w:id="3"/>
      <w:r w:rsidRPr="00E9556B">
        <w:rPr>
          <w:rFonts w:eastAsia="標楷體" w:cs="新細明體"/>
          <w:kern w:val="0"/>
        </w:rPr>
        <w:t>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1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或從他方佛國來</w:t>
      </w:r>
      <w:bookmarkEnd w:id="4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2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或從兜率天上來</w:t>
      </w:r>
      <w:bookmarkStart w:id="5" w:name="0336b12"/>
      <w:r w:rsidRPr="00E9556B">
        <w:rPr>
          <w:rFonts w:eastAsia="標楷體" w:cs="新細明體"/>
          <w:kern w:val="0"/>
        </w:rPr>
        <w:t>生此間，</w:t>
      </w:r>
      <w:r w:rsidRPr="00E9556B">
        <w:rPr>
          <w:rFonts w:eastAsia="標楷體" w:cs="新細明體" w:hint="eastAsia"/>
          <w:kern w:val="0"/>
          <w:vertAlign w:val="superscript"/>
        </w:rPr>
        <w:t>（</w:t>
      </w:r>
      <w:r w:rsidRPr="00E9556B">
        <w:rPr>
          <w:rFonts w:eastAsia="標楷體" w:cs="新細明體" w:hint="eastAsia"/>
          <w:kern w:val="0"/>
          <w:vertAlign w:val="superscript"/>
        </w:rPr>
        <w:t>3</w:t>
      </w:r>
      <w:r w:rsidRPr="00E9556B">
        <w:rPr>
          <w:rFonts w:eastAsia="標楷體" w:cs="新細明體" w:hint="eastAsia"/>
          <w:kern w:val="0"/>
          <w:vertAlign w:val="superscript"/>
        </w:rPr>
        <w:t>）</w:t>
      </w:r>
      <w:r w:rsidRPr="00E9556B">
        <w:rPr>
          <w:rFonts w:eastAsia="標楷體" w:cs="新細明體"/>
          <w:kern w:val="0"/>
        </w:rPr>
        <w:t>或從人道中來生此間。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5F6059" w:rsidP="006A15C5">
      <w:pPr>
        <w:widowControl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（壹）從他方佛國來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舍利弗！從他</w:t>
      </w:r>
      <w:bookmarkStart w:id="6" w:name="0336b13"/>
      <w:bookmarkEnd w:id="5"/>
      <w:r w:rsidR="00DC4851" w:rsidRPr="00E9556B">
        <w:rPr>
          <w:rFonts w:eastAsia="標楷體" w:cs="新細明體"/>
          <w:kern w:val="0"/>
        </w:rPr>
        <w:t>方佛國來者，疾與般若波羅蜜相應；與般若</w:t>
      </w:r>
      <w:bookmarkStart w:id="7" w:name="0336b14"/>
      <w:bookmarkEnd w:id="6"/>
      <w:r w:rsidR="00DC4851" w:rsidRPr="00E9556B">
        <w:rPr>
          <w:rFonts w:eastAsia="標楷體" w:cs="新細明體"/>
          <w:kern w:val="0"/>
        </w:rPr>
        <w:t>波羅蜜相應故，捨身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來生此間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諸深</w:t>
      </w:r>
      <w:bookmarkEnd w:id="7"/>
      <w:r w:rsidR="00DC4851" w:rsidRPr="00E9556B">
        <w:rPr>
          <w:rFonts w:eastAsia="標楷體" w:cs="新細明體"/>
          <w:kern w:val="0"/>
        </w:rPr>
        <w:t>法要</w:t>
      </w:r>
      <w:bookmarkStart w:id="8" w:name="0336b15"/>
      <w:r w:rsidR="00DC4851" w:rsidRPr="00E9556B">
        <w:rPr>
          <w:rStyle w:val="a3"/>
          <w:rFonts w:eastAsia="標楷體" w:cs="新細明體"/>
          <w:kern w:val="0"/>
        </w:rPr>
        <w:footnoteReference w:id="2"/>
      </w:r>
      <w:bookmarkEnd w:id="8"/>
      <w:r w:rsidR="00DC4851" w:rsidRPr="00E9556B">
        <w:rPr>
          <w:rFonts w:eastAsia="標楷體" w:cs="新細明體"/>
          <w:kern w:val="0"/>
        </w:rPr>
        <w:t>皆現在前，後還與般若波羅蜜相應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在所</w:t>
      </w:r>
      <w:bookmarkStart w:id="9" w:name="0336b16"/>
      <w:r w:rsidR="00DC4851" w:rsidRPr="00E9556B">
        <w:rPr>
          <w:rFonts w:eastAsia="標楷體" w:cs="新細明體"/>
          <w:kern w:val="0"/>
        </w:rPr>
        <w:t>生處常值諸佛。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（貳）從兜率天來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舍利弗！有一生補處菩薩，兜</w:t>
      </w:r>
      <w:bookmarkStart w:id="10" w:name="0336b17"/>
      <w:bookmarkEnd w:id="9"/>
      <w:r w:rsidR="00DC4851" w:rsidRPr="00E9556B">
        <w:rPr>
          <w:rFonts w:eastAsia="標楷體" w:cs="新細明體"/>
          <w:kern w:val="0"/>
        </w:rPr>
        <w:t>率天上終，來生是間；是菩薩不失六波羅蜜</w:t>
      </w:r>
      <w:bookmarkStart w:id="11" w:name="0336b18"/>
      <w:bookmarkEnd w:id="10"/>
      <w:r w:rsidR="00DC4851" w:rsidRPr="00E9556B">
        <w:rPr>
          <w:rFonts w:eastAsia="標楷體" w:cs="新細明體"/>
          <w:kern w:val="0"/>
        </w:rPr>
        <w:t>，隨所生處，一切陀羅尼門、諸三昧門疾現在</w:t>
      </w:r>
      <w:bookmarkStart w:id="12" w:name="0336b19"/>
      <w:bookmarkEnd w:id="11"/>
      <w:r w:rsidR="00DC4851" w:rsidRPr="00E9556B">
        <w:rPr>
          <w:rFonts w:eastAsia="標楷體" w:cs="新細明體"/>
          <w:kern w:val="0"/>
        </w:rPr>
        <w:t>前。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）從人中來</w:t>
      </w:r>
    </w:p>
    <w:p w:rsidR="00DC4851" w:rsidRPr="00E9556B" w:rsidRDefault="00974AA6" w:rsidP="006A15C5">
      <w:pPr>
        <w:widowControl/>
        <w:ind w:leftChars="50" w:left="1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舍利弗！有菩薩人中命終</w:t>
      </w:r>
      <w:r w:rsidR="00DC4851" w:rsidRPr="00E9556B">
        <w:rPr>
          <w:rFonts w:eastAsia="標楷體"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還生人中者，除</w:t>
      </w:r>
      <w:bookmarkStart w:id="13" w:name="0336b20"/>
      <w:bookmarkEnd w:id="12"/>
      <w:r w:rsidR="00DC4851" w:rsidRPr="00E9556B">
        <w:rPr>
          <w:rFonts w:eastAsia="標楷體" w:cs="新細明體"/>
          <w:kern w:val="0"/>
        </w:rPr>
        <w:t>阿毘跋致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是菩薩根鈍，不能疾與般若波羅</w:t>
      </w:r>
      <w:bookmarkStart w:id="14" w:name="0336b21"/>
      <w:bookmarkEnd w:id="13"/>
      <w:r w:rsidR="00DC4851" w:rsidRPr="00E9556B">
        <w:rPr>
          <w:rFonts w:eastAsia="標楷體" w:cs="新細明體"/>
          <w:kern w:val="0"/>
        </w:rPr>
        <w:t>蜜相應</w:t>
      </w:r>
      <w:r w:rsidR="00DC4851" w:rsidRPr="00E9556B">
        <w:rPr>
          <w:rFonts w:eastAsia="標楷體" w:hint="eastAsia"/>
          <w:bCs/>
        </w:rPr>
        <w:t>，</w:t>
      </w:r>
      <w:r w:rsidR="00DC4851" w:rsidRPr="00E9556B">
        <w:rPr>
          <w:rFonts w:eastAsia="標楷體" w:cs="新細明體"/>
          <w:kern w:val="0"/>
        </w:rPr>
        <w:t>諸陀羅尼門、三昧門不能疾現在前。</w:t>
      </w:r>
      <w:bookmarkEnd w:id="14"/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 w:before="108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6A15C5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一、眾生不可得，菩薩亦不可得，為何舍利弗問「菩薩從何處來生此間、往生何處」</w:t>
      </w:r>
    </w:p>
    <w:p w:rsidR="00DC4851" w:rsidRPr="00E9556B" w:rsidRDefault="00DC4851" w:rsidP="006A15C5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問曰：是般若波羅蜜中，眾生畢竟</w:t>
      </w:r>
      <w:r w:rsidRPr="00E9556B">
        <w:rPr>
          <w:rFonts w:ascii="新細明體" w:hAnsi="新細明體" w:cs="新細明體"/>
          <w:kern w:val="0"/>
        </w:rPr>
        <w:t>不可</w:t>
      </w:r>
      <w:bookmarkStart w:id="15" w:name="0336b23"/>
      <w:r w:rsidRPr="00E9556B">
        <w:rPr>
          <w:rFonts w:cs="新細明體"/>
          <w:kern w:val="0"/>
        </w:rPr>
        <w:t>得；如上品說：「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舍利弗</w:t>
      </w:r>
      <w:bookmarkEnd w:id="15"/>
      <w:r w:rsidRPr="00E9556B">
        <w:rPr>
          <w:rFonts w:eastAsia="標楷體" w:hint="eastAsia"/>
          <w:bCs/>
        </w:rPr>
        <w:t>！</w:t>
      </w:r>
      <w:r w:rsidRPr="00E9556B">
        <w:rPr>
          <w:rFonts w:eastAsia="標楷體" w:cs="新細明體"/>
          <w:kern w:val="0"/>
        </w:rPr>
        <w:t>如</w:t>
      </w:r>
      <w:r w:rsidRPr="00E9556B">
        <w:rPr>
          <w:rStyle w:val="a3"/>
          <w:rFonts w:eastAsia="標楷體" w:cs="新細明體"/>
          <w:kern w:val="0"/>
        </w:rPr>
        <w:footnoteReference w:id="3"/>
      </w:r>
      <w:r w:rsidRPr="00E9556B">
        <w:rPr>
          <w:rFonts w:eastAsia="標楷體" w:cs="新細明體"/>
          <w:kern w:val="0"/>
        </w:rPr>
        <w:t>一切眾生不可</w:t>
      </w:r>
      <w:bookmarkStart w:id="16" w:name="0336b24"/>
      <w:r w:rsidRPr="00E9556B">
        <w:rPr>
          <w:rFonts w:eastAsia="標楷體" w:cs="新細明體"/>
          <w:kern w:val="0"/>
        </w:rPr>
        <w:t>得，壽者、命者乃至知者、見者等眾生諸異名</w:t>
      </w:r>
      <w:bookmarkStart w:id="17" w:name="0336b25"/>
      <w:bookmarkEnd w:id="16"/>
      <w:r w:rsidRPr="00E9556B">
        <w:rPr>
          <w:rFonts w:eastAsia="標楷體" w:cs="新細明體"/>
          <w:kern w:val="0"/>
        </w:rPr>
        <w:t>字，皆空無實</w:t>
      </w:r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4"/>
      </w:r>
      <w:r w:rsidRPr="00E9556B">
        <w:rPr>
          <w:rFonts w:cs="新細明體"/>
          <w:kern w:val="0"/>
        </w:rPr>
        <w:t>此</w:t>
      </w:r>
      <w:bookmarkEnd w:id="17"/>
      <w:r w:rsidRPr="00E9556B">
        <w:rPr>
          <w:rFonts w:cs="新細明體"/>
          <w:kern w:val="0"/>
        </w:rPr>
        <w:t>中</w:t>
      </w:r>
      <w:r w:rsidRPr="00E9556B">
        <w:rPr>
          <w:rStyle w:val="a3"/>
          <w:rFonts w:cs="新細明體"/>
          <w:kern w:val="0"/>
        </w:rPr>
        <w:footnoteReference w:id="5"/>
      </w:r>
      <w:r w:rsidRPr="00E9556B">
        <w:rPr>
          <w:rFonts w:cs="新細明體"/>
          <w:kern w:val="0"/>
        </w:rPr>
        <w:t>何以</w:t>
      </w:r>
      <w:r w:rsidRPr="00E9556B">
        <w:rPr>
          <w:rFonts w:cs="新細明體"/>
          <w:kern w:val="0"/>
        </w:rPr>
        <w:lastRenderedPageBreak/>
        <w:t>問「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從何所來，去至</w:t>
      </w:r>
      <w:bookmarkStart w:id="18" w:name="0336b26"/>
      <w:r w:rsidRPr="00E9556B">
        <w:rPr>
          <w:rFonts w:eastAsia="標楷體" w:cs="新細明體"/>
          <w:kern w:val="0"/>
        </w:rPr>
        <w:t>何所</w:t>
      </w:r>
      <w:bookmarkEnd w:id="18"/>
      <w:r w:rsidRPr="00E9556B">
        <w:rPr>
          <w:rFonts w:eastAsia="標楷體" w:cs="新細明體"/>
          <w:kern w:val="0"/>
        </w:rPr>
        <w:t>上</w:t>
      </w:r>
      <w:r w:rsidRPr="00E9556B">
        <w:rPr>
          <w:rStyle w:val="a3"/>
          <w:rFonts w:eastAsia="標楷體" w:cs="新細明體"/>
          <w:kern w:val="0"/>
        </w:rPr>
        <w:footnoteReference w:id="6"/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眾生異名即是菩薩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眾生無故，菩</w:t>
      </w:r>
      <w:bookmarkStart w:id="19" w:name="0336b27"/>
      <w:r w:rsidRPr="00E9556B">
        <w:rPr>
          <w:rFonts w:cs="新細明體"/>
          <w:kern w:val="0"/>
        </w:rPr>
        <w:t>薩亦無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又此經中說：「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菩薩但有名字，無有</w:t>
      </w:r>
      <w:bookmarkStart w:id="20" w:name="0336b28"/>
      <w:bookmarkEnd w:id="19"/>
      <w:r w:rsidRPr="00E9556B">
        <w:rPr>
          <w:rFonts w:eastAsia="標楷體" w:cs="新細明體"/>
          <w:kern w:val="0"/>
        </w:rPr>
        <w:t>實法</w:t>
      </w:r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7"/>
      </w:r>
      <w:r w:rsidRPr="00E9556B">
        <w:rPr>
          <w:rFonts w:cs="新細明體"/>
          <w:kern w:val="0"/>
        </w:rPr>
        <w:t>今舍利弗何以作此問？</w:t>
      </w:r>
    </w:p>
    <w:p w:rsidR="00DC4851" w:rsidRPr="00E9556B" w:rsidRDefault="00BC72D6" w:rsidP="0008043F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`1086`</w:t>
      </w:r>
      <w:r w:rsidR="00DC4851" w:rsidRPr="00E9556B">
        <w:rPr>
          <w:rFonts w:cs="新細明體"/>
          <w:kern w:val="0"/>
        </w:rPr>
        <w:t>答曰：</w:t>
      </w:r>
    </w:p>
    <w:p w:rsidR="00DC4851" w:rsidRPr="00E9556B" w:rsidRDefault="005F6059" w:rsidP="0008043F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（一）佛應機開示有眾生、無眾生</w:t>
      </w:r>
      <w:r w:rsidR="00DC4851" w:rsidRPr="00E9556B">
        <w:rPr>
          <w:rStyle w:val="a3"/>
          <w:rFonts w:cs="新細明體"/>
          <w:kern w:val="0"/>
        </w:rPr>
        <w:footnoteReference w:id="8"/>
      </w:r>
    </w:p>
    <w:p w:rsidR="00DC4851" w:rsidRPr="00E9556B" w:rsidRDefault="005F6059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二諦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說：依世諦說有眾生，為勝義諦說無眾生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佛法中</w:t>
      </w:r>
      <w:bookmarkStart w:id="21" w:name="0336b29"/>
      <w:bookmarkEnd w:id="20"/>
      <w:r w:rsidRPr="00E9556B">
        <w:rPr>
          <w:rFonts w:cs="新細明體"/>
          <w:kern w:val="0"/>
        </w:rPr>
        <w:t>有二諦：一者、世諦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二者、第一義諦。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為世諦</w:t>
      </w:r>
      <w:bookmarkStart w:id="22" w:name="0336c01"/>
      <w:bookmarkEnd w:id="21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6c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故，說有眾生；為第一義諦故，說眾生無所</w:t>
      </w:r>
      <w:bookmarkStart w:id="23" w:name="0336c02"/>
      <w:bookmarkEnd w:id="22"/>
      <w:r w:rsidRPr="00E9556B">
        <w:rPr>
          <w:rFonts w:cs="新細明體"/>
          <w:kern w:val="0"/>
        </w:rPr>
        <w:t>有。</w:t>
      </w:r>
      <w:r w:rsidRPr="00E9556B">
        <w:rPr>
          <w:rStyle w:val="a3"/>
          <w:rFonts w:cs="新細明體"/>
          <w:kern w:val="0"/>
        </w:rPr>
        <w:footnoteReference w:id="9"/>
      </w:r>
    </w:p>
    <w:p w:rsidR="00DC4851" w:rsidRPr="00E9556B" w:rsidRDefault="005F6059" w:rsidP="00C70863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為知名字相、久習行、不著，知他意者，說言有眾生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；反之則說無眾生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復有二種：有知名字相，有不知名字</w:t>
      </w:r>
      <w:bookmarkStart w:id="24" w:name="0336c03"/>
      <w:bookmarkEnd w:id="23"/>
      <w:r w:rsidRPr="00E9556B">
        <w:rPr>
          <w:rFonts w:cs="新細明體"/>
          <w:kern w:val="0"/>
        </w:rPr>
        <w:t>相；譬如軍立密號，有知者，有不知者。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  <w:sz w:val="14"/>
          <w:szCs w:val="14"/>
        </w:rPr>
      </w:pPr>
      <w:r w:rsidRPr="00E9556B">
        <w:rPr>
          <w:rFonts w:cs="新細明體"/>
          <w:kern w:val="0"/>
        </w:rPr>
        <w:t>復</w:t>
      </w:r>
      <w:bookmarkStart w:id="25" w:name="0336c04"/>
      <w:bookmarkEnd w:id="24"/>
      <w:r w:rsidRPr="00E9556B">
        <w:rPr>
          <w:rFonts w:cs="新細明體"/>
          <w:kern w:val="0"/>
        </w:rPr>
        <w:t>有二種：有初習行，有久習行；有著者，有</w:t>
      </w:r>
      <w:bookmarkStart w:id="26" w:name="0336c05"/>
      <w:bookmarkEnd w:id="25"/>
      <w:r w:rsidRPr="00E9556B">
        <w:rPr>
          <w:rFonts w:cs="新細明體"/>
          <w:kern w:val="0"/>
        </w:rPr>
        <w:t>不著者；有知他意</w:t>
      </w:r>
      <w:bookmarkEnd w:id="26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10"/>
      </w:r>
      <w:r w:rsidRPr="00E9556B">
        <w:rPr>
          <w:rFonts w:cs="新細明體"/>
          <w:kern w:val="0"/>
        </w:rPr>
        <w:t>，有不知他意者</w:t>
      </w:r>
      <w:bookmarkStart w:id="27" w:name="0336c06"/>
      <w:r w:rsidRPr="00E9556B">
        <w:rPr>
          <w:rFonts w:cs="新細明體" w:hint="eastAsia"/>
          <w:kern w:val="0"/>
          <w:sz w:val="22"/>
          <w:szCs w:val="14"/>
        </w:rPr>
        <w:t>［</w:t>
      </w:r>
      <w:r w:rsidRPr="00E9556B">
        <w:rPr>
          <w:rFonts w:cs="新細明體"/>
          <w:kern w:val="0"/>
          <w:sz w:val="22"/>
          <w:szCs w:val="14"/>
        </w:rPr>
        <w:t>雖有言辭，知其寄言以宣</w:t>
      </w:r>
      <w:bookmarkEnd w:id="27"/>
      <w:r w:rsidRPr="00E9556B">
        <w:rPr>
          <w:rFonts w:cs="新細明體"/>
          <w:kern w:val="0"/>
          <w:sz w:val="22"/>
          <w:szCs w:val="14"/>
        </w:rPr>
        <w:t>理</w:t>
      </w:r>
      <w:r w:rsidRPr="00E9556B">
        <w:rPr>
          <w:rStyle w:val="a3"/>
          <w:rFonts w:cs="新細明體"/>
          <w:kern w:val="0"/>
          <w:szCs w:val="14"/>
        </w:rPr>
        <w:footnoteReference w:id="11"/>
      </w:r>
      <w:r w:rsidRPr="00E9556B">
        <w:rPr>
          <w:rFonts w:cs="新細明體" w:hint="eastAsia"/>
          <w:kern w:val="0"/>
          <w:sz w:val="22"/>
          <w:szCs w:val="14"/>
        </w:rPr>
        <w:t>］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C70863">
      <w:pPr>
        <w:widowControl/>
        <w:spacing w:beforeLines="20" w:before="72"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為不知名字相、初習行、著</w:t>
      </w:r>
      <w:r w:rsidRPr="00E9556B">
        <w:rPr>
          <w:rStyle w:val="a3"/>
          <w:rFonts w:cs="新細明體"/>
          <w:kern w:val="0"/>
        </w:rPr>
        <w:footnoteReference w:id="12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不</w:t>
      </w:r>
      <w:bookmarkStart w:id="28" w:name="0336c07"/>
      <w:r w:rsidRPr="00E9556B">
        <w:rPr>
          <w:rFonts w:cs="新細明體"/>
          <w:kern w:val="0"/>
        </w:rPr>
        <w:t>知他意者，故說無眾生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為知名字相、久習</w:t>
      </w:r>
      <w:bookmarkStart w:id="29" w:name="0336c08"/>
      <w:bookmarkEnd w:id="28"/>
      <w:r w:rsidRPr="00E9556B">
        <w:rPr>
          <w:rFonts w:cs="新細明體"/>
          <w:kern w:val="0"/>
        </w:rPr>
        <w:t>行、不著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知他意者，故說言有眾生。</w:t>
      </w:r>
    </w:p>
    <w:p w:rsidR="00DC4851" w:rsidRPr="00E9556B" w:rsidRDefault="005F6059" w:rsidP="00C70863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（二）明舍利弗起問之緣由</w:t>
      </w:r>
    </w:p>
    <w:p w:rsidR="00DC4851" w:rsidRPr="00E9556B" w:rsidRDefault="005F6059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、舍利弗以天眼不見者故問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舍利弗</w:t>
      </w:r>
      <w:bookmarkStart w:id="30" w:name="0336c09"/>
      <w:r w:rsidRPr="00E9556B">
        <w:rPr>
          <w:rFonts w:cs="新細明體"/>
          <w:kern w:val="0"/>
        </w:rPr>
        <w:t>以天眼明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見六道眾生生死善惡，於此無</w:t>
      </w:r>
      <w:bookmarkStart w:id="31" w:name="0336c10"/>
      <w:bookmarkEnd w:id="30"/>
      <w:r w:rsidRPr="00E9556B">
        <w:rPr>
          <w:rFonts w:cs="新細明體"/>
          <w:kern w:val="0"/>
        </w:rPr>
        <w:t>疑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但不知從他方無量阿僧祇</w:t>
      </w:r>
      <w:bookmarkEnd w:id="31"/>
      <w:r w:rsidRPr="00E9556B">
        <w:rPr>
          <w:rFonts w:cs="新細明體"/>
          <w:kern w:val="0"/>
        </w:rPr>
        <w:t>世界諸菩</w:t>
      </w:r>
      <w:bookmarkStart w:id="32" w:name="0336c11"/>
      <w:r w:rsidRPr="00E9556B">
        <w:rPr>
          <w:rFonts w:cs="新細明體"/>
          <w:kern w:val="0"/>
        </w:rPr>
        <w:t>薩來者，故問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有諸大菩薩從此間終，生他</w:t>
      </w:r>
      <w:bookmarkStart w:id="33" w:name="0336c12"/>
      <w:bookmarkEnd w:id="32"/>
      <w:r w:rsidRPr="00E9556B">
        <w:rPr>
          <w:rFonts w:cs="新細明體"/>
          <w:kern w:val="0"/>
        </w:rPr>
        <w:t>方無量阿僧祇佛國</w:t>
      </w:r>
      <w:r w:rsidR="009978FD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舍利弗天眼所不見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故</w:t>
      </w:r>
      <w:bookmarkEnd w:id="33"/>
      <w:r w:rsidRPr="00E9556B">
        <w:rPr>
          <w:rFonts w:cs="新細明體"/>
          <w:kern w:val="0"/>
        </w:rPr>
        <w:t>問。</w:t>
      </w:r>
    </w:p>
    <w:p w:rsidR="00DC4851" w:rsidRPr="00E9556B" w:rsidRDefault="005F6059" w:rsidP="00C70863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欲令眾生於菩薩起敬心故問</w:t>
      </w:r>
    </w:p>
    <w:p w:rsidR="00DC4851" w:rsidRPr="00E9556B" w:rsidRDefault="00DC4851" w:rsidP="0008043F">
      <w:pPr>
        <w:widowControl/>
        <w:spacing w:line="370" w:lineRule="exact"/>
        <w:ind w:leftChars="200" w:left="480"/>
        <w:jc w:val="both"/>
        <w:rPr>
          <w:kern w:val="0"/>
        </w:rPr>
      </w:pPr>
      <w:bookmarkStart w:id="34" w:name="0336c13"/>
      <w:r w:rsidRPr="00E9556B">
        <w:rPr>
          <w:kern w:val="0"/>
        </w:rPr>
        <w:t>復次，有聲聞人見菩薩行六波羅蜜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久</w:t>
      </w:r>
      <w:bookmarkStart w:id="35" w:name="0336c14"/>
      <w:bookmarkEnd w:id="34"/>
      <w:r w:rsidRPr="00E9556B">
        <w:rPr>
          <w:kern w:val="0"/>
        </w:rPr>
        <w:t>住生死中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漏未盡故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集種種智慧</w:t>
      </w:r>
      <w:r w:rsidRPr="00E9556B">
        <w:rPr>
          <w:rFonts w:hint="eastAsia"/>
          <w:bCs/>
        </w:rPr>
        <w:t>、</w:t>
      </w:r>
      <w:r w:rsidRPr="00E9556B">
        <w:rPr>
          <w:kern w:val="0"/>
        </w:rPr>
        <w:t>內外經</w:t>
      </w:r>
      <w:bookmarkStart w:id="36" w:name="0336c15"/>
      <w:bookmarkEnd w:id="35"/>
      <w:r w:rsidRPr="00E9556B">
        <w:rPr>
          <w:kern w:val="0"/>
        </w:rPr>
        <w:t>書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而不證實際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未</w:t>
      </w:r>
      <w:bookmarkEnd w:id="36"/>
      <w:r w:rsidRPr="00E9556B">
        <w:rPr>
          <w:kern w:val="0"/>
        </w:rPr>
        <w:t>免生老病死</w:t>
      </w:r>
      <w:r w:rsidRPr="00E9556B">
        <w:rPr>
          <w:rFonts w:hint="eastAsia"/>
          <w:bCs/>
        </w:rPr>
        <w:t>，</w:t>
      </w:r>
      <w:r w:rsidRPr="00E9556B">
        <w:rPr>
          <w:kern w:val="0"/>
        </w:rPr>
        <w:t>愍而輕</w:t>
      </w:r>
      <w:bookmarkStart w:id="37" w:name="0336c16"/>
      <w:r w:rsidRPr="00E9556B">
        <w:rPr>
          <w:kern w:val="0"/>
        </w:rPr>
        <w:t>之言：「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/>
          <w:kern w:val="0"/>
        </w:rPr>
        <w:t>此等命終，以三毒未盡故，當墮何處</w:t>
      </w:r>
      <w:bookmarkStart w:id="38" w:name="0336c17"/>
      <w:bookmarkEnd w:id="37"/>
      <w:r w:rsidRPr="00E9556B">
        <w:rPr>
          <w:rFonts w:eastAsia="標楷體"/>
          <w:kern w:val="0"/>
        </w:rPr>
        <w:t>？</w:t>
      </w:r>
      <w:r w:rsidRPr="00E9556B">
        <w:rPr>
          <w:rFonts w:ascii="標楷體" w:eastAsia="標楷體" w:hAnsi="標楷體"/>
          <w:kern w:val="0"/>
        </w:rPr>
        <w:t>如佛說</w:t>
      </w:r>
      <w:r w:rsidRPr="00E9556B">
        <w:rPr>
          <w:rFonts w:ascii="標楷體" w:eastAsia="標楷體" w:hAnsi="標楷體" w:hint="eastAsia"/>
          <w:kern w:val="0"/>
        </w:rPr>
        <w:t>：</w:t>
      </w:r>
      <w:r w:rsidRPr="00E9556B">
        <w:rPr>
          <w:rFonts w:hint="eastAsia"/>
          <w:kern w:val="0"/>
        </w:rPr>
        <w:t>『</w:t>
      </w:r>
      <w:smartTag w:uri="urn:schemas-microsoft-com:office:smarttags" w:element="PersonName">
        <w:smartTagPr>
          <w:attr w:name="ProductID" w:val="諸凡"/>
        </w:smartTagPr>
        <w:r w:rsidRPr="00E9556B">
          <w:rPr>
            <w:rFonts w:ascii="標楷體" w:eastAsia="標楷體" w:hAnsi="標楷體"/>
            <w:kern w:val="0"/>
          </w:rPr>
          <w:t>諸凡</w:t>
        </w:r>
      </w:smartTag>
      <w:r w:rsidRPr="00E9556B">
        <w:rPr>
          <w:rFonts w:ascii="標楷體" w:eastAsia="標楷體" w:hAnsi="標楷體"/>
          <w:kern w:val="0"/>
        </w:rPr>
        <w:t>夫人常開三惡道門；於三善</w:t>
      </w:r>
      <w:bookmarkStart w:id="39" w:name="0336c18"/>
      <w:bookmarkEnd w:id="38"/>
      <w:r w:rsidRPr="00E9556B">
        <w:rPr>
          <w:rFonts w:ascii="標楷體" w:eastAsia="標楷體" w:hAnsi="標楷體"/>
          <w:kern w:val="0"/>
        </w:rPr>
        <w:t>道為客，於三惡處為家。三毒</w:t>
      </w:r>
      <w:r w:rsidRPr="00E9556B">
        <w:rPr>
          <w:rFonts w:ascii="標楷體" w:eastAsia="標楷體" w:hAnsi="標楷體"/>
          <w:kern w:val="0"/>
        </w:rPr>
        <w:lastRenderedPageBreak/>
        <w:t>力強，過去</w:t>
      </w:r>
      <w:bookmarkStart w:id="40" w:name="0336c19"/>
      <w:bookmarkEnd w:id="39"/>
      <w:r w:rsidRPr="00E9556B">
        <w:rPr>
          <w:rFonts w:ascii="標楷體" w:eastAsia="標楷體" w:hAnsi="標楷體"/>
          <w:kern w:val="0"/>
        </w:rPr>
        <w:t>世無量劫罪業積集，而不取涅槃，將受眾</w:t>
      </w:r>
      <w:bookmarkStart w:id="41" w:name="0336c20"/>
      <w:bookmarkEnd w:id="40"/>
      <w:r w:rsidRPr="00E9556B">
        <w:rPr>
          <w:rFonts w:ascii="標楷體" w:eastAsia="標楷體" w:hAnsi="標楷體"/>
          <w:kern w:val="0"/>
        </w:rPr>
        <w:t>苦，甚可</w:t>
      </w:r>
      <w:r w:rsidRPr="00E9556B">
        <w:rPr>
          <w:rFonts w:ascii="標楷體" w:eastAsia="標楷體" w:hAnsi="標楷體" w:hint="eastAsia"/>
          <w:kern w:val="0"/>
        </w:rPr>
        <w:t>愍</w:t>
      </w:r>
      <w:r w:rsidRPr="00E9556B">
        <w:rPr>
          <w:rStyle w:val="a3"/>
          <w:rFonts w:eastAsia="標楷體"/>
          <w:kern w:val="0"/>
        </w:rPr>
        <w:footnoteReference w:id="13"/>
      </w:r>
      <w:r w:rsidRPr="00E9556B">
        <w:rPr>
          <w:rFonts w:ascii="標楷體" w:eastAsia="標楷體" w:hAnsi="標楷體"/>
          <w:kern w:val="0"/>
        </w:rPr>
        <w:t>之！</w:t>
      </w:r>
      <w:r w:rsidRPr="00E9556B">
        <w:rPr>
          <w:rFonts w:ascii="標楷體" w:eastAsia="標楷體" w:hAnsi="標楷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14"/>
      </w:r>
      <w:r w:rsidRPr="00E9556B">
        <w:rPr>
          <w:kern w:val="0"/>
        </w:rPr>
        <w:t>如是等小乘人輕愍是菩薩。</w:t>
      </w:r>
      <w:bookmarkStart w:id="42" w:name="0336c21"/>
      <w:bookmarkEnd w:id="41"/>
    </w:p>
    <w:p w:rsidR="00DC4851" w:rsidRPr="00E9556B" w:rsidRDefault="00BC72D6" w:rsidP="00C70863">
      <w:pPr>
        <w:widowControl/>
        <w:spacing w:beforeLines="20" w:before="72" w:line="354" w:lineRule="exact"/>
        <w:ind w:leftChars="200" w:left="480" w:firstLineChars="50" w:firstLine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cs="新細明體" w:hint="eastAsia"/>
          <w:kern w:val="0"/>
        </w:rPr>
        <w:t>`1087`</w:t>
      </w:r>
      <w:r w:rsidR="00DC4851" w:rsidRPr="00E9556B">
        <w:rPr>
          <w:rFonts w:cs="新細明體"/>
          <w:kern w:val="0"/>
        </w:rPr>
        <w:t>舍利弗於一切聲聞中為第一大法將，</w:t>
      </w:r>
      <w:r w:rsidR="00DC4851" w:rsidRPr="00E9556B">
        <w:rPr>
          <w:rStyle w:val="a3"/>
          <w:rFonts w:cs="新細明體"/>
          <w:kern w:val="0"/>
        </w:rPr>
        <w:footnoteReference w:id="15"/>
      </w:r>
      <w:r w:rsidR="00DC4851" w:rsidRPr="00E9556B">
        <w:rPr>
          <w:rFonts w:cs="新細明體"/>
          <w:kern w:val="0"/>
        </w:rPr>
        <w:t>知</w:t>
      </w:r>
      <w:bookmarkStart w:id="43" w:name="0336c22"/>
      <w:bookmarkEnd w:id="42"/>
      <w:r w:rsidR="00DC4851" w:rsidRPr="00E9556B">
        <w:rPr>
          <w:rFonts w:cs="新細明體"/>
          <w:kern w:val="0"/>
        </w:rPr>
        <w:t>有是事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欲令眾生起敬心於菩薩，故問</w:t>
      </w:r>
      <w:bookmarkStart w:id="44" w:name="0336c23"/>
      <w:bookmarkEnd w:id="43"/>
      <w:r w:rsidR="00DC4851" w:rsidRPr="00E9556B">
        <w:rPr>
          <w:rFonts w:cs="新細明體"/>
          <w:kern w:val="0"/>
        </w:rPr>
        <w:t>。</w:t>
      </w:r>
    </w:p>
    <w:bookmarkEnd w:id="44"/>
    <w:p w:rsidR="00DC4851" w:rsidRPr="00E9556B" w:rsidRDefault="005F6059" w:rsidP="00C70863">
      <w:pPr>
        <w:widowControl/>
        <w:spacing w:beforeLines="30" w:before="108" w:line="354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二、佛答：菩薩從三處來生此間</w:t>
      </w:r>
    </w:p>
    <w:p w:rsidR="00DC4851" w:rsidRPr="00E9556B" w:rsidRDefault="00DC4851" w:rsidP="00D9132F">
      <w:pPr>
        <w:widowControl/>
        <w:spacing w:line="354" w:lineRule="exact"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佛以三事答：一、從他方佛國來生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二、從兜率天上來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三、從人道中來。</w:t>
      </w:r>
    </w:p>
    <w:p w:rsidR="00DC4851" w:rsidRPr="00E9556B" w:rsidRDefault="005F6059" w:rsidP="00D9132F">
      <w:pPr>
        <w:widowControl/>
        <w:spacing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（一）舍利弗應知菩薩從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兜率天上、人道中來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生此間，何以問菩薩從何處來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bookmarkStart w:id="45" w:name="0336c24"/>
      <w:bookmarkEnd w:id="29"/>
      <w:r w:rsidRPr="00E9556B">
        <w:rPr>
          <w:rFonts w:cs="新細明體"/>
          <w:kern w:val="0"/>
        </w:rPr>
        <w:t>問曰：如從他方</w:t>
      </w:r>
      <w:bookmarkStart w:id="46" w:name="0336c25"/>
      <w:bookmarkEnd w:id="45"/>
      <w:r w:rsidRPr="00E9556B">
        <w:rPr>
          <w:rFonts w:cs="新細明體"/>
          <w:kern w:val="0"/>
        </w:rPr>
        <w:t>佛國來者，以遠故，舍利弗不知；兜率天上</w:t>
      </w:r>
      <w:bookmarkStart w:id="47" w:name="0336c26"/>
      <w:bookmarkEnd w:id="46"/>
      <w:r w:rsidRPr="00E9556B">
        <w:rPr>
          <w:rFonts w:cs="新細明體"/>
          <w:kern w:val="0"/>
        </w:rPr>
        <w:t>、人道中來者，何以不知？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答曰：舍利弗不知</w:t>
      </w:r>
      <w:bookmarkStart w:id="48" w:name="0336c27"/>
      <w:bookmarkEnd w:id="47"/>
      <w:r w:rsidRPr="00E9556B">
        <w:rPr>
          <w:rFonts w:cs="新細明體"/>
          <w:kern w:val="0"/>
        </w:rPr>
        <w:t>他方佛國來者故問；佛為如所應分別，答</w:t>
      </w:r>
      <w:bookmarkStart w:id="49" w:name="0336c28"/>
      <w:bookmarkEnd w:id="48"/>
      <w:r w:rsidRPr="00E9556B">
        <w:rPr>
          <w:rFonts w:cs="新細明體"/>
          <w:kern w:val="0"/>
        </w:rPr>
        <w:t>有三處來。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（二）六道中何故但說兜率天、人道中來，又何以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不分別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天道、人道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問曰：世間有六道，何以故於天</w:t>
      </w:r>
      <w:bookmarkStart w:id="50" w:name="0336c29"/>
      <w:bookmarkEnd w:id="49"/>
      <w:r w:rsidRPr="00E9556B">
        <w:rPr>
          <w:rFonts w:cs="新細明體"/>
          <w:kern w:val="0"/>
        </w:rPr>
        <w:t>中</w:t>
      </w:r>
      <w:bookmarkEnd w:id="50"/>
      <w:r w:rsidRPr="00E9556B">
        <w:rPr>
          <w:rFonts w:cs="新細明體"/>
          <w:kern w:val="0"/>
        </w:rPr>
        <w:t>別</w:t>
      </w:r>
      <w:r w:rsidRPr="00E9556B">
        <w:rPr>
          <w:rStyle w:val="a3"/>
          <w:rFonts w:cs="新細明體"/>
          <w:kern w:val="0"/>
        </w:rPr>
        <w:footnoteReference w:id="16"/>
      </w:r>
      <w:r w:rsidRPr="00E9556B">
        <w:rPr>
          <w:rFonts w:cs="新細明體"/>
          <w:kern w:val="0"/>
        </w:rPr>
        <w:t>說兜率天來，人道中不分別處所</w:t>
      </w:r>
      <w:bookmarkStart w:id="51" w:name="0337a01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他方佛國來者亦不分別天道、人道？</w:t>
      </w:r>
    </w:p>
    <w:p w:rsidR="00DC4851" w:rsidRPr="00E9556B" w:rsidRDefault="00DC4851" w:rsidP="00D9132F">
      <w:pPr>
        <w:widowControl/>
        <w:spacing w:line="354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52" w:name="0337a02"/>
      <w:bookmarkEnd w:id="51"/>
    </w:p>
    <w:p w:rsidR="00DC4851" w:rsidRPr="00E9556B" w:rsidRDefault="005F6059" w:rsidP="00D9132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、六道中不說三惡趣中來──不任次第得無上菩提故</w:t>
      </w:r>
    </w:p>
    <w:p w:rsidR="00DC4851" w:rsidRPr="00E9556B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六趣中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三是惡道；惡道中來，受苦因緣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心鈍</w:t>
      </w:r>
      <w:bookmarkStart w:id="53" w:name="0337a03"/>
      <w:bookmarkEnd w:id="52"/>
      <w:r w:rsidRPr="00E9556B">
        <w:rPr>
          <w:rFonts w:cs="新細明體"/>
          <w:kern w:val="0"/>
        </w:rPr>
        <w:t>故，不任</w:t>
      </w:r>
      <w:r w:rsidRPr="00E9556B">
        <w:rPr>
          <w:rStyle w:val="a3"/>
          <w:rFonts w:cs="新細明體"/>
          <w:kern w:val="0"/>
        </w:rPr>
        <w:footnoteReference w:id="17"/>
      </w:r>
      <w:r w:rsidRPr="00E9556B">
        <w:rPr>
          <w:rFonts w:cs="新細明體"/>
          <w:kern w:val="0"/>
        </w:rPr>
        <w:t>得道，是故不說。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因論生論：三惡道中來亦應有得道者，云何言不任得道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問曰：三惡道中來</w:t>
      </w:r>
      <w:bookmarkStart w:id="54" w:name="0337a04"/>
      <w:bookmarkEnd w:id="53"/>
      <w:r w:rsidRPr="00E9556B">
        <w:rPr>
          <w:rFonts w:cs="新細明體"/>
          <w:kern w:val="0"/>
        </w:rPr>
        <w:t>，亦有得道者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如舍利弗大弟子牛足比丘</w:t>
      </w:r>
      <w:bookmarkStart w:id="55" w:name="0337a05"/>
      <w:bookmarkEnd w:id="54"/>
      <w:r w:rsidRPr="00E9556B">
        <w:rPr>
          <w:rFonts w:cs="新細明體"/>
          <w:kern w:val="0"/>
        </w:rPr>
        <w:t>，五百世牛中生，末後得人身，足猶似牛，而</w:t>
      </w:r>
      <w:bookmarkStart w:id="56" w:name="0337a06"/>
      <w:bookmarkEnd w:id="55"/>
      <w:r w:rsidRPr="00E9556B">
        <w:rPr>
          <w:rFonts w:cs="新細明體"/>
          <w:kern w:val="0"/>
        </w:rPr>
        <w:t>得阿羅漢道。</w:t>
      </w:r>
      <w:r w:rsidRPr="00E9556B">
        <w:rPr>
          <w:rStyle w:val="a3"/>
          <w:rFonts w:cs="新細明體"/>
          <w:kern w:val="0"/>
        </w:rPr>
        <w:footnoteReference w:id="18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復有摩偷婆尸他比丘，五百世</w:t>
      </w:r>
      <w:bookmarkStart w:id="57" w:name="0337a07"/>
      <w:bookmarkEnd w:id="56"/>
      <w:r w:rsidRPr="00E9556B">
        <w:rPr>
          <w:rFonts w:cs="新細明體"/>
          <w:kern w:val="0"/>
        </w:rPr>
        <w:t>生獼猴中，末後得人身，得三明、六神通阿</w:t>
      </w:r>
      <w:bookmarkStart w:id="58" w:name="0337a08"/>
      <w:bookmarkEnd w:id="57"/>
      <w:r w:rsidRPr="00E9556B">
        <w:rPr>
          <w:rFonts w:cs="新細明體"/>
          <w:kern w:val="0"/>
        </w:rPr>
        <w:t>羅漢，猶好跳</w:t>
      </w:r>
      <w:bookmarkEnd w:id="58"/>
      <w:r w:rsidRPr="00E9556B">
        <w:rPr>
          <w:rFonts w:cs="新細明體"/>
          <w:kern w:val="0"/>
        </w:rPr>
        <w:t>躑</w:t>
      </w:r>
      <w:r w:rsidRPr="00E9556B">
        <w:rPr>
          <w:rStyle w:val="a3"/>
          <w:rFonts w:cs="新細明體"/>
          <w:kern w:val="0"/>
        </w:rPr>
        <w:footnoteReference w:id="19"/>
      </w:r>
      <w:r w:rsidRPr="00E9556B">
        <w:rPr>
          <w:rFonts w:cs="新細明體"/>
          <w:kern w:val="0"/>
        </w:rPr>
        <w:t>，以有餘習故。</w:t>
      </w:r>
      <w:r w:rsidRPr="00E9556B">
        <w:rPr>
          <w:rStyle w:val="a3"/>
          <w:rFonts w:cs="新細明體"/>
          <w:kern w:val="0"/>
        </w:rPr>
        <w:footnoteReference w:id="20"/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如是等皆</w:t>
      </w:r>
      <w:bookmarkStart w:id="59" w:name="0337a09"/>
      <w:r w:rsidRPr="00E9556B">
        <w:rPr>
          <w:rFonts w:cs="新細明體"/>
          <w:kern w:val="0"/>
        </w:rPr>
        <w:t>得道，何以言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D9132F">
      <w:pPr>
        <w:widowControl/>
        <w:spacing w:line="354" w:lineRule="exact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答曰：雖有得者，少不</w:t>
      </w:r>
      <w:bookmarkStart w:id="60" w:name="0337a10"/>
      <w:bookmarkEnd w:id="59"/>
      <w:r w:rsidRPr="00E9556B">
        <w:rPr>
          <w:rFonts w:cs="新細明體"/>
          <w:kern w:val="0"/>
        </w:rPr>
        <w:t>足言。</w:t>
      </w:r>
    </w:p>
    <w:p w:rsidR="00DC4851" w:rsidRPr="00E9556B" w:rsidRDefault="00DC4851" w:rsidP="00D9132F">
      <w:pPr>
        <w:widowControl/>
        <w:spacing w:line="354" w:lineRule="exact"/>
        <w:ind w:leftChars="550" w:left="13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又此人先世深種涅槃善根，小有謬</w:t>
      </w:r>
      <w:bookmarkStart w:id="61" w:name="0337a11"/>
      <w:bookmarkEnd w:id="60"/>
      <w:r w:rsidRPr="00E9556B">
        <w:rPr>
          <w:rFonts w:cs="新細明體"/>
          <w:kern w:val="0"/>
        </w:rPr>
        <w:t>錯，故墮惡道中；償罪既畢，涅槃善根熟故</w:t>
      </w:r>
      <w:bookmarkStart w:id="62" w:name="0337a12"/>
      <w:bookmarkEnd w:id="61"/>
      <w:r w:rsidRPr="00E9556B">
        <w:rPr>
          <w:rFonts w:cs="新細明體"/>
          <w:kern w:val="0"/>
        </w:rPr>
        <w:t>，得成道果。</w:t>
      </w:r>
    </w:p>
    <w:p w:rsidR="00DC4851" w:rsidRPr="00E9556B" w:rsidRDefault="00DC4851" w:rsidP="00C70863">
      <w:pPr>
        <w:spacing w:beforeLines="20" w:before="72" w:line="354" w:lineRule="exact"/>
        <w:ind w:leftChars="550" w:left="1320"/>
        <w:rPr>
          <w:bCs/>
        </w:rPr>
      </w:pPr>
      <w:r w:rsidRPr="00E9556B">
        <w:rPr>
          <w:kern w:val="0"/>
        </w:rPr>
        <w:t>此中不說聲聞道，但為得阿耨</w:t>
      </w:r>
      <w:bookmarkStart w:id="63" w:name="0337a13"/>
      <w:bookmarkEnd w:id="62"/>
      <w:r w:rsidRPr="00E9556B">
        <w:rPr>
          <w:kern w:val="0"/>
        </w:rPr>
        <w:t>多羅三藐三菩提前身</w:t>
      </w:r>
      <w:r w:rsidRPr="00E9556B">
        <w:rPr>
          <w:rFonts w:hint="eastAsia"/>
          <w:kern w:val="0"/>
        </w:rPr>
        <w:t>、</w:t>
      </w:r>
      <w:r w:rsidRPr="00E9556B">
        <w:rPr>
          <w:kern w:val="0"/>
        </w:rPr>
        <w:t>後身次第。譬如從垢</w:t>
      </w:r>
      <w:bookmarkStart w:id="64" w:name="0337a14"/>
      <w:bookmarkEnd w:id="63"/>
      <w:r w:rsidRPr="00E9556B">
        <w:rPr>
          <w:kern w:val="0"/>
        </w:rPr>
        <w:lastRenderedPageBreak/>
        <w:t>心起，不得次第入無漏，中間必有善有漏</w:t>
      </w:r>
      <w:bookmarkStart w:id="65" w:name="0337a15"/>
      <w:bookmarkEnd w:id="64"/>
      <w:r w:rsidRPr="00E9556B">
        <w:rPr>
          <w:kern w:val="0"/>
        </w:rPr>
        <w:t>心，</w:t>
      </w:r>
      <w:r w:rsidRPr="00E9556B">
        <w:rPr>
          <w:rStyle w:val="a3"/>
          <w:rFonts w:cs="新細明體"/>
          <w:kern w:val="0"/>
        </w:rPr>
        <w:footnoteReference w:id="21"/>
      </w:r>
      <w:r w:rsidRPr="00E9556B">
        <w:rPr>
          <w:kern w:val="0"/>
        </w:rPr>
        <w:t>以無漏心貴故</w:t>
      </w:r>
      <w:r w:rsidRPr="00E9556B">
        <w:rPr>
          <w:rFonts w:hint="eastAsia"/>
          <w:kern w:val="0"/>
        </w:rPr>
        <w:t>，</w:t>
      </w:r>
      <w:r w:rsidRPr="00E9556B">
        <w:rPr>
          <w:kern w:val="0"/>
        </w:rPr>
        <w:t>言</w:t>
      </w:r>
      <w:r w:rsidRPr="00E9556B">
        <w:rPr>
          <w:rFonts w:hint="eastAsia"/>
          <w:bCs/>
        </w:rPr>
        <w:t>：「</w:t>
      </w:r>
      <w:r w:rsidRPr="00E9556B">
        <w:rPr>
          <w:kern w:val="0"/>
        </w:rPr>
        <w:t>於三惡道出，</w:t>
      </w:r>
      <w:r w:rsidRPr="00E9556B">
        <w:rPr>
          <w:b/>
          <w:kern w:val="0"/>
        </w:rPr>
        <w:t>不</w:t>
      </w:r>
      <w:bookmarkEnd w:id="65"/>
      <w:r w:rsidRPr="00E9556B">
        <w:rPr>
          <w:b/>
          <w:kern w:val="0"/>
        </w:rPr>
        <w:t>任</w:t>
      </w:r>
      <w:bookmarkStart w:id="66" w:name="0337a16"/>
      <w:r w:rsidRPr="00E9556B">
        <w:rPr>
          <w:rStyle w:val="a3"/>
          <w:rFonts w:cs="新細明體"/>
          <w:bCs/>
          <w:kern w:val="0"/>
        </w:rPr>
        <w:footnoteReference w:id="22"/>
      </w:r>
      <w:r w:rsidRPr="00E9556B">
        <w:rPr>
          <w:b/>
          <w:kern w:val="0"/>
        </w:rPr>
        <w:t>次第得阿耨多羅三藐三菩提心</w:t>
      </w:r>
      <w:r w:rsidRPr="00E9556B">
        <w:rPr>
          <w:rFonts w:hint="eastAsia"/>
          <w:bCs/>
        </w:rPr>
        <w:t>。」</w:t>
      </w:r>
    </w:p>
    <w:p w:rsidR="00DC4851" w:rsidRPr="00E9556B" w:rsidRDefault="00DC4851" w:rsidP="00C70863">
      <w:pPr>
        <w:spacing w:beforeLines="20" w:before="72" w:line="354" w:lineRule="exact"/>
        <w:ind w:leftChars="550" w:left="1320"/>
        <w:rPr>
          <w:rFonts w:cs="新細明體"/>
          <w:kern w:val="0"/>
        </w:rPr>
      </w:pPr>
      <w:r w:rsidRPr="00E9556B">
        <w:rPr>
          <w:rFonts w:cs="新細明體"/>
          <w:kern w:val="0"/>
        </w:rPr>
        <w:t>天、人、阿修</w:t>
      </w:r>
      <w:bookmarkStart w:id="67" w:name="0337a17"/>
      <w:bookmarkEnd w:id="66"/>
      <w:r w:rsidRPr="00E9556B">
        <w:rPr>
          <w:rFonts w:cs="新細明體"/>
          <w:kern w:val="0"/>
        </w:rPr>
        <w:t>羅則不然。</w:t>
      </w:r>
    </w:p>
    <w:p w:rsidR="00DC4851" w:rsidRPr="00E9556B" w:rsidRDefault="005F6059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`1088`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、天趣中但說兜率、不說餘處之因</w:t>
      </w:r>
    </w:p>
    <w:p w:rsidR="00DC4851" w:rsidRPr="00E9556B" w:rsidRDefault="005F6059" w:rsidP="009A1848">
      <w:pPr>
        <w:widowControl/>
        <w:spacing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下三天結使利</w:t>
      </w:r>
      <w:r w:rsidRPr="00E9556B">
        <w:rPr>
          <w:rStyle w:val="a3"/>
          <w:rFonts w:cs="新細明體"/>
          <w:kern w:val="0"/>
        </w:rPr>
        <w:footnoteReference w:id="23"/>
      </w:r>
      <w:r w:rsidRPr="00E9556B">
        <w:rPr>
          <w:rFonts w:cs="新細明體"/>
          <w:kern w:val="0"/>
        </w:rPr>
        <w:t>而深</w:t>
      </w:r>
      <w:r w:rsidRPr="00E9556B">
        <w:rPr>
          <w:rStyle w:val="a3"/>
          <w:rFonts w:cs="新細明體"/>
          <w:kern w:val="0"/>
        </w:rPr>
        <w:footnoteReference w:id="24"/>
      </w:r>
      <w:r w:rsidRPr="00E9556B">
        <w:rPr>
          <w:rFonts w:cs="新細明體"/>
          <w:kern w:val="0"/>
        </w:rPr>
        <w:t>，上二天結使</w:t>
      </w:r>
      <w:bookmarkStart w:id="68" w:name="0337a18"/>
      <w:bookmarkEnd w:id="67"/>
      <w:r w:rsidRPr="00E9556B">
        <w:rPr>
          <w:rFonts w:cs="新細明體"/>
          <w:kern w:val="0"/>
        </w:rPr>
        <w:t>深而不利，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兜率天結使不深不利。所以者</w:t>
      </w:r>
      <w:bookmarkStart w:id="69" w:name="0337a19"/>
      <w:bookmarkEnd w:id="68"/>
      <w:r w:rsidRPr="00E9556B">
        <w:rPr>
          <w:rFonts w:cs="新細明體"/>
          <w:kern w:val="0"/>
        </w:rPr>
        <w:t>何？常有菩薩說法故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是故不說餘處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</w:t>
      </w:r>
      <w:bookmarkStart w:id="70" w:name="0337a20"/>
      <w:bookmarkEnd w:id="69"/>
      <w:r w:rsidRPr="00E9556B">
        <w:rPr>
          <w:rFonts w:cs="新細明體"/>
          <w:kern w:val="0"/>
        </w:rPr>
        <w:t>有，少故不說。</w:t>
      </w:r>
    </w:p>
    <w:p w:rsidR="00DC4851" w:rsidRPr="00E9556B" w:rsidRDefault="005F6059" w:rsidP="00C70863">
      <w:pPr>
        <w:widowControl/>
        <w:spacing w:beforeLines="30" w:before="108" w:line="326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）依色界諸天說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色界</w:t>
      </w:r>
      <w:bookmarkEnd w:id="70"/>
      <w:r w:rsidRPr="00E9556B">
        <w:rPr>
          <w:rFonts w:cs="新細明體"/>
          <w:kern w:val="0"/>
        </w:rPr>
        <w:t>諸天，得道者不復來下</w:t>
      </w:r>
      <w:bookmarkStart w:id="71" w:name="0337a21"/>
      <w:r w:rsidRPr="00E9556B">
        <w:rPr>
          <w:rFonts w:cs="新細明體"/>
          <w:kern w:val="0"/>
        </w:rPr>
        <w:t>；未得道者，樂著禪味故不下，以著味故，智</w:t>
      </w:r>
      <w:bookmarkStart w:id="72" w:name="0337a22"/>
      <w:bookmarkEnd w:id="71"/>
      <w:r w:rsidRPr="00E9556B">
        <w:rPr>
          <w:rFonts w:cs="新細明體"/>
          <w:kern w:val="0"/>
        </w:rPr>
        <w:t>慧亦鈍</w:t>
      </w:r>
      <w:r w:rsidRPr="00E9556B">
        <w:rPr>
          <w:rFonts w:hint="eastAsia"/>
          <w:bCs/>
        </w:rPr>
        <w:t>，</w:t>
      </w:r>
    </w:p>
    <w:p w:rsidR="00DC4851" w:rsidRPr="00E9556B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是故不說。</w:t>
      </w:r>
    </w:p>
    <w:p w:rsidR="00DC4851" w:rsidRPr="00E9556B" w:rsidRDefault="005F6059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、不說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阿修羅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道之因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阿修羅同下二天</w:t>
      </w:r>
      <w:r w:rsidRPr="00E9556B">
        <w:rPr>
          <w:rStyle w:val="a3"/>
          <w:rFonts w:cs="新細明體"/>
          <w:kern w:val="0"/>
        </w:rPr>
        <w:footnoteReference w:id="25"/>
      </w:r>
      <w:r w:rsidRPr="00E9556B">
        <w:rPr>
          <w:rFonts w:cs="新細明體"/>
          <w:kern w:val="0"/>
        </w:rPr>
        <w:t>，故不</w:t>
      </w:r>
      <w:bookmarkStart w:id="73" w:name="0337a23"/>
      <w:bookmarkEnd w:id="72"/>
      <w:r w:rsidRPr="00E9556B">
        <w:rPr>
          <w:rFonts w:cs="新細明體"/>
          <w:kern w:val="0"/>
        </w:rPr>
        <w:t>說。</w:t>
      </w:r>
    </w:p>
    <w:p w:rsidR="00DC4851" w:rsidRPr="00E9556B" w:rsidRDefault="005F6059" w:rsidP="00C70863">
      <w:pPr>
        <w:widowControl/>
        <w:spacing w:beforeLines="30" w:before="108" w:line="326" w:lineRule="exact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（三）釋三處來生此間之菩薩</w:t>
      </w:r>
      <w:r w:rsidR="00DC4851" w:rsidRPr="00E9556B">
        <w:rPr>
          <w:rStyle w:val="a3"/>
          <w:rFonts w:cs="新細明體"/>
          <w:kern w:val="0"/>
        </w:rPr>
        <w:footnoteReference w:id="26"/>
      </w:r>
    </w:p>
    <w:p w:rsidR="00DC4851" w:rsidRPr="00E9556B" w:rsidRDefault="005F6059" w:rsidP="009A1848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他方佛國來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生之菩薩</w:t>
      </w:r>
    </w:p>
    <w:p w:rsidR="00DC4851" w:rsidRPr="00E9556B" w:rsidRDefault="00974AA6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者，從諸佛前來生是間，諸</w:t>
      </w:r>
      <w:bookmarkStart w:id="74" w:name="0337a24"/>
      <w:bookmarkEnd w:id="73"/>
      <w:r w:rsidR="00DC4851" w:rsidRPr="00E9556B">
        <w:rPr>
          <w:rFonts w:cs="新細明體"/>
          <w:kern w:val="0"/>
        </w:rPr>
        <w:t>根猛利</w:t>
      </w:r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所以者何？除無量阿僧祇劫罪故</w:t>
      </w:r>
      <w:bookmarkStart w:id="75" w:name="0337a25"/>
      <w:bookmarkEnd w:id="74"/>
      <w:r w:rsidR="00DC4851" w:rsidRPr="00E9556B">
        <w:rPr>
          <w:rFonts w:cs="新細明體"/>
          <w:kern w:val="0"/>
        </w:rPr>
        <w:t>；又遇諸佛隨心教導故，如刀得好石則</w:t>
      </w:r>
      <w:bookmarkStart w:id="76" w:name="0337a26"/>
      <w:bookmarkEnd w:id="75"/>
      <w:r w:rsidR="00DC4851" w:rsidRPr="00E9556B">
        <w:rPr>
          <w:rFonts w:cs="新細明體"/>
          <w:kern w:val="0"/>
        </w:rPr>
        <w:t>利；又常聞、誦、正憶念般若波羅蜜故利。如</w:t>
      </w:r>
      <w:bookmarkStart w:id="77" w:name="0337a27"/>
      <w:bookmarkEnd w:id="76"/>
      <w:r w:rsidR="00DC4851" w:rsidRPr="00E9556B">
        <w:rPr>
          <w:rFonts w:cs="新細明體"/>
          <w:kern w:val="0"/>
        </w:rPr>
        <w:t>是等因緣，則菩薩心利。</w:t>
      </w:r>
    </w:p>
    <w:p w:rsidR="00DC4851" w:rsidRPr="00E9556B" w:rsidRDefault="00974AA6" w:rsidP="00C70863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者，此間佛弟</w:t>
      </w:r>
      <w:bookmarkStart w:id="78" w:name="0337a28"/>
      <w:bookmarkEnd w:id="77"/>
      <w:r w:rsidR="00DC4851" w:rsidRPr="00E9556B">
        <w:rPr>
          <w:rFonts w:cs="新細明體"/>
          <w:kern w:val="0"/>
        </w:rPr>
        <w:t>子聽般若波羅蜜，集諸功德，捨身還生是</w:t>
      </w:r>
      <w:bookmarkStart w:id="79" w:name="0337a29"/>
      <w:bookmarkEnd w:id="78"/>
      <w:r w:rsidR="00DC4851" w:rsidRPr="00E9556B">
        <w:rPr>
          <w:rFonts w:cs="新細明體"/>
          <w:kern w:val="0"/>
        </w:rPr>
        <w:t>間</w:t>
      </w:r>
      <w:bookmarkEnd w:id="79"/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或</w:t>
      </w:r>
      <w:r w:rsidR="00DC4851" w:rsidRPr="00E9556B">
        <w:rPr>
          <w:rStyle w:val="a3"/>
          <w:rFonts w:cs="新細明體"/>
          <w:kern w:val="0"/>
        </w:rPr>
        <w:footnoteReference w:id="27"/>
      </w:r>
      <w:r w:rsidR="00DC4851" w:rsidRPr="00E9556B">
        <w:rPr>
          <w:rFonts w:cs="新細明體"/>
          <w:kern w:val="0"/>
        </w:rPr>
        <w:t>於異國土</w:t>
      </w:r>
      <w:r w:rsidR="00DC4851" w:rsidRPr="00E9556B">
        <w:rPr>
          <w:rFonts w:hint="eastAsia"/>
          <w:bCs/>
        </w:rPr>
        <w:t>。</w:t>
      </w:r>
      <w:r w:rsidR="00DC4851" w:rsidRPr="00E9556B">
        <w:rPr>
          <w:rFonts w:cs="新細明體"/>
          <w:kern w:val="0"/>
        </w:rPr>
        <w:t>雖無有佛，值遇佛法，聽</w:t>
      </w:r>
      <w:bookmarkStart w:id="80" w:name="0337b01"/>
      <w:r w:rsidR="00DC4851" w:rsidRPr="00E9556B">
        <w:rPr>
          <w:rFonts w:cs="新細明體"/>
          <w:kern w:val="0"/>
        </w:rPr>
        <w:t>、</w:t>
      </w:r>
      <w:r w:rsidR="00DC4851" w:rsidRPr="00E9556B">
        <w:rPr>
          <w:rFonts w:cs="新細明體"/>
          <w:kern w:val="0"/>
          <w:sz w:val="22"/>
          <w:szCs w:val="22"/>
        </w:rPr>
        <w:t>（</w:t>
      </w:r>
      <w:r w:rsidR="00DC4851"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="00DC4851"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7b</w:t>
      </w:r>
      <w:r w:rsidR="00DC4851" w:rsidRPr="00E9556B">
        <w:rPr>
          <w:rFonts w:cs="新細明體" w:hint="eastAsia"/>
          <w:kern w:val="0"/>
          <w:sz w:val="22"/>
          <w:szCs w:val="22"/>
        </w:rPr>
        <w:t>）</w:t>
      </w:r>
      <w:r w:rsidR="00DC4851" w:rsidRPr="00E9556B">
        <w:rPr>
          <w:rFonts w:cs="新細明體"/>
          <w:kern w:val="0"/>
        </w:rPr>
        <w:t>受、書寫、正憶念，隨力</w:t>
      </w:r>
      <w:bookmarkEnd w:id="80"/>
      <w:r w:rsidR="00DC4851" w:rsidRPr="00E9556B">
        <w:rPr>
          <w:rFonts w:cs="新細明體"/>
          <w:kern w:val="0"/>
        </w:rPr>
        <w:t>多少，修福德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cs="新細明體"/>
          <w:kern w:val="0"/>
        </w:rPr>
        <w:t>智慧。是</w:t>
      </w:r>
      <w:bookmarkStart w:id="81" w:name="0337b02"/>
      <w:r w:rsidR="00DC4851" w:rsidRPr="00E9556B">
        <w:rPr>
          <w:rFonts w:cs="新細明體"/>
          <w:kern w:val="0"/>
        </w:rPr>
        <w:t>人諸根雖鈍，堪受般若波羅蜜；以不見現</w:t>
      </w:r>
      <w:bookmarkStart w:id="82" w:name="0337b03"/>
      <w:bookmarkEnd w:id="81"/>
      <w:r w:rsidR="00DC4851" w:rsidRPr="00E9556B">
        <w:rPr>
          <w:rFonts w:cs="新細明體"/>
          <w:kern w:val="0"/>
        </w:rPr>
        <w:t>在佛故心鈍。</w:t>
      </w:r>
    </w:p>
    <w:p w:rsidR="00DC4851" w:rsidRPr="00E9556B" w:rsidRDefault="00974AA6" w:rsidP="00C70863">
      <w:pPr>
        <w:widowControl/>
        <w:spacing w:beforeLines="20" w:before="72" w:line="326" w:lineRule="exact"/>
        <w:ind w:leftChars="200" w:left="48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他方佛國來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利根故，修行</w:t>
      </w:r>
      <w:bookmarkStart w:id="83" w:name="0337b04"/>
      <w:bookmarkEnd w:id="82"/>
      <w:r w:rsidR="00DC4851" w:rsidRPr="00E9556B">
        <w:rPr>
          <w:rFonts w:cs="新細明體"/>
          <w:kern w:val="0"/>
        </w:rPr>
        <w:t>般若波羅蜜疾得相應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Fonts w:cs="新細明體"/>
          <w:kern w:val="0"/>
        </w:rPr>
        <w:t>以相應故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常值諸</w:t>
      </w:r>
      <w:bookmarkStart w:id="84" w:name="0337b05"/>
      <w:bookmarkEnd w:id="83"/>
      <w:r w:rsidR="00DC4851" w:rsidRPr="00E9556B">
        <w:rPr>
          <w:rFonts w:cs="新細明體"/>
          <w:kern w:val="0"/>
        </w:rPr>
        <w:t>佛。</w:t>
      </w:r>
    </w:p>
    <w:p w:rsidR="00DC4851" w:rsidRPr="00E9556B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值佛因緣，如先說。</w:t>
      </w:r>
      <w:r w:rsidRPr="00E9556B">
        <w:rPr>
          <w:rStyle w:val="a3"/>
          <w:rFonts w:cs="新細明體"/>
          <w:kern w:val="0"/>
        </w:rPr>
        <w:footnoteReference w:id="28"/>
      </w:r>
    </w:p>
    <w:p w:rsidR="00DC4851" w:rsidRPr="00E9556B" w:rsidRDefault="005F6059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來生之菩薩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問曰：兜率天上，何以</w:t>
      </w:r>
      <w:bookmarkStart w:id="85" w:name="0337b06"/>
      <w:bookmarkEnd w:id="84"/>
      <w:r w:rsidRPr="00E9556B">
        <w:rPr>
          <w:rFonts w:cs="新細明體"/>
          <w:kern w:val="0"/>
        </w:rPr>
        <w:t>但說一生補處，不說二生、三生？</w:t>
      </w:r>
    </w:p>
    <w:p w:rsidR="00DC4851" w:rsidRPr="00E9556B" w:rsidRDefault="00DC4851" w:rsidP="009A1848">
      <w:pPr>
        <w:widowControl/>
        <w:spacing w:line="326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答曰：人身</w:t>
      </w:r>
      <w:bookmarkStart w:id="86" w:name="0337b07"/>
      <w:bookmarkEnd w:id="85"/>
      <w:r w:rsidRPr="00E9556B">
        <w:rPr>
          <w:rFonts w:cs="新細明體"/>
          <w:kern w:val="0"/>
        </w:rPr>
        <w:t>罪結煩惱處所，唯大菩薩處之則無染累</w:t>
      </w:r>
      <w:r w:rsidRPr="00E9556B">
        <w:rPr>
          <w:rStyle w:val="a3"/>
          <w:rFonts w:cs="新細明體"/>
          <w:kern w:val="0"/>
        </w:rPr>
        <w:footnoteReference w:id="29"/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</w:t>
      </w:r>
      <w:bookmarkStart w:id="87" w:name="0337b08"/>
      <w:bookmarkEnd w:id="86"/>
      <w:r w:rsidRPr="00E9556B">
        <w:rPr>
          <w:rFonts w:cs="新細明體"/>
          <w:kern w:val="0"/>
        </w:rPr>
        <w:t>鵝入水</w:t>
      </w:r>
      <w:bookmarkEnd w:id="87"/>
      <w:r w:rsidRPr="00E9556B">
        <w:rPr>
          <w:rFonts w:cs="新細明體"/>
          <w:kern w:val="0"/>
        </w:rPr>
        <w:t>，水不令濕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如是菩薩，一切世間法</w:t>
      </w:r>
      <w:bookmarkStart w:id="88" w:name="0337b09"/>
      <w:r w:rsidRPr="00E9556B">
        <w:rPr>
          <w:rFonts w:cs="新細明體"/>
          <w:kern w:val="0"/>
        </w:rPr>
        <w:t>所不能著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所以者何？佛自說因緣：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不失六</w:t>
      </w:r>
      <w:bookmarkStart w:id="89" w:name="0337b10"/>
      <w:bookmarkEnd w:id="88"/>
      <w:r w:rsidRPr="00E9556B">
        <w:rPr>
          <w:rFonts w:ascii="標楷體" w:eastAsia="標楷體" w:hAnsi="標楷體" w:cs="新細明體"/>
          <w:kern w:val="0"/>
        </w:rPr>
        <w:t>波羅蜜，諸陀羅尼門、諸三昧門疾現在前。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是</w:t>
      </w:r>
      <w:bookmarkStart w:id="90" w:name="0337b11"/>
      <w:bookmarkEnd w:id="89"/>
      <w:r w:rsidRPr="00E9556B">
        <w:rPr>
          <w:rFonts w:cs="新細明體"/>
          <w:kern w:val="0"/>
        </w:rPr>
        <w:t>菩薩於是</w:t>
      </w:r>
      <w:bookmarkEnd w:id="90"/>
      <w:r w:rsidRPr="00E9556B">
        <w:rPr>
          <w:rFonts w:cs="新細明體"/>
          <w:kern w:val="0"/>
        </w:rPr>
        <w:t>世界應利益眾生，其餘菩薩分</w:t>
      </w:r>
      <w:bookmarkStart w:id="91" w:name="0337b12"/>
      <w:r w:rsidRPr="00E9556B">
        <w:rPr>
          <w:rFonts w:cs="新細明體"/>
          <w:kern w:val="0"/>
        </w:rPr>
        <w:t>布十方；譬如大智慧人已在一處，其餘大</w:t>
      </w:r>
      <w:bookmarkStart w:id="92" w:name="0337b13"/>
      <w:bookmarkEnd w:id="91"/>
      <w:r w:rsidRPr="00E9556B">
        <w:rPr>
          <w:rFonts w:cs="新細明體"/>
          <w:kern w:val="0"/>
        </w:rPr>
        <w:t>智則至</w:t>
      </w:r>
      <w:bookmarkEnd w:id="92"/>
      <w:r w:rsidRPr="00E9556B">
        <w:rPr>
          <w:rFonts w:cs="新細明體"/>
          <w:kern w:val="0"/>
        </w:rPr>
        <w:t>異處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是故不說。</w:t>
      </w:r>
      <w:r w:rsidRPr="00E9556B">
        <w:rPr>
          <w:rStyle w:val="a3"/>
          <w:rFonts w:cs="新細明體"/>
          <w:kern w:val="0"/>
        </w:rPr>
        <w:footnoteReference w:id="30"/>
      </w:r>
    </w:p>
    <w:p w:rsidR="00DC4851" w:rsidRPr="00E9556B" w:rsidRDefault="00E63FB1" w:rsidP="00C70863">
      <w:pPr>
        <w:widowControl/>
        <w:spacing w:beforeLines="20" w:before="72"/>
        <w:ind w:leftChars="500" w:left="1200"/>
        <w:jc w:val="both"/>
        <w:rPr>
          <w:rFonts w:cs="新細明體"/>
          <w:kern w:val="0"/>
        </w:rPr>
      </w:pPr>
      <w:r w:rsidRPr="00E63FB1">
        <w:rPr>
          <w:rFonts w:eastAsia="標楷體"/>
          <w:kern w:val="0"/>
        </w:rPr>
        <w:t>`1089`</w:t>
      </w:r>
      <w:r w:rsidR="00DC4851" w:rsidRPr="00E9556B">
        <w:rPr>
          <w:rFonts w:cs="新細明體"/>
          <w:kern w:val="0"/>
        </w:rPr>
        <w:t>復次，有人言：但說</w:t>
      </w:r>
      <w:bookmarkStart w:id="93" w:name="0337b14"/>
      <w:r w:rsidR="00DC4851" w:rsidRPr="00E9556B">
        <w:rPr>
          <w:rFonts w:cs="新細明體"/>
          <w:kern w:val="0"/>
        </w:rPr>
        <w:t>大者，不限於小。</w:t>
      </w:r>
    </w:p>
    <w:p w:rsidR="00DC4851" w:rsidRPr="00E9556B" w:rsidRDefault="00DC4851" w:rsidP="00AE73C0">
      <w:pPr>
        <w:widowControl/>
        <w:snapToGrid w:val="0"/>
        <w:ind w:leftChars="500" w:left="12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復次，餘天中來</w:t>
      </w:r>
      <w:bookmarkEnd w:id="93"/>
      <w:r w:rsidRPr="00E9556B">
        <w:rPr>
          <w:rFonts w:cs="新細明體"/>
          <w:kern w:val="0"/>
        </w:rPr>
        <w:t>生者，餘處</w:t>
      </w:r>
      <w:bookmarkStart w:id="94" w:name="0337b15"/>
      <w:r w:rsidRPr="00E9556B">
        <w:rPr>
          <w:rFonts w:cs="新細明體"/>
          <w:kern w:val="0"/>
        </w:rPr>
        <w:t>當廣說。</w:t>
      </w:r>
      <w:r w:rsidRPr="00E9556B">
        <w:rPr>
          <w:rStyle w:val="a3"/>
          <w:rFonts w:cs="新細明體"/>
          <w:kern w:val="0"/>
        </w:rPr>
        <w:footnoteReference w:id="31"/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、釋從人道中來之菩薩</w:t>
      </w:r>
    </w:p>
    <w:p w:rsidR="00DC4851" w:rsidRPr="00E9556B" w:rsidRDefault="005F6059" w:rsidP="00AE73C0">
      <w:pPr>
        <w:widowControl/>
        <w:snapToGrid w:val="0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）人道中來之菩薩與餘二處菩薩之比較</w:t>
      </w:r>
    </w:p>
    <w:p w:rsidR="00DC4851" w:rsidRPr="00E9556B" w:rsidRDefault="00974AA6" w:rsidP="00AE73C0">
      <w:pPr>
        <w:widowControl/>
        <w:ind w:leftChars="250" w:left="60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kern w:val="0"/>
        </w:rPr>
        <w:t>人中死人中生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者，不如上二處</w:t>
      </w:r>
      <w:r w:rsidR="00DC4851" w:rsidRPr="00E9556B">
        <w:rPr>
          <w:rStyle w:val="a3"/>
          <w:rFonts w:cs="新細明體"/>
          <w:kern w:val="0"/>
        </w:rPr>
        <w:footnoteReference w:id="32"/>
      </w:r>
      <w:r w:rsidR="00DC4851" w:rsidRPr="00E9556B">
        <w:rPr>
          <w:rFonts w:cs="新細明體"/>
          <w:kern w:val="0"/>
        </w:rPr>
        <w:t>。何</w:t>
      </w:r>
      <w:bookmarkStart w:id="95" w:name="0337b16"/>
      <w:bookmarkEnd w:id="94"/>
      <w:r w:rsidR="00DC4851" w:rsidRPr="00E9556B">
        <w:rPr>
          <w:rFonts w:cs="新細明體"/>
          <w:kern w:val="0"/>
        </w:rPr>
        <w:t>以故？以人身地大多故，身重心鈍</w:t>
      </w:r>
      <w:r w:rsidR="00DC4851" w:rsidRPr="00E9556B">
        <w:rPr>
          <w:rFonts w:hint="eastAsia"/>
          <w:bCs/>
        </w:rPr>
        <w:t>，</w:t>
      </w:r>
      <w:r w:rsidR="00DC4851" w:rsidRPr="00E9556B">
        <w:rPr>
          <w:rFonts w:cs="新細明體"/>
          <w:kern w:val="0"/>
        </w:rPr>
        <w:t>以心</w:t>
      </w:r>
      <w:r w:rsidR="00FE7B48" w:rsidRPr="00E9556B">
        <w:rPr>
          <w:rFonts w:cs="新細明體" w:hint="eastAsia"/>
          <w:kern w:val="0"/>
        </w:rPr>
        <w:t>、</w:t>
      </w:r>
      <w:r w:rsidR="00DC4851" w:rsidRPr="00E9556B">
        <w:rPr>
          <w:rFonts w:cs="新細明體"/>
          <w:kern w:val="0"/>
        </w:rPr>
        <w:t>心</w:t>
      </w:r>
      <w:bookmarkStart w:id="96" w:name="0337b17"/>
      <w:bookmarkEnd w:id="95"/>
      <w:r w:rsidR="00DC4851" w:rsidRPr="00E9556B">
        <w:rPr>
          <w:rFonts w:cs="新細明體"/>
          <w:kern w:val="0"/>
        </w:rPr>
        <w:t>數法隨身強弱故</w:t>
      </w:r>
      <w:r w:rsidR="00DC4851" w:rsidRPr="00E9556B">
        <w:rPr>
          <w:rFonts w:hint="eastAsia"/>
          <w:bCs/>
        </w:rPr>
        <w:t>；</w:t>
      </w:r>
      <w:r w:rsidR="00DC4851" w:rsidRPr="00E9556B">
        <w:rPr>
          <w:rStyle w:val="a3"/>
          <w:bCs/>
        </w:rPr>
        <w:footnoteReference w:id="33"/>
      </w:r>
      <w:r w:rsidR="00DC4851" w:rsidRPr="00E9556B">
        <w:rPr>
          <w:rFonts w:cs="新細明體"/>
          <w:kern w:val="0"/>
        </w:rPr>
        <w:t>又諸業結使因緣生故。</w:t>
      </w:r>
      <w:bookmarkStart w:id="97" w:name="0337b18"/>
      <w:bookmarkEnd w:id="96"/>
    </w:p>
    <w:p w:rsidR="00DC4851" w:rsidRPr="00E9556B" w:rsidRDefault="00DC4851" w:rsidP="00C70863">
      <w:pPr>
        <w:widowControl/>
        <w:spacing w:beforeLines="20" w:before="72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彼二處來者，是法身菩薩，變身無量以度</w:t>
      </w:r>
      <w:bookmarkStart w:id="98" w:name="0337b19"/>
      <w:bookmarkEnd w:id="97"/>
      <w:r w:rsidRPr="00E9556B">
        <w:rPr>
          <w:rFonts w:cs="新細明體"/>
          <w:kern w:val="0"/>
        </w:rPr>
        <w:t>眾生，故來生是間。</w:t>
      </w:r>
    </w:p>
    <w:p w:rsidR="00DC4851" w:rsidRPr="00E9556B" w:rsidRDefault="00DC4851" w:rsidP="00AE73C0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人道中者，皆是肉身。</w:t>
      </w:r>
    </w:p>
    <w:bookmarkEnd w:id="98"/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 w:rsidRPr="00B64723">
        <w:rPr>
          <w:rFonts w:eastAsia="標楷體"/>
          <w:b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除阿毘跋致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是菩薩根鈍，不疾與般若相應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諸陀羅尼門、三昧</w:t>
      </w:r>
      <w:bookmarkStart w:id="99" w:name="_GoBack"/>
      <w:bookmarkEnd w:id="99"/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門不能疾現在前</w:t>
      </w:r>
      <w:r w:rsidR="00974AA6" w:rsidRPr="00B64723">
        <w:rPr>
          <w:rFonts w:eastAsia="標楷體"/>
          <w:b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AE73C0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100" w:name="0337b20"/>
      <w:r w:rsidRPr="00E9556B">
        <w:rPr>
          <w:rFonts w:cs="新細明體"/>
          <w:kern w:val="0"/>
        </w:rPr>
        <w:t>阿毘跋致菩薩不以結業受身，何以</w:t>
      </w:r>
      <w:bookmarkEnd w:id="100"/>
      <w:r w:rsidRPr="00E9556B">
        <w:rPr>
          <w:rFonts w:cs="新細明體"/>
          <w:kern w:val="0"/>
        </w:rPr>
        <w:t>故</w:t>
      </w:r>
      <w:bookmarkStart w:id="101" w:name="0337b21"/>
      <w:r w:rsidRPr="00E9556B">
        <w:rPr>
          <w:rStyle w:val="a3"/>
          <w:rFonts w:cs="新細明體"/>
          <w:kern w:val="0"/>
        </w:rPr>
        <w:footnoteReference w:id="34"/>
      </w:r>
      <w:r w:rsidRPr="00E9556B">
        <w:rPr>
          <w:rFonts w:cs="新細明體"/>
          <w:kern w:val="0"/>
        </w:rPr>
        <w:t>人道中說？</w:t>
      </w:r>
    </w:p>
    <w:p w:rsidR="00DC4851" w:rsidRPr="00E9556B" w:rsidRDefault="00DC4851" w:rsidP="00AE73C0">
      <w:pPr>
        <w:widowControl/>
        <w:snapToGrid w:val="0"/>
        <w:ind w:leftChars="250" w:left="132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答曰：來生此間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得阿毘跋致</w:t>
      </w:r>
      <w:bookmarkStart w:id="102" w:name="0337b22"/>
      <w:bookmarkEnd w:id="101"/>
      <w:r w:rsidRPr="00E9556B">
        <w:rPr>
          <w:rFonts w:cs="新細明體"/>
          <w:kern w:val="0"/>
        </w:rPr>
        <w:t>，未捨肉身故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AE73C0">
      <w:pPr>
        <w:widowControl/>
        <w:ind w:leftChars="550" w:left="1320"/>
        <w:jc w:val="both"/>
        <w:rPr>
          <w:rFonts w:eastAsia="標楷體"/>
        </w:rPr>
      </w:pPr>
      <w:r w:rsidRPr="00E9556B">
        <w:rPr>
          <w:rFonts w:cs="新細明體"/>
          <w:kern w:val="0"/>
        </w:rPr>
        <w:t>以鈍根故，諸陀羅尼、三昧門</w:t>
      </w:r>
      <w:bookmarkStart w:id="103" w:name="0337b23"/>
      <w:bookmarkEnd w:id="102"/>
      <w:r w:rsidRPr="00E9556B">
        <w:rPr>
          <w:rFonts w:cs="新細明體"/>
          <w:kern w:val="0"/>
        </w:rPr>
        <w:t>不疾現在前；不疾現在前故，不疾與般若</w:t>
      </w:r>
      <w:bookmarkStart w:id="104" w:name="0337b24"/>
      <w:bookmarkEnd w:id="103"/>
      <w:r w:rsidRPr="00E9556B">
        <w:rPr>
          <w:rFonts w:cs="新細明體"/>
          <w:kern w:val="0"/>
        </w:rPr>
        <w:t>相應。</w:t>
      </w:r>
    </w:p>
    <w:p w:rsidR="00DC4851" w:rsidRPr="00E9556B" w:rsidRDefault="005F6059" w:rsidP="00C70863">
      <w:pPr>
        <w:snapToGrid w:val="0"/>
        <w:spacing w:beforeLines="30" w:before="108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貳、次答此間終而往生他方之菩薩</w:t>
      </w:r>
      <w:r w:rsidR="00DC4851" w:rsidRPr="00E9556B">
        <w:rPr>
          <w:rStyle w:val="a3"/>
          <w:rFonts w:eastAsia="標楷體" w:cs="新細明體"/>
          <w:kern w:val="0"/>
        </w:rPr>
        <w:footnoteReference w:id="35"/>
      </w:r>
    </w:p>
    <w:bookmarkEnd w:id="104"/>
    <w:p w:rsidR="00DC4851" w:rsidRPr="00E9556B" w:rsidRDefault="00974AA6" w:rsidP="00AE73C0">
      <w:pPr>
        <w:widowControl/>
        <w:ind w:left="72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舍利弗！汝所問</w:t>
      </w:r>
      <w:r w:rsidR="00DC4851" w:rsidRPr="00E9556B">
        <w:rPr>
          <w:rFonts w:eastAsia="標楷體" w:hint="eastAsia"/>
          <w:bCs/>
        </w:rPr>
        <w:t>『</w:t>
      </w:r>
      <w:r w:rsidR="00DC4851" w:rsidRPr="00E9556B">
        <w:rPr>
          <w:rFonts w:eastAsia="標楷體" w:cs="新細明體"/>
          <w:kern w:val="0"/>
        </w:rPr>
        <w:t>菩薩摩訶薩與般若波羅</w:t>
      </w:r>
      <w:bookmarkStart w:id="105" w:name="0337b26"/>
      <w:r w:rsidR="00DC4851" w:rsidRPr="00E9556B">
        <w:rPr>
          <w:rFonts w:eastAsia="標楷體" w:cs="新細明體"/>
          <w:kern w:val="0"/>
        </w:rPr>
        <w:t>蜜相應，從此間終當生何處</w:t>
      </w:r>
      <w:r w:rsidR="00DC4851" w:rsidRPr="00E9556B">
        <w:rPr>
          <w:rFonts w:eastAsia="標楷體" w:cs="新細明體" w:hint="eastAsia"/>
          <w:kern w:val="0"/>
        </w:rPr>
        <w:t>』</w:t>
      </w:r>
      <w:r w:rsidR="00DC4851" w:rsidRPr="00E9556B">
        <w:rPr>
          <w:rFonts w:eastAsia="標楷體" w:cs="新細明體"/>
          <w:kern w:val="0"/>
        </w:rPr>
        <w:t>者</w:t>
      </w:r>
      <w:r>
        <w:rPr>
          <w:rFonts w:eastAsia="標楷體"/>
          <w:bCs/>
          <w:kern w:val="0"/>
        </w:rPr>
        <w:t>^^</w:t>
      </w:r>
      <w:r w:rsidR="00A82D7C">
        <w:rPr>
          <w:rFonts w:eastAsia="標楷體" w:cs="新細明體" w:hint="eastAsia"/>
          <w:kern w:val="0"/>
        </w:rPr>
        <w:t>──</w:t>
      </w:r>
    </w:p>
    <w:p w:rsidR="00DC4851" w:rsidRPr="00E9556B" w:rsidRDefault="005F6059" w:rsidP="00AE73C0">
      <w:pPr>
        <w:widowControl/>
        <w:ind w:leftChars="50" w:left="12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（壹）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第一類菩薩：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般若相應者，從一國至一國，常值佛不離佛</w:t>
      </w:r>
      <w:r w:rsidR="00DC4851" w:rsidRPr="00E9556B">
        <w:rPr>
          <w:rFonts w:hint="eastAsia"/>
          <w:sz w:val="18"/>
          <w:szCs w:val="18"/>
        </w:rPr>
        <w:t>（</w:t>
      </w:r>
      <w:r w:rsidR="00B95D36" w:rsidRPr="00E9556B">
        <w:rPr>
          <w:rFonts w:hint="eastAsia"/>
          <w:sz w:val="18"/>
          <w:szCs w:val="18"/>
        </w:rPr>
        <w:t>印順法師，《</w:t>
      </w:r>
      <w:r w:rsidR="00DC4851" w:rsidRPr="00E9556B">
        <w:rPr>
          <w:rFonts w:hint="eastAsia"/>
          <w:sz w:val="18"/>
          <w:szCs w:val="18"/>
        </w:rPr>
        <w:t>大智度論筆記》［</w:t>
      </w:r>
      <w:r w:rsidR="00DC4851" w:rsidRPr="00E9556B">
        <w:rPr>
          <w:rFonts w:hint="eastAsia"/>
          <w:sz w:val="18"/>
          <w:szCs w:val="18"/>
        </w:rPr>
        <w:t>F036</w:t>
      </w:r>
      <w:r w:rsidR="00DC4851" w:rsidRPr="00E9556B">
        <w:rPr>
          <w:rFonts w:hint="eastAsia"/>
          <w:sz w:val="18"/>
          <w:szCs w:val="18"/>
        </w:rPr>
        <w:t>］</w:t>
      </w:r>
      <w:r w:rsidR="00DC4851" w:rsidRPr="00E9556B">
        <w:rPr>
          <w:rFonts w:hint="eastAsia"/>
          <w:sz w:val="18"/>
          <w:szCs w:val="18"/>
        </w:rPr>
        <w:t>p.369</w:t>
      </w:r>
      <w:r w:rsidR="00DC4851" w:rsidRPr="00E9556B">
        <w:rPr>
          <w:rFonts w:hint="eastAsia"/>
          <w:sz w:val="18"/>
          <w:szCs w:val="18"/>
        </w:rPr>
        <w:t>）</w:t>
      </w:r>
    </w:p>
    <w:p w:rsidR="00DC4851" w:rsidRPr="00E9556B" w:rsidRDefault="00974AA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舍利弗！此</w:t>
      </w:r>
      <w:bookmarkStart w:id="106" w:name="0337b27"/>
      <w:bookmarkEnd w:id="105"/>
      <w:r w:rsidR="00DC4851" w:rsidRPr="00E9556B">
        <w:rPr>
          <w:rFonts w:eastAsia="標楷體" w:cs="新細明體"/>
          <w:kern w:val="0"/>
        </w:rPr>
        <w:t>菩薩摩訶薩，從一佛國至一佛國，常值諸佛</w:t>
      </w:r>
      <w:bookmarkStart w:id="107" w:name="0337b28"/>
      <w:bookmarkEnd w:id="106"/>
      <w:r w:rsidR="00DC4851" w:rsidRPr="00E9556B">
        <w:rPr>
          <w:rFonts w:eastAsia="標楷體" w:cs="新細明體"/>
          <w:kern w:val="0"/>
        </w:rPr>
        <w:t>，終不離佛</w:t>
      </w:r>
      <w:r w:rsidR="00DC4851" w:rsidRPr="00E9556B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 w:before="108"/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菩薩行禪無方便，味著生天</w:t>
      </w:r>
      <w:r w:rsidR="00DC4851" w:rsidRPr="00E9556B">
        <w:rPr>
          <w:rStyle w:val="a3"/>
          <w:rFonts w:cs="新細明體"/>
          <w:kern w:val="0"/>
        </w:rPr>
        <w:footnoteReference w:id="36"/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AE73C0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DC4851" w:rsidRPr="00E9556B">
        <w:rPr>
          <w:rFonts w:eastAsia="標楷體" w:cs="新細明體"/>
          <w:kern w:val="0"/>
        </w:rPr>
        <w:t>舍利弗！有菩薩摩訶薩不以方</w:t>
      </w:r>
      <w:bookmarkStart w:id="108" w:name="0337b29"/>
      <w:bookmarkEnd w:id="107"/>
      <w:r w:rsidR="00DC4851" w:rsidRPr="00E9556B">
        <w:rPr>
          <w:rFonts w:eastAsia="標楷體" w:cs="新細明體"/>
          <w:kern w:val="0"/>
        </w:rPr>
        <w:t>便入初禪乃至第四禪，亦行六波羅蜜；是菩</w:t>
      </w:r>
      <w:bookmarkStart w:id="109" w:name="0337c01"/>
      <w:bookmarkEnd w:id="108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7"/>
          <w:attr w:name="UnitName" w:val="C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7c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薩摩訶薩得禪故，生長壽天，隨彼壽終來生</w:t>
      </w:r>
      <w:bookmarkStart w:id="110" w:name="0337c02"/>
      <w:bookmarkEnd w:id="109"/>
      <w:r w:rsidR="00DC4851" w:rsidRPr="00E9556B">
        <w:rPr>
          <w:rFonts w:eastAsia="標楷體" w:cs="新細明體"/>
          <w:kern w:val="0"/>
        </w:rPr>
        <w:t>是間，得人身，值諸佛</w:t>
      </w:r>
      <w:r w:rsidR="00DC4851" w:rsidRPr="00E9556B">
        <w:rPr>
          <w:rFonts w:hint="eastAsia"/>
          <w:bCs/>
        </w:rPr>
        <w:t>——</w:t>
      </w:r>
      <w:r w:rsidR="00DC4851" w:rsidRPr="00E9556B">
        <w:rPr>
          <w:rFonts w:eastAsia="標楷體" w:cs="新細明體"/>
          <w:kern w:val="0"/>
        </w:rPr>
        <w:t>是菩薩諸根不</w:t>
      </w:r>
      <w:bookmarkEnd w:id="110"/>
      <w:r w:rsidR="00DC4851" w:rsidRPr="00E9556B">
        <w:rPr>
          <w:rFonts w:eastAsia="標楷體" w:cs="新細明體"/>
          <w:kern w:val="0"/>
        </w:rPr>
        <w:t>利。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C70863">
      <w:pPr>
        <w:widowControl/>
        <w:spacing w:beforeLines="30" w:before="108" w:line="346" w:lineRule="exact"/>
        <w:ind w:leftChars="50" w:left="1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`1090`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2F0DA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菩薩行禪無方便，起不善心生欲界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111" w:name="0337c03"/>
      <w:r w:rsidR="00DC4851" w:rsidRPr="00E9556B">
        <w:rPr>
          <w:rFonts w:eastAsia="標楷體" w:cs="新細明體"/>
          <w:kern w:val="0"/>
        </w:rPr>
        <w:t>利弗！有菩薩摩訶薩入初禪乃至第四禪，亦</w:t>
      </w:r>
      <w:bookmarkStart w:id="112" w:name="0337c04"/>
      <w:bookmarkEnd w:id="111"/>
      <w:r w:rsidR="00DC4851" w:rsidRPr="00E9556B">
        <w:rPr>
          <w:rFonts w:eastAsia="標楷體" w:cs="新細明體"/>
          <w:kern w:val="0"/>
        </w:rPr>
        <w:t>行般若波羅蜜；不以方便故，捨諸禪，生欲界</w:t>
      </w:r>
      <w:bookmarkStart w:id="113" w:name="0337c05"/>
      <w:bookmarkEnd w:id="112"/>
      <w:r w:rsidR="00DC4851" w:rsidRPr="00E9556B">
        <w:rPr>
          <w:rFonts w:eastAsia="標楷體" w:cs="新細明體"/>
          <w:kern w:val="0"/>
        </w:rPr>
        <w:t>，是菩薩諸根亦鈍。</w:t>
      </w:r>
      <w:r>
        <w:rPr>
          <w:rFonts w:eastAsia="標楷體"/>
          <w:bCs/>
          <w:kern w:val="0"/>
        </w:rPr>
        <w:t>^^</w:t>
      </w:r>
    </w:p>
    <w:p w:rsidR="00DC4851" w:rsidRPr="00E9556B" w:rsidRDefault="005F6059" w:rsidP="00C70863">
      <w:pPr>
        <w:widowControl/>
        <w:spacing w:beforeLines="30" w:before="108" w:line="346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（肆）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第四類菩薩：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有方便，生有佛處──［賢劫中當得］</w:t>
      </w:r>
      <w:r w:rsidR="00DC4851" w:rsidRPr="00E9556B">
        <w:rPr>
          <w:sz w:val="18"/>
          <w:szCs w:val="18"/>
        </w:rPr>
        <w:t>（</w:t>
      </w:r>
      <w:r w:rsidR="00B95D36" w:rsidRPr="00E9556B">
        <w:rPr>
          <w:sz w:val="18"/>
          <w:szCs w:val="18"/>
        </w:rPr>
        <w:t>《</w:t>
      </w:r>
      <w:r w:rsidR="00DC4851" w:rsidRPr="00E9556B">
        <w:rPr>
          <w:sz w:val="18"/>
          <w:szCs w:val="18"/>
        </w:rPr>
        <w:t>大智度論筆記》［</w:t>
      </w:r>
      <w:r w:rsidR="00DC4851" w:rsidRPr="00E9556B">
        <w:rPr>
          <w:sz w:val="18"/>
          <w:szCs w:val="18"/>
        </w:rPr>
        <w:t>F036</w:t>
      </w:r>
      <w:r w:rsidR="00DC4851" w:rsidRPr="00E9556B">
        <w:rPr>
          <w:sz w:val="18"/>
          <w:szCs w:val="18"/>
        </w:rPr>
        <w:t>］</w:t>
      </w:r>
      <w:r w:rsidR="00DC4851" w:rsidRPr="00E9556B">
        <w:rPr>
          <w:sz w:val="18"/>
          <w:szCs w:val="18"/>
        </w:rPr>
        <w:t>p.369</w:t>
      </w:r>
      <w:r w:rsidR="00DC4851" w:rsidRPr="00E9556B">
        <w:rPr>
          <w:sz w:val="18"/>
          <w:szCs w:val="18"/>
        </w:rPr>
        <w:t>）</w:t>
      </w:r>
    </w:p>
    <w:p w:rsidR="00DC4851" w:rsidRPr="00E9556B" w:rsidRDefault="00974AA6" w:rsidP="00AE73C0">
      <w:pPr>
        <w:widowControl/>
        <w:spacing w:line="346" w:lineRule="exact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舍利弗！有菩薩摩訶薩入</w:t>
      </w:r>
      <w:bookmarkStart w:id="114" w:name="0337c06"/>
      <w:bookmarkEnd w:id="113"/>
      <w:r w:rsidR="00DC4851" w:rsidRPr="00E9556B">
        <w:rPr>
          <w:rFonts w:eastAsia="標楷體" w:cs="新細明體"/>
          <w:kern w:val="0"/>
        </w:rPr>
        <w:t>初禪乃至第四禪，入慈心乃至捨，入虛空處</w:t>
      </w:r>
      <w:bookmarkStart w:id="115" w:name="0337c07"/>
      <w:bookmarkEnd w:id="114"/>
      <w:r w:rsidR="00DC4851" w:rsidRPr="00E9556B">
        <w:rPr>
          <w:rFonts w:eastAsia="標楷體" w:cs="新細明體"/>
          <w:kern w:val="0"/>
        </w:rPr>
        <w:t>乃至非有想非無想處，修四念處乃至八聖</w:t>
      </w:r>
      <w:bookmarkStart w:id="116" w:name="0337c08"/>
      <w:bookmarkEnd w:id="115"/>
      <w:r w:rsidR="00DC4851" w:rsidRPr="00E9556B">
        <w:rPr>
          <w:rFonts w:eastAsia="標楷體" w:cs="新細明體"/>
          <w:kern w:val="0"/>
        </w:rPr>
        <w:t>道分，行十力乃至大慈大悲；是菩薩用方便</w:t>
      </w:r>
      <w:bookmarkStart w:id="117" w:name="0337c09"/>
      <w:bookmarkEnd w:id="116"/>
      <w:r w:rsidR="00DC4851" w:rsidRPr="00E9556B">
        <w:rPr>
          <w:rFonts w:eastAsia="標楷體" w:cs="新細明體"/>
          <w:kern w:val="0"/>
        </w:rPr>
        <w:t>力，不隨禪生，不隨無量心生，不隨四無色定</w:t>
      </w:r>
      <w:bookmarkStart w:id="118" w:name="0337c10"/>
      <w:bookmarkEnd w:id="117"/>
      <w:r w:rsidR="00DC4851" w:rsidRPr="00E9556B">
        <w:rPr>
          <w:rFonts w:eastAsia="標楷體" w:cs="新細明體"/>
          <w:kern w:val="0"/>
        </w:rPr>
        <w:t>生；在所有佛處於中生，常不離般若波羅蜜</w:t>
      </w:r>
      <w:bookmarkStart w:id="119" w:name="0337c11"/>
      <w:bookmarkEnd w:id="118"/>
      <w:r w:rsidR="00DC4851" w:rsidRPr="00E9556B">
        <w:rPr>
          <w:rFonts w:eastAsia="標楷體" w:cs="新細明體"/>
          <w:kern w:val="0"/>
        </w:rPr>
        <w:t>行。如是菩薩，賢劫</w:t>
      </w:r>
      <w:r w:rsidR="00DC4851" w:rsidRPr="00E9556B">
        <w:rPr>
          <w:rFonts w:ascii="標楷體" w:eastAsia="標楷體" w:hAnsi="標楷體" w:cs="新細明體"/>
          <w:kern w:val="0"/>
        </w:rPr>
        <w:t>中當</w:t>
      </w:r>
      <w:r w:rsidR="00DC4851" w:rsidRPr="00E9556B">
        <w:rPr>
          <w:rFonts w:eastAsia="標楷體" w:cs="新細明體"/>
          <w:kern w:val="0"/>
        </w:rPr>
        <w:t>得阿耨多羅三藐三</w:t>
      </w:r>
      <w:bookmarkStart w:id="120" w:name="0337c12"/>
      <w:bookmarkEnd w:id="119"/>
      <w:r w:rsidR="00DC4851" w:rsidRPr="00E9556B">
        <w:rPr>
          <w:rFonts w:eastAsia="標楷體" w:cs="新細明體"/>
          <w:kern w:val="0"/>
        </w:rPr>
        <w:t>菩提。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 w:before="108" w:line="346" w:lineRule="exact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AE73C0">
      <w:pPr>
        <w:widowControl/>
        <w:spacing w:line="34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一、何故菩薩由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前世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來生唯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三種答，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而往生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後世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則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廣分別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問曰：舍利弗</w:t>
      </w:r>
      <w:bookmarkEnd w:id="120"/>
      <w:r w:rsidRPr="00E9556B">
        <w:rPr>
          <w:rFonts w:cs="新細明體"/>
          <w:kern w:val="0"/>
        </w:rPr>
        <w:t>今</w:t>
      </w:r>
      <w:r w:rsidRPr="00E9556B">
        <w:rPr>
          <w:rStyle w:val="a3"/>
          <w:rFonts w:cs="新細明體"/>
          <w:kern w:val="0"/>
        </w:rPr>
        <w:footnoteReference w:id="37"/>
      </w:r>
      <w:r w:rsidRPr="00E9556B">
        <w:rPr>
          <w:rFonts w:cs="新細明體"/>
          <w:kern w:val="0"/>
        </w:rPr>
        <w:t>問</w:t>
      </w:r>
      <w:r w:rsidRPr="00E9556B">
        <w:rPr>
          <w:rFonts w:ascii="新細明體" w:hAnsi="新細明體" w:cs="新細明體"/>
          <w:kern w:val="0"/>
        </w:rPr>
        <w:t>前世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後世，佛</w:t>
      </w:r>
      <w:bookmarkStart w:id="121" w:name="0337c13"/>
      <w:r w:rsidRPr="00E9556B">
        <w:rPr>
          <w:rFonts w:cs="新細明體"/>
          <w:kern w:val="0"/>
        </w:rPr>
        <w:t>何以故前世中三種答，後世中廣分別？</w:t>
      </w:r>
    </w:p>
    <w:p w:rsidR="00DC4851" w:rsidRPr="00E9556B" w:rsidRDefault="00DC4851" w:rsidP="00AE73C0">
      <w:pPr>
        <w:widowControl/>
        <w:spacing w:line="34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Start w:id="122" w:name="0337c14"/>
      <w:bookmarkEnd w:id="121"/>
    </w:p>
    <w:p w:rsidR="00DC4851" w:rsidRPr="00E9556B" w:rsidRDefault="005F6059" w:rsidP="00AE73C0">
      <w:pPr>
        <w:widowControl/>
        <w:spacing w:line="346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（一）雖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過去、未來，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而未來世當受故廣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分別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人以肉眼不見過去、未來故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而生邪疑</w:t>
      </w:r>
      <w:bookmarkStart w:id="123" w:name="0337c15"/>
      <w:bookmarkEnd w:id="122"/>
      <w:r w:rsidRPr="00E9556B">
        <w:rPr>
          <w:rFonts w:cs="新細明體"/>
          <w:kern w:val="0"/>
        </w:rPr>
        <w:t>；雖疑二處</w:t>
      </w:r>
      <w:r w:rsidRPr="00E9556B">
        <w:rPr>
          <w:rStyle w:val="a3"/>
          <w:rFonts w:cs="新細明體"/>
          <w:kern w:val="0"/>
        </w:rPr>
        <w:footnoteReference w:id="38"/>
      </w:r>
      <w:r w:rsidRPr="00E9556B">
        <w:rPr>
          <w:rFonts w:cs="新細明體"/>
          <w:kern w:val="0"/>
        </w:rPr>
        <w:t>，而未來世當受，故廣分別。</w:t>
      </w:r>
    </w:p>
    <w:p w:rsidR="00DC4851" w:rsidRPr="00E9556B" w:rsidRDefault="009E205D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bookmarkStart w:id="124" w:name="0337c18"/>
      <w:bookmarkEnd w:id="123"/>
      <w:r w:rsidRPr="00E9556B">
        <w:rPr>
          <w:rFonts w:cs="新細明體" w:hint="eastAsia"/>
          <w:kern w:val="0"/>
        </w:rPr>
        <w:t>譬如已滅之火，不復求救，但多方便防未來火；又如治病，已滅之病不復加治，但治將生之病。</w:t>
      </w:r>
    </w:p>
    <w:p w:rsidR="00DC4851" w:rsidRPr="00E9556B" w:rsidRDefault="005F6059" w:rsidP="00C70863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具無量辯才，雖少問而能廣說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復次，佛無量辯才自恣，舍利弗所問</w:t>
      </w:r>
      <w:bookmarkStart w:id="125" w:name="0337c19"/>
      <w:bookmarkEnd w:id="124"/>
      <w:r w:rsidRPr="00E9556B">
        <w:rPr>
          <w:rFonts w:cs="新細明體"/>
          <w:kern w:val="0"/>
        </w:rPr>
        <w:t>雖少，佛廣為其說。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如問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與般若波羅蜜相</w:t>
      </w:r>
      <w:bookmarkStart w:id="126" w:name="0337c20"/>
      <w:bookmarkEnd w:id="125"/>
      <w:r w:rsidRPr="00E9556B">
        <w:rPr>
          <w:rFonts w:cs="新細明體"/>
          <w:kern w:val="0"/>
        </w:rPr>
        <w:t>應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一事，而佛種種分別。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如貧者從大富好</w:t>
      </w:r>
      <w:bookmarkStart w:id="127" w:name="0337c21"/>
      <w:bookmarkEnd w:id="126"/>
      <w:r w:rsidRPr="00E9556B">
        <w:rPr>
          <w:rFonts w:cs="新細明體"/>
          <w:kern w:val="0"/>
        </w:rPr>
        <w:t>施者乞，所乞雖少，所與甚多。佛亦如是</w:t>
      </w:r>
      <w:bookmarkStart w:id="128" w:name="0337c22"/>
      <w:bookmarkEnd w:id="127"/>
      <w:r w:rsidRPr="00E9556B">
        <w:rPr>
          <w:rFonts w:cs="新細明體"/>
          <w:kern w:val="0"/>
        </w:rPr>
        <w:t>，有無量無漏佛法具足之富，以大慈悲好</w:t>
      </w:r>
      <w:bookmarkStart w:id="129" w:name="0337c23"/>
      <w:bookmarkEnd w:id="128"/>
      <w:r w:rsidRPr="00E9556B">
        <w:rPr>
          <w:rFonts w:cs="新細明體"/>
          <w:kern w:val="0"/>
        </w:rPr>
        <w:t>行施惠；因舍利弗少問故，佛為大眾廣分</w:t>
      </w:r>
      <w:bookmarkStart w:id="130" w:name="0337c24"/>
      <w:bookmarkEnd w:id="129"/>
      <w:r w:rsidRPr="00E9556B">
        <w:rPr>
          <w:rFonts w:cs="新細明體"/>
          <w:kern w:val="0"/>
        </w:rPr>
        <w:t>別說。</w:t>
      </w:r>
    </w:p>
    <w:p w:rsidR="00DC4851" w:rsidRPr="00E9556B" w:rsidRDefault="005F6059" w:rsidP="00C70863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為斷種種邪疑顛倒心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廣說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復次，是般若波羅蜜中，種種因緣譬喻</w:t>
      </w:r>
      <w:bookmarkStart w:id="131" w:name="0337c25"/>
      <w:bookmarkEnd w:id="130"/>
      <w:r w:rsidRPr="00E9556B">
        <w:rPr>
          <w:rFonts w:cs="新細明體"/>
          <w:kern w:val="0"/>
        </w:rPr>
        <w:t>，多說空法。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bCs/>
        </w:rPr>
      </w:pPr>
      <w:r w:rsidRPr="00E9556B">
        <w:rPr>
          <w:rFonts w:cs="新細明體"/>
          <w:kern w:val="0"/>
        </w:rPr>
        <w:t>有新發意者，取空相，著是空法</w:t>
      </w:r>
      <w:bookmarkStart w:id="132" w:name="0337c26"/>
      <w:bookmarkEnd w:id="131"/>
      <w:r w:rsidRPr="00E9556B">
        <w:rPr>
          <w:rFonts w:cs="新細明體"/>
          <w:kern w:val="0"/>
        </w:rPr>
        <w:t>，於生死業因緣中生疑：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若一切法畢竟空</w:t>
      </w:r>
      <w:bookmarkStart w:id="133" w:name="0337c27"/>
      <w:bookmarkEnd w:id="132"/>
      <w:r w:rsidRPr="00E9556B">
        <w:rPr>
          <w:rFonts w:cs="新細明體"/>
          <w:kern w:val="0"/>
        </w:rPr>
        <w:t>，無來無去，無出無入相，云何死而有生？現在</w:t>
      </w:r>
      <w:bookmarkStart w:id="134" w:name="0337c28"/>
      <w:bookmarkEnd w:id="133"/>
      <w:r w:rsidRPr="00E9556B">
        <w:rPr>
          <w:rFonts w:cs="新細明體"/>
          <w:kern w:val="0"/>
        </w:rPr>
        <w:t>眼見法尚不應有，何況死後餘處生不可</w:t>
      </w:r>
      <w:bookmarkStart w:id="135" w:name="0337c29"/>
      <w:bookmarkEnd w:id="134"/>
      <w:r w:rsidRPr="00E9556B">
        <w:rPr>
          <w:rFonts w:cs="新細明體"/>
          <w:kern w:val="0"/>
        </w:rPr>
        <w:t>見而有！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39"/>
      </w:r>
      <w:r w:rsidRPr="00E9556B">
        <w:rPr>
          <w:rFonts w:cs="新細明體"/>
          <w:kern w:val="0"/>
        </w:rPr>
        <w:t>如是等種種邪疑顛倒心</w:t>
      </w:r>
      <w:r w:rsidRPr="00E9556B">
        <w:rPr>
          <w:rFonts w:hint="eastAsia"/>
          <w:bCs/>
        </w:rPr>
        <w:t>。</w:t>
      </w:r>
    </w:p>
    <w:p w:rsidR="00DC4851" w:rsidRPr="00E9556B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為斷是故</w:t>
      </w:r>
      <w:bookmarkStart w:id="136" w:name="0338a01"/>
      <w:bookmarkEnd w:id="135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佛種種因緣廣說有死有生。</w:t>
      </w:r>
    </w:p>
    <w:p w:rsidR="00DC4851" w:rsidRPr="00E9556B" w:rsidRDefault="005F6059" w:rsidP="00C70863">
      <w:pPr>
        <w:widowControl/>
        <w:spacing w:beforeLines="30" w:before="108" w:line="346" w:lineRule="exact"/>
        <w:ind w:leftChars="100" w:left="240"/>
        <w:jc w:val="both"/>
        <w:rPr>
          <w:b/>
          <w:sz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二、釋疑：「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身滅便無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，不見更有受後身者，應無往生後世者」疑</w:t>
      </w:r>
      <w:r w:rsidR="00DC4851" w:rsidRPr="00E9556B">
        <w:rPr>
          <w:rStyle w:val="a3"/>
          <w:rFonts w:cs="新細明體"/>
          <w:kern w:val="0"/>
        </w:rPr>
        <w:footnoteReference w:id="40"/>
      </w:r>
    </w:p>
    <w:p w:rsidR="00DC4851" w:rsidRPr="00E9556B" w:rsidRDefault="00BC72D6" w:rsidP="00650C6D">
      <w:pPr>
        <w:ind w:leftChars="100" w:left="960" w:hangingChars="300" w:hanging="720"/>
      </w:pPr>
      <w:r>
        <w:rPr>
          <w:rFonts w:hint="eastAsia"/>
        </w:rPr>
        <w:t>`1091`</w:t>
      </w:r>
      <w:r w:rsidR="00DC4851" w:rsidRPr="00E9556B">
        <w:t>問曰：無有死</w:t>
      </w:r>
      <w:bookmarkStart w:id="137" w:name="0338a02"/>
      <w:bookmarkEnd w:id="136"/>
      <w:r w:rsidR="00DC4851" w:rsidRPr="00E9556B">
        <w:t>生因緣</w:t>
      </w:r>
      <w:r w:rsidR="00DC4851" w:rsidRPr="00E9556B">
        <w:rPr>
          <w:rFonts w:hint="eastAsia"/>
        </w:rPr>
        <w:t>。</w:t>
      </w:r>
      <w:r w:rsidR="00DC4851" w:rsidRPr="00E9556B">
        <w:t>何以故？人死歸滅</w:t>
      </w:r>
      <w:r w:rsidR="00487A8C" w:rsidRPr="00E9556B">
        <w:rPr>
          <w:rFonts w:hint="eastAsia"/>
        </w:rPr>
        <w:t>，</w:t>
      </w:r>
      <w:r w:rsidR="00DC4851" w:rsidRPr="00E9556B">
        <w:t>滅有三種：一者</w:t>
      </w:r>
      <w:bookmarkStart w:id="138" w:name="0338a03"/>
      <w:bookmarkEnd w:id="137"/>
      <w:r w:rsidR="00DC4851" w:rsidRPr="00E9556B">
        <w:t>、火燒為灰</w:t>
      </w:r>
      <w:r w:rsidR="00DC4851" w:rsidRPr="00E9556B">
        <w:rPr>
          <w:rFonts w:hint="eastAsia"/>
        </w:rPr>
        <w:t>，</w:t>
      </w:r>
      <w:r w:rsidR="00DC4851" w:rsidRPr="00E9556B">
        <w:t>二者、虫食為糞</w:t>
      </w:r>
      <w:r w:rsidR="00DC4851" w:rsidRPr="00E9556B">
        <w:rPr>
          <w:rFonts w:hint="eastAsia"/>
        </w:rPr>
        <w:t>，</w:t>
      </w:r>
      <w:r w:rsidR="00DC4851" w:rsidRPr="00E9556B">
        <w:t>三者、終歸於土。</w:t>
      </w:r>
      <w:bookmarkStart w:id="139" w:name="0338a04"/>
      <w:bookmarkEnd w:id="138"/>
    </w:p>
    <w:p w:rsidR="00DC4851" w:rsidRPr="00E9556B" w:rsidRDefault="00DC4851" w:rsidP="0041119B">
      <w:pPr>
        <w:ind w:leftChars="400" w:left="960"/>
      </w:pPr>
      <w:r w:rsidRPr="00E9556B">
        <w:t>今但見其滅，不見更有出者受於後身</w:t>
      </w:r>
      <w:bookmarkStart w:id="140" w:name="0338a05"/>
      <w:bookmarkEnd w:id="139"/>
      <w:r w:rsidRPr="00E9556B">
        <w:t>！以不見故，則知為無！</w:t>
      </w:r>
    </w:p>
    <w:p w:rsidR="00DC4851" w:rsidRPr="00E9556B" w:rsidRDefault="00DC4851" w:rsidP="00650C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650C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（一）破外執</w:t>
      </w:r>
    </w:p>
    <w:p w:rsidR="00DC4851" w:rsidRPr="00E9556B" w:rsidRDefault="005F6059" w:rsidP="00650C6D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、若身滅便無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）眾生生即有愛喜，生即知貪色：比知先世曾習因緣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若汝謂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身滅便</w:t>
      </w:r>
      <w:bookmarkStart w:id="141" w:name="0338a06"/>
      <w:bookmarkEnd w:id="140"/>
      <w:r w:rsidRPr="00E9556B">
        <w:rPr>
          <w:rFonts w:cs="新細明體"/>
          <w:kern w:val="0"/>
        </w:rPr>
        <w:t>無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者，云何有眾生先世所習憂喜怖畏等</w:t>
      </w:r>
      <w:bookmarkStart w:id="142" w:name="0338a07"/>
      <w:bookmarkEnd w:id="141"/>
      <w:r w:rsidRPr="00E9556B">
        <w:rPr>
          <w:rFonts w:cs="新細明體"/>
          <w:kern w:val="0"/>
        </w:rPr>
        <w:t>？如小兒生時，或啼或笑，先習憂喜故，今無</w:t>
      </w:r>
      <w:bookmarkStart w:id="143" w:name="0338a08"/>
      <w:bookmarkEnd w:id="142"/>
      <w:r w:rsidRPr="00E9556B">
        <w:rPr>
          <w:rFonts w:cs="新細明體"/>
          <w:kern w:val="0"/>
        </w:rPr>
        <w:t>人教而憂喜續生。又如犢子生知趣乳；</w:t>
      </w:r>
      <w:r w:rsidRPr="00E9556B">
        <w:rPr>
          <w:rFonts w:asciiTheme="minorEastAsia" w:eastAsiaTheme="minorEastAsia" w:hAnsiTheme="minorEastAsia" w:cs="新細明體" w:hint="eastAsia"/>
          <w:kern w:val="0"/>
        </w:rPr>
        <w:t>猪</w:t>
      </w:r>
      <w:bookmarkStart w:id="144" w:name="0338a09"/>
      <w:bookmarkEnd w:id="143"/>
      <w:r w:rsidRPr="00E9556B">
        <w:rPr>
          <w:rFonts w:cs="新細明體"/>
          <w:kern w:val="0"/>
        </w:rPr>
        <w:t>羊之屬，其生未幾，便知有牝牡</w:t>
      </w:r>
      <w:r w:rsidRPr="00E9556B">
        <w:rPr>
          <w:rStyle w:val="a3"/>
          <w:rFonts w:cs="新細明體"/>
          <w:kern w:val="0"/>
        </w:rPr>
        <w:footnoteReference w:id="41"/>
      </w:r>
      <w:r w:rsidRPr="00E9556B">
        <w:rPr>
          <w:rFonts w:cs="新細明體"/>
          <w:kern w:val="0"/>
        </w:rPr>
        <w:t>之合。</w:t>
      </w:r>
    </w:p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同一父母生，愚智好醜貧富異：比知先世曾習因緣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子同</w:t>
      </w:r>
      <w:bookmarkStart w:id="145" w:name="0338a10"/>
      <w:bookmarkEnd w:id="144"/>
      <w:r w:rsidRPr="00E9556B">
        <w:rPr>
          <w:rFonts w:cs="新細明體"/>
          <w:kern w:val="0"/>
        </w:rPr>
        <w:t>父母，好醜貧富，聰明闇鈍，各各不同；若無先</w:t>
      </w:r>
      <w:bookmarkStart w:id="146" w:name="0338a11"/>
      <w:bookmarkEnd w:id="145"/>
      <w:r w:rsidRPr="00E9556B">
        <w:rPr>
          <w:rFonts w:cs="新細明體"/>
          <w:kern w:val="0"/>
        </w:rPr>
        <w:t>世因緣者，不應有異！</w:t>
      </w:r>
    </w:p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）結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如是等種種因緣，知</w:t>
      </w:r>
      <w:bookmarkStart w:id="147" w:name="0338a12"/>
      <w:bookmarkEnd w:id="146"/>
      <w:r w:rsidRPr="00E9556B">
        <w:rPr>
          <w:rFonts w:cs="新細明體"/>
          <w:kern w:val="0"/>
        </w:rPr>
        <w:t>有後世。</w:t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若不見重生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650C6D">
      <w:pPr>
        <w:widowControl/>
        <w:ind w:leftChars="250" w:left="60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）現知──此非肉眼所見，天眼所見故可見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F03</w:t>
      </w:r>
      <w:r w:rsidR="00DC4851" w:rsidRPr="00E9556B">
        <w:rPr>
          <w:rFonts w:hint="eastAsia"/>
          <w:sz w:val="20"/>
          <w:szCs w:val="20"/>
        </w:rPr>
        <w:t>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</w:p>
    <w:p w:rsidR="00DC4851" w:rsidRPr="00E9556B" w:rsidRDefault="00DC4851" w:rsidP="00650C6D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又汝先言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不見別有去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者，人身中</w:t>
      </w:r>
      <w:bookmarkStart w:id="148" w:name="0338a13"/>
      <w:bookmarkEnd w:id="147"/>
      <w:r w:rsidRPr="00E9556B">
        <w:rPr>
          <w:rFonts w:cs="新細明體"/>
          <w:kern w:val="0"/>
        </w:rPr>
        <w:t>非獨眼根能見，身中六情各有所知：有法</w:t>
      </w:r>
      <w:bookmarkStart w:id="149" w:name="0338a14"/>
      <w:bookmarkEnd w:id="148"/>
      <w:r w:rsidRPr="00E9556B">
        <w:rPr>
          <w:rFonts w:cs="新細明體"/>
          <w:kern w:val="0"/>
        </w:rPr>
        <w:t>可聞、可嗅、可味、可觸、可知者；可聞法尚不</w:t>
      </w:r>
      <w:bookmarkStart w:id="150" w:name="0338a15"/>
      <w:bookmarkEnd w:id="149"/>
      <w:r w:rsidRPr="00E9556B">
        <w:rPr>
          <w:rFonts w:cs="新細明體"/>
          <w:kern w:val="0"/>
        </w:rPr>
        <w:t>可見，何況可知者！有生有死法，亦可見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亦</w:t>
      </w:r>
      <w:bookmarkStart w:id="151" w:name="0338a16"/>
      <w:bookmarkEnd w:id="150"/>
      <w:r w:rsidRPr="00E9556B">
        <w:rPr>
          <w:rFonts w:cs="新細明體"/>
          <w:kern w:val="0"/>
        </w:rPr>
        <w:t>可知；汝肉眼故不</w:t>
      </w:r>
      <w:bookmarkEnd w:id="151"/>
      <w:r w:rsidRPr="00E9556B">
        <w:rPr>
          <w:rFonts w:cs="新細明體"/>
          <w:kern w:val="0"/>
        </w:rPr>
        <w:t>見，天眼者了了能見。</w:t>
      </w:r>
      <w:bookmarkStart w:id="152" w:name="0338a17"/>
      <w:r w:rsidRPr="00E9556B">
        <w:rPr>
          <w:rStyle w:val="a3"/>
          <w:rFonts w:cs="新細明體"/>
          <w:kern w:val="0"/>
        </w:rPr>
        <w:footnoteReference w:id="42"/>
      </w:r>
      <w:r w:rsidRPr="00E9556B">
        <w:rPr>
          <w:rFonts w:cs="新細明體"/>
          <w:kern w:val="0"/>
        </w:rPr>
        <w:t>如</w:t>
      </w:r>
      <w:bookmarkEnd w:id="152"/>
      <w:r w:rsidRPr="00E9556B">
        <w:rPr>
          <w:rFonts w:cs="新細明體"/>
          <w:kern w:val="0"/>
        </w:rPr>
        <w:t>見</w:t>
      </w:r>
      <w:r w:rsidRPr="00E9556B">
        <w:rPr>
          <w:rStyle w:val="a3"/>
          <w:rFonts w:cs="新細明體"/>
          <w:kern w:val="0"/>
        </w:rPr>
        <w:footnoteReference w:id="43"/>
      </w:r>
      <w:r w:rsidRPr="00E9556B">
        <w:rPr>
          <w:rFonts w:cs="新細明體"/>
          <w:kern w:val="0"/>
        </w:rPr>
        <w:t>人從一房出，入一房；捨此身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至後</w:t>
      </w:r>
      <w:bookmarkStart w:id="153" w:name="0338a18"/>
      <w:r w:rsidRPr="00E9556B">
        <w:rPr>
          <w:rFonts w:cs="新細明體"/>
          <w:kern w:val="0"/>
        </w:rPr>
        <w:t>身，亦如是。若肉眼能見者，何用求天眼</w:t>
      </w:r>
      <w:bookmarkStart w:id="154" w:name="0338a19"/>
      <w:r w:rsidRPr="00E9556B">
        <w:rPr>
          <w:rFonts w:cs="新細明體"/>
          <w:kern w:val="0"/>
        </w:rPr>
        <w:t>？若爾者，天眼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肉眼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愚聖無異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汝以畜生同見</w:t>
      </w:r>
      <w:bookmarkEnd w:id="154"/>
      <w:r w:rsidRPr="00E9556B">
        <w:rPr>
          <w:rFonts w:cs="新細明體"/>
          <w:kern w:val="0"/>
        </w:rPr>
        <w:t>，何能見後世？</w:t>
      </w:r>
    </w:p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比知及聖教量知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5F6059" w:rsidP="00F21391">
      <w:pPr>
        <w:widowControl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煩惱不盡，行業因緣相續故可知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41119B">
      <w:pPr>
        <w:widowControl/>
        <w:ind w:leftChars="300" w:left="720"/>
        <w:jc w:val="both"/>
        <w:rPr>
          <w:rFonts w:cs="新細明體"/>
          <w:kern w:val="0"/>
        </w:rPr>
      </w:pPr>
      <w:bookmarkStart w:id="155" w:name="0338a20"/>
      <w:bookmarkEnd w:id="153"/>
      <w:r w:rsidRPr="00E9556B">
        <w:rPr>
          <w:rFonts w:cs="新細明體"/>
          <w:kern w:val="0"/>
        </w:rPr>
        <w:t>可知者，如人死生雖無來去</w:t>
      </w:r>
      <w:bookmarkStart w:id="156" w:name="0338a21"/>
      <w:bookmarkEnd w:id="155"/>
      <w:r w:rsidRPr="00E9556B">
        <w:rPr>
          <w:rFonts w:cs="新細明體"/>
          <w:kern w:val="0"/>
        </w:rPr>
        <w:t>者，而煩惱不盡故，於身情意相續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更生身</w:t>
      </w:r>
      <w:bookmarkStart w:id="157" w:name="0338a22"/>
      <w:bookmarkEnd w:id="156"/>
      <w:r w:rsidRPr="00E9556B">
        <w:rPr>
          <w:rFonts w:cs="新細明體"/>
          <w:kern w:val="0"/>
        </w:rPr>
        <w:t>情意；身情意造業，亦不</w:t>
      </w:r>
      <w:bookmarkEnd w:id="157"/>
      <w:r w:rsidRPr="00E9556B">
        <w:rPr>
          <w:rFonts w:cs="新細明體"/>
          <w:kern w:val="0"/>
        </w:rPr>
        <w:t>至後世，而從是因</w:t>
      </w:r>
      <w:bookmarkStart w:id="158" w:name="0338a23"/>
      <w:r w:rsidRPr="00E9556B">
        <w:rPr>
          <w:rFonts w:cs="新細明體"/>
          <w:kern w:val="0"/>
        </w:rPr>
        <w:t>緣更生，受後世果報。</w:t>
      </w:r>
      <w:r w:rsidRPr="00E9556B">
        <w:rPr>
          <w:rStyle w:val="a3"/>
          <w:rFonts w:cs="新細明體"/>
          <w:kern w:val="0"/>
        </w:rPr>
        <w:footnoteReference w:id="44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譬如乳中著毒，乳變</w:t>
      </w:r>
      <w:bookmarkStart w:id="159" w:name="0338a24"/>
      <w:bookmarkEnd w:id="158"/>
      <w:r w:rsidRPr="00E9556B">
        <w:rPr>
          <w:rFonts w:cs="新細明體"/>
          <w:kern w:val="0"/>
        </w:rPr>
        <w:t>為酪，酪變為</w:t>
      </w:r>
      <w:bookmarkEnd w:id="159"/>
      <w:r w:rsidRPr="00E9556B">
        <w:rPr>
          <w:rFonts w:cs="新細明體"/>
          <w:kern w:val="0"/>
        </w:rPr>
        <w:t>酥；乳非酪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酥，酪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酥非乳</w:t>
      </w:r>
      <w:bookmarkStart w:id="160" w:name="0338a25"/>
      <w:r w:rsidRPr="00E9556B">
        <w:rPr>
          <w:rFonts w:cs="新細明體"/>
          <w:kern w:val="0"/>
        </w:rPr>
        <w:t>，乳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酪雖變而皆有毒。</w:t>
      </w:r>
      <w:r w:rsidRPr="00E9556B">
        <w:rPr>
          <w:rStyle w:val="a3"/>
          <w:rFonts w:cs="新細明體"/>
          <w:kern w:val="0"/>
        </w:rPr>
        <w:footnoteReference w:id="45"/>
      </w:r>
      <w:r w:rsidRPr="00E9556B">
        <w:rPr>
          <w:rFonts w:cs="新細明體"/>
          <w:kern w:val="0"/>
        </w:rPr>
        <w:t>此身亦如是，今世五</w:t>
      </w:r>
      <w:bookmarkStart w:id="161" w:name="0338a26"/>
      <w:bookmarkEnd w:id="160"/>
      <w:r w:rsidRPr="00E9556B">
        <w:rPr>
          <w:rFonts w:cs="新細明體"/>
          <w:kern w:val="0"/>
        </w:rPr>
        <w:t>眾因緣故，更生後世五眾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行業相續不異故</w:t>
      </w:r>
      <w:bookmarkStart w:id="162" w:name="0338a27"/>
      <w:bookmarkEnd w:id="161"/>
      <w:r w:rsidRPr="00E9556B">
        <w:rPr>
          <w:rFonts w:cs="新細明體"/>
          <w:kern w:val="0"/>
        </w:rPr>
        <w:t>，而受果報。又如冬木，雖未有花葉果實</w:t>
      </w:r>
      <w:bookmarkStart w:id="163" w:name="0338a28"/>
      <w:bookmarkEnd w:id="162"/>
      <w:r w:rsidRPr="00E9556B">
        <w:rPr>
          <w:rFonts w:cs="新細明體"/>
          <w:kern w:val="0"/>
        </w:rPr>
        <w:t>，得時節會，則次</w:t>
      </w:r>
      <w:r w:rsidRPr="00E9556B">
        <w:rPr>
          <w:rFonts w:cs="新細明體" w:hint="eastAsia"/>
          <w:kern w:val="0"/>
        </w:rPr>
        <w:t>第</w:t>
      </w:r>
      <w:r w:rsidRPr="00E9556B">
        <w:rPr>
          <w:rStyle w:val="a3"/>
          <w:rFonts w:cs="新細明體"/>
          <w:kern w:val="0"/>
        </w:rPr>
        <w:footnoteReference w:id="46"/>
      </w:r>
      <w:r w:rsidRPr="00E9556B">
        <w:rPr>
          <w:rFonts w:cs="新細明體"/>
          <w:kern w:val="0"/>
        </w:rPr>
        <w:t>而出。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如是因緣，故知有</w:t>
      </w:r>
      <w:bookmarkStart w:id="164" w:name="0338a29"/>
      <w:bookmarkEnd w:id="163"/>
      <w:r w:rsidRPr="00E9556B">
        <w:rPr>
          <w:rFonts w:cs="新細明體"/>
          <w:kern w:val="0"/>
        </w:rPr>
        <w:t>死生。</w:t>
      </w:r>
    </w:p>
    <w:p w:rsidR="00DC4851" w:rsidRPr="00E9556B" w:rsidRDefault="005F6059" w:rsidP="00C70863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有知宿命者故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復次，現世有知宿命者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如人</w:t>
      </w:r>
      <w:bookmarkEnd w:id="164"/>
      <w:r w:rsidRPr="00E9556B">
        <w:rPr>
          <w:rFonts w:cs="新細明體"/>
          <w:kern w:val="0"/>
        </w:rPr>
        <w:t>行</w:t>
      </w:r>
      <w:r w:rsidRPr="00E9556B">
        <w:rPr>
          <w:rStyle w:val="a3"/>
          <w:rFonts w:cs="新細明體"/>
          <w:kern w:val="0"/>
        </w:rPr>
        <w:footnoteReference w:id="47"/>
      </w:r>
      <w:r w:rsidRPr="00E9556B">
        <w:rPr>
          <w:rFonts w:cs="新細明體"/>
          <w:kern w:val="0"/>
        </w:rPr>
        <w:t>，疲極</w:t>
      </w:r>
      <w:bookmarkStart w:id="165" w:name="0338b01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8b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睡臥，覺已，憶所經由。</w:t>
      </w:r>
    </w:p>
    <w:p w:rsidR="00DC4851" w:rsidRPr="00E9556B" w:rsidRDefault="005F6059" w:rsidP="00C70863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一切經書皆說有故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又一切聖人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內外經書</w:t>
      </w:r>
      <w:bookmarkStart w:id="166" w:name="0338b02"/>
      <w:bookmarkEnd w:id="165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皆說後世。</w:t>
      </w:r>
    </w:p>
    <w:p w:rsidR="00DC4851" w:rsidRPr="00E9556B" w:rsidRDefault="005F6059" w:rsidP="00C70863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三業定有善不善故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復次，現世不善法，動發過重，生</w:t>
      </w:r>
      <w:bookmarkStart w:id="167" w:name="0338b03"/>
      <w:bookmarkEnd w:id="166"/>
      <w:r w:rsidRPr="00E9556B">
        <w:rPr>
          <w:rFonts w:cs="新細明體"/>
          <w:kern w:val="0"/>
        </w:rPr>
        <w:t>瞋恚、嫉妬、疑悔內惱故，身則枯悴</w:t>
      </w:r>
      <w:r w:rsidRPr="00E9556B">
        <w:rPr>
          <w:rStyle w:val="a3"/>
          <w:rFonts w:cs="新細明體"/>
          <w:kern w:val="0"/>
        </w:rPr>
        <w:footnoteReference w:id="48"/>
      </w:r>
      <w:r w:rsidRPr="00E9556B">
        <w:rPr>
          <w:rFonts w:cs="新細明體"/>
          <w:kern w:val="0"/>
        </w:rPr>
        <w:t>，顏色不悅。</w:t>
      </w:r>
      <w:bookmarkStart w:id="168" w:name="0338b04"/>
      <w:bookmarkEnd w:id="167"/>
      <w:r w:rsidRPr="00E9556B">
        <w:rPr>
          <w:rFonts w:cs="新細明體"/>
          <w:kern w:val="0"/>
        </w:rPr>
        <w:t>惡不善法，受害如是，何況起身業、口業！若</w:t>
      </w:r>
      <w:bookmarkStart w:id="169" w:name="0338b05"/>
      <w:bookmarkEnd w:id="168"/>
      <w:r w:rsidRPr="00E9556B">
        <w:rPr>
          <w:rFonts w:cs="新細明體"/>
          <w:kern w:val="0"/>
        </w:rPr>
        <w:t>生善法，淨信業因緣，心清淨，得如實智慧</w:t>
      </w:r>
      <w:bookmarkStart w:id="170" w:name="0338b06"/>
      <w:bookmarkEnd w:id="169"/>
      <w:r w:rsidRPr="00E9556B">
        <w:rPr>
          <w:rFonts w:cs="新細明體"/>
          <w:kern w:val="0"/>
        </w:rPr>
        <w:t>，心則歡悅，身得輕軟，顏色和</w:t>
      </w:r>
      <w:bookmarkEnd w:id="170"/>
      <w:r w:rsidRPr="00E9556B">
        <w:rPr>
          <w:rFonts w:cs="新細明體"/>
          <w:kern w:val="0"/>
        </w:rPr>
        <w:t>適</w:t>
      </w:r>
      <w:r w:rsidRPr="00E9556B">
        <w:rPr>
          <w:rStyle w:val="a3"/>
          <w:rFonts w:cs="新細明體"/>
          <w:kern w:val="0"/>
        </w:rPr>
        <w:footnoteReference w:id="49"/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50"/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以有苦</w:t>
      </w:r>
      <w:bookmarkStart w:id="171" w:name="0338b07"/>
      <w:r w:rsidRPr="00E9556B">
        <w:rPr>
          <w:rFonts w:cs="新細明體"/>
          <w:kern w:val="0"/>
        </w:rPr>
        <w:t>樂因緣故，有</w:t>
      </w:r>
      <w:bookmarkEnd w:id="171"/>
      <w:r w:rsidRPr="00E9556B">
        <w:rPr>
          <w:rFonts w:cs="新細明體"/>
          <w:kern w:val="0"/>
        </w:rPr>
        <w:t>善不善；今定有善不善故</w:t>
      </w:r>
      <w:bookmarkStart w:id="172" w:name="0338b08"/>
      <w:r w:rsidRPr="00E9556B">
        <w:rPr>
          <w:rFonts w:cs="新細明體"/>
          <w:kern w:val="0"/>
        </w:rPr>
        <w:t>，當知必有後世。但眾生肉眼不見，智慧薄</w:t>
      </w:r>
      <w:bookmarkStart w:id="173" w:name="0338b09"/>
      <w:bookmarkEnd w:id="172"/>
      <w:r w:rsidRPr="00E9556B">
        <w:rPr>
          <w:rFonts w:cs="新細明體"/>
          <w:kern w:val="0"/>
        </w:rPr>
        <w:t>故而生邪疑，雖修福事，所作淺薄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ascii="新細明體" w:hAnsi="新細明體" w:cs="新細明體"/>
          <w:kern w:val="0"/>
        </w:rPr>
        <w:t>譬如</w:t>
      </w:r>
      <w:r w:rsidRPr="00E9556B">
        <w:rPr>
          <w:rFonts w:cs="新細明體"/>
          <w:kern w:val="0"/>
        </w:rPr>
        <w:t>藥</w:t>
      </w:r>
      <w:bookmarkStart w:id="174" w:name="0338b10"/>
      <w:bookmarkEnd w:id="173"/>
      <w:r w:rsidRPr="00E9556B">
        <w:rPr>
          <w:rFonts w:cs="新細明體"/>
          <w:kern w:val="0"/>
        </w:rPr>
        <w:t>師為王療病，王密為起宅，而藥師不知；既</w:t>
      </w:r>
      <w:bookmarkStart w:id="175" w:name="0338b11"/>
      <w:bookmarkEnd w:id="174"/>
      <w:r w:rsidRPr="00E9556B">
        <w:rPr>
          <w:rFonts w:cs="新細明體"/>
          <w:kern w:val="0"/>
        </w:rPr>
        <w:t>歸見之，乃悔不加意盡力治王。</w:t>
      </w:r>
    </w:p>
    <w:p w:rsidR="00DC4851" w:rsidRPr="00E9556B" w:rsidRDefault="005F6059" w:rsidP="00C70863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信聖人所說故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650C6D">
      <w:pPr>
        <w:widowControl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復次，聖人</w:t>
      </w:r>
      <w:bookmarkStart w:id="176" w:name="0338b12"/>
      <w:bookmarkEnd w:id="175"/>
      <w:r w:rsidRPr="00E9556B">
        <w:rPr>
          <w:rFonts w:cs="新細明體"/>
          <w:kern w:val="0"/>
        </w:rPr>
        <w:t>說今現在事實可信故，說後世事亦皆可</w:t>
      </w:r>
      <w:bookmarkStart w:id="177" w:name="0338b13"/>
      <w:bookmarkEnd w:id="176"/>
      <w:r w:rsidRPr="00E9556B">
        <w:rPr>
          <w:rFonts w:cs="新細明體"/>
          <w:kern w:val="0"/>
        </w:rPr>
        <w:t>信；如人夜行嶮道，導師授手，知可信故</w:t>
      </w:r>
      <w:bookmarkStart w:id="178" w:name="0338b14"/>
      <w:bookmarkEnd w:id="177"/>
      <w:r w:rsidRPr="00E9556B">
        <w:rPr>
          <w:rFonts w:cs="新細明體"/>
          <w:kern w:val="0"/>
        </w:rPr>
        <w:t>，則便隨逐。</w:t>
      </w:r>
    </w:p>
    <w:p w:rsidR="00DC4851" w:rsidRPr="00E9556B" w:rsidRDefault="005F6059" w:rsidP="00C70863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650C6D">
      <w:pPr>
        <w:widowControl/>
        <w:ind w:leftChars="300" w:left="720"/>
        <w:jc w:val="both"/>
        <w:rPr>
          <w:bCs/>
        </w:rPr>
      </w:pPr>
      <w:r w:rsidRPr="00E9556B">
        <w:rPr>
          <w:rFonts w:cs="新細明體"/>
          <w:kern w:val="0"/>
        </w:rPr>
        <w:t>比智及聖人語，可知定有後世</w:t>
      </w:r>
      <w:bookmarkStart w:id="179" w:name="0338b15"/>
      <w:bookmarkEnd w:id="178"/>
      <w:r w:rsidRPr="00E9556B">
        <w:rPr>
          <w:rFonts w:hint="eastAsia"/>
          <w:bCs/>
        </w:rPr>
        <w:t>。</w:t>
      </w:r>
    </w:p>
    <w:p w:rsidR="00DC4851" w:rsidRPr="00E9556B" w:rsidRDefault="00DC4851" w:rsidP="00650C6D">
      <w:pPr>
        <w:widowControl/>
        <w:ind w:leftChars="300" w:left="720"/>
        <w:jc w:val="both"/>
        <w:rPr>
          <w:szCs w:val="20"/>
        </w:rPr>
      </w:pPr>
      <w:r w:rsidRPr="00E9556B">
        <w:rPr>
          <w:rFonts w:cs="新細明體"/>
          <w:kern w:val="0"/>
        </w:rPr>
        <w:t>汝以肉眼重罪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比智薄故，又無天眼</w:t>
      </w:r>
      <w:r w:rsidR="00487A8C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既自無</w:t>
      </w:r>
      <w:bookmarkStart w:id="180" w:name="0338b16"/>
      <w:bookmarkEnd w:id="179"/>
      <w:r w:rsidRPr="00E9556B">
        <w:rPr>
          <w:rFonts w:cs="新細明體"/>
          <w:kern w:val="0"/>
        </w:rPr>
        <w:t>智，又不信聖</w:t>
      </w:r>
      <w:bookmarkEnd w:id="180"/>
      <w:r w:rsidRPr="00E9556B">
        <w:rPr>
          <w:rFonts w:cs="新細明體"/>
          <w:kern w:val="0"/>
        </w:rPr>
        <w:t>人語，云何得知後世？</w:t>
      </w:r>
    </w:p>
    <w:p w:rsidR="00DC4851" w:rsidRPr="00E9556B" w:rsidRDefault="005F6059" w:rsidP="00C7086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（二）緣起性空，雖空亦不斷，相續亦不常，不遮生死業因緣，故說往生無疚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181" w:name="0338b17"/>
      <w:r w:rsidRPr="00E9556B">
        <w:rPr>
          <w:rFonts w:cs="新細明體"/>
          <w:kern w:val="0"/>
        </w:rPr>
        <w:t>佛法中諸法畢竟空，而亦不斷滅；生死雖相</w:t>
      </w:r>
      <w:bookmarkStart w:id="182" w:name="0338b18"/>
      <w:bookmarkEnd w:id="181"/>
      <w:r w:rsidRPr="00E9556B">
        <w:rPr>
          <w:rFonts w:cs="新細明體"/>
          <w:kern w:val="0"/>
        </w:rPr>
        <w:t>續，亦不是常；</w:t>
      </w:r>
      <w:r w:rsidRPr="00E9556B">
        <w:rPr>
          <w:rStyle w:val="a3"/>
          <w:rFonts w:cs="新細明體"/>
          <w:kern w:val="0"/>
        </w:rPr>
        <w:footnoteReference w:id="51"/>
      </w:r>
      <w:r w:rsidRPr="00E9556B">
        <w:rPr>
          <w:rFonts w:cs="新細明體"/>
          <w:kern w:val="0"/>
        </w:rPr>
        <w:t>無量阿僧祇劫業因緣雖過</w:t>
      </w:r>
      <w:bookmarkStart w:id="183" w:name="0338b19"/>
      <w:bookmarkEnd w:id="182"/>
      <w:r w:rsidRPr="00E9556B">
        <w:rPr>
          <w:rFonts w:cs="新細明體"/>
          <w:kern w:val="0"/>
        </w:rPr>
        <w:t>去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亦能生果報而不滅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是為微妙難知。</w:t>
      </w:r>
      <w:r w:rsidRPr="00E9556B">
        <w:rPr>
          <w:rStyle w:val="a3"/>
          <w:rFonts w:cs="新細明體"/>
          <w:kern w:val="0"/>
        </w:rPr>
        <w:footnoteReference w:id="52"/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若</w:t>
      </w:r>
      <w:bookmarkStart w:id="184" w:name="0338b20"/>
      <w:bookmarkEnd w:id="183"/>
      <w:r w:rsidRPr="00E9556B">
        <w:rPr>
          <w:rFonts w:cs="新細明體"/>
          <w:kern w:val="0"/>
        </w:rPr>
        <w:t>諸法都空者，此品中不應說往生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何有智</w:t>
      </w:r>
      <w:bookmarkStart w:id="185" w:name="0338b21"/>
      <w:bookmarkEnd w:id="184"/>
      <w:r w:rsidRPr="00E9556B">
        <w:rPr>
          <w:rFonts w:cs="新細明體"/>
          <w:kern w:val="0"/>
        </w:rPr>
        <w:t>者前後相違？</w:t>
      </w:r>
    </w:p>
    <w:p w:rsidR="00DC4851" w:rsidRPr="00E9556B" w:rsidRDefault="00DC4851" w:rsidP="00650C6D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</w:t>
      </w:r>
      <w:bookmarkEnd w:id="185"/>
      <w:r w:rsidRPr="00E9556B">
        <w:rPr>
          <w:rFonts w:cs="新細明體"/>
          <w:kern w:val="0"/>
        </w:rPr>
        <w:t>死生相實有，云何言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諸法</w:t>
      </w:r>
      <w:bookmarkStart w:id="186" w:name="0338b22"/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但為除諸法中愛著邪見顛倒故</w:t>
      </w:r>
      <w:bookmarkStart w:id="187" w:name="0338b23"/>
      <w:bookmarkEnd w:id="18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畢竟空</w:t>
      </w:r>
      <w:r w:rsidRPr="00E9556B">
        <w:rPr>
          <w:rFonts w:hint="eastAsia"/>
          <w:bCs/>
        </w:rPr>
        <w:t>」，</w:t>
      </w:r>
      <w:r w:rsidRPr="00E9556B">
        <w:rPr>
          <w:rFonts w:cs="新細明體"/>
          <w:kern w:val="0"/>
        </w:rPr>
        <w:t>不為破後世故說。</w:t>
      </w:r>
      <w:r w:rsidRPr="00E9556B">
        <w:rPr>
          <w:rStyle w:val="a3"/>
          <w:rFonts w:cs="新細明體"/>
          <w:kern w:val="0"/>
        </w:rPr>
        <w:footnoteReference w:id="53"/>
      </w:r>
    </w:p>
    <w:p w:rsidR="00DC4851" w:rsidRPr="00E9556B" w:rsidRDefault="00DC4851" w:rsidP="00E458B4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汝無天眼</w:t>
      </w:r>
      <w:bookmarkEnd w:id="187"/>
      <w:r w:rsidRPr="00E9556B">
        <w:rPr>
          <w:rFonts w:cs="新細明體"/>
          <w:kern w:val="0"/>
        </w:rPr>
        <w:t>明</w:t>
      </w:r>
      <w:r w:rsidRPr="00E9556B">
        <w:rPr>
          <w:rStyle w:val="a3"/>
          <w:rFonts w:cs="新細明體"/>
          <w:kern w:val="0"/>
        </w:rPr>
        <w:footnoteReference w:id="54"/>
      </w:r>
      <w:r w:rsidRPr="00E9556B">
        <w:rPr>
          <w:rFonts w:cs="新細明體"/>
          <w:kern w:val="0"/>
        </w:rPr>
        <w:t>故疑後世，欲自陷罪惡！遮是罪業</w:t>
      </w:r>
      <w:bookmarkStart w:id="188" w:name="0338b25"/>
      <w:r w:rsidRPr="00E9556B">
        <w:rPr>
          <w:rFonts w:cs="新細明體"/>
          <w:kern w:val="0"/>
        </w:rPr>
        <w:t>因緣故，說種種往生。</w:t>
      </w:r>
    </w:p>
    <w:p w:rsidR="00DC4851" w:rsidRPr="00E9556B" w:rsidRDefault="00E63FB1" w:rsidP="00C70863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`1093`</w:t>
      </w:r>
      <w:r w:rsidR="00DC4851" w:rsidRPr="00E9556B">
        <w:rPr>
          <w:rFonts w:cs="新細明體"/>
          <w:kern w:val="0"/>
        </w:rPr>
        <w:t>佛法不著</w:t>
      </w:r>
      <w:r w:rsidR="00DC4851" w:rsidRPr="00E9556B">
        <w:rPr>
          <w:rFonts w:cs="新細明體"/>
          <w:b/>
          <w:kern w:val="0"/>
        </w:rPr>
        <w:t>有</w:t>
      </w:r>
      <w:r w:rsidR="00DC4851" w:rsidRPr="00E9556B">
        <w:rPr>
          <w:rFonts w:cs="新細明體"/>
          <w:kern w:val="0"/>
        </w:rPr>
        <w:t>，不著</w:t>
      </w:r>
      <w:bookmarkStart w:id="189" w:name="0338b26"/>
      <w:bookmarkEnd w:id="188"/>
      <w:r w:rsidR="00DC4851" w:rsidRPr="00E9556B">
        <w:rPr>
          <w:rFonts w:cs="新細明體"/>
          <w:b/>
          <w:kern w:val="0"/>
        </w:rPr>
        <w:t>無</w:t>
      </w:r>
      <w:r w:rsidR="00DC4851" w:rsidRPr="00E9556B">
        <w:rPr>
          <w:rFonts w:cs="新細明體"/>
          <w:kern w:val="0"/>
        </w:rPr>
        <w:t>，</w:t>
      </w:r>
      <w:r w:rsidR="00DC4851" w:rsidRPr="00E9556B">
        <w:rPr>
          <w:rFonts w:cs="新細明體"/>
          <w:b/>
          <w:kern w:val="0"/>
        </w:rPr>
        <w:t>有無</w:t>
      </w:r>
      <w:r w:rsidR="00DC4851" w:rsidRPr="00E9556B">
        <w:rPr>
          <w:rFonts w:cs="新細明體"/>
          <w:kern w:val="0"/>
        </w:rPr>
        <w:t>亦不著，</w:t>
      </w:r>
      <w:r w:rsidR="00DC4851" w:rsidRPr="00E9556B">
        <w:rPr>
          <w:rFonts w:cs="新細明體"/>
          <w:b/>
          <w:kern w:val="0"/>
        </w:rPr>
        <w:t>非有非</w:t>
      </w:r>
      <w:bookmarkEnd w:id="189"/>
      <w:r w:rsidR="00DC4851" w:rsidRPr="00E9556B">
        <w:rPr>
          <w:rFonts w:cs="新細明體"/>
          <w:b/>
          <w:kern w:val="0"/>
        </w:rPr>
        <w:t>無</w:t>
      </w:r>
      <w:r w:rsidR="00DC4851" w:rsidRPr="00E9556B">
        <w:rPr>
          <w:rStyle w:val="a3"/>
          <w:rFonts w:cs="新細明體"/>
          <w:kern w:val="0"/>
        </w:rPr>
        <w:footnoteReference w:id="55"/>
      </w:r>
      <w:r w:rsidR="00DC4851" w:rsidRPr="00E9556B">
        <w:rPr>
          <w:rFonts w:cs="新細明體"/>
          <w:kern w:val="0"/>
        </w:rPr>
        <w:t>亦不著，</w:t>
      </w:r>
      <w:r w:rsidR="00DC4851" w:rsidRPr="00E9556B">
        <w:rPr>
          <w:rFonts w:cs="新細明體"/>
          <w:b/>
          <w:kern w:val="0"/>
        </w:rPr>
        <w:t>不著</w:t>
      </w:r>
      <w:r w:rsidR="00DC4851" w:rsidRPr="00E9556B">
        <w:rPr>
          <w:rFonts w:cs="新細明體"/>
          <w:kern w:val="0"/>
        </w:rPr>
        <w:t>亦</w:t>
      </w:r>
      <w:bookmarkStart w:id="190" w:name="0338b27"/>
      <w:r w:rsidR="00DC4851" w:rsidRPr="00E9556B">
        <w:rPr>
          <w:rFonts w:cs="新細明體"/>
          <w:kern w:val="0"/>
        </w:rPr>
        <w:t>不著；</w:t>
      </w:r>
      <w:r w:rsidR="00DC4851" w:rsidRPr="00E9556B">
        <w:rPr>
          <w:rStyle w:val="a3"/>
          <w:rFonts w:cs="新細明體"/>
          <w:kern w:val="0"/>
        </w:rPr>
        <w:footnoteReference w:id="56"/>
      </w:r>
      <w:r w:rsidR="00DC4851" w:rsidRPr="00E9556B">
        <w:rPr>
          <w:rFonts w:cs="新細明體"/>
          <w:kern w:val="0"/>
        </w:rPr>
        <w:t>如是人則不容難！譬如以刀</w:t>
      </w:r>
      <w:bookmarkEnd w:id="190"/>
      <w:r w:rsidR="00DC4851" w:rsidRPr="00E9556B">
        <w:rPr>
          <w:rFonts w:cs="新細明體"/>
          <w:kern w:val="0"/>
        </w:rPr>
        <w:t>斫</w:t>
      </w:r>
      <w:r w:rsidR="00DC4851" w:rsidRPr="00E9556B">
        <w:rPr>
          <w:rStyle w:val="a3"/>
          <w:rFonts w:cs="新細明體"/>
          <w:kern w:val="0"/>
        </w:rPr>
        <w:footnoteReference w:id="57"/>
      </w:r>
      <w:r w:rsidR="00DC4851" w:rsidRPr="00E9556B">
        <w:rPr>
          <w:rFonts w:cs="新細明體"/>
          <w:kern w:val="0"/>
        </w:rPr>
        <w:t>空</w:t>
      </w:r>
      <w:bookmarkStart w:id="191" w:name="0338b28"/>
      <w:r w:rsidR="00DC4851" w:rsidRPr="00E9556B">
        <w:rPr>
          <w:rFonts w:cs="新細明體"/>
          <w:kern w:val="0"/>
        </w:rPr>
        <w:t>，終無所傷。為眾生故隨緣說法，自無所</w:t>
      </w:r>
      <w:bookmarkStart w:id="192" w:name="0338b29"/>
      <w:bookmarkEnd w:id="191"/>
      <w:r w:rsidR="00DC4851" w:rsidRPr="00E9556B">
        <w:rPr>
          <w:rFonts w:cs="新細明體"/>
          <w:kern w:val="0"/>
        </w:rPr>
        <w:t>著</w:t>
      </w:r>
      <w:r w:rsidR="00DC4851" w:rsidRPr="00E9556B">
        <w:rPr>
          <w:rFonts w:cs="新細明體" w:hint="eastAsia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58"/>
      </w:r>
      <w:r w:rsidR="00DC4851" w:rsidRPr="00E9556B">
        <w:rPr>
          <w:rFonts w:cs="新細明體"/>
          <w:kern w:val="0"/>
        </w:rPr>
        <w:t>以是故</w:t>
      </w:r>
      <w:r w:rsidR="00DC4851" w:rsidRPr="00E9556B">
        <w:rPr>
          <w:rFonts w:cs="新細明體" w:hint="eastAsia"/>
          <w:kern w:val="0"/>
        </w:rPr>
        <w:t>《</w:t>
      </w:r>
      <w:r w:rsidR="00DC4851" w:rsidRPr="00E9556B">
        <w:rPr>
          <w:rFonts w:cs="新細明體"/>
          <w:kern w:val="0"/>
        </w:rPr>
        <w:t>中論</w:t>
      </w:r>
      <w:r w:rsidR="00DC4851" w:rsidRPr="00E9556B">
        <w:rPr>
          <w:rFonts w:cs="新細明體" w:hint="eastAsia"/>
          <w:kern w:val="0"/>
        </w:rPr>
        <w:t>》</w:t>
      </w:r>
      <w:r w:rsidR="00DC4851" w:rsidRPr="00E9556B">
        <w:rPr>
          <w:rFonts w:cs="新細明體"/>
          <w:kern w:val="0"/>
        </w:rPr>
        <w:t>中說：</w:t>
      </w:r>
      <w:r w:rsidR="00DC4851"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8"/>
          <w:attr w:name="UnitName" w:val="C"/>
        </w:smartTagPr>
        <w:r w:rsidR="00DC4851"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="00DC4851"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8c</w:t>
        </w:r>
      </w:smartTag>
      <w:r w:rsidR="00DC4851" w:rsidRPr="00E9556B">
        <w:rPr>
          <w:rFonts w:cs="新細明體" w:hint="eastAsia"/>
          <w:kern w:val="0"/>
          <w:sz w:val="22"/>
          <w:szCs w:val="22"/>
        </w:rPr>
        <w:t>）</w:t>
      </w:r>
    </w:p>
    <w:p w:rsidR="00DC4851" w:rsidRPr="00E9556B" w:rsidRDefault="00974AA6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bookmarkStart w:id="193" w:name="0338c01"/>
      <w:bookmarkEnd w:id="192"/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一切諸法實，一切法虛妄</w:t>
      </w:r>
      <w:bookmarkStart w:id="194" w:name="0338c02"/>
      <w:bookmarkEnd w:id="193"/>
      <w:r w:rsidR="00DC4851" w:rsidRPr="00E9556B">
        <w:rPr>
          <w:rFonts w:eastAsia="標楷體" w:cs="新細明體" w:hint="eastAsia"/>
          <w:kern w:val="0"/>
        </w:rPr>
        <w:t>，</w:t>
      </w:r>
      <w:r w:rsidR="00DC4851" w:rsidRPr="00E9556B">
        <w:rPr>
          <w:rFonts w:eastAsia="標楷體" w:cs="新細明體"/>
          <w:kern w:val="0"/>
        </w:rPr>
        <w:t>諸法實亦虛，非實亦非虛</w:t>
      </w:r>
      <w:bookmarkStart w:id="195" w:name="0338c03"/>
      <w:bookmarkEnd w:id="194"/>
      <w:r w:rsidR="00DC4851" w:rsidRPr="00E9556B">
        <w:rPr>
          <w:rFonts w:eastAsia="標楷體" w:cs="新細明體"/>
          <w:kern w:val="0"/>
        </w:rPr>
        <w:t>！</w:t>
      </w:r>
      <w:r w:rsidR="00DC4851" w:rsidRPr="00E9556B">
        <w:rPr>
          <w:rStyle w:val="a3"/>
          <w:rFonts w:eastAsia="標楷體" w:cs="新細明體"/>
          <w:kern w:val="0"/>
        </w:rPr>
        <w:footnoteReference w:id="59"/>
      </w:r>
    </w:p>
    <w:p w:rsidR="00DC4851" w:rsidRPr="00E9556B" w:rsidRDefault="00DC4851" w:rsidP="0041119B">
      <w:pPr>
        <w:widowControl/>
        <w:ind w:leftChars="350" w:left="840"/>
        <w:jc w:val="both"/>
        <w:rPr>
          <w:rFonts w:eastAsia="標楷體" w:cs="新細明體"/>
          <w:kern w:val="0"/>
        </w:rPr>
      </w:pPr>
      <w:r w:rsidRPr="00E9556B">
        <w:rPr>
          <w:rFonts w:eastAsia="標楷體" w:cs="新細明體"/>
          <w:kern w:val="0"/>
        </w:rPr>
        <w:t>涅槃際為真，世間際亦真</w:t>
      </w:r>
      <w:bookmarkStart w:id="196" w:name="0338c04"/>
      <w:bookmarkEnd w:id="195"/>
      <w:r w:rsidRPr="00E9556B">
        <w:rPr>
          <w:rFonts w:eastAsia="標楷體" w:cs="新細明體"/>
          <w:kern w:val="0"/>
        </w:rPr>
        <w:t>，涅槃世無別，小異不可得！</w:t>
      </w:r>
      <w:r w:rsidR="00974AA6">
        <w:rPr>
          <w:rFonts w:eastAsia="標楷體"/>
          <w:bCs/>
          <w:kern w:val="0"/>
        </w:rPr>
        <w:t>^^</w:t>
      </w:r>
      <w:r w:rsidRPr="00E9556B">
        <w:rPr>
          <w:rStyle w:val="a3"/>
          <w:rFonts w:eastAsia="標楷體" w:cs="新細明體"/>
          <w:kern w:val="0"/>
        </w:rPr>
        <w:footnoteReference w:id="60"/>
      </w:r>
    </w:p>
    <w:p w:rsidR="00DC4851" w:rsidRPr="00E9556B" w:rsidRDefault="00DC4851" w:rsidP="00C70863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bookmarkStart w:id="197" w:name="0338c05"/>
      <w:bookmarkEnd w:id="196"/>
      <w:r w:rsidRPr="00E9556B">
        <w:rPr>
          <w:rFonts w:cs="新細明體"/>
          <w:kern w:val="0"/>
        </w:rPr>
        <w:t>是為畢竟空相。畢竟空，不遮生死業因緣，是</w:t>
      </w:r>
      <w:bookmarkStart w:id="198" w:name="0338c06"/>
      <w:bookmarkEnd w:id="197"/>
      <w:r w:rsidRPr="00E9556B">
        <w:rPr>
          <w:rFonts w:cs="新細明體"/>
          <w:kern w:val="0"/>
        </w:rPr>
        <w:t>故說往生。</w:t>
      </w:r>
    </w:p>
    <w:p w:rsidR="00DC4851" w:rsidRPr="00E9556B" w:rsidRDefault="005F6059" w:rsidP="00C70863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三、釋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「第一類菩薩」</w:t>
      </w:r>
    </w:p>
    <w:p w:rsidR="00DC4851" w:rsidRPr="00E9556B" w:rsidRDefault="005F6059" w:rsidP="00E458B4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（一）般若無相，云何與般若相應，遊諸佛國、常值諸佛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問曰：</w:t>
      </w:r>
      <w:bookmarkEnd w:id="198"/>
      <w:r w:rsidRPr="00E9556B">
        <w:rPr>
          <w:rFonts w:cs="新細明體"/>
          <w:kern w:val="0"/>
        </w:rPr>
        <w:t>若般若波羅蜜一相，所謂</w:t>
      </w:r>
      <w:bookmarkStart w:id="199" w:name="0338c07"/>
      <w:r w:rsidRPr="00E9556B">
        <w:rPr>
          <w:rFonts w:cs="新細明體"/>
          <w:kern w:val="0"/>
        </w:rPr>
        <w:t>無相，云何</w:t>
      </w:r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 w:cs="新細明體"/>
          <w:kern w:val="0"/>
        </w:rPr>
        <w:t>與般若相應，從一佛國至一佛</w:t>
      </w:r>
      <w:bookmarkStart w:id="200" w:name="0338c08"/>
      <w:bookmarkEnd w:id="199"/>
      <w:r w:rsidRPr="00E9556B">
        <w:rPr>
          <w:rFonts w:ascii="標楷體" w:eastAsia="標楷體" w:hAnsi="標楷體" w:cs="新細明體"/>
          <w:kern w:val="0"/>
        </w:rPr>
        <w:t>國，常值諸佛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E458B4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E458B4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、般若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攝一切法，譬如大海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D003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</w:t>
      </w:r>
      <w:r w:rsidR="00DC4851" w:rsidRPr="00E9556B">
        <w:rPr>
          <w:sz w:val="20"/>
          <w:szCs w:val="20"/>
        </w:rPr>
        <w:t>243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般若波羅蜜攝一切法</w:t>
      </w:r>
      <w:bookmarkStart w:id="201" w:name="0338c09"/>
      <w:bookmarkEnd w:id="200"/>
      <w:r w:rsidRPr="00E9556B">
        <w:rPr>
          <w:rFonts w:cs="新細明體"/>
          <w:kern w:val="0"/>
        </w:rPr>
        <w:t>，譬如大海，以是故不應作難！</w:t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般若無相，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不應無相中取相作難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復次，汝自說</w:t>
      </w:r>
      <w:bookmarkStart w:id="202" w:name="0338c10"/>
      <w:bookmarkEnd w:id="201"/>
      <w:r w:rsidR="00487A8C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般若波羅蜜一相</w:t>
      </w:r>
      <w:r w:rsidR="00487A8C"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無相</w:t>
      </w:r>
      <w:r w:rsidR="00487A8C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，若無相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云何有難？汝</w:t>
      </w:r>
      <w:bookmarkStart w:id="203" w:name="0338c11"/>
      <w:bookmarkEnd w:id="202"/>
      <w:r w:rsidRPr="00E9556B">
        <w:rPr>
          <w:rFonts w:cs="新細明體"/>
          <w:kern w:val="0"/>
        </w:rPr>
        <w:t>則無相中取相，是事不然。</w:t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、因般若故，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行念佛三昧等諸善法，生值諸佛</w:t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復次，因般若波</w:t>
      </w:r>
      <w:bookmarkStart w:id="204" w:name="0338c12"/>
      <w:bookmarkEnd w:id="203"/>
      <w:r w:rsidRPr="00E9556B">
        <w:rPr>
          <w:rFonts w:cs="新細明體"/>
          <w:kern w:val="0"/>
        </w:rPr>
        <w:t>羅蜜故，行念佛三昧等諸善法，生值諸佛。</w:t>
      </w:r>
      <w:bookmarkStart w:id="205" w:name="0338c13"/>
      <w:bookmarkEnd w:id="204"/>
      <w:r w:rsidRPr="00E9556B">
        <w:rPr>
          <w:rStyle w:val="a3"/>
          <w:rFonts w:cs="新細明體"/>
          <w:kern w:val="0"/>
          <w:szCs w:val="20"/>
        </w:rPr>
        <w:footnoteReference w:id="61"/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、達諸法畢竟空，眾生不知而自苦，乃起大悲；大慈悲因緣故，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得無量福德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，生值諸佛</w:t>
      </w:r>
      <w:r w:rsidR="00DC4851" w:rsidRPr="00E9556B">
        <w:rPr>
          <w:rStyle w:val="a3"/>
          <w:rFonts w:cs="新細明體"/>
          <w:kern w:val="0"/>
        </w:rPr>
        <w:footnoteReference w:id="62"/>
      </w:r>
    </w:p>
    <w:p w:rsidR="00DC4851" w:rsidRPr="00E9556B" w:rsidRDefault="00DC4851" w:rsidP="00E458B4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復次，行般若波羅蜜者，深入大悲；如慈父</w:t>
      </w:r>
      <w:bookmarkStart w:id="206" w:name="0338c14"/>
      <w:bookmarkEnd w:id="205"/>
      <w:r w:rsidRPr="00E9556B">
        <w:rPr>
          <w:rFonts w:cs="新細明體"/>
          <w:kern w:val="0"/>
        </w:rPr>
        <w:t>見子為無所直物故死，父甚愍之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此兒但</w:t>
      </w:r>
      <w:bookmarkStart w:id="207" w:name="0338c15"/>
      <w:bookmarkEnd w:id="206"/>
      <w:r w:rsidRPr="00E9556B">
        <w:rPr>
          <w:rFonts w:cs="新細明體"/>
          <w:kern w:val="0"/>
        </w:rPr>
        <w:t>為虛誑故死！諸佛亦如是，知諸法畢竟空</w:t>
      </w:r>
      <w:bookmarkStart w:id="208" w:name="0338c16"/>
      <w:bookmarkEnd w:id="207"/>
      <w:r w:rsidRPr="00E9556B">
        <w:rPr>
          <w:rFonts w:cs="新細明體"/>
          <w:kern w:val="0"/>
        </w:rPr>
        <w:t>不可得，而眾生不知；眾生不知故，於空法</w:t>
      </w:r>
      <w:bookmarkStart w:id="209" w:name="0338c17"/>
      <w:bookmarkEnd w:id="208"/>
      <w:r w:rsidRPr="00E9556B">
        <w:rPr>
          <w:rFonts w:cs="新細明體"/>
          <w:kern w:val="0"/>
        </w:rPr>
        <w:t>中</w:t>
      </w:r>
      <w:bookmarkEnd w:id="209"/>
      <w:r w:rsidRPr="00E9556B">
        <w:rPr>
          <w:rFonts w:cs="新細明體"/>
          <w:kern w:val="0"/>
        </w:rPr>
        <w:t>深</w:t>
      </w:r>
      <w:r w:rsidRPr="00E9556B">
        <w:rPr>
          <w:rStyle w:val="a3"/>
          <w:rFonts w:cs="新細明體"/>
          <w:kern w:val="0"/>
        </w:rPr>
        <w:footnoteReference w:id="63"/>
      </w:r>
      <w:r w:rsidRPr="00E9556B">
        <w:rPr>
          <w:rFonts w:cs="新細明體"/>
          <w:kern w:val="0"/>
        </w:rPr>
        <w:t>著，著因緣故，墮大地獄。是故深入</w:t>
      </w:r>
      <w:bookmarkStart w:id="210" w:name="0338c18"/>
      <w:r w:rsidRPr="00E9556B">
        <w:rPr>
          <w:rFonts w:cs="新細明體"/>
          <w:kern w:val="0"/>
        </w:rPr>
        <w:t>大悲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以大慈悲因緣故，得無量福德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得無</w:t>
      </w:r>
      <w:bookmarkStart w:id="211" w:name="0338c19"/>
      <w:bookmarkEnd w:id="210"/>
      <w:r w:rsidRPr="00E9556B">
        <w:rPr>
          <w:rFonts w:cs="新細明體"/>
          <w:kern w:val="0"/>
        </w:rPr>
        <w:t>量福德故，生值諸佛，從一佛國至一佛國。</w:t>
      </w:r>
      <w:bookmarkStart w:id="212" w:name="0338c20"/>
      <w:bookmarkEnd w:id="211"/>
      <w:r w:rsidRPr="00E9556B">
        <w:rPr>
          <w:rFonts w:cs="新細明體"/>
          <w:kern w:val="0"/>
        </w:rPr>
        <w:t>是菩薩從此</w:t>
      </w:r>
      <w:bookmarkEnd w:id="212"/>
      <w:r w:rsidRPr="00E9556B">
        <w:rPr>
          <w:rFonts w:cs="新細明體"/>
          <w:kern w:val="0"/>
        </w:rPr>
        <w:t>間</w:t>
      </w:r>
      <w:r w:rsidRPr="00E9556B">
        <w:rPr>
          <w:rStyle w:val="a3"/>
          <w:rFonts w:cs="新細明體"/>
          <w:kern w:val="0"/>
        </w:rPr>
        <w:footnoteReference w:id="64"/>
      </w:r>
      <w:r w:rsidRPr="00E9556B">
        <w:rPr>
          <w:rFonts w:cs="新細明體"/>
          <w:kern w:val="0"/>
        </w:rPr>
        <w:t>死，彼間生</w:t>
      </w:r>
      <w:r w:rsidRPr="00E9556B">
        <w:rPr>
          <w:rFonts w:hint="eastAsia"/>
          <w:bCs/>
        </w:rPr>
        <w:t>；</w:t>
      </w:r>
      <w:r w:rsidR="00E63FB1">
        <w:rPr>
          <w:rFonts w:cs="新細明體" w:hint="eastAsia"/>
          <w:kern w:val="0"/>
        </w:rPr>
        <w:t>`1094`</w:t>
      </w:r>
      <w:r w:rsidRPr="00E9556B">
        <w:rPr>
          <w:rFonts w:cs="新細明體"/>
          <w:kern w:val="0"/>
        </w:rPr>
        <w:t>彼間死，復至彼</w:t>
      </w:r>
      <w:bookmarkStart w:id="213" w:name="0338c21"/>
      <w:r w:rsidRPr="00E9556B">
        <w:rPr>
          <w:rFonts w:cs="新細明體"/>
          <w:kern w:val="0"/>
        </w:rPr>
        <w:t>間生；如是乃至得佛，終不離佛。</w:t>
      </w:r>
      <w:r w:rsidRPr="00E9556B">
        <w:rPr>
          <w:rStyle w:val="a3"/>
          <w:rFonts w:cs="新細明體"/>
          <w:kern w:val="0"/>
        </w:rPr>
        <w:footnoteReference w:id="65"/>
      </w:r>
      <w:r w:rsidRPr="00E9556B">
        <w:rPr>
          <w:rFonts w:cs="新細明體"/>
          <w:kern w:val="0"/>
        </w:rPr>
        <w:t>譬如有福</w:t>
      </w:r>
      <w:bookmarkStart w:id="214" w:name="0338c22"/>
      <w:bookmarkEnd w:id="213"/>
      <w:r w:rsidRPr="00E9556B">
        <w:rPr>
          <w:rFonts w:cs="新細明體"/>
          <w:kern w:val="0"/>
        </w:rPr>
        <w:t>之人，從一大會至一大會。或有是間死，彼</w:t>
      </w:r>
      <w:bookmarkStart w:id="215" w:name="0338c23"/>
      <w:bookmarkEnd w:id="214"/>
      <w:r w:rsidRPr="00E9556B">
        <w:rPr>
          <w:rFonts w:cs="新細明體"/>
          <w:kern w:val="0"/>
        </w:rPr>
        <w:t>間生，於彼以五神通力故，從一佛國至一</w:t>
      </w:r>
      <w:bookmarkStart w:id="216" w:name="0338c24"/>
      <w:bookmarkEnd w:id="215"/>
      <w:r w:rsidRPr="00E9556B">
        <w:rPr>
          <w:rFonts w:cs="新細明體"/>
          <w:kern w:val="0"/>
        </w:rPr>
        <w:t>佛國，供養諸佛，度脫眾生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是初菩薩。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佛國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」等義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佛國</w:t>
      </w:r>
      <w:bookmarkStart w:id="217" w:name="0338c25"/>
      <w:bookmarkEnd w:id="216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」者，十方如恒河沙等諸三千大千</w:t>
      </w:r>
      <w:bookmarkEnd w:id="217"/>
      <w:r w:rsidRPr="00E9556B">
        <w:rPr>
          <w:rFonts w:cs="新細明體"/>
          <w:kern w:val="0"/>
        </w:rPr>
        <w:t>世界，是</w:t>
      </w:r>
      <w:bookmarkStart w:id="218" w:name="0338c26"/>
      <w:r w:rsidRPr="00E9556B">
        <w:rPr>
          <w:rFonts w:cs="新細明體"/>
          <w:kern w:val="0"/>
        </w:rPr>
        <w:t>名一佛土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諸佛神力雖能普遍自在無礙，眾</w:t>
      </w:r>
      <w:bookmarkStart w:id="219" w:name="0338c27"/>
      <w:bookmarkEnd w:id="218"/>
      <w:r w:rsidRPr="00E9556B">
        <w:rPr>
          <w:rFonts w:cs="新細明體"/>
          <w:kern w:val="0"/>
        </w:rPr>
        <w:t>生度者有局。</w:t>
      </w:r>
      <w:r w:rsidRPr="00E9556B">
        <w:rPr>
          <w:rStyle w:val="a3"/>
          <w:rFonts w:cs="新細明體"/>
          <w:kern w:val="0"/>
        </w:rPr>
        <w:footnoteReference w:id="66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諸佛現在者，佛現在其佛國</w:t>
      </w:r>
      <w:bookmarkStart w:id="220" w:name="0338c28"/>
      <w:bookmarkEnd w:id="219"/>
      <w:r w:rsidRPr="00E9556B">
        <w:rPr>
          <w:rFonts w:cs="新細明體"/>
          <w:kern w:val="0"/>
        </w:rPr>
        <w:t>土中者。</w:t>
      </w:r>
    </w:p>
    <w:p w:rsidR="00DC4851" w:rsidRPr="00E9556B" w:rsidRDefault="005F6059" w:rsidP="00C70863">
      <w:pPr>
        <w:widowControl/>
        <w:spacing w:beforeLines="30" w:before="108" w:line="354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四、釋「第二類菩薩」</w:t>
      </w:r>
    </w:p>
    <w:p w:rsidR="00DC4851" w:rsidRPr="00E9556B" w:rsidRDefault="005F6059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無方便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szCs w:val="20"/>
        </w:rPr>
        <w:footnoteReference w:id="67"/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 w:hint="eastAsia"/>
          <w:kern w:val="0"/>
        </w:rPr>
        <w:t>第二菩薩無方便入初禪，乃至行六波羅蜜。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bookmarkStart w:id="221" w:name="0338c29"/>
      <w:bookmarkEnd w:id="220"/>
      <w:r w:rsidRPr="00E9556B">
        <w:rPr>
          <w:rFonts w:cs="新細明體" w:hint="eastAsia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無方便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者，</w:t>
      </w:r>
    </w:p>
    <w:p w:rsidR="00DC4851" w:rsidRPr="00E9556B" w:rsidRDefault="005F6059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、不念眾生，但著禪味，慈悲心薄，為禪果報所牽生長壽天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bCs/>
        </w:rPr>
      </w:pPr>
      <w:r w:rsidRPr="00E9556B">
        <w:rPr>
          <w:rFonts w:cs="新細明體"/>
          <w:kern w:val="0"/>
        </w:rPr>
        <w:t>入初禪時不念眾生</w:t>
      </w:r>
      <w:bookmarkStart w:id="222" w:name="0339a01"/>
      <w:bookmarkEnd w:id="221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住時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起時亦不念眾生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但著禪味，不能與</w:t>
      </w:r>
      <w:bookmarkStart w:id="223" w:name="0339a02"/>
      <w:bookmarkEnd w:id="222"/>
      <w:r w:rsidRPr="00E9556B">
        <w:rPr>
          <w:rFonts w:cs="新細明體"/>
          <w:kern w:val="0"/>
        </w:rPr>
        <w:t>初禪和合行般若波羅蜜</w:t>
      </w:r>
      <w:r w:rsidRPr="00E9556B">
        <w:rPr>
          <w:rFonts w:hint="eastAsia"/>
          <w:bCs/>
        </w:rPr>
        <w:t>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是菩薩慈悲心薄</w:t>
      </w:r>
      <w:bookmarkStart w:id="224" w:name="0339a03"/>
      <w:bookmarkEnd w:id="223"/>
      <w:r w:rsidRPr="00E9556B">
        <w:rPr>
          <w:rFonts w:cs="新細明體"/>
          <w:kern w:val="0"/>
        </w:rPr>
        <w:t>故，功德薄少；功德薄少故，為初禪果報所牽</w:t>
      </w:r>
      <w:bookmarkStart w:id="225" w:name="0339a04"/>
      <w:bookmarkEnd w:id="224"/>
      <w:r w:rsidRPr="00E9556B">
        <w:rPr>
          <w:rFonts w:cs="新細明體"/>
          <w:kern w:val="0"/>
        </w:rPr>
        <w:t>，生長壽天。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200" w:left="480"/>
        <w:jc w:val="both"/>
        <w:rPr>
          <w:bCs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、不能以禪福德與眾生共迴向無上菩提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復次，不能以初禪福德與眾生</w:t>
      </w:r>
      <w:bookmarkStart w:id="226" w:name="0339a05"/>
      <w:bookmarkEnd w:id="225"/>
      <w:r w:rsidRPr="00E9556B">
        <w:rPr>
          <w:rFonts w:cs="新細明體"/>
          <w:kern w:val="0"/>
        </w:rPr>
        <w:t>共迴向阿耨多羅三藐三菩提。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如是等無量</w:t>
      </w:r>
      <w:bookmarkStart w:id="227" w:name="0339a06"/>
      <w:bookmarkEnd w:id="226"/>
      <w:r w:rsidRPr="00E9556B">
        <w:rPr>
          <w:rFonts w:cs="新細明體"/>
          <w:kern w:val="0"/>
        </w:rPr>
        <w:t>無方便義。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長壽天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」［四種異說］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長壽天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</w:t>
      </w:r>
    </w:p>
    <w:p w:rsidR="00DC4851" w:rsidRPr="00E9556B" w:rsidRDefault="005F6059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非有想非無想處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非有想非無想處，壽</w:t>
      </w:r>
      <w:bookmarkStart w:id="228" w:name="0339a07"/>
      <w:bookmarkEnd w:id="227"/>
      <w:r w:rsidRPr="00E9556B">
        <w:rPr>
          <w:rFonts w:cs="新細明體"/>
          <w:kern w:val="0"/>
        </w:rPr>
        <w:t>八萬大劫。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一切無色定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或有人言：一切無色定通名長壽</w:t>
      </w:r>
      <w:bookmarkStart w:id="229" w:name="0339a08"/>
      <w:bookmarkEnd w:id="228"/>
      <w:r w:rsidRPr="00E9556B">
        <w:rPr>
          <w:rFonts w:cs="新細明體"/>
          <w:kern w:val="0"/>
        </w:rPr>
        <w:t>天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以無形不可化故不任得道，常是凡</w:t>
      </w:r>
      <w:bookmarkStart w:id="230" w:name="0339a09"/>
      <w:bookmarkEnd w:id="229"/>
      <w:r w:rsidRPr="00E9556B">
        <w:rPr>
          <w:rFonts w:cs="新細明體"/>
          <w:kern w:val="0"/>
        </w:rPr>
        <w:t>夫處故。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無想天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或說無想天名為長壽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亦不任得</w:t>
      </w:r>
      <w:bookmarkStart w:id="231" w:name="0339a10"/>
      <w:bookmarkEnd w:id="230"/>
      <w:r w:rsidRPr="00E9556B">
        <w:rPr>
          <w:rFonts w:cs="新細明體"/>
          <w:kern w:val="0"/>
        </w:rPr>
        <w:t>道故。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從初禪至四禪，除淨居天</w:t>
      </w:r>
    </w:p>
    <w:p w:rsidR="00DC4851" w:rsidRPr="00E9556B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或說從初禪至四禪，除淨居天，皆</w:t>
      </w:r>
      <w:bookmarkStart w:id="232" w:name="0339a11"/>
      <w:bookmarkEnd w:id="231"/>
      <w:r w:rsidRPr="00E9556B">
        <w:rPr>
          <w:rFonts w:cs="新細明體"/>
          <w:kern w:val="0"/>
        </w:rPr>
        <w:t>名長壽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以著味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邪見，不能受道者。</w:t>
      </w:r>
    </w:p>
    <w:p w:rsidR="00DC4851" w:rsidRPr="00E9556B" w:rsidRDefault="005F6059" w:rsidP="00C70863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「還生人間值佛」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還生人</w:t>
      </w:r>
      <w:bookmarkStart w:id="233" w:name="0339a12"/>
      <w:bookmarkEnd w:id="232"/>
      <w:r w:rsidRPr="00E9556B">
        <w:rPr>
          <w:rFonts w:eastAsia="標楷體" w:cs="新細明體"/>
          <w:kern w:val="0"/>
        </w:rPr>
        <w:t>間值佛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」者，以本發阿耨多羅三藐三菩提</w:t>
      </w:r>
      <w:bookmarkStart w:id="234" w:name="0339a13"/>
      <w:bookmarkEnd w:id="233"/>
      <w:r w:rsidRPr="00E9556B">
        <w:rPr>
          <w:rFonts w:cs="新細明體"/>
          <w:kern w:val="0"/>
        </w:rPr>
        <w:t>心故，或於禪中集諸福德。</w:t>
      </w:r>
    </w:p>
    <w:p w:rsidR="00DC4851" w:rsidRPr="00E9556B" w:rsidRDefault="00DC4851" w:rsidP="00FC57FF">
      <w:pPr>
        <w:widowControl/>
        <w:spacing w:line="354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所以者何？彼</w:t>
      </w:r>
      <w:bookmarkEnd w:id="234"/>
      <w:r w:rsidRPr="00E9556B">
        <w:rPr>
          <w:rFonts w:cs="新細明體"/>
          <w:kern w:val="0"/>
        </w:rPr>
        <w:t>間著味，善心難生故。如《經》中說：「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如佛問</w:t>
      </w:r>
      <w:bookmarkStart w:id="235" w:name="0339a15"/>
      <w:r w:rsidRPr="00E9556B">
        <w:rPr>
          <w:rFonts w:eastAsia="標楷體" w:cs="新細明體"/>
          <w:kern w:val="0"/>
        </w:rPr>
        <w:t>比丘：『甲頭土多？地上土多？』諸比丘言：『地</w:t>
      </w:r>
      <w:bookmarkEnd w:id="235"/>
      <w:r w:rsidRPr="00E9556B">
        <w:rPr>
          <w:rFonts w:eastAsia="標楷體" w:cs="新細明體"/>
          <w:kern w:val="0"/>
        </w:rPr>
        <w:t>土</w:t>
      </w:r>
      <w:r w:rsidRPr="00E9556B">
        <w:rPr>
          <w:rStyle w:val="a3"/>
          <w:rFonts w:eastAsia="標楷體" w:cs="新細明體"/>
          <w:kern w:val="0"/>
        </w:rPr>
        <w:footnoteReference w:id="68"/>
      </w:r>
      <w:r w:rsidRPr="00E9556B">
        <w:rPr>
          <w:rFonts w:eastAsia="標楷體" w:cs="新細明體"/>
          <w:kern w:val="0"/>
        </w:rPr>
        <w:t>甚</w:t>
      </w:r>
      <w:bookmarkStart w:id="236" w:name="0339a16"/>
      <w:r w:rsidRPr="00E9556B">
        <w:rPr>
          <w:rFonts w:eastAsia="標楷體" w:cs="新細明體"/>
          <w:kern w:val="0"/>
        </w:rPr>
        <w:t>多，不可為喻！』佛言：『天上命終，還生人中者</w:t>
      </w:r>
      <w:bookmarkStart w:id="237" w:name="0339a17"/>
      <w:bookmarkEnd w:id="236"/>
      <w:r w:rsidRPr="00E9556B">
        <w:rPr>
          <w:rFonts w:eastAsia="標楷體" w:cs="新細明體"/>
          <w:kern w:val="0"/>
        </w:rPr>
        <w:t>，如甲頭土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墮地</w:t>
      </w:r>
      <w:bookmarkEnd w:id="237"/>
      <w:r w:rsidRPr="00E9556B">
        <w:rPr>
          <w:rFonts w:eastAsia="標楷體" w:cs="新細明體"/>
          <w:kern w:val="0"/>
        </w:rPr>
        <w:t>獄者，如地土。』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69"/>
      </w:r>
    </w:p>
    <w:p w:rsidR="00DC4851" w:rsidRPr="00E9556B" w:rsidRDefault="005F6059" w:rsidP="00C7086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kern w:val="0"/>
          <w:sz w:val="20"/>
          <w:szCs w:val="20"/>
          <w:bdr w:val="single" w:sz="4" w:space="0" w:color="auto"/>
        </w:rPr>
        <w:t>`1095`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DC4851" w:rsidRPr="00E9556B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利根、鈍根」</w:t>
      </w:r>
      <w:r w:rsidR="00DC4851" w:rsidRPr="00E9556B">
        <w:rPr>
          <w:rStyle w:val="a3"/>
          <w:rFonts w:cs="新細明體"/>
          <w:kern w:val="0"/>
        </w:rPr>
        <w:footnoteReference w:id="70"/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bookmarkStart w:id="238" w:name="0339a18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」者，二十二根</w:t>
      </w:r>
      <w:r w:rsidRPr="00E9556B">
        <w:rPr>
          <w:rStyle w:val="a3"/>
          <w:rFonts w:cs="新細明體"/>
          <w:kern w:val="0"/>
        </w:rPr>
        <w:footnoteReference w:id="71"/>
      </w:r>
      <w:r w:rsidRPr="00E9556B">
        <w:rPr>
          <w:rFonts w:cs="新細明體"/>
          <w:kern w:val="0"/>
        </w:rPr>
        <w:t>中何者是？</w:t>
      </w:r>
    </w:p>
    <w:p w:rsidR="00DC4851" w:rsidRPr="00E9556B" w:rsidRDefault="00DC4851" w:rsidP="0036564A">
      <w:pPr>
        <w:widowControl/>
        <w:ind w:leftChars="150" w:left="1080" w:hangingChars="300" w:hanging="720"/>
        <w:jc w:val="both"/>
        <w:rPr>
          <w:bCs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240C53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慧根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有人言：慧根能</w:t>
      </w:r>
      <w:bookmarkStart w:id="239" w:name="0339a19"/>
      <w:bookmarkEnd w:id="238"/>
      <w:r w:rsidRPr="00E9556B">
        <w:rPr>
          <w:rFonts w:cs="新細明體"/>
          <w:kern w:val="0"/>
        </w:rPr>
        <w:t>觀諸法，以久受著禪味故鈍。</w:t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、五根：信、進、念、定、慧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有人言：信等</w:t>
      </w:r>
      <w:bookmarkStart w:id="240" w:name="0339a20"/>
      <w:bookmarkEnd w:id="239"/>
      <w:r w:rsidRPr="00E9556B">
        <w:rPr>
          <w:rFonts w:cs="新細明體"/>
          <w:kern w:val="0"/>
        </w:rPr>
        <w:t>五根皆助成道法，以受報著味故鈍。</w:t>
      </w:r>
    </w:p>
    <w:p w:rsidR="00DC4851" w:rsidRPr="00E9556B" w:rsidRDefault="005F6059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、十八根</w:t>
      </w:r>
    </w:p>
    <w:p w:rsidR="00DC4851" w:rsidRPr="00E9556B" w:rsidRDefault="00DC4851" w:rsidP="00240C53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</w:t>
      </w:r>
      <w:bookmarkStart w:id="241" w:name="0339a21"/>
      <w:bookmarkEnd w:id="240"/>
      <w:r w:rsidRPr="00E9556B">
        <w:rPr>
          <w:rFonts w:cs="新細明體"/>
          <w:kern w:val="0"/>
        </w:rPr>
        <w:t>言：菩薩清淨福德、智慧因緣故，十八根</w:t>
      </w:r>
      <w:r w:rsidRPr="00E9556B">
        <w:rPr>
          <w:rStyle w:val="a3"/>
          <w:rFonts w:cs="新細明體"/>
          <w:kern w:val="0"/>
        </w:rPr>
        <w:footnoteReference w:id="72"/>
      </w:r>
      <w:r w:rsidRPr="00E9556B">
        <w:rPr>
          <w:rFonts w:cs="新細明體"/>
          <w:kern w:val="0"/>
        </w:rPr>
        <w:t>皆利</w:t>
      </w:r>
      <w:bookmarkStart w:id="242" w:name="0339a22"/>
      <w:bookmarkEnd w:id="241"/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罪故則鈍。</w:t>
      </w:r>
    </w:p>
    <w:p w:rsidR="00DC4851" w:rsidRPr="00E9556B" w:rsidRDefault="005F6059" w:rsidP="00240C53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眼等六根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眼等六根，如《法華經》說。</w:t>
      </w:r>
      <w:r w:rsidRPr="00E9556B">
        <w:rPr>
          <w:rStyle w:val="a3"/>
          <w:rFonts w:cs="新細明體"/>
          <w:kern w:val="0"/>
        </w:rPr>
        <w:footnoteReference w:id="73"/>
      </w:r>
    </w:p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）命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命根不</w:t>
      </w:r>
      <w:bookmarkStart w:id="243" w:name="0339a23"/>
      <w:bookmarkEnd w:id="242"/>
      <w:r w:rsidRPr="00E9556B">
        <w:rPr>
          <w:rFonts w:cs="新細明體"/>
          <w:kern w:val="0"/>
        </w:rPr>
        <w:t>為老、病、貧、窮等所惱，安隱受樂，是為命根</w:t>
      </w:r>
      <w:bookmarkStart w:id="244" w:name="0339a24"/>
      <w:bookmarkEnd w:id="243"/>
      <w:r w:rsidRPr="00E9556B">
        <w:rPr>
          <w:rFonts w:cs="新細明體"/>
          <w:kern w:val="0"/>
        </w:rPr>
        <w:t>利。</w:t>
      </w:r>
      <w:bookmarkEnd w:id="244"/>
    </w:p>
    <w:p w:rsidR="00DC4851" w:rsidRPr="00E9556B" w:rsidRDefault="005F6059" w:rsidP="00C7086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）喜、樂、苦、憂、捨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喜</w:t>
      </w:r>
      <w:r w:rsidRPr="00E9556B">
        <w:rPr>
          <w:rStyle w:val="a3"/>
          <w:rFonts w:cs="新細明體"/>
          <w:kern w:val="0"/>
        </w:rPr>
        <w:footnoteReference w:id="74"/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樂等五根了了覺知，故言利。</w:t>
      </w:r>
    </w:p>
    <w:p w:rsidR="00DC4851" w:rsidRPr="00E9556B" w:rsidRDefault="00DC4851" w:rsidP="00240C53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復次，受</w:t>
      </w:r>
      <w:bookmarkStart w:id="245" w:name="0339a25"/>
      <w:r w:rsidRPr="00E9556B">
        <w:rPr>
          <w:rFonts w:cs="新細明體"/>
          <w:kern w:val="0"/>
        </w:rPr>
        <w:t>樂時知樂無常等過隨逐，不生貪欲故利</w:t>
      </w:r>
      <w:bookmarkStart w:id="246" w:name="0339a26"/>
      <w:bookmarkEnd w:id="245"/>
      <w:r w:rsidRPr="00E9556B">
        <w:rPr>
          <w:rFonts w:cs="新細明體"/>
          <w:kern w:val="0"/>
        </w:rPr>
        <w:t>；餘受亦如是。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`1096`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）信、進、念、定、慧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信根牢堅深固，難事能信，故</w:t>
      </w:r>
      <w:bookmarkStart w:id="247" w:name="0339a27"/>
      <w:bookmarkEnd w:id="246"/>
      <w:r w:rsidRPr="00E9556B">
        <w:rPr>
          <w:rFonts w:cs="新細明體"/>
          <w:kern w:val="0"/>
        </w:rPr>
        <w:t>言利。</w:t>
      </w:r>
      <w:bookmarkEnd w:id="247"/>
      <w:r w:rsidRPr="00E9556B">
        <w:rPr>
          <w:rFonts w:cs="新細明體"/>
          <w:kern w:val="0"/>
        </w:rPr>
        <w:t>餘</w:t>
      </w:r>
      <w:r w:rsidRPr="00E9556B">
        <w:rPr>
          <w:rStyle w:val="a3"/>
          <w:rFonts w:cs="新細明體"/>
          <w:kern w:val="0"/>
        </w:rPr>
        <w:footnoteReference w:id="75"/>
      </w:r>
      <w:r w:rsidRPr="00E9556B">
        <w:rPr>
          <w:rFonts w:cs="新細明體"/>
          <w:kern w:val="0"/>
        </w:rPr>
        <w:t>亦應如是隨相分別。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）男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根</w:t>
      </w:r>
    </w:p>
    <w:p w:rsidR="00DC4851" w:rsidRPr="00E9556B" w:rsidRDefault="00DC4851" w:rsidP="00FC57FF">
      <w:pPr>
        <w:widowControl/>
        <w:spacing w:line="352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男根淨者</w:t>
      </w:r>
      <w:bookmarkStart w:id="248" w:name="0339a28"/>
      <w:r w:rsidRPr="00E9556B">
        <w:rPr>
          <w:rFonts w:cs="新細明體"/>
          <w:kern w:val="0"/>
        </w:rPr>
        <w:t>，得陰藏相；不著細滑故，知欲為過，是為</w:t>
      </w:r>
      <w:bookmarkStart w:id="249" w:name="0339a29"/>
      <w:bookmarkEnd w:id="248"/>
      <w:r w:rsidRPr="00E9556B">
        <w:rPr>
          <w:rFonts w:cs="新細明體"/>
          <w:kern w:val="0"/>
        </w:rPr>
        <w:t>利。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、三善根、三不善根，三無漏根證實際、不證實際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復次，三善根</w:t>
      </w:r>
      <w:r w:rsidRPr="00E9556B">
        <w:rPr>
          <w:rStyle w:val="a3"/>
          <w:rFonts w:cs="新細明體"/>
          <w:kern w:val="0"/>
        </w:rPr>
        <w:footnoteReference w:id="76"/>
      </w:r>
      <w:r w:rsidRPr="00E9556B">
        <w:rPr>
          <w:rFonts w:cs="新細明體"/>
          <w:kern w:val="0"/>
        </w:rPr>
        <w:t>利，故名為利；菩薩或時於</w:t>
      </w:r>
      <w:bookmarkStart w:id="250" w:name="0339b01"/>
      <w:bookmarkEnd w:id="249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33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9b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三無漏根</w:t>
      </w:r>
      <w:r w:rsidRPr="00E9556B">
        <w:rPr>
          <w:rStyle w:val="a3"/>
          <w:rFonts w:cs="新細明體"/>
          <w:kern w:val="0"/>
        </w:rPr>
        <w:footnoteReference w:id="77"/>
      </w:r>
      <w:r w:rsidRPr="00E9556B">
        <w:rPr>
          <w:rFonts w:cs="新細明體"/>
          <w:kern w:val="0"/>
        </w:rPr>
        <w:t>不</w:t>
      </w:r>
      <w:bookmarkEnd w:id="250"/>
      <w:r w:rsidRPr="00E9556B">
        <w:rPr>
          <w:rFonts w:cs="新細明體"/>
          <w:kern w:val="0"/>
        </w:rPr>
        <w:t>證實際故利。</w:t>
      </w:r>
    </w:p>
    <w:p w:rsidR="00DC4851" w:rsidRPr="00E9556B" w:rsidRDefault="00DC4851" w:rsidP="00C70863">
      <w:pPr>
        <w:widowControl/>
        <w:spacing w:beforeLines="20" w:before="72" w:line="352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與利相違故</w:t>
      </w:r>
      <w:bookmarkStart w:id="251" w:name="0339b02"/>
      <w:r w:rsidRPr="00E9556B">
        <w:rPr>
          <w:rFonts w:cs="新細明體"/>
          <w:kern w:val="0"/>
        </w:rPr>
        <w:t>鈍。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DC4851" w:rsidRPr="00E9556B">
        <w:rPr>
          <w:b/>
          <w:sz w:val="20"/>
          <w:szCs w:val="20"/>
          <w:bdr w:val="single" w:sz="4" w:space="0" w:color="auto"/>
        </w:rPr>
        <w:t>第三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類</w:t>
      </w:r>
      <w:r w:rsidR="00DC4851" w:rsidRPr="00E9556B">
        <w:rPr>
          <w:b/>
          <w:sz w:val="20"/>
          <w:szCs w:val="20"/>
          <w:bdr w:val="single" w:sz="4" w:space="0" w:color="auto"/>
        </w:rPr>
        <w:t>菩薩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釋「不以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方便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捨諸禪」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問曰：第三菩薩若能捨禪，云何言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無方</w:t>
      </w:r>
      <w:bookmarkStart w:id="252" w:name="0339b03"/>
      <w:bookmarkEnd w:id="251"/>
      <w:r w:rsidRPr="00E9556B">
        <w:rPr>
          <w:rFonts w:cs="新細明體"/>
          <w:kern w:val="0"/>
        </w:rPr>
        <w:t>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FC57FF">
      <w:pPr>
        <w:widowControl/>
        <w:spacing w:line="352" w:lineRule="exact"/>
        <w:ind w:leftChars="150" w:left="1080" w:hangingChars="300" w:hanging="720"/>
        <w:jc w:val="both"/>
        <w:rPr>
          <w:kern w:val="0"/>
        </w:rPr>
      </w:pPr>
      <w:r w:rsidRPr="00E9556B">
        <w:rPr>
          <w:kern w:val="0"/>
        </w:rPr>
        <w:t>答曰：</w:t>
      </w:r>
    </w:p>
    <w:p w:rsidR="00DC4851" w:rsidRPr="00E9556B" w:rsidRDefault="005F6059" w:rsidP="00FC57FF">
      <w:pPr>
        <w:widowControl/>
        <w:spacing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、無方便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  <w:rPr>
          <w:kern w:val="0"/>
        </w:rPr>
      </w:pPr>
      <w:r w:rsidRPr="00E9556B">
        <w:rPr>
          <w:kern w:val="0"/>
        </w:rPr>
        <w:t>是菩薩命終時，入不善心，捨諸禪</w:t>
      </w:r>
      <w:bookmarkStart w:id="253" w:name="0339b04"/>
      <w:bookmarkEnd w:id="252"/>
      <w:r w:rsidRPr="00E9556B">
        <w:rPr>
          <w:kern w:val="0"/>
        </w:rPr>
        <w:t>定方便。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、顯有方便</w:t>
      </w:r>
    </w:p>
    <w:p w:rsidR="00DC4851" w:rsidRPr="00E9556B" w:rsidRDefault="00DC4851" w:rsidP="00FC57FF">
      <w:pPr>
        <w:widowControl/>
        <w:spacing w:line="352" w:lineRule="exact"/>
        <w:ind w:leftChars="200" w:left="480"/>
        <w:jc w:val="both"/>
      </w:pPr>
      <w:r w:rsidRPr="00E9556B">
        <w:t>菩薩若入欲界繫善心、若無記心而</w:t>
      </w:r>
      <w:bookmarkStart w:id="254" w:name="0339b05"/>
      <w:bookmarkEnd w:id="253"/>
      <w:r w:rsidRPr="00E9556B">
        <w:t>捨諸禪，入慈悲心，憐愍眾生，作是念：</w:t>
      </w:r>
      <w:r w:rsidRPr="00E9556B">
        <w:rPr>
          <w:rFonts w:hint="eastAsia"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ascii="標楷體" w:eastAsia="標楷體" w:hAnsi="標楷體"/>
        </w:rPr>
        <w:t>我</w:t>
      </w:r>
      <w:bookmarkStart w:id="255" w:name="0339b06"/>
      <w:bookmarkEnd w:id="254"/>
      <w:r w:rsidRPr="00E9556B">
        <w:rPr>
          <w:rFonts w:eastAsia="標楷體"/>
        </w:rPr>
        <w:t>若隨禪定生，不能廣利益眾生。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</w:rPr>
        <w:t>」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生欲界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生欲界</w:t>
      </w:r>
      <w:bookmarkStart w:id="256" w:name="0339b07"/>
      <w:bookmarkEnd w:id="255"/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者，有十處：四天下人，六欲天。</w:t>
      </w:r>
      <w:r w:rsidRPr="00E9556B">
        <w:rPr>
          <w:rStyle w:val="a3"/>
          <w:rFonts w:cs="新細明體"/>
          <w:kern w:val="0"/>
        </w:rPr>
        <w:footnoteReference w:id="78"/>
      </w:r>
      <w:r w:rsidRPr="00E9556B">
        <w:rPr>
          <w:rFonts w:cs="新細明體"/>
          <w:kern w:val="0"/>
        </w:rPr>
        <w:t>三惡道，菩薩</w:t>
      </w:r>
      <w:bookmarkStart w:id="257" w:name="0339b08"/>
      <w:bookmarkEnd w:id="256"/>
      <w:r w:rsidRPr="00E9556B">
        <w:rPr>
          <w:rFonts w:cs="新細明體"/>
          <w:kern w:val="0"/>
        </w:rPr>
        <w:t>所不生。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諸根亦鈍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lastRenderedPageBreak/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鈍根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者，如第二菩薩說。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六、釋「第四類菩薩」</w:t>
      </w:r>
    </w:p>
    <w:p w:rsidR="00DC4851" w:rsidRPr="00E9556B" w:rsidRDefault="005F6059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（一）明菩薩有方便、不隨禪生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第四菩薩</w:t>
      </w:r>
      <w:bookmarkStart w:id="258" w:name="0339b09"/>
      <w:bookmarkEnd w:id="257"/>
      <w:r w:rsidRPr="00E9556B">
        <w:rPr>
          <w:rFonts w:cs="新細明體"/>
          <w:kern w:val="0"/>
        </w:rPr>
        <w:t>，入位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得菩薩道，修三十七品，能住十八空</w:t>
      </w:r>
      <w:bookmarkStart w:id="259" w:name="0339b10"/>
      <w:bookmarkEnd w:id="258"/>
      <w:r w:rsidRPr="00E9556B">
        <w:rPr>
          <w:rFonts w:cs="新細明體"/>
          <w:kern w:val="0"/>
        </w:rPr>
        <w:t>乃至大慈大悲，此名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上二菩薩</w:t>
      </w:r>
      <w:r w:rsidRPr="00E9556B">
        <w:rPr>
          <w:rStyle w:val="a3"/>
          <w:rFonts w:cs="新細明體"/>
          <w:kern w:val="0"/>
        </w:rPr>
        <w:footnoteReference w:id="79"/>
      </w:r>
      <w:r w:rsidRPr="00E9556B">
        <w:rPr>
          <w:rFonts w:cs="新細明體"/>
          <w:kern w:val="0"/>
        </w:rPr>
        <w:t>，但有禪</w:t>
      </w:r>
      <w:bookmarkStart w:id="260" w:name="0339b11"/>
      <w:bookmarkEnd w:id="259"/>
      <w:r w:rsidRPr="00E9556B">
        <w:rPr>
          <w:rFonts w:cs="新細明體"/>
          <w:kern w:val="0"/>
        </w:rPr>
        <w:t>定，直行六波羅蜜，以是故無方便。</w:t>
      </w:r>
    </w:p>
    <w:p w:rsidR="00DC4851" w:rsidRPr="00E9556B" w:rsidRDefault="00DC4851" w:rsidP="00C70863">
      <w:pPr>
        <w:widowControl/>
        <w:spacing w:beforeLines="20" w:before="72" w:line="352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第四菩</w:t>
      </w:r>
      <w:bookmarkStart w:id="261" w:name="0339b12"/>
      <w:bookmarkEnd w:id="260"/>
      <w:r w:rsidRPr="00E9556B">
        <w:rPr>
          <w:rFonts w:cs="新細明體"/>
          <w:kern w:val="0"/>
        </w:rPr>
        <w:t>薩，方便力故，不隨禪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定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無量心生。所以者</w:t>
      </w:r>
      <w:bookmarkStart w:id="262" w:name="0339b13"/>
      <w:bookmarkEnd w:id="261"/>
      <w:r w:rsidRPr="00E9556B">
        <w:rPr>
          <w:rFonts w:cs="新細明體"/>
          <w:kern w:val="0"/>
        </w:rPr>
        <w:t>何？行四念處乃至大慈大悲故；命終時憐</w:t>
      </w:r>
      <w:bookmarkStart w:id="263" w:name="0339b14"/>
      <w:bookmarkEnd w:id="262"/>
      <w:r w:rsidRPr="00E9556B">
        <w:rPr>
          <w:rFonts w:cs="新細明體"/>
          <w:kern w:val="0"/>
        </w:rPr>
        <w:t>愍眾生，願生他方現在佛國，續與般若波羅</w:t>
      </w:r>
      <w:bookmarkStart w:id="264" w:name="0339b15"/>
      <w:bookmarkEnd w:id="263"/>
      <w:r w:rsidRPr="00E9556B">
        <w:rPr>
          <w:rFonts w:cs="新細明體"/>
          <w:kern w:val="0"/>
        </w:rPr>
        <w:t>蜜相應。所以者何？愛樂隨順般若波羅蜜</w:t>
      </w:r>
      <w:bookmarkStart w:id="265" w:name="0339b16"/>
      <w:bookmarkEnd w:id="264"/>
      <w:r w:rsidRPr="00E9556B">
        <w:rPr>
          <w:rFonts w:cs="新細明體"/>
          <w:kern w:val="0"/>
        </w:rPr>
        <w:t>故。</w:t>
      </w:r>
    </w:p>
    <w:p w:rsidR="00DC4851" w:rsidRPr="00E9556B" w:rsidRDefault="005F6059" w:rsidP="00C70863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如是菩薩，賢劫中當得阿耨多羅三藐三菩提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FC57FF">
      <w:pPr>
        <w:widowControl/>
        <w:spacing w:line="352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、顯此等菩薩的類屬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問曰：此</w:t>
      </w:r>
      <w:bookmarkEnd w:id="265"/>
      <w:r w:rsidRPr="00E9556B">
        <w:rPr>
          <w:rFonts w:cs="新細明體"/>
          <w:kern w:val="0"/>
        </w:rPr>
        <w:t>是何等菩薩？</w:t>
      </w:r>
    </w:p>
    <w:p w:rsidR="00DC4851" w:rsidRPr="00E9556B" w:rsidRDefault="00DC4851" w:rsidP="00FC57FF">
      <w:pPr>
        <w:widowControl/>
        <w:spacing w:line="352" w:lineRule="exact"/>
        <w:ind w:leftChars="200" w:left="1200" w:hangingChars="300" w:hanging="720"/>
        <w:jc w:val="both"/>
        <w:rPr>
          <w:kern w:val="0"/>
        </w:rPr>
      </w:pPr>
      <w:r w:rsidRPr="00E9556B">
        <w:rPr>
          <w:rFonts w:cs="新細明體"/>
          <w:kern w:val="0"/>
        </w:rPr>
        <w:t>答曰：</w:t>
      </w:r>
      <w:r w:rsidRPr="00937DBA">
        <w:rPr>
          <w:rFonts w:cs="新細明體"/>
          <w:spacing w:val="-2"/>
          <w:kern w:val="0"/>
        </w:rPr>
        <w:t>佛自</w:t>
      </w:r>
      <w:r w:rsidRPr="00937DBA">
        <w:rPr>
          <w:spacing w:val="-2"/>
          <w:kern w:val="0"/>
        </w:rPr>
        <w:t>說</w:t>
      </w:r>
      <w:r w:rsidRPr="00937DBA">
        <w:rPr>
          <w:bCs/>
          <w:spacing w:val="-2"/>
        </w:rPr>
        <w:t>「</w:t>
      </w:r>
      <w:r w:rsidRPr="00937DBA">
        <w:rPr>
          <w:spacing w:val="-2"/>
          <w:kern w:val="0"/>
        </w:rPr>
        <w:t>跋</w:t>
      </w:r>
      <w:r w:rsidRPr="00937DBA">
        <w:rPr>
          <w:rStyle w:val="a3"/>
          <w:spacing w:val="-2"/>
          <w:kern w:val="0"/>
        </w:rPr>
        <w:footnoteReference w:id="80"/>
      </w:r>
      <w:r w:rsidRPr="00937DBA">
        <w:rPr>
          <w:spacing w:val="-2"/>
          <w:kern w:val="0"/>
        </w:rPr>
        <w:t>陀</w:t>
      </w:r>
      <w:bookmarkStart w:id="266" w:name="0339b17"/>
      <w:r w:rsidRPr="00937DBA">
        <w:rPr>
          <w:spacing w:val="-2"/>
          <w:kern w:val="0"/>
        </w:rPr>
        <w:t>劫</w:t>
      </w:r>
      <w:r w:rsidRPr="00937DBA">
        <w:rPr>
          <w:rStyle w:val="a3"/>
          <w:spacing w:val="-2"/>
          <w:kern w:val="0"/>
        </w:rPr>
        <w:footnoteReference w:id="81"/>
      </w:r>
      <w:r w:rsidRPr="00937DBA">
        <w:rPr>
          <w:rFonts w:hint="eastAsia"/>
          <w:spacing w:val="-2"/>
          <w:kern w:val="0"/>
          <w:sz w:val="22"/>
          <w:szCs w:val="22"/>
        </w:rPr>
        <w:t>（</w:t>
      </w:r>
      <w:r w:rsidRPr="00937DBA">
        <w:rPr>
          <w:rFonts w:eastAsia="Roman Unicode"/>
          <w:spacing w:val="-2"/>
          <w:kern w:val="0"/>
          <w:sz w:val="22"/>
          <w:szCs w:val="22"/>
        </w:rPr>
        <w:t>bhadrakalpa</w:t>
      </w:r>
      <w:r w:rsidRPr="00937DBA">
        <w:rPr>
          <w:rFonts w:hint="eastAsia"/>
          <w:spacing w:val="-2"/>
          <w:kern w:val="0"/>
          <w:sz w:val="22"/>
          <w:szCs w:val="22"/>
        </w:rPr>
        <w:t>）</w:t>
      </w:r>
      <w:r w:rsidRPr="00937DBA">
        <w:rPr>
          <w:spacing w:val="-2"/>
          <w:kern w:val="0"/>
        </w:rPr>
        <w:t>中菩薩</w:t>
      </w:r>
      <w:r w:rsidRPr="00937DBA">
        <w:rPr>
          <w:bCs/>
          <w:spacing w:val="-2"/>
        </w:rPr>
        <w:t>」，</w:t>
      </w:r>
      <w:r w:rsidRPr="00937DBA">
        <w:rPr>
          <w:spacing w:val="-2"/>
          <w:kern w:val="0"/>
        </w:rPr>
        <w:t>或有非</w:t>
      </w:r>
      <w:bookmarkEnd w:id="266"/>
      <w:r w:rsidRPr="00937DBA">
        <w:rPr>
          <w:spacing w:val="-2"/>
          <w:kern w:val="0"/>
        </w:rPr>
        <w:t>跋陀劫中菩薩，但取其</w:t>
      </w:r>
      <w:bookmarkStart w:id="267" w:name="0339b18"/>
      <w:r w:rsidRPr="00937DBA">
        <w:rPr>
          <w:spacing w:val="-2"/>
          <w:kern w:val="0"/>
        </w:rPr>
        <w:t>大</w:t>
      </w:r>
      <w:r w:rsidRPr="00E9556B">
        <w:rPr>
          <w:kern w:val="0"/>
        </w:rPr>
        <w:t>者。</w:t>
      </w:r>
    </w:p>
    <w:p w:rsidR="00DC4851" w:rsidRPr="00E9556B" w:rsidRDefault="005F6059" w:rsidP="00C70863">
      <w:pPr>
        <w:widowControl/>
        <w:spacing w:beforeLines="30" w:before="108" w:line="34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`1097`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、釋「賢劫」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kern w:val="0"/>
        </w:rPr>
      </w:pPr>
      <w:r w:rsidRPr="00E9556B">
        <w:rPr>
          <w:kern w:val="0"/>
        </w:rPr>
        <w:t>問曰：云何名</w:t>
      </w:r>
      <w:r w:rsidRPr="00E9556B">
        <w:rPr>
          <w:bCs/>
        </w:rPr>
        <w:t>「</w:t>
      </w:r>
      <w:r w:rsidRPr="00E9556B">
        <w:rPr>
          <w:kern w:val="0"/>
        </w:rPr>
        <w:t>跋陀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bhadra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？云何名</w:t>
      </w:r>
      <w:r w:rsidRPr="00E9556B">
        <w:rPr>
          <w:bCs/>
        </w:rPr>
        <w:t>「</w:t>
      </w:r>
      <w:r w:rsidRPr="00E9556B">
        <w:rPr>
          <w:kern w:val="0"/>
        </w:rPr>
        <w:t>劫</w:t>
      </w:r>
      <w:r w:rsidRPr="00E9556B">
        <w:rPr>
          <w:bCs/>
        </w:rPr>
        <w:t>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kalpa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？</w:t>
      </w:r>
    </w:p>
    <w:p w:rsidR="00DC4851" w:rsidRPr="00E9556B" w:rsidRDefault="00DC4851" w:rsidP="00FC57FF">
      <w:pPr>
        <w:widowControl/>
        <w:spacing w:line="340" w:lineRule="exact"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FC57FF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）釋「劫」</w:t>
      </w:r>
      <w:r w:rsidR="00DC4851" w:rsidRPr="00E9556B">
        <w:rPr>
          <w:rStyle w:val="a3"/>
          <w:rFonts w:cs="新細明體"/>
          <w:kern w:val="0"/>
          <w:szCs w:val="20"/>
        </w:rPr>
        <w:footnoteReference w:id="82"/>
      </w:r>
    </w:p>
    <w:p w:rsidR="00DC4851" w:rsidRPr="00E9556B" w:rsidRDefault="005F6059" w:rsidP="00FC57FF">
      <w:pPr>
        <w:widowControl/>
        <w:spacing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268" w:name="0339b19"/>
      <w:bookmarkEnd w:id="267"/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、舉經喻劫之長短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如經說：「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有一比丘問佛言：『世尊！幾許名劫</w:t>
      </w:r>
      <w:bookmarkStart w:id="269" w:name="0339b20"/>
      <w:r w:rsidRPr="00E9556B">
        <w:rPr>
          <w:rFonts w:eastAsia="標楷體" w:cs="新細明體"/>
          <w:kern w:val="0"/>
        </w:rPr>
        <w:t>？』佛告比丘：『我雖能說，汝不能知，當以譬</w:t>
      </w:r>
      <w:bookmarkEnd w:id="269"/>
      <w:r w:rsidRPr="00E9556B">
        <w:rPr>
          <w:rFonts w:eastAsia="標楷體" w:cs="新細明體"/>
          <w:kern w:val="0"/>
        </w:rPr>
        <w:t>喻可解：</w:t>
      </w:r>
      <w:bookmarkStart w:id="270" w:name="0339b21"/>
      <w:bookmarkEnd w:id="268"/>
      <w:r w:rsidRPr="00E9556B">
        <w:rPr>
          <w:rFonts w:eastAsia="標楷體" w:cs="新細明體"/>
          <w:kern w:val="0"/>
        </w:rPr>
        <w:t>有方百由旬城，溢滿芥子，有長壽</w:t>
      </w:r>
      <w:bookmarkStart w:id="271" w:name="0339b22"/>
      <w:bookmarkEnd w:id="270"/>
      <w:r w:rsidRPr="00E9556B">
        <w:rPr>
          <w:rFonts w:eastAsia="標楷體" w:cs="新細明體"/>
          <w:kern w:val="0"/>
        </w:rPr>
        <w:t>人過百歲持一芥子</w:t>
      </w:r>
      <w:r w:rsidRPr="00E9556B">
        <w:rPr>
          <w:rFonts w:eastAsia="標楷體" w:cs="新細明體"/>
          <w:kern w:val="0"/>
        </w:rPr>
        <w:lastRenderedPageBreak/>
        <w:t>去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芥子都盡，劫猶不</w:t>
      </w:r>
      <w:bookmarkEnd w:id="271"/>
      <w:r w:rsidRPr="00E9556B">
        <w:rPr>
          <w:rFonts w:eastAsia="標楷體" w:cs="新細明體"/>
          <w:kern w:val="0"/>
        </w:rPr>
        <w:t>澌</w:t>
      </w:r>
      <w:r w:rsidRPr="00E9556B">
        <w:rPr>
          <w:rStyle w:val="a3"/>
          <w:rFonts w:eastAsia="標楷體" w:cs="新細明體"/>
          <w:kern w:val="0"/>
        </w:rPr>
        <w:footnoteReference w:id="83"/>
      </w:r>
      <w:r w:rsidRPr="00E9556B">
        <w:rPr>
          <w:rFonts w:eastAsia="標楷體"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84"/>
      </w:r>
      <w:r w:rsidRPr="00E9556B">
        <w:rPr>
          <w:rFonts w:eastAsia="標楷體" w:cs="新細明體"/>
          <w:kern w:val="0"/>
        </w:rPr>
        <w:t>又如方百由旬石，有人百歲持迦尸輕軟疊衣</w:t>
      </w:r>
      <w:r w:rsidRPr="00E9556B">
        <w:rPr>
          <w:rStyle w:val="a3"/>
          <w:rFonts w:eastAsia="標楷體" w:cs="新細明體"/>
          <w:kern w:val="0"/>
        </w:rPr>
        <w:footnoteReference w:id="85"/>
      </w:r>
      <w:r w:rsidRPr="00E9556B">
        <w:rPr>
          <w:rFonts w:eastAsia="標楷體" w:cs="新細明體"/>
          <w:kern w:val="0"/>
        </w:rPr>
        <w:t>一來拂之</w:t>
      </w:r>
      <w:r w:rsidRPr="00E9556B">
        <w:rPr>
          <w:rFonts w:eastAsia="標楷體" w:cs="新細明體" w:hint="eastAsia"/>
          <w:kern w:val="0"/>
        </w:rPr>
        <w:t>；</w:t>
      </w:r>
      <w:r w:rsidRPr="00E9556B">
        <w:rPr>
          <w:rFonts w:eastAsia="標楷體" w:cs="新細明體"/>
          <w:kern w:val="0"/>
        </w:rPr>
        <w:t>石盡，劫猶不澌。</w:t>
      </w:r>
      <w:r w:rsidRPr="00E9556B">
        <w:rPr>
          <w:rFonts w:eastAsia="標楷體" w:cs="新細明體" w:hint="eastAsia"/>
          <w:kern w:val="0"/>
        </w:rPr>
        <w:t>』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86"/>
      </w:r>
    </w:p>
    <w:p w:rsidR="00DC4851" w:rsidRPr="00E9556B" w:rsidRDefault="005F6059" w:rsidP="00C70863">
      <w:pPr>
        <w:widowControl/>
        <w:spacing w:beforeLines="30" w:before="108" w:line="340" w:lineRule="exact"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劫有二種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sz w:val="20"/>
          <w:szCs w:val="20"/>
        </w:rPr>
        <w:t>J042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</w:t>
      </w:r>
      <w:r w:rsidR="00DC4851" w:rsidRPr="00E9556B">
        <w:rPr>
          <w:sz w:val="20"/>
          <w:szCs w:val="20"/>
        </w:rPr>
        <w:t>530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時中最</w:t>
      </w:r>
      <w:bookmarkStart w:id="272" w:name="0339b25"/>
      <w:r w:rsidRPr="00E9556B">
        <w:rPr>
          <w:rFonts w:cs="新細明體"/>
          <w:kern w:val="0"/>
        </w:rPr>
        <w:t>小者，六十念中之一念；大時名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劫有二</w:t>
      </w:r>
      <w:bookmarkStart w:id="273" w:name="0339b26"/>
      <w:bookmarkEnd w:id="272"/>
      <w:r w:rsidRPr="00E9556B">
        <w:rPr>
          <w:rFonts w:cs="新細明體"/>
          <w:kern w:val="0"/>
        </w:rPr>
        <w:t>種：一為大劫，二為小劫。</w:t>
      </w:r>
    </w:p>
    <w:p w:rsidR="00DC4851" w:rsidRPr="00E9556B" w:rsidRDefault="005F6059" w:rsidP="00FC57FF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）大劫</w:t>
      </w:r>
    </w:p>
    <w:p w:rsidR="00DC4851" w:rsidRPr="00E9556B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大劫者，如上譬喻。</w:t>
      </w:r>
      <w:bookmarkStart w:id="274" w:name="0339b27"/>
      <w:bookmarkEnd w:id="273"/>
      <w:r w:rsidRPr="00E9556B">
        <w:rPr>
          <w:rFonts w:cs="新細明體"/>
          <w:kern w:val="0"/>
        </w:rPr>
        <w:t>劫欲盡時，眾生自然心樂遠離；</w:t>
      </w:r>
      <w:r w:rsidRPr="00E9556B">
        <w:rPr>
          <w:rStyle w:val="a3"/>
          <w:rFonts w:cs="新細明體"/>
          <w:kern w:val="0"/>
        </w:rPr>
        <w:footnoteReference w:id="87"/>
      </w:r>
      <w:r w:rsidRPr="00E9556B">
        <w:rPr>
          <w:rFonts w:cs="新細明體"/>
          <w:kern w:val="0"/>
        </w:rPr>
        <w:t>樂遠離故，除</w:t>
      </w:r>
      <w:bookmarkStart w:id="275" w:name="0339b28"/>
      <w:bookmarkEnd w:id="274"/>
      <w:r w:rsidRPr="00E9556B">
        <w:rPr>
          <w:rFonts w:cs="新細明體"/>
          <w:kern w:val="0"/>
        </w:rPr>
        <w:t>五蓋，入初禪，是人離生喜樂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從是起已</w:t>
      </w:r>
      <w:bookmarkStart w:id="276" w:name="0339b29"/>
      <w:bookmarkEnd w:id="275"/>
      <w:r w:rsidRPr="00E9556B">
        <w:rPr>
          <w:rFonts w:cs="新細明體"/>
          <w:kern w:val="0"/>
        </w:rPr>
        <w:t>，舉聲大唱言：「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諸眾生！甚可惡者是五欲，第一</w:t>
      </w:r>
      <w:bookmarkStart w:id="277" w:name="0339c01"/>
      <w:bookmarkEnd w:id="276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C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33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9c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eastAsia="標楷體" w:cs="新細明體"/>
          <w:kern w:val="0"/>
        </w:rPr>
        <w:t>安隱者是初禪。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」眾生聞是唱已，一切眾生心</w:t>
      </w:r>
      <w:bookmarkStart w:id="278" w:name="0339c02"/>
      <w:bookmarkEnd w:id="277"/>
      <w:r w:rsidRPr="00E9556B">
        <w:rPr>
          <w:rFonts w:cs="新細明體"/>
          <w:kern w:val="0"/>
        </w:rPr>
        <w:t>皆自然遠離五欲，入於初禪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自然滅覺觀</w:t>
      </w:r>
      <w:bookmarkStart w:id="279" w:name="0339c03"/>
      <w:bookmarkEnd w:id="278"/>
      <w:r w:rsidRPr="00E9556B">
        <w:rPr>
          <w:rFonts w:cs="新細明體"/>
          <w:kern w:val="0"/>
        </w:rPr>
        <w:t>，入第二禪，亦如是唱</w:t>
      </w:r>
      <w:r w:rsidRPr="00E9556B">
        <w:rPr>
          <w:rFonts w:cs="新細明體" w:hint="eastAsia"/>
          <w:kern w:val="0"/>
        </w:rPr>
        <w:t>；</w:t>
      </w:r>
      <w:r w:rsidRPr="00E9556B">
        <w:rPr>
          <w:rFonts w:cs="新細明體"/>
          <w:kern w:val="0"/>
        </w:rPr>
        <w:t>或離二禪、三禪亦如</w:t>
      </w:r>
      <w:bookmarkStart w:id="280" w:name="0339c04"/>
      <w:bookmarkEnd w:id="279"/>
      <w:r w:rsidRPr="00E9556B">
        <w:rPr>
          <w:rFonts w:cs="新細明體"/>
          <w:kern w:val="0"/>
        </w:rPr>
        <w:t>是。三惡道眾生，自然得善心，命終皆生人</w:t>
      </w:r>
      <w:bookmarkStart w:id="281" w:name="0339c05"/>
      <w:bookmarkEnd w:id="280"/>
      <w:r w:rsidRPr="00E9556B">
        <w:rPr>
          <w:rFonts w:cs="新細明體"/>
          <w:kern w:val="0"/>
        </w:rPr>
        <w:t>中；若重罪者，生他方地獄，如</w:t>
      </w:r>
      <w:r w:rsidRPr="00E9556B">
        <w:rPr>
          <w:rFonts w:cs="新細明體" w:hint="eastAsia"/>
          <w:kern w:val="0"/>
        </w:rPr>
        <w:t>〈</w:t>
      </w:r>
      <w:r w:rsidRPr="00E9556B">
        <w:rPr>
          <w:rFonts w:cs="新細明體"/>
          <w:kern w:val="0"/>
        </w:rPr>
        <w:t>泥</w:t>
      </w:r>
      <w:bookmarkEnd w:id="281"/>
      <w:r w:rsidRPr="00E9556B">
        <w:rPr>
          <w:rFonts w:cs="新細明體"/>
          <w:kern w:val="0"/>
        </w:rPr>
        <w:t>犁品</w:t>
      </w:r>
      <w:r w:rsidRPr="00E9556B">
        <w:rPr>
          <w:rFonts w:cs="新細明體" w:hint="eastAsia"/>
          <w:kern w:val="0"/>
        </w:rPr>
        <w:t>〉</w:t>
      </w:r>
      <w:r w:rsidRPr="00E9556B">
        <w:rPr>
          <w:rStyle w:val="a3"/>
          <w:rFonts w:cs="新細明體"/>
          <w:kern w:val="0"/>
        </w:rPr>
        <w:footnoteReference w:id="88"/>
      </w:r>
      <w:r w:rsidRPr="00E9556B">
        <w:rPr>
          <w:rFonts w:cs="新細明體"/>
          <w:kern w:val="0"/>
        </w:rPr>
        <w:t>中說。</w:t>
      </w:r>
      <w:bookmarkStart w:id="282" w:name="0339c06"/>
      <w:r w:rsidR="00E63FB1">
        <w:rPr>
          <w:rFonts w:cs="新細明體" w:hint="eastAsia"/>
          <w:kern w:val="0"/>
        </w:rPr>
        <w:t>`1098`</w:t>
      </w:r>
      <w:r w:rsidRPr="00E9556B">
        <w:rPr>
          <w:rFonts w:cs="新細明體"/>
          <w:kern w:val="0"/>
        </w:rPr>
        <w:t>是時三千大千</w:t>
      </w:r>
      <w:bookmarkEnd w:id="282"/>
      <w:r w:rsidRPr="00E9556B">
        <w:rPr>
          <w:rFonts w:cs="新細明體"/>
          <w:kern w:val="0"/>
        </w:rPr>
        <w:t>世界，無一眾生在者；爾時，二</w:t>
      </w:r>
      <w:bookmarkStart w:id="283" w:name="0339c07"/>
      <w:r w:rsidRPr="00E9556B">
        <w:rPr>
          <w:rFonts w:cs="新細明體"/>
          <w:kern w:val="0"/>
        </w:rPr>
        <w:t>日出，乃至七日出，三千大千</w:t>
      </w:r>
      <w:bookmarkEnd w:id="283"/>
      <w:r w:rsidRPr="00E9556B">
        <w:rPr>
          <w:rFonts w:cs="新細明體"/>
          <w:kern w:val="0"/>
        </w:rPr>
        <w:t>世界地，盡皆燒</w:t>
      </w:r>
      <w:bookmarkStart w:id="284" w:name="0339c08"/>
      <w:r w:rsidRPr="00E9556B">
        <w:rPr>
          <w:rFonts w:cs="新細明體"/>
          <w:kern w:val="0"/>
        </w:rPr>
        <w:t>盡。如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十八空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89"/>
      </w:r>
      <w:r w:rsidRPr="00E9556B">
        <w:rPr>
          <w:rFonts w:cs="新細明體"/>
          <w:kern w:val="0"/>
        </w:rPr>
        <w:t>中，廣說劫生滅相。</w:t>
      </w:r>
    </w:p>
    <w:p w:rsidR="00DC4851" w:rsidRPr="00E9556B" w:rsidRDefault="00DC4851" w:rsidP="00C70863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</w:t>
      </w:r>
      <w:bookmarkStart w:id="285" w:name="0339c09"/>
      <w:bookmarkEnd w:id="284"/>
      <w:r w:rsidRPr="00E9556B">
        <w:rPr>
          <w:rFonts w:cs="新細明體"/>
          <w:kern w:val="0"/>
        </w:rPr>
        <w:t>：四大中三大有所動作，故有三種劫</w:t>
      </w:r>
      <w:r w:rsidR="00761B18" w:rsidRPr="00E9556B">
        <w:rPr>
          <w:rFonts w:cs="新細明體" w:hint="eastAsia"/>
          <w:kern w:val="0"/>
        </w:rPr>
        <w:t>──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</w:t>
      </w:r>
      <w:bookmarkStart w:id="286" w:name="0339c10"/>
      <w:bookmarkEnd w:id="285"/>
      <w:r w:rsidRPr="00E9556B">
        <w:rPr>
          <w:rFonts w:cs="新細明體"/>
          <w:kern w:val="0"/>
        </w:rPr>
        <w:t>火劫起，燒三千大千</w:t>
      </w:r>
      <w:bookmarkEnd w:id="286"/>
      <w:r w:rsidRPr="00E9556B">
        <w:rPr>
          <w:rFonts w:cs="新細明體"/>
          <w:kern w:val="0"/>
        </w:rPr>
        <w:t>世界，乃至初禪四處</w:t>
      </w:r>
      <w:bookmarkStart w:id="287" w:name="0339c11"/>
      <w:r w:rsidRPr="00E9556B">
        <w:rPr>
          <w:rFonts w:cs="新細明體"/>
          <w:kern w:val="0"/>
        </w:rPr>
        <w:t>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或時水劫起，漂壞三千大千</w:t>
      </w:r>
      <w:bookmarkEnd w:id="287"/>
      <w:r w:rsidRPr="00E9556B">
        <w:rPr>
          <w:rFonts w:cs="新細明體"/>
          <w:kern w:val="0"/>
        </w:rPr>
        <w:t>世界，乃至二禪</w:t>
      </w:r>
      <w:bookmarkStart w:id="288" w:name="0339c12"/>
      <w:r w:rsidRPr="00E9556B">
        <w:rPr>
          <w:rFonts w:cs="新細明體"/>
          <w:kern w:val="0"/>
        </w:rPr>
        <w:t>八處；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或時風劫起，吹壞三千大千</w:t>
      </w:r>
      <w:bookmarkEnd w:id="288"/>
      <w:r w:rsidRPr="00E9556B">
        <w:rPr>
          <w:rFonts w:cs="新細明體"/>
          <w:kern w:val="0"/>
        </w:rPr>
        <w:t>世界，乃</w:t>
      </w:r>
      <w:bookmarkStart w:id="289" w:name="0339c13"/>
      <w:r w:rsidRPr="00E9556B">
        <w:rPr>
          <w:rFonts w:cs="新細明體"/>
          <w:kern w:val="0"/>
        </w:rPr>
        <w:t>至三禪十二住處。</w:t>
      </w:r>
      <w:r w:rsidRPr="00E9556B">
        <w:rPr>
          <w:rStyle w:val="a3"/>
          <w:rFonts w:cs="新細明體"/>
          <w:kern w:val="0"/>
        </w:rPr>
        <w:footnoteReference w:id="90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是名大劫。</w:t>
      </w:r>
    </w:p>
    <w:p w:rsidR="00DC4851" w:rsidRPr="00E9556B" w:rsidRDefault="005F6059" w:rsidP="00C70863">
      <w:pPr>
        <w:widowControl/>
        <w:spacing w:beforeLines="30" w:before="108" w:line="344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）小劫</w:t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小劫亦三種</w:t>
      </w:r>
      <w:bookmarkStart w:id="290" w:name="0339c14"/>
      <w:bookmarkEnd w:id="289"/>
      <w:r w:rsidRPr="00E9556B">
        <w:rPr>
          <w:rFonts w:cs="新細明體"/>
          <w:kern w:val="0"/>
        </w:rPr>
        <w:t>：外三大發</w:t>
      </w:r>
      <w:bookmarkEnd w:id="290"/>
      <w:r w:rsidRPr="00E9556B">
        <w:rPr>
          <w:rFonts w:cs="新細明體"/>
          <w:kern w:val="0"/>
        </w:rPr>
        <w:t>，故</w:t>
      </w:r>
      <w:r w:rsidRPr="00E9556B">
        <w:rPr>
          <w:rStyle w:val="a3"/>
          <w:rFonts w:cs="新細明體"/>
          <w:kern w:val="0"/>
        </w:rPr>
        <w:footnoteReference w:id="91"/>
      </w:r>
      <w:r w:rsidRPr="00E9556B">
        <w:rPr>
          <w:rFonts w:cs="新細明體"/>
          <w:kern w:val="0"/>
        </w:rPr>
        <w:t>世界滅；內三毒發，故眾生滅</w:t>
      </w:r>
      <w:bookmarkStart w:id="291" w:name="0339c15"/>
      <w:r w:rsidRPr="00E9556B">
        <w:rPr>
          <w:rFonts w:cs="新細明體"/>
          <w:kern w:val="0"/>
        </w:rPr>
        <w:t>，所謂飢餓、刀兵、疾病。</w:t>
      </w:r>
    </w:p>
    <w:p w:rsidR="00DC4851" w:rsidRPr="00E9556B" w:rsidRDefault="00DC4851" w:rsidP="00C70863">
      <w:pPr>
        <w:widowControl/>
        <w:spacing w:beforeLines="20" w:before="72" w:line="344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復有人言：時節歲數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名</w:t>
      </w:r>
      <w:bookmarkStart w:id="292" w:name="0339c16"/>
      <w:bookmarkEnd w:id="291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小劫</w:t>
      </w:r>
      <w:r w:rsidRPr="00E9556B">
        <w:rPr>
          <w:rFonts w:hint="eastAsia"/>
          <w:bCs/>
        </w:rPr>
        <w:t>」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如《法華經》中說：「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舍利弗作佛時，</w:t>
      </w:r>
      <w:r w:rsidRPr="00E9556B">
        <w:rPr>
          <w:rStyle w:val="a3"/>
          <w:rFonts w:eastAsia="標楷體" w:cs="新細明體"/>
          <w:kern w:val="0"/>
        </w:rPr>
        <w:footnoteReference w:id="92"/>
      </w:r>
      <w:r w:rsidRPr="00E9556B">
        <w:rPr>
          <w:rFonts w:eastAsia="標楷體" w:cs="新細明體"/>
          <w:kern w:val="0"/>
        </w:rPr>
        <w:t>正</w:t>
      </w:r>
      <w:bookmarkStart w:id="293" w:name="0339c17"/>
      <w:bookmarkEnd w:id="292"/>
      <w:r w:rsidRPr="00E9556B">
        <w:rPr>
          <w:rFonts w:eastAsia="標楷體" w:cs="新細明體"/>
          <w:kern w:val="0"/>
        </w:rPr>
        <w:t>法住</w:t>
      </w:r>
      <w:bookmarkEnd w:id="293"/>
      <w:r w:rsidRPr="00E9556B">
        <w:rPr>
          <w:rFonts w:eastAsia="標楷體" w:cs="新細明體"/>
          <w:kern w:val="0"/>
        </w:rPr>
        <w:t>世</w:t>
      </w:r>
      <w:r w:rsidRPr="00E9556B">
        <w:rPr>
          <w:rStyle w:val="a3"/>
          <w:rFonts w:eastAsia="標楷體" w:cs="新細明體"/>
          <w:kern w:val="0"/>
        </w:rPr>
        <w:footnoteReference w:id="93"/>
      </w:r>
      <w:r w:rsidRPr="00E9556B">
        <w:rPr>
          <w:rFonts w:eastAsia="標楷體" w:cs="新細明體"/>
          <w:kern w:val="0"/>
        </w:rPr>
        <w:t>二十小劫，像法住世二十小劫</w:t>
      </w:r>
      <w:bookmarkStart w:id="294" w:name="0339c18"/>
      <w:r w:rsidRPr="00E9556B">
        <w:rPr>
          <w:rFonts w:eastAsia="標楷體" w:hint="eastAsia"/>
          <w:bCs/>
        </w:rPr>
        <w:t>。</w:t>
      </w:r>
      <w:r w:rsidRPr="00E9556B">
        <w:rPr>
          <w:rStyle w:val="a3"/>
          <w:rFonts w:cs="新細明體"/>
          <w:kern w:val="0"/>
        </w:rPr>
        <w:footnoteReference w:id="94"/>
      </w:r>
      <w:r w:rsidRPr="00E9556B">
        <w:rPr>
          <w:rFonts w:eastAsia="標楷體" w:cs="新細明體"/>
          <w:kern w:val="0"/>
        </w:rPr>
        <w:t>佛從三昧起，於六十小劫中說《法華經</w:t>
      </w:r>
      <w:bookmarkStart w:id="295" w:name="0339c19"/>
      <w:bookmarkEnd w:id="294"/>
      <w:r w:rsidRPr="00E9556B">
        <w:rPr>
          <w:rFonts w:eastAsia="標楷體" w:cs="新細明體"/>
          <w:kern w:val="0"/>
        </w:rPr>
        <w:t>》</w:t>
      </w:r>
      <w:r w:rsidRPr="00E9556B">
        <w:rPr>
          <w:rFonts w:eastAsia="標楷體" w:cs="新細明體" w:hint="eastAsia"/>
          <w:kern w:val="0"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95"/>
      </w:r>
    </w:p>
    <w:p w:rsidR="00DC4851" w:rsidRPr="00E9556B" w:rsidRDefault="00DC4851" w:rsidP="00FC57FF">
      <w:pPr>
        <w:widowControl/>
        <w:spacing w:line="344" w:lineRule="exact"/>
        <w:ind w:leftChars="350" w:left="84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kern w:val="0"/>
        </w:rPr>
        <w:t>是眾小劫和合，名為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大劫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 w:before="108" w:line="344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、釋義</w:t>
      </w:r>
    </w:p>
    <w:p w:rsidR="00DC4851" w:rsidRPr="00E9556B" w:rsidRDefault="00DC4851" w:rsidP="00FC57FF">
      <w:pPr>
        <w:widowControl/>
        <w:spacing w:line="344" w:lineRule="exact"/>
        <w:ind w:leftChars="300" w:left="72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  <w:szCs w:val="16"/>
        </w:rPr>
        <w:t>「</w:t>
      </w:r>
      <w:r w:rsidRPr="00E9556B">
        <w:rPr>
          <w:rFonts w:cs="新細明體"/>
          <w:kern w:val="0"/>
        </w:rPr>
        <w:t>劫簸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kalpa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，</w:t>
      </w:r>
      <w:r w:rsidRPr="00E9556B">
        <w:rPr>
          <w:rFonts w:cs="新細明體" w:hint="eastAsia"/>
          <w:kern w:val="0"/>
          <w:sz w:val="22"/>
          <w:szCs w:val="22"/>
        </w:rPr>
        <w:t>（秦言）</w:t>
      </w:r>
      <w:r w:rsidRPr="00E9556B">
        <w:rPr>
          <w:rFonts w:cs="新細明體"/>
          <w:kern w:val="0"/>
        </w:rPr>
        <w:t>分別時節</w:t>
      </w:r>
      <w:bookmarkStart w:id="296" w:name="0339c20"/>
      <w:bookmarkEnd w:id="295"/>
      <w:r w:rsidRPr="00E9556B">
        <w:rPr>
          <w:rFonts w:cs="新細明體"/>
          <w:kern w:val="0"/>
        </w:rPr>
        <w:t>。</w:t>
      </w:r>
      <w:bookmarkEnd w:id="296"/>
    </w:p>
    <w:p w:rsidR="00DC4851" w:rsidRPr="00E9556B" w:rsidRDefault="005F6059" w:rsidP="00C70863">
      <w:pPr>
        <w:widowControl/>
        <w:spacing w:beforeLines="30" w:before="108" w:line="344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賢（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跋陀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kern w:val="0"/>
        </w:rPr>
      </w:pPr>
      <w:r w:rsidRPr="00E9556B">
        <w:rPr>
          <w:kern w:val="0"/>
          <w:szCs w:val="16"/>
        </w:rPr>
        <w:t>「</w:t>
      </w:r>
      <w:r w:rsidRPr="00E9556B">
        <w:rPr>
          <w:kern w:val="0"/>
        </w:rPr>
        <w:t>跋陀」</w:t>
      </w:r>
      <w:r w:rsidRPr="00E9556B">
        <w:rPr>
          <w:rFonts w:hint="eastAsia"/>
          <w:kern w:val="0"/>
          <w:sz w:val="22"/>
          <w:szCs w:val="22"/>
        </w:rPr>
        <w:t>（</w:t>
      </w:r>
      <w:r w:rsidRPr="00E9556B">
        <w:rPr>
          <w:rFonts w:eastAsia="Roman Unicode"/>
          <w:kern w:val="0"/>
          <w:sz w:val="22"/>
          <w:szCs w:val="22"/>
        </w:rPr>
        <w:t>bhadra</w:t>
      </w:r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者，</w:t>
      </w:r>
      <w:r w:rsidRPr="00E9556B">
        <w:rPr>
          <w:rFonts w:hint="eastAsia"/>
          <w:kern w:val="0"/>
          <w:sz w:val="22"/>
          <w:szCs w:val="22"/>
        </w:rPr>
        <w:t>（秦言）</w:t>
      </w:r>
      <w:r w:rsidRPr="00E9556B">
        <w:rPr>
          <w:kern w:val="0"/>
        </w:rPr>
        <w:t>善。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有千萬劫過去，空無有</w:t>
      </w:r>
      <w:bookmarkStart w:id="297" w:name="0339c21"/>
      <w:r w:rsidRPr="00E9556B">
        <w:rPr>
          <w:rFonts w:cs="新細明體"/>
          <w:kern w:val="0"/>
        </w:rPr>
        <w:t>佛；是一劫中有千佛興，諸淨居天歡喜，故名</w:t>
      </w:r>
      <w:bookmarkStart w:id="298" w:name="0339c22"/>
      <w:bookmarkEnd w:id="297"/>
      <w:r w:rsidRPr="00E9556B">
        <w:rPr>
          <w:rFonts w:cs="新細明體"/>
          <w:kern w:val="0"/>
        </w:rPr>
        <w:t>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善劫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FC57FF">
      <w:pPr>
        <w:widowControl/>
        <w:spacing w:line="344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淨居天何以知此劫當有千佛？前</w:t>
      </w:r>
      <w:bookmarkStart w:id="299" w:name="0339c23"/>
      <w:bookmarkEnd w:id="298"/>
      <w:r w:rsidRPr="00E9556B">
        <w:rPr>
          <w:rFonts w:cs="新細明體"/>
          <w:kern w:val="0"/>
        </w:rPr>
        <w:t>劫盡已，廓然都空；後有大水，水底涌出有千</w:t>
      </w:r>
      <w:bookmarkStart w:id="300" w:name="0339c24"/>
      <w:bookmarkEnd w:id="299"/>
      <w:r w:rsidRPr="00E9556B">
        <w:rPr>
          <w:rFonts w:cs="新細明體"/>
          <w:kern w:val="0"/>
        </w:rPr>
        <w:t>枚七寶光明蓮華，是千佛之相；淨居諸天因</w:t>
      </w:r>
      <w:bookmarkStart w:id="301" w:name="0339c25"/>
      <w:bookmarkEnd w:id="300"/>
      <w:r w:rsidRPr="00E9556B">
        <w:rPr>
          <w:rFonts w:cs="新細明體"/>
          <w:kern w:val="0"/>
        </w:rPr>
        <w:t>是知有千佛。</w:t>
      </w:r>
      <w:r w:rsidRPr="00E9556B">
        <w:rPr>
          <w:rStyle w:val="a3"/>
          <w:rFonts w:cs="新細明體"/>
          <w:kern w:val="0"/>
        </w:rPr>
        <w:footnoteReference w:id="96"/>
      </w:r>
    </w:p>
    <w:p w:rsidR="00DC4851" w:rsidRPr="00E9556B" w:rsidRDefault="005F6059" w:rsidP="00C70863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`1099`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以是故說</w:t>
      </w:r>
      <w:r w:rsidR="00FE7B48"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是菩薩於此劫中</w:t>
      </w:r>
      <w:bookmarkStart w:id="302" w:name="0339c26"/>
      <w:bookmarkEnd w:id="301"/>
      <w:r w:rsidRPr="00E9556B">
        <w:rPr>
          <w:rFonts w:cs="新細明體"/>
          <w:kern w:val="0"/>
        </w:rPr>
        <w:t>得阿耨多羅三藐三菩提</w:t>
      </w:r>
      <w:r w:rsidR="00FE7B48"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（伍）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第五類菩薩：</w:t>
      </w:r>
      <w:bookmarkEnd w:id="302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起悲心，捨禪味生欲界［結業身］三大家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E3572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舍利弗！有菩薩摩訶薩，入初禪乃至第四</w:t>
      </w:r>
      <w:bookmarkStart w:id="303" w:name="0339c28"/>
      <w:r w:rsidR="00DC4851" w:rsidRPr="00E9556B">
        <w:rPr>
          <w:rFonts w:eastAsia="標楷體" w:cs="新細明體"/>
          <w:kern w:val="0"/>
        </w:rPr>
        <w:t>禪，入慈心乃至捨，入空處乃至非有想非無</w:t>
      </w:r>
      <w:bookmarkStart w:id="304" w:name="0339c29"/>
      <w:bookmarkEnd w:id="303"/>
      <w:r w:rsidR="00DC4851" w:rsidRPr="00E9556B">
        <w:rPr>
          <w:rFonts w:eastAsia="標楷體" w:cs="新細明體"/>
          <w:kern w:val="0"/>
        </w:rPr>
        <w:t>想處；以方便力</w:t>
      </w:r>
      <w:bookmarkEnd w:id="304"/>
      <w:r w:rsidR="00DC4851" w:rsidRPr="00E9556B">
        <w:rPr>
          <w:rFonts w:eastAsia="標楷體" w:cs="新細明體"/>
          <w:kern w:val="0"/>
        </w:rPr>
        <w:t>故</w:t>
      </w:r>
      <w:r w:rsidR="00DC4851" w:rsidRPr="00E9556B">
        <w:rPr>
          <w:rStyle w:val="a3"/>
          <w:rFonts w:eastAsia="標楷體" w:cs="新細明體"/>
          <w:kern w:val="0"/>
        </w:rPr>
        <w:footnoteReference w:id="97"/>
      </w:r>
      <w:r w:rsidR="00DC4851" w:rsidRPr="00E9556B">
        <w:rPr>
          <w:rFonts w:eastAsia="標楷體" w:cs="新細明體"/>
          <w:kern w:val="0"/>
        </w:rPr>
        <w:t>不隨禪生，還生欲界</w:t>
      </w:r>
      <w:r w:rsidR="00DC4851" w:rsidRPr="00E9556B">
        <w:rPr>
          <w:rFonts w:hint="eastAsia"/>
          <w:bCs/>
        </w:rPr>
        <w:t>、</w:t>
      </w:r>
      <w:r w:rsidR="00DC4851" w:rsidRPr="00E9556B">
        <w:rPr>
          <w:rFonts w:eastAsia="標楷體" w:cs="新細明體"/>
          <w:kern w:val="0"/>
        </w:rPr>
        <w:t>若</w:t>
      </w:r>
      <w:bookmarkStart w:id="305" w:name="0340a01"/>
      <w:r w:rsidR="00DC4851" w:rsidRPr="00E9556B">
        <w:rPr>
          <w:rStyle w:val="a3"/>
          <w:rFonts w:eastAsia="標楷體" w:cs="新細明體"/>
          <w:kern w:val="0"/>
        </w:rPr>
        <w:footnoteReference w:id="98"/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0a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剎利大姓、婆羅門大姓、居士大家，成就眾生</w:t>
      </w:r>
      <w:bookmarkStart w:id="306" w:name="0340a02"/>
      <w:bookmarkEnd w:id="305"/>
      <w:r w:rsidR="00DC4851" w:rsidRPr="00E9556B">
        <w:rPr>
          <w:rFonts w:eastAsia="標楷體" w:cs="新細明體"/>
          <w:kern w:val="0"/>
        </w:rPr>
        <w:t>故。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E3572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 w:rsidRPr="00E9556B">
        <w:rPr>
          <w:rFonts w:ascii="新細明體" w:hAnsi="新細明體" w:hint="eastAsia"/>
          <w:kern w:val="0"/>
        </w:rPr>
        <w:lastRenderedPageBreak/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E3572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一、明此菩薩是隨業生身，以方便力故不隨禪生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問曰：菩薩有二種：一者、隨業生；二者</w:t>
      </w:r>
      <w:bookmarkStart w:id="307" w:name="0340a03"/>
      <w:bookmarkEnd w:id="306"/>
      <w:r w:rsidRPr="00E9556B">
        <w:rPr>
          <w:rFonts w:cs="新細明體"/>
          <w:kern w:val="0"/>
        </w:rPr>
        <w:t>、得法性身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為度眾生故，種種變化身生三</w:t>
      </w:r>
      <w:bookmarkStart w:id="308" w:name="0340a04"/>
      <w:bookmarkEnd w:id="307"/>
      <w:r w:rsidRPr="00E9556B">
        <w:rPr>
          <w:rFonts w:cs="新細明體"/>
          <w:kern w:val="0"/>
        </w:rPr>
        <w:t>界，具佛功德，度脫眾生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故二</w:t>
      </w:r>
      <w:bookmarkEnd w:id="308"/>
      <w:r w:rsidRPr="00E9556B">
        <w:rPr>
          <w:rFonts w:cs="新細明體"/>
          <w:kern w:val="0"/>
        </w:rPr>
        <w:t>者</w:t>
      </w:r>
      <w:r w:rsidRPr="00E9556B">
        <w:rPr>
          <w:rStyle w:val="a3"/>
          <w:rFonts w:cs="新細明體"/>
          <w:kern w:val="0"/>
        </w:rPr>
        <w:footnoteReference w:id="99"/>
      </w:r>
      <w:r w:rsidRPr="00E9556B">
        <w:rPr>
          <w:rFonts w:cs="新細明體"/>
          <w:kern w:val="0"/>
        </w:rPr>
        <w:t>之中，今是</w:t>
      </w:r>
      <w:bookmarkStart w:id="309" w:name="0340a05"/>
      <w:r w:rsidRPr="00E9556B">
        <w:rPr>
          <w:rFonts w:cs="新細明體"/>
          <w:kern w:val="0"/>
        </w:rPr>
        <w:t>何者？</w:t>
      </w:r>
    </w:p>
    <w:p w:rsidR="00DC4851" w:rsidRPr="00E9556B" w:rsidRDefault="00DC4851" w:rsidP="00E3572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答曰：是菩薩是業因緣生身。所以者何</w:t>
      </w:r>
      <w:bookmarkStart w:id="310" w:name="0340a06"/>
      <w:bookmarkEnd w:id="309"/>
      <w:r w:rsidRPr="00E9556B">
        <w:rPr>
          <w:rFonts w:cs="新細明體"/>
          <w:kern w:val="0"/>
        </w:rPr>
        <w:t>？入諸禪方便力故，不隨禪生。法身菩薩變</w:t>
      </w:r>
      <w:bookmarkStart w:id="311" w:name="0340a07"/>
      <w:bookmarkEnd w:id="310"/>
      <w:r w:rsidRPr="00E9556B">
        <w:rPr>
          <w:rFonts w:cs="新細明體"/>
          <w:kern w:val="0"/>
        </w:rPr>
        <w:t>化自在，則不大須方便。</w:t>
      </w:r>
      <w:r w:rsidRPr="00E9556B">
        <w:rPr>
          <w:rStyle w:val="a3"/>
          <w:rFonts w:cs="新細明體"/>
          <w:kern w:val="0"/>
        </w:rPr>
        <w:footnoteReference w:id="100"/>
      </w:r>
    </w:p>
    <w:p w:rsidR="00DC4851" w:rsidRPr="00E9556B" w:rsidRDefault="00DC4851" w:rsidP="00C70863">
      <w:pPr>
        <w:widowControl/>
        <w:spacing w:beforeLines="20" w:before="72"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入禪方便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義，先已說。</w:t>
      </w:r>
      <w:bookmarkStart w:id="312" w:name="0340a08"/>
      <w:bookmarkEnd w:id="311"/>
      <w:r w:rsidRPr="00E9556B">
        <w:rPr>
          <w:rStyle w:val="a3"/>
          <w:rFonts w:cs="新細明體"/>
          <w:kern w:val="0"/>
        </w:rPr>
        <w:footnoteReference w:id="101"/>
      </w:r>
    </w:p>
    <w:p w:rsidR="00DC4851" w:rsidRPr="00E9556B" w:rsidRDefault="005F6059" w:rsidP="00C70863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還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生欲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界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5F6059" w:rsidP="00E3572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（一）云何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欲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界，不生他方清淨世界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問曰：若不隨禪定，何以生於欲界，不生他</w:t>
      </w:r>
      <w:bookmarkStart w:id="313" w:name="0340a09"/>
      <w:bookmarkEnd w:id="312"/>
      <w:r w:rsidRPr="00E9556B">
        <w:rPr>
          <w:rFonts w:cs="新細明體"/>
          <w:kern w:val="0"/>
        </w:rPr>
        <w:t>方清淨</w:t>
      </w:r>
      <w:bookmarkEnd w:id="313"/>
      <w:r w:rsidRPr="00E9556B">
        <w:rPr>
          <w:rFonts w:cs="新細明體"/>
          <w:kern w:val="0"/>
        </w:rPr>
        <w:t>世界？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答曰：諸菩薩行各</w:t>
      </w:r>
      <w:r w:rsidRPr="00E9556B">
        <w:rPr>
          <w:rStyle w:val="a3"/>
          <w:rFonts w:cs="新細明體"/>
          <w:kern w:val="0"/>
        </w:rPr>
        <w:footnoteReference w:id="102"/>
      </w:r>
      <w:r w:rsidRPr="00E9556B">
        <w:rPr>
          <w:rFonts w:cs="新細明體"/>
          <w:kern w:val="0"/>
        </w:rPr>
        <w:t>不同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或有</w:t>
      </w:r>
      <w:bookmarkStart w:id="314" w:name="0340a10"/>
      <w:r w:rsidRPr="00E9556B">
        <w:rPr>
          <w:rFonts w:cs="新細明體"/>
          <w:kern w:val="0"/>
        </w:rPr>
        <w:t>菩薩於禪轉心，生他方佛國；菩薩迴心生</w:t>
      </w:r>
      <w:bookmarkStart w:id="315" w:name="0340a11"/>
      <w:bookmarkEnd w:id="314"/>
      <w:r w:rsidRPr="00E9556B">
        <w:rPr>
          <w:rFonts w:cs="新細明體"/>
          <w:kern w:val="0"/>
        </w:rPr>
        <w:t>欲界，亦如是。</w:t>
      </w:r>
    </w:p>
    <w:p w:rsidR="00DC4851" w:rsidRPr="00E9556B" w:rsidRDefault="005F6059" w:rsidP="00C70863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（二）因論生論：生他方佛國者，是屬欲界或非欲界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問曰：生他方佛國者，為是欲</w:t>
      </w:r>
      <w:bookmarkStart w:id="316" w:name="0340a12"/>
      <w:bookmarkEnd w:id="315"/>
      <w:r w:rsidRPr="00E9556B">
        <w:rPr>
          <w:rFonts w:cs="新細明體"/>
          <w:kern w:val="0"/>
        </w:rPr>
        <w:t>界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非欲界？</w:t>
      </w:r>
    </w:p>
    <w:p w:rsidR="00DC4851" w:rsidRPr="00E9556B" w:rsidRDefault="00DC4851" w:rsidP="00E35729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5F6059" w:rsidP="00E35729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、若不淨則名欲界</w:t>
      </w:r>
    </w:p>
    <w:p w:rsidR="00DC4851" w:rsidRPr="00E9556B" w:rsidRDefault="00761B18" w:rsidP="00E35729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他方佛國</w:t>
      </w:r>
      <w:r w:rsidRPr="00E9556B">
        <w:rPr>
          <w:rFonts w:ascii="新細明體" w:hAnsi="新細明體" w:hint="eastAsia"/>
        </w:rPr>
        <w:t>，</w:t>
      </w:r>
      <w:r w:rsidR="00DC4851" w:rsidRPr="00E9556B">
        <w:rPr>
          <w:rFonts w:cs="新細明體"/>
          <w:kern w:val="0"/>
        </w:rPr>
        <w:t>雜惡不淨者，則</w:t>
      </w:r>
      <w:bookmarkStart w:id="317" w:name="0340a13"/>
      <w:bookmarkEnd w:id="316"/>
      <w:r w:rsidR="00DC4851" w:rsidRPr="00E9556B">
        <w:rPr>
          <w:rFonts w:cs="新細明體"/>
          <w:kern w:val="0"/>
        </w:rPr>
        <w:t>名欲界。</w:t>
      </w:r>
    </w:p>
    <w:p w:rsidR="00DC4851" w:rsidRPr="00E9556B" w:rsidRDefault="005F6059" w:rsidP="00C70863">
      <w:pPr>
        <w:keepNext/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、若清淨者，不名欲界、色界、無色界</w:t>
      </w:r>
    </w:p>
    <w:p w:rsidR="00DC4851" w:rsidRPr="00E9556B" w:rsidRDefault="00DC4851" w:rsidP="009A1848">
      <w:pPr>
        <w:widowControl/>
        <w:spacing w:line="356" w:lineRule="exact"/>
        <w:ind w:leftChars="200" w:left="480"/>
        <w:jc w:val="both"/>
        <w:rPr>
          <w:kern w:val="0"/>
        </w:rPr>
      </w:pPr>
      <w:r w:rsidRPr="00E9556B">
        <w:rPr>
          <w:rFonts w:cs="新細明體"/>
          <w:kern w:val="0"/>
        </w:rPr>
        <w:t>若</w:t>
      </w:r>
      <w:bookmarkEnd w:id="317"/>
      <w:r w:rsidRPr="00E9556B">
        <w:rPr>
          <w:rFonts w:cs="新細明體"/>
          <w:kern w:val="0"/>
        </w:rPr>
        <w:t>清淨</w:t>
      </w:r>
      <w:r w:rsidRPr="00E9556B">
        <w:rPr>
          <w:kern w:val="0"/>
        </w:rPr>
        <w:t>者，則無三惡道、三毒，乃至</w:t>
      </w:r>
      <w:bookmarkStart w:id="318" w:name="0340a14"/>
      <w:r w:rsidRPr="00E9556B">
        <w:rPr>
          <w:kern w:val="0"/>
        </w:rPr>
        <w:t>無三毒之名，亦無二乘之名，亦無女人。一</w:t>
      </w:r>
      <w:bookmarkStart w:id="319" w:name="0340a15"/>
      <w:bookmarkEnd w:id="318"/>
      <w:r w:rsidRPr="00E9556B">
        <w:rPr>
          <w:kern w:val="0"/>
        </w:rPr>
        <w:t>切人皆有三十二相，無量光明，常照世間</w:t>
      </w:r>
      <w:bookmarkStart w:id="320" w:name="0340a16"/>
      <w:bookmarkEnd w:id="319"/>
      <w:r w:rsidRPr="00E9556B">
        <w:rPr>
          <w:kern w:val="0"/>
        </w:rPr>
        <w:t>；</w:t>
      </w:r>
      <w:r w:rsidRPr="00E9556B">
        <w:rPr>
          <w:rFonts w:ascii="新細明體" w:hAnsi="新細明體"/>
          <w:kern w:val="0"/>
        </w:rPr>
        <w:t>一</w:t>
      </w:r>
      <w:r w:rsidRPr="00E9556B">
        <w:rPr>
          <w:kern w:val="0"/>
        </w:rPr>
        <w:t>念之頃，作無量身，到無量如恒河沙等</w:t>
      </w:r>
      <w:bookmarkEnd w:id="320"/>
      <w:r w:rsidRPr="00E9556B">
        <w:rPr>
          <w:kern w:val="0"/>
        </w:rPr>
        <w:t>世界，度無量阿僧祇眾生，還來本處。如是世界</w:t>
      </w:r>
      <w:r w:rsidR="00512F3B" w:rsidRPr="00E9556B">
        <w:rPr>
          <w:rFonts w:hint="eastAsia"/>
          <w:bCs/>
        </w:rPr>
        <w:t>，</w:t>
      </w:r>
      <w:r w:rsidRPr="00E9556B">
        <w:rPr>
          <w:rFonts w:ascii="新細明體" w:hAnsi="新細明體"/>
          <w:kern w:val="0"/>
        </w:rPr>
        <w:t>在</w:t>
      </w:r>
      <w:r w:rsidRPr="00E9556B">
        <w:rPr>
          <w:kern w:val="0"/>
        </w:rPr>
        <w:t>地上故</w:t>
      </w:r>
      <w:r w:rsidR="00761B18" w:rsidRPr="00E9556B">
        <w:rPr>
          <w:kern w:val="0"/>
        </w:rPr>
        <w:t>，</w:t>
      </w:r>
      <w:r w:rsidRPr="00E9556B">
        <w:rPr>
          <w:kern w:val="0"/>
        </w:rPr>
        <w:t>不名色界；無欲故，不名</w:t>
      </w:r>
      <w:bookmarkStart w:id="321" w:name="0340a19"/>
      <w:r w:rsidRPr="00E9556B">
        <w:rPr>
          <w:kern w:val="0"/>
        </w:rPr>
        <w:t>欲界；有形色故，不名無色界。</w:t>
      </w:r>
      <w:r w:rsidRPr="00E9556B">
        <w:rPr>
          <w:rStyle w:val="a3"/>
          <w:rFonts w:cs="新細明體"/>
          <w:kern w:val="0"/>
        </w:rPr>
        <w:footnoteReference w:id="103"/>
      </w:r>
    </w:p>
    <w:p w:rsidR="00DC4851" w:rsidRPr="00E9556B" w:rsidRDefault="005F6059" w:rsidP="00C70863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（三）有菩薩生清淨世界出於三界，有菩薩以大慈悲心故生此欲界</w:t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諸大菩薩福</w:t>
      </w:r>
      <w:bookmarkStart w:id="322" w:name="0340a20"/>
      <w:bookmarkEnd w:id="321"/>
      <w:r w:rsidRPr="00E9556B">
        <w:rPr>
          <w:rFonts w:cs="新細明體"/>
          <w:kern w:val="0"/>
        </w:rPr>
        <w:t>德清淨業因緣故，別得清淨</w:t>
      </w:r>
      <w:bookmarkEnd w:id="322"/>
      <w:r w:rsidRPr="00E9556B">
        <w:rPr>
          <w:rFonts w:cs="新細明體"/>
          <w:kern w:val="0"/>
        </w:rPr>
        <w:t>世界，出於三</w:t>
      </w:r>
      <w:bookmarkStart w:id="323" w:name="0340a21"/>
      <w:r w:rsidRPr="00E9556B">
        <w:rPr>
          <w:rFonts w:cs="新細明體"/>
          <w:kern w:val="0"/>
        </w:rPr>
        <w:t>界。</w:t>
      </w:r>
      <w:r w:rsidRPr="00E9556B">
        <w:rPr>
          <w:rStyle w:val="a3"/>
          <w:rFonts w:cs="新細明體"/>
          <w:kern w:val="0"/>
        </w:rPr>
        <w:footnoteReference w:id="104"/>
      </w:r>
    </w:p>
    <w:p w:rsidR="00DC4851" w:rsidRPr="00E9556B" w:rsidRDefault="00DC4851" w:rsidP="009A1848">
      <w:pPr>
        <w:widowControl/>
        <w:spacing w:line="356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或有以大慈大悲心憐愍眾生故，生此</w:t>
      </w:r>
      <w:bookmarkStart w:id="324" w:name="0340a22"/>
      <w:bookmarkEnd w:id="323"/>
      <w:r w:rsidRPr="00E9556B">
        <w:rPr>
          <w:rFonts w:cs="新細明體"/>
          <w:kern w:val="0"/>
        </w:rPr>
        <w:t>欲界。</w:t>
      </w:r>
    </w:p>
    <w:p w:rsidR="00DC4851" w:rsidRPr="00E9556B" w:rsidRDefault="005F6059" w:rsidP="00C70863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三、釋「不隨禪生」義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問曰：若命終時，捨此禪定，初何以求</w:t>
      </w:r>
      <w:bookmarkStart w:id="325" w:name="0340a23"/>
      <w:bookmarkEnd w:id="324"/>
      <w:r w:rsidRPr="00E9556B">
        <w:rPr>
          <w:rFonts w:cs="新細明體"/>
          <w:kern w:val="0"/>
        </w:rPr>
        <w:t>學？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答曰：欲界心狂不定，為柔軟攝心故入</w:t>
      </w:r>
      <w:bookmarkStart w:id="326" w:name="0340a24"/>
      <w:bookmarkEnd w:id="325"/>
      <w:r w:rsidRPr="00E9556B">
        <w:rPr>
          <w:rFonts w:cs="新細明體"/>
          <w:kern w:val="0"/>
        </w:rPr>
        <w:t>禪；命終時，為度眾生起欲界心。</w:t>
      </w:r>
    </w:p>
    <w:p w:rsidR="00DC4851" w:rsidRPr="00E9556B" w:rsidRDefault="005F6059" w:rsidP="00C70863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四、何以生剎利等大姓家，不生餘家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</w:t>
      </w:r>
      <w:bookmarkStart w:id="327" w:name="0340a25"/>
      <w:bookmarkEnd w:id="326"/>
      <w:r w:rsidRPr="00E9556B">
        <w:rPr>
          <w:rFonts w:cs="新細明體"/>
          <w:kern w:val="0"/>
        </w:rPr>
        <w:t>生人中，何以故正生剎利等大家，不生餘</w:t>
      </w:r>
      <w:bookmarkStart w:id="328" w:name="0340a26"/>
      <w:bookmarkEnd w:id="327"/>
      <w:r w:rsidRPr="00E9556B">
        <w:rPr>
          <w:rFonts w:cs="新細明體"/>
          <w:kern w:val="0"/>
        </w:rPr>
        <w:t>處？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答曰：生剎利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為有勢力；生婆羅門家</w:t>
      </w:r>
      <w:bookmarkStart w:id="329" w:name="0340a27"/>
      <w:bookmarkEnd w:id="328"/>
      <w:r w:rsidRPr="00E9556B">
        <w:rPr>
          <w:rFonts w:cs="新細明體"/>
          <w:kern w:val="0"/>
        </w:rPr>
        <w:t>，為有智慧；生居士家，為大富故，能利益</w:t>
      </w:r>
      <w:bookmarkStart w:id="330" w:name="0340a28"/>
      <w:bookmarkEnd w:id="329"/>
      <w:r w:rsidRPr="00E9556B">
        <w:rPr>
          <w:rFonts w:cs="新細明體"/>
          <w:kern w:val="0"/>
        </w:rPr>
        <w:t>眾生。</w:t>
      </w:r>
      <w:r w:rsidRPr="00E9556B">
        <w:rPr>
          <w:rStyle w:val="a3"/>
          <w:rFonts w:cs="新細明體"/>
          <w:kern w:val="0"/>
        </w:rPr>
        <w:footnoteReference w:id="105"/>
      </w:r>
      <w:r w:rsidRPr="00E9556B">
        <w:rPr>
          <w:rFonts w:cs="新細明體"/>
          <w:kern w:val="0"/>
        </w:rPr>
        <w:t>貧窮中自不能利，何能益人？</w:t>
      </w:r>
    </w:p>
    <w:p w:rsidR="00DC4851" w:rsidRPr="00E9556B" w:rsidRDefault="002D58E7" w:rsidP="00C70863">
      <w:pPr>
        <w:widowControl/>
        <w:spacing w:beforeLines="30" w:before="108" w:line="356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331" w:name="0340a29"/>
      <w:bookmarkEnd w:id="330"/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（陸）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第六類菩薩：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菩薩行禪有方便，生六欲天，成就眾生、淨佛世界</w:t>
      </w:r>
      <w:r w:rsidR="00DC4851" w:rsidRPr="00E9556B">
        <w:rPr>
          <w:rFonts w:cs="新細明體" w:hint="eastAsia"/>
          <w:kern w:val="0"/>
          <w:sz w:val="20"/>
          <w:szCs w:val="20"/>
        </w:rPr>
        <w:t>（［</w:t>
      </w:r>
      <w:r w:rsidR="00DC4851" w:rsidRPr="00E9556B">
        <w:rPr>
          <w:rFonts w:cs="新細明體" w:hint="eastAsia"/>
          <w:kern w:val="0"/>
          <w:sz w:val="20"/>
          <w:szCs w:val="20"/>
        </w:rPr>
        <w:t>F036</w:t>
      </w:r>
      <w:r w:rsidR="00DC4851" w:rsidRPr="00E9556B">
        <w:rPr>
          <w:rFonts w:cs="新細明體" w:hint="eastAsia"/>
          <w:kern w:val="0"/>
          <w:sz w:val="20"/>
          <w:szCs w:val="20"/>
        </w:rPr>
        <w:t>］</w:t>
      </w:r>
      <w:r w:rsidR="00DC4851" w:rsidRPr="00E9556B">
        <w:rPr>
          <w:rFonts w:cs="新細明體" w:hint="eastAsia"/>
          <w:kern w:val="0"/>
          <w:sz w:val="20"/>
          <w:szCs w:val="20"/>
        </w:rPr>
        <w:t>p.369</w:t>
      </w:r>
      <w:r w:rsidR="00DC4851" w:rsidRPr="00E9556B">
        <w:rPr>
          <w:rFonts w:cs="新細明體" w:hint="eastAsia"/>
          <w:kern w:val="0"/>
          <w:sz w:val="20"/>
          <w:szCs w:val="20"/>
        </w:rPr>
        <w:t>）</w:t>
      </w:r>
      <w:bookmarkEnd w:id="331"/>
    </w:p>
    <w:p w:rsidR="00DC4851" w:rsidRPr="00E9556B" w:rsidRDefault="00DC4851" w:rsidP="009A1848">
      <w:pPr>
        <w:widowControl/>
        <w:spacing w:line="356" w:lineRule="exact"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生欲界天，次當說。</w:t>
      </w:r>
    </w:p>
    <w:p w:rsidR="00DC4851" w:rsidRPr="00E9556B" w:rsidRDefault="00974AA6" w:rsidP="009A1848">
      <w:pPr>
        <w:widowControl/>
        <w:spacing w:line="356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舍利弗！復有菩薩摩訶薩，入初禪乃至第</w:t>
      </w:r>
      <w:bookmarkStart w:id="332" w:name="0340b01"/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r w:rsidR="00DC4851" w:rsidRPr="00E9556B">
        <w:rPr>
          <w:rFonts w:eastAsia="標楷體" w:cs="新細明體"/>
          <w:kern w:val="0"/>
          <w:sz w:val="22"/>
          <w:szCs w:val="22"/>
          <w:shd w:val="pct15" w:color="auto" w:fill="FFFFFF"/>
        </w:rPr>
        <w:t>34</w:t>
      </w:r>
      <w:r w:rsidR="00DC4851" w:rsidRPr="00E9556B">
        <w:rPr>
          <w:rFonts w:eastAsia="標楷體" w:cs="新細明體" w:hint="eastAsia"/>
          <w:kern w:val="0"/>
          <w:sz w:val="22"/>
          <w:szCs w:val="22"/>
          <w:shd w:val="pct15" w:color="auto" w:fill="FFFFFF"/>
        </w:rPr>
        <w:t>0b</w:t>
      </w:r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四禪，入慈心乃至捨，入空處乃至非有想非</w:t>
      </w:r>
      <w:bookmarkStart w:id="333" w:name="0340b02"/>
      <w:bookmarkEnd w:id="332"/>
      <w:r w:rsidR="00DC4851" w:rsidRPr="00E9556B">
        <w:rPr>
          <w:rFonts w:eastAsia="標楷體" w:cs="新細明體"/>
          <w:kern w:val="0"/>
        </w:rPr>
        <w:t>無想處，以方便力故不隨禪生；或生四天王</w:t>
      </w:r>
      <w:bookmarkStart w:id="334" w:name="0340b03"/>
      <w:bookmarkEnd w:id="333"/>
      <w:r w:rsidR="00DC4851" w:rsidRPr="00E9556B">
        <w:rPr>
          <w:rFonts w:eastAsia="標楷體" w:cs="新細明體"/>
          <w:kern w:val="0"/>
        </w:rPr>
        <w:t>天處，或生三十三天，夜摩天、兜率陀天、化樂</w:t>
      </w:r>
      <w:bookmarkStart w:id="335" w:name="0340b04"/>
      <w:bookmarkEnd w:id="334"/>
      <w:r w:rsidR="00DC4851" w:rsidRPr="00E9556B">
        <w:rPr>
          <w:rFonts w:eastAsia="標楷體" w:cs="新細明體"/>
          <w:kern w:val="0"/>
        </w:rPr>
        <w:t>天、</w:t>
      </w:r>
      <w:bookmarkEnd w:id="335"/>
      <w:r w:rsidR="00DC4851" w:rsidRPr="00E9556B">
        <w:rPr>
          <w:rFonts w:eastAsia="標楷體" w:cs="新細明體" w:hint="eastAsia"/>
          <w:kern w:val="0"/>
        </w:rPr>
        <w:t>他</w:t>
      </w:r>
      <w:r w:rsidR="00DC4851" w:rsidRPr="00E9556B">
        <w:rPr>
          <w:rStyle w:val="a3"/>
          <w:rFonts w:eastAsia="標楷體" w:cs="新細明體"/>
          <w:kern w:val="0"/>
        </w:rPr>
        <w:footnoteReference w:id="106"/>
      </w:r>
      <w:r w:rsidR="00DC4851" w:rsidRPr="00E9556B">
        <w:rPr>
          <w:rFonts w:eastAsia="標楷體" w:cs="新細明體"/>
          <w:kern w:val="0"/>
        </w:rPr>
        <w:t>化自在天。於是中成就眾生、亦淨佛世界，常值諸佛。</w:t>
      </w:r>
      <w:bookmarkStart w:id="336" w:name="0340b06"/>
      <w:r>
        <w:rPr>
          <w:rFonts w:eastAsia="標楷體"/>
          <w:bCs/>
          <w:kern w:val="0"/>
        </w:rPr>
        <w:t>^^</w:t>
      </w:r>
    </w:p>
    <w:p w:rsidR="00DC4851" w:rsidRPr="00E9556B" w:rsidRDefault="00190F1D" w:rsidP="009A1848">
      <w:pPr>
        <w:widowControl/>
        <w:spacing w:line="356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9A1848">
      <w:pPr>
        <w:widowControl/>
        <w:spacing w:line="35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一、明第六類菩薩與第五類菩薩之差異</w:t>
      </w:r>
    </w:p>
    <w:p w:rsidR="00DC4851" w:rsidRPr="00E9556B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是義同上，生天為異。</w:t>
      </w:r>
    </w:p>
    <w:p w:rsidR="00DC4851" w:rsidRPr="00E9556B" w:rsidRDefault="005F6059" w:rsidP="00C70863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二、此菩薩何以生六欲天而不生人中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問曰：欲界諸天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情</w:t>
      </w:r>
      <w:bookmarkStart w:id="337" w:name="0340b07"/>
      <w:bookmarkEnd w:id="336"/>
      <w:r w:rsidRPr="00E9556B">
        <w:rPr>
          <w:rFonts w:cs="新細明體"/>
          <w:kern w:val="0"/>
        </w:rPr>
        <w:t>著五欲，難可化度，菩薩何以生彼，而不</w:t>
      </w:r>
      <w:bookmarkStart w:id="338" w:name="0340b08"/>
      <w:bookmarkEnd w:id="337"/>
      <w:r w:rsidRPr="00E9556B">
        <w:rPr>
          <w:rFonts w:cs="新細明體"/>
          <w:kern w:val="0"/>
        </w:rPr>
        <w:t>生人中？</w:t>
      </w:r>
    </w:p>
    <w:p w:rsidR="00DC4851" w:rsidRPr="00E9556B" w:rsidRDefault="00DC4851" w:rsidP="009A1848">
      <w:pPr>
        <w:widowControl/>
        <w:spacing w:line="356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答曰：諸天著心雖大，菩薩方便力亦大。</w:t>
      </w:r>
    </w:p>
    <w:p w:rsidR="00DC4851" w:rsidRPr="00E9556B" w:rsidRDefault="00DC4851" w:rsidP="009A1848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bookmarkStart w:id="339" w:name="0340b09"/>
      <w:bookmarkEnd w:id="338"/>
      <w:r w:rsidRPr="00E9556B">
        <w:rPr>
          <w:rFonts w:cs="新細明體"/>
          <w:kern w:val="0"/>
        </w:rPr>
        <w:t>如說三十三天上，有須浮摩樹林，天中</w:t>
      </w:r>
      <w:bookmarkStart w:id="340" w:name="0340b10"/>
      <w:bookmarkEnd w:id="339"/>
      <w:r w:rsidRPr="00E9556B">
        <w:rPr>
          <w:rFonts w:cs="新細明體"/>
          <w:kern w:val="0"/>
        </w:rPr>
        <w:t>聖天，厭捨五欲，在中止住，化度諸天。</w:t>
      </w:r>
      <w:r w:rsidRPr="00E9556B">
        <w:rPr>
          <w:rStyle w:val="a3"/>
          <w:rFonts w:cs="新細明體"/>
          <w:kern w:val="0"/>
        </w:rPr>
        <w:footnoteReference w:id="107"/>
      </w:r>
    </w:p>
    <w:p w:rsidR="00DC4851" w:rsidRPr="00E9556B" w:rsidRDefault="00E63FB1" w:rsidP="00C70863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63FB1">
        <w:rPr>
          <w:kern w:val="0"/>
        </w:rPr>
        <w:t>`1101`</w:t>
      </w:r>
      <w:r w:rsidR="00DC4851" w:rsidRPr="00E9556B">
        <w:rPr>
          <w:rFonts w:cs="新細明體"/>
          <w:kern w:val="0"/>
        </w:rPr>
        <w:t>兜率</w:t>
      </w:r>
      <w:bookmarkStart w:id="341" w:name="0340b11"/>
      <w:bookmarkEnd w:id="340"/>
      <w:r w:rsidR="00DC4851" w:rsidRPr="00E9556B">
        <w:rPr>
          <w:rFonts w:cs="新細明體"/>
          <w:kern w:val="0"/>
        </w:rPr>
        <w:t>天上，恒有一生補處，</w:t>
      </w:r>
      <w:r w:rsidR="00DC4851" w:rsidRPr="00E9556B">
        <w:rPr>
          <w:rStyle w:val="a3"/>
          <w:rFonts w:cs="新細明體"/>
          <w:kern w:val="0"/>
        </w:rPr>
        <w:footnoteReference w:id="108"/>
      </w:r>
      <w:r w:rsidR="00DC4851" w:rsidRPr="00E9556B">
        <w:rPr>
          <w:rFonts w:cs="新細明體"/>
          <w:kern w:val="0"/>
        </w:rPr>
        <w:t>諸菩薩常得聞法。</w:t>
      </w:r>
    </w:p>
    <w:p w:rsidR="00DC4851" w:rsidRPr="00E9556B" w:rsidRDefault="00DC4851" w:rsidP="00C70863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密</w:t>
      </w:r>
      <w:bookmarkStart w:id="342" w:name="0340b12"/>
      <w:bookmarkEnd w:id="341"/>
      <w:r w:rsidRPr="00E9556B">
        <w:rPr>
          <w:rFonts w:cs="新細明體"/>
          <w:kern w:val="0"/>
        </w:rPr>
        <w:t>迹金剛力士，亦在四天王天上。</w:t>
      </w:r>
    </w:p>
    <w:p w:rsidR="00DC4851" w:rsidRPr="00E9556B" w:rsidRDefault="00DC4851" w:rsidP="00C70863">
      <w:pPr>
        <w:widowControl/>
        <w:spacing w:beforeLines="20" w:before="72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如是等教化</w:t>
      </w:r>
      <w:bookmarkStart w:id="343" w:name="0340b13"/>
      <w:bookmarkEnd w:id="342"/>
      <w:r w:rsidRPr="00E9556B">
        <w:rPr>
          <w:rFonts w:cs="新細明體"/>
          <w:kern w:val="0"/>
        </w:rPr>
        <w:t>諸天。</w:t>
      </w:r>
    </w:p>
    <w:p w:rsidR="00DC4851" w:rsidRPr="00E9556B" w:rsidRDefault="002D58E7" w:rsidP="00C70863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（柒）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第七類菩薩</w:t>
      </w:r>
      <w:bookmarkEnd w:id="343"/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作梵天王，尋佛請轉法輪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F036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p.369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257589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復次，舍利弗！有菩薩摩訶薩，行般若波</w:t>
      </w:r>
      <w:bookmarkStart w:id="344" w:name="0340b15"/>
      <w:r w:rsidR="00DC4851" w:rsidRPr="00E9556B">
        <w:rPr>
          <w:rFonts w:eastAsia="標楷體" w:cs="新細明體"/>
          <w:kern w:val="0"/>
        </w:rPr>
        <w:t>羅蜜，以方便</w:t>
      </w:r>
      <w:bookmarkEnd w:id="344"/>
      <w:r w:rsidR="00DC4851" w:rsidRPr="00E9556B">
        <w:rPr>
          <w:rFonts w:eastAsia="標楷體" w:cs="新細明體"/>
          <w:kern w:val="0"/>
        </w:rPr>
        <w:t>力入初禪，此間命終，生梵天</w:t>
      </w:r>
      <w:bookmarkStart w:id="345" w:name="0340b16"/>
      <w:r w:rsidR="00DC4851" w:rsidRPr="00E9556B">
        <w:rPr>
          <w:rFonts w:eastAsia="標楷體" w:cs="新細明體"/>
          <w:kern w:val="0"/>
        </w:rPr>
        <w:t>處，作</w:t>
      </w:r>
      <w:bookmarkEnd w:id="345"/>
      <w:r w:rsidR="00DC4851" w:rsidRPr="00E9556B">
        <w:rPr>
          <w:rFonts w:eastAsia="標楷體" w:cs="新細明體"/>
          <w:kern w:val="0"/>
        </w:rPr>
        <w:t>大</w:t>
      </w:r>
      <w:r w:rsidR="00DC4851" w:rsidRPr="00E9556B">
        <w:rPr>
          <w:rStyle w:val="a3"/>
          <w:rFonts w:eastAsia="標楷體" w:cs="新細明體"/>
          <w:kern w:val="0"/>
        </w:rPr>
        <w:footnoteReference w:id="109"/>
      </w:r>
      <w:r w:rsidR="00DC4851" w:rsidRPr="00E9556B">
        <w:rPr>
          <w:rFonts w:eastAsia="標楷體" w:cs="新細明體"/>
          <w:kern w:val="0"/>
        </w:rPr>
        <w:t>梵天王</w:t>
      </w:r>
      <w:r w:rsidR="00DC4851" w:rsidRPr="00E9556B">
        <w:rPr>
          <w:rFonts w:eastAsia="標楷體" w:cs="新細明體" w:hint="eastAsia"/>
          <w:kern w:val="0"/>
        </w:rPr>
        <w:t>。</w:t>
      </w:r>
      <w:r w:rsidR="00DC4851" w:rsidRPr="00E9556B">
        <w:rPr>
          <w:rFonts w:eastAsia="標楷體" w:cs="新細明體"/>
          <w:kern w:val="0"/>
        </w:rPr>
        <w:t>從梵天處，遊一佛國至一佛</w:t>
      </w:r>
      <w:bookmarkStart w:id="346" w:name="0340b17"/>
      <w:r w:rsidR="00DC4851" w:rsidRPr="00E9556B">
        <w:rPr>
          <w:rFonts w:eastAsia="標楷體" w:cs="新細明體"/>
          <w:kern w:val="0"/>
        </w:rPr>
        <w:t>國，</w:t>
      </w:r>
      <w:bookmarkEnd w:id="346"/>
      <w:r w:rsidR="00DC4851" w:rsidRPr="00E9556B">
        <w:rPr>
          <w:rFonts w:eastAsia="標楷體" w:cs="新細明體"/>
          <w:kern w:val="0"/>
        </w:rPr>
        <w:t>在所有諸佛得阿耨多羅三藐三菩提</w:t>
      </w:r>
      <w:bookmarkStart w:id="347" w:name="0340b18"/>
      <w:r w:rsidR="00DC4851" w:rsidRPr="00E9556B">
        <w:rPr>
          <w:rFonts w:eastAsia="標楷體" w:cs="新細明體"/>
          <w:kern w:val="0"/>
        </w:rPr>
        <w:t>，未轉法輪者，勸請令轉。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257589">
      <w:pPr>
        <w:widowControl/>
        <w:snapToGrid w:val="0"/>
        <w:ind w:leftChars="75" w:left="90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348" w:name="0340b19"/>
      <w:bookmarkEnd w:id="347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5F6059" w:rsidP="0025758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以方便力入初禪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問曰：若隨初禪生，有何方便？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答曰：雖</w:t>
      </w:r>
      <w:bookmarkStart w:id="349" w:name="0340b20"/>
      <w:bookmarkEnd w:id="348"/>
      <w:r w:rsidRPr="00E9556B">
        <w:rPr>
          <w:rFonts w:cs="新細明體"/>
          <w:kern w:val="0"/>
        </w:rPr>
        <w:t>生而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1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不著味，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2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念佛道，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3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憶本願，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4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入慈心，</w:t>
      </w:r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5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念</w:t>
      </w:r>
      <w:bookmarkStart w:id="350" w:name="0340b21"/>
      <w:bookmarkEnd w:id="349"/>
      <w:r w:rsidRPr="00E9556B">
        <w:rPr>
          <w:rFonts w:cs="新細明體"/>
          <w:kern w:val="0"/>
        </w:rPr>
        <w:t>佛三昧，</w:t>
      </w:r>
      <w:bookmarkEnd w:id="350"/>
      <w:r w:rsidRPr="00E9556B">
        <w:rPr>
          <w:rFonts w:cs="新細明體" w:hint="eastAsia"/>
          <w:kern w:val="0"/>
          <w:vertAlign w:val="superscript"/>
        </w:rPr>
        <w:t>（</w:t>
      </w:r>
      <w:r w:rsidRPr="00E9556B">
        <w:rPr>
          <w:rFonts w:cs="新細明體" w:hint="eastAsia"/>
          <w:kern w:val="0"/>
          <w:vertAlign w:val="superscript"/>
        </w:rPr>
        <w:t>6</w:t>
      </w:r>
      <w:r w:rsidRPr="00E9556B">
        <w:rPr>
          <w:rFonts w:cs="新細明體" w:hint="eastAsia"/>
          <w:kern w:val="0"/>
          <w:vertAlign w:val="superscript"/>
        </w:rPr>
        <w:t>）</w:t>
      </w:r>
      <w:r w:rsidRPr="00E9556B">
        <w:rPr>
          <w:rFonts w:cs="新細明體"/>
          <w:kern w:val="0"/>
        </w:rPr>
        <w:t>時</w:t>
      </w:r>
      <w:r w:rsidRPr="00E9556B">
        <w:rPr>
          <w:rStyle w:val="a3"/>
          <w:rFonts w:cs="新細明體"/>
          <w:kern w:val="0"/>
        </w:rPr>
        <w:footnoteReference w:id="110"/>
      </w:r>
      <w:r w:rsidRPr="00E9556B">
        <w:rPr>
          <w:rFonts w:cs="新細明體"/>
          <w:kern w:val="0"/>
        </w:rPr>
        <w:t>與禪和合，故名為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方便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5F6059" w:rsidP="00C70863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生梵天處，作大梵王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問曰：何</w:t>
      </w:r>
      <w:bookmarkStart w:id="351" w:name="0340b22"/>
      <w:r w:rsidRPr="00E9556B">
        <w:rPr>
          <w:rFonts w:cs="新細明體"/>
          <w:kern w:val="0"/>
        </w:rPr>
        <w:t>以故作梵王？</w:t>
      </w:r>
    </w:p>
    <w:p w:rsidR="00DC4851" w:rsidRPr="00E9556B" w:rsidRDefault="00DC4851" w:rsidP="00257589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答曰：菩薩集福德因緣大故</w:t>
      </w:r>
      <w:bookmarkStart w:id="352" w:name="0340b23"/>
      <w:bookmarkEnd w:id="351"/>
      <w:r w:rsidRPr="00E9556B">
        <w:rPr>
          <w:rFonts w:cs="新細明體"/>
          <w:kern w:val="0"/>
        </w:rPr>
        <w:t>，世世常為物主</w:t>
      </w:r>
      <w:r w:rsidR="00D7278F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乃至生鹿中，亦為其王。</w:t>
      </w:r>
      <w:r w:rsidRPr="00E9556B">
        <w:rPr>
          <w:rStyle w:val="a3"/>
          <w:rFonts w:cs="新細明體"/>
          <w:kern w:val="0"/>
        </w:rPr>
        <w:footnoteReference w:id="111"/>
      </w:r>
    </w:p>
    <w:bookmarkEnd w:id="352"/>
    <w:p w:rsidR="00DC4851" w:rsidRPr="00E9556B" w:rsidRDefault="00DC4851" w:rsidP="00257589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53" w:name="0340b24"/>
      <w:r w:rsidRPr="00E9556B">
        <w:rPr>
          <w:rFonts w:cs="新細明體"/>
          <w:kern w:val="0"/>
        </w:rPr>
        <w:t>是菩薩本願，欲請佛轉法輪，不應作散</w:t>
      </w:r>
      <w:bookmarkStart w:id="354" w:name="0340b25"/>
      <w:bookmarkEnd w:id="353"/>
      <w:r w:rsidRPr="00E9556B">
        <w:rPr>
          <w:rFonts w:cs="新細明體"/>
          <w:kern w:val="0"/>
        </w:rPr>
        <w:t>天。</w:t>
      </w:r>
    </w:p>
    <w:p w:rsidR="00DC4851" w:rsidRPr="00E9556B" w:rsidRDefault="005F6059" w:rsidP="00C70863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三、釋「從梵天處遊諸佛國，勸轉法輪」</w:t>
      </w:r>
    </w:p>
    <w:p w:rsidR="00DC4851" w:rsidRPr="00E9556B" w:rsidRDefault="00DC4851" w:rsidP="00257589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或時此中三千大千</w:t>
      </w:r>
      <w:bookmarkEnd w:id="354"/>
      <w:r w:rsidRPr="00E9556B">
        <w:rPr>
          <w:rFonts w:cs="新細明體"/>
          <w:kern w:val="0"/>
        </w:rPr>
        <w:t>世界無佛，從一</w:t>
      </w:r>
      <w:bookmarkStart w:id="355" w:name="0340b26"/>
      <w:r w:rsidRPr="00E9556B">
        <w:rPr>
          <w:rFonts w:cs="新細明體"/>
          <w:kern w:val="0"/>
        </w:rPr>
        <w:t>佛國至一佛國，</w:t>
      </w:r>
      <w:bookmarkEnd w:id="355"/>
      <w:r w:rsidRPr="00E9556B">
        <w:rPr>
          <w:rFonts w:cs="新細明體"/>
          <w:kern w:val="0"/>
        </w:rPr>
        <w:t>求見初成佛未轉法輪</w:t>
      </w:r>
      <w:bookmarkStart w:id="356" w:name="0340b27"/>
      <w:r w:rsidRPr="00E9556B">
        <w:rPr>
          <w:rFonts w:cs="新細明體"/>
          <w:kern w:val="0"/>
        </w:rPr>
        <w:t>者。所以者何？梵天王法，常應勸請諸佛轉</w:t>
      </w:r>
      <w:bookmarkStart w:id="357" w:name="0340b28"/>
      <w:bookmarkEnd w:id="356"/>
      <w:r w:rsidRPr="00E9556B">
        <w:rPr>
          <w:rFonts w:cs="新細明體"/>
          <w:kern w:val="0"/>
        </w:rPr>
        <w:t>法輪故。</w:t>
      </w:r>
    </w:p>
    <w:p w:rsidR="00DC4851" w:rsidRPr="00E9556B" w:rsidRDefault="002D58E7" w:rsidP="00C70863">
      <w:pPr>
        <w:widowControl/>
        <w:spacing w:beforeLines="30" w:before="108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（捌）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第八類菩薩：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菩薩行禪有方便，是一生補處菩薩，生有佛處、生兜率天，壽終來此成佛</w:t>
      </w:r>
    </w:p>
    <w:bookmarkEnd w:id="357"/>
    <w:p w:rsidR="00DC4851" w:rsidRPr="00E9556B" w:rsidRDefault="00974AA6" w:rsidP="00257589">
      <w:pPr>
        <w:widowControl/>
        <w:snapToGrid w:val="0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E124A1" w:rsidP="00E35729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生諸佛前</w:t>
      </w:r>
    </w:p>
    <w:p w:rsidR="00DC4851" w:rsidRPr="00E9556B" w:rsidRDefault="00974AA6" w:rsidP="00257589">
      <w:pPr>
        <w:widowControl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</w:t>
      </w:r>
      <w:r w:rsidR="00DC4851" w:rsidRPr="00E9556B">
        <w:rPr>
          <w:rFonts w:eastAsia="標楷體" w:cs="新細明體" w:hint="eastAsia"/>
          <w:kern w:val="0"/>
        </w:rPr>
        <w:t>一</w:t>
      </w:r>
      <w:r w:rsidR="00DC4851" w:rsidRPr="00E9556B">
        <w:rPr>
          <w:rStyle w:val="a3"/>
          <w:rFonts w:eastAsia="標楷體" w:cs="新細明體"/>
          <w:kern w:val="0"/>
        </w:rPr>
        <w:footnoteReference w:id="112"/>
      </w:r>
      <w:r w:rsidR="00DC4851" w:rsidRPr="00E9556B">
        <w:rPr>
          <w:rFonts w:eastAsia="標楷體" w:cs="新細明體"/>
          <w:kern w:val="0"/>
        </w:rPr>
        <w:t>生補處，行般</w:t>
      </w:r>
      <w:bookmarkStart w:id="358" w:name="0340b30"/>
      <w:r w:rsidR="00DC4851" w:rsidRPr="00E9556B">
        <w:rPr>
          <w:rFonts w:eastAsia="標楷體" w:cs="新細明體"/>
          <w:kern w:val="0"/>
        </w:rPr>
        <w:t>若波羅蜜，以方便</w:t>
      </w:r>
      <w:bookmarkEnd w:id="358"/>
      <w:r w:rsidR="00DC4851" w:rsidRPr="00E9556B">
        <w:rPr>
          <w:rFonts w:eastAsia="標楷體" w:cs="新細明體"/>
          <w:kern w:val="0"/>
        </w:rPr>
        <w:t>力入初禪乃至第四禪</w:t>
      </w:r>
      <w:bookmarkStart w:id="359" w:name="0340c01"/>
      <w:r w:rsidR="00DC4851" w:rsidRPr="00E9556B">
        <w:rPr>
          <w:rFonts w:eastAsia="標楷體" w:cs="新細明體"/>
          <w:kern w:val="0"/>
        </w:rPr>
        <w:t>，</w:t>
      </w:r>
      <w:r w:rsidR="00DC4851" w:rsidRPr="00E9556B">
        <w:rPr>
          <w:rFonts w:eastAsia="標楷體"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C"/>
        </w:smartTagPr>
        <w:r w:rsidR="00DC4851" w:rsidRPr="00E9556B">
          <w:rPr>
            <w:rFonts w:eastAsia="標楷體" w:cs="新細明體"/>
            <w:kern w:val="0"/>
            <w:sz w:val="22"/>
            <w:szCs w:val="22"/>
            <w:shd w:val="pct15" w:color="auto" w:fill="FFFFFF"/>
          </w:rPr>
          <w:t>34</w:t>
        </w:r>
        <w:r w:rsidR="00DC4851" w:rsidRPr="00E9556B">
          <w:rPr>
            <w:rFonts w:eastAsia="標楷體" w:cs="新細明體" w:hint="eastAsia"/>
            <w:kern w:val="0"/>
            <w:sz w:val="22"/>
            <w:szCs w:val="22"/>
            <w:shd w:val="pct15" w:color="auto" w:fill="FFFFFF"/>
          </w:rPr>
          <w:t>0c</w:t>
        </w:r>
      </w:smartTag>
      <w:r w:rsidR="00DC4851" w:rsidRPr="00E9556B">
        <w:rPr>
          <w:rFonts w:eastAsia="標楷體" w:cs="新細明體" w:hint="eastAsia"/>
          <w:kern w:val="0"/>
          <w:sz w:val="22"/>
          <w:szCs w:val="22"/>
        </w:rPr>
        <w:t>）</w:t>
      </w:r>
      <w:r w:rsidR="00DC4851" w:rsidRPr="00E9556B">
        <w:rPr>
          <w:rFonts w:eastAsia="標楷體" w:cs="新細明體"/>
          <w:kern w:val="0"/>
        </w:rPr>
        <w:t>入慈心乃至捨，入空處乃至非有想非無想</w:t>
      </w:r>
      <w:bookmarkStart w:id="360" w:name="0340c02"/>
      <w:bookmarkEnd w:id="359"/>
      <w:r w:rsidR="00DC4851" w:rsidRPr="00E9556B">
        <w:rPr>
          <w:rFonts w:eastAsia="標楷體" w:cs="新細明體"/>
          <w:kern w:val="0"/>
        </w:rPr>
        <w:t>處，修四念處乃至八聖道分，入空三昧、無相</w:t>
      </w:r>
      <w:bookmarkStart w:id="361" w:name="0340c03"/>
      <w:bookmarkEnd w:id="360"/>
      <w:r w:rsidR="00DC4851" w:rsidRPr="00E9556B">
        <w:rPr>
          <w:rFonts w:eastAsia="標楷體" w:cs="新細明體"/>
          <w:kern w:val="0"/>
        </w:rPr>
        <w:t>、無作三昧，不隨禪生，生有佛處，修梵行。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 w:rsidRPr="00E63FB1">
        <w:rPr>
          <w:b/>
          <w:kern w:val="0"/>
          <w:sz w:val="20"/>
          <w:szCs w:val="20"/>
          <w:bdr w:val="single" w:sz="4" w:space="0" w:color="auto"/>
        </w:rPr>
        <w:t>`1102`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生兜率天</w:t>
      </w:r>
    </w:p>
    <w:p w:rsidR="00DC4851" w:rsidRPr="00E9556B" w:rsidRDefault="00974AA6" w:rsidP="00D57136">
      <w:pPr>
        <w:widowControl/>
        <w:ind w:leftChars="100" w:left="24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若生</w:t>
      </w:r>
      <w:bookmarkStart w:id="362" w:name="0340c04"/>
      <w:bookmarkEnd w:id="361"/>
      <w:r w:rsidR="00DC4851" w:rsidRPr="00E9556B">
        <w:rPr>
          <w:rFonts w:eastAsia="標楷體" w:cs="新細明體"/>
          <w:kern w:val="0"/>
        </w:rPr>
        <w:t>兜</w:t>
      </w:r>
      <w:bookmarkEnd w:id="362"/>
      <w:r w:rsidR="00DC4851" w:rsidRPr="00E9556B">
        <w:rPr>
          <w:rFonts w:eastAsia="標楷體" w:cs="新細明體"/>
          <w:kern w:val="0"/>
        </w:rPr>
        <w:t>率</w:t>
      </w:r>
      <w:r w:rsidR="00DC4851" w:rsidRPr="00E9556B">
        <w:rPr>
          <w:rStyle w:val="a3"/>
          <w:rFonts w:eastAsia="標楷體" w:cs="新細明體"/>
          <w:kern w:val="0"/>
        </w:rPr>
        <w:footnoteReference w:id="113"/>
      </w:r>
      <w:r w:rsidR="00DC4851" w:rsidRPr="00E9556B">
        <w:rPr>
          <w:rFonts w:eastAsia="標楷體" w:cs="新細明體"/>
          <w:kern w:val="0"/>
        </w:rPr>
        <w:t>天上，隨其壽終，具足善根，不失正念</w:t>
      </w:r>
      <w:bookmarkStart w:id="363" w:name="0340c05"/>
      <w:r w:rsidR="00DC4851" w:rsidRPr="00E9556B">
        <w:rPr>
          <w:rFonts w:eastAsia="標楷體" w:cs="新細明體"/>
          <w:kern w:val="0"/>
        </w:rPr>
        <w:t>；</w:t>
      </w:r>
      <w:bookmarkEnd w:id="363"/>
      <w:r w:rsidR="00DC4851" w:rsidRPr="00E9556B">
        <w:rPr>
          <w:rFonts w:eastAsia="標楷體" w:cs="新細明體"/>
          <w:kern w:val="0"/>
        </w:rPr>
        <w:t>與</w:t>
      </w:r>
      <w:r w:rsidR="00DC4851" w:rsidRPr="00E9556B">
        <w:rPr>
          <w:rStyle w:val="a3"/>
          <w:rFonts w:eastAsia="標楷體" w:cs="新細明體"/>
          <w:kern w:val="0"/>
        </w:rPr>
        <w:footnoteReference w:id="114"/>
      </w:r>
      <w:r w:rsidR="00DC4851" w:rsidRPr="00E9556B">
        <w:rPr>
          <w:rFonts w:eastAsia="標楷體" w:cs="新細明體"/>
          <w:kern w:val="0"/>
        </w:rPr>
        <w:t>無數百千億萬諸天，圍繞恭敬，來生此間</w:t>
      </w:r>
      <w:bookmarkStart w:id="364" w:name="0340c06"/>
      <w:r w:rsidR="00DC4851" w:rsidRPr="00E9556B">
        <w:rPr>
          <w:rFonts w:eastAsia="標楷體" w:cs="新細明體"/>
          <w:kern w:val="0"/>
        </w:rPr>
        <w:t>，得阿耨多羅三藐三菩提。</w:t>
      </w:r>
      <w:bookmarkStart w:id="365" w:name="0340c07"/>
      <w:bookmarkEnd w:id="364"/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napToGrid w:val="0"/>
        <w:spacing w:beforeLines="20" w:before="72"/>
        <w:ind w:leftChars="50" w:left="120"/>
        <w:jc w:val="both"/>
        <w:rPr>
          <w:rFonts w:ascii="標楷體" w:eastAsia="標楷體" w:hAnsi="標楷體" w:cs="新細明體"/>
          <w:kern w:val="0"/>
        </w:rPr>
      </w:pPr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</w:p>
    <w:p w:rsidR="00DC4851" w:rsidRPr="00E9556B" w:rsidRDefault="00D413A2" w:rsidP="00D57136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一、一生菩薩──「生諸佛前者」</w:t>
      </w:r>
    </w:p>
    <w:p w:rsidR="00DC4851" w:rsidRPr="00E9556B" w:rsidRDefault="00D413A2" w:rsidP="00D57136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在十地已具諸功德，何以仍修習諸行</w:t>
      </w:r>
      <w:r w:rsidR="00DC4851" w:rsidRPr="00E9556B">
        <w:rPr>
          <w:rStyle w:val="a3"/>
          <w:rFonts w:cs="新細明體"/>
          <w:kern w:val="0"/>
        </w:rPr>
        <w:footnoteReference w:id="115"/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問曰：是</w:t>
      </w:r>
      <w:bookmarkEnd w:id="365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生菩薩，在十住地，已具足諸</w:t>
      </w:r>
      <w:bookmarkStart w:id="366" w:name="0340c08"/>
      <w:r w:rsidRPr="00E9556B">
        <w:rPr>
          <w:rFonts w:cs="新細明體"/>
          <w:kern w:val="0"/>
        </w:rPr>
        <w:t>功德，今何以修習諸行？</w:t>
      </w:r>
    </w:p>
    <w:p w:rsidR="00DC4851" w:rsidRPr="00E9556B" w:rsidRDefault="00DC4851" w:rsidP="00D57136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D5713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未入涅槃，要有所行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心未入涅槃</w:t>
      </w:r>
      <w:bookmarkStart w:id="367" w:name="0340c09"/>
      <w:bookmarkEnd w:id="366"/>
      <w:r w:rsidRPr="00E9556B">
        <w:rPr>
          <w:rFonts w:cs="新細明體"/>
          <w:kern w:val="0"/>
        </w:rPr>
        <w:t>，要有所行，所謂四禪乃至三三昧。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於天人中示行修道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</w:t>
      </w:r>
      <w:bookmarkStart w:id="368" w:name="0340c10"/>
      <w:bookmarkEnd w:id="367"/>
      <w:r w:rsidRPr="00E9556B">
        <w:rPr>
          <w:rFonts w:cs="新細明體"/>
          <w:kern w:val="0"/>
        </w:rPr>
        <w:t>菩薩於天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人中，示行人法，修行求道。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猶有習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在，猶有未知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bookmarkStart w:id="369" w:name="0340c11"/>
      <w:bookmarkEnd w:id="368"/>
      <w:r w:rsidRPr="00E9556B">
        <w:rPr>
          <w:rFonts w:cs="新細明體"/>
          <w:kern w:val="0"/>
        </w:rPr>
        <w:t>是菩薩雖在十住地，猶有煩惱習在；又於</w:t>
      </w:r>
      <w:bookmarkStart w:id="370" w:name="0340c12"/>
      <w:bookmarkEnd w:id="369"/>
      <w:r w:rsidRPr="00E9556B">
        <w:rPr>
          <w:rFonts w:cs="新細明體"/>
          <w:kern w:val="0"/>
        </w:rPr>
        <w:t>諸法猶有所不知，是故修</w:t>
      </w:r>
      <w:bookmarkEnd w:id="370"/>
      <w:r w:rsidRPr="00E9556B">
        <w:rPr>
          <w:rFonts w:cs="新細明體"/>
          <w:kern w:val="0"/>
        </w:rPr>
        <w:t>道</w:t>
      </w:r>
      <w:r w:rsidRPr="00E9556B">
        <w:rPr>
          <w:rStyle w:val="a3"/>
          <w:rFonts w:cs="新細明體"/>
          <w:kern w:val="0"/>
        </w:rPr>
        <w:footnoteReference w:id="116"/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、今為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D57136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復次，是菩</w:t>
      </w:r>
      <w:bookmarkStart w:id="371" w:name="0340c13"/>
      <w:r w:rsidRPr="00E9556B">
        <w:rPr>
          <w:rFonts w:cs="新細明體"/>
          <w:kern w:val="0"/>
        </w:rPr>
        <w:t>薩雖行深行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三十七品、三解脫門</w:t>
      </w:r>
      <w:r w:rsidRPr="00E9556B">
        <w:rPr>
          <w:rStyle w:val="a3"/>
          <w:rFonts w:cs="新細明體"/>
          <w:kern w:val="0"/>
        </w:rPr>
        <w:footnoteReference w:id="117"/>
      </w:r>
      <w:r w:rsidRPr="00E9556B">
        <w:rPr>
          <w:rFonts w:cs="新細明體"/>
          <w:kern w:val="0"/>
        </w:rPr>
        <w:t>等，猶未</w:t>
      </w:r>
      <w:bookmarkStart w:id="372" w:name="0340c14"/>
      <w:bookmarkEnd w:id="371"/>
      <w:r w:rsidRPr="00E9556B">
        <w:rPr>
          <w:rFonts w:cs="新細明體"/>
          <w:kern w:val="0"/>
        </w:rPr>
        <w:t>取證；今為證故，更修諸行。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`1103`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於佛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小故</w:t>
      </w:r>
      <w:r w:rsidR="00DC4851" w:rsidRPr="00E9556B">
        <w:rPr>
          <w:rFonts w:hint="eastAsia"/>
          <w:sz w:val="20"/>
          <w:szCs w:val="20"/>
        </w:rPr>
        <w:t>（</w:t>
      </w:r>
      <w:r w:rsidR="00B95D36" w:rsidRPr="00E9556B">
        <w:rPr>
          <w:rFonts w:hint="eastAsia"/>
          <w:sz w:val="20"/>
          <w:szCs w:val="20"/>
        </w:rPr>
        <w:t>印順法師，《</w:t>
      </w:r>
      <w:r w:rsidR="00DC4851" w:rsidRPr="00E9556B">
        <w:rPr>
          <w:rFonts w:hint="eastAsia"/>
          <w:sz w:val="20"/>
          <w:szCs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  <w:szCs w:val="20"/>
        </w:rPr>
        <w:t>A042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p.81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DC4851" w:rsidP="0018721E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復次，雖是大菩</w:t>
      </w:r>
      <w:bookmarkStart w:id="373" w:name="0340c15"/>
      <w:bookmarkEnd w:id="372"/>
      <w:r w:rsidRPr="00E9556B">
        <w:rPr>
          <w:rFonts w:cs="新細明體"/>
          <w:kern w:val="0"/>
        </w:rPr>
        <w:t>薩，於佛猶小；譬如大聚火，雖有</w:t>
      </w:r>
      <w:bookmarkEnd w:id="373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18"/>
      </w:r>
      <w:r w:rsidRPr="00E9556B">
        <w:rPr>
          <w:rFonts w:cs="新細明體"/>
          <w:kern w:val="0"/>
        </w:rPr>
        <w:t>照，於</w:t>
      </w:r>
      <w:bookmarkStart w:id="374" w:name="0340c16"/>
      <w:r w:rsidRPr="00E9556B">
        <w:rPr>
          <w:rFonts w:cs="新細明體"/>
          <w:kern w:val="0"/>
        </w:rPr>
        <w:t>日則不現。如《放</w:t>
      </w:r>
      <w:r w:rsidRPr="00E9556B">
        <w:rPr>
          <w:rFonts w:ascii="新細明體" w:hAnsi="新細明體" w:cs="新細明體"/>
          <w:kern w:val="0"/>
        </w:rPr>
        <w:t>鉢</w:t>
      </w:r>
      <w:r w:rsidRPr="00E9556B">
        <w:rPr>
          <w:rFonts w:cs="新細明體"/>
          <w:kern w:val="0"/>
        </w:rPr>
        <w:t>經》中，彌勒菩薩語文殊</w:t>
      </w:r>
      <w:bookmarkStart w:id="375" w:name="0340c17"/>
      <w:bookmarkEnd w:id="374"/>
      <w:r w:rsidRPr="00E9556B">
        <w:rPr>
          <w:rFonts w:cs="新細明體"/>
          <w:kern w:val="0"/>
        </w:rPr>
        <w:t>尸利：「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如我後身</w:t>
      </w:r>
      <w:bookmarkEnd w:id="375"/>
      <w:r w:rsidRPr="00E9556B">
        <w:rPr>
          <w:rFonts w:eastAsia="標楷體" w:cs="新細明體"/>
          <w:kern w:val="0"/>
        </w:rPr>
        <w:t>作</w:t>
      </w:r>
      <w:r w:rsidRPr="00E9556B">
        <w:rPr>
          <w:rStyle w:val="a3"/>
          <w:rFonts w:eastAsia="標楷體" w:cs="新細明體"/>
          <w:kern w:val="0"/>
        </w:rPr>
        <w:footnoteReference w:id="119"/>
      </w:r>
      <w:r w:rsidRPr="00E9556B">
        <w:rPr>
          <w:rFonts w:eastAsia="標楷體" w:cs="新細明體"/>
          <w:kern w:val="0"/>
        </w:rPr>
        <w:t>佛，如恒河沙等文殊尸</w:t>
      </w:r>
      <w:bookmarkStart w:id="376" w:name="0340c18"/>
      <w:r w:rsidRPr="00E9556B">
        <w:rPr>
          <w:rFonts w:eastAsia="標楷體" w:cs="新細明體"/>
          <w:kern w:val="0"/>
        </w:rPr>
        <w:t>利，不知我舉足下足事！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Style w:val="a3"/>
          <w:rFonts w:cs="新細明體"/>
          <w:kern w:val="0"/>
        </w:rPr>
        <w:footnoteReference w:id="120"/>
      </w:r>
      <w:r w:rsidRPr="00E9556B">
        <w:rPr>
          <w:rFonts w:cs="新細明體"/>
          <w:kern w:val="0"/>
        </w:rPr>
        <w:t>以是故，雖在十住</w:t>
      </w:r>
      <w:bookmarkStart w:id="377" w:name="0340c19"/>
      <w:bookmarkEnd w:id="376"/>
      <w:r w:rsidRPr="00E9556B">
        <w:rPr>
          <w:rFonts w:cs="新細明體"/>
          <w:kern w:val="0"/>
        </w:rPr>
        <w:t>，猶應修行。</w:t>
      </w:r>
    </w:p>
    <w:p w:rsidR="00DC4851" w:rsidRPr="00E9556B" w:rsidRDefault="00D413A2" w:rsidP="00C7086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（二）一生補處菩薩何以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不廣度眾生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而生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佛前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377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21"/>
      </w:r>
      <w:r w:rsidRPr="00E9556B">
        <w:rPr>
          <w:rFonts w:cs="新細明體"/>
          <w:kern w:val="0"/>
        </w:rPr>
        <w:t>生菩薩何以不廣度</w:t>
      </w:r>
      <w:bookmarkStart w:id="378" w:name="0340c20"/>
      <w:r w:rsidRPr="00E9556B">
        <w:rPr>
          <w:rFonts w:cs="新細明體"/>
          <w:kern w:val="0"/>
        </w:rPr>
        <w:t>眾生，而要生佛前？</w:t>
      </w:r>
    </w:p>
    <w:p w:rsidR="00DC4851" w:rsidRPr="00E9556B" w:rsidRDefault="00DC4851" w:rsidP="0018721E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  <w:bookmarkEnd w:id="378"/>
      <w:r w:rsidRPr="00E35729">
        <w:rPr>
          <w:rFonts w:cs="新細明體"/>
          <w:spacing w:val="-2"/>
          <w:kern w:val="0"/>
        </w:rPr>
        <w:t>是菩薩所度已多</w:t>
      </w:r>
      <w:bookmarkStart w:id="379" w:name="0340c21"/>
      <w:r w:rsidRPr="00E35729">
        <w:rPr>
          <w:rFonts w:cs="新細明體"/>
          <w:spacing w:val="-2"/>
          <w:kern w:val="0"/>
        </w:rPr>
        <w:t>，今垂欲成佛，應在佛前。所以者何？非但</w:t>
      </w:r>
      <w:bookmarkStart w:id="380" w:name="0340c22"/>
      <w:bookmarkEnd w:id="379"/>
      <w:r w:rsidRPr="00E35729">
        <w:rPr>
          <w:rFonts w:cs="新細明體"/>
          <w:spacing w:val="-2"/>
          <w:kern w:val="0"/>
        </w:rPr>
        <w:t>度眾生得成佛，</w:t>
      </w:r>
      <w:r w:rsidRPr="00E9556B">
        <w:rPr>
          <w:rFonts w:cs="新細明體"/>
          <w:kern w:val="0"/>
        </w:rPr>
        <w:t>諸佛深法，應當聽聞故。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因論生論：若為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諮問佛事故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生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在佛前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，何以釋迦菩薩於迦葉佛前惡口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毀呰</w:t>
      </w:r>
    </w:p>
    <w:bookmarkEnd w:id="380"/>
    <w:p w:rsidR="00DC4851" w:rsidRPr="00E9556B" w:rsidRDefault="00DC4851" w:rsidP="0018721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381" w:name="0340c23"/>
      <w:r w:rsidRPr="00E9556B">
        <w:rPr>
          <w:rFonts w:cs="新細明體"/>
          <w:kern w:val="0"/>
        </w:rPr>
        <w:t>若為諮問</w:t>
      </w:r>
      <w:r w:rsidRPr="00E9556B">
        <w:rPr>
          <w:rStyle w:val="a3"/>
          <w:rFonts w:cs="新細明體"/>
          <w:kern w:val="0"/>
        </w:rPr>
        <w:footnoteReference w:id="122"/>
      </w:r>
      <w:r w:rsidRPr="00E9556B">
        <w:rPr>
          <w:rFonts w:cs="新細明體"/>
          <w:kern w:val="0"/>
        </w:rPr>
        <w:t>佛事故在佛前者，何以故</w:t>
      </w:r>
      <w:bookmarkStart w:id="382" w:name="0340c24"/>
      <w:bookmarkEnd w:id="381"/>
      <w:r w:rsidRPr="00E9556B">
        <w:rPr>
          <w:rFonts w:cs="新細明體"/>
          <w:kern w:val="0"/>
        </w:rPr>
        <w:t>釋迦</w:t>
      </w:r>
      <w:bookmarkEnd w:id="382"/>
      <w:r w:rsidRPr="00E9556B">
        <w:rPr>
          <w:rFonts w:cs="新細明體"/>
          <w:kern w:val="0"/>
        </w:rPr>
        <w:t>文佛作菩薩時，在迦葉佛前，惡口毀</w:t>
      </w:r>
      <w:bookmarkStart w:id="383" w:name="0340c25"/>
      <w:r w:rsidRPr="00E9556B">
        <w:rPr>
          <w:rFonts w:cs="新細明體"/>
          <w:kern w:val="0"/>
        </w:rPr>
        <w:t>呰？</w:t>
      </w:r>
    </w:p>
    <w:p w:rsidR="00DC4851" w:rsidRPr="00E9556B" w:rsidRDefault="00DC4851" w:rsidP="0018721E">
      <w:pPr>
        <w:widowControl/>
        <w:ind w:leftChars="200" w:left="1080" w:hangingChars="250" w:hanging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18721E">
      <w:pPr>
        <w:widowControl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法身菩薩應機化身</w:t>
      </w:r>
    </w:p>
    <w:p w:rsidR="00DC4851" w:rsidRPr="00E9556B" w:rsidRDefault="00DC4851" w:rsidP="0018721E">
      <w:pPr>
        <w:widowControl/>
        <w:ind w:leftChars="250" w:left="600"/>
        <w:jc w:val="both"/>
      </w:pPr>
      <w:r w:rsidRPr="00E9556B">
        <w:rPr>
          <w:rFonts w:cs="新細明體"/>
          <w:kern w:val="0"/>
        </w:rPr>
        <w:t>是事先已說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法身菩薩種種變化</w:t>
      </w:r>
      <w:bookmarkStart w:id="384" w:name="0340c26"/>
      <w:bookmarkEnd w:id="383"/>
      <w:r w:rsidRPr="00E9556B">
        <w:rPr>
          <w:rFonts w:cs="新細明體"/>
          <w:kern w:val="0"/>
        </w:rPr>
        <w:t>身以度眾生。</w:t>
      </w:r>
      <w:r w:rsidRPr="00E9556B">
        <w:rPr>
          <w:rStyle w:val="a3"/>
          <w:rFonts w:cs="新細明體"/>
          <w:kern w:val="0"/>
        </w:rPr>
        <w:footnoteReference w:id="123"/>
      </w:r>
      <w:r w:rsidRPr="00E9556B">
        <w:t>或時行人法，有飢渴、寒熱、老</w:t>
      </w:r>
      <w:bookmarkStart w:id="385" w:name="0340c27"/>
      <w:bookmarkEnd w:id="384"/>
      <w:r w:rsidRPr="00E9556B">
        <w:t>病，憎愛、瞋喜、讚歎</w:t>
      </w:r>
      <w:r w:rsidRPr="00E9556B">
        <w:rPr>
          <w:rFonts w:hint="eastAsia"/>
        </w:rPr>
        <w:t>、</w:t>
      </w:r>
      <w:r w:rsidRPr="00E9556B">
        <w:t>呵罵等，除諸重罪，餘者皆</w:t>
      </w:r>
      <w:bookmarkStart w:id="386" w:name="0340c28"/>
      <w:bookmarkEnd w:id="385"/>
      <w:r w:rsidRPr="00E9556B">
        <w:t>行。</w:t>
      </w:r>
      <w:r w:rsidRPr="00E9556B">
        <w:rPr>
          <w:rStyle w:val="a3"/>
        </w:rPr>
        <w:footnoteReference w:id="124"/>
      </w:r>
    </w:p>
    <w:p w:rsidR="00DC4851" w:rsidRPr="00E9556B" w:rsidRDefault="00DC4851" w:rsidP="00C70863">
      <w:pPr>
        <w:spacing w:beforeLines="20" w:before="72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是釋迦文菩薩，爾時為迦葉佛弟，名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87" w:name="0340c29"/>
      <w:bookmarkEnd w:id="386"/>
      <w:r w:rsidRPr="00E9556B">
        <w:rPr>
          <w:rFonts w:cs="新細明體"/>
          <w:kern w:val="0"/>
        </w:rPr>
        <w:t>羅。兄智慧熟，不好多語；弟智慧未備故，多</w:t>
      </w:r>
      <w:bookmarkStart w:id="388" w:name="0341a01"/>
      <w:bookmarkEnd w:id="387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好論議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時人謂弟為勝。兄後出家，得成佛</w:t>
      </w:r>
      <w:bookmarkStart w:id="389" w:name="0341a02"/>
      <w:bookmarkEnd w:id="388"/>
      <w:r w:rsidRPr="00E9556B">
        <w:rPr>
          <w:rFonts w:cs="新細明體"/>
          <w:kern w:val="0"/>
        </w:rPr>
        <w:t>道，號名迦葉；弟為閻浮提王訖梨机師，有</w:t>
      </w:r>
      <w:bookmarkStart w:id="390" w:name="0341a03"/>
      <w:bookmarkEnd w:id="389"/>
      <w:r w:rsidRPr="00E9556B">
        <w:rPr>
          <w:rFonts w:cs="新細明體"/>
          <w:kern w:val="0"/>
        </w:rPr>
        <w:t>五百弟子，以婆羅門書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教授諸婆羅門，諸婆</w:t>
      </w:r>
      <w:bookmarkStart w:id="391" w:name="0341a04"/>
      <w:bookmarkEnd w:id="390"/>
      <w:r w:rsidRPr="00E9556B">
        <w:rPr>
          <w:rFonts w:cs="新細明體"/>
          <w:kern w:val="0"/>
        </w:rPr>
        <w:t>羅門等不好佛法。爾時，有一陶師，名難陀</w:t>
      </w:r>
      <w:bookmarkStart w:id="392" w:name="0341a05"/>
      <w:bookmarkEnd w:id="391"/>
      <w:r w:rsidRPr="00E9556B">
        <w:rPr>
          <w:rFonts w:cs="新細明體"/>
          <w:kern w:val="0"/>
        </w:rPr>
        <w:t>婆羅，迦葉佛五戒弟子，得三道，與王師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</w:t>
      </w:r>
      <w:bookmarkStart w:id="393" w:name="0341a06"/>
      <w:bookmarkEnd w:id="392"/>
      <w:r w:rsidRPr="00E9556B">
        <w:rPr>
          <w:rFonts w:cs="新細明體"/>
          <w:kern w:val="0"/>
        </w:rPr>
        <w:t>羅為善友，以其心善淨信故。爾時，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4" w:name="0341a07"/>
      <w:bookmarkEnd w:id="393"/>
      <w:r w:rsidRPr="00E9556B">
        <w:rPr>
          <w:rFonts w:cs="新細明體"/>
          <w:kern w:val="0"/>
        </w:rPr>
        <w:t>乘金車，駕四白馬，與弟子俱出城門；難提</w:t>
      </w:r>
      <w:bookmarkStart w:id="395" w:name="0341a08"/>
      <w:bookmarkEnd w:id="394"/>
      <w:r w:rsidRPr="00E9556B">
        <w:rPr>
          <w:rFonts w:cs="新細明體"/>
          <w:kern w:val="0"/>
        </w:rPr>
        <w:t>婆</w:t>
      </w:r>
      <w:bookmarkEnd w:id="395"/>
      <w:r w:rsidRPr="00E9556B">
        <w:rPr>
          <w:rFonts w:cs="新細明體"/>
          <w:kern w:val="0"/>
        </w:rPr>
        <w:t>羅於路相逢，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多羅問言：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從何所來</w:t>
      </w:r>
      <w:bookmarkStart w:id="396" w:name="0341a09"/>
      <w:r w:rsidRPr="00E9556B">
        <w:rPr>
          <w:rFonts w:eastAsia="標楷體" w:cs="新細明體"/>
          <w:kern w:val="0"/>
        </w:rPr>
        <w:t>？</w:t>
      </w:r>
      <w:r w:rsidR="00974AA6">
        <w:rPr>
          <w:rFonts w:eastAsia="標楷體"/>
          <w:bCs/>
          <w:kern w:val="0"/>
        </w:rPr>
        <w:t>^</w:t>
      </w:r>
      <w:r w:rsidR="00AC20BF">
        <w:rPr>
          <w:rFonts w:eastAsia="標楷體" w:hint="eastAsia"/>
          <w:bCs/>
          <w:kern w:val="0"/>
        </w:rPr>
        <w:t>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答言：「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汝兄得阿耨多羅三藐三</w:t>
      </w:r>
      <w:r w:rsidR="00E63FB1">
        <w:rPr>
          <w:rFonts w:cs="新細明體" w:hint="eastAsia"/>
          <w:kern w:val="0"/>
        </w:rPr>
        <w:t>`1104`</w:t>
      </w:r>
      <w:r w:rsidRPr="00E9556B">
        <w:rPr>
          <w:rFonts w:eastAsia="標楷體" w:cs="新細明體"/>
          <w:kern w:val="0"/>
        </w:rPr>
        <w:t>菩提，我供養</w:t>
      </w:r>
      <w:bookmarkStart w:id="397" w:name="0341a10"/>
      <w:bookmarkEnd w:id="396"/>
      <w:r w:rsidRPr="00E9556B">
        <w:rPr>
          <w:rFonts w:eastAsia="標楷體" w:cs="新細明體"/>
          <w:kern w:val="0"/>
        </w:rPr>
        <w:t>還，汝可共行覲見</w:t>
      </w:r>
      <w:r w:rsidRPr="00E9556B">
        <w:rPr>
          <w:rStyle w:val="a3"/>
          <w:rFonts w:eastAsia="標楷體" w:cs="新細明體"/>
          <w:kern w:val="0"/>
        </w:rPr>
        <w:footnoteReference w:id="125"/>
      </w:r>
      <w:r w:rsidRPr="00E9556B">
        <w:rPr>
          <w:rFonts w:eastAsia="標楷體" w:cs="新細明體"/>
          <w:kern w:val="0"/>
        </w:rPr>
        <w:t>於佛，故來相迎！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</w:t>
      </w:r>
      <w:bookmarkStart w:id="398" w:name="0341a11"/>
      <w:bookmarkEnd w:id="397"/>
      <w:r w:rsidRPr="00E9556B">
        <w:rPr>
          <w:rFonts w:cs="新細明體"/>
          <w:kern w:val="0"/>
        </w:rPr>
        <w:t>作是念：</w:t>
      </w:r>
      <w:r w:rsidRPr="00E9556B">
        <w:rPr>
          <w:rFonts w:hint="eastAsia"/>
          <w:bCs/>
        </w:rPr>
        <w:t>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若我徑</w:t>
      </w:r>
      <w:r w:rsidRPr="00E9556B">
        <w:rPr>
          <w:rStyle w:val="a3"/>
          <w:rFonts w:eastAsia="標楷體" w:cs="新細明體"/>
          <w:kern w:val="0"/>
        </w:rPr>
        <w:footnoteReference w:id="126"/>
      </w:r>
      <w:r w:rsidRPr="00E9556B">
        <w:rPr>
          <w:rFonts w:eastAsia="標楷體" w:cs="新細明體"/>
          <w:kern w:val="0"/>
        </w:rPr>
        <w:t>到佛所，我諸弟子當生疑</w:t>
      </w:r>
      <w:bookmarkStart w:id="399" w:name="0341a12"/>
      <w:bookmarkEnd w:id="398"/>
      <w:r w:rsidRPr="00E9556B">
        <w:rPr>
          <w:rFonts w:eastAsia="標楷體" w:cs="新細明體"/>
          <w:kern w:val="0"/>
        </w:rPr>
        <w:t>怪</w:t>
      </w:r>
      <w:r w:rsidRPr="00E9556B">
        <w:rPr>
          <w:rFonts w:eastAsia="標楷體" w:hint="eastAsia"/>
          <w:bCs/>
        </w:rPr>
        <w:t>：『</w:t>
      </w:r>
      <w:r w:rsidRPr="00E9556B">
        <w:rPr>
          <w:rFonts w:eastAsia="標楷體" w:cs="新細明體"/>
          <w:kern w:val="0"/>
        </w:rPr>
        <w:t>汝本論</w:t>
      </w:r>
      <w:bookmarkEnd w:id="399"/>
      <w:r w:rsidRPr="00E9556B">
        <w:rPr>
          <w:rFonts w:eastAsia="標楷體" w:cs="新細明體"/>
          <w:kern w:val="0"/>
        </w:rPr>
        <w:t>議</w:t>
      </w:r>
      <w:r w:rsidRPr="00E9556B">
        <w:rPr>
          <w:rFonts w:eastAsia="標楷體" w:cs="新細明體" w:hint="eastAsia"/>
          <w:kern w:val="0"/>
        </w:rPr>
        <w:t>、</w:t>
      </w:r>
      <w:r w:rsidRPr="00E9556B">
        <w:rPr>
          <w:rFonts w:eastAsia="標楷體" w:cs="新細明體"/>
          <w:kern w:val="0"/>
        </w:rPr>
        <w:t>智慧恒勝，今往供養，將</w:t>
      </w:r>
      <w:r w:rsidRPr="00E9556B">
        <w:rPr>
          <w:rStyle w:val="a3"/>
          <w:rFonts w:eastAsia="標楷體" w:cs="新細明體"/>
          <w:kern w:val="0"/>
        </w:rPr>
        <w:footnoteReference w:id="127"/>
      </w:r>
      <w:r w:rsidRPr="00E9556B">
        <w:rPr>
          <w:rFonts w:eastAsia="標楷體" w:cs="新細明體"/>
          <w:kern w:val="0"/>
        </w:rPr>
        <w:t>是親</w:t>
      </w:r>
      <w:bookmarkStart w:id="400" w:name="0341a13"/>
      <w:r w:rsidRPr="00E9556B">
        <w:rPr>
          <w:rFonts w:eastAsia="標楷體" w:cs="新細明體"/>
          <w:kern w:val="0"/>
        </w:rPr>
        <w:t>屬愛故</w:t>
      </w:r>
      <w:r w:rsidRPr="00E9556B">
        <w:rPr>
          <w:rFonts w:eastAsia="標楷體" w:cs="新細明體" w:hint="eastAsia"/>
          <w:kern w:val="0"/>
        </w:rPr>
        <w:t>？』</w:t>
      </w:r>
      <w:r w:rsidRPr="00E9556B">
        <w:rPr>
          <w:rFonts w:eastAsia="標楷體" w:cs="新細明體"/>
          <w:kern w:val="0"/>
        </w:rPr>
        <w:t>必不隨我。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恐破其見佛因緣故，住</w:t>
      </w:r>
      <w:bookmarkStart w:id="401" w:name="0341a14"/>
      <w:bookmarkEnd w:id="400"/>
      <w:r w:rsidRPr="00E9556B">
        <w:rPr>
          <w:rFonts w:cs="新細明體"/>
          <w:kern w:val="0"/>
        </w:rPr>
        <w:t>諸法實相智中，入無上方便慧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度眾弟子</w:t>
      </w:r>
      <w:bookmarkStart w:id="402" w:name="0341a15"/>
      <w:bookmarkEnd w:id="401"/>
      <w:r w:rsidRPr="00E9556B">
        <w:rPr>
          <w:rFonts w:cs="新細明體"/>
          <w:kern w:val="0"/>
        </w:rPr>
        <w:t>故，口出惡言：「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此禿頭人，何能得菩提道！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</w:p>
    <w:p w:rsidR="00DC4851" w:rsidRPr="00E9556B" w:rsidRDefault="00DC4851" w:rsidP="00C70863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爾時</w:t>
      </w:r>
      <w:bookmarkStart w:id="403" w:name="0341a16"/>
      <w:bookmarkEnd w:id="402"/>
      <w:r w:rsidRPr="00E9556B">
        <w:rPr>
          <w:rFonts w:cs="新細明體"/>
          <w:kern w:val="0"/>
        </w:rPr>
        <w:t>，難提婆羅善友，為如瞋狀，捉頭挽</w:t>
      </w:r>
      <w:r w:rsidRPr="00E9556B">
        <w:rPr>
          <w:rStyle w:val="a3"/>
          <w:rFonts w:cs="新細明體"/>
          <w:kern w:val="0"/>
        </w:rPr>
        <w:footnoteReference w:id="128"/>
      </w:r>
      <w:r w:rsidRPr="00E9556B">
        <w:rPr>
          <w:rFonts w:cs="新細明體"/>
          <w:kern w:val="0"/>
        </w:rPr>
        <w:t>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汝不</w:t>
      </w:r>
      <w:bookmarkStart w:id="404" w:name="0341a17"/>
      <w:bookmarkEnd w:id="403"/>
      <w:r w:rsidRPr="00E9556B">
        <w:rPr>
          <w:rFonts w:eastAsia="標楷體" w:cs="新細明體"/>
          <w:kern w:val="0"/>
        </w:rPr>
        <w:t>得</w:t>
      </w:r>
      <w:r w:rsidRPr="00E9556B">
        <w:rPr>
          <w:rStyle w:val="a3"/>
          <w:rFonts w:eastAsia="標楷體" w:cs="新細明體"/>
          <w:kern w:val="0"/>
        </w:rPr>
        <w:footnoteReference w:id="129"/>
      </w:r>
      <w:r w:rsidRPr="00E9556B">
        <w:rPr>
          <w:rFonts w:eastAsia="標楷體" w:cs="新細明體"/>
          <w:kern w:val="0"/>
        </w:rPr>
        <w:t>止</w:t>
      </w:r>
      <w:r w:rsidRPr="00E9556B">
        <w:rPr>
          <w:rStyle w:val="a3"/>
          <w:rFonts w:eastAsia="標楷體" w:cs="新細明體"/>
          <w:kern w:val="0"/>
        </w:rPr>
        <w:footnoteReference w:id="130"/>
      </w:r>
      <w:r w:rsidRPr="00E9556B">
        <w:rPr>
          <w:rFonts w:eastAsia="標楷體" w:cs="新細明體" w:hint="eastAsia"/>
          <w:kern w:val="0"/>
        </w:rPr>
        <w:t>？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多羅語弟子言：「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其事如是，吾不</w:t>
      </w:r>
      <w:bookmarkStart w:id="405" w:name="0341a18"/>
      <w:bookmarkEnd w:id="404"/>
      <w:r w:rsidRPr="00E9556B">
        <w:rPr>
          <w:rFonts w:eastAsia="標楷體" w:cs="新細明體"/>
          <w:kern w:val="0"/>
        </w:rPr>
        <w:t>得止</w:t>
      </w:r>
      <w:r w:rsidR="0098741F" w:rsidRPr="00E9556B">
        <w:rPr>
          <w:rFonts w:eastAsia="標楷體" w:cs="新細明體" w:hint="eastAsia"/>
          <w:kern w:val="0"/>
        </w:rPr>
        <w:t>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」即時師徒俱行詣佛；見佛光相，心即</w:t>
      </w:r>
      <w:bookmarkStart w:id="406" w:name="0341a19"/>
      <w:bookmarkEnd w:id="405"/>
      <w:r w:rsidRPr="00E9556B">
        <w:rPr>
          <w:rFonts w:cs="新細明體"/>
          <w:kern w:val="0"/>
        </w:rPr>
        <w:t>清淨，</w:t>
      </w:r>
      <w:r w:rsidRPr="00E9556B">
        <w:rPr>
          <w:rFonts w:cs="新細明體"/>
          <w:kern w:val="0"/>
        </w:rPr>
        <w:lastRenderedPageBreak/>
        <w:t>前禮佛足，在一面坐。佛為隨意說</w:t>
      </w:r>
      <w:bookmarkStart w:id="407" w:name="0341a20"/>
      <w:bookmarkEnd w:id="406"/>
      <w:r w:rsidRPr="00E9556B">
        <w:rPr>
          <w:rFonts w:cs="新細明體"/>
          <w:kern w:val="0"/>
        </w:rPr>
        <w:t>法，</w:t>
      </w:r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多羅得無量陀羅尼門，諸三昧門皆</w:t>
      </w:r>
      <w:bookmarkStart w:id="408" w:name="0341a21"/>
      <w:bookmarkEnd w:id="407"/>
      <w:r w:rsidRPr="00E9556B">
        <w:rPr>
          <w:rFonts w:cs="新細明體"/>
          <w:kern w:val="0"/>
        </w:rPr>
        <w:t>開；五百弟子還發阿耨多羅三藐三菩提心。</w:t>
      </w:r>
      <w:bookmarkStart w:id="409" w:name="0341a22"/>
      <w:bookmarkEnd w:id="408"/>
      <w:r w:rsidRPr="00E9556B">
        <w:rPr>
          <w:rFonts w:ascii="新細明體" w:hAnsi="新細明體" w:cs="新細明體"/>
          <w:kern w:val="0"/>
        </w:rPr>
        <w:t>欝</w:t>
      </w:r>
      <w:r w:rsidRPr="00E9556B">
        <w:rPr>
          <w:rFonts w:cs="新細明體"/>
          <w:kern w:val="0"/>
        </w:rPr>
        <w:t>多羅從坐起，白佛言：「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願佛聽我出家作</w:t>
      </w:r>
      <w:bookmarkStart w:id="410" w:name="0341a23"/>
      <w:bookmarkEnd w:id="409"/>
      <w:r w:rsidRPr="00E9556B">
        <w:rPr>
          <w:rFonts w:eastAsia="標楷體" w:cs="新細明體"/>
          <w:kern w:val="0"/>
        </w:rPr>
        <w:t>比丘！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」佛言：「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善來！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」即成沙門。</w:t>
      </w:r>
      <w:r w:rsidRPr="00E9556B">
        <w:rPr>
          <w:rStyle w:val="a3"/>
          <w:rFonts w:cs="新細明體"/>
          <w:kern w:val="0"/>
        </w:rPr>
        <w:footnoteReference w:id="131"/>
      </w:r>
    </w:p>
    <w:p w:rsidR="00DC4851" w:rsidRPr="00E9556B" w:rsidRDefault="00DC4851" w:rsidP="00C70863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以是方便故，現</w:t>
      </w:r>
      <w:bookmarkStart w:id="411" w:name="0341a24"/>
      <w:bookmarkEnd w:id="410"/>
      <w:r w:rsidRPr="00E9556B">
        <w:rPr>
          <w:rFonts w:cs="新細明體"/>
          <w:kern w:val="0"/>
        </w:rPr>
        <w:t>出惡言，非是實也。</w:t>
      </w:r>
    </w:p>
    <w:p w:rsidR="00DC4851" w:rsidRPr="00E9556B" w:rsidRDefault="00DC4851" w:rsidP="00C70863">
      <w:pPr>
        <w:widowControl/>
        <w:spacing w:beforeLines="20" w:before="72"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虛空可破，水可作火</w:t>
      </w:r>
      <w:bookmarkStart w:id="412" w:name="0341a25"/>
      <w:bookmarkEnd w:id="411"/>
      <w:r w:rsidRPr="00E9556B">
        <w:rPr>
          <w:rFonts w:cs="新細明體"/>
          <w:kern w:val="0"/>
        </w:rPr>
        <w:t>，火可作水，</w:t>
      </w:r>
      <w:bookmarkEnd w:id="412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32"/>
      </w:r>
      <w:r w:rsidRPr="00E9556B">
        <w:rPr>
          <w:rFonts w:cs="新細明體"/>
          <w:kern w:val="0"/>
        </w:rPr>
        <w:t>生菩薩於凡夫</w:t>
      </w:r>
      <w:r w:rsidRPr="00E9556B">
        <w:rPr>
          <w:rStyle w:val="a3"/>
          <w:rFonts w:cs="新細明體"/>
          <w:kern w:val="0"/>
        </w:rPr>
        <w:footnoteReference w:id="133"/>
      </w:r>
      <w:r w:rsidRPr="00E9556B">
        <w:rPr>
          <w:rFonts w:cs="新細明體"/>
          <w:kern w:val="0"/>
        </w:rPr>
        <w:t>中瞋心</w:t>
      </w:r>
      <w:bookmarkStart w:id="413" w:name="0341a26"/>
      <w:r w:rsidRPr="00E9556B">
        <w:rPr>
          <w:rFonts w:cs="新細明體" w:hint="eastAsia"/>
          <w:kern w:val="0"/>
        </w:rPr>
        <w:t>叵</w:t>
      </w:r>
      <w:r w:rsidRPr="00E9556B">
        <w:rPr>
          <w:rStyle w:val="a3"/>
          <w:rFonts w:cs="新細明體"/>
          <w:kern w:val="0"/>
        </w:rPr>
        <w:footnoteReference w:id="134"/>
      </w:r>
      <w:r w:rsidRPr="00E9556B">
        <w:rPr>
          <w:rFonts w:cs="新細明體"/>
          <w:kern w:val="0"/>
        </w:rPr>
        <w:t>得，何況於佛！</w:t>
      </w:r>
    </w:p>
    <w:p w:rsidR="00DC4851" w:rsidRPr="00E9556B" w:rsidRDefault="00D413A2" w:rsidP="00C70863">
      <w:pPr>
        <w:widowControl/>
        <w:spacing w:beforeLines="30" w:before="108" w:line="340" w:lineRule="exact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※釋疑：佛何故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受六年苦行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之罪報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問曰：若爾者，佛何以受第八</w:t>
      </w:r>
      <w:bookmarkStart w:id="414" w:name="0341a27"/>
      <w:bookmarkEnd w:id="413"/>
      <w:r w:rsidRPr="00E9556B">
        <w:rPr>
          <w:rFonts w:cs="新細明體"/>
          <w:kern w:val="0"/>
        </w:rPr>
        <w:t>罪報</w:t>
      </w:r>
      <w:r w:rsidRPr="00E9556B">
        <w:rPr>
          <w:rStyle w:val="a3"/>
          <w:rFonts w:cs="新細明體"/>
          <w:kern w:val="0"/>
        </w:rPr>
        <w:footnoteReference w:id="135"/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六年苦行</w:t>
      </w:r>
      <w:r w:rsidRPr="00E9556B">
        <w:rPr>
          <w:rStyle w:val="a3"/>
          <w:rFonts w:cs="新細明體"/>
          <w:kern w:val="0"/>
        </w:rPr>
        <w:footnoteReference w:id="136"/>
      </w:r>
      <w:r w:rsidRPr="00E9556B">
        <w:rPr>
          <w:rFonts w:cs="新細明體"/>
          <w:kern w:val="0"/>
        </w:rPr>
        <w:t>？</w:t>
      </w:r>
    </w:p>
    <w:p w:rsidR="00DC4851" w:rsidRPr="00E9556B" w:rsidRDefault="00DC4851" w:rsidP="00117B3D">
      <w:pPr>
        <w:widowControl/>
        <w:spacing w:line="340" w:lineRule="exact"/>
        <w:ind w:leftChars="300" w:left="1440" w:hangingChars="300" w:hanging="720"/>
        <w:jc w:val="both"/>
        <w:rPr>
          <w:rFonts w:cs="新細明體"/>
          <w:kern w:val="0"/>
          <w:szCs w:val="16"/>
          <w:vertAlign w:val="superscript"/>
        </w:rPr>
      </w:pPr>
      <w:r w:rsidRPr="00E9556B">
        <w:rPr>
          <w:rFonts w:cs="新細明體"/>
          <w:kern w:val="0"/>
        </w:rPr>
        <w:t>答曰：</w:t>
      </w:r>
    </w:p>
    <w:p w:rsidR="00DC4851" w:rsidRPr="00E9556B" w:rsidRDefault="00D413A2" w:rsidP="00117B3D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小乘法與大乘法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異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小乘法中不說法身菩薩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無量不可思議神力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小乘法與大乘法異</w:t>
      </w:r>
      <w:bookmarkStart w:id="415" w:name="0341a28"/>
      <w:bookmarkEnd w:id="414"/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若無異者，不應有大、小。</w:t>
      </w:r>
    </w:p>
    <w:p w:rsidR="00DC4851" w:rsidRPr="00E9556B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小乘法中，不說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法</w:t>
      </w:r>
      <w:bookmarkStart w:id="416" w:name="0341a29"/>
      <w:bookmarkEnd w:id="415"/>
      <w:r w:rsidRPr="00E9556B">
        <w:rPr>
          <w:rFonts w:cs="新細明體"/>
          <w:kern w:val="0"/>
        </w:rPr>
        <w:t>身菩薩祕奧深法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無量不可思議神力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；多說</w:t>
      </w:r>
      <w:bookmarkStart w:id="417" w:name="0341b01"/>
      <w:bookmarkEnd w:id="416"/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1b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斷結使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直取涅槃法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  <w:r w:rsidRPr="00E9556B">
        <w:rPr>
          <w:rStyle w:val="a3"/>
          <w:rFonts w:cs="新細明體"/>
          <w:kern w:val="0"/>
        </w:rPr>
        <w:footnoteReference w:id="137"/>
      </w:r>
    </w:p>
    <w:p w:rsidR="00DC4851" w:rsidRPr="00E9556B" w:rsidRDefault="00D413A2" w:rsidP="00C70863">
      <w:pPr>
        <w:widowControl/>
        <w:spacing w:beforeLines="30" w:before="108" w:line="370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`1105`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）大乘以二義通，非實罪也</w:t>
      </w:r>
    </w:p>
    <w:p w:rsidR="00DC4851" w:rsidRPr="00E9556B" w:rsidRDefault="00D413A2" w:rsidP="00117B3D">
      <w:pPr>
        <w:widowControl/>
        <w:spacing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、為化諸天鬼神故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復次，若佛不受</w:t>
      </w:r>
      <w:bookmarkEnd w:id="417"/>
      <w:r w:rsidRPr="00E9556B">
        <w:rPr>
          <w:rFonts w:cs="新細明體"/>
          <w:kern w:val="0"/>
        </w:rPr>
        <w:t>是第</w:t>
      </w:r>
      <w:bookmarkStart w:id="418" w:name="0341b02"/>
      <w:r w:rsidRPr="00E9556B">
        <w:rPr>
          <w:rFonts w:cs="新細明體"/>
          <w:kern w:val="0"/>
        </w:rPr>
        <w:t>八罪報，有諸天、神、仙、龍、鬼諸長壽者，見有</w:t>
      </w:r>
      <w:bookmarkStart w:id="419" w:name="0341b03"/>
      <w:bookmarkEnd w:id="418"/>
      <w:r w:rsidRPr="00E9556B">
        <w:rPr>
          <w:rFonts w:cs="新細明體"/>
          <w:kern w:val="0"/>
        </w:rPr>
        <w:t>此惡業而不受罪報，謂為無業報因緣</w:t>
      </w:r>
      <w:bookmarkStart w:id="420" w:name="0341b04"/>
      <w:bookmarkEnd w:id="419"/>
      <w:r w:rsidRPr="00E9556B">
        <w:rPr>
          <w:rFonts w:cs="新細明體"/>
          <w:kern w:val="0"/>
        </w:rPr>
        <w:t>；以是故，雖現</w:t>
      </w:r>
      <w:bookmarkEnd w:id="420"/>
      <w:r w:rsidRPr="00E9556B">
        <w:rPr>
          <w:rFonts w:cs="新細明體"/>
          <w:kern w:val="0"/>
        </w:rPr>
        <w:t>在</w:t>
      </w:r>
      <w:r w:rsidRPr="00E9556B">
        <w:rPr>
          <w:rStyle w:val="a3"/>
          <w:rFonts w:cs="新細明體"/>
          <w:kern w:val="0"/>
        </w:rPr>
        <w:footnoteReference w:id="138"/>
      </w:r>
      <w:r w:rsidRPr="00E9556B">
        <w:rPr>
          <w:rFonts w:cs="新細明體"/>
          <w:kern w:val="0"/>
        </w:rPr>
        <w:t>無</w:t>
      </w:r>
      <w:r w:rsidRPr="00E9556B">
        <w:rPr>
          <w:rStyle w:val="a3"/>
          <w:rFonts w:cs="新細明體"/>
          <w:kern w:val="0"/>
        </w:rPr>
        <w:footnoteReference w:id="139"/>
      </w:r>
      <w:r w:rsidRPr="00E9556B">
        <w:rPr>
          <w:rFonts w:cs="新細明體"/>
          <w:kern w:val="0"/>
        </w:rPr>
        <w:t>惡業，亦受罪報。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、為化苦行外道故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又有</w:t>
      </w:r>
      <w:bookmarkStart w:id="421" w:name="0341b05"/>
      <w:r w:rsidRPr="00E9556B">
        <w:rPr>
          <w:rFonts w:cs="新細明體"/>
          <w:kern w:val="0"/>
        </w:rPr>
        <w:t>今世因緣</w:t>
      </w:r>
      <w:r w:rsidRPr="00E9556B">
        <w:rPr>
          <w:rFonts w:hint="eastAsia"/>
          <w:bCs/>
        </w:rPr>
        <w:t>：</w:t>
      </w:r>
      <w:r w:rsidRPr="00E9556B">
        <w:rPr>
          <w:rFonts w:cs="新細明體"/>
          <w:kern w:val="0"/>
        </w:rPr>
        <w:t>諸外道等信著苦行，若佛不六</w:t>
      </w:r>
      <w:bookmarkStart w:id="422" w:name="0341b06"/>
      <w:bookmarkEnd w:id="421"/>
      <w:r w:rsidRPr="00E9556B">
        <w:rPr>
          <w:rFonts w:cs="新細明體"/>
          <w:kern w:val="0"/>
        </w:rPr>
        <w:t>年苦行，則人不信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言</w:t>
      </w:r>
      <w:r w:rsidR="00A8680E"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是王子</w:t>
      </w:r>
      <w:bookmarkEnd w:id="422"/>
      <w:r w:rsidRPr="00E9556B">
        <w:rPr>
          <w:rFonts w:cs="新細明體"/>
          <w:kern w:val="0"/>
        </w:rPr>
        <w:t>串</w:t>
      </w:r>
      <w:r w:rsidRPr="00E9556B">
        <w:rPr>
          <w:rStyle w:val="a3"/>
          <w:rFonts w:cs="新細明體"/>
          <w:kern w:val="0"/>
        </w:rPr>
        <w:footnoteReference w:id="140"/>
      </w:r>
      <w:r w:rsidRPr="00E9556B">
        <w:rPr>
          <w:rFonts w:cs="新細明體"/>
          <w:kern w:val="0"/>
        </w:rPr>
        <w:t>樂，不能</w:t>
      </w:r>
      <w:bookmarkStart w:id="423" w:name="0341b07"/>
      <w:r w:rsidRPr="00E9556B">
        <w:rPr>
          <w:rFonts w:cs="新細明體"/>
          <w:kern w:val="0"/>
        </w:rPr>
        <w:t>苦行</w:t>
      </w:r>
      <w:r w:rsidR="00A8680E" w:rsidRPr="00E9556B">
        <w:rPr>
          <w:rFonts w:cs="新細明體" w:hint="eastAsia"/>
          <w:kern w:val="0"/>
        </w:rPr>
        <w:t>」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以是故佛六年苦行。有外道苦行</w:t>
      </w:r>
      <w:bookmarkStart w:id="424" w:name="0341b08"/>
      <w:bookmarkEnd w:id="423"/>
      <w:r w:rsidRPr="00E9556B">
        <w:rPr>
          <w:rFonts w:cs="新細明體"/>
          <w:kern w:val="0"/>
        </w:rPr>
        <w:t>者，或三月、半歲、一</w:t>
      </w:r>
      <w:r w:rsidRPr="00E9556B">
        <w:rPr>
          <w:rFonts w:cs="新細明體"/>
          <w:kern w:val="0"/>
        </w:rPr>
        <w:lastRenderedPageBreak/>
        <w:t>歲，無能六年日食一麻</w:t>
      </w:r>
      <w:bookmarkStart w:id="425" w:name="0341b09"/>
      <w:bookmarkEnd w:id="424"/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E9556B">
          <w:rPr>
            <w:rFonts w:cs="新細明體"/>
            <w:kern w:val="0"/>
          </w:rPr>
          <w:t>一米</w:t>
        </w:r>
      </w:smartTag>
      <w:r w:rsidRPr="00E9556B">
        <w:rPr>
          <w:rFonts w:cs="新細明體"/>
          <w:kern w:val="0"/>
        </w:rPr>
        <w:t>者；諸外道謂此為苦行之極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是人若</w:t>
      </w:r>
      <w:bookmarkEnd w:id="425"/>
      <w:r w:rsidRPr="00E9556B">
        <w:rPr>
          <w:rFonts w:cs="新細明體"/>
          <w:kern w:val="0"/>
        </w:rPr>
        <w:t>言</w:t>
      </w:r>
      <w:r w:rsidRPr="00E9556B">
        <w:rPr>
          <w:rStyle w:val="a3"/>
          <w:rFonts w:cs="新細明體"/>
          <w:kern w:val="0"/>
        </w:rPr>
        <w:footnoteReference w:id="141"/>
      </w:r>
      <w:r w:rsidRPr="00E9556B">
        <w:rPr>
          <w:rFonts w:cs="新細明體"/>
          <w:kern w:val="0"/>
        </w:rPr>
        <w:t>無道，真無道也。於是信受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皆入正道。</w:t>
      </w:r>
      <w:bookmarkStart w:id="426" w:name="0341b11"/>
    </w:p>
    <w:p w:rsidR="00DC4851" w:rsidRPr="00E9556B" w:rsidRDefault="00D413A2" w:rsidP="00C70863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DC4851" w:rsidRPr="00E9556B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以是二因緣故六年苦行，非實罪也。何以</w:t>
      </w:r>
      <w:bookmarkStart w:id="427" w:name="0341b12"/>
      <w:bookmarkEnd w:id="426"/>
      <w:r w:rsidRPr="00E9556B">
        <w:rPr>
          <w:rFonts w:cs="新細明體"/>
          <w:kern w:val="0"/>
        </w:rPr>
        <w:t>故？諸佛斷一切不善</w:t>
      </w:r>
      <w:bookmarkEnd w:id="427"/>
      <w:r w:rsidRPr="00E9556B">
        <w:rPr>
          <w:rFonts w:cs="新細明體"/>
          <w:kern w:val="0"/>
        </w:rPr>
        <w:t>法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成就一切善法</w:t>
      </w:r>
      <w:bookmarkStart w:id="428" w:name="0341b13"/>
      <w:r w:rsidRPr="00E9556B">
        <w:rPr>
          <w:rFonts w:cs="新細明體"/>
          <w:kern w:val="0"/>
        </w:rPr>
        <w:t>故；佛若實受罪報，不</w:t>
      </w:r>
      <w:bookmarkEnd w:id="428"/>
      <w:r w:rsidRPr="00E9556B">
        <w:rPr>
          <w:rFonts w:cs="新細明體"/>
          <w:kern w:val="0"/>
        </w:rPr>
        <w:t>得言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成一切善法</w:t>
      </w:r>
      <w:bookmarkStart w:id="429" w:name="0341b14"/>
      <w:r w:rsidRPr="00E9556B">
        <w:rPr>
          <w:rFonts w:cs="新細明體"/>
          <w:kern w:val="0"/>
        </w:rPr>
        <w:t>，斷一切不善法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250" w:left="60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hint="eastAsia"/>
          <w:b/>
          <w:sz w:val="20"/>
          <w:bdr w:val="single" w:sz="4" w:space="0" w:color="auto"/>
        </w:rPr>
        <w:t>大小差別──</w:t>
      </w:r>
      <w:r w:rsidR="00DC4851" w:rsidRPr="00E9556B">
        <w:rPr>
          <w:rFonts w:cs="新細明體"/>
          <w:b/>
          <w:kern w:val="0"/>
          <w:sz w:val="20"/>
          <w:bdr w:val="single" w:sz="4" w:space="0" w:color="auto"/>
        </w:rPr>
        <w:t>小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：一生菩薩惡口罵佛；大：方便</w:t>
      </w:r>
      <w:r w:rsidR="00DC4851" w:rsidRPr="00E9556B">
        <w:rPr>
          <w:rFonts w:hint="eastAsia"/>
          <w:sz w:val="20"/>
        </w:rPr>
        <w:t>（</w:t>
      </w:r>
      <w:r w:rsidR="00B95D36" w:rsidRPr="00E9556B">
        <w:rPr>
          <w:rFonts w:hint="eastAsia"/>
          <w:sz w:val="20"/>
        </w:rPr>
        <w:t>印順法師，《</w:t>
      </w:r>
      <w:r w:rsidR="00DC4851" w:rsidRPr="00E9556B">
        <w:rPr>
          <w:rFonts w:hint="eastAsia"/>
          <w:sz w:val="20"/>
        </w:rPr>
        <w:t>大智度論筆記》［</w:t>
      </w:r>
      <w:r w:rsidR="00DC4851" w:rsidRPr="00E9556B">
        <w:rPr>
          <w:rFonts w:eastAsia="Roman Unicode" w:cs="Roman Unicode" w:hint="eastAsia"/>
          <w:sz w:val="20"/>
        </w:rPr>
        <w:t>D</w:t>
      </w:r>
      <w:r w:rsidR="00DC4851" w:rsidRPr="00E9556B">
        <w:rPr>
          <w:rFonts w:hint="eastAsia"/>
          <w:sz w:val="20"/>
        </w:rPr>
        <w:t>009</w:t>
      </w:r>
      <w:r w:rsidR="00DC4851" w:rsidRPr="00E9556B">
        <w:rPr>
          <w:rFonts w:hint="eastAsia"/>
          <w:sz w:val="20"/>
        </w:rPr>
        <w:t>］</w:t>
      </w:r>
      <w:r w:rsidR="00DC4851" w:rsidRPr="00E9556B">
        <w:rPr>
          <w:rFonts w:hint="eastAsia"/>
          <w:sz w:val="20"/>
        </w:rPr>
        <w:t>p.252</w:t>
      </w:r>
      <w:r w:rsidR="00DC4851" w:rsidRPr="00E9556B">
        <w:rPr>
          <w:rFonts w:hint="eastAsia"/>
          <w:sz w:val="20"/>
        </w:rPr>
        <w:t>）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復次，小乘法中，佛為小心</w:t>
      </w:r>
      <w:bookmarkStart w:id="430" w:name="0341b15"/>
      <w:bookmarkEnd w:id="429"/>
      <w:r w:rsidRPr="00E9556B">
        <w:rPr>
          <w:rFonts w:cs="新細明體"/>
          <w:kern w:val="0"/>
        </w:rPr>
        <w:t>眾生故，說</w:t>
      </w:r>
      <w:bookmarkEnd w:id="430"/>
      <w:r w:rsidRPr="00E9556B">
        <w:rPr>
          <w:rFonts w:cs="新細明體" w:hint="eastAsia"/>
          <w:kern w:val="0"/>
        </w:rPr>
        <w:t>一</w:t>
      </w:r>
      <w:r w:rsidRPr="00E9556B">
        <w:rPr>
          <w:rStyle w:val="a3"/>
          <w:rFonts w:cs="新細明體"/>
          <w:kern w:val="0"/>
        </w:rPr>
        <w:footnoteReference w:id="142"/>
      </w:r>
      <w:r w:rsidRPr="00E9556B">
        <w:rPr>
          <w:rFonts w:cs="新細明體"/>
          <w:kern w:val="0"/>
        </w:rPr>
        <w:t>生菩薩猶惡口毀佛</w:t>
      </w:r>
      <w:r w:rsidRPr="00E9556B">
        <w:rPr>
          <w:rFonts w:hint="eastAsia"/>
          <w:bCs/>
        </w:rPr>
        <w:t>。</w:t>
      </w:r>
    </w:p>
    <w:p w:rsidR="00DC4851" w:rsidRPr="00E9556B" w:rsidRDefault="00DC4851" w:rsidP="00117B3D">
      <w:pPr>
        <w:widowControl/>
        <w:spacing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</w:t>
      </w:r>
      <w:bookmarkStart w:id="431" w:name="0341b16"/>
      <w:r w:rsidRPr="00E9556B">
        <w:rPr>
          <w:rFonts w:cs="新細明體"/>
          <w:kern w:val="0"/>
        </w:rPr>
        <w:t>菩薩，尚不罵小兒，云何實毀佛</w:t>
      </w:r>
      <w:r w:rsidRPr="00E9556B">
        <w:rPr>
          <w:rFonts w:hint="eastAsia"/>
          <w:bCs/>
        </w:rPr>
        <w:t>？</w:t>
      </w:r>
      <w:r w:rsidRPr="00E9556B">
        <w:rPr>
          <w:rFonts w:cs="新細明體"/>
          <w:kern w:val="0"/>
        </w:rPr>
        <w:t>皆是方</w:t>
      </w:r>
      <w:bookmarkStart w:id="432" w:name="0341b17"/>
      <w:bookmarkEnd w:id="431"/>
      <w:r w:rsidRPr="00E9556B">
        <w:rPr>
          <w:rFonts w:cs="新細明體"/>
          <w:kern w:val="0"/>
        </w:rPr>
        <w:t>便為眾生故。何以知之？</w:t>
      </w:r>
    </w:p>
    <w:p w:rsidR="00DC4851" w:rsidRPr="00E9556B" w:rsidRDefault="00DC4851" w:rsidP="00C70863">
      <w:pPr>
        <w:widowControl/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是釋迦</w:t>
      </w:r>
      <w:bookmarkEnd w:id="432"/>
      <w:r w:rsidRPr="00E9556B">
        <w:rPr>
          <w:rFonts w:cs="新細明體"/>
          <w:kern w:val="0"/>
        </w:rPr>
        <w:t>文佛，毘</w:t>
      </w:r>
      <w:bookmarkStart w:id="433" w:name="0341b18"/>
      <w:r w:rsidRPr="00E9556B">
        <w:rPr>
          <w:rFonts w:cs="新細明體"/>
          <w:kern w:val="0"/>
        </w:rPr>
        <w:t>婆尸佛時作大婆羅門，見佛眾僧食疾而</w:t>
      </w:r>
      <w:bookmarkStart w:id="434" w:name="0341b19"/>
      <w:bookmarkEnd w:id="433"/>
      <w:r w:rsidRPr="00E9556B">
        <w:rPr>
          <w:rFonts w:cs="新細明體"/>
          <w:kern w:val="0"/>
        </w:rPr>
        <w:t>發是言：「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如是</w:t>
      </w:r>
      <w:bookmarkEnd w:id="434"/>
      <w:r w:rsidRPr="00E9556B">
        <w:rPr>
          <w:rFonts w:eastAsia="標楷體" w:cs="新細明體"/>
          <w:kern w:val="0"/>
        </w:rPr>
        <w:t>人輩，應食馬麥！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」因此罪故</w:t>
      </w:r>
      <w:bookmarkStart w:id="435" w:name="0341b20"/>
      <w:r w:rsidRPr="00E9556B">
        <w:rPr>
          <w:rFonts w:cs="新細明體"/>
          <w:kern w:val="0"/>
        </w:rPr>
        <w:t>，墮黑繩等地獄，受無量世苦已；餘罪因緣</w:t>
      </w:r>
      <w:bookmarkStart w:id="436" w:name="0341b21"/>
      <w:bookmarkEnd w:id="435"/>
      <w:r w:rsidRPr="00E9556B">
        <w:rPr>
          <w:rFonts w:cs="新細明體"/>
          <w:kern w:val="0"/>
        </w:rPr>
        <w:t>，雖成佛道，而三月食馬麥。</w:t>
      </w:r>
      <w:r w:rsidRPr="00E9556B">
        <w:rPr>
          <w:rStyle w:val="a3"/>
          <w:rFonts w:cs="新細明體"/>
          <w:kern w:val="0"/>
        </w:rPr>
        <w:footnoteReference w:id="143"/>
      </w:r>
    </w:p>
    <w:p w:rsidR="00DC4851" w:rsidRPr="00E9556B" w:rsidRDefault="00DC4851" w:rsidP="00C70863">
      <w:pPr>
        <w:widowControl/>
        <w:spacing w:beforeLines="20" w:before="72" w:line="370" w:lineRule="exact"/>
        <w:ind w:leftChars="250" w:left="600"/>
        <w:jc w:val="both"/>
        <w:rPr>
          <w:bCs/>
        </w:rPr>
      </w:pPr>
      <w:r w:rsidRPr="00E9556B">
        <w:rPr>
          <w:rFonts w:cs="新細明體"/>
          <w:kern w:val="0"/>
        </w:rPr>
        <w:t>又聲聞法中說</w:t>
      </w:r>
      <w:bookmarkStart w:id="437" w:name="0341b22"/>
      <w:bookmarkEnd w:id="436"/>
      <w:r w:rsidRPr="00E9556B">
        <w:rPr>
          <w:rFonts w:hint="eastAsia"/>
          <w:bCs/>
        </w:rPr>
        <w:t>：「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佛過三阿僧祇劫，常為男子，常生貴處，常</w:t>
      </w:r>
      <w:bookmarkStart w:id="438" w:name="0341b23"/>
      <w:bookmarkEnd w:id="437"/>
      <w:r w:rsidRPr="00E9556B">
        <w:rPr>
          <w:rFonts w:eastAsia="標楷體" w:cs="新細明體"/>
          <w:kern w:val="0"/>
        </w:rPr>
        <w:t>不失諸根，常識宿命，常不墮三惡道中</w:t>
      </w:r>
      <w:bookmarkStart w:id="439" w:name="0341b24"/>
      <w:bookmarkEnd w:id="438"/>
      <w:r w:rsidRPr="00E9556B">
        <w:rPr>
          <w:rFonts w:eastAsia="標楷體" w:hint="eastAsia"/>
          <w:bCs/>
        </w:rPr>
        <w:t>。</w:t>
      </w:r>
      <w:r w:rsidR="00974AA6">
        <w:rPr>
          <w:rFonts w:eastAsia="標楷體"/>
          <w:bCs/>
          <w:kern w:val="0"/>
        </w:rPr>
        <w:t>^^</w:t>
      </w:r>
      <w:r w:rsidRPr="00E9556B">
        <w:rPr>
          <w:rFonts w:hint="eastAsia"/>
          <w:bCs/>
        </w:rPr>
        <w:t>」</w:t>
      </w:r>
      <w:r w:rsidRPr="00E9556B">
        <w:rPr>
          <w:rStyle w:val="a3"/>
          <w:bCs/>
        </w:rPr>
        <w:footnoteReference w:id="144"/>
      </w:r>
    </w:p>
    <w:p w:rsidR="00DC4851" w:rsidRPr="00E9556B" w:rsidRDefault="00DC4851" w:rsidP="00C70863">
      <w:pPr>
        <w:spacing w:beforeLines="20" w:before="72" w:line="37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從毘婆尸佛來，九十一劫</w:t>
      </w:r>
      <w:r w:rsidR="004730C5"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如汝法，九</w:t>
      </w:r>
      <w:bookmarkEnd w:id="439"/>
      <w:r w:rsidRPr="00E9556B">
        <w:rPr>
          <w:rFonts w:cs="新細明體"/>
          <w:kern w:val="0"/>
        </w:rPr>
        <w:t>十</w:t>
      </w:r>
      <w:r w:rsidRPr="00E9556B">
        <w:rPr>
          <w:rStyle w:val="a3"/>
          <w:rFonts w:cs="新細明體"/>
          <w:kern w:val="0"/>
        </w:rPr>
        <w:footnoteReference w:id="145"/>
      </w:r>
      <w:r w:rsidRPr="00E9556B">
        <w:rPr>
          <w:rFonts w:cs="新細明體"/>
          <w:kern w:val="0"/>
        </w:rPr>
        <w:t>劫</w:t>
      </w:r>
      <w:bookmarkStart w:id="440" w:name="0341b25"/>
      <w:r w:rsidRPr="00E9556B">
        <w:rPr>
          <w:rFonts w:cs="新細明體"/>
          <w:kern w:val="0"/>
        </w:rPr>
        <w:t>中，不應墮惡道，何況末後一劫！以是故知</w:t>
      </w:r>
      <w:bookmarkStart w:id="441" w:name="0341b26"/>
      <w:bookmarkEnd w:id="440"/>
      <w:r w:rsidRPr="00E9556B">
        <w:rPr>
          <w:rFonts w:cs="新細明體"/>
          <w:kern w:val="0"/>
        </w:rPr>
        <w:t>非</w:t>
      </w:r>
      <w:bookmarkEnd w:id="441"/>
      <w:r w:rsidRPr="00E9556B">
        <w:rPr>
          <w:rFonts w:cs="新細明體"/>
          <w:kern w:val="0"/>
        </w:rPr>
        <w:t>是實也，方便故說。</w:t>
      </w:r>
    </w:p>
    <w:p w:rsidR="00DC4851" w:rsidRPr="00E9556B" w:rsidRDefault="00D413A2" w:rsidP="00C70863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kern w:val="0"/>
          <w:sz w:val="20"/>
          <w:szCs w:val="20"/>
          <w:bdr w:val="single" w:sz="4" w:space="0" w:color="auto"/>
        </w:rPr>
        <w:t>`1106`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釋疑：何故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三阿僧祇後百劫不墮惡道</w:t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問曰：佛二罪</w:t>
      </w:r>
      <w:r w:rsidRPr="00E9556B">
        <w:rPr>
          <w:rStyle w:val="a3"/>
          <w:rFonts w:cs="新細明體"/>
          <w:kern w:val="0"/>
        </w:rPr>
        <w:footnoteReference w:id="146"/>
      </w:r>
      <w:r w:rsidRPr="00E9556B">
        <w:rPr>
          <w:rFonts w:cs="新細明體"/>
          <w:kern w:val="0"/>
        </w:rPr>
        <w:t>，毘尼</w:t>
      </w:r>
      <w:bookmarkStart w:id="442" w:name="0341b27"/>
      <w:r w:rsidRPr="00E9556B">
        <w:rPr>
          <w:rFonts w:cs="新細明體"/>
          <w:kern w:val="0"/>
        </w:rPr>
        <w:t>、雜藏</w:t>
      </w:r>
      <w:r w:rsidRPr="00E9556B">
        <w:rPr>
          <w:rStyle w:val="a3"/>
          <w:rFonts w:cs="新細明體"/>
          <w:kern w:val="0"/>
        </w:rPr>
        <w:footnoteReference w:id="147"/>
      </w:r>
      <w:r w:rsidRPr="00E9556B">
        <w:rPr>
          <w:rFonts w:cs="新細明體"/>
          <w:kern w:val="0"/>
        </w:rPr>
        <w:t>中說，是可信受。三阿僧祇後百劫不</w:t>
      </w:r>
      <w:bookmarkStart w:id="443" w:name="0341b28"/>
      <w:bookmarkEnd w:id="442"/>
      <w:r w:rsidRPr="00E9556B">
        <w:rPr>
          <w:rFonts w:cs="新細明體"/>
          <w:kern w:val="0"/>
        </w:rPr>
        <w:t>墮惡道者，從初阿僧祇亦不應墮惡道</w:t>
      </w:r>
      <w:bookmarkStart w:id="444" w:name="0341b29"/>
      <w:bookmarkEnd w:id="443"/>
      <w:r w:rsidRPr="00E9556B">
        <w:rPr>
          <w:rFonts w:cs="新細明體"/>
          <w:kern w:val="0"/>
        </w:rPr>
        <w:t>，若不墮者，何以但說百劫？佛無是說，但是</w:t>
      </w:r>
      <w:bookmarkStart w:id="445" w:name="0341c01"/>
      <w:bookmarkEnd w:id="444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1c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阿毘曇鞞婆沙論議師說</w:t>
      </w:r>
      <w:r w:rsidRPr="00E9556B">
        <w:rPr>
          <w:rFonts w:cs="新細明體" w:hint="eastAsia"/>
          <w:kern w:val="0"/>
        </w:rPr>
        <w:t>！</w:t>
      </w:r>
      <w:r w:rsidRPr="00E9556B">
        <w:rPr>
          <w:rStyle w:val="a3"/>
          <w:rFonts w:cs="新細明體"/>
          <w:kern w:val="0"/>
        </w:rPr>
        <w:footnoteReference w:id="148"/>
      </w:r>
    </w:p>
    <w:p w:rsidR="00DC4851" w:rsidRPr="00E9556B" w:rsidRDefault="00DC4851" w:rsidP="00022362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答曰：阿毘曇是佛</w:t>
      </w:r>
      <w:bookmarkStart w:id="446" w:name="0341c02"/>
      <w:bookmarkEnd w:id="445"/>
      <w:r w:rsidRPr="00E9556B">
        <w:rPr>
          <w:rFonts w:cs="新細明體"/>
          <w:kern w:val="0"/>
        </w:rPr>
        <w:t>說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汝聲聞人隨阿毘曇論議，是名鞞婆沙</w:t>
      </w:r>
      <w:bookmarkStart w:id="447" w:name="0341c03"/>
      <w:bookmarkEnd w:id="446"/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不應有錯！</w:t>
      </w:r>
    </w:p>
    <w:p w:rsidR="00DC4851" w:rsidRPr="00E9556B" w:rsidRDefault="00DC4851" w:rsidP="00C70863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又如薄拘盧，以一訶梨勒果施</w:t>
      </w:r>
      <w:bookmarkStart w:id="448" w:name="0341c04"/>
      <w:bookmarkEnd w:id="447"/>
      <w:r w:rsidRPr="00E9556B">
        <w:rPr>
          <w:rFonts w:cs="新細明體"/>
          <w:kern w:val="0"/>
        </w:rPr>
        <w:t>僧，於九十一劫中不墮惡道，</w:t>
      </w:r>
      <w:r w:rsidRPr="00E9556B">
        <w:rPr>
          <w:rStyle w:val="a3"/>
          <w:rFonts w:cs="新細明體"/>
          <w:kern w:val="0"/>
        </w:rPr>
        <w:footnoteReference w:id="149"/>
      </w:r>
      <w:r w:rsidRPr="00E9556B">
        <w:rPr>
          <w:rFonts w:cs="新細明體"/>
          <w:kern w:val="0"/>
        </w:rPr>
        <w:t>何況菩薩無</w:t>
      </w:r>
      <w:bookmarkStart w:id="449" w:name="0341c05"/>
      <w:bookmarkEnd w:id="448"/>
      <w:r w:rsidRPr="00E9556B">
        <w:rPr>
          <w:rFonts w:cs="新細明體"/>
          <w:kern w:val="0"/>
        </w:rPr>
        <w:t>量世來以身布施</w:t>
      </w:r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修諸功德而以小罪因</w:t>
      </w:r>
      <w:bookmarkStart w:id="450" w:name="0341c06"/>
      <w:bookmarkEnd w:id="449"/>
      <w:r w:rsidRPr="00E9556B">
        <w:rPr>
          <w:rFonts w:cs="新細明體"/>
          <w:kern w:val="0"/>
        </w:rPr>
        <w:t>緣墮在地獄！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如是事，鞞婆沙不應錯！以是</w:t>
      </w:r>
      <w:bookmarkStart w:id="451" w:name="0341c07"/>
      <w:bookmarkEnd w:id="450"/>
      <w:r w:rsidRPr="00E9556B">
        <w:rPr>
          <w:rFonts w:cs="新細明體"/>
          <w:kern w:val="0"/>
        </w:rPr>
        <w:t>故，小乘人不知菩薩方便。</w:t>
      </w:r>
    </w:p>
    <w:p w:rsidR="00DC4851" w:rsidRPr="00E9556B" w:rsidRDefault="00DC4851" w:rsidP="00C70863">
      <w:pPr>
        <w:widowControl/>
        <w:spacing w:beforeLines="20" w:before="72"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復次，聽汝鞞婆沙</w:t>
      </w:r>
      <w:bookmarkStart w:id="452" w:name="0341c08"/>
      <w:bookmarkEnd w:id="451"/>
      <w:r w:rsidRPr="00E9556B">
        <w:rPr>
          <w:rFonts w:cs="新細明體"/>
          <w:kern w:val="0"/>
        </w:rPr>
        <w:t>不錯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佛自說菩薩本起：</w:t>
      </w: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菩薩初生時，行七</w:t>
      </w:r>
      <w:bookmarkStart w:id="453" w:name="0341c09"/>
      <w:bookmarkEnd w:id="452"/>
      <w:r w:rsidRPr="00E9556B">
        <w:rPr>
          <w:rFonts w:cs="新細明體"/>
          <w:kern w:val="0"/>
        </w:rPr>
        <w:t>步，口自說言：</w:t>
      </w:r>
      <w:r w:rsidRPr="00E9556B">
        <w:rPr>
          <w:rFonts w:cs="新細明體" w:hint="eastAsia"/>
          <w:kern w:val="0"/>
        </w:rPr>
        <w:t>『</w:t>
      </w:r>
      <w:r w:rsidR="00974AA6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我所以生者，為度眾生故。</w:t>
      </w:r>
      <w:bookmarkStart w:id="454" w:name="0341c10"/>
      <w:bookmarkEnd w:id="453"/>
      <w:r w:rsidR="00974AA6">
        <w:rPr>
          <w:rFonts w:eastAsia="標楷體"/>
          <w:bCs/>
          <w:kern w:val="0"/>
        </w:rPr>
        <w:t>^^</w:t>
      </w:r>
      <w:r w:rsidRPr="00E9556B">
        <w:rPr>
          <w:rFonts w:cs="新細明體" w:hint="eastAsia"/>
          <w:kern w:val="0"/>
        </w:rPr>
        <w:t>』</w:t>
      </w:r>
      <w:r w:rsidRPr="00E9556B">
        <w:rPr>
          <w:rFonts w:cs="新細明體"/>
          <w:kern w:val="0"/>
        </w:rPr>
        <w:t>言已，默然。乳</w:t>
      </w:r>
      <w:bookmarkEnd w:id="454"/>
      <w:r w:rsidRPr="00E9556B">
        <w:rPr>
          <w:rFonts w:cs="新細明體"/>
          <w:kern w:val="0"/>
        </w:rPr>
        <w:t>餔</w:t>
      </w:r>
      <w:r w:rsidRPr="00E9556B">
        <w:rPr>
          <w:rStyle w:val="a3"/>
          <w:rFonts w:cs="新細明體"/>
          <w:kern w:val="0"/>
        </w:rPr>
        <w:footnoteReference w:id="150"/>
      </w:r>
      <w:r w:rsidRPr="00E9556B">
        <w:rPr>
          <w:rFonts w:cs="新細明體"/>
          <w:kern w:val="0"/>
        </w:rPr>
        <w:t>三年，不行、不語；漸次長大</w:t>
      </w:r>
      <w:bookmarkStart w:id="455" w:name="0341c11"/>
      <w:r w:rsidRPr="00E9556B">
        <w:rPr>
          <w:rFonts w:cs="新細明體"/>
          <w:kern w:val="0"/>
        </w:rPr>
        <w:t>，行語如法。</w:t>
      </w:r>
      <w:r w:rsidRPr="00E9556B">
        <w:rPr>
          <w:rFonts w:hint="eastAsia"/>
          <w:bCs/>
        </w:rPr>
        <w:t>」</w:t>
      </w:r>
      <w:r w:rsidRPr="00E9556B">
        <w:rPr>
          <w:rStyle w:val="a3"/>
          <w:rFonts w:cs="新細明體"/>
          <w:kern w:val="0"/>
        </w:rPr>
        <w:footnoteReference w:id="151"/>
      </w:r>
      <w:r w:rsidRPr="00E9556B">
        <w:rPr>
          <w:rFonts w:cs="新細明體"/>
          <w:kern w:val="0"/>
        </w:rPr>
        <w:t>一切嬰孩，小時未能行語，漸次</w:t>
      </w:r>
      <w:bookmarkStart w:id="456" w:name="0341c12"/>
      <w:bookmarkEnd w:id="455"/>
      <w:r w:rsidRPr="00E9556B">
        <w:rPr>
          <w:rFonts w:cs="新細明體"/>
          <w:kern w:val="0"/>
        </w:rPr>
        <w:t>長大，能具人法；今云何菩薩初生能行、能語</w:t>
      </w:r>
      <w:bookmarkStart w:id="457" w:name="0341c13"/>
      <w:bookmarkEnd w:id="456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後便不</w:t>
      </w:r>
      <w:bookmarkEnd w:id="457"/>
      <w:r w:rsidRPr="00E9556B">
        <w:rPr>
          <w:rFonts w:cs="新細明體"/>
          <w:kern w:val="0"/>
        </w:rPr>
        <w:t>能</w:t>
      </w:r>
      <w:r w:rsidRPr="00E9556B">
        <w:rPr>
          <w:rStyle w:val="a3"/>
          <w:rFonts w:cs="新細明體"/>
          <w:kern w:val="0"/>
        </w:rPr>
        <w:footnoteReference w:id="152"/>
      </w:r>
      <w:r w:rsidRPr="00E9556B">
        <w:rPr>
          <w:rFonts w:cs="新細明體"/>
          <w:kern w:val="0"/>
        </w:rPr>
        <w:t>？當知是方便力故。</w:t>
      </w:r>
    </w:p>
    <w:p w:rsidR="00DC4851" w:rsidRPr="00E9556B" w:rsidRDefault="00DC4851" w:rsidP="00022362">
      <w:pPr>
        <w:widowControl/>
        <w:ind w:leftChars="600" w:left="14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若受是方便</w:t>
      </w:r>
      <w:bookmarkStart w:id="458" w:name="0341c14"/>
      <w:r w:rsidRPr="00E9556B">
        <w:rPr>
          <w:rFonts w:cs="新細明體"/>
          <w:kern w:val="0"/>
        </w:rPr>
        <w:t>，一切佛語</w:t>
      </w:r>
      <w:bookmarkEnd w:id="458"/>
      <w:r w:rsidRPr="00E9556B">
        <w:rPr>
          <w:rFonts w:cs="新細明體"/>
          <w:kern w:val="0"/>
        </w:rPr>
        <w:t>悉</w:t>
      </w:r>
      <w:r w:rsidRPr="00E9556B">
        <w:rPr>
          <w:rStyle w:val="a3"/>
          <w:rFonts w:cs="新細明體"/>
          <w:kern w:val="0"/>
        </w:rPr>
        <w:footnoteReference w:id="153"/>
      </w:r>
      <w:r w:rsidRPr="00E9556B">
        <w:rPr>
          <w:rFonts w:cs="新細明體"/>
          <w:kern w:val="0"/>
        </w:rPr>
        <w:t>皆得通；若不受者，一實一虛</w:t>
      </w:r>
      <w:bookmarkStart w:id="459" w:name="0341c15"/>
      <w:r w:rsidRPr="00E9556B">
        <w:rPr>
          <w:rFonts w:cs="新細明體"/>
          <w:kern w:val="0"/>
        </w:rPr>
        <w:t>！</w:t>
      </w:r>
    </w:p>
    <w:p w:rsidR="00DC4851" w:rsidRPr="00E9556B" w:rsidRDefault="00D413A2" w:rsidP="00C7086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、總結「</w:t>
      </w:r>
      <w:r w:rsidR="00DC4851" w:rsidRPr="00E9556B">
        <w:rPr>
          <w:rFonts w:cs="新細明體"/>
          <w:b/>
          <w:kern w:val="0"/>
          <w:sz w:val="20"/>
          <w:bdr w:val="single" w:sz="4" w:space="0" w:color="auto"/>
        </w:rPr>
        <w:t>惡口毀呰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因緣」</w:t>
      </w:r>
    </w:p>
    <w:p w:rsidR="00DC4851" w:rsidRPr="00E9556B" w:rsidRDefault="00DC4851" w:rsidP="00022362">
      <w:pPr>
        <w:widowControl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如是種種因緣，知為度眾生故現行惡口。</w:t>
      </w:r>
      <w:bookmarkStart w:id="460" w:name="0341c16"/>
      <w:bookmarkEnd w:id="459"/>
    </w:p>
    <w:p w:rsidR="00DC4851" w:rsidRPr="00E9556B" w:rsidRDefault="00D413A2" w:rsidP="00C70863">
      <w:pPr>
        <w:widowControl/>
        <w:spacing w:beforeLines="30" w:before="108" w:line="326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`1107`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二、一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生菩薩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──「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者」</w:t>
      </w:r>
    </w:p>
    <w:p w:rsidR="00DC4851" w:rsidRPr="00E9556B" w:rsidRDefault="00D413A2" w:rsidP="0047141E">
      <w:pPr>
        <w:widowControl/>
        <w:spacing w:line="32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（一）一生菩薩何以唯生兜率天而不生餘處</w:t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End w:id="460"/>
      <w:r w:rsidRPr="00E9556B">
        <w:rPr>
          <w:rFonts w:cs="新細明體" w:hint="eastAsia"/>
          <w:kern w:val="0"/>
        </w:rPr>
        <w:t>一</w:t>
      </w:r>
      <w:r w:rsidRPr="00E9556B">
        <w:rPr>
          <w:vertAlign w:val="superscript"/>
        </w:rPr>
        <w:t>＊</w:t>
      </w:r>
      <w:r w:rsidRPr="00E9556B">
        <w:rPr>
          <w:rFonts w:cs="新細明體"/>
          <w:kern w:val="0"/>
        </w:rPr>
        <w:t>生菩薩何以但生兜率天上，不生</w:t>
      </w:r>
      <w:bookmarkStart w:id="461" w:name="0341c17"/>
      <w:r w:rsidRPr="00E9556B">
        <w:rPr>
          <w:rFonts w:cs="新細明體"/>
          <w:kern w:val="0"/>
        </w:rPr>
        <w:t>餘處？</w:t>
      </w:r>
      <w:r w:rsidRPr="00E9556B">
        <w:rPr>
          <w:rStyle w:val="a3"/>
          <w:rFonts w:cs="新細明體"/>
          <w:kern w:val="0"/>
        </w:rPr>
        <w:footnoteReference w:id="154"/>
      </w:r>
    </w:p>
    <w:p w:rsidR="00DC4851" w:rsidRPr="00E9556B" w:rsidRDefault="00DC4851" w:rsidP="0047141E">
      <w:pPr>
        <w:widowControl/>
        <w:spacing w:line="326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r w:rsidRPr="00E9556B">
        <w:rPr>
          <w:rFonts w:cs="新細明體"/>
          <w:kern w:val="0"/>
        </w:rPr>
        <w:lastRenderedPageBreak/>
        <w:t>答曰：</w:t>
      </w:r>
    </w:p>
    <w:p w:rsidR="00DC4851" w:rsidRPr="00E9556B" w:rsidRDefault="00D413A2" w:rsidP="0047141E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若在他方世界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若在他方</w:t>
      </w:r>
      <w:bookmarkEnd w:id="461"/>
      <w:r w:rsidRPr="00E9556B">
        <w:rPr>
          <w:rFonts w:cs="新細明體"/>
          <w:kern w:val="0"/>
        </w:rPr>
        <w:t>世界來者，諸長壽天</w:t>
      </w:r>
      <w:bookmarkStart w:id="462" w:name="0341c18"/>
      <w:r w:rsidRPr="00E9556B">
        <w:rPr>
          <w:rFonts w:cs="新細明體"/>
          <w:kern w:val="0"/>
        </w:rPr>
        <w:t>、龍鬼神求其來處不能知，則生疑心，謂</w:t>
      </w:r>
      <w:bookmarkStart w:id="463" w:name="0341c19"/>
      <w:bookmarkEnd w:id="462"/>
      <w:r w:rsidRPr="00E9556B">
        <w:rPr>
          <w:rFonts w:cs="新細明體"/>
          <w:kern w:val="0"/>
        </w:rPr>
        <w:t>為幻化。</w:t>
      </w:r>
    </w:p>
    <w:p w:rsidR="00DC4851" w:rsidRPr="00E9556B" w:rsidRDefault="00D413A2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若在人中死人中生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若在人中死人中生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然後作佛者</w:t>
      </w:r>
      <w:bookmarkStart w:id="464" w:name="0341c20"/>
      <w:bookmarkEnd w:id="463"/>
      <w:r w:rsidRPr="00E9556B">
        <w:rPr>
          <w:rFonts w:cs="新細明體"/>
          <w:kern w:val="0"/>
        </w:rPr>
        <w:t>，人起輕慢，天則不信；法應天來化人，不</w:t>
      </w:r>
      <w:bookmarkStart w:id="465" w:name="0341c21"/>
      <w:bookmarkEnd w:id="464"/>
      <w:r w:rsidRPr="00E9556B">
        <w:rPr>
          <w:rFonts w:cs="新細明體"/>
          <w:kern w:val="0"/>
        </w:rPr>
        <w:t>應人化天也！是故天上來生，則是從天為</w:t>
      </w:r>
      <w:bookmarkStart w:id="466" w:name="0341c22"/>
      <w:bookmarkEnd w:id="465"/>
      <w:r w:rsidRPr="00E9556B">
        <w:rPr>
          <w:rFonts w:cs="新細明體"/>
          <w:kern w:val="0"/>
        </w:rPr>
        <w:t>人，人則敬信。</w:t>
      </w:r>
    </w:p>
    <w:p w:rsidR="00DC4851" w:rsidRPr="00E9556B" w:rsidRDefault="00D413A2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無色界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無色界中無形，不得說法，故</w:t>
      </w:r>
      <w:bookmarkStart w:id="467" w:name="0341c23"/>
      <w:bookmarkEnd w:id="466"/>
      <w:r w:rsidRPr="00E9556B">
        <w:rPr>
          <w:rFonts w:cs="新細明體"/>
          <w:kern w:val="0"/>
        </w:rPr>
        <w:t>不在中生。</w:t>
      </w:r>
    </w:p>
    <w:p w:rsidR="00DC4851" w:rsidRPr="00E9556B" w:rsidRDefault="00D413A2" w:rsidP="00C70863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、若色界</w:t>
      </w:r>
    </w:p>
    <w:p w:rsidR="00DC4851" w:rsidRPr="00E9556B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色界中雖有</w:t>
      </w:r>
      <w:bookmarkEnd w:id="467"/>
      <w:r w:rsidRPr="00E9556B">
        <w:rPr>
          <w:rFonts w:cs="新細明體"/>
          <w:kern w:val="0"/>
        </w:rPr>
        <w:t>色身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可為說法，而深著禪味，不能大利益眾生故，是</w:t>
      </w:r>
      <w:bookmarkStart w:id="468" w:name="0341c25"/>
      <w:r w:rsidRPr="00E9556B">
        <w:rPr>
          <w:rFonts w:cs="新細明體"/>
          <w:kern w:val="0"/>
        </w:rPr>
        <w:t>故不在中生。</w:t>
      </w:r>
    </w:p>
    <w:p w:rsidR="00DC4851" w:rsidRPr="00E9556B" w:rsidRDefault="00D413A2" w:rsidP="00C70863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E63FB1" w:rsidRP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`1108`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5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、若下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三欲天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、上二欲天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下三欲天，深厚結使，麁心錯亂</w:t>
      </w:r>
      <w:bookmarkStart w:id="469" w:name="0341c26"/>
      <w:bookmarkEnd w:id="468"/>
      <w:r w:rsidRPr="00E9556B">
        <w:rPr>
          <w:rFonts w:cs="新細明體"/>
          <w:kern w:val="0"/>
        </w:rPr>
        <w:t>；上二天結使既厚，心</w:t>
      </w:r>
      <w:bookmarkEnd w:id="469"/>
      <w:r w:rsidRPr="00E9556B">
        <w:rPr>
          <w:rFonts w:cs="新細明體"/>
          <w:kern w:val="0"/>
        </w:rPr>
        <w:t>軟</w:t>
      </w:r>
      <w:r w:rsidRPr="00E9556B">
        <w:rPr>
          <w:rStyle w:val="a3"/>
          <w:rFonts w:cs="新細明體"/>
          <w:kern w:val="0"/>
        </w:rPr>
        <w:footnoteReference w:id="155"/>
      </w:r>
      <w:r w:rsidRPr="00E9556B">
        <w:rPr>
          <w:rFonts w:cs="新細明體"/>
          <w:kern w:val="0"/>
        </w:rPr>
        <w:t>不利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D413A2" w:rsidP="00C70863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6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兜率天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兜率天上，結使</w:t>
      </w:r>
      <w:bookmarkStart w:id="470" w:name="0341c27"/>
      <w:r w:rsidRPr="00E9556B">
        <w:rPr>
          <w:rFonts w:cs="新細明體"/>
          <w:kern w:val="0"/>
        </w:rPr>
        <w:t>薄，心</w:t>
      </w:r>
      <w:bookmarkEnd w:id="470"/>
      <w:r w:rsidRPr="00E9556B">
        <w:rPr>
          <w:rFonts w:cs="新細明體"/>
          <w:kern w:val="0"/>
        </w:rPr>
        <w:t>軟利，常是菩薩住處。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譬如太子將登</w:t>
      </w:r>
      <w:bookmarkStart w:id="471" w:name="0341c28"/>
      <w:r w:rsidRPr="00E9556B">
        <w:rPr>
          <w:rFonts w:cs="新細明體"/>
          <w:kern w:val="0"/>
        </w:rPr>
        <w:t>王位，先於靜室七日齋潔，然後登正殿受</w:t>
      </w:r>
      <w:bookmarkStart w:id="472" w:name="0341c29"/>
      <w:bookmarkEnd w:id="471"/>
      <w:r w:rsidRPr="00E9556B">
        <w:rPr>
          <w:rFonts w:cs="新細明體"/>
          <w:kern w:val="0"/>
        </w:rPr>
        <w:t>王位。補處菩薩亦如是，兜率天上如齋處</w:t>
      </w:r>
      <w:bookmarkStart w:id="473" w:name="0342a01"/>
      <w:bookmarkEnd w:id="472"/>
      <w:r w:rsidRPr="00E9556B">
        <w:rPr>
          <w:rFonts w:cs="新細明體"/>
          <w:kern w:val="0"/>
        </w:rPr>
        <w:t>，</w:t>
      </w:r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2a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於彼末</w:t>
      </w:r>
      <w:bookmarkEnd w:id="473"/>
      <w:r w:rsidRPr="00E9556B">
        <w:rPr>
          <w:rFonts w:cs="新細明體"/>
          <w:kern w:val="0"/>
        </w:rPr>
        <w:t>後</w:t>
      </w:r>
      <w:r w:rsidRPr="00E9556B">
        <w:rPr>
          <w:rStyle w:val="a3"/>
          <w:rFonts w:cs="新細明體"/>
          <w:kern w:val="0"/>
        </w:rPr>
        <w:footnoteReference w:id="156"/>
      </w:r>
      <w:r w:rsidRPr="00E9556B">
        <w:rPr>
          <w:rFonts w:cs="新細明體"/>
          <w:kern w:val="0"/>
        </w:rPr>
        <w:t>受天樂；壽終</w:t>
      </w:r>
      <w:r w:rsidRPr="00E9556B">
        <w:rPr>
          <w:rStyle w:val="a3"/>
          <w:rFonts w:cs="新細明體"/>
          <w:kern w:val="0"/>
        </w:rPr>
        <w:footnoteReference w:id="157"/>
      </w:r>
      <w:r w:rsidRPr="00E9556B">
        <w:rPr>
          <w:rFonts w:cs="新細明體"/>
          <w:kern w:val="0"/>
        </w:rPr>
        <w:t>來下，末後受人</w:t>
      </w:r>
      <w:bookmarkStart w:id="474" w:name="0342a02"/>
      <w:r w:rsidRPr="00E9556B">
        <w:rPr>
          <w:rFonts w:cs="新細明體"/>
          <w:kern w:val="0"/>
        </w:rPr>
        <w:t>樂，便成阿毘三佛</w:t>
      </w:r>
      <w:r w:rsidRPr="00E9556B">
        <w:rPr>
          <w:rStyle w:val="a3"/>
          <w:rFonts w:cs="新細明體"/>
          <w:kern w:val="0"/>
        </w:rPr>
        <w:footnoteReference w:id="158"/>
      </w:r>
      <w:r w:rsidRPr="00E9556B">
        <w:rPr>
          <w:rFonts w:cs="新細明體"/>
          <w:kern w:val="0"/>
        </w:rPr>
        <w:t>。</w:t>
      </w:r>
    </w:p>
    <w:p w:rsidR="00DC4851" w:rsidRPr="00E9556B" w:rsidRDefault="00D413A2" w:rsidP="00C70863">
      <w:pPr>
        <w:widowControl/>
        <w:spacing w:beforeLines="30" w:before="108" w:line="340" w:lineRule="exact"/>
        <w:ind w:firstLineChars="200" w:firstLine="40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與無數百千億萬諸天圍繞恭敬來生此間，得阿耨多羅三藐三菩提</w:t>
      </w:r>
      <w:r w:rsidR="00974AA6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DC4851" w:rsidRPr="00E9556B" w:rsidRDefault="00D413A2" w:rsidP="0047141E">
      <w:pPr>
        <w:widowControl/>
        <w:spacing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、諸天圍繞菩薩下生人間</w:t>
      </w:r>
    </w:p>
    <w:p w:rsidR="00DC4851" w:rsidRPr="00E9556B" w:rsidRDefault="00D413A2" w:rsidP="0047141E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是末後天身，不復更來生天，是故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咸皆侍送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無量百千萬億諸天圍遶</w:t>
      </w:r>
      <w:bookmarkStart w:id="475" w:name="0342a03"/>
      <w:bookmarkEnd w:id="474"/>
      <w:r w:rsidRPr="00E9556B">
        <w:rPr>
          <w:rStyle w:val="a3"/>
          <w:rFonts w:cs="新細明體"/>
          <w:kern w:val="0"/>
        </w:rPr>
        <w:footnoteReference w:id="159"/>
      </w:r>
      <w:r w:rsidRPr="00E9556B">
        <w:rPr>
          <w:rFonts w:cs="新細明體"/>
          <w:kern w:val="0"/>
        </w:rPr>
        <w:t>，來生是間</w:t>
      </w:r>
      <w:r w:rsidRPr="00E9556B">
        <w:rPr>
          <w:rFonts w:hint="eastAsia"/>
          <w:bCs/>
        </w:rPr>
        <w:t>。</w:t>
      </w:r>
      <w:r w:rsidRPr="00E9556B">
        <w:rPr>
          <w:rFonts w:cs="新細明體"/>
          <w:kern w:val="0"/>
        </w:rPr>
        <w:t>以菩薩先常於無始生死中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往</w:t>
      </w:r>
      <w:bookmarkStart w:id="476" w:name="0342a04"/>
      <w:bookmarkEnd w:id="475"/>
      <w:r w:rsidRPr="00E9556B">
        <w:rPr>
          <w:rFonts w:cs="新細明體"/>
          <w:kern w:val="0"/>
        </w:rPr>
        <w:t>反天上人間，今是末後天身，不復更來生天</w:t>
      </w:r>
      <w:bookmarkStart w:id="477" w:name="0342a05"/>
      <w:bookmarkEnd w:id="476"/>
      <w:r w:rsidRPr="00E9556B">
        <w:rPr>
          <w:rFonts w:cs="新細明體"/>
          <w:kern w:val="0"/>
        </w:rPr>
        <w:t>，是故咸皆侍送。菩薩於彼壽盡，當下作佛；諸</w:t>
      </w:r>
      <w:bookmarkStart w:id="478" w:name="0342a06"/>
      <w:bookmarkEnd w:id="477"/>
      <w:r w:rsidRPr="00E9556B">
        <w:rPr>
          <w:rFonts w:cs="新細明體"/>
          <w:kern w:val="0"/>
        </w:rPr>
        <w:t>天壽有盡者、不盡者，作願下生，為菩薩檀</w:t>
      </w:r>
      <w:bookmarkStart w:id="479" w:name="0342a07"/>
      <w:bookmarkEnd w:id="478"/>
      <w:r w:rsidRPr="00E9556B">
        <w:rPr>
          <w:rFonts w:cs="新細明體"/>
          <w:kern w:val="0"/>
        </w:rPr>
        <w:t>越。</w:t>
      </w:r>
      <w:bookmarkEnd w:id="479"/>
      <w:r w:rsidRPr="00E9556B">
        <w:rPr>
          <w:rStyle w:val="a3"/>
          <w:rFonts w:cs="新細明體"/>
          <w:kern w:val="0"/>
        </w:rPr>
        <w:footnoteReference w:id="160"/>
      </w:r>
    </w:p>
    <w:p w:rsidR="00DC4851" w:rsidRPr="00E9556B" w:rsidRDefault="00D413A2" w:rsidP="00C70863">
      <w:pPr>
        <w:widowControl/>
        <w:spacing w:beforeLines="30" w:before="108" w:line="340" w:lineRule="exact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）有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魔怨恐來惱亂菩薩故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，諸天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侍衛</w:t>
      </w:r>
    </w:p>
    <w:p w:rsidR="00DC4851" w:rsidRPr="00E9556B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復次，</w:t>
      </w:r>
      <w:r w:rsidRPr="00E9556B">
        <w:rPr>
          <w:rFonts w:ascii="新細明體" w:hAnsi="新細明體" w:cs="新細明體"/>
          <w:kern w:val="0"/>
        </w:rPr>
        <w:t>諸天下者</w:t>
      </w:r>
      <w:r w:rsidRPr="00E9556B">
        <w:rPr>
          <w:rFonts w:cs="新細明體"/>
          <w:kern w:val="0"/>
        </w:rPr>
        <w:t>，欲常侍衛菩薩，以有百</w:t>
      </w:r>
      <w:bookmarkStart w:id="480" w:name="0342a08"/>
      <w:r w:rsidRPr="00E9556B">
        <w:rPr>
          <w:rFonts w:cs="新細明體"/>
          <w:kern w:val="0"/>
        </w:rPr>
        <w:t>億魔怨，恐來惱亂菩薩故。</w:t>
      </w:r>
    </w:p>
    <w:p w:rsidR="00DC4851" w:rsidRPr="00E9556B" w:rsidRDefault="00D413A2" w:rsidP="00C70863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出家，得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無上菩提</w:t>
      </w:r>
    </w:p>
    <w:p w:rsidR="00DC4851" w:rsidRPr="00E9556B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E9556B">
        <w:rPr>
          <w:rFonts w:cs="新細明體"/>
          <w:kern w:val="0"/>
        </w:rPr>
        <w:t>此菩薩生人中</w:t>
      </w:r>
      <w:bookmarkStart w:id="481" w:name="0342a09"/>
      <w:bookmarkEnd w:id="480"/>
      <w:r w:rsidRPr="00E9556B">
        <w:rPr>
          <w:rFonts w:cs="新細明體"/>
          <w:kern w:val="0"/>
        </w:rPr>
        <w:t>，厭老病死，出家，得阿耨多羅三藐三菩提</w:t>
      </w:r>
      <w:bookmarkStart w:id="482" w:name="0342a10"/>
      <w:bookmarkEnd w:id="481"/>
      <w:r w:rsidR="00A8680E"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如《菩薩本起</w:t>
      </w:r>
      <w:bookmarkEnd w:id="482"/>
      <w:r w:rsidRPr="00E9556B">
        <w:rPr>
          <w:rFonts w:cs="新細明體"/>
          <w:kern w:val="0"/>
        </w:rPr>
        <w:t>經》中說。</w:t>
      </w:r>
      <w:r w:rsidRPr="00E9556B">
        <w:rPr>
          <w:rStyle w:val="a3"/>
          <w:rFonts w:cs="新細明體"/>
          <w:kern w:val="0"/>
        </w:rPr>
        <w:footnoteReference w:id="161"/>
      </w:r>
    </w:p>
    <w:p w:rsidR="00DC4851" w:rsidRPr="00E9556B" w:rsidRDefault="00974AA6" w:rsidP="00C70863">
      <w:pPr>
        <w:widowControl/>
        <w:spacing w:beforeLines="30" w:before="108" w:line="340" w:lineRule="exact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47141E">
      <w:pPr>
        <w:widowControl/>
        <w:spacing w:line="340" w:lineRule="exact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（玖）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第九類菩薩：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菩薩（法身）得六神通，遊諸佛國，供養恭敬尊重讚嘆諸佛</w:t>
      </w:r>
      <w:r w:rsidR="00DC4851" w:rsidRPr="00E9556B">
        <w:rPr>
          <w:rStyle w:val="a3"/>
        </w:rPr>
        <w:footnoteReference w:id="162"/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E63FB1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cs="新細明體" w:hint="eastAsia"/>
          <w:kern w:val="0"/>
        </w:rPr>
        <w:t>`1109`</w:t>
      </w:r>
      <w:r w:rsidR="00974AA6"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復次，舍利弗！有菩薩摩訶薩得六神通</w:t>
      </w:r>
      <w:bookmarkStart w:id="483" w:name="0342a12"/>
      <w:r w:rsidR="00DC4851" w:rsidRPr="00E9556B">
        <w:rPr>
          <w:rFonts w:eastAsia="標楷體" w:cs="新細明體"/>
          <w:kern w:val="0"/>
        </w:rPr>
        <w:t>，不生欲</w:t>
      </w:r>
      <w:bookmarkEnd w:id="483"/>
      <w:r w:rsidR="00DC4851" w:rsidRPr="00E9556B">
        <w:rPr>
          <w:rFonts w:eastAsia="標楷體" w:cs="新細明體"/>
          <w:kern w:val="0"/>
        </w:rPr>
        <w:t>界、色界、無色界；從一佛國至一佛國</w:t>
      </w:r>
      <w:bookmarkStart w:id="484" w:name="0342a13"/>
      <w:r w:rsidR="00DC4851" w:rsidRPr="00E9556B">
        <w:rPr>
          <w:rFonts w:eastAsia="標楷體" w:cs="新細明體"/>
          <w:kern w:val="0"/>
        </w:rPr>
        <w:t>，供養恭敬尊重讚歎諸佛。</w:t>
      </w:r>
      <w:r w:rsidR="00974AA6"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菩薩（法身）得六神通，遊諸佛國，彼國無二乘名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</w:t>
      </w:r>
      <w:bookmarkStart w:id="485" w:name="0342a14"/>
      <w:bookmarkEnd w:id="484"/>
      <w:r w:rsidR="00DC4851" w:rsidRPr="00E9556B">
        <w:rPr>
          <w:rFonts w:eastAsia="標楷體" w:cs="新細明體"/>
          <w:kern w:val="0"/>
        </w:rPr>
        <w:t>訶薩遊戲神通，從一佛國至一佛國，所至到</w:t>
      </w:r>
      <w:bookmarkStart w:id="486" w:name="0342a15"/>
      <w:bookmarkEnd w:id="485"/>
      <w:r w:rsidR="00DC4851" w:rsidRPr="00E9556B">
        <w:rPr>
          <w:rFonts w:eastAsia="標楷體" w:cs="新細明體"/>
          <w:kern w:val="0"/>
        </w:rPr>
        <w:t>處，無有聲聞、辟支佛乘，乃至無二乘之名。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（拾壹）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第十一類菩薩：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菩薩（法身）得六神通，遊諸佛國，彼國其壽無量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</w:t>
      </w:r>
      <w:bookmarkStart w:id="487" w:name="0342a16"/>
      <w:bookmarkEnd w:id="486"/>
      <w:r w:rsidR="00DC4851" w:rsidRPr="00E9556B">
        <w:rPr>
          <w:rFonts w:eastAsia="標楷體" w:cs="新細明體"/>
          <w:kern w:val="0"/>
        </w:rPr>
        <w:t>利弗！有菩薩摩訶薩遊戲神通，從一佛國至</w:t>
      </w:r>
      <w:bookmarkStart w:id="488" w:name="0342a17"/>
      <w:bookmarkEnd w:id="487"/>
      <w:r w:rsidR="00DC4851" w:rsidRPr="00E9556B">
        <w:rPr>
          <w:rFonts w:eastAsia="標楷體" w:cs="新細明體"/>
          <w:kern w:val="0"/>
        </w:rPr>
        <w:t>一佛國，所至到處，其壽無量。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（拾貳）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第十二類菩薩：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菩薩（法身）得六神通，遊諸世界──無三寶處讚嘆三寶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974AA6" w:rsidP="00020D2A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lastRenderedPageBreak/>
        <w:t>^</w:t>
      </w:r>
      <w:r w:rsidR="00DC4851" w:rsidRPr="00E9556B">
        <w:rPr>
          <w:rFonts w:eastAsia="標楷體" w:cs="新細明體"/>
          <w:kern w:val="0"/>
        </w:rPr>
        <w:t>舍利弗！有菩</w:t>
      </w:r>
      <w:bookmarkStart w:id="489" w:name="0342a18"/>
      <w:bookmarkEnd w:id="488"/>
      <w:r w:rsidR="00DC4851" w:rsidRPr="00E9556B">
        <w:rPr>
          <w:rFonts w:eastAsia="標楷體" w:cs="新細明體"/>
          <w:kern w:val="0"/>
        </w:rPr>
        <w:t>薩摩訶薩遊戲神通，從一</w:t>
      </w:r>
      <w:bookmarkEnd w:id="489"/>
      <w:r w:rsidR="00DC4851" w:rsidRPr="00E9556B">
        <w:rPr>
          <w:rFonts w:eastAsia="標楷體" w:cs="新細明體"/>
          <w:kern w:val="0"/>
        </w:rPr>
        <w:t>佛國至一佛國</w:t>
      </w:r>
      <w:bookmarkStart w:id="490" w:name="0342a19"/>
      <w:r w:rsidR="00DC4851" w:rsidRPr="00E9556B">
        <w:rPr>
          <w:rFonts w:eastAsia="標楷體" w:cs="新細明體"/>
          <w:kern w:val="0"/>
        </w:rPr>
        <w:t>，所至到處，有無佛、法、僧處，讚佛、法、僧功德；諸</w:t>
      </w:r>
      <w:bookmarkStart w:id="491" w:name="0342a20"/>
      <w:bookmarkEnd w:id="490"/>
      <w:r w:rsidR="00DC4851" w:rsidRPr="00E9556B">
        <w:rPr>
          <w:rFonts w:eastAsia="標楷體" w:cs="新細明體"/>
          <w:kern w:val="0"/>
        </w:rPr>
        <w:t>眾生等</w:t>
      </w:r>
      <w:bookmarkEnd w:id="491"/>
      <w:r w:rsidR="00DC4851" w:rsidRPr="00E9556B">
        <w:rPr>
          <w:rFonts w:eastAsia="標楷體" w:cs="新細明體"/>
          <w:kern w:val="0"/>
        </w:rPr>
        <w:t>以聞佛名、法名、僧名故，於此命終，生</w:t>
      </w:r>
      <w:bookmarkStart w:id="492" w:name="0342a21"/>
      <w:r w:rsidR="00DC4851" w:rsidRPr="00E9556B">
        <w:rPr>
          <w:rFonts w:eastAsia="標楷體" w:cs="新細明體"/>
          <w:kern w:val="0"/>
        </w:rPr>
        <w:t>諸佛前。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30" w:before="108"/>
        <w:jc w:val="both"/>
        <w:rPr>
          <w:rFonts w:cs="新細明體"/>
          <w:kern w:val="0"/>
        </w:rPr>
      </w:pPr>
      <w:bookmarkStart w:id="493" w:name="0342a22"/>
      <w:bookmarkEnd w:id="492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E9556B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一、約「法身（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生身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（不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斷結使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）」辨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菩薩有二種：一者、生身菩薩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</w:t>
      </w:r>
      <w:bookmarkStart w:id="494" w:name="0342a23"/>
      <w:bookmarkEnd w:id="493"/>
      <w:r w:rsidRPr="00E9556B">
        <w:rPr>
          <w:rFonts w:cs="新細明體"/>
          <w:kern w:val="0"/>
        </w:rPr>
        <w:t>、法身菩薩。</w:t>
      </w:r>
    </w:p>
    <w:p w:rsidR="00DC4851" w:rsidRPr="00E9556B" w:rsidRDefault="00DC4851" w:rsidP="00020D2A">
      <w:pPr>
        <w:widowControl/>
        <w:ind w:leftChars="700" w:left="16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一者、斷結使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二者、不斷結使。</w:t>
      </w:r>
    </w:p>
    <w:p w:rsidR="00DC4851" w:rsidRPr="00E9556B" w:rsidRDefault="00DC4851" w:rsidP="00020D2A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法</w:t>
      </w:r>
      <w:bookmarkStart w:id="495" w:name="0342a24"/>
      <w:bookmarkEnd w:id="494"/>
      <w:r w:rsidRPr="00E9556B">
        <w:rPr>
          <w:rFonts w:cs="新細明體"/>
          <w:kern w:val="0"/>
        </w:rPr>
        <w:t>身菩薩斷結使，得六神通；生身菩薩不斷</w:t>
      </w:r>
      <w:bookmarkStart w:id="496" w:name="0342a25"/>
      <w:bookmarkEnd w:id="495"/>
      <w:r w:rsidRPr="00E9556B">
        <w:rPr>
          <w:rFonts w:cs="新細明體"/>
          <w:kern w:val="0"/>
        </w:rPr>
        <w:t>結</w:t>
      </w:r>
      <w:bookmarkEnd w:id="496"/>
      <w:r w:rsidRPr="00E9556B">
        <w:rPr>
          <w:rFonts w:cs="新細明體"/>
          <w:kern w:val="0"/>
        </w:rPr>
        <w:t>使，或離欲得五神通。</w:t>
      </w:r>
      <w:r w:rsidRPr="00E9556B">
        <w:rPr>
          <w:rStyle w:val="a3"/>
          <w:rFonts w:cs="新細明體"/>
          <w:kern w:val="0"/>
        </w:rPr>
        <w:footnoteReference w:id="163"/>
      </w:r>
    </w:p>
    <w:p w:rsidR="00DC4851" w:rsidRPr="00E9556B" w:rsidRDefault="00974AA6" w:rsidP="00C70863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08043F">
        <w:rPr>
          <w:rFonts w:ascii="標楷體" w:eastAsia="標楷體" w:hAnsi="標楷體" w:cs="新細明體"/>
          <w:kern w:val="0"/>
        </w:rPr>
        <w:t>得六神通</w:t>
      </w:r>
      <w:r>
        <w:rPr>
          <w:rFonts w:eastAsia="標楷體"/>
          <w:bCs/>
          <w:kern w:val="0"/>
        </w:rPr>
        <w:t>^^</w:t>
      </w:r>
      <w:r w:rsidR="00DC4851" w:rsidRPr="00E9556B">
        <w:rPr>
          <w:rFonts w:cs="新細明體"/>
          <w:kern w:val="0"/>
        </w:rPr>
        <w:t>者，不</w:t>
      </w:r>
      <w:bookmarkStart w:id="497" w:name="0342a26"/>
      <w:r w:rsidR="00DC4851" w:rsidRPr="00E9556B">
        <w:rPr>
          <w:rFonts w:cs="新細明體"/>
          <w:kern w:val="0"/>
        </w:rPr>
        <w:t>生三界，遊諸</w:t>
      </w:r>
      <w:bookmarkEnd w:id="497"/>
      <w:r w:rsidR="00DC4851" w:rsidRPr="00E9556B">
        <w:rPr>
          <w:rFonts w:cs="新細明體"/>
          <w:kern w:val="0"/>
        </w:rPr>
        <w:t>世界，</w:t>
      </w:r>
      <w:r w:rsidR="00DC4851" w:rsidRPr="00E9556B">
        <w:rPr>
          <w:rFonts w:cs="新細明體"/>
          <w:b/>
          <w:kern w:val="0"/>
        </w:rPr>
        <w:t>供養十方諸佛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4"/>
      </w:r>
    </w:p>
    <w:p w:rsidR="00DC4851" w:rsidRPr="00E9556B" w:rsidRDefault="00974AA6" w:rsidP="00C70863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08043F">
        <w:rPr>
          <w:rFonts w:ascii="標楷體" w:eastAsia="標楷體" w:hAnsi="標楷體" w:cs="新細明體"/>
          <w:kern w:val="0"/>
        </w:rPr>
        <w:t>遊戲神</w:t>
      </w:r>
      <w:bookmarkStart w:id="498" w:name="0342a27"/>
      <w:r w:rsidR="00DC4851" w:rsidRPr="0008043F">
        <w:rPr>
          <w:rFonts w:ascii="標楷體" w:eastAsia="標楷體" w:hAnsi="標楷體" w:cs="新細明體"/>
          <w:kern w:val="0"/>
        </w:rPr>
        <w:t>通</w:t>
      </w:r>
      <w:r>
        <w:rPr>
          <w:rFonts w:eastAsia="標楷體"/>
          <w:bCs/>
          <w:kern w:val="0"/>
        </w:rPr>
        <w:t>^^</w:t>
      </w:r>
      <w:r w:rsidR="00DC4851" w:rsidRPr="0008043F">
        <w:rPr>
          <w:rFonts w:cs="新細明體"/>
          <w:kern w:val="0"/>
        </w:rPr>
        <w:t>者，</w:t>
      </w:r>
      <w:r w:rsidR="00DC4851" w:rsidRPr="00E9556B">
        <w:rPr>
          <w:rFonts w:cs="新細明體"/>
          <w:kern w:val="0"/>
        </w:rPr>
        <w:t>到十方</w:t>
      </w:r>
      <w:bookmarkEnd w:id="498"/>
      <w:r w:rsidR="00DC4851" w:rsidRPr="00E9556B">
        <w:rPr>
          <w:rFonts w:cs="新細明體"/>
          <w:kern w:val="0"/>
        </w:rPr>
        <w:t>世界度眾生，雨七寶；所至世界，皆</w:t>
      </w:r>
      <w:r w:rsidR="00DC4851" w:rsidRPr="00E9556B">
        <w:rPr>
          <w:rFonts w:cs="新細明體"/>
          <w:b/>
          <w:kern w:val="0"/>
        </w:rPr>
        <w:t>一乘清淨，壽無量阿僧祇劫</w:t>
      </w:r>
      <w:r w:rsidR="00DC4851" w:rsidRPr="00E9556B">
        <w:rPr>
          <w:rFonts w:cs="新細明體"/>
          <w:kern w:val="0"/>
        </w:rPr>
        <w:t>。</w:t>
      </w:r>
      <w:r w:rsidR="00DC4851" w:rsidRPr="00E9556B">
        <w:rPr>
          <w:rStyle w:val="a3"/>
          <w:rFonts w:cs="新細明體"/>
          <w:kern w:val="0"/>
        </w:rPr>
        <w:footnoteReference w:id="165"/>
      </w:r>
    </w:p>
    <w:p w:rsidR="00DC4851" w:rsidRPr="00E9556B" w:rsidRDefault="00D413A2" w:rsidP="00C70863">
      <w:pPr>
        <w:widowControl/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二、約「悲增上、智增上」辨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問曰：</w:t>
      </w:r>
      <w:bookmarkStart w:id="499" w:name="0342a29"/>
      <w:r w:rsidRPr="00E9556B">
        <w:rPr>
          <w:rFonts w:cs="新細明體"/>
          <w:kern w:val="0"/>
        </w:rPr>
        <w:t>菩薩法應度眾生，何以但至</w:t>
      </w:r>
      <w:r w:rsidRPr="00E9556B">
        <w:rPr>
          <w:rFonts w:cs="新細明體"/>
          <w:b/>
          <w:kern w:val="0"/>
        </w:rPr>
        <w:t>清淨無量壽</w:t>
      </w:r>
      <w:r w:rsidRPr="00E9556B">
        <w:rPr>
          <w:rFonts w:cs="新細明體"/>
          <w:kern w:val="0"/>
        </w:rPr>
        <w:t>佛</w:t>
      </w:r>
      <w:bookmarkEnd w:id="499"/>
      <w:r w:rsidRPr="00E9556B">
        <w:rPr>
          <w:rFonts w:cs="新細明體"/>
          <w:kern w:val="0"/>
          <w:sz w:val="22"/>
          <w:szCs w:val="22"/>
        </w:rPr>
        <w:t>（</w:t>
      </w:r>
      <w:r w:rsidRPr="00E9556B">
        <w:rPr>
          <w:rFonts w:cs="新細明體"/>
          <w:kern w:val="0"/>
          <w:sz w:val="22"/>
          <w:szCs w:val="22"/>
          <w:shd w:val="pct15" w:color="auto" w:fill="FFFFFF"/>
        </w:rPr>
        <w:t>34</w:t>
      </w:r>
      <w:r w:rsidRPr="00E9556B">
        <w:rPr>
          <w:rFonts w:cs="新細明體" w:hint="eastAsia"/>
          <w:kern w:val="0"/>
          <w:sz w:val="22"/>
          <w:szCs w:val="22"/>
          <w:shd w:val="pct15" w:color="auto" w:fill="FFFFFF"/>
        </w:rPr>
        <w:t>2b</w:t>
      </w:r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世界中？</w:t>
      </w:r>
    </w:p>
    <w:p w:rsidR="00DC4851" w:rsidRPr="00E9556B" w:rsidRDefault="00DC4851" w:rsidP="006845B1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答曰：菩薩有二種：一者、有慈悲心</w:t>
      </w:r>
      <w:bookmarkStart w:id="500" w:name="0342b02"/>
      <w:r w:rsidRPr="00E9556B">
        <w:rPr>
          <w:rFonts w:cs="新細明體"/>
          <w:kern w:val="0"/>
        </w:rPr>
        <w:t>，多為眾生；二者、多集諸佛功德。</w:t>
      </w:r>
    </w:p>
    <w:p w:rsidR="00DC4851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樂多集諸</w:t>
      </w:r>
      <w:bookmarkStart w:id="501" w:name="0342b03"/>
      <w:bookmarkEnd w:id="500"/>
      <w:r w:rsidRPr="00E9556B">
        <w:rPr>
          <w:rFonts w:cs="新細明體"/>
          <w:kern w:val="0"/>
        </w:rPr>
        <w:t>佛功德者，至一乘清淨無量壽</w:t>
      </w:r>
      <w:bookmarkEnd w:id="501"/>
      <w:r w:rsidRPr="00E9556B">
        <w:rPr>
          <w:rFonts w:cs="新細明體"/>
          <w:kern w:val="0"/>
        </w:rPr>
        <w:t>世界。</w:t>
      </w:r>
      <w:r w:rsidRPr="00E9556B">
        <w:rPr>
          <w:rStyle w:val="a3"/>
          <w:rFonts w:cs="新細明體"/>
          <w:kern w:val="0"/>
        </w:rPr>
        <w:footnoteReference w:id="166"/>
      </w:r>
    </w:p>
    <w:p w:rsidR="00D74415" w:rsidRPr="00E9556B" w:rsidRDefault="00DC4851" w:rsidP="006845B1">
      <w:pPr>
        <w:widowControl/>
        <w:ind w:leftChars="400" w:left="960"/>
        <w:jc w:val="both"/>
        <w:rPr>
          <w:rFonts w:cs="新細明體"/>
          <w:kern w:val="0"/>
          <w:sz w:val="18"/>
          <w:szCs w:val="20"/>
        </w:rPr>
      </w:pPr>
      <w:r w:rsidRPr="00E9556B">
        <w:rPr>
          <w:rFonts w:cs="新細明體"/>
          <w:kern w:val="0"/>
        </w:rPr>
        <w:t>好多</w:t>
      </w:r>
      <w:bookmarkStart w:id="502" w:name="0342b04"/>
      <w:r w:rsidRPr="00E9556B">
        <w:rPr>
          <w:rFonts w:cs="新細明體"/>
          <w:kern w:val="0"/>
        </w:rPr>
        <w:t>為眾生者，至無佛法眾處，讚歎三寶之音</w:t>
      </w:r>
      <w:bookmarkEnd w:id="502"/>
      <w:r w:rsidRPr="00E9556B">
        <w:rPr>
          <w:rFonts w:cs="新細明體"/>
          <w:kern w:val="0"/>
        </w:rPr>
        <w:t>，</w:t>
      </w:r>
      <w:r w:rsidRPr="00E9556B">
        <w:rPr>
          <w:rStyle w:val="a3"/>
          <w:rFonts w:cs="新細明體"/>
          <w:kern w:val="0"/>
        </w:rPr>
        <w:footnoteReference w:id="167"/>
      </w:r>
      <w:r w:rsidRPr="00E9556B">
        <w:rPr>
          <w:rFonts w:cs="新細明體"/>
          <w:kern w:val="0"/>
        </w:rPr>
        <w:t>如後章說。</w:t>
      </w:r>
      <w:r w:rsidRPr="00E9556B">
        <w:rPr>
          <w:rStyle w:val="a3"/>
          <w:rFonts w:cs="新細明體"/>
          <w:kern w:val="0"/>
        </w:rPr>
        <w:footnoteReference w:id="168"/>
      </w:r>
    </w:p>
    <w:p w:rsidR="00DC4851" w:rsidRPr="00E9556B" w:rsidRDefault="002D58E7" w:rsidP="00C70863">
      <w:pPr>
        <w:keepNext/>
        <w:spacing w:beforeLines="30" w:before="108"/>
        <w:ind w:leftChars="50" w:left="120"/>
        <w:jc w:val="both"/>
        <w:rPr>
          <w:rFonts w:cs="新細明體"/>
          <w:kern w:val="0"/>
          <w:sz w:val="18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>
        <w:rPr>
          <w:rFonts w:hint="eastAsia"/>
          <w:b/>
          <w:sz w:val="20"/>
          <w:szCs w:val="20"/>
          <w:bdr w:val="single" w:sz="4" w:space="0" w:color="auto"/>
        </w:rPr>
        <w:t>`1110`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（拾参）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第十三類菩薩：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菩薩初發意時，得四禪等，不生三界，常生有益眾生處</w:t>
      </w:r>
      <w:r w:rsidR="00DC4851" w:rsidRPr="00E9556B">
        <w:rPr>
          <w:rStyle w:val="a3"/>
        </w:rPr>
        <w:footnoteReference w:id="169"/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p w:rsidR="00DC4851" w:rsidRPr="00E9556B" w:rsidRDefault="00EB12CA" w:rsidP="006845B1">
      <w:pPr>
        <w:widowControl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eastAsia="標楷體" w:cs="新細明體"/>
          <w:kern w:val="0"/>
        </w:rPr>
        <w:t>舍利弗！有菩薩摩訶薩初發意時，得初禪</w:t>
      </w:r>
      <w:bookmarkStart w:id="503" w:name="0342b07"/>
      <w:r w:rsidR="00DC4851" w:rsidRPr="00E9556B">
        <w:rPr>
          <w:rFonts w:eastAsia="標楷體" w:cs="新細明體"/>
          <w:kern w:val="0"/>
        </w:rPr>
        <w:t>乃至第四禪，得四無量心，得四無色定，修</w:t>
      </w:r>
      <w:bookmarkStart w:id="504" w:name="0342b08"/>
      <w:bookmarkEnd w:id="503"/>
      <w:r w:rsidR="00DC4851" w:rsidRPr="00E9556B">
        <w:rPr>
          <w:rFonts w:eastAsia="標楷體" w:cs="新細明體"/>
          <w:kern w:val="0"/>
        </w:rPr>
        <w:t>四念處乃至十八不共法；是菩薩不生欲界</w:t>
      </w:r>
      <w:bookmarkStart w:id="505" w:name="0342b09"/>
      <w:bookmarkEnd w:id="504"/>
      <w:r w:rsidR="00DC4851" w:rsidRPr="00E9556B">
        <w:rPr>
          <w:rFonts w:eastAsia="標楷體" w:cs="新細明體"/>
          <w:kern w:val="0"/>
        </w:rPr>
        <w:t>、色</w:t>
      </w:r>
      <w:bookmarkEnd w:id="505"/>
      <w:r w:rsidR="00DC4851" w:rsidRPr="00E9556B">
        <w:rPr>
          <w:rFonts w:eastAsia="標楷體" w:cs="新細明體"/>
          <w:kern w:val="0"/>
        </w:rPr>
        <w:t>界、無色界中，常生有益眾生之處。</w:t>
      </w:r>
      <w:r>
        <w:rPr>
          <w:rFonts w:eastAsia="標楷體"/>
          <w:bCs/>
          <w:kern w:val="0"/>
        </w:rPr>
        <w:t>^^</w:t>
      </w:r>
    </w:p>
    <w:p w:rsidR="00DC4851" w:rsidRPr="00E9556B" w:rsidRDefault="00190F1D" w:rsidP="00C70863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06" w:name="0342b10"/>
      <w:r w:rsidRPr="00E9556B">
        <w:rPr>
          <w:rFonts w:ascii="新細明體" w:hAnsi="新細明體" w:hint="eastAsia"/>
          <w:kern w:val="0"/>
        </w:rPr>
        <w:t>【</w:t>
      </w:r>
      <w:r w:rsidRPr="00E9556B">
        <w:rPr>
          <w:rFonts w:ascii="新細明體" w:hAnsi="新細明體" w:hint="eastAsia"/>
          <w:b/>
          <w:kern w:val="0"/>
        </w:rPr>
        <w:t>論</w:t>
      </w:r>
      <w:r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6845B1">
      <w:pPr>
        <w:widowControl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常生有益眾生之處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rFonts w:cs="新細明體"/>
          <w:kern w:val="0"/>
          <w:szCs w:val="20"/>
        </w:rPr>
        <w:footnoteReference w:id="170"/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此菩薩或生</w:t>
      </w:r>
      <w:r w:rsidRPr="00E9556B">
        <w:rPr>
          <w:rFonts w:cs="新細明體"/>
          <w:b/>
          <w:kern w:val="0"/>
        </w:rPr>
        <w:t>無佛</w:t>
      </w:r>
      <w:bookmarkEnd w:id="506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，或生</w:t>
      </w:r>
      <w:r w:rsidRPr="00E9556B">
        <w:rPr>
          <w:rFonts w:cs="新細明體"/>
          <w:b/>
          <w:kern w:val="0"/>
        </w:rPr>
        <w:t>有佛世界</w:t>
      </w:r>
      <w:r w:rsidRPr="00E9556B">
        <w:rPr>
          <w:rFonts w:cs="新細明體"/>
          <w:kern w:val="0"/>
        </w:rPr>
        <w:t>。</w:t>
      </w:r>
    </w:p>
    <w:p w:rsidR="00DC4851" w:rsidRPr="00E9556B" w:rsidRDefault="00DC4851" w:rsidP="006845B1">
      <w:pPr>
        <w:widowControl/>
        <w:ind w:leftChars="50" w:left="12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世界</w:t>
      </w:r>
      <w:r w:rsidRPr="00E9556B">
        <w:rPr>
          <w:rFonts w:cs="新細明體"/>
          <w:b/>
          <w:kern w:val="0"/>
        </w:rPr>
        <w:t>不淨</w:t>
      </w:r>
      <w:r w:rsidRPr="00E9556B">
        <w:rPr>
          <w:rFonts w:cs="新細明體"/>
          <w:kern w:val="0"/>
        </w:rPr>
        <w:t>，有三惡道，貧窮下劣；或生</w:t>
      </w:r>
      <w:bookmarkStart w:id="507" w:name="0342b12"/>
      <w:r w:rsidRPr="00E9556B">
        <w:rPr>
          <w:rFonts w:cs="新細明體"/>
          <w:b/>
          <w:kern w:val="0"/>
        </w:rPr>
        <w:t>清淨</w:t>
      </w:r>
      <w:bookmarkEnd w:id="507"/>
      <w:r w:rsidRPr="00E9556B">
        <w:rPr>
          <w:rFonts w:cs="新細明體"/>
          <w:kern w:val="0"/>
        </w:rPr>
        <w:t>世界。</w:t>
      </w:r>
    </w:p>
    <w:p w:rsidR="00DC4851" w:rsidRPr="00E9556B" w:rsidRDefault="00D413A2" w:rsidP="006845B1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一、約有佛世界、無佛世界說</w:t>
      </w:r>
    </w:p>
    <w:p w:rsidR="00DC4851" w:rsidRPr="00E9556B" w:rsidRDefault="00DC4851" w:rsidP="006845B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至</w:t>
      </w:r>
      <w:r w:rsidRPr="00E9556B">
        <w:rPr>
          <w:rFonts w:cs="新細明體"/>
          <w:b/>
          <w:kern w:val="0"/>
        </w:rPr>
        <w:t>無佛世界</w:t>
      </w:r>
      <w:r w:rsidRPr="00E9556B">
        <w:rPr>
          <w:rFonts w:cs="新細明體"/>
          <w:kern w:val="0"/>
        </w:rPr>
        <w:t>，以十善道、四禪乃</w:t>
      </w:r>
      <w:bookmarkStart w:id="508" w:name="0342b13"/>
      <w:r w:rsidRPr="00E9556B">
        <w:rPr>
          <w:rFonts w:cs="新細明體"/>
          <w:kern w:val="0"/>
        </w:rPr>
        <w:t>至四無色定，利益眾生；令信向三寶，稱說</w:t>
      </w:r>
      <w:bookmarkStart w:id="509" w:name="0342b14"/>
      <w:bookmarkEnd w:id="508"/>
      <w:r w:rsidRPr="00E9556B">
        <w:rPr>
          <w:rFonts w:cs="新細明體"/>
          <w:kern w:val="0"/>
        </w:rPr>
        <w:t>五戒及出家戒，令得禪定、智慧功德。</w:t>
      </w:r>
    </w:p>
    <w:p w:rsidR="00DC4851" w:rsidRPr="00E9556B" w:rsidRDefault="00D413A2" w:rsidP="00C70863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二、約清淨世界、不清淨世界說</w:t>
      </w:r>
    </w:p>
    <w:p w:rsidR="00DC4851" w:rsidRPr="00E9556B" w:rsidRDefault="00D413A2" w:rsidP="00E85532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b/>
          <w:kern w:val="0"/>
        </w:rPr>
        <w:t>不清淨</w:t>
      </w:r>
      <w:bookmarkEnd w:id="509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有二種：有現在佛，及佛滅度後。</w:t>
      </w:r>
    </w:p>
    <w:p w:rsidR="00DC4851" w:rsidRPr="00E9556B" w:rsidRDefault="00D413A2" w:rsidP="00E85532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佛滅度後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佛滅</w:t>
      </w:r>
      <w:bookmarkStart w:id="510" w:name="0342b16"/>
      <w:r w:rsidRPr="00E9556B">
        <w:rPr>
          <w:rFonts w:cs="新細明體"/>
          <w:kern w:val="0"/>
        </w:rPr>
        <w:t>度後，或時出家，或時在家，以財施、法施種種</w:t>
      </w:r>
      <w:bookmarkStart w:id="511" w:name="0342b17"/>
      <w:bookmarkEnd w:id="510"/>
      <w:r w:rsidRPr="00E9556B">
        <w:rPr>
          <w:rFonts w:cs="新細明體"/>
          <w:kern w:val="0"/>
        </w:rPr>
        <w:t>利益眾生。</w:t>
      </w:r>
    </w:p>
    <w:p w:rsidR="00DC4851" w:rsidRPr="00E9556B" w:rsidRDefault="00D413A2" w:rsidP="00C7086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在世</w:t>
      </w:r>
    </w:p>
    <w:p w:rsidR="00DC4851" w:rsidRPr="00E9556B" w:rsidRDefault="00DC4851" w:rsidP="00E85532">
      <w:pPr>
        <w:widowControl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若佛在世，作種種因緣引導眾</w:t>
      </w:r>
      <w:bookmarkStart w:id="512" w:name="0342b18"/>
      <w:bookmarkEnd w:id="511"/>
      <w:r w:rsidRPr="00E9556B">
        <w:rPr>
          <w:rFonts w:cs="新細明體"/>
          <w:kern w:val="0"/>
        </w:rPr>
        <w:t>生，令至佛所。</w:t>
      </w:r>
    </w:p>
    <w:p w:rsidR="00DC4851" w:rsidRPr="00E9556B" w:rsidRDefault="00D413A2" w:rsidP="00C7086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（二）清淨世界</w:t>
      </w:r>
    </w:p>
    <w:p w:rsidR="00DC4851" w:rsidRPr="00E9556B" w:rsidRDefault="00DC4851" w:rsidP="00E85532">
      <w:pPr>
        <w:widowControl/>
        <w:ind w:leftChars="150" w:left="360"/>
        <w:jc w:val="both"/>
        <w:rPr>
          <w:rFonts w:cs="新細明體"/>
          <w:kern w:val="0"/>
          <w:szCs w:val="20"/>
        </w:rPr>
      </w:pPr>
      <w:r w:rsidRPr="00E9556B">
        <w:rPr>
          <w:rFonts w:cs="新細明體"/>
          <w:b/>
          <w:kern w:val="0"/>
        </w:rPr>
        <w:t>清淨</w:t>
      </w:r>
      <w:bookmarkEnd w:id="512"/>
      <w:r w:rsidRPr="00E9556B">
        <w:rPr>
          <w:rFonts w:cs="新細明體"/>
          <w:b/>
          <w:kern w:val="0"/>
        </w:rPr>
        <w:t>世界</w:t>
      </w:r>
      <w:r w:rsidRPr="00E9556B">
        <w:rPr>
          <w:rFonts w:cs="新細明體"/>
          <w:kern w:val="0"/>
        </w:rPr>
        <w:t>者，眾生未具功</w:t>
      </w:r>
      <w:bookmarkStart w:id="513" w:name="0342b19"/>
      <w:r w:rsidRPr="00E9556B">
        <w:rPr>
          <w:rFonts w:cs="新細明體"/>
          <w:kern w:val="0"/>
        </w:rPr>
        <w:t>德者，令其滿足，是名</w:t>
      </w:r>
      <w:r w:rsidRPr="00E9556B">
        <w:rPr>
          <w:rFonts w:cs="新細明體" w:hint="eastAsia"/>
          <w:kern w:val="0"/>
        </w:rPr>
        <w:t>「</w:t>
      </w:r>
      <w:r w:rsidRPr="00E9556B">
        <w:rPr>
          <w:rFonts w:cs="新細明體"/>
          <w:kern w:val="0"/>
        </w:rPr>
        <w:t>在所生處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利益眾生</w:t>
      </w:r>
      <w:r w:rsidRPr="00E9556B">
        <w:rPr>
          <w:rFonts w:cs="新細明體" w:hint="eastAsia"/>
          <w:kern w:val="0"/>
        </w:rPr>
        <w:t>」</w:t>
      </w:r>
      <w:r w:rsidRPr="00E9556B">
        <w:rPr>
          <w:rFonts w:cs="新細明體"/>
          <w:kern w:val="0"/>
        </w:rPr>
        <w:t>。</w:t>
      </w:r>
    </w:p>
    <w:p w:rsidR="00DC4851" w:rsidRPr="00E9556B" w:rsidRDefault="00EB12CA" w:rsidP="00C70863">
      <w:pPr>
        <w:spacing w:beforeLines="30" w:before="108"/>
        <w:ind w:leftChars="50" w:left="840" w:hangingChars="300" w:hanging="72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標楷體" w:eastAsia="標楷體" w:hAnsi="標楷體" w:hint="eastAsia"/>
          <w:b/>
          <w:kern w:val="0"/>
        </w:rPr>
        <w:t>經</w:t>
      </w:r>
      <w:r w:rsidR="00190F1D" w:rsidRPr="00E9556B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DC4851" w:rsidRPr="00E9556B" w:rsidRDefault="002D58E7" w:rsidP="0047141E">
      <w:pPr>
        <w:ind w:leftChars="50" w:left="120"/>
        <w:jc w:val="both"/>
        <w:rPr>
          <w:sz w:val="20"/>
          <w:szCs w:val="2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第十四類菩薩：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菩薩初發意時，行六度，入菩薩位，得不退</w:t>
      </w:r>
      <w:r w:rsidR="00DC4851" w:rsidRPr="00E9556B">
        <w:rPr>
          <w:rFonts w:hint="eastAsia"/>
          <w:sz w:val="20"/>
          <w:szCs w:val="20"/>
        </w:rPr>
        <w:t>（［</w:t>
      </w:r>
      <w:r w:rsidR="00DC4851" w:rsidRPr="00E9556B">
        <w:rPr>
          <w:rFonts w:hint="eastAsia"/>
          <w:sz w:val="20"/>
          <w:szCs w:val="20"/>
        </w:rPr>
        <w:t>F037</w:t>
      </w:r>
      <w:r w:rsidR="00DC4851" w:rsidRPr="00E9556B">
        <w:rPr>
          <w:rFonts w:hint="eastAsia"/>
          <w:sz w:val="20"/>
          <w:szCs w:val="20"/>
        </w:rPr>
        <w:t>］</w:t>
      </w:r>
      <w:r w:rsidR="00DC4851" w:rsidRPr="00E9556B">
        <w:rPr>
          <w:rFonts w:hint="eastAsia"/>
          <w:sz w:val="20"/>
          <w:szCs w:val="20"/>
        </w:rPr>
        <w:t>p.370</w:t>
      </w:r>
      <w:r w:rsidR="00DC4851" w:rsidRPr="00E9556B">
        <w:rPr>
          <w:rFonts w:hint="eastAsia"/>
          <w:sz w:val="20"/>
          <w:szCs w:val="20"/>
        </w:rPr>
        <w:t>）</w:t>
      </w:r>
    </w:p>
    <w:bookmarkEnd w:id="513"/>
    <w:p w:rsidR="00DC4851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舍利弗！有菩薩摩訶薩，初發意時，行六</w:t>
      </w:r>
      <w:bookmarkStart w:id="514" w:name="0342b21"/>
      <w:r w:rsidR="00DC4851" w:rsidRPr="00E9556B">
        <w:rPr>
          <w:rFonts w:eastAsia="標楷體" w:cs="新細明體"/>
          <w:kern w:val="0"/>
        </w:rPr>
        <w:t>波羅蜜，</w:t>
      </w:r>
      <w:bookmarkEnd w:id="514"/>
      <w:r w:rsidR="00DC4851" w:rsidRPr="00E9556B">
        <w:rPr>
          <w:rFonts w:eastAsia="標楷體" w:cs="新細明體"/>
          <w:kern w:val="0"/>
        </w:rPr>
        <w:t>上</w:t>
      </w:r>
      <w:r w:rsidR="00DC4851" w:rsidRPr="00E9556B">
        <w:rPr>
          <w:rStyle w:val="a3"/>
          <w:rFonts w:eastAsia="標楷體" w:cs="新細明體"/>
          <w:kern w:val="0"/>
        </w:rPr>
        <w:footnoteReference w:id="171"/>
      </w:r>
      <w:r w:rsidR="00DC4851" w:rsidRPr="00E9556B">
        <w:rPr>
          <w:rFonts w:eastAsia="標楷體" w:cs="新細明體"/>
          <w:kern w:val="0"/>
        </w:rPr>
        <w:t>菩薩位，得阿毘跋致地。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 w:before="108"/>
        <w:ind w:leftChars="50" w:left="120"/>
        <w:jc w:val="both"/>
        <w:rPr>
          <w:sz w:val="20"/>
          <w:szCs w:val="18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第十五類菩薩：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菩薩初發意時，便得無上菩提，轉法輪，大利眾生</w:t>
      </w:r>
      <w:r w:rsidR="00DC4851" w:rsidRPr="00E9556B">
        <w:rPr>
          <w:rFonts w:hint="eastAsia"/>
          <w:sz w:val="20"/>
          <w:szCs w:val="18"/>
        </w:rPr>
        <w:t>（［</w:t>
      </w:r>
      <w:r w:rsidR="00DC4851" w:rsidRPr="00E9556B">
        <w:rPr>
          <w:rFonts w:hint="eastAsia"/>
          <w:sz w:val="20"/>
          <w:szCs w:val="18"/>
        </w:rPr>
        <w:t>F037</w:t>
      </w:r>
      <w:r w:rsidR="00DC4851" w:rsidRPr="00E9556B">
        <w:rPr>
          <w:rFonts w:hint="eastAsia"/>
          <w:sz w:val="20"/>
          <w:szCs w:val="18"/>
        </w:rPr>
        <w:t>］</w:t>
      </w:r>
      <w:r w:rsidR="00DC4851" w:rsidRPr="00E9556B">
        <w:rPr>
          <w:rFonts w:hint="eastAsia"/>
          <w:sz w:val="20"/>
          <w:szCs w:val="18"/>
        </w:rPr>
        <w:t>p.370</w:t>
      </w:r>
      <w:r w:rsidR="00DC4851" w:rsidRPr="00E9556B">
        <w:rPr>
          <w:rFonts w:hint="eastAsia"/>
          <w:sz w:val="20"/>
          <w:szCs w:val="18"/>
        </w:rPr>
        <w:t>）</w:t>
      </w:r>
    </w:p>
    <w:p w:rsidR="00DC4851" w:rsidRPr="00E9556B" w:rsidRDefault="00EB12CA" w:rsidP="00B10A81">
      <w:pPr>
        <w:widowControl/>
        <w:ind w:leftChars="50" w:left="120"/>
        <w:jc w:val="both"/>
        <w:rPr>
          <w:szCs w:val="2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</w:t>
      </w:r>
      <w:bookmarkStart w:id="515" w:name="0342b22"/>
      <w:r w:rsidR="00DC4851" w:rsidRPr="00E9556B">
        <w:rPr>
          <w:rFonts w:eastAsia="標楷體" w:cs="新細明體"/>
          <w:kern w:val="0"/>
        </w:rPr>
        <w:t>！有菩薩摩訶薩，初發心時，便得阿耨多羅三</w:t>
      </w:r>
      <w:bookmarkStart w:id="516" w:name="0342b23"/>
      <w:bookmarkEnd w:id="515"/>
      <w:r w:rsidR="00DC4851" w:rsidRPr="00E9556B">
        <w:rPr>
          <w:rFonts w:eastAsia="標楷體" w:cs="新細明體"/>
          <w:kern w:val="0"/>
        </w:rPr>
        <w:t>藐三菩</w:t>
      </w:r>
      <w:bookmarkEnd w:id="516"/>
      <w:r w:rsidR="00DC4851" w:rsidRPr="00E9556B">
        <w:rPr>
          <w:rFonts w:eastAsia="標楷體" w:cs="新細明體"/>
          <w:kern w:val="0"/>
        </w:rPr>
        <w:t>提</w:t>
      </w:r>
      <w:r w:rsidR="00DC4851" w:rsidRPr="00E9556B">
        <w:rPr>
          <w:rStyle w:val="a3"/>
          <w:rFonts w:eastAsia="標楷體" w:cs="新細明體"/>
          <w:kern w:val="0"/>
        </w:rPr>
        <w:footnoteReference w:id="172"/>
      </w:r>
      <w:r w:rsidR="00DC4851" w:rsidRPr="00E9556B">
        <w:rPr>
          <w:rFonts w:eastAsia="標楷體" w:cs="新細明體"/>
          <w:kern w:val="0"/>
        </w:rPr>
        <w:t>，轉法輪，與無量阿僧祇眾生作益</w:t>
      </w:r>
      <w:bookmarkStart w:id="517" w:name="0342b24"/>
      <w:r w:rsidR="00DC4851" w:rsidRPr="00E9556B">
        <w:rPr>
          <w:rFonts w:eastAsia="標楷體" w:cs="新細明體"/>
          <w:kern w:val="0"/>
        </w:rPr>
        <w:t>厚已，入無餘涅槃；是佛般涅槃後，餘法</w:t>
      </w:r>
      <w:bookmarkEnd w:id="517"/>
      <w:r w:rsidR="00DC4851" w:rsidRPr="00E9556B">
        <w:rPr>
          <w:rFonts w:eastAsia="標楷體" w:cs="新細明體"/>
          <w:kern w:val="0"/>
        </w:rPr>
        <w:t>若</w:t>
      </w:r>
      <w:bookmarkStart w:id="518" w:name="0342b25"/>
      <w:r w:rsidR="00DC4851" w:rsidRPr="00E9556B">
        <w:rPr>
          <w:rFonts w:eastAsia="標楷體" w:cs="新細明體"/>
          <w:kern w:val="0"/>
        </w:rPr>
        <w:t>住一劫，若減一劫。</w:t>
      </w:r>
      <w:r>
        <w:rPr>
          <w:rFonts w:eastAsia="標楷體"/>
          <w:bCs/>
          <w:kern w:val="0"/>
        </w:rPr>
        <w:t>^^</w:t>
      </w:r>
    </w:p>
    <w:p w:rsidR="00DC4851" w:rsidRPr="00E9556B" w:rsidRDefault="00D413A2" w:rsidP="00C70863">
      <w:pPr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（拾陸）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第十六類菩薩：</w:t>
      </w:r>
      <w:r w:rsidR="00DC4851" w:rsidRPr="00E9556B">
        <w:rPr>
          <w:rFonts w:hint="eastAsia"/>
          <w:b/>
          <w:sz w:val="20"/>
          <w:szCs w:val="20"/>
          <w:bdr w:val="single" w:sz="4" w:space="0" w:color="auto"/>
        </w:rPr>
        <w:t>菩薩初發意時，般若相應，與諸菩薩遊諸佛國淨佛世界</w:t>
      </w:r>
      <w:r w:rsidR="00DC4851" w:rsidRPr="00E9556B">
        <w:rPr>
          <w:rFonts w:hint="eastAsia"/>
          <w:sz w:val="20"/>
          <w:szCs w:val="18"/>
        </w:rPr>
        <w:t>（［</w:t>
      </w:r>
      <w:r w:rsidR="00DC4851" w:rsidRPr="00E9556B">
        <w:rPr>
          <w:rFonts w:hint="eastAsia"/>
          <w:sz w:val="20"/>
          <w:szCs w:val="18"/>
        </w:rPr>
        <w:t>F037</w:t>
      </w:r>
      <w:r w:rsidR="00DC4851" w:rsidRPr="00E9556B">
        <w:rPr>
          <w:rFonts w:hint="eastAsia"/>
          <w:sz w:val="20"/>
          <w:szCs w:val="18"/>
        </w:rPr>
        <w:t>］</w:t>
      </w:r>
      <w:r w:rsidR="00DC4851" w:rsidRPr="00E9556B">
        <w:rPr>
          <w:rFonts w:hint="eastAsia"/>
          <w:sz w:val="20"/>
          <w:szCs w:val="18"/>
        </w:rPr>
        <w:t>p.370</w:t>
      </w:r>
      <w:r w:rsidR="00DC4851" w:rsidRPr="00E9556B">
        <w:rPr>
          <w:rFonts w:hint="eastAsia"/>
          <w:sz w:val="20"/>
          <w:szCs w:val="18"/>
        </w:rPr>
        <w:t>）</w:t>
      </w:r>
    </w:p>
    <w:p w:rsidR="009034EF" w:rsidRPr="00E9556B" w:rsidRDefault="00EB12CA" w:rsidP="00B10A81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DC4851" w:rsidRPr="00E9556B">
        <w:rPr>
          <w:rFonts w:eastAsia="標楷體" w:cs="新細明體"/>
          <w:kern w:val="0"/>
        </w:rPr>
        <w:t>舍利弗！有菩薩摩訶薩，初</w:t>
      </w:r>
      <w:bookmarkStart w:id="519" w:name="0342b26"/>
      <w:bookmarkEnd w:id="518"/>
      <w:r w:rsidR="00DC4851" w:rsidRPr="00E9556B">
        <w:rPr>
          <w:rFonts w:eastAsia="標楷體" w:cs="新細明體"/>
          <w:kern w:val="0"/>
        </w:rPr>
        <w:t>發意時，與般若波羅蜜相應，與無數百千億</w:t>
      </w:r>
      <w:bookmarkStart w:id="520" w:name="0342b27"/>
      <w:bookmarkEnd w:id="519"/>
      <w:r w:rsidR="00DC4851" w:rsidRPr="00E9556B">
        <w:rPr>
          <w:rFonts w:eastAsia="標楷體" w:cs="新細明體"/>
          <w:kern w:val="0"/>
        </w:rPr>
        <w:t>菩薩，從一佛國至一佛國，</w:t>
      </w:r>
      <w:bookmarkEnd w:id="520"/>
      <w:r w:rsidR="00DC4851" w:rsidRPr="00E9556B">
        <w:rPr>
          <w:rFonts w:eastAsia="標楷體" w:cs="新細明體"/>
          <w:kern w:val="0"/>
        </w:rPr>
        <w:t>為</w:t>
      </w:r>
      <w:r w:rsidR="00DC4851" w:rsidRPr="00E9556B">
        <w:rPr>
          <w:rStyle w:val="a3"/>
          <w:rFonts w:eastAsia="標楷體" w:cs="新細明體"/>
          <w:kern w:val="0"/>
        </w:rPr>
        <w:footnoteReference w:id="173"/>
      </w:r>
      <w:r w:rsidR="00DC4851" w:rsidRPr="00E9556B">
        <w:rPr>
          <w:rFonts w:eastAsia="標楷體" w:cs="新細明體"/>
          <w:kern w:val="0"/>
        </w:rPr>
        <w:t>淨佛世界故</w:t>
      </w:r>
      <w:r>
        <w:rPr>
          <w:rFonts w:eastAsia="標楷體"/>
          <w:bCs/>
          <w:kern w:val="0"/>
        </w:rPr>
        <w:t>^^</w:t>
      </w:r>
      <w:r w:rsidR="00DC4851" w:rsidRPr="00E9556B">
        <w:rPr>
          <w:rStyle w:val="a3"/>
          <w:rFonts w:eastAsia="標楷體" w:cs="新細明體"/>
          <w:kern w:val="0"/>
        </w:rPr>
        <w:footnoteReference w:id="174"/>
      </w:r>
      <w:r w:rsidR="00DC4851" w:rsidRPr="00E9556B">
        <w:rPr>
          <w:rFonts w:eastAsia="標楷體" w:cs="新細明體"/>
          <w:kern w:val="0"/>
        </w:rPr>
        <w:t>。</w:t>
      </w:r>
    </w:p>
    <w:p w:rsidR="00DC4851" w:rsidRPr="00E9556B" w:rsidRDefault="00E63FB1" w:rsidP="00C70863">
      <w:pPr>
        <w:widowControl/>
        <w:spacing w:beforeLines="20" w:before="72"/>
        <w:ind w:leftChars="50" w:left="840" w:hangingChars="300" w:hanging="720"/>
        <w:jc w:val="both"/>
        <w:rPr>
          <w:rFonts w:cs="新細明體"/>
          <w:kern w:val="0"/>
        </w:rPr>
      </w:pPr>
      <w:bookmarkStart w:id="521" w:name="0342b28"/>
      <w:r>
        <w:rPr>
          <w:rFonts w:ascii="新細明體" w:hAnsi="新細明體" w:hint="eastAsia"/>
          <w:kern w:val="0"/>
        </w:rPr>
        <w:lastRenderedPageBreak/>
        <w:t>`1111`</w:t>
      </w:r>
      <w:r w:rsidR="00190F1D" w:rsidRPr="00E9556B">
        <w:rPr>
          <w:rFonts w:ascii="新細明體" w:hAnsi="新細明體" w:hint="eastAsia"/>
          <w:kern w:val="0"/>
        </w:rPr>
        <w:t>【</w:t>
      </w:r>
      <w:r w:rsidR="00190F1D" w:rsidRPr="00E9556B">
        <w:rPr>
          <w:rFonts w:ascii="新細明體" w:hAnsi="新細明體" w:hint="eastAsia"/>
          <w:b/>
          <w:kern w:val="0"/>
        </w:rPr>
        <w:t>論</w:t>
      </w:r>
      <w:r w:rsidR="00190F1D" w:rsidRPr="00E9556B">
        <w:rPr>
          <w:rFonts w:ascii="新細明體" w:hAnsi="新細明體" w:hint="eastAsia"/>
          <w:kern w:val="0"/>
        </w:rPr>
        <w:t>】</w:t>
      </w:r>
      <w:r w:rsidR="00DC4851" w:rsidRPr="00E9556B">
        <w:rPr>
          <w:rFonts w:cs="新細明體"/>
          <w:kern w:val="0"/>
        </w:rPr>
        <w:t>釋曰：</w:t>
      </w:r>
    </w:p>
    <w:p w:rsidR="00DC4851" w:rsidRPr="00E9556B" w:rsidRDefault="00D413A2" w:rsidP="00B10A81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一、釋「第十四類菩薩」</w:t>
      </w:r>
      <w:r w:rsidR="00DC4851" w:rsidRPr="00E9556B">
        <w:rPr>
          <w:rStyle w:val="a3"/>
          <w:rFonts w:cs="新細明體"/>
          <w:kern w:val="0"/>
        </w:rPr>
        <w:footnoteReference w:id="175"/>
      </w:r>
    </w:p>
    <w:p w:rsidR="00DC4851" w:rsidRPr="00E9556B" w:rsidRDefault="00D413A2" w:rsidP="00B10A81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（一）此菩薩利根心堅，如乘神通者，發菩提心時，</w:t>
      </w:r>
      <w:r w:rsidR="00DC4851" w:rsidRPr="00E9556B">
        <w:rPr>
          <w:rFonts w:cs="新細明體"/>
          <w:b/>
          <w:kern w:val="0"/>
          <w:sz w:val="20"/>
          <w:szCs w:val="20"/>
          <w:bdr w:val="single" w:sz="4" w:space="0" w:color="auto"/>
        </w:rPr>
        <w:t>即入菩薩位</w:t>
      </w:r>
    </w:p>
    <w:p w:rsidR="00DC4851" w:rsidRPr="00E9556B" w:rsidRDefault="00DC4851" w:rsidP="00B10A81">
      <w:pPr>
        <w:widowControl/>
        <w:ind w:leftChars="150" w:left="360"/>
        <w:jc w:val="both"/>
        <w:rPr>
          <w:kern w:val="0"/>
        </w:rPr>
      </w:pPr>
      <w:r w:rsidRPr="00E9556B">
        <w:rPr>
          <w:rFonts w:cs="新細明體"/>
          <w:kern w:val="0"/>
        </w:rPr>
        <w:t>有</w:t>
      </w:r>
      <w:bookmarkEnd w:id="521"/>
      <w:r w:rsidRPr="00E9556B">
        <w:rPr>
          <w:rFonts w:cs="新細明體"/>
          <w:kern w:val="0"/>
        </w:rPr>
        <w:t>三</w:t>
      </w:r>
      <w:r w:rsidRPr="00E9556B">
        <w:rPr>
          <w:rStyle w:val="a3"/>
          <w:rFonts w:cs="新細明體"/>
          <w:kern w:val="0"/>
        </w:rPr>
        <w:footnoteReference w:id="176"/>
      </w:r>
      <w:r w:rsidRPr="00E9556B">
        <w:rPr>
          <w:rFonts w:cs="新細明體"/>
          <w:kern w:val="0"/>
        </w:rPr>
        <w:t>種菩薩</w:t>
      </w:r>
      <w:r w:rsidRPr="00E9556B">
        <w:rPr>
          <w:rFonts w:cs="新細明體" w:hint="eastAsia"/>
          <w:kern w:val="0"/>
        </w:rPr>
        <w:t>，</w:t>
      </w:r>
      <w:r w:rsidRPr="00E9556B">
        <w:rPr>
          <w:kern w:val="0"/>
        </w:rPr>
        <w:t>利根心堅</w:t>
      </w:r>
      <w:r w:rsidRPr="00E9556B">
        <w:rPr>
          <w:rFonts w:hint="eastAsia"/>
          <w:kern w:val="0"/>
        </w:rPr>
        <w:t>，</w:t>
      </w:r>
      <w:r w:rsidRPr="00E9556B">
        <w:rPr>
          <w:rStyle w:val="a3"/>
          <w:kern w:val="0"/>
        </w:rPr>
        <w:footnoteReference w:id="177"/>
      </w:r>
      <w:r w:rsidRPr="00E9556B">
        <w:rPr>
          <w:kern w:val="0"/>
        </w:rPr>
        <w:t>未發心</w:t>
      </w:r>
      <w:bookmarkStart w:id="522" w:name="0342b29"/>
      <w:r w:rsidRPr="00E9556B">
        <w:rPr>
          <w:kern w:val="0"/>
        </w:rPr>
        <w:t>前，久來集諸無量福德智慧；是人遇佛，聞是</w:t>
      </w:r>
      <w:bookmarkStart w:id="523" w:name="0342c01"/>
      <w:bookmarkEnd w:id="522"/>
      <w:r w:rsidRPr="00E9556B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2"/>
          <w:attr w:name="HasSpace" w:val="False"/>
          <w:attr w:name="Negative" w:val="False"/>
          <w:attr w:name="NumberType" w:val="1"/>
          <w:attr w:name="TCSC" w:val="0"/>
        </w:smartTagPr>
        <w:r w:rsidRPr="00E9556B">
          <w:rPr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hint="eastAsia"/>
            <w:kern w:val="0"/>
            <w:sz w:val="22"/>
            <w:szCs w:val="22"/>
            <w:shd w:val="pct15" w:color="auto" w:fill="FFFFFF"/>
          </w:rPr>
          <w:t>2c</w:t>
        </w:r>
      </w:smartTag>
      <w:r w:rsidRPr="00E9556B">
        <w:rPr>
          <w:rFonts w:hint="eastAsia"/>
          <w:kern w:val="0"/>
          <w:sz w:val="22"/>
          <w:szCs w:val="22"/>
        </w:rPr>
        <w:t>）</w:t>
      </w:r>
      <w:r w:rsidRPr="00E9556B">
        <w:rPr>
          <w:kern w:val="0"/>
        </w:rPr>
        <w:t>大乘法，發阿耨多羅三藐三菩提心，即時行</w:t>
      </w:r>
      <w:bookmarkStart w:id="524" w:name="0342c02"/>
      <w:bookmarkEnd w:id="523"/>
      <w:r w:rsidRPr="00E9556B">
        <w:rPr>
          <w:kern w:val="0"/>
        </w:rPr>
        <w:t>六波羅蜜，入菩薩位，得阿鞞跋致地。所以者</w:t>
      </w:r>
      <w:bookmarkStart w:id="525" w:name="0342c03"/>
      <w:bookmarkEnd w:id="524"/>
      <w:r w:rsidRPr="00E9556B">
        <w:rPr>
          <w:kern w:val="0"/>
        </w:rPr>
        <w:t>何？先集無量福德，利根心堅，從佛聞法故。</w:t>
      </w:r>
    </w:p>
    <w:p w:rsidR="00DC4851" w:rsidRPr="00E9556B" w:rsidRDefault="00DC4851" w:rsidP="00C70863">
      <w:pPr>
        <w:widowControl/>
        <w:spacing w:beforeLines="20" w:before="72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譬</w:t>
      </w:r>
      <w:bookmarkStart w:id="526" w:name="0342c04"/>
      <w:bookmarkEnd w:id="525"/>
      <w:r w:rsidRPr="00E9556B">
        <w:rPr>
          <w:rFonts w:cs="新細明體"/>
          <w:kern w:val="0"/>
        </w:rPr>
        <w:t>如遠行，或有</w:t>
      </w:r>
      <w:r w:rsidRPr="00E9556B">
        <w:rPr>
          <w:rFonts w:cs="新細明體"/>
          <w:b/>
          <w:kern w:val="0"/>
        </w:rPr>
        <w:t>乘羊</w:t>
      </w:r>
      <w:r w:rsidRPr="00E9556B">
        <w:rPr>
          <w:rFonts w:cs="新細明體"/>
          <w:kern w:val="0"/>
        </w:rPr>
        <w:t>而去，或有</w:t>
      </w:r>
      <w:r w:rsidRPr="00E9556B">
        <w:rPr>
          <w:rFonts w:cs="新細明體"/>
          <w:b/>
          <w:kern w:val="0"/>
        </w:rPr>
        <w:t>乘馬</w:t>
      </w:r>
      <w:r w:rsidRPr="00E9556B">
        <w:rPr>
          <w:rFonts w:cs="新細明體"/>
          <w:kern w:val="0"/>
        </w:rPr>
        <w:t>而去，或</w:t>
      </w:r>
      <w:bookmarkStart w:id="527" w:name="0342c05"/>
      <w:bookmarkEnd w:id="526"/>
      <w:r w:rsidRPr="00E9556B">
        <w:rPr>
          <w:rFonts w:cs="新細明體"/>
          <w:kern w:val="0"/>
        </w:rPr>
        <w:t>有</w:t>
      </w:r>
      <w:r w:rsidRPr="00E9556B">
        <w:rPr>
          <w:rFonts w:cs="新細明體"/>
          <w:b/>
          <w:kern w:val="0"/>
        </w:rPr>
        <w:t>神通</w:t>
      </w:r>
      <w:r w:rsidRPr="00E9556B">
        <w:rPr>
          <w:rFonts w:cs="新細明體"/>
          <w:kern w:val="0"/>
        </w:rPr>
        <w:t>去者。乘羊者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久久乃到；乘馬者</w:t>
      </w:r>
      <w:bookmarkEnd w:id="527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差</w:t>
      </w:r>
      <w:bookmarkStart w:id="528" w:name="0342c06"/>
      <w:r w:rsidRPr="00E9556B">
        <w:rPr>
          <w:rStyle w:val="a3"/>
          <w:rFonts w:cs="新細明體"/>
          <w:kern w:val="0"/>
        </w:rPr>
        <w:footnoteReference w:id="178"/>
      </w:r>
      <w:r w:rsidRPr="00E9556B">
        <w:rPr>
          <w:rFonts w:cs="新細明體"/>
          <w:kern w:val="0"/>
        </w:rPr>
        <w:t>速；乘神通者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發意頃便到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如是不得言</w:t>
      </w:r>
      <w:r w:rsidRPr="00E9556B">
        <w:rPr>
          <w:rFonts w:hint="eastAsia"/>
          <w:bCs/>
        </w:rPr>
        <w:t>：「</w:t>
      </w:r>
      <w:r w:rsidRPr="00E9556B">
        <w:rPr>
          <w:rFonts w:cs="新細明體"/>
          <w:kern w:val="0"/>
        </w:rPr>
        <w:t>發</w:t>
      </w:r>
      <w:bookmarkStart w:id="529" w:name="0342c07"/>
      <w:bookmarkEnd w:id="528"/>
      <w:r w:rsidRPr="00E9556B">
        <w:rPr>
          <w:rFonts w:cs="新細明體"/>
          <w:kern w:val="0"/>
        </w:rPr>
        <w:t>意間云何得到？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神通相爾，不應生疑！菩薩</w:t>
      </w:r>
      <w:bookmarkStart w:id="530" w:name="0342c08"/>
      <w:bookmarkEnd w:id="529"/>
      <w:r w:rsidRPr="00E9556B">
        <w:rPr>
          <w:rFonts w:cs="新細明體"/>
          <w:kern w:val="0"/>
        </w:rPr>
        <w:t>亦如是，發阿耨多羅三藐三菩提時，即入</w:t>
      </w:r>
      <w:bookmarkStart w:id="531" w:name="0342c09"/>
      <w:bookmarkEnd w:id="530"/>
      <w:r w:rsidRPr="00E9556B">
        <w:rPr>
          <w:rFonts w:cs="新細明體"/>
          <w:kern w:val="0"/>
        </w:rPr>
        <w:t>菩薩位。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E63F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`1112`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（二）別釋三種菩薩：乘羊行者、乘馬行者、乘神通者</w:t>
      </w:r>
      <w:r w:rsidR="00DC4851" w:rsidRPr="00E9556B">
        <w:rPr>
          <w:rStyle w:val="a3"/>
          <w:rFonts w:cs="新細明體"/>
          <w:kern w:val="0"/>
          <w:szCs w:val="20"/>
        </w:rPr>
        <w:footnoteReference w:id="179"/>
      </w:r>
    </w:p>
    <w:p w:rsidR="00DC4851" w:rsidRPr="00E9556B" w:rsidRDefault="00D413A2" w:rsidP="00117B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有菩薩初發意，初雖心好，後雜諸</w:t>
      </w:r>
      <w:bookmarkStart w:id="533" w:name="0342c10"/>
      <w:bookmarkEnd w:id="531"/>
      <w:r w:rsidRPr="00E9556B">
        <w:rPr>
          <w:rFonts w:cs="新細明體"/>
          <w:kern w:val="0"/>
        </w:rPr>
        <w:t>惡，時時生念：「</w:t>
      </w:r>
      <w:r w:rsidR="00EB12CA">
        <w:rPr>
          <w:rFonts w:eastAsia="標楷體"/>
          <w:bCs/>
          <w:kern w:val="0"/>
        </w:rPr>
        <w:t>^</w:t>
      </w:r>
      <w:r w:rsidRPr="00E9556B">
        <w:rPr>
          <w:rFonts w:eastAsia="標楷體" w:cs="新細明體"/>
          <w:kern w:val="0"/>
        </w:rPr>
        <w:t>我求佛道，以諸功德迴向阿</w:t>
      </w:r>
      <w:bookmarkStart w:id="534" w:name="0342c11"/>
      <w:bookmarkEnd w:id="533"/>
      <w:r w:rsidRPr="00E9556B">
        <w:rPr>
          <w:rFonts w:eastAsia="標楷體" w:cs="新細明體"/>
          <w:kern w:val="0"/>
        </w:rPr>
        <w:t>耨多羅三藐三菩提</w:t>
      </w:r>
      <w:r w:rsidRPr="00E9556B">
        <w:rPr>
          <w:rFonts w:eastAsia="標楷體" w:cs="新細明體" w:hint="eastAsia"/>
          <w:kern w:val="0"/>
        </w:rPr>
        <w:t>。</w:t>
      </w:r>
      <w:r w:rsidR="00EB12CA">
        <w:rPr>
          <w:rFonts w:eastAsia="標楷體"/>
          <w:bCs/>
          <w:kern w:val="0"/>
        </w:rPr>
        <w:t>^^</w:t>
      </w:r>
      <w:r w:rsidRPr="00E9556B">
        <w:rPr>
          <w:rFonts w:cs="新細明體"/>
          <w:kern w:val="0"/>
        </w:rPr>
        <w:t>」</w:t>
      </w:r>
      <w:bookmarkEnd w:id="534"/>
      <w:r w:rsidRPr="00E9556B">
        <w:rPr>
          <w:rFonts w:cs="新細明體"/>
          <w:kern w:val="0"/>
        </w:rPr>
        <w:t>是人久久無量阿僧祇</w:t>
      </w:r>
      <w:bookmarkStart w:id="535" w:name="0342c12"/>
      <w:r w:rsidRPr="00E9556B">
        <w:rPr>
          <w:rFonts w:cs="新細明體"/>
          <w:kern w:val="0"/>
        </w:rPr>
        <w:t>劫，或至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或不至。先世福德因緣薄，而復鈍根</w:t>
      </w:r>
      <w:bookmarkStart w:id="536" w:name="0342c13"/>
      <w:bookmarkEnd w:id="535"/>
      <w:r w:rsidRPr="00E9556B">
        <w:rPr>
          <w:rFonts w:cs="新細明體"/>
          <w:kern w:val="0"/>
        </w:rPr>
        <w:t>，心不堅固</w:t>
      </w:r>
      <w:r w:rsidRPr="00E9556B">
        <w:rPr>
          <w:rFonts w:hint="eastAsia"/>
          <w:bCs/>
        </w:rPr>
        <w:t>──</w:t>
      </w:r>
      <w:r w:rsidRPr="00E9556B">
        <w:rPr>
          <w:rFonts w:cs="新細明體"/>
          <w:kern w:val="0"/>
        </w:rPr>
        <w:t>如乘羊者。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、乘馬行者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有人前世，少有福德</w:t>
      </w:r>
      <w:bookmarkStart w:id="537" w:name="0342c14"/>
      <w:bookmarkEnd w:id="536"/>
      <w:r w:rsidRPr="00E9556B">
        <w:rPr>
          <w:rFonts w:cs="新細明體"/>
          <w:kern w:val="0"/>
        </w:rPr>
        <w:t>利根，發心漸漸行六波羅蜜，若三、若十、若百</w:t>
      </w:r>
      <w:bookmarkStart w:id="538" w:name="0342c15"/>
      <w:bookmarkEnd w:id="537"/>
      <w:r w:rsidRPr="00E9556B">
        <w:rPr>
          <w:rFonts w:cs="新細明體"/>
          <w:kern w:val="0"/>
        </w:rPr>
        <w:t>阿僧祇劫，得阿耨多羅三藐三菩提</w:t>
      </w:r>
      <w:r w:rsidRPr="00E9556B">
        <w:rPr>
          <w:rFonts w:cs="新細明體" w:hint="eastAsia"/>
          <w:kern w:val="0"/>
        </w:rPr>
        <w:t>──</w:t>
      </w:r>
      <w:r w:rsidRPr="00E9556B">
        <w:rPr>
          <w:rFonts w:cs="新細明體"/>
          <w:kern w:val="0"/>
        </w:rPr>
        <w:t>如乘</w:t>
      </w:r>
      <w:bookmarkStart w:id="539" w:name="0342c16"/>
      <w:bookmarkEnd w:id="538"/>
      <w:r w:rsidRPr="00E9556B">
        <w:rPr>
          <w:rFonts w:cs="新細明體"/>
          <w:kern w:val="0"/>
        </w:rPr>
        <w:t>馬者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必有所到。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、乘神通者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第三</w:t>
      </w:r>
      <w:r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乘神通者，如上說。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4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、乘羊行者、乘馬行者、乘神通者之比較</w:t>
      </w:r>
    </w:p>
    <w:p w:rsidR="00DC4851" w:rsidRPr="00E9556B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是</w:t>
      </w:r>
      <w:bookmarkStart w:id="540" w:name="0342c17"/>
      <w:bookmarkEnd w:id="539"/>
      <w:r w:rsidRPr="00E9556B">
        <w:rPr>
          <w:rFonts w:cs="新細明體"/>
          <w:kern w:val="0"/>
        </w:rPr>
        <w:t>三種發心：一者、罪多福少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二者、福多罪少</w:t>
      </w:r>
      <w:bookmarkStart w:id="541" w:name="0342c18"/>
      <w:bookmarkEnd w:id="540"/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三者、但行清淨福德。</w:t>
      </w:r>
    </w:p>
    <w:p w:rsidR="00DC4851" w:rsidRPr="00E9556B" w:rsidRDefault="00D413A2" w:rsidP="00C70863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（三）入菩薩位，得不退：即時得、小住後得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清淨有二種：一者、初</w:t>
      </w:r>
      <w:bookmarkStart w:id="542" w:name="0342c19"/>
      <w:bookmarkEnd w:id="541"/>
      <w:r w:rsidRPr="00E9556B">
        <w:rPr>
          <w:rFonts w:cs="新細明體"/>
          <w:kern w:val="0"/>
        </w:rPr>
        <w:t>發心時，即得菩薩道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二者、小住</w:t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供養十方諸</w:t>
      </w:r>
      <w:bookmarkStart w:id="543" w:name="0342c20"/>
      <w:bookmarkEnd w:id="542"/>
      <w:r w:rsidRPr="00E9556B">
        <w:rPr>
          <w:rFonts w:cs="新細明體"/>
          <w:kern w:val="0"/>
        </w:rPr>
        <w:t>佛，通達菩薩道</w:t>
      </w:r>
      <w:bookmarkEnd w:id="543"/>
      <w:r w:rsidRPr="00E9556B">
        <w:rPr>
          <w:rFonts w:cs="新細明體"/>
          <w:kern w:val="0"/>
        </w:rPr>
        <w:t>故</w:t>
      </w:r>
      <w:r w:rsidRPr="00E9556B">
        <w:rPr>
          <w:rStyle w:val="a3"/>
          <w:rFonts w:cs="新細明體"/>
          <w:kern w:val="0"/>
        </w:rPr>
        <w:footnoteReference w:id="180"/>
      </w:r>
      <w:r w:rsidRPr="00E9556B">
        <w:rPr>
          <w:rFonts w:hint="eastAsia"/>
          <w:bCs/>
        </w:rPr>
        <w:t>，</w:t>
      </w:r>
      <w:r w:rsidRPr="00E9556B">
        <w:rPr>
          <w:rFonts w:cs="新細明體"/>
          <w:kern w:val="0"/>
        </w:rPr>
        <w:t>入菩薩位，即是阿鞞跋</w:t>
      </w:r>
      <w:bookmarkStart w:id="544" w:name="0342c21"/>
      <w:r w:rsidRPr="00E9556B">
        <w:rPr>
          <w:rFonts w:cs="新細明體"/>
          <w:kern w:val="0"/>
        </w:rPr>
        <w:t>致地。</w:t>
      </w:r>
      <w:r w:rsidRPr="00E9556B">
        <w:rPr>
          <w:rStyle w:val="a3"/>
          <w:rFonts w:cs="新細明體"/>
          <w:kern w:val="0"/>
        </w:rPr>
        <w:footnoteReference w:id="181"/>
      </w:r>
    </w:p>
    <w:p w:rsidR="00DC4851" w:rsidRPr="00E9556B" w:rsidRDefault="00D413A2" w:rsidP="00C70863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EB12CA">
        <w:rPr>
          <w:rFonts w:eastAsia="標楷體"/>
          <w:bCs/>
          <w:kern w:val="0"/>
        </w:rPr>
        <w:t>^</w:t>
      </w:r>
      <w:r w:rsidR="00DC4851" w:rsidRPr="00E9556B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="00DC4851" w:rsidRPr="00E9556B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="00EB12CA">
        <w:rPr>
          <w:rFonts w:eastAsia="標楷體"/>
          <w:bCs/>
          <w:kern w:val="0"/>
        </w:rPr>
        <w:t>^^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DC4851" w:rsidRPr="00E9556B" w:rsidRDefault="00DC4851" w:rsidP="00117B3D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阿鞞跋致地菩薩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義，如先說。</w:t>
      </w:r>
      <w:r w:rsidRPr="00E9556B">
        <w:rPr>
          <w:rStyle w:val="a3"/>
          <w:rFonts w:cs="新細明體"/>
          <w:kern w:val="0"/>
        </w:rPr>
        <w:footnoteReference w:id="182"/>
      </w:r>
    </w:p>
    <w:p w:rsidR="00DC4851" w:rsidRPr="00E9556B" w:rsidRDefault="00D413A2" w:rsidP="00C70863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二、釋「第十五類菩薩」</w:t>
      </w:r>
      <w:r w:rsidR="00DC4851" w:rsidRPr="00E9556B">
        <w:rPr>
          <w:rStyle w:val="a3"/>
          <w:kern w:val="0"/>
          <w:szCs w:val="20"/>
        </w:rPr>
        <w:footnoteReference w:id="183"/>
      </w:r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</w:t>
      </w:r>
      <w:bookmarkStart w:id="545" w:name="0342c22"/>
      <w:r w:rsidRPr="00E9556B">
        <w:rPr>
          <w:rFonts w:cs="新細明體"/>
          <w:kern w:val="0"/>
        </w:rPr>
        <w:t>，大厭世間，世世已來，常好真實，惡於欺誑。</w:t>
      </w:r>
      <w:bookmarkStart w:id="546" w:name="0342c23"/>
      <w:bookmarkEnd w:id="545"/>
    </w:p>
    <w:p w:rsidR="00DC4851" w:rsidRPr="00E9556B" w:rsidRDefault="00DC4851" w:rsidP="00117B3D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lastRenderedPageBreak/>
        <w:t>是菩薩亦利根</w:t>
      </w:r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堅心，久集無量福德</w:t>
      </w:r>
      <w:r w:rsidR="00D773DC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智慧</w:t>
      </w:r>
      <w:r w:rsidRPr="00E9556B">
        <w:rPr>
          <w:rFonts w:cs="新細明體" w:hint="eastAsia"/>
          <w:kern w:val="0"/>
        </w:rPr>
        <w:t>。</w:t>
      </w:r>
      <w:r w:rsidRPr="00E9556B">
        <w:rPr>
          <w:rFonts w:cs="新細明體"/>
          <w:kern w:val="0"/>
        </w:rPr>
        <w:t>初</w:t>
      </w:r>
      <w:bookmarkStart w:id="547" w:name="0342c24"/>
      <w:bookmarkEnd w:id="546"/>
      <w:r w:rsidRPr="00E9556B">
        <w:rPr>
          <w:rFonts w:cs="新細明體"/>
          <w:kern w:val="0"/>
        </w:rPr>
        <w:t>發心時，便得阿耨多羅三藐三菩提，即轉法</w:t>
      </w:r>
      <w:bookmarkStart w:id="548" w:name="0342c25"/>
      <w:bookmarkEnd w:id="547"/>
      <w:r w:rsidRPr="00E9556B">
        <w:rPr>
          <w:rFonts w:cs="新細明體"/>
          <w:kern w:val="0"/>
        </w:rPr>
        <w:t>輪，度無量眾生，入無餘涅槃；法住若一劫</w:t>
      </w:r>
      <w:bookmarkStart w:id="549" w:name="0342c26"/>
      <w:bookmarkEnd w:id="548"/>
      <w:r w:rsidRPr="00E9556B">
        <w:rPr>
          <w:rFonts w:hint="eastAsia"/>
          <w:bCs/>
        </w:rPr>
        <w:t>、</w:t>
      </w:r>
      <w:r w:rsidRPr="00E9556B">
        <w:rPr>
          <w:rFonts w:cs="新細明體"/>
          <w:kern w:val="0"/>
        </w:rPr>
        <w:t>若減一劫，留化佛度眾生</w:t>
      </w:r>
      <w:r w:rsidRPr="00E9556B">
        <w:rPr>
          <w:rFonts w:cs="新細明體" w:hint="eastAsia"/>
          <w:kern w:val="0"/>
        </w:rPr>
        <w:t>。</w:t>
      </w:r>
    </w:p>
    <w:p w:rsidR="00DC4851" w:rsidRPr="00E9556B" w:rsidRDefault="00E63FB1" w:rsidP="00A70BDD">
      <w:pPr>
        <w:keepNext/>
        <w:widowControl/>
        <w:ind w:leftChars="100" w:left="240"/>
        <w:jc w:val="both"/>
        <w:rPr>
          <w:rFonts w:cs="新細明體"/>
          <w:kern w:val="0"/>
        </w:rPr>
      </w:pPr>
      <w:r w:rsidRPr="00E63FB1">
        <w:rPr>
          <w:rFonts w:cs="新細明體" w:hint="eastAsia"/>
          <w:kern w:val="0"/>
        </w:rPr>
        <w:t>`1113`</w:t>
      </w:r>
      <w:r w:rsidR="00DC4851" w:rsidRPr="00E9556B">
        <w:rPr>
          <w:rFonts w:cs="新細明體"/>
          <w:kern w:val="0"/>
        </w:rPr>
        <w:t>佛有二種神通</w:t>
      </w:r>
      <w:bookmarkStart w:id="550" w:name="0342c27"/>
      <w:bookmarkEnd w:id="549"/>
      <w:r w:rsidR="00DC4851" w:rsidRPr="00E9556B">
        <w:rPr>
          <w:rFonts w:cs="新細明體"/>
          <w:kern w:val="0"/>
        </w:rPr>
        <w:t>力：一者、現在時</w:t>
      </w:r>
      <w:r w:rsidR="00DC4851" w:rsidRPr="00E9556B">
        <w:rPr>
          <w:rFonts w:cs="新細明體" w:hint="eastAsia"/>
          <w:kern w:val="0"/>
        </w:rPr>
        <w:t>，</w:t>
      </w:r>
      <w:r w:rsidR="00DC4851" w:rsidRPr="00E9556B">
        <w:rPr>
          <w:rFonts w:cs="新細明體"/>
          <w:kern w:val="0"/>
        </w:rPr>
        <w:t>二者、滅後。</w:t>
      </w:r>
      <w:r w:rsidR="00DC4851" w:rsidRPr="00E9556B">
        <w:rPr>
          <w:rStyle w:val="a3"/>
          <w:rFonts w:cs="新細明體"/>
          <w:kern w:val="0"/>
        </w:rPr>
        <w:footnoteReference w:id="184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hint="eastAsia"/>
          <w:bCs/>
        </w:rPr>
        <w:t>「</w:t>
      </w:r>
      <w:r w:rsidRPr="00E9556B">
        <w:rPr>
          <w:rFonts w:cs="新細明體"/>
          <w:kern w:val="0"/>
        </w:rPr>
        <w:t>劫</w:t>
      </w:r>
      <w:r w:rsidRPr="00E9556B">
        <w:rPr>
          <w:rFonts w:hint="eastAsia"/>
          <w:bCs/>
        </w:rPr>
        <w:t>」</w:t>
      </w:r>
      <w:r w:rsidRPr="00E9556B">
        <w:rPr>
          <w:rFonts w:cs="新細明體"/>
          <w:kern w:val="0"/>
        </w:rPr>
        <w:t>義，如上說。</w:t>
      </w:r>
      <w:bookmarkStart w:id="551" w:name="0342c28"/>
      <w:bookmarkEnd w:id="550"/>
      <w:r w:rsidRPr="00E9556B">
        <w:rPr>
          <w:rStyle w:val="a3"/>
          <w:rFonts w:cs="新細明體"/>
          <w:kern w:val="0"/>
        </w:rPr>
        <w:footnoteReference w:id="185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劫中所度眾生，亦復不少！</w:t>
      </w:r>
    </w:p>
    <w:p w:rsidR="00DC4851" w:rsidRPr="00E9556B" w:rsidRDefault="00D413A2" w:rsidP="00C70863">
      <w:pPr>
        <w:widowControl/>
        <w:spacing w:beforeLines="30" w:before="108"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釋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第</w:t>
      </w:r>
      <w:r w:rsidR="00DC4851" w:rsidRPr="00E9556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十六類</w:t>
      </w:r>
      <w:r w:rsidR="00DC4851" w:rsidRPr="00E9556B">
        <w:rPr>
          <w:b/>
          <w:kern w:val="0"/>
          <w:sz w:val="20"/>
          <w:szCs w:val="20"/>
          <w:bdr w:val="single" w:sz="4" w:space="0" w:color="auto"/>
        </w:rPr>
        <w:t>菩薩</w:t>
      </w:r>
      <w:r w:rsidR="00DC4851" w:rsidRPr="00E9556B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DC4851" w:rsidRPr="00E9556B">
        <w:rPr>
          <w:rStyle w:val="a3"/>
          <w:kern w:val="0"/>
          <w:szCs w:val="20"/>
        </w:rPr>
        <w:footnoteReference w:id="186"/>
      </w:r>
    </w:p>
    <w:p w:rsidR="00DC4851" w:rsidRPr="00E9556B" w:rsidRDefault="00DC4851" w:rsidP="00B10A81">
      <w:pPr>
        <w:widowControl/>
        <w:ind w:leftChars="100" w:left="240"/>
        <w:jc w:val="both"/>
        <w:rPr>
          <w:rFonts w:cs="新細明體"/>
          <w:kern w:val="0"/>
        </w:rPr>
      </w:pPr>
      <w:r w:rsidRPr="00E9556B">
        <w:rPr>
          <w:rFonts w:cs="新細明體"/>
          <w:kern w:val="0"/>
        </w:rPr>
        <w:t>次後菩薩，亦利根</w:t>
      </w:r>
      <w:bookmarkStart w:id="552" w:name="0342c29"/>
      <w:bookmarkEnd w:id="551"/>
      <w:r w:rsidR="009659A1" w:rsidRPr="00E9556B">
        <w:rPr>
          <w:rFonts w:cs="新細明體" w:hint="eastAsia"/>
          <w:kern w:val="0"/>
        </w:rPr>
        <w:t>、</w:t>
      </w:r>
      <w:r w:rsidRPr="00E9556B">
        <w:rPr>
          <w:rFonts w:cs="新細明體"/>
          <w:kern w:val="0"/>
        </w:rPr>
        <w:t>心堅，久集福德</w:t>
      </w:r>
      <w:r w:rsidRPr="00E9556B">
        <w:rPr>
          <w:rFonts w:hint="eastAsia"/>
          <w:bCs/>
        </w:rPr>
        <w:t>；</w:t>
      </w:r>
      <w:r w:rsidRPr="00E9556B">
        <w:rPr>
          <w:rFonts w:cs="新細明體"/>
          <w:kern w:val="0"/>
        </w:rPr>
        <w:t>發心即與般若波羅蜜相</w:t>
      </w:r>
      <w:bookmarkStart w:id="553" w:name="0343a01"/>
      <w:bookmarkEnd w:id="552"/>
      <w:r w:rsidRPr="00E9556B">
        <w:rPr>
          <w:rFonts w:cs="新細明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a"/>
        </w:smartTagPr>
        <w:r w:rsidRPr="00E9556B">
          <w:rPr>
            <w:rFonts w:cs="新細明體"/>
            <w:kern w:val="0"/>
            <w:sz w:val="22"/>
            <w:szCs w:val="22"/>
            <w:shd w:val="pct15" w:color="auto" w:fill="FFFFFF"/>
          </w:rPr>
          <w:t>34</w:t>
        </w:r>
        <w:r w:rsidRPr="00E9556B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3a</w:t>
        </w:r>
      </w:smartTag>
      <w:r w:rsidRPr="00E9556B">
        <w:rPr>
          <w:rFonts w:cs="新細明體" w:hint="eastAsia"/>
          <w:kern w:val="0"/>
          <w:sz w:val="22"/>
          <w:szCs w:val="22"/>
        </w:rPr>
        <w:t>）</w:t>
      </w:r>
      <w:r w:rsidRPr="00E9556B">
        <w:rPr>
          <w:rFonts w:cs="新細明體"/>
          <w:kern w:val="0"/>
        </w:rPr>
        <w:t>應，得六神通；與無量眾生</w:t>
      </w:r>
      <w:r w:rsidRPr="00E9556B">
        <w:rPr>
          <w:rFonts w:cs="新細明體" w:hint="eastAsia"/>
          <w:kern w:val="0"/>
        </w:rPr>
        <w:t>，</w:t>
      </w:r>
      <w:r w:rsidRPr="00E9556B">
        <w:rPr>
          <w:rFonts w:cs="新細明體"/>
          <w:kern w:val="0"/>
        </w:rPr>
        <w:t>共觀十方清淨</w:t>
      </w:r>
      <w:bookmarkEnd w:id="553"/>
      <w:r w:rsidRPr="00E9556B">
        <w:rPr>
          <w:rFonts w:cs="新細明體"/>
          <w:kern w:val="0"/>
        </w:rPr>
        <w:t>世界，而自莊嚴其國。</w:t>
      </w:r>
    </w:p>
    <w:p w:rsidR="00DC4851" w:rsidRPr="005E3EF3" w:rsidRDefault="00DC4851" w:rsidP="00B10A81">
      <w:pPr>
        <w:widowControl/>
        <w:ind w:leftChars="100" w:left="240"/>
        <w:jc w:val="both"/>
        <w:rPr>
          <w:szCs w:val="20"/>
        </w:rPr>
      </w:pPr>
      <w:r w:rsidRPr="00E9556B">
        <w:rPr>
          <w:rFonts w:cs="新細明體"/>
          <w:kern w:val="0"/>
        </w:rPr>
        <w:t>如阿彌陀佛，先世時</w:t>
      </w:r>
      <w:bookmarkStart w:id="554" w:name="0343a03"/>
      <w:r w:rsidRPr="00E9556B">
        <w:rPr>
          <w:rFonts w:cs="新細明體"/>
          <w:kern w:val="0"/>
        </w:rPr>
        <w:t>作法藏比丘，佛將導遍至十方，示清淨國</w:t>
      </w:r>
      <w:bookmarkStart w:id="555" w:name="0343a04"/>
      <w:bookmarkEnd w:id="554"/>
      <w:r w:rsidRPr="00E9556B">
        <w:rPr>
          <w:rFonts w:cs="新細明體"/>
          <w:kern w:val="0"/>
        </w:rPr>
        <w:t>，令選擇淨妙之國，以自莊嚴其國。</w:t>
      </w:r>
      <w:r w:rsidRPr="00E9556B">
        <w:rPr>
          <w:rStyle w:val="a3"/>
          <w:rFonts w:cs="新細明體"/>
          <w:kern w:val="0"/>
        </w:rPr>
        <w:footnoteReference w:id="187"/>
      </w:r>
      <w:bookmarkEnd w:id="544"/>
      <w:bookmarkEnd w:id="555"/>
    </w:p>
    <w:sectPr w:rsidR="00DC4851" w:rsidRPr="005E3EF3" w:rsidSect="00420F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6E2" w:rsidRDefault="00DC16E2" w:rsidP="00DC4851">
      <w:r>
        <w:separator/>
      </w:r>
    </w:p>
  </w:endnote>
  <w:endnote w:type="continuationSeparator" w:id="0">
    <w:p w:rsidR="00DC16E2" w:rsidRDefault="00DC16E2" w:rsidP="00D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47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059" w:rsidRDefault="002D5599" w:rsidP="00420FB8">
        <w:pPr>
          <w:pStyle w:val="a9"/>
          <w:jc w:val="center"/>
        </w:pPr>
        <w:r>
          <w:fldChar w:fldCharType="begin"/>
        </w:r>
        <w:r w:rsidR="005F6059">
          <w:instrText xml:space="preserve"> PAGE   \* MERGEFORMAT </w:instrText>
        </w:r>
        <w:r>
          <w:fldChar w:fldCharType="separate"/>
        </w:r>
        <w:r w:rsidR="00B64723">
          <w:rPr>
            <w:noProof/>
          </w:rPr>
          <w:t>1090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847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6059" w:rsidRDefault="002D5599" w:rsidP="007F13D6">
        <w:pPr>
          <w:pStyle w:val="a9"/>
          <w:jc w:val="center"/>
        </w:pPr>
        <w:r>
          <w:fldChar w:fldCharType="begin"/>
        </w:r>
        <w:r w:rsidR="005F6059">
          <w:instrText xml:space="preserve"> PAGE   \* MERGEFORMAT </w:instrText>
        </w:r>
        <w:r>
          <w:fldChar w:fldCharType="separate"/>
        </w:r>
        <w:r w:rsidR="00B64723">
          <w:rPr>
            <w:noProof/>
          </w:rPr>
          <w:t>1089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6E2" w:rsidRDefault="00DC16E2" w:rsidP="00DC4851">
      <w:r>
        <w:separator/>
      </w:r>
    </w:p>
  </w:footnote>
  <w:footnote w:type="continuationSeparator" w:id="0">
    <w:p w:rsidR="00DC16E2" w:rsidRDefault="00DC16E2" w:rsidP="00DC4851">
      <w:r>
        <w:continuationSeparator/>
      </w:r>
    </w:p>
  </w:footnote>
  <w:footnote w:id="1">
    <w:p w:rsidR="009063AF" w:rsidRPr="0074370E" w:rsidRDefault="009063AF" w:rsidP="009063A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第四之上＝第四品上【宋】【宮】，＝第四之一【元】【明】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2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法要＝妙法【宋】【元】【明】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）；</w:t>
      </w:r>
      <w:r w:rsidRPr="0074370E">
        <w:rPr>
          <w:sz w:val="22"/>
          <w:szCs w:val="22"/>
        </w:rPr>
        <w:t>〔要〕－【宮】【石】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〔如〕－【宋】【宮】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如＝知【元】【明】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4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習應品〉：「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佛告舍利弗：『菩薩摩訶薩行般若波羅蜜時，應如是思惟：菩薩但有名字，佛亦但有字，般若波羅蜜亦但有字；色但有字，受、想、行、識亦但有字。舍利弗！如我但有字，一切我常不可得，眾生、壽者、命者、生者、養育、眾數、人者、作者、使作者、起者、使起者、受者、使受者、知者、見者，是一切皆不可得。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11-18</w:t>
      </w:r>
      <w:r w:rsidRPr="0074370E">
        <w:rPr>
          <w:rFonts w:hint="eastAsia"/>
          <w:sz w:val="22"/>
          <w:szCs w:val="22"/>
        </w:rPr>
        <w:t>）</w:t>
      </w:r>
    </w:p>
  </w:footnote>
  <w:footnote w:id="5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〔中〕－【宋】【元】【明】【宮】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6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上＝止【宋】【元】【明】【宮】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7">
    <w:p w:rsidR="005F6059" w:rsidRPr="0074370E" w:rsidRDefault="005F6059" w:rsidP="0041119B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.102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）《摩訶般若波羅蜜經》卷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習相應品〉（大正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74370E">
          <w:rPr>
            <w:rFonts w:hint="eastAsia"/>
            <w:sz w:val="22"/>
            <w:szCs w:val="22"/>
          </w:rPr>
          <w:t>221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13-21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7 </w:t>
      </w:r>
      <w:r w:rsidRPr="0074370E">
        <w:rPr>
          <w:rFonts w:hint="eastAsia"/>
          <w:sz w:val="22"/>
          <w:szCs w:val="22"/>
        </w:rPr>
        <w:t>三假品〉（大正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74370E">
          <w:rPr>
            <w:rFonts w:hint="eastAsia"/>
            <w:sz w:val="22"/>
            <w:szCs w:val="22"/>
          </w:rPr>
          <w:t>230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1"/>
          <w:attr w:name="UnitName" w:val="a"/>
        </w:smartTagPr>
        <w:r w:rsidRPr="0074370E">
          <w:rPr>
            <w:rFonts w:hint="eastAsia"/>
            <w:sz w:val="22"/>
            <w:szCs w:val="22"/>
          </w:rPr>
          <w:t>-231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集散品〉（大正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74370E">
          <w:rPr>
            <w:rFonts w:hint="eastAsia"/>
            <w:sz w:val="22"/>
            <w:szCs w:val="22"/>
          </w:rPr>
          <w:t>234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14-29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16 </w:t>
      </w:r>
      <w:r w:rsidRPr="0074370E">
        <w:rPr>
          <w:rFonts w:hint="eastAsia"/>
          <w:sz w:val="22"/>
          <w:szCs w:val="22"/>
        </w:rPr>
        <w:t>乘乘品〉（大正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6-19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十無品〉（大正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C"/>
        </w:smartTagPr>
        <w:r w:rsidRPr="0074370E">
          <w:rPr>
            <w:rFonts w:hint="eastAsia"/>
            <w:sz w:val="22"/>
            <w:szCs w:val="22"/>
          </w:rPr>
          <w:t>268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9"/>
          <w:attr w:name="UnitName" w:val="a"/>
        </w:smartTagPr>
        <w:r w:rsidRPr="0074370E">
          <w:rPr>
            <w:rFonts w:hint="eastAsia"/>
            <w:sz w:val="22"/>
            <w:szCs w:val="22"/>
          </w:rPr>
          <w:t>-269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08043F">
      <w:pPr>
        <w:pStyle w:val="a4"/>
        <w:spacing w:line="300" w:lineRule="exact"/>
        <w:ind w:leftChars="75" w:left="730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）《放光般若經》、卷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假號品〉（大正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2-7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9 </w:t>
      </w:r>
      <w:r w:rsidRPr="0074370E">
        <w:rPr>
          <w:rFonts w:hint="eastAsia"/>
          <w:sz w:val="22"/>
          <w:szCs w:val="22"/>
        </w:rPr>
        <w:t>行品〉（大正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6-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）、〈</w:t>
      </w:r>
      <w:r w:rsidRPr="0074370E">
        <w:rPr>
          <w:rFonts w:hint="eastAsia"/>
          <w:sz w:val="22"/>
          <w:szCs w:val="22"/>
        </w:rPr>
        <w:t xml:space="preserve">11 </w:t>
      </w:r>
      <w:r w:rsidRPr="0074370E">
        <w:rPr>
          <w:rFonts w:hint="eastAsia"/>
          <w:sz w:val="22"/>
          <w:szCs w:val="22"/>
        </w:rPr>
        <w:t>本無品〉（大正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27-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摩訶衍品〉（大正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21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9-16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26 </w:t>
      </w:r>
      <w:r w:rsidRPr="0074370E">
        <w:rPr>
          <w:rFonts w:hint="eastAsia"/>
          <w:sz w:val="22"/>
          <w:szCs w:val="22"/>
        </w:rPr>
        <w:t>不可得三際品〉（大正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35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-35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）。</w:t>
      </w:r>
    </w:p>
  </w:footnote>
  <w:footnote w:id="8">
    <w:p w:rsidR="005F6059" w:rsidRPr="0074370E" w:rsidRDefault="005F6059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ascii="新細明體" w:hAnsi="新細明體"/>
          <w:sz w:val="22"/>
          <w:szCs w:val="22"/>
        </w:rPr>
        <w:t>┌世諦，第一義諦</w:t>
      </w:r>
    </w:p>
    <w:p w:rsidR="005F6059" w:rsidRPr="0074370E" w:rsidRDefault="005F6059" w:rsidP="0008043F">
      <w:pPr>
        <w:widowControl/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知名字相，不知名字相</w:t>
      </w:r>
    </w:p>
    <w:p w:rsidR="005F6059" w:rsidRPr="0074370E" w:rsidRDefault="005F6059" w:rsidP="0008043F">
      <w:pPr>
        <w:tabs>
          <w:tab w:val="left" w:pos="1106"/>
        </w:tabs>
        <w:snapToGrid w:val="0"/>
        <w:spacing w:line="300" w:lineRule="exac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>有我無我</w:t>
      </w:r>
      <w:r w:rsidRPr="0074370E">
        <w:rPr>
          <w:rFonts w:ascii="新細明體" w:hAnsi="新細明體"/>
          <w:sz w:val="22"/>
          <w:szCs w:val="22"/>
        </w:rPr>
        <w:tab/>
        <w:t>┤初習行，久習行</w:t>
      </w:r>
    </w:p>
    <w:p w:rsidR="005F6059" w:rsidRPr="0074370E" w:rsidRDefault="005F6059" w:rsidP="0008043F">
      <w:pPr>
        <w:tabs>
          <w:tab w:val="left" w:pos="1106"/>
        </w:tabs>
        <w:snapToGrid w:val="0"/>
        <w:spacing w:line="300" w:lineRule="exact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</w:r>
      <w:r w:rsidRPr="0074370E">
        <w:rPr>
          <w:rFonts w:ascii="新細明體" w:hAnsi="新細明體" w:hint="eastAsia"/>
          <w:sz w:val="22"/>
          <w:szCs w:val="22"/>
        </w:rPr>
        <w:t>│</w:t>
      </w:r>
      <w:r w:rsidRPr="0074370E">
        <w:rPr>
          <w:rFonts w:ascii="新細明體" w:hAnsi="新細明體"/>
          <w:sz w:val="22"/>
          <w:szCs w:val="22"/>
        </w:rPr>
        <w:t>著者，不著者</w:t>
      </w:r>
    </w:p>
    <w:p w:rsidR="005F6059" w:rsidRPr="0074370E" w:rsidRDefault="005F6059" w:rsidP="0008043F">
      <w:pPr>
        <w:widowControl/>
        <w:tabs>
          <w:tab w:val="left" w:pos="1106"/>
          <w:tab w:val="right" w:pos="9070"/>
        </w:tabs>
        <w:snapToGrid w:val="0"/>
        <w:spacing w:line="300" w:lineRule="exact"/>
        <w:jc w:val="both"/>
        <w:rPr>
          <w:sz w:val="22"/>
          <w:szCs w:val="22"/>
        </w:rPr>
      </w:pPr>
      <w:r w:rsidRPr="0074370E">
        <w:rPr>
          <w:rFonts w:ascii="新細明體" w:hAnsi="新細明體"/>
          <w:sz w:val="22"/>
          <w:szCs w:val="22"/>
        </w:rPr>
        <w:tab/>
        <w:t>└知它意者，不知它意者</w:t>
      </w:r>
      <w:r w:rsidRPr="0074370E">
        <w:rPr>
          <w:rFonts w:hint="eastAsia"/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A009</w:t>
      </w:r>
      <w:r w:rsidRPr="0074370E">
        <w:rPr>
          <w:sz w:val="22"/>
          <w:szCs w:val="22"/>
        </w:rPr>
        <w:t>］</w:t>
      </w:r>
      <w:r w:rsidRPr="0074370E">
        <w:rPr>
          <w:sz w:val="22"/>
          <w:szCs w:val="22"/>
        </w:rPr>
        <w:t>p.15</w:t>
      </w:r>
      <w:r w:rsidRPr="0074370E">
        <w:rPr>
          <w:sz w:val="22"/>
          <w:szCs w:val="22"/>
        </w:rPr>
        <w:t>）</w:t>
      </w:r>
    </w:p>
  </w:footnote>
  <w:footnote w:id="9">
    <w:p w:rsidR="005F6059" w:rsidRPr="0074370E" w:rsidRDefault="005F6059" w:rsidP="0008043F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二諦：有我無我。（印順法師，《大智度論筆記》〔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p.191</w:t>
      </w:r>
      <w:r w:rsidRPr="0074370E">
        <w:rPr>
          <w:rFonts w:hint="eastAsia"/>
          <w:sz w:val="22"/>
          <w:szCs w:val="22"/>
        </w:rPr>
        <w:t>）</w:t>
      </w:r>
    </w:p>
  </w:footnote>
  <w:footnote w:id="10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1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理＋（也）【宋】【元】【明】【宮】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2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著＋（者）【元】【明】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3">
    <w:p w:rsidR="005F6059" w:rsidRPr="0074370E" w:rsidRDefault="005F6059" w:rsidP="0008043F">
      <w:pPr>
        <w:pStyle w:val="a4"/>
        <w:spacing w:line="300" w:lineRule="exact"/>
        <w:ind w:left="120" w:hanging="12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ascii="新細明體" w:hAnsi="新細明體" w:hint="eastAsia"/>
          <w:sz w:val="22"/>
          <w:szCs w:val="22"/>
        </w:rPr>
        <w:t>惑</w:t>
      </w:r>
      <w:r w:rsidRPr="0074370E">
        <w:rPr>
          <w:rFonts w:ascii="新細明體" w:hAnsi="新細明體"/>
          <w:sz w:val="22"/>
          <w:szCs w:val="22"/>
        </w:rPr>
        <w:t>」，</w:t>
      </w:r>
      <w:r w:rsidRPr="0074370E">
        <w:rPr>
          <w:rFonts w:ascii="新細明體" w:hAnsi="新細明體" w:hint="eastAsia"/>
          <w:sz w:val="22"/>
          <w:szCs w:val="22"/>
        </w:rPr>
        <w:t>今</w:t>
      </w:r>
      <w:r w:rsidRPr="0074370E">
        <w:rPr>
          <w:rFonts w:ascii="新細明體" w:hAnsi="新細明體"/>
          <w:sz w:val="22"/>
          <w:szCs w:val="22"/>
        </w:rPr>
        <w:t>依《高麗藏》作「</w:t>
      </w:r>
      <w:r w:rsidRPr="0074370E">
        <w:rPr>
          <w:rFonts w:ascii="新細明體" w:hAnsi="新細明體" w:hint="eastAsia"/>
          <w:sz w:val="22"/>
          <w:szCs w:val="22"/>
        </w:rPr>
        <w:t>愍</w:t>
      </w:r>
      <w:r w:rsidRPr="0074370E">
        <w:rPr>
          <w:rFonts w:ascii="新細明體" w:hAnsi="新細明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763b7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14">
    <w:p w:rsidR="005F6059" w:rsidRPr="0074370E" w:rsidRDefault="005F6059" w:rsidP="0008043F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出處待考。</w:t>
      </w:r>
    </w:p>
  </w:footnote>
  <w:footnote w:id="15">
    <w:p w:rsidR="005F6059" w:rsidRPr="0074370E" w:rsidRDefault="005F6059" w:rsidP="00E32262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《大毘婆沙論》卷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示道沙門者，謂尊者舍利子，無等</w:t>
      </w:r>
      <w:r w:rsidRPr="0074370E">
        <w:rPr>
          <w:rFonts w:ascii="新細明體" w:hAnsi="新細明體" w:cs="新細明體" w:hint="eastAsia"/>
          <w:color w:val="000000"/>
          <w:sz w:val="22"/>
          <w:szCs w:val="22"/>
        </w:rPr>
        <w:t>䨥</w:t>
      </w:r>
      <w:r w:rsidRPr="0074370E">
        <w:rPr>
          <w:rFonts w:ascii="新細明體" w:hAnsi="新細明體" w:cs="新細明體" w:hint="eastAsia"/>
          <w:color w:val="000000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故、大法將故、常能隨佛轉法輪故。一切無學聲聞應知亦爾。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4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341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25-28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E32262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[</w:t>
      </w:r>
      <w:r w:rsidRPr="0074370E">
        <w:rPr>
          <w:sz w:val="22"/>
          <w:szCs w:val="22"/>
        </w:rPr>
        <w:t>雨</w:t>
      </w:r>
      <w:r w:rsidRPr="0074370E">
        <w:rPr>
          <w:sz w:val="22"/>
          <w:szCs w:val="22"/>
        </w:rPr>
        <w:t>/</w:t>
      </w:r>
      <w:r w:rsidRPr="0074370E">
        <w:rPr>
          <w:sz w:val="22"/>
          <w:szCs w:val="22"/>
        </w:rPr>
        <w:t>隻</w:t>
      </w:r>
      <w:r w:rsidRPr="0074370E">
        <w:rPr>
          <w:sz w:val="22"/>
          <w:szCs w:val="22"/>
        </w:rPr>
        <w:t>]</w:t>
      </w:r>
      <w:r w:rsidRPr="0074370E">
        <w:rPr>
          <w:sz w:val="22"/>
          <w:szCs w:val="22"/>
        </w:rPr>
        <w:t>＝雙【宋】【元】【明】【宮】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</w:t>
      </w:r>
      <w:r w:rsidRPr="0074370E">
        <w:rPr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E32262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《順正理論》卷</w:t>
      </w:r>
      <w:r w:rsidRPr="0074370E">
        <w:rPr>
          <w:rFonts w:hint="eastAsia"/>
          <w:sz w:val="22"/>
          <w:szCs w:val="22"/>
        </w:rPr>
        <w:t>69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舍利子聲聞眾中智慧第一，是大法將。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719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26-27</w:t>
      </w:r>
      <w:r w:rsidRPr="0074370E">
        <w:rPr>
          <w:rFonts w:hint="eastAsia"/>
          <w:sz w:val="22"/>
          <w:szCs w:val="22"/>
        </w:rPr>
        <w:t>）</w:t>
      </w:r>
    </w:p>
  </w:footnote>
  <w:footnote w:id="16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（分）＋別【元】【明】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336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7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任：</w:t>
      </w:r>
      <w:r w:rsidRPr="0074370E">
        <w:rPr>
          <w:rFonts w:hint="eastAsia"/>
          <w:sz w:val="22"/>
          <w:szCs w:val="22"/>
        </w:rPr>
        <w:t>4.</w:t>
      </w:r>
      <w:r w:rsidRPr="0074370E">
        <w:rPr>
          <w:rFonts w:hint="eastAsia"/>
          <w:sz w:val="22"/>
          <w:szCs w:val="22"/>
        </w:rPr>
        <w:t>能，堪。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p.1</w:t>
      </w:r>
      <w:r w:rsidRPr="0074370E">
        <w:rPr>
          <w:rFonts w:hint="eastAsia"/>
          <w:sz w:val="22"/>
          <w:szCs w:val="22"/>
        </w:rPr>
        <w:t>196</w:t>
      </w:r>
      <w:r w:rsidRPr="0074370E">
        <w:rPr>
          <w:sz w:val="22"/>
          <w:szCs w:val="22"/>
        </w:rPr>
        <w:t>）</w:t>
      </w:r>
    </w:p>
  </w:footnote>
  <w:footnote w:id="18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牛足比丘宿緣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19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躑＝擲【宋】【元】【明】【宮】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20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84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譬如蜜婆私詫阿羅漢，五百世在獼猴中，今雖得阿羅漢，猶騰跳樹木。愚人見之，即生輕慢：『是比丘似如獼猴。』是阿羅漢無煩惱心而猶有本習。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9"/>
          <w:attr w:name="UnitName" w:val="C"/>
        </w:smartTagPr>
        <w:r w:rsidRPr="0074370E">
          <w:rPr>
            <w:rFonts w:hint="eastAsia"/>
            <w:sz w:val="22"/>
            <w:szCs w:val="22"/>
          </w:rPr>
          <w:t>649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</w:t>
      </w:r>
    </w:p>
  </w:footnote>
  <w:footnote w:id="21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三性次第：垢心次第不得入無漏心，中間要有善有漏。（印順法師，《大智度論筆記》〔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22">
    <w:p w:rsidR="005F6059" w:rsidRPr="0074370E" w:rsidRDefault="005F6059" w:rsidP="00E3226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任＋（得道）【宋】【元】【明】【宮】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23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利：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sz w:val="22"/>
          <w:szCs w:val="22"/>
        </w:rPr>
        <w:t>疾，迅猛。《淮南子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墬形訓》：輕土多利，重土多遲。高誘注：利，疾也。」（《漢語大詞典》（二），</w:t>
      </w:r>
      <w:r w:rsidRPr="0074370E">
        <w:rPr>
          <w:sz w:val="22"/>
          <w:szCs w:val="22"/>
        </w:rPr>
        <w:t>p.634</w:t>
      </w:r>
      <w:r w:rsidRPr="0074370E">
        <w:rPr>
          <w:sz w:val="22"/>
          <w:szCs w:val="22"/>
        </w:rPr>
        <w:t>）</w:t>
      </w:r>
    </w:p>
  </w:footnote>
  <w:footnote w:id="2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深：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sz w:val="22"/>
          <w:szCs w:val="22"/>
        </w:rPr>
        <w:t>深重，嚴重。《韓非子</w:t>
      </w:r>
      <w:r w:rsidRPr="0074370E">
        <w:rPr>
          <w:rFonts w:ascii="新細明體" w:hAnsi="新細明體" w:cs="新細明體" w:hint="eastAsia"/>
          <w:sz w:val="22"/>
          <w:szCs w:val="22"/>
        </w:rPr>
        <w:t>‧</w:t>
      </w:r>
      <w:r w:rsidRPr="0074370E">
        <w:rPr>
          <w:sz w:val="22"/>
          <w:szCs w:val="22"/>
        </w:rPr>
        <w:t>喻老》：君有疾在腠理，不治將恐深。」（《漢語大詞典》（五），</w:t>
      </w:r>
      <w:r w:rsidRPr="0074370E">
        <w:rPr>
          <w:sz w:val="22"/>
          <w:szCs w:val="22"/>
        </w:rPr>
        <w:t>p.1420</w:t>
      </w:r>
      <w:r w:rsidRPr="0074370E">
        <w:rPr>
          <w:sz w:val="22"/>
          <w:szCs w:val="22"/>
        </w:rPr>
        <w:t>）</w:t>
      </w:r>
    </w:p>
  </w:footnote>
  <w:footnote w:id="25">
    <w:p w:rsidR="005F6059" w:rsidRDefault="005F6059" w:rsidP="001E0475">
      <w:pPr>
        <w:pStyle w:val="a4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下二天：指</w:t>
      </w:r>
      <w:r w:rsidRPr="0074370E">
        <w:rPr>
          <w:rFonts w:hAnsi="新細明體"/>
          <w:sz w:val="22"/>
          <w:szCs w:val="22"/>
        </w:rPr>
        <w:t>四天王天及忉利天。</w:t>
      </w:r>
    </w:p>
    <w:p w:rsidR="005F6059" w:rsidRPr="0074370E" w:rsidRDefault="0042712E" w:rsidP="0042712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B5C31">
        <w:rPr>
          <w:rFonts w:hint="eastAsia"/>
          <w:color w:val="000000"/>
          <w:sz w:val="22"/>
          <w:szCs w:val="22"/>
          <w:highlight w:val="red"/>
          <w:shd w:val="clear" w:color="auto" w:fill="FFFFFF"/>
          <w:vertAlign w:val="superscript"/>
        </w:rPr>
        <w:t>26</w:t>
      </w:r>
      <w:r w:rsidR="003473CA">
        <w:rPr>
          <w:rFonts w:hint="eastAsia"/>
          <w:color w:val="000000"/>
          <w:shd w:val="clear" w:color="auto" w:fill="FFFFFF"/>
        </w:rPr>
        <w:t>!@</w:t>
      </w:r>
      <w:r w:rsidR="005F6059" w:rsidRPr="00710441">
        <w:rPr>
          <w:noProof/>
          <w:sz w:val="22"/>
        </w:rPr>
        <w:drawing>
          <wp:inline distT="0" distB="0" distL="0" distR="0">
            <wp:extent cx="5252085" cy="914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3CA">
        <w:rPr>
          <w:rFonts w:hint="eastAsia"/>
          <w:color w:val="000000"/>
          <w:shd w:val="clear" w:color="auto" w:fill="FFFFFF"/>
        </w:rPr>
        <w:t>@!</w:t>
      </w:r>
    </w:p>
  </w:footnote>
  <w:footnote w:id="26">
    <w:p w:rsidR="005F6059" w:rsidRPr="0074370E" w:rsidRDefault="005F6059" w:rsidP="00D51653">
      <w:pPr>
        <w:tabs>
          <w:tab w:val="right" w:pos="9070"/>
        </w:tabs>
        <w:spacing w:line="0" w:lineRule="atLeast"/>
        <w:rPr>
          <w:sz w:val="22"/>
          <w:szCs w:val="22"/>
        </w:rPr>
      </w:pPr>
      <w:r w:rsidRPr="00D51653">
        <w:rPr>
          <w:rStyle w:val="a3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p.368</w:t>
      </w:r>
      <w:r w:rsidRPr="0074370E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tab/>
      </w:r>
    </w:p>
  </w:footnote>
  <w:footnote w:id="2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2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11-28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74370E">
          <w:rPr>
            <w:rFonts w:hint="eastAsia"/>
            <w:sz w:val="22"/>
            <w:szCs w:val="22"/>
          </w:rPr>
          <w:t>275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1-276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hint="eastAsia"/>
          <w:sz w:val="22"/>
          <w:szCs w:val="22"/>
        </w:rPr>
        <w:t>）。</w:t>
      </w:r>
    </w:p>
  </w:footnote>
  <w:footnote w:id="2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染累：牽連，連累。（《漢語大詞典》（四），</w:t>
      </w:r>
      <w:r w:rsidRPr="0074370E">
        <w:rPr>
          <w:rFonts w:hint="eastAsia"/>
          <w:sz w:val="22"/>
          <w:szCs w:val="22"/>
        </w:rPr>
        <w:t>p.938</w:t>
      </w:r>
      <w:r w:rsidRPr="0074370E">
        <w:rPr>
          <w:rFonts w:hint="eastAsia"/>
          <w:sz w:val="22"/>
          <w:szCs w:val="22"/>
        </w:rPr>
        <w:t>）</w:t>
      </w:r>
    </w:p>
  </w:footnote>
  <w:footnote w:id="30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入實相：一生補處，是法身──從兜率來（不必成佛）。（印順法師，《大智度論筆記》［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3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參見《摩訶般若波羅蜜經》卷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舍利弗！有菩薩摩訶薩不以方便入初禪乃至第四禪，亦行六波羅蜜。是菩薩摩訶薩得禪故</w:t>
      </w:r>
      <w:r w:rsidRPr="0074370E">
        <w:rPr>
          <w:rFonts w:ascii="標楷體" w:eastAsia="標楷體" w:hAnsi="標楷體" w:hint="eastAsia"/>
          <w:b/>
          <w:sz w:val="22"/>
          <w:szCs w:val="22"/>
        </w:rPr>
        <w:t>生長壽天，隨彼壽終來生是間，得人身</w:t>
      </w:r>
      <w:r w:rsidRPr="0074370E">
        <w:rPr>
          <w:rFonts w:ascii="標楷體" w:eastAsia="標楷體" w:hAnsi="標楷體" w:hint="eastAsia"/>
          <w:sz w:val="22"/>
          <w:szCs w:val="22"/>
        </w:rPr>
        <w:t>，值遇諸佛。是菩薩諸根不利。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225b15-18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另參見《大智度論》卷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337b28-c2</w:t>
      </w:r>
      <w:r w:rsidRPr="0074370E">
        <w:rPr>
          <w:rFonts w:hint="eastAsia"/>
          <w:sz w:val="22"/>
          <w:szCs w:val="22"/>
        </w:rPr>
        <w:t>）。</w:t>
      </w:r>
    </w:p>
  </w:footnote>
  <w:footnote w:id="3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上二處：指</w:t>
      </w:r>
      <w:r w:rsidRPr="0074370E">
        <w:rPr>
          <w:rFonts w:hAnsi="新細明體"/>
          <w:sz w:val="22"/>
          <w:szCs w:val="22"/>
        </w:rPr>
        <w:t>他方佛國來及兜率天來之菩薩。</w:t>
      </w:r>
    </w:p>
  </w:footnote>
  <w:footnote w:id="33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心身關係：欲界身地大多，心即鈍，以心心數法隨身彊弱故。（印順法師，《大智度論筆記》〔</w:t>
      </w:r>
      <w:r w:rsidRPr="0074370E">
        <w:rPr>
          <w:rFonts w:hint="eastAsia"/>
          <w:sz w:val="22"/>
          <w:szCs w:val="22"/>
        </w:rPr>
        <w:t>A060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3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3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參見印順法師，《初期大乘佛教之起源與開展》</w:t>
      </w:r>
      <w:r w:rsidRPr="0074370E">
        <w:rPr>
          <w:rFonts w:hint="eastAsia"/>
          <w:kern w:val="0"/>
          <w:sz w:val="22"/>
          <w:szCs w:val="22"/>
          <w:lang w:val="zh-TW"/>
        </w:rPr>
        <w:t>，</w:t>
      </w:r>
      <w:r w:rsidRPr="0074370E">
        <w:rPr>
          <w:rFonts w:eastAsia="Roman Unicode" w:cs="Roman Unicode"/>
          <w:sz w:val="22"/>
          <w:szCs w:val="22"/>
        </w:rPr>
        <w:t>p</w:t>
      </w:r>
      <w:r w:rsidRPr="0074370E">
        <w:rPr>
          <w:sz w:val="22"/>
          <w:szCs w:val="22"/>
        </w:rPr>
        <w:t>.682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在〈往生品〉中，行般若波羅蜜相應的，舉他方、兜率天、人間──三處來，與「下品般若」〈相無相品〉所說相合。</w:t>
      </w:r>
      <w:r w:rsidRPr="0074370E">
        <w:rPr>
          <w:rFonts w:eastAsia="標楷體" w:hint="eastAsia"/>
          <w:b/>
          <w:sz w:val="22"/>
          <w:szCs w:val="22"/>
        </w:rPr>
        <w:t>說到「與般若波羅蜜相應，從此間終，當生何處」時，</w:t>
      </w:r>
      <w:r w:rsidRPr="0074370E">
        <w:rPr>
          <w:rFonts w:eastAsia="標楷體" w:hint="eastAsia"/>
          <w:b/>
          <w:sz w:val="22"/>
          <w:szCs w:val="22"/>
          <w:u w:val="single"/>
        </w:rPr>
        <w:t>廣說修菩薩行人的不同行相，共四十四類</w:t>
      </w:r>
      <w:r w:rsidRPr="0074370E">
        <w:rPr>
          <w:rFonts w:eastAsia="標楷體" w:hint="eastAsia"/>
          <w:sz w:val="22"/>
          <w:szCs w:val="22"/>
        </w:rPr>
        <w:t>。這不但是「下品般若」所未說，也是「中品般若」「後分」所沒有的。這表示了當時佛教界所知道的菩薩，無論是事實的，論理的，傳說的，有那麼多的不同類型。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</w:p>
  </w:footnote>
  <w:footnote w:id="36"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┌無方便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┬味著生天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└起不善心生欲界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菩薩行禪（七人）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┌起悲心，捨禪味生欲界（結業身）三大家（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│生有佛處──（賢劫中當得）（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└有方便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┤生六欲天，成就眾生、淨佛世界（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│作梵天王，尋佛，請轉法輪（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B05D4">
      <w:pPr>
        <w:tabs>
          <w:tab w:val="left" w:pos="2044"/>
          <w:tab w:val="left" w:pos="2954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└生兜率，壽終，百千萬億〔諸天〕圍繞，來此成佛（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3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今＝合【宋】【元】【明】【宮】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337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3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二處：過去來生處，往生未來處。</w:t>
      </w:r>
    </w:p>
  </w:footnote>
  <w:footnote w:id="3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新學：取空相，疑生死業因緣。（印順法師，《大智度論筆記》〔</w:t>
      </w:r>
      <w:r w:rsidRPr="0074370E">
        <w:rPr>
          <w:rFonts w:hint="eastAsia"/>
          <w:sz w:val="22"/>
          <w:szCs w:val="22"/>
        </w:rPr>
        <w:t>E009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p.301</w:t>
      </w:r>
      <w:r w:rsidRPr="0074370E">
        <w:rPr>
          <w:rFonts w:hint="eastAsia"/>
          <w:sz w:val="22"/>
          <w:szCs w:val="22"/>
        </w:rPr>
        <w:t>）</w:t>
      </w:r>
    </w:p>
  </w:footnote>
  <w:footnote w:id="40"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┌若身滅便無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┬眾生生即有愛喜生即知貪色—┬比知先世曾習因緣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└同一父母生，愚智好醜貧富異┘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證有後世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noProof/>
          <w:sz w:val="22"/>
          <w:szCs w:val="22"/>
        </w:rPr>
        <w:tab/>
      </w:r>
      <w:r w:rsidRPr="0074370E">
        <w:rPr>
          <w:rFonts w:hint="eastAsia"/>
          <w:noProof/>
          <w:sz w:val="22"/>
          <w:szCs w:val="22"/>
        </w:rPr>
        <w:t>┌</w:t>
      </w:r>
      <w:r w:rsidRPr="0074370E">
        <w:rPr>
          <w:rFonts w:hint="eastAsia"/>
          <w:sz w:val="22"/>
          <w:szCs w:val="22"/>
        </w:rPr>
        <w:t>此非肉眼所見：天眼所見故可見──現知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│煩惱不盡，行業因緣相續故可知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│有知宿命者故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└若不見重生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┤一切經書皆說有故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├比知及聖教量知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│三業定有善不善故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</w:p>
    <w:p w:rsidR="005F6059" w:rsidRPr="0074370E" w:rsidRDefault="005F6059" w:rsidP="005A7221">
      <w:pPr>
        <w:tabs>
          <w:tab w:val="left" w:pos="1134"/>
          <w:tab w:val="left" w:pos="2478"/>
          <w:tab w:val="left" w:pos="5795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└信聖人所說故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p.369</w:t>
      </w:r>
      <w:r w:rsidRPr="0074370E">
        <w:rPr>
          <w:rFonts w:hint="eastAsia"/>
          <w:sz w:val="22"/>
          <w:szCs w:val="22"/>
        </w:rPr>
        <w:t>）</w:t>
      </w:r>
    </w:p>
  </w:footnote>
  <w:footnote w:id="4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牝牡（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ㄆㄧㄣˋ ㄇㄨˇ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鳥獸的雌性和雄性。《荀子‧非相》：“夫禽獸有父子而無父子之親，有牝牡而無男女之別。”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237</w:t>
      </w:r>
      <w:r w:rsidRPr="0074370E">
        <w:rPr>
          <w:sz w:val="22"/>
          <w:szCs w:val="22"/>
        </w:rPr>
        <w:t>）</w:t>
      </w:r>
    </w:p>
  </w:footnote>
  <w:footnote w:id="4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天眼：天眼明見死生。（印順法師，《大智度論筆記》［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A053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3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是＝見【宋】【元】【明】【宮】【石】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是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sz w:val="22"/>
          <w:szCs w:val="22"/>
        </w:rPr>
        <w:t>《高麗藏》作「</w:t>
      </w:r>
      <w:r w:rsidRPr="0074370E">
        <w:rPr>
          <w:rFonts w:hint="eastAsia"/>
          <w:sz w:val="22"/>
          <w:szCs w:val="22"/>
        </w:rPr>
        <w:t>見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765a20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十二因緣──證有後世：煩惱不盡故，於身情意相續，更生身情意。身情意造業不至後世，而後世果報從是因緣生。（印順法師，《大智度論筆記》［</w:t>
      </w:r>
      <w:r w:rsidRPr="0074370E">
        <w:rPr>
          <w:rFonts w:eastAsia="Roman Unicode" w:cs="Roman Unicode"/>
          <w:sz w:val="22"/>
          <w:szCs w:val="22"/>
        </w:rPr>
        <w:t>A</w:t>
      </w:r>
      <w:r w:rsidRPr="0074370E">
        <w:rPr>
          <w:sz w:val="22"/>
          <w:szCs w:val="22"/>
        </w:rPr>
        <w:t>054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92</w:t>
      </w:r>
      <w:r w:rsidRPr="0074370E">
        <w:rPr>
          <w:rFonts w:hint="eastAsia"/>
          <w:sz w:val="22"/>
          <w:szCs w:val="22"/>
        </w:rPr>
        <w:t>）</w:t>
      </w:r>
    </w:p>
  </w:footnote>
  <w:footnote w:id="4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乳中著毒喻。（印順法師，《大智度論筆記》［</w:t>
      </w:r>
      <w:r w:rsidRPr="0074370E">
        <w:rPr>
          <w:rFonts w:eastAsia="Roman Unicode" w:cs="Roman Unicode"/>
          <w:sz w:val="22"/>
          <w:szCs w:val="22"/>
        </w:rPr>
        <w:t>E</w:t>
      </w:r>
      <w:r w:rsidRPr="0074370E">
        <w:rPr>
          <w:sz w:val="22"/>
          <w:szCs w:val="22"/>
        </w:rPr>
        <w:t>025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324</w:t>
      </w:r>
      <w:r w:rsidRPr="0074370E">
        <w:rPr>
          <w:rFonts w:hint="eastAsia"/>
          <w:sz w:val="22"/>
          <w:szCs w:val="22"/>
        </w:rPr>
        <w:t>）</w:t>
      </w:r>
    </w:p>
  </w:footnote>
  <w:footnote w:id="46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依《高麗藏》作「</w:t>
      </w:r>
      <w:r w:rsidRPr="0074370E">
        <w:rPr>
          <w:rFonts w:hint="eastAsia"/>
          <w:sz w:val="22"/>
          <w:szCs w:val="22"/>
        </w:rPr>
        <w:t>第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第</w:t>
      </w:r>
      <w:r w:rsidRPr="0074370E">
        <w:rPr>
          <w:sz w:val="22"/>
          <w:szCs w:val="22"/>
        </w:rPr>
        <w:t>14</w:t>
      </w:r>
      <w:r w:rsidRPr="0074370E">
        <w:rPr>
          <w:sz w:val="22"/>
          <w:szCs w:val="22"/>
        </w:rPr>
        <w:t>冊，</w:t>
      </w:r>
      <w:r w:rsidRPr="0074370E">
        <w:rPr>
          <w:rFonts w:hint="eastAsia"/>
          <w:sz w:val="22"/>
          <w:szCs w:val="22"/>
        </w:rPr>
        <w:t>765b10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。</w:t>
      </w:r>
    </w:p>
  </w:footnote>
  <w:footnote w:id="4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（夢）＋行【宋】【元】【明】【宮】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4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枯悴：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憔悴。</w:t>
      </w:r>
      <w:r w:rsidRPr="0074370E">
        <w:rPr>
          <w:sz w:val="22"/>
          <w:szCs w:val="22"/>
        </w:rPr>
        <w:t>（《漢語大詞典》（四）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896</w:t>
      </w:r>
      <w:r w:rsidRPr="0074370E">
        <w:rPr>
          <w:sz w:val="22"/>
          <w:szCs w:val="22"/>
        </w:rPr>
        <w:t>）</w:t>
      </w:r>
    </w:p>
  </w:footnote>
  <w:footnote w:id="4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適＝悅【宋】【元】【明】【宮】，＝澤【石】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.6</w:t>
      </w:r>
      <w:r w:rsidRPr="0074370E">
        <w:rPr>
          <w:rFonts w:hint="eastAsia"/>
          <w:sz w:val="22"/>
          <w:szCs w:val="22"/>
        </w:rPr>
        <w:t>）</w:t>
      </w:r>
    </w:p>
  </w:footnote>
  <w:footnote w:id="50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十善十惡：善不善心動，顏色即有悅不悅異，身即有枯悴輕軟異。（印順法師，《大智度論筆記》［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052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p.89</w:t>
      </w:r>
      <w:r w:rsidRPr="0074370E">
        <w:rPr>
          <w:rFonts w:hint="eastAsia"/>
          <w:sz w:val="22"/>
          <w:szCs w:val="22"/>
        </w:rPr>
        <w:t>）</w:t>
      </w:r>
    </w:p>
  </w:footnote>
  <w:footnote w:id="5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17 </w:t>
      </w:r>
      <w:r w:rsidRPr="0074370E">
        <w:rPr>
          <w:rFonts w:hint="eastAsia"/>
          <w:sz w:val="22"/>
          <w:szCs w:val="22"/>
        </w:rPr>
        <w:t>觀業品〉：「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雖空亦不斷，雖有亦不常，業果報不失，是名佛所說。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4370E">
          <w:rPr>
            <w:rFonts w:hint="eastAsia"/>
            <w:sz w:val="22"/>
            <w:szCs w:val="22"/>
          </w:rPr>
          <w:t>22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21-22</w:t>
      </w:r>
      <w:r w:rsidRPr="0074370E">
        <w:rPr>
          <w:rFonts w:hint="eastAsia"/>
          <w:sz w:val="22"/>
          <w:szCs w:val="22"/>
        </w:rPr>
        <w:t>）</w:t>
      </w:r>
    </w:p>
  </w:footnote>
  <w:footnote w:id="52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佛德──甚深法：諸法畢竟空而亦不斷滅，生死相續亦不常，過去業能生果報而不滅。</w:t>
      </w:r>
    </w:p>
    <w:p w:rsidR="005F6059" w:rsidRPr="0074370E" w:rsidRDefault="005F6059" w:rsidP="001E0475">
      <w:pPr>
        <w:pStyle w:val="a4"/>
        <w:spacing w:line="0" w:lineRule="atLeast"/>
        <w:ind w:leftChars="325" w:left="78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C002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p.184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）業：無量劫業因緣，雖過去亦能生果報而不滅。（印順法師，《大智度論筆記》〔</w:t>
      </w:r>
      <w:r w:rsidRPr="0074370E">
        <w:rPr>
          <w:rFonts w:hint="eastAsia"/>
          <w:sz w:val="22"/>
          <w:szCs w:val="22"/>
        </w:rPr>
        <w:t>C011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p.203</w:t>
      </w:r>
      <w:r w:rsidRPr="0074370E">
        <w:rPr>
          <w:rFonts w:hint="eastAsia"/>
          <w:sz w:val="22"/>
          <w:szCs w:val="22"/>
        </w:rPr>
        <w:t>）</w:t>
      </w:r>
    </w:p>
  </w:footnote>
  <w:footnote w:id="53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）畢竟空：但除法中邪見顛倒，不破後世。（印順法師，《大智度論筆記》〔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）空有決</w:t>
      </w:r>
      <w:r w:rsidRPr="0074370E">
        <w:rPr>
          <w:rFonts w:hint="eastAsia"/>
          <w:b/>
          <w:bCs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若都空，不應往生；若實有，不應說畢竟空。為破愛著、邪見、顛倒故說空，不為破後世。（印順法師，《大智度論筆記》〔</w:t>
      </w:r>
      <w:r w:rsidRPr="0074370E">
        <w:rPr>
          <w:rFonts w:hint="eastAsia"/>
          <w:sz w:val="22"/>
          <w:szCs w:val="22"/>
        </w:rPr>
        <w:t>C006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p.192</w:t>
      </w:r>
      <w:r w:rsidRPr="0074370E">
        <w:rPr>
          <w:rFonts w:hint="eastAsia"/>
          <w:sz w:val="22"/>
          <w:szCs w:val="22"/>
        </w:rPr>
        <w:t>）</w:t>
      </w:r>
    </w:p>
  </w:footnote>
  <w:footnote w:id="54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〔明〕－【宋】【元】【明】【宮】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55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無＋（非非有非非無）【石】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56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有無决：佛法不著有、無、有無、非有非無，不著亦不著。（印順法師，《大智度論筆記》〔</w:t>
      </w:r>
      <w:r w:rsidRPr="0074370E">
        <w:rPr>
          <w:rFonts w:hint="eastAsia"/>
          <w:sz w:val="22"/>
          <w:szCs w:val="22"/>
        </w:rPr>
        <w:t>C013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p.207</w:t>
      </w:r>
      <w:r w:rsidRPr="0074370E">
        <w:rPr>
          <w:rFonts w:hint="eastAsia"/>
          <w:sz w:val="22"/>
          <w:szCs w:val="22"/>
        </w:rPr>
        <w:t>）</w:t>
      </w:r>
    </w:p>
  </w:footnote>
  <w:footnote w:id="57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斫＝破【宋】【宮】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58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說教：為生隨緣說法，自無所著。（印順法師，《大智度論筆記》〔</w:t>
      </w:r>
      <w:r w:rsidRPr="0074370E">
        <w:rPr>
          <w:rFonts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p.194</w:t>
      </w:r>
      <w:r w:rsidRPr="0074370E">
        <w:rPr>
          <w:rFonts w:hint="eastAsia"/>
          <w:sz w:val="22"/>
          <w:szCs w:val="22"/>
        </w:rPr>
        <w:t>）</w:t>
      </w:r>
    </w:p>
  </w:footnote>
  <w:footnote w:id="59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《中論》卷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18 </w:t>
      </w:r>
      <w:r w:rsidRPr="0074370E">
        <w:rPr>
          <w:rFonts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一切實非實，亦實亦非實，非實非非實，是名諸佛法。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74370E">
          <w:rPr>
            <w:rFonts w:hint="eastAsia"/>
            <w:sz w:val="22"/>
            <w:szCs w:val="22"/>
          </w:rPr>
          <w:t>24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5-6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</w:footnote>
  <w:footnote w:id="60">
    <w:p w:rsidR="005F6059" w:rsidRPr="0074370E" w:rsidRDefault="005F6059" w:rsidP="001E0475">
      <w:pPr>
        <w:pStyle w:val="a4"/>
        <w:spacing w:line="0" w:lineRule="atLeast"/>
        <w:ind w:left="792" w:hangingChars="360" w:hanging="792"/>
        <w:jc w:val="both"/>
        <w:rPr>
          <w:rStyle w:val="headname"/>
          <w:b w:val="0"/>
          <w:bCs w:val="0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E0475">
        <w:rPr>
          <w:rFonts w:hint="eastAsia"/>
          <w:spacing w:val="-2"/>
          <w:sz w:val="22"/>
          <w:szCs w:val="22"/>
        </w:rPr>
        <w:t>《中論》卷</w:t>
      </w:r>
      <w:r w:rsidRPr="001E0475">
        <w:rPr>
          <w:rFonts w:hint="eastAsia"/>
          <w:spacing w:val="-2"/>
          <w:sz w:val="22"/>
          <w:szCs w:val="22"/>
        </w:rPr>
        <w:t>4</w:t>
      </w:r>
      <w:r w:rsidRPr="001E0475">
        <w:rPr>
          <w:rFonts w:hint="eastAsia"/>
          <w:spacing w:val="-2"/>
          <w:sz w:val="22"/>
          <w:szCs w:val="22"/>
        </w:rPr>
        <w:t>〈</w:t>
      </w:r>
      <w:r w:rsidRPr="001E0475">
        <w:rPr>
          <w:rFonts w:hint="eastAsia"/>
          <w:spacing w:val="-2"/>
          <w:sz w:val="22"/>
          <w:szCs w:val="22"/>
        </w:rPr>
        <w:t xml:space="preserve">25 </w:t>
      </w:r>
      <w:r w:rsidRPr="001E0475">
        <w:rPr>
          <w:rFonts w:hint="eastAsia"/>
          <w:spacing w:val="-2"/>
          <w:sz w:val="22"/>
          <w:szCs w:val="22"/>
        </w:rPr>
        <w:t>觀涅槃品〉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1E0475">
        <w:rPr>
          <w:rStyle w:val="headname"/>
          <w:rFonts w:eastAsia="標楷體" w:hint="eastAsia"/>
          <w:b w:val="0"/>
          <w:bCs w:val="0"/>
          <w:color w:val="auto"/>
          <w:spacing w:val="-2"/>
          <w:sz w:val="22"/>
          <w:szCs w:val="22"/>
        </w:rPr>
        <w:t>涅槃之實際，及與世間際，如是二際者，無毫釐差別。</w:t>
      </w:r>
      <w:r>
        <w:rPr>
          <w:rFonts w:eastAsia="標楷體"/>
          <w:bCs/>
          <w:kern w:val="0"/>
        </w:rPr>
        <w:t>^^</w:t>
      </w:r>
      <w:r w:rsidRPr="001E0475">
        <w:rPr>
          <w:rStyle w:val="headname"/>
          <w:rFonts w:hint="eastAsia"/>
          <w:b w:val="0"/>
          <w:bCs w:val="0"/>
          <w:color w:val="auto"/>
          <w:spacing w:val="-2"/>
          <w:sz w:val="22"/>
          <w:szCs w:val="22"/>
        </w:rPr>
        <w:t>」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（大正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30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4370E">
          <w:rPr>
            <w:rStyle w:val="headname"/>
            <w:rFonts w:hint="eastAsia"/>
            <w:b w:val="0"/>
            <w:bCs w:val="0"/>
            <w:color w:val="auto"/>
            <w:sz w:val="22"/>
            <w:szCs w:val="22"/>
          </w:rPr>
          <w:t>36</w:t>
        </w:r>
        <w:r w:rsidRPr="0074370E">
          <w:rPr>
            <w:rStyle w:val="headname"/>
            <w:rFonts w:eastAsia="Roman Unicode" w:cs="Roman Unicode" w:hint="eastAsia"/>
            <w:b w:val="0"/>
            <w:bCs w:val="0"/>
            <w:color w:val="auto"/>
            <w:sz w:val="22"/>
            <w:szCs w:val="22"/>
          </w:rPr>
          <w:t>a</w:t>
        </w:r>
      </w:smartTag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11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</w:p>
    <w:p w:rsidR="005F6059" w:rsidRPr="0074370E" w:rsidRDefault="005F6059" w:rsidP="001E0475">
      <w:pPr>
        <w:pStyle w:val="a4"/>
        <w:spacing w:line="0" w:lineRule="atLeast"/>
        <w:ind w:leftChars="105" w:left="802" w:hangingChars="250" w:hanging="550"/>
        <w:jc w:val="both"/>
        <w:rPr>
          <w:bCs/>
          <w:sz w:val="22"/>
          <w:szCs w:val="22"/>
        </w:rPr>
      </w:pP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（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2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世間即涅槃：真故。（印順法師，《大智度論筆記》〔</w:t>
      </w:r>
      <w:r w:rsidRPr="0074370E">
        <w:rPr>
          <w:rFonts w:hint="eastAsia"/>
          <w:bCs/>
          <w:sz w:val="22"/>
          <w:szCs w:val="22"/>
        </w:rPr>
        <w:t>C022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p.224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1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復次，深念佛故，終不離佛；世世善修念佛三昧故；不失菩薩心故；作不離佛願；願生在佛世故；種值佛業緣常相續不斷故，乃至阿耨多羅三藐三菩提，終不離見佛。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24-28</w:t>
      </w:r>
      <w:r w:rsidRPr="0074370E">
        <w:rPr>
          <w:rFonts w:hint="eastAsia"/>
          <w:sz w:val="22"/>
          <w:szCs w:val="22"/>
        </w:rPr>
        <w:t>）</w:t>
      </w:r>
    </w:p>
  </w:footnote>
  <w:footnote w:id="62">
    <w:p w:rsidR="005F6059" w:rsidRPr="0074370E" w:rsidRDefault="005F6059" w:rsidP="001E04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慈悲：達諸法畢竟空，眾生不知而自苦，乃起大悲。（印順法師，《大智度論筆記》［</w:t>
      </w:r>
      <w:r w:rsidRPr="0074370E">
        <w:rPr>
          <w:sz w:val="22"/>
          <w:szCs w:val="22"/>
        </w:rPr>
        <w:t>D003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p.243</w:t>
      </w:r>
      <w:r w:rsidRPr="0074370E">
        <w:rPr>
          <w:rFonts w:hint="eastAsia"/>
          <w:sz w:val="22"/>
          <w:szCs w:val="22"/>
        </w:rPr>
        <w:t>）</w:t>
      </w:r>
    </w:p>
  </w:footnote>
  <w:footnote w:id="63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深＝染【宋】【元】【明】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64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〔間〕－【宋】【元】【明】【宮】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338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65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何故──終不離佛：生慈悲心故。（印順法師，《大智度論筆記》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F033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366</w:t>
      </w:r>
      <w:r w:rsidRPr="0074370E">
        <w:rPr>
          <w:rFonts w:hint="eastAsia"/>
          <w:sz w:val="22"/>
          <w:szCs w:val="22"/>
        </w:rPr>
        <w:t>）</w:t>
      </w:r>
    </w:p>
  </w:footnote>
  <w:footnote w:id="66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佛所化土：十方恆沙等界；</w:t>
      </w:r>
      <w:r w:rsidRPr="0074370E">
        <w:rPr>
          <w:rFonts w:hint="eastAsia"/>
          <w:sz w:val="22"/>
          <w:szCs w:val="22"/>
        </w:rPr>
        <w:t>佛力能普至，度生者有局。</w:t>
      </w:r>
      <w:r w:rsidRPr="0074370E">
        <w:rPr>
          <w:rFonts w:hint="eastAsia"/>
          <w:bCs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z w:val="22"/>
          <w:szCs w:val="22"/>
        </w:rPr>
        <w:t>C020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p.220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67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無方便：不念眾生，不知回向。（印順法師，《大智度論筆記》〔</w:t>
      </w:r>
      <w:r w:rsidRPr="0074370E">
        <w:rPr>
          <w:rFonts w:hint="eastAsia"/>
          <w:sz w:val="22"/>
          <w:szCs w:val="22"/>
        </w:rPr>
        <w:t>E025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p.324</w:t>
      </w:r>
      <w:r w:rsidRPr="0074370E">
        <w:rPr>
          <w:rFonts w:hint="eastAsia"/>
          <w:sz w:val="22"/>
          <w:szCs w:val="22"/>
        </w:rPr>
        <w:t>）</w:t>
      </w:r>
    </w:p>
  </w:footnote>
  <w:footnote w:id="68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土＝上【元】【明】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69">
    <w:p w:rsidR="005F6059" w:rsidRPr="0074370E" w:rsidRDefault="005F6059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21-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cs="Roman Unicode" w:hint="eastAsia"/>
          <w:sz w:val="22"/>
          <w:szCs w:val="22"/>
        </w:rPr>
        <w:t>）另</w:t>
      </w:r>
      <w:r w:rsidRPr="00625469">
        <w:rPr>
          <w:rFonts w:hint="eastAsia"/>
          <w:sz w:val="22"/>
          <w:szCs w:val="22"/>
        </w:rPr>
        <w:t>參見</w:t>
      </w:r>
      <w:r w:rsidRPr="0074370E">
        <w:rPr>
          <w:rFonts w:hint="eastAsia"/>
          <w:sz w:val="22"/>
          <w:szCs w:val="22"/>
        </w:rPr>
        <w:t>《出曜經》卷</w:t>
      </w:r>
      <w:r w:rsidRPr="0074370E">
        <w:rPr>
          <w:rFonts w:hint="eastAsia"/>
          <w:sz w:val="22"/>
          <w:szCs w:val="22"/>
        </w:rPr>
        <w:t>21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20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如來品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724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rFonts w:hint="eastAsia"/>
          <w:sz w:val="22"/>
          <w:szCs w:val="22"/>
        </w:rPr>
        <w:t>24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28 </w:t>
      </w:r>
      <w:r w:rsidRPr="0074370E">
        <w:rPr>
          <w:rFonts w:hint="eastAsia"/>
          <w:sz w:val="22"/>
          <w:szCs w:val="22"/>
        </w:rPr>
        <w:t>觀品〉（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737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從天墮地獄，猶如大地土。</w:t>
      </w:r>
      <w:r w:rsidRPr="0074370E">
        <w:rPr>
          <w:rFonts w:hint="eastAsia"/>
          <w:sz w:val="22"/>
          <w:szCs w:val="22"/>
        </w:rPr>
        <w:t>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）經：</w:t>
      </w:r>
      <w:r w:rsidRPr="0074370E">
        <w:rPr>
          <w:sz w:val="22"/>
          <w:szCs w:val="22"/>
        </w:rPr>
        <w:t>甲頭土多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大地土多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p.390</w:t>
      </w:r>
      <w:r w:rsidRPr="0074370E">
        <w:rPr>
          <w:rFonts w:hint="eastAsia"/>
          <w:sz w:val="22"/>
          <w:szCs w:val="22"/>
        </w:rPr>
        <w:t>）</w:t>
      </w:r>
    </w:p>
  </w:footnote>
  <w:footnote w:id="70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利根、鈍根</w:t>
      </w:r>
      <w:r w:rsidRPr="0074370E">
        <w:rPr>
          <w:rFonts w:cs="Roman Unicode" w:hint="eastAsia"/>
          <w:sz w:val="22"/>
          <w:szCs w:val="22"/>
        </w:rPr>
        <w:t>──（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三緣故利。（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）根：一、慧根，二、五根，三、十八根，四、三［善或不善］根。（印順法師，《大智度論筆記》［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021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p.223</w:t>
      </w:r>
      <w:r w:rsidRPr="0074370E">
        <w:rPr>
          <w:rFonts w:hint="eastAsia"/>
          <w:sz w:val="22"/>
          <w:szCs w:val="22"/>
        </w:rPr>
        <w:t>）</w:t>
      </w:r>
    </w:p>
  </w:footnote>
  <w:footnote w:id="71">
    <w:p w:rsidR="005F6059" w:rsidRPr="0074370E" w:rsidRDefault="005F6059" w:rsidP="0062546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hint="eastAsia"/>
          <w:spacing w:val="2"/>
          <w:sz w:val="22"/>
          <w:szCs w:val="22"/>
        </w:rPr>
        <w:t>《眾事分阿毘曇論》卷</w:t>
      </w:r>
      <w:r w:rsidRPr="00625469">
        <w:rPr>
          <w:rFonts w:hint="eastAsia"/>
          <w:spacing w:val="2"/>
          <w:sz w:val="22"/>
          <w:szCs w:val="22"/>
        </w:rPr>
        <w:t>4</w:t>
      </w:r>
      <w:r w:rsidRPr="00625469">
        <w:rPr>
          <w:rFonts w:hint="eastAsia"/>
          <w:spacing w:val="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625469">
        <w:rPr>
          <w:rFonts w:eastAsia="標楷體" w:hint="eastAsia"/>
          <w:spacing w:val="2"/>
          <w:sz w:val="22"/>
          <w:szCs w:val="22"/>
        </w:rPr>
        <w:t>二十二根，謂眼根、耳根、鼻根、舌根、身根，男根、女根，</w:t>
      </w:r>
      <w:r w:rsidRPr="0074370E">
        <w:rPr>
          <w:rFonts w:eastAsia="標楷體" w:hint="eastAsia"/>
          <w:sz w:val="22"/>
          <w:szCs w:val="22"/>
        </w:rPr>
        <w:t>命根，意根，樂根、苦根、喜根、憂根、捨根，信根、精進根、念根、定根、慧根，未知當知根、已知根、無知根。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646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19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30946">
      <w:pPr>
        <w:pStyle w:val="a4"/>
        <w:spacing w:line="0" w:lineRule="atLeast"/>
        <w:ind w:leftChars="330" w:left="1562" w:hangingChars="350" w:hanging="77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>、《</w:t>
      </w:r>
      <w:r w:rsidRPr="0074370E">
        <w:rPr>
          <w:rFonts w:hint="eastAsia"/>
          <w:sz w:val="22"/>
          <w:szCs w:val="22"/>
        </w:rPr>
        <w:t>雜阿含經》卷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642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爾時，世尊告諸比丘：有三根：未知當知根、知根、無知根。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15-16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30946">
      <w:pPr>
        <w:pStyle w:val="a4"/>
        <w:spacing w:line="0" w:lineRule="atLeast"/>
        <w:ind w:leftChars="510" w:left="1543" w:hangingChars="145" w:hanging="319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、《眾事分阿毘曇論》卷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云何無知根？所謂阿羅漢盡諸漏結，若無學慧根，謂彼根慧解脫、俱解脫、現法樂住增上無間生，是名無知根。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a"/>
        </w:smartTagPr>
        <w:r w:rsidRPr="0074370E">
          <w:rPr>
            <w:rFonts w:hint="eastAsia"/>
            <w:sz w:val="22"/>
            <w:szCs w:val="22"/>
          </w:rPr>
          <w:t>654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62546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625469">
        <w:rPr>
          <w:rFonts w:cs="Roman Unicode" w:hint="eastAsia"/>
          <w:spacing w:val="6"/>
          <w:sz w:val="22"/>
          <w:szCs w:val="22"/>
        </w:rPr>
        <w:t>另</w:t>
      </w:r>
      <w:r w:rsidRPr="00625469">
        <w:rPr>
          <w:rFonts w:hint="eastAsia"/>
          <w:spacing w:val="6"/>
          <w:sz w:val="22"/>
          <w:szCs w:val="22"/>
        </w:rPr>
        <w:t>參見《發智論》卷</w:t>
      </w:r>
      <w:r w:rsidRPr="00625469">
        <w:rPr>
          <w:rFonts w:hint="eastAsia"/>
          <w:spacing w:val="6"/>
          <w:sz w:val="22"/>
          <w:szCs w:val="22"/>
        </w:rPr>
        <w:t>14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，</w:t>
      </w:r>
      <w:r w:rsidRPr="00625469">
        <w:rPr>
          <w:rFonts w:hint="eastAsia"/>
          <w:spacing w:val="6"/>
          <w:sz w:val="22"/>
          <w:szCs w:val="22"/>
        </w:rPr>
        <w:t>991</w:t>
      </w:r>
      <w:r w:rsidRPr="00625469">
        <w:rPr>
          <w:rFonts w:eastAsia="Roman Unicode" w:cs="Roman Unicode" w:hint="eastAsia"/>
          <w:spacing w:val="6"/>
          <w:sz w:val="22"/>
          <w:szCs w:val="22"/>
        </w:rPr>
        <w:t>b</w:t>
      </w:r>
      <w:r w:rsidRPr="00625469">
        <w:rPr>
          <w:rFonts w:hint="eastAsia"/>
          <w:spacing w:val="6"/>
          <w:sz w:val="22"/>
          <w:szCs w:val="22"/>
        </w:rPr>
        <w:t>23</w:t>
      </w:r>
      <w:r w:rsidRPr="00625469">
        <w:rPr>
          <w:rFonts w:cs="新細明體" w:hint="eastAsia"/>
          <w:spacing w:val="6"/>
          <w:kern w:val="0"/>
          <w:sz w:val="22"/>
          <w:szCs w:val="22"/>
        </w:rPr>
        <w:t>-</w:t>
      </w:r>
      <w:r w:rsidRPr="00625469">
        <w:rPr>
          <w:rFonts w:hint="eastAsia"/>
          <w:spacing w:val="6"/>
          <w:sz w:val="22"/>
          <w:szCs w:val="22"/>
        </w:rPr>
        <w:t>26</w:t>
      </w:r>
      <w:r w:rsidRPr="00625469">
        <w:rPr>
          <w:rFonts w:hint="eastAsia"/>
          <w:spacing w:val="6"/>
          <w:sz w:val="22"/>
          <w:szCs w:val="22"/>
        </w:rPr>
        <w:t>），《大毘婆沙論》卷</w:t>
      </w:r>
      <w:r w:rsidRPr="00625469">
        <w:rPr>
          <w:rFonts w:hint="eastAsia"/>
          <w:spacing w:val="6"/>
          <w:sz w:val="22"/>
          <w:szCs w:val="22"/>
        </w:rPr>
        <w:t>71</w:t>
      </w:r>
      <w:r w:rsidRPr="00625469">
        <w:rPr>
          <w:rFonts w:hint="eastAsia"/>
          <w:spacing w:val="6"/>
          <w:sz w:val="22"/>
          <w:szCs w:val="22"/>
        </w:rPr>
        <w:t>（大正</w:t>
      </w:r>
      <w:r w:rsidRPr="00625469">
        <w:rPr>
          <w:rFonts w:hint="eastAsia"/>
          <w:spacing w:val="6"/>
          <w:sz w:val="22"/>
          <w:szCs w:val="22"/>
        </w:rPr>
        <w:t>27</w:t>
      </w:r>
      <w:r w:rsidRPr="00625469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625469">
          <w:rPr>
            <w:rFonts w:hint="eastAsia"/>
            <w:spacing w:val="6"/>
            <w:sz w:val="22"/>
            <w:szCs w:val="22"/>
          </w:rPr>
          <w:t>366</w:t>
        </w:r>
        <w:r w:rsidRPr="00625469">
          <w:rPr>
            <w:rFonts w:eastAsia="Roman Unicode" w:cs="Roman Unicode" w:hint="eastAsia"/>
            <w:spacing w:val="6"/>
            <w:sz w:val="22"/>
            <w:szCs w:val="22"/>
          </w:rPr>
          <w:t>a</w:t>
        </w:r>
      </w:smartTag>
      <w:r w:rsidRPr="00625469">
        <w:rPr>
          <w:rFonts w:hint="eastAsia"/>
          <w:spacing w:val="6"/>
          <w:sz w:val="22"/>
          <w:szCs w:val="22"/>
        </w:rPr>
        <w:t>12-16</w:t>
      </w:r>
      <w:r w:rsidRPr="00625469">
        <w:rPr>
          <w:rFonts w:hint="eastAsia"/>
          <w:spacing w:val="6"/>
          <w:sz w:val="22"/>
          <w:szCs w:val="22"/>
        </w:rPr>
        <w:t>），</w:t>
      </w:r>
      <w:r w:rsidRPr="0074370E">
        <w:rPr>
          <w:rFonts w:hint="eastAsia"/>
          <w:sz w:val="22"/>
          <w:szCs w:val="22"/>
        </w:rPr>
        <w:t>《俱舍論》卷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"/>
          <w:attr w:name="UnitName" w:val="a"/>
        </w:smartTagP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20-23</w:t>
      </w:r>
      <w:r w:rsidRPr="0074370E">
        <w:rPr>
          <w:rFonts w:hint="eastAsia"/>
          <w:sz w:val="22"/>
          <w:szCs w:val="22"/>
        </w:rPr>
        <w:t>）。其中之三無漏根，譯為：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。</w:t>
      </w:r>
    </w:p>
  </w:footnote>
  <w:footnote w:id="72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十八根：即二十二根中除女根與三無漏根（</w:t>
      </w:r>
      <w:r w:rsidRPr="0074370E">
        <w:rPr>
          <w:sz w:val="22"/>
          <w:szCs w:val="22"/>
        </w:rPr>
        <w:t>未知當知根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已知根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具知根</w:t>
      </w:r>
      <w:r w:rsidRPr="0074370E">
        <w:rPr>
          <w:rFonts w:hint="eastAsia"/>
          <w:sz w:val="22"/>
          <w:szCs w:val="22"/>
        </w:rPr>
        <w:t>）。因為說一切有部主張菩薩於百劫修相好時唯得男身，故除女根；又於三十四心斷結成道之前仍屬凡夫，故除三無漏根。</w:t>
      </w:r>
    </w:p>
  </w:footnote>
  <w:footnote w:id="73">
    <w:p w:rsidR="005F6059" w:rsidRPr="0074370E" w:rsidRDefault="005F6059" w:rsidP="0062546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19 </w:t>
      </w:r>
      <w:r w:rsidRPr="0074370E">
        <w:rPr>
          <w:rFonts w:hint="eastAsia"/>
          <w:sz w:val="22"/>
          <w:szCs w:val="22"/>
        </w:rPr>
        <w:t>法師功德品〉：「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爾時佛告常精進菩薩摩訶薩：若善男子、善女人，受持是《法華經》，若讀、若誦、若解說、若書寫，是人當得八百</w:t>
      </w:r>
      <w:r w:rsidRPr="0074370E">
        <w:rPr>
          <w:rFonts w:eastAsia="標楷體" w:hint="eastAsia"/>
          <w:b/>
          <w:sz w:val="22"/>
          <w:szCs w:val="22"/>
        </w:rPr>
        <w:t>眼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耳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鼻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舌</w:t>
      </w:r>
      <w:r w:rsidRPr="0074370E">
        <w:rPr>
          <w:rFonts w:eastAsia="標楷體" w:hint="eastAsia"/>
          <w:sz w:val="22"/>
          <w:szCs w:val="22"/>
        </w:rPr>
        <w:t>功德、八百</w:t>
      </w:r>
      <w:r w:rsidRPr="0074370E">
        <w:rPr>
          <w:rFonts w:eastAsia="標楷體" w:hint="eastAsia"/>
          <w:b/>
          <w:sz w:val="22"/>
          <w:szCs w:val="22"/>
        </w:rPr>
        <w:t>身</w:t>
      </w:r>
      <w:r w:rsidRPr="0074370E">
        <w:rPr>
          <w:rFonts w:eastAsia="標楷體" w:hint="eastAsia"/>
          <w:sz w:val="22"/>
          <w:szCs w:val="22"/>
        </w:rPr>
        <w:t>功德、千二百</w:t>
      </w:r>
      <w:r w:rsidRPr="0074370E">
        <w:rPr>
          <w:rFonts w:eastAsia="標楷體" w:hint="eastAsia"/>
          <w:b/>
          <w:sz w:val="22"/>
          <w:szCs w:val="22"/>
        </w:rPr>
        <w:t>意</w:t>
      </w:r>
      <w:r w:rsidRPr="0074370E">
        <w:rPr>
          <w:rFonts w:eastAsia="標楷體" w:hint="eastAsia"/>
          <w:sz w:val="22"/>
          <w:szCs w:val="22"/>
        </w:rPr>
        <w:t>功德，以是功德莊嚴</w:t>
      </w:r>
      <w:r w:rsidRPr="0074370E">
        <w:rPr>
          <w:rFonts w:eastAsia="標楷體" w:hint="eastAsia"/>
          <w:b/>
          <w:sz w:val="22"/>
          <w:szCs w:val="22"/>
        </w:rPr>
        <w:t>六根</w:t>
      </w:r>
      <w:r w:rsidRPr="0074370E">
        <w:rPr>
          <w:rFonts w:eastAsia="標楷體" w:hint="eastAsia"/>
          <w:sz w:val="22"/>
          <w:szCs w:val="22"/>
        </w:rPr>
        <w:t>皆令清淨。是善男子、善女人，父母所生清淨肉眼，見於三千大千世界內外所有山林河海，下至阿鼻地獄，上至有頂，亦見其中一切眾生，及業因緣果報生處，悉見悉知。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74370E">
          <w:rPr>
            <w:rFonts w:hint="eastAsia"/>
            <w:sz w:val="22"/>
            <w:szCs w:val="22"/>
          </w:rPr>
          <w:t>47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3-11</w:t>
      </w:r>
      <w:r w:rsidRPr="0074370E">
        <w:rPr>
          <w:rFonts w:hint="eastAsia"/>
          <w:sz w:val="22"/>
          <w:szCs w:val="22"/>
        </w:rPr>
        <w:t>）</w:t>
      </w:r>
    </w:p>
  </w:footnote>
  <w:footnote w:id="7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〔喜〕－【宋】【元】【明】【宮】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</w:footnote>
  <w:footnote w:id="75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〔餘〕－【宋】【元】【明】【宮】。（大正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339d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n.5</w:t>
      </w:r>
      <w:r w:rsidRPr="0074370E">
        <w:rPr>
          <w:rFonts w:hAnsi="新細明體"/>
          <w:sz w:val="22"/>
          <w:szCs w:val="22"/>
        </w:rPr>
        <w:t>）</w:t>
      </w:r>
    </w:p>
  </w:footnote>
  <w:footnote w:id="76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三善根：即無貪、無瞋、無癡。</w:t>
      </w:r>
    </w:p>
  </w:footnote>
  <w:footnote w:id="77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Ansi="新細明體"/>
          <w:sz w:val="22"/>
          <w:szCs w:val="22"/>
        </w:rPr>
        <w:t>三無漏根：即未知當知跟、已知根、具知根。</w:t>
      </w:r>
    </w:p>
  </w:footnote>
  <w:footnote w:id="78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937DBA">
        <w:rPr>
          <w:sz w:val="22"/>
          <w:szCs w:val="22"/>
        </w:rPr>
        <w:t>三界諸</w:t>
      </w:r>
      <w:r w:rsidRPr="0074370E">
        <w:rPr>
          <w:rFonts w:hAnsi="新細明體"/>
          <w:sz w:val="22"/>
          <w:szCs w:val="22"/>
        </w:rPr>
        <w:t>趣：欲界十處。（印順法師，《大智度論筆記》［</w:t>
      </w:r>
      <w:r w:rsidRPr="0074370E">
        <w:rPr>
          <w:sz w:val="22"/>
          <w:szCs w:val="22"/>
        </w:rPr>
        <w:t>A056</w:t>
      </w:r>
      <w:r w:rsidRPr="0074370E">
        <w:rPr>
          <w:rFonts w:hAnsi="新細明體"/>
          <w:sz w:val="22"/>
          <w:szCs w:val="22"/>
        </w:rPr>
        <w:t>］</w:t>
      </w:r>
      <w:r w:rsidRPr="0074370E">
        <w:rPr>
          <w:sz w:val="22"/>
          <w:szCs w:val="22"/>
        </w:rPr>
        <w:t>p.96</w:t>
      </w:r>
      <w:r w:rsidRPr="0074370E">
        <w:rPr>
          <w:rFonts w:hAnsi="新細明體"/>
          <w:sz w:val="22"/>
          <w:szCs w:val="22"/>
        </w:rPr>
        <w:t>）</w:t>
      </w:r>
    </w:p>
  </w:footnote>
  <w:footnote w:id="79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Ansi="新細明體" w:hint="eastAsia"/>
          <w:kern w:val="0"/>
          <w:sz w:val="22"/>
          <w:szCs w:val="22"/>
        </w:rPr>
        <w:t xml:space="preserve"> </w:t>
      </w:r>
      <w:r w:rsidRPr="0074370E">
        <w:rPr>
          <w:rFonts w:hAnsi="新細明體"/>
          <w:kern w:val="0"/>
          <w:sz w:val="22"/>
          <w:szCs w:val="22"/>
        </w:rPr>
        <w:t>上二</w:t>
      </w:r>
      <w:r w:rsidRPr="00937DBA">
        <w:rPr>
          <w:sz w:val="22"/>
          <w:szCs w:val="22"/>
        </w:rPr>
        <w:t>菩薩</w:t>
      </w:r>
      <w:r w:rsidRPr="0074370E">
        <w:rPr>
          <w:rFonts w:hAnsi="新細明體" w:hint="eastAsia"/>
          <w:kern w:val="0"/>
          <w:sz w:val="22"/>
          <w:szCs w:val="22"/>
        </w:rPr>
        <w:t>：</w:t>
      </w:r>
      <w:r w:rsidRPr="0074370E">
        <w:rPr>
          <w:rFonts w:hAnsi="新細明體"/>
          <w:sz w:val="22"/>
          <w:szCs w:val="22"/>
        </w:rPr>
        <w:t>指第二類及第三類菩薩。</w:t>
      </w:r>
    </w:p>
  </w:footnote>
  <w:footnote w:id="80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跋＝</w:t>
      </w:r>
      <w:r w:rsidRPr="0074370E">
        <w:rPr>
          <w:rStyle w:val="gaiji"/>
          <w:rFonts w:hint="default"/>
          <w:sz w:val="22"/>
          <w:szCs w:val="22"/>
        </w:rPr>
        <w:t>颰</w:t>
      </w:r>
      <w:r w:rsidRPr="0074370E">
        <w:rPr>
          <w:sz w:val="22"/>
          <w:szCs w:val="22"/>
        </w:rPr>
        <w:t>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</w:footnote>
  <w:footnote w:id="81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《翻梵語》卷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跋陀劫（應云跋陀羅，亦云波陀。《論》曰</w:t>
      </w:r>
      <w:r w:rsidRPr="0074370E">
        <w:rPr>
          <w:rFonts w:eastAsia="標楷體" w:hint="eastAsia"/>
          <w:b/>
          <w:sz w:val="22"/>
          <w:szCs w:val="22"/>
        </w:rPr>
        <w:t>跋陀</w:t>
      </w:r>
      <w:r w:rsidRPr="0074370E">
        <w:rPr>
          <w:rFonts w:eastAsia="標楷體" w:hint="eastAsia"/>
          <w:sz w:val="22"/>
          <w:szCs w:val="22"/>
        </w:rPr>
        <w:t>者善，譯曰賢也）。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1054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</w:footnote>
  <w:footnote w:id="82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（</w:t>
      </w:r>
      <w:r w:rsidRPr="0074370E">
        <w:rPr>
          <w:rFonts w:hint="eastAsia"/>
          <w:bCs/>
          <w:sz w:val="22"/>
          <w:szCs w:val="22"/>
        </w:rPr>
        <w:t>1</w:t>
      </w:r>
      <w:r w:rsidRPr="0074370E">
        <w:rPr>
          <w:rFonts w:hint="eastAsia"/>
          <w:bCs/>
          <w:sz w:val="22"/>
          <w:szCs w:val="22"/>
        </w:rPr>
        <w:t>）</w:t>
      </w:r>
      <w:r w:rsidRPr="00937DBA">
        <w:rPr>
          <w:rFonts w:hint="eastAsia"/>
          <w:bCs/>
          <w:spacing w:val="-4"/>
          <w:sz w:val="22"/>
          <w:szCs w:val="22"/>
        </w:rPr>
        <w:t>劫：</w:t>
      </w:r>
      <w:r w:rsidRPr="00937DBA">
        <w:rPr>
          <w:rFonts w:hint="eastAsia"/>
          <w:spacing w:val="-4"/>
          <w:sz w:val="22"/>
          <w:szCs w:val="22"/>
        </w:rPr>
        <w:t>石劫、城劫［此是大劫］。二種劫。時之大小。（印順法師，《大智度論筆記》〔</w:t>
      </w:r>
      <w:r w:rsidRPr="00937DBA">
        <w:rPr>
          <w:rFonts w:hint="eastAsia"/>
          <w:spacing w:val="-4"/>
          <w:sz w:val="22"/>
          <w:szCs w:val="22"/>
        </w:rPr>
        <w:t>C010</w:t>
      </w:r>
      <w:r w:rsidRPr="00937DBA">
        <w:rPr>
          <w:rFonts w:hint="eastAsia"/>
          <w:spacing w:val="-4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）說城劫、石劫。（印順法師，《大智度論筆記》</w:t>
      </w:r>
      <w:r w:rsidRPr="0074370E">
        <w:rPr>
          <w:sz w:val="22"/>
          <w:szCs w:val="22"/>
        </w:rPr>
        <w:t>〔</w:t>
      </w:r>
      <w:r w:rsidRPr="0074370E">
        <w:rPr>
          <w:rFonts w:hint="eastAsia"/>
          <w:sz w:val="22"/>
          <w:szCs w:val="22"/>
        </w:rPr>
        <w:t>G011</w:t>
      </w:r>
      <w:r w:rsidRPr="0074370E">
        <w:rPr>
          <w:sz w:val="22"/>
          <w:szCs w:val="22"/>
        </w:rPr>
        <w:t>〕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385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）經</w:t>
      </w:r>
      <w:r w:rsidRPr="0074370E">
        <w:rPr>
          <w:sz w:val="22"/>
          <w:szCs w:val="22"/>
        </w:rPr>
        <w:t>：劫</w:t>
      </w:r>
      <w:r w:rsidRPr="0074370E">
        <w:rPr>
          <w:rFonts w:hint="eastAsia"/>
          <w:sz w:val="22"/>
          <w:szCs w:val="22"/>
        </w:rPr>
        <w:t>──</w:t>
      </w:r>
      <w:r w:rsidRPr="0074370E">
        <w:rPr>
          <w:sz w:val="22"/>
          <w:szCs w:val="22"/>
        </w:rPr>
        <w:t>石喻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芥城喻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H001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p.386</w:t>
      </w:r>
      <w:r w:rsidRPr="0074370E">
        <w:rPr>
          <w:rFonts w:hint="eastAsia"/>
          <w:sz w:val="22"/>
          <w:szCs w:val="22"/>
        </w:rPr>
        <w:t>）</w:t>
      </w:r>
    </w:p>
  </w:footnote>
  <w:footnote w:id="83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澌＝儩【宋】【元】【明】【宮】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＝賜【石】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ascii="新細明體" w:hAnsi="新細明體" w:cs="新細明體"/>
          <w:kern w:val="0"/>
          <w:sz w:val="22"/>
          <w:szCs w:val="22"/>
        </w:rPr>
        <w:t>澌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cs="新細明體" w:hint="eastAsia"/>
          <w:kern w:val="0"/>
          <w:sz w:val="22"/>
          <w:szCs w:val="22"/>
        </w:rPr>
        <w:t>ㄙ</w:t>
      </w:r>
      <w:r>
        <w:rPr>
          <w:rFonts w:eastAsia="標楷體"/>
          <w:bCs/>
          <w:kern w:val="0"/>
        </w:rPr>
        <w:t>^^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）：</w:t>
      </w:r>
      <w:r w:rsidRPr="0074370E">
        <w:rPr>
          <w:kern w:val="0"/>
          <w:sz w:val="22"/>
          <w:szCs w:val="22"/>
        </w:rPr>
        <w:t>1.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盡，消亡。《禮記‧曲禮下》“庶人曰死”漢鄭玄注：“死之言澌也。”孔穎達疏：“今俗呼盡為澌。”</w:t>
      </w:r>
      <w:r w:rsidRPr="0074370E">
        <w:rPr>
          <w:sz w:val="22"/>
          <w:szCs w:val="22"/>
        </w:rPr>
        <w:t>（《漢語大詞典》（六）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124</w:t>
      </w:r>
      <w:r w:rsidRPr="0074370E">
        <w:rPr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rFonts w:ascii="新細明體" w:hAnsi="新細明體" w:cs="新細明體"/>
          <w:kern w:val="0"/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）儩（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ㄙˋ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）：完，盡。《新唐書‧李密傳》：“而稟取不節，敖庾之藏，有時而儩，粟竭人散，胡抑而成功？”</w:t>
      </w:r>
      <w:r w:rsidRPr="0074370E">
        <w:rPr>
          <w:sz w:val="22"/>
          <w:szCs w:val="22"/>
        </w:rPr>
        <w:t>（《漢語大詞典》（一）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1733</w:t>
      </w:r>
      <w:r w:rsidRPr="0074370E">
        <w:rPr>
          <w:sz w:val="22"/>
          <w:szCs w:val="22"/>
        </w:rPr>
        <w:t>）</w:t>
      </w:r>
    </w:p>
  </w:footnote>
  <w:footnote w:id="8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242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16-29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6-20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825b16-28</w:t>
      </w:r>
      <w:r w:rsidRPr="0074370E">
        <w:rPr>
          <w:rFonts w:hint="eastAsia"/>
          <w:sz w:val="22"/>
          <w:szCs w:val="22"/>
        </w:rPr>
        <w:t>）。</w:t>
      </w:r>
    </w:p>
  </w:footnote>
  <w:footnote w:id="85">
    <w:p w:rsidR="005F6059" w:rsidRPr="0074370E" w:rsidRDefault="005F6059" w:rsidP="00937DBA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《別譯雜阿含經》卷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66</w:t>
      </w:r>
      <w:r w:rsidRPr="0074370E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一切妙衣，迦尸衣第一；諸善法中，不放逸第一。餘如上說。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396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18-19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937DBA">
        <w:rPr>
          <w:rFonts w:hint="eastAsia"/>
          <w:spacing w:val="4"/>
          <w:sz w:val="22"/>
          <w:szCs w:val="22"/>
        </w:rPr>
        <w:t>《雜阿含經》卷</w:t>
      </w:r>
      <w:r w:rsidRPr="00937DBA">
        <w:rPr>
          <w:rFonts w:hint="eastAsia"/>
          <w:spacing w:val="4"/>
          <w:sz w:val="22"/>
          <w:szCs w:val="22"/>
        </w:rPr>
        <w:t>10</w:t>
      </w:r>
      <w:r w:rsidRPr="00937DBA">
        <w:rPr>
          <w:rFonts w:hint="eastAsia"/>
          <w:spacing w:val="4"/>
          <w:sz w:val="22"/>
          <w:szCs w:val="22"/>
        </w:rPr>
        <w:t>（</w:t>
      </w:r>
      <w:r w:rsidRPr="00937DBA">
        <w:rPr>
          <w:rFonts w:hint="eastAsia"/>
          <w:spacing w:val="4"/>
          <w:sz w:val="22"/>
          <w:szCs w:val="22"/>
        </w:rPr>
        <w:t>264</w:t>
      </w:r>
      <w:r w:rsidRPr="00937DBA">
        <w:rPr>
          <w:rFonts w:hint="eastAsia"/>
          <w:spacing w:val="4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937DBA">
        <w:rPr>
          <w:rFonts w:eastAsia="標楷體" w:hint="eastAsia"/>
          <w:spacing w:val="4"/>
          <w:sz w:val="22"/>
          <w:szCs w:val="22"/>
        </w:rPr>
        <w:t>比丘！灌頂王法復有八萬四千四種衣服，所謂迦尸細衣、</w:t>
      </w:r>
      <w:r w:rsidRPr="0074370E">
        <w:rPr>
          <w:rFonts w:eastAsia="標楷體" w:hint="eastAsia"/>
          <w:sz w:val="22"/>
          <w:szCs w:val="22"/>
        </w:rPr>
        <w:t>芻摩衣、頭鳩羅衣、拘沾婆衣。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a"/>
        </w:smartTagPr>
        <w:r w:rsidRPr="0074370E">
          <w:rPr>
            <w:rFonts w:hint="eastAsia"/>
            <w:sz w:val="22"/>
            <w:szCs w:val="22"/>
          </w:rPr>
          <w:t>68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</w:footnote>
  <w:footnote w:id="86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參見《雜阿含經》卷</w:t>
      </w:r>
      <w:r w:rsidRPr="0074370E">
        <w:rPr>
          <w:rFonts w:hint="eastAsia"/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949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4370E">
          <w:rPr>
            <w:rFonts w:hint="eastAsia"/>
            <w:sz w:val="22"/>
            <w:szCs w:val="22"/>
          </w:rPr>
          <w:t>242c</w:t>
        </w:r>
      </w:smartTag>
      <w:r w:rsidRPr="0074370E">
        <w:rPr>
          <w:rFonts w:hint="eastAsia"/>
          <w:sz w:val="22"/>
          <w:szCs w:val="22"/>
        </w:rPr>
        <w:t>1-12</w:t>
      </w:r>
      <w:r w:rsidRPr="0074370E">
        <w:rPr>
          <w:rFonts w:hint="eastAsia"/>
          <w:sz w:val="22"/>
          <w:szCs w:val="22"/>
        </w:rPr>
        <w:t>），《別譯雜阿含經》卷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7"/>
          <w:attr w:name="UnitName" w:val="C"/>
        </w:smartTagPr>
        <w:r w:rsidRPr="0074370E">
          <w:rPr>
            <w:rFonts w:hint="eastAsia"/>
            <w:sz w:val="22"/>
            <w:szCs w:val="22"/>
          </w:rPr>
          <w:t>487c</w:t>
        </w:r>
      </w:smartTag>
      <w:r w:rsidRPr="0074370E">
        <w:rPr>
          <w:rFonts w:hint="eastAsia"/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-488a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），《增壹阿含經》卷</w:t>
      </w:r>
      <w:r w:rsidRPr="0074370E">
        <w:rPr>
          <w:rFonts w:hint="eastAsia"/>
          <w:sz w:val="22"/>
          <w:szCs w:val="22"/>
        </w:rPr>
        <w:t>51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52 </w:t>
      </w:r>
      <w:r w:rsidRPr="0074370E">
        <w:rPr>
          <w:rFonts w:hint="eastAsia"/>
          <w:sz w:val="22"/>
          <w:szCs w:val="22"/>
        </w:rPr>
        <w:t>大愛道般涅槃品〉（大正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"/>
          <w:attr w:name="UnitName" w:val="C"/>
        </w:smartTagPr>
        <w:r w:rsidRPr="0074370E">
          <w:rPr>
            <w:rFonts w:hint="eastAsia"/>
            <w:sz w:val="22"/>
            <w:szCs w:val="22"/>
          </w:rPr>
          <w:t>825c</w:t>
        </w:r>
      </w:smartTag>
      <w:r w:rsidRPr="0074370E">
        <w:rPr>
          <w:rFonts w:hint="eastAsia"/>
          <w:sz w:val="22"/>
          <w:szCs w:val="22"/>
        </w:rPr>
        <w:t>7-21</w:t>
      </w:r>
      <w:r w:rsidRPr="0074370E">
        <w:rPr>
          <w:rFonts w:hint="eastAsia"/>
          <w:sz w:val="22"/>
          <w:szCs w:val="22"/>
        </w:rPr>
        <w:t>），《大智度論》卷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rFonts w:hint="eastAsia"/>
            <w:sz w:val="22"/>
            <w:szCs w:val="22"/>
          </w:rPr>
          <w:t>100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12-17</w:t>
      </w:r>
      <w:r w:rsidRPr="0074370E">
        <w:rPr>
          <w:rFonts w:hint="eastAsia"/>
          <w:sz w:val="22"/>
          <w:szCs w:val="22"/>
        </w:rPr>
        <w:t>）。</w:t>
      </w:r>
    </w:p>
  </w:footnote>
  <w:footnote w:id="87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三界諸趣：劫欲盡時眾遠離。（印順法師，《大智度論筆記》〔</w:t>
      </w:r>
      <w:r w:rsidRPr="0074370E">
        <w:rPr>
          <w:rFonts w:hint="eastAsia"/>
          <w:sz w:val="22"/>
          <w:szCs w:val="22"/>
        </w:rPr>
        <w:t>A056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p.96</w:t>
      </w:r>
      <w:r w:rsidRPr="0074370E">
        <w:rPr>
          <w:rFonts w:hint="eastAsia"/>
          <w:sz w:val="22"/>
          <w:szCs w:val="22"/>
        </w:rPr>
        <w:t>）</w:t>
      </w:r>
    </w:p>
  </w:footnote>
  <w:footnote w:id="88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參見《正觀》（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：《摩訶般若波羅蜜經》卷</w:t>
      </w:r>
      <w:r w:rsidRPr="0074370E">
        <w:rPr>
          <w:rFonts w:hint="eastAsia"/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41 </w:t>
      </w:r>
      <w:r w:rsidRPr="0074370E">
        <w:rPr>
          <w:rFonts w:hint="eastAsia"/>
          <w:sz w:val="22"/>
          <w:szCs w:val="22"/>
        </w:rPr>
        <w:t>信毀品〉（或作〈信謗品〉）（大正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74370E">
          <w:rPr>
            <w:rFonts w:hint="eastAsia"/>
            <w:sz w:val="22"/>
            <w:szCs w:val="22"/>
          </w:rPr>
          <w:t>304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；《放光般若經》卷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42 </w:t>
      </w:r>
      <w:r w:rsidRPr="0074370E">
        <w:rPr>
          <w:rFonts w:hint="eastAsia"/>
          <w:sz w:val="22"/>
          <w:szCs w:val="22"/>
        </w:rPr>
        <w:t>泥犁品〉（大正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a"/>
        </w:smartTagPr>
        <w:r w:rsidRPr="0074370E">
          <w:rPr>
            <w:rFonts w:hint="eastAsia"/>
            <w:sz w:val="22"/>
            <w:szCs w:val="22"/>
          </w:rPr>
          <w:t>63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；《大般若經》卷</w:t>
      </w:r>
      <w:r w:rsidRPr="0074370E">
        <w:rPr>
          <w:rFonts w:hint="eastAsia"/>
          <w:sz w:val="22"/>
          <w:szCs w:val="22"/>
        </w:rPr>
        <w:t>435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；《道行般若經》卷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441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；《大明度經》卷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8"/>
          <w:attr w:name="UnitName" w:val="a"/>
        </w:smartTagPr>
        <w:r w:rsidRPr="0074370E">
          <w:rPr>
            <w:rFonts w:hint="eastAsia"/>
            <w:sz w:val="22"/>
            <w:szCs w:val="22"/>
          </w:rPr>
          <w:t>488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；《摩訶般若鈔經》卷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3"/>
          <w:attr w:name="UnitName" w:val="a"/>
        </w:smartTagPr>
        <w:r w:rsidRPr="0074370E">
          <w:rPr>
            <w:rFonts w:hint="eastAsia"/>
            <w:sz w:val="22"/>
            <w:szCs w:val="22"/>
          </w:rPr>
          <w:t>523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；《小品般若經》卷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4370E">
          <w:rPr>
            <w:rFonts w:hint="eastAsia"/>
            <w:sz w:val="22"/>
            <w:szCs w:val="22"/>
          </w:rPr>
          <w:t>550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</w:footnote>
  <w:footnote w:id="89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31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290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12-26</w:t>
      </w:r>
      <w:r w:rsidRPr="0074370E">
        <w:rPr>
          <w:rFonts w:hint="eastAsia"/>
          <w:sz w:val="22"/>
          <w:szCs w:val="22"/>
        </w:rPr>
        <w:t>）。</w:t>
      </w:r>
    </w:p>
  </w:footnote>
  <w:footnote w:id="90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依據經文，前三禪各有四天。如《摩訶般若波羅蜜經》卷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36 </w:t>
      </w:r>
      <w:r w:rsidRPr="0074370E">
        <w:rPr>
          <w:rFonts w:hint="eastAsia"/>
          <w:sz w:val="22"/>
          <w:szCs w:val="22"/>
        </w:rPr>
        <w:t>尊導品〉：「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梵眾天、梵輔天、梵會天、大梵天，光天、少光天、無量光天、光音天，淨天、少淨天、無量淨天、遍淨天……。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289b11-14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此中說</w:t>
      </w:r>
      <w:r w:rsidRPr="0074370E">
        <w:rPr>
          <w:rFonts w:ascii="新細明體" w:hAnsi="新細明體" w:cs="新細明體"/>
          <w:kern w:val="0"/>
          <w:sz w:val="22"/>
          <w:szCs w:val="22"/>
        </w:rPr>
        <w:t>初禪四處</w:t>
      </w:r>
      <w:r w:rsidRPr="0074370E">
        <w:rPr>
          <w:rFonts w:ascii="新細明體" w:hAnsi="新細明體" w:cs="新細明體" w:hint="eastAsia"/>
          <w:kern w:val="0"/>
          <w:sz w:val="22"/>
          <w:szCs w:val="22"/>
        </w:rPr>
        <w:t>：指</w:t>
      </w:r>
      <w:r w:rsidRPr="0074370E">
        <w:rPr>
          <w:rFonts w:ascii="新細明體" w:hAnsi="新細明體" w:hint="eastAsia"/>
          <w:sz w:val="22"/>
          <w:szCs w:val="22"/>
        </w:rPr>
        <w:t>梵眾天、梵輔天、梵會天、大梵天。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二禪八處：指初禪四天，及第二禪光天、少光天、無量光天、光音天。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4370E">
        <w:rPr>
          <w:rFonts w:ascii="新細明體" w:hAnsi="新細明體" w:hint="eastAsia"/>
          <w:sz w:val="22"/>
          <w:szCs w:val="22"/>
        </w:rPr>
        <w:t>三禪十二處：指初禪四天、第二禪四天，及第三禪淨天、少淨天、無量淨天、遍淨天。</w:t>
      </w:r>
    </w:p>
    <w:p w:rsidR="005F6059" w:rsidRPr="0074370E" w:rsidRDefault="005F6059" w:rsidP="00937D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但《大智度論》卷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說初禪有三天：「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梵世天者，生處有三種：一者、梵眾天，諸小梵生處；二者、梵輔天，貴梵生處；三者、大梵天，是名中間禪生處。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122c</w:t>
        </w:r>
      </w:smartTag>
      <w:r w:rsidRPr="0074370E">
        <w:rPr>
          <w:rFonts w:hint="eastAsia"/>
          <w:sz w:val="22"/>
          <w:szCs w:val="22"/>
        </w:rPr>
        <w:t>16-18</w:t>
      </w:r>
      <w:r w:rsidRPr="0074370E">
        <w:rPr>
          <w:rFonts w:hint="eastAsia"/>
          <w:sz w:val="22"/>
          <w:szCs w:val="22"/>
        </w:rPr>
        <w:t>）</w:t>
      </w:r>
    </w:p>
  </w:footnote>
  <w:footnote w:id="91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92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記舍利作佛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3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〔世〕－【宋】【元】【明】【宮】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94">
    <w:p w:rsidR="005F6059" w:rsidRPr="0074370E" w:rsidRDefault="005F6059" w:rsidP="00937D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依現存《法華經》譯本，說法有別：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）鳩摩羅什譯</w:t>
      </w:r>
      <w:r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《妙法蓮華經》卷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……華光佛壽十二</w:t>
      </w:r>
      <w:r w:rsidRPr="0074370E">
        <w:rPr>
          <w:rFonts w:eastAsia="標楷體" w:hint="eastAsia"/>
          <w:sz w:val="22"/>
          <w:szCs w:val="22"/>
          <w:u w:val="single"/>
        </w:rPr>
        <w:t>小</w:t>
      </w:r>
      <w:r w:rsidRPr="0074370E">
        <w:rPr>
          <w:rFonts w:eastAsia="標楷體" w:hint="eastAsia"/>
          <w:sz w:val="22"/>
          <w:szCs w:val="22"/>
        </w:rPr>
        <w:t>劫。……是華光佛滅度</w:t>
      </w:r>
      <w:r w:rsidRPr="0074370E">
        <w:rPr>
          <w:rFonts w:ascii="標楷體" w:eastAsia="標楷體" w:hAnsi="標楷體" w:hint="eastAsia"/>
          <w:sz w:val="22"/>
          <w:szCs w:val="22"/>
        </w:rPr>
        <w:t>之</w:t>
      </w:r>
      <w:r w:rsidRPr="0074370E">
        <w:rPr>
          <w:rFonts w:eastAsia="標楷體" w:hint="eastAsia"/>
          <w:sz w:val="22"/>
          <w:szCs w:val="22"/>
        </w:rPr>
        <w:t>後，正法住世三十二小劫，像法住世亦三十二小劫。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11c</w:t>
        </w:r>
      </w:smartTag>
      <w:r w:rsidRPr="0074370E">
        <w:rPr>
          <w:rFonts w:hint="eastAsia"/>
          <w:sz w:val="22"/>
          <w:szCs w:val="22"/>
        </w:rPr>
        <w:t>4-12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）［西晉］竺法護譯，《正法華經》卷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……蓮華光佛當壽十二</w:t>
      </w:r>
      <w:r w:rsidRPr="0074370E">
        <w:rPr>
          <w:rFonts w:eastAsia="標楷體" w:hint="eastAsia"/>
          <w:sz w:val="22"/>
          <w:szCs w:val="22"/>
          <w:u w:val="single"/>
        </w:rPr>
        <w:t>中</w:t>
      </w:r>
      <w:r w:rsidRPr="0074370E">
        <w:rPr>
          <w:rFonts w:eastAsia="標楷體" w:hint="eastAsia"/>
          <w:sz w:val="22"/>
          <w:szCs w:val="22"/>
        </w:rPr>
        <w:t>劫。……蓮華光佛滅度之後，正法、像法住</w:t>
      </w:r>
      <w:r w:rsidRPr="0074370E">
        <w:rPr>
          <w:rFonts w:eastAsia="標楷體" w:hint="eastAsia"/>
          <w:sz w:val="22"/>
          <w:szCs w:val="22"/>
          <w:u w:val="single"/>
        </w:rPr>
        <w:t>二十中劫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74b1-26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37DBA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0A2385">
        <w:rPr>
          <w:rFonts w:hint="eastAsia"/>
          <w:spacing w:val="2"/>
          <w:sz w:val="22"/>
          <w:szCs w:val="22"/>
        </w:rPr>
        <w:t>［隋］闍那崛多共笈多譯，《添品妙法蓮華經》卷</w:t>
      </w:r>
      <w:r w:rsidRPr="000A2385">
        <w:rPr>
          <w:rFonts w:hint="eastAsia"/>
          <w:spacing w:val="2"/>
          <w:sz w:val="22"/>
          <w:szCs w:val="22"/>
        </w:rPr>
        <w:t>2</w:t>
      </w:r>
      <w:r w:rsidRPr="000A2385">
        <w:rPr>
          <w:rFonts w:hint="eastAsia"/>
          <w:spacing w:val="2"/>
          <w:sz w:val="22"/>
          <w:szCs w:val="22"/>
        </w:rPr>
        <w:t>〈</w:t>
      </w:r>
      <w:r w:rsidRPr="000A2385">
        <w:rPr>
          <w:rFonts w:hint="eastAsia"/>
          <w:spacing w:val="2"/>
          <w:sz w:val="22"/>
          <w:szCs w:val="22"/>
        </w:rPr>
        <w:t>3</w:t>
      </w:r>
      <w:r w:rsidRPr="000A2385">
        <w:rPr>
          <w:spacing w:val="2"/>
          <w:sz w:val="22"/>
          <w:szCs w:val="22"/>
        </w:rPr>
        <w:t xml:space="preserve"> </w:t>
      </w:r>
      <w:r w:rsidRPr="000A2385">
        <w:rPr>
          <w:rFonts w:hint="eastAsia"/>
          <w:spacing w:val="2"/>
          <w:sz w:val="22"/>
          <w:szCs w:val="22"/>
        </w:rPr>
        <w:t>譬喻品〉：「</w:t>
      </w:r>
      <w:r>
        <w:rPr>
          <w:rFonts w:eastAsia="標楷體"/>
          <w:bCs/>
          <w:kern w:val="0"/>
        </w:rPr>
        <w:t>^</w:t>
      </w:r>
      <w:r w:rsidRPr="000A2385">
        <w:rPr>
          <w:rFonts w:eastAsia="標楷體" w:hint="eastAsia"/>
          <w:spacing w:val="2"/>
          <w:sz w:val="22"/>
          <w:szCs w:val="22"/>
        </w:rPr>
        <w:t>……華光佛壽十二小劫。……</w:t>
      </w:r>
      <w:r w:rsidRPr="0074370E">
        <w:rPr>
          <w:rFonts w:eastAsia="標楷體" w:hint="eastAsia"/>
          <w:sz w:val="22"/>
          <w:szCs w:val="22"/>
        </w:rPr>
        <w:t>是華光佛滅度之後，正法住世三十二小劫，像法住世亦三十二小劫。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144b5-28</w:t>
      </w:r>
      <w:r w:rsidRPr="0074370E">
        <w:rPr>
          <w:rFonts w:hint="eastAsia"/>
          <w:sz w:val="22"/>
          <w:szCs w:val="22"/>
        </w:rPr>
        <w:t>）</w:t>
      </w:r>
    </w:p>
  </w:footnote>
  <w:footnote w:id="95">
    <w:p w:rsidR="005F6059" w:rsidRPr="0074370E" w:rsidRDefault="005F6059" w:rsidP="00D570D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參見《妙法蓮華經》卷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序品〉（大正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26</w:t>
      </w:r>
      <w:r w:rsidRPr="0074370E">
        <w:rPr>
          <w:rFonts w:hint="eastAsia"/>
          <w:sz w:val="22"/>
          <w:szCs w:val="22"/>
        </w:rPr>
        <w:t>）。</w:t>
      </w:r>
    </w:p>
  </w:footnote>
  <w:footnote w:id="96">
    <w:p w:rsidR="005F6059" w:rsidRPr="0074370E" w:rsidRDefault="005F6059" w:rsidP="009A184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）《大悲經》卷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8 </w:t>
      </w:r>
      <w:r w:rsidRPr="0074370E">
        <w:rPr>
          <w:rFonts w:hint="eastAsia"/>
          <w:sz w:val="22"/>
          <w:szCs w:val="22"/>
        </w:rPr>
        <w:t>禮拜品〉：「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阿難！何故名為賢劫？阿難！此三千大千世界，劫欲成時，盡為一水。時淨居天以天眼觀見此世界唯一大水，見有千枚諸妙蓮華，一一蓮華各有千葉，金色金光、大明普照、香氣芬薰、甚可愛樂；彼淨居天因見此已，心生歡喜，踊躍無量，而讚歎言：『奇哉！奇哉！希有！希有！如此劫中當有千佛出興於世。』以是因緣，遂名此劫號之為賢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958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9A184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淨居天見賢劫千佛出現之相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G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p.384</w:t>
      </w:r>
      <w:r w:rsidRPr="0074370E">
        <w:rPr>
          <w:rFonts w:hint="eastAsia"/>
          <w:sz w:val="22"/>
          <w:szCs w:val="22"/>
        </w:rPr>
        <w:t>）</w:t>
      </w:r>
    </w:p>
  </w:footnote>
  <w:footnote w:id="97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98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〔若〕－【宋】【元】【明】【宮】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99">
    <w:p w:rsidR="005F6059" w:rsidRPr="0074370E" w:rsidRDefault="005F6059" w:rsidP="009A184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者＝身【宋】【元】【明】【宮】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00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菩薩</w:t>
      </w:r>
      <w:r w:rsidRPr="0074370E">
        <w:rPr>
          <w:rFonts w:hint="eastAsia"/>
          <w:sz w:val="22"/>
          <w:szCs w:val="22"/>
        </w:rPr>
        <w:t>行位──七住［八、九、十住同］：</w:t>
      </w:r>
      <w:r w:rsidRPr="0074370E">
        <w:rPr>
          <w:rFonts w:cs="新細明體"/>
          <w:kern w:val="0"/>
          <w:sz w:val="22"/>
          <w:szCs w:val="22"/>
        </w:rPr>
        <w:t>法身菩薩變化自在，不大須方便</w:t>
      </w:r>
      <w:r w:rsidRPr="0074370E">
        <w:rPr>
          <w:rFonts w:cs="新細明體" w:hint="eastAsia"/>
          <w:kern w:val="0"/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p.79</w:t>
      </w:r>
      <w:r w:rsidRPr="0074370E">
        <w:rPr>
          <w:rFonts w:hint="eastAsia"/>
          <w:sz w:val="22"/>
          <w:szCs w:val="22"/>
        </w:rPr>
        <w:t>）</w:t>
      </w:r>
    </w:p>
  </w:footnote>
  <w:footnote w:id="101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入</w:t>
      </w:r>
      <w:r w:rsidRPr="00176FDA">
        <w:rPr>
          <w:rFonts w:eastAsia="細明體" w:hint="eastAsia"/>
          <w:sz w:val="22"/>
          <w:szCs w:val="22"/>
        </w:rPr>
        <w:t>禪定</w:t>
      </w:r>
      <w:r w:rsidRPr="0074370E">
        <w:rPr>
          <w:rFonts w:hint="eastAsia"/>
          <w:sz w:val="22"/>
          <w:szCs w:val="22"/>
        </w:rPr>
        <w:t>方便，參見《大智度論》卷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181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190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-190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）。無方便生長壽天，參見《大智度論》卷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338c</w:t>
        </w:r>
      </w:smartTag>
      <w:smartTag w:uri="urn:schemas-microsoft-com:office:smarttags" w:element="chmetcnv">
        <w:smartTagPr>
          <w:attr w:name="UnitName" w:val="a"/>
          <w:attr w:name="SourceValue" w:val="339"/>
          <w:attr w:name="HasSpace" w:val="False"/>
          <w:attr w:name="Negative" w:val="Tru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-339a</w:t>
        </w:r>
      </w:smartTag>
      <w:r w:rsidRPr="0074370E">
        <w:rPr>
          <w:rFonts w:hint="eastAsia"/>
          <w:sz w:val="22"/>
          <w:szCs w:val="22"/>
        </w:rPr>
        <w:t>）。有方便不隨禪生，參見《大智度論》卷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339b</w:t>
      </w:r>
      <w:r w:rsidRPr="0074370E">
        <w:rPr>
          <w:rFonts w:hint="eastAsia"/>
          <w:sz w:val="22"/>
          <w:szCs w:val="22"/>
        </w:rPr>
        <w:t>）</w:t>
      </w:r>
    </w:p>
  </w:footnote>
  <w:footnote w:id="102">
    <w:p w:rsidR="005F6059" w:rsidRPr="0074370E" w:rsidRDefault="005F6059" w:rsidP="009A184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各＋（各）【宋】【元】【明】【宮】【石】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.3</w:t>
      </w:r>
      <w:r w:rsidRPr="0074370E">
        <w:rPr>
          <w:rFonts w:hint="eastAsia"/>
          <w:sz w:val="22"/>
          <w:szCs w:val="22"/>
        </w:rPr>
        <w:t>）</w:t>
      </w:r>
    </w:p>
  </w:footnote>
  <w:footnote w:id="103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它（他）方世界：惡不淨者名欲界，淨者不名三界［獨菩薩出］。（印順法師，《大智度論筆記》〔</w:t>
      </w:r>
      <w:r w:rsidRPr="0074370E">
        <w:rPr>
          <w:rFonts w:hint="eastAsia"/>
          <w:sz w:val="22"/>
          <w:szCs w:val="22"/>
        </w:rPr>
        <w:t>C016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04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bCs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它（他）方世界：</w:t>
      </w:r>
      <w:r w:rsidRPr="0074370E">
        <w:rPr>
          <w:rFonts w:hint="eastAsia"/>
          <w:sz w:val="22"/>
          <w:szCs w:val="22"/>
        </w:rPr>
        <w:t>淨界無惡道及名，無二乘女人，人具三十二相，無量光明，一念頃作無量身，至十方界度無量眾生，非欲非色非無色，大菩薩福德清淨業感。（印順法師，《大智度論筆記》［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016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p.212</w:t>
      </w:r>
      <w:r w:rsidRPr="0074370E">
        <w:rPr>
          <w:rFonts w:hint="eastAsia"/>
          <w:sz w:val="22"/>
          <w:szCs w:val="22"/>
        </w:rPr>
        <w:t>）</w:t>
      </w:r>
    </w:p>
  </w:footnote>
  <w:footnote w:id="105">
    <w:p w:rsidR="005F6059" w:rsidRPr="0074370E" w:rsidRDefault="005F6059" w:rsidP="00176FD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176FDA">
        <w:rPr>
          <w:rFonts w:eastAsia="細明體" w:hint="eastAsia"/>
          <w:sz w:val="22"/>
          <w:szCs w:val="22"/>
        </w:rPr>
        <w:t>各具殊</w:t>
      </w:r>
      <w:r w:rsidRPr="0074370E">
        <w:rPr>
          <w:rFonts w:hint="eastAsia"/>
          <w:sz w:val="22"/>
          <w:szCs w:val="22"/>
        </w:rPr>
        <w:t>勝。（印順法師，《大智度論筆記》〔</w:t>
      </w:r>
      <w:r w:rsidRPr="0074370E">
        <w:rPr>
          <w:rFonts w:hint="eastAsia"/>
          <w:sz w:val="22"/>
          <w:szCs w:val="22"/>
        </w:rPr>
        <w:t>D006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p.246</w:t>
      </w:r>
      <w:r w:rsidRPr="0074370E">
        <w:rPr>
          <w:rFonts w:hint="eastAsia"/>
          <w:sz w:val="22"/>
          <w:szCs w:val="22"/>
        </w:rPr>
        <w:t>）</w:t>
      </w:r>
    </w:p>
  </w:footnote>
  <w:footnote w:id="106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地＝他【宋】【元】【明】【宮】【石】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地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依【宋】【元】【明】【宮】【石】作「</w:t>
      </w:r>
      <w:r w:rsidRPr="0074370E">
        <w:rPr>
          <w:rFonts w:hint="eastAsia"/>
          <w:sz w:val="22"/>
          <w:szCs w:val="22"/>
        </w:rPr>
        <w:t>他</w:t>
      </w:r>
      <w:r w:rsidRPr="0074370E">
        <w:rPr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。</w:t>
      </w:r>
    </w:p>
  </w:footnote>
  <w:footnote w:id="107">
    <w:p w:rsidR="005F6059" w:rsidRPr="00176FDA" w:rsidRDefault="005F6059" w:rsidP="00176FDA">
      <w:pPr>
        <w:pStyle w:val="a4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176FDA">
        <w:rPr>
          <w:rFonts w:hint="eastAsia"/>
          <w:spacing w:val="2"/>
          <w:sz w:val="22"/>
          <w:szCs w:val="22"/>
        </w:rPr>
        <w:t>三界異熟──三十三天須浮摩林：聖人所住。（印順法師，《大智度論筆記》［</w:t>
      </w:r>
      <w:r w:rsidRPr="00176FDA">
        <w:rPr>
          <w:rFonts w:eastAsia="Roman Unicode" w:cs="Roman Unicode" w:hint="eastAsia"/>
          <w:spacing w:val="2"/>
          <w:sz w:val="22"/>
          <w:szCs w:val="22"/>
        </w:rPr>
        <w:t>A</w:t>
      </w:r>
      <w:r w:rsidRPr="00176FDA">
        <w:rPr>
          <w:rFonts w:hint="eastAsia"/>
          <w:spacing w:val="2"/>
          <w:sz w:val="22"/>
          <w:szCs w:val="22"/>
        </w:rPr>
        <w:t>062</w:t>
      </w:r>
      <w:r w:rsidRPr="00176FDA">
        <w:rPr>
          <w:rFonts w:hint="eastAsia"/>
          <w:spacing w:val="2"/>
          <w:sz w:val="22"/>
          <w:szCs w:val="22"/>
        </w:rPr>
        <w:t>］</w:t>
      </w:r>
      <w:r w:rsidRPr="00176FDA">
        <w:rPr>
          <w:rFonts w:hint="eastAsia"/>
          <w:spacing w:val="2"/>
          <w:sz w:val="22"/>
          <w:szCs w:val="22"/>
        </w:rPr>
        <w:t>p.102</w:t>
      </w:r>
      <w:r w:rsidRPr="00176FDA">
        <w:rPr>
          <w:rFonts w:hint="eastAsia"/>
          <w:spacing w:val="2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三十三天上有須浮摩林聖天於中化眾生。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H027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p.421</w:t>
      </w:r>
      <w:r w:rsidRPr="0074370E">
        <w:rPr>
          <w:rFonts w:hint="eastAsia"/>
          <w:sz w:val="22"/>
          <w:szCs w:val="22"/>
        </w:rPr>
        <w:t>）</w:t>
      </w:r>
    </w:p>
  </w:footnote>
  <w:footnote w:id="10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三界異熟──兜率天：補處所住。（印順法師，《大智度論筆記》［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</w:t>
      </w:r>
      <w:r w:rsidRPr="0074370E">
        <w:rPr>
          <w:rFonts w:hint="eastAsia"/>
          <w:sz w:val="22"/>
          <w:szCs w:val="22"/>
        </w:rPr>
        <w:t>062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p.102</w:t>
      </w:r>
      <w:r w:rsidRPr="0074370E">
        <w:rPr>
          <w:rFonts w:hint="eastAsia"/>
          <w:sz w:val="22"/>
          <w:szCs w:val="22"/>
        </w:rPr>
        <w:t>）</w:t>
      </w:r>
    </w:p>
  </w:footnote>
  <w:footnote w:id="10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〔大〕－【宋】【元】【明】【宮】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10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〔時〕－【宋】【元】【明】【宮】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時：</w:t>
      </w:r>
      <w:r w:rsidRPr="0074370E">
        <w:rPr>
          <w:rFonts w:hint="eastAsia"/>
          <w:sz w:val="22"/>
          <w:szCs w:val="22"/>
        </w:rPr>
        <w:t>25.</w:t>
      </w:r>
      <w:r w:rsidRPr="0074370E">
        <w:rPr>
          <w:rFonts w:hint="eastAsia"/>
          <w:sz w:val="22"/>
          <w:szCs w:val="22"/>
        </w:rPr>
        <w:t>副詞。時常，經常。（《漢語大詞典》（五），</w:t>
      </w:r>
      <w:r w:rsidRPr="0074370E">
        <w:rPr>
          <w:rFonts w:hint="eastAsia"/>
          <w:sz w:val="22"/>
          <w:szCs w:val="22"/>
        </w:rPr>
        <w:t>p.691</w:t>
      </w:r>
      <w:r w:rsidRPr="0074370E">
        <w:rPr>
          <w:rFonts w:hint="eastAsia"/>
          <w:sz w:val="22"/>
          <w:szCs w:val="22"/>
        </w:rPr>
        <w:t>）</w:t>
      </w:r>
    </w:p>
  </w:footnote>
  <w:footnote w:id="11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ascii="新細明體" w:hAnsi="新細明體" w:cs="新細明體" w:hint="eastAsia"/>
          <w:sz w:val="22"/>
          <w:szCs w:val="22"/>
        </w:rPr>
        <w:t xml:space="preserve"> 參見</w:t>
      </w:r>
      <w:r w:rsidRPr="0074370E">
        <w:rPr>
          <w:rFonts w:hint="eastAsia"/>
          <w:sz w:val="22"/>
          <w:szCs w:val="22"/>
        </w:rPr>
        <w:t>《六度集經》卷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布施度無極章〉（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"/>
          <w:attr w:name="UnitName" w:val="a"/>
        </w:smartTagPr>
        <w:r w:rsidRPr="0074370E">
          <w:rPr>
            <w:sz w:val="22"/>
            <w:szCs w:val="22"/>
          </w:rPr>
          <w:t>-</w:t>
        </w:r>
        <w:r w:rsidRPr="0074370E">
          <w:rPr>
            <w:rFonts w:hint="eastAsia"/>
            <w:sz w:val="22"/>
            <w:szCs w:val="22"/>
          </w:rPr>
          <w:t>13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），《六度集經》卷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精進度無極章〉（</w:t>
      </w:r>
      <w:r w:rsidRPr="0074370E">
        <w:rPr>
          <w:rFonts w:hint="eastAsia"/>
          <w:sz w:val="22"/>
          <w:szCs w:val="22"/>
        </w:rPr>
        <w:t>57</w:t>
      </w:r>
      <w:r w:rsidRPr="0074370E">
        <w:rPr>
          <w:rFonts w:hint="eastAsia"/>
          <w:sz w:val="22"/>
          <w:szCs w:val="22"/>
        </w:rPr>
        <w:t>經）（大正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C"/>
        </w:smartTagPr>
        <w:r w:rsidRPr="0074370E">
          <w:rPr>
            <w:rFonts w:hint="eastAsia"/>
            <w:sz w:val="22"/>
            <w:szCs w:val="22"/>
          </w:rPr>
          <w:t>32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11-33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），《菩薩本緣經》卷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鹿品〉（大正</w:t>
      </w:r>
      <w:r w:rsidRPr="0074370E">
        <w:rPr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4370E">
          <w:rPr>
            <w:sz w:val="22"/>
            <w:szCs w:val="22"/>
          </w:rPr>
          <w:t>66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2-68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），《撰集百緣經》卷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37</w:t>
      </w:r>
      <w:r w:rsidRPr="0074370E">
        <w:rPr>
          <w:sz w:val="22"/>
          <w:szCs w:val="22"/>
        </w:rPr>
        <w:t xml:space="preserve"> 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佛垂般涅槃度五百力士</w:t>
      </w:r>
      <w:r w:rsidRPr="0074370E">
        <w:rPr>
          <w:rStyle w:val="foot"/>
          <w:sz w:val="22"/>
          <w:szCs w:val="22"/>
        </w:rPr>
        <w:t>緣</w:t>
      </w:r>
      <w:r w:rsidRPr="0074370E">
        <w:rPr>
          <w:rFonts w:hint="eastAsia"/>
          <w:sz w:val="22"/>
          <w:szCs w:val="22"/>
        </w:rPr>
        <w:t>〉（大正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74370E">
          <w:rPr>
            <w:rFonts w:hint="eastAsia"/>
            <w:sz w:val="22"/>
            <w:szCs w:val="22"/>
          </w:rPr>
          <w:t>220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16-221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hint="eastAsia"/>
          <w:sz w:val="22"/>
          <w:szCs w:val="22"/>
        </w:rPr>
        <w:t>）。</w:t>
      </w:r>
    </w:p>
  </w:footnote>
  <w:footnote w:id="11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三＝一【元】【明】＊【石】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764" w:hangingChars="200" w:hanging="44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原作「三」，今依</w:t>
      </w:r>
      <w:r w:rsidRPr="0074370E">
        <w:rPr>
          <w:sz w:val="22"/>
          <w:szCs w:val="22"/>
        </w:rPr>
        <w:t>【元】【明】【石】</w:t>
      </w:r>
      <w:r w:rsidRPr="0074370E">
        <w:rPr>
          <w:rFonts w:hint="eastAsia"/>
          <w:sz w:val="22"/>
          <w:szCs w:val="22"/>
        </w:rPr>
        <w:t>及</w:t>
      </w:r>
      <w:r w:rsidRPr="0074370E">
        <w:rPr>
          <w:rFonts w:ascii="新細明體" w:hAnsi="新細明體" w:cs="新細明體" w:hint="eastAsia"/>
          <w:sz w:val="22"/>
          <w:szCs w:val="22"/>
        </w:rPr>
        <w:t>《摩訶般若波羅蜜經》、</w:t>
      </w:r>
      <w:r w:rsidRPr="0074370E">
        <w:rPr>
          <w:rFonts w:hint="eastAsia"/>
          <w:sz w:val="22"/>
          <w:szCs w:val="22"/>
        </w:rPr>
        <w:t>《大般若波羅蜜多經》、《放光般若經》、《光讚經》、梵文本《二萬五千頌般若》各經經文對照作「一」，較為合理，以下同。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rFonts w:ascii="新細明體" w:hAnsi="新細明體" w:cs="新細明體"/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Ansi="新細明體"/>
          <w:sz w:val="22"/>
          <w:szCs w:val="22"/>
        </w:rPr>
        <w:t>《摩訶般若波羅蜜經》卷</w:t>
      </w:r>
      <w:r w:rsidRPr="0074370E">
        <w:rPr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〈</w:t>
      </w:r>
      <w:r w:rsidRPr="0074370E">
        <w:rPr>
          <w:sz w:val="22"/>
          <w:szCs w:val="22"/>
        </w:rPr>
        <w:t xml:space="preserve">4 </w:t>
      </w:r>
      <w:r w:rsidRPr="0074370E">
        <w:rPr>
          <w:rFonts w:hAnsi="新細明體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Ansi="標楷體"/>
          <w:sz w:val="22"/>
          <w:szCs w:val="22"/>
        </w:rPr>
        <w:t>舍利弗！有菩薩摩訶薩</w:t>
      </w:r>
      <w:r w:rsidRPr="0074370E">
        <w:rPr>
          <w:rFonts w:eastAsia="標楷體" w:hAnsi="標楷體"/>
          <w:b/>
          <w:sz w:val="22"/>
          <w:szCs w:val="22"/>
        </w:rPr>
        <w:t>一生補處</w:t>
      </w:r>
      <w:r w:rsidRPr="0074370E">
        <w:rPr>
          <w:rFonts w:eastAsia="標楷體" w:hAnsi="標楷體"/>
          <w:sz w:val="22"/>
          <w:szCs w:val="22"/>
        </w:rPr>
        <w:t>行般若波羅蜜，以方便力故入初禪乃至第四禪，入慈心乃至捨，入虛空處乃至非有想非無想處，修四念處乃至八聖道分，入空三昧無相無作三昧，不隨禪生，生有佛處修梵行。</w:t>
      </w:r>
      <w:r>
        <w:rPr>
          <w:rFonts w:eastAsia="標楷體"/>
          <w:bCs/>
          <w:kern w:val="0"/>
        </w:rPr>
        <w:t>^^</w:t>
      </w:r>
      <w:r w:rsidRPr="0074370E">
        <w:rPr>
          <w:rFonts w:hAnsi="新細明體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Ansi="新細明體"/>
          <w:sz w:val="22"/>
          <w:szCs w:val="22"/>
        </w:rPr>
        <w:t>大正</w:t>
      </w:r>
      <w:r w:rsidRPr="0074370E">
        <w:rPr>
          <w:sz w:val="22"/>
          <w:szCs w:val="22"/>
        </w:rPr>
        <w:t>8</w:t>
      </w:r>
      <w:r w:rsidRPr="0074370E">
        <w:rPr>
          <w:rFonts w:hAnsi="新細明體"/>
          <w:sz w:val="22"/>
          <w:szCs w:val="22"/>
        </w:rPr>
        <w:t>，</w:t>
      </w:r>
      <w:r w:rsidRPr="0074370E">
        <w:rPr>
          <w:sz w:val="22"/>
          <w:szCs w:val="22"/>
        </w:rPr>
        <w:t>225c13-18</w:t>
      </w:r>
      <w:r w:rsidRPr="0074370E">
        <w:rPr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波羅蜜多經》卷</w:t>
      </w:r>
      <w:r w:rsidRPr="0074370E">
        <w:rPr>
          <w:rFonts w:hint="eastAsia"/>
          <w:sz w:val="22"/>
          <w:szCs w:val="22"/>
        </w:rPr>
        <w:t>404</w:t>
      </w:r>
      <w:r w:rsidRPr="0074370E">
        <w:rPr>
          <w:rFonts w:hint="eastAsia"/>
          <w:sz w:val="22"/>
          <w:szCs w:val="22"/>
        </w:rPr>
        <w:t>（第二分）〈</w:t>
      </w:r>
      <w:r w:rsidRPr="0074370E">
        <w:rPr>
          <w:rFonts w:hint="eastAsia"/>
          <w:sz w:val="22"/>
          <w:szCs w:val="22"/>
        </w:rPr>
        <w:t xml:space="preserve">3 </w:t>
      </w:r>
      <w:r w:rsidRPr="0074370E">
        <w:rPr>
          <w:rFonts w:hint="eastAsia"/>
          <w:sz w:val="22"/>
          <w:szCs w:val="22"/>
        </w:rPr>
        <w:t>觀照品〉：「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子！復有菩薩摩訶薩修行般若波羅蜜多，有方便善巧故，入初靜慮乃至第四靜慮，入慈無量乃至捨無量，入空無邊處定乃至非想非非想處定，修四念住乃至八聖道支，於空解脫門、無相解脫門、無願解脫門自在現前，不隨靜慮、無量、無色勢力而生，</w:t>
      </w:r>
      <w:r w:rsidRPr="0074370E">
        <w:rPr>
          <w:rFonts w:eastAsia="標楷體" w:hint="eastAsia"/>
          <w:b/>
          <w:sz w:val="22"/>
          <w:szCs w:val="22"/>
        </w:rPr>
        <w:t>是菩薩摩訶薩一生所繫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74370E">
          <w:rPr>
            <w:rFonts w:hint="eastAsia"/>
            <w:sz w:val="22"/>
            <w:szCs w:val="22"/>
          </w:rPr>
          <w:t>18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3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《放光</w:t>
      </w:r>
      <w:r w:rsidRPr="0074370E">
        <w:rPr>
          <w:rFonts w:hAnsi="新細明體" w:hint="eastAsia"/>
          <w:sz w:val="22"/>
          <w:szCs w:val="22"/>
        </w:rPr>
        <w:t>般若</w:t>
      </w:r>
      <w:r w:rsidRPr="0074370E">
        <w:rPr>
          <w:rFonts w:hint="eastAsia"/>
          <w:sz w:val="22"/>
          <w:szCs w:val="22"/>
        </w:rPr>
        <w:t>經》卷</w:t>
      </w:r>
      <w:r w:rsidRPr="0074370E">
        <w:rPr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學五眼品〉：「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復生</w:t>
      </w:r>
      <w:r w:rsidRPr="0074370E">
        <w:rPr>
          <w:rFonts w:eastAsia="標楷體" w:hint="eastAsia"/>
          <w:b/>
          <w:sz w:val="22"/>
          <w:szCs w:val="22"/>
        </w:rPr>
        <w:t>一生補處菩薩</w:t>
      </w:r>
      <w:r w:rsidRPr="0074370E">
        <w:rPr>
          <w:rFonts w:eastAsia="標楷體" w:hint="eastAsia"/>
          <w:sz w:val="22"/>
          <w:szCs w:val="22"/>
        </w:rPr>
        <w:t>，行般若波羅蜜，以漚惒拘舍羅，具於四禪，具四等意、四無形定、三十七品，空無相無願具足三昧，不隨禪處；常見諸佛，供事世尊。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74370E">
          <w:rPr>
            <w:sz w:val="22"/>
            <w:szCs w:val="22"/>
          </w:rPr>
          <w:t>7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《光讚經》卷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行空品〉：</w:t>
      </w:r>
    </w:p>
    <w:p w:rsidR="005F6059" w:rsidRPr="0074370E" w:rsidRDefault="005F6059" w:rsidP="001636AD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佛告舍利弗：「</w:t>
      </w:r>
      <w:r w:rsidRPr="0074370E">
        <w:rPr>
          <w:rFonts w:eastAsia="標楷體" w:hint="eastAsia"/>
          <w:b/>
          <w:sz w:val="22"/>
          <w:szCs w:val="22"/>
        </w:rPr>
        <w:t>一生補處開士大士</w:t>
      </w:r>
      <w:r w:rsidRPr="0074370E">
        <w:rPr>
          <w:rFonts w:eastAsia="標楷體" w:hint="eastAsia"/>
          <w:sz w:val="22"/>
          <w:szCs w:val="22"/>
        </w:rPr>
        <w:t>，行智度無極，以善權方便，現行第一禪至四禪、慈悲喜護三昧，至于空慧、識慧、無用慧、有想無思，過是四天，修三十七品，行大哀，行空三昧、無想三昧、無願三昧；開士交遊自在所生也，其人面自見諸佛世尊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74370E">
          <w:rPr>
            <w:rFonts w:hint="eastAsia"/>
            <w:sz w:val="22"/>
            <w:szCs w:val="22"/>
          </w:rPr>
          <w:t>156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5</w:t>
      </w:r>
      <w:r w:rsidRPr="0074370E">
        <w:rPr>
          <w:sz w:val="22"/>
          <w:szCs w:val="22"/>
        </w:rPr>
        <w:t>）</w:t>
      </w:r>
      <w:r w:rsidRPr="001636AD">
        <w:rPr>
          <w:rFonts w:eastAsia="Roman Unicode"/>
          <w:i/>
          <w:spacing w:val="2"/>
          <w:sz w:val="22"/>
          <w:szCs w:val="22"/>
        </w:rPr>
        <w:t>Pañcaviṃśatisāhasrikā</w:t>
      </w:r>
      <w:r w:rsidRPr="001636AD">
        <w:rPr>
          <w:i/>
          <w:spacing w:val="2"/>
          <w:sz w:val="22"/>
          <w:szCs w:val="22"/>
        </w:rPr>
        <w:t xml:space="preserve"> </w:t>
      </w:r>
      <w:r w:rsidRPr="001636AD">
        <w:rPr>
          <w:rFonts w:eastAsia="Roman Unicode"/>
          <w:i/>
          <w:spacing w:val="2"/>
          <w:sz w:val="22"/>
          <w:szCs w:val="22"/>
        </w:rPr>
        <w:t>Prajñāpāramitā</w:t>
      </w:r>
      <w:r w:rsidRPr="001636AD">
        <w:rPr>
          <w:spacing w:val="2"/>
          <w:sz w:val="22"/>
          <w:szCs w:val="22"/>
        </w:rPr>
        <w:t>（《二萬五千頌般若》）作「</w:t>
      </w:r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ekajāti</w:t>
      </w:r>
      <w:r w:rsidRPr="001636AD">
        <w:rPr>
          <w:rStyle w:val="ab"/>
          <w:b w:val="0"/>
          <w:spacing w:val="2"/>
          <w:sz w:val="22"/>
          <w:szCs w:val="22"/>
        </w:rPr>
        <w:t>-</w:t>
      </w:r>
      <w:r w:rsidRPr="001636AD">
        <w:rPr>
          <w:rStyle w:val="ab"/>
          <w:rFonts w:eastAsia="Roman Unicode"/>
          <w:b w:val="0"/>
          <w:spacing w:val="2"/>
          <w:sz w:val="22"/>
          <w:szCs w:val="22"/>
        </w:rPr>
        <w:t>pratibaddhā</w:t>
      </w:r>
      <w:r w:rsidRPr="001636AD">
        <w:rPr>
          <w:spacing w:val="2"/>
          <w:sz w:val="22"/>
          <w:szCs w:val="22"/>
        </w:rPr>
        <w:t>」（一</w:t>
      </w:r>
      <w:r w:rsidRPr="0074370E">
        <w:rPr>
          <w:sz w:val="22"/>
          <w:szCs w:val="22"/>
        </w:rPr>
        <w:t>生所繫）。（</w:t>
      </w:r>
      <w:r w:rsidRPr="0074370E">
        <w:rPr>
          <w:sz w:val="22"/>
          <w:szCs w:val="22"/>
        </w:rPr>
        <w:t>Kimura Takayasu</w:t>
      </w:r>
      <w:r w:rsidRPr="0074370E">
        <w:rPr>
          <w:sz w:val="22"/>
          <w:szCs w:val="22"/>
        </w:rPr>
        <w:t>（木村高尉）</w:t>
      </w:r>
      <w:r w:rsidRPr="0074370E">
        <w:rPr>
          <w:sz w:val="22"/>
          <w:szCs w:val="22"/>
        </w:rPr>
        <w:t>ed., Tokyo,2007, p.81</w:t>
      </w:r>
      <w:r w:rsidRPr="0074370E">
        <w:rPr>
          <w:sz w:val="22"/>
          <w:szCs w:val="22"/>
        </w:rPr>
        <w:t>）</w:t>
      </w:r>
    </w:p>
  </w:footnote>
  <w:footnote w:id="11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率＝術【宋】【元】【宮】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明註曰</w:t>
      </w:r>
      <w:r w:rsidRPr="0074370E">
        <w:rPr>
          <w:rFonts w:hint="eastAsia"/>
          <w:sz w:val="22"/>
          <w:szCs w:val="22"/>
        </w:rPr>
        <w:t>：「</w:t>
      </w:r>
      <w:r w:rsidRPr="0074370E">
        <w:rPr>
          <w:sz w:val="22"/>
          <w:szCs w:val="22"/>
        </w:rPr>
        <w:t>率</w:t>
      </w:r>
      <w:r w:rsidRPr="0074370E">
        <w:rPr>
          <w:rFonts w:hint="eastAsia"/>
          <w:sz w:val="22"/>
          <w:szCs w:val="22"/>
        </w:rPr>
        <w:t>」，《</w:t>
      </w:r>
      <w:r w:rsidRPr="0074370E">
        <w:rPr>
          <w:sz w:val="22"/>
          <w:szCs w:val="22"/>
        </w:rPr>
        <w:t>北藏</w:t>
      </w:r>
      <w:r w:rsidRPr="0074370E">
        <w:rPr>
          <w:rFonts w:hint="eastAsia"/>
          <w:sz w:val="22"/>
          <w:szCs w:val="22"/>
        </w:rPr>
        <w:t>》</w:t>
      </w:r>
      <w:r w:rsidRPr="0074370E">
        <w:rPr>
          <w:sz w:val="22"/>
          <w:szCs w:val="22"/>
        </w:rPr>
        <w:t>作</w:t>
      </w:r>
      <w:r w:rsidRPr="0074370E">
        <w:rPr>
          <w:rFonts w:hint="eastAsia"/>
          <w:sz w:val="22"/>
          <w:szCs w:val="22"/>
        </w:rPr>
        <w:t>「</w:t>
      </w:r>
      <w:r w:rsidRPr="0074370E">
        <w:rPr>
          <w:sz w:val="22"/>
          <w:szCs w:val="22"/>
        </w:rPr>
        <w:t>術</w:t>
      </w:r>
      <w:r w:rsidRPr="0074370E">
        <w:rPr>
          <w:rFonts w:hint="eastAsia"/>
          <w:sz w:val="22"/>
          <w:szCs w:val="22"/>
        </w:rPr>
        <w:t>」。（大正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</w:footnote>
  <w:footnote w:id="11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與＝以【宋】【元】【明】【宮】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15">
    <w:p w:rsidR="005F6059" w:rsidRPr="0074370E" w:rsidRDefault="005F6059" w:rsidP="00176FDA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）行位──十住菩薩修行：</w:t>
      </w:r>
      <w:r w:rsidRPr="0074370E">
        <w:rPr>
          <w:rFonts w:cs="新細明體"/>
          <w:kern w:val="0"/>
          <w:sz w:val="22"/>
          <w:szCs w:val="22"/>
        </w:rPr>
        <w:t>未入涅槃，要有所行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於天</w:t>
      </w:r>
      <w:r w:rsidRPr="0074370E">
        <w:rPr>
          <w:rFonts w:hint="eastAsia"/>
          <w:bCs/>
          <w:sz w:val="22"/>
          <w:szCs w:val="22"/>
        </w:rPr>
        <w:t>、</w:t>
      </w:r>
      <w:r w:rsidRPr="0074370E">
        <w:rPr>
          <w:rFonts w:cs="新細明體"/>
          <w:kern w:val="0"/>
          <w:sz w:val="22"/>
          <w:szCs w:val="22"/>
        </w:rPr>
        <w:t>人中示行修道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猶有習在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猶有</w:t>
      </w:r>
      <w:r w:rsidRPr="0074370E">
        <w:rPr>
          <w:rFonts w:cs="新細明體" w:hint="eastAsia"/>
          <w:kern w:val="0"/>
          <w:sz w:val="22"/>
          <w:szCs w:val="22"/>
        </w:rPr>
        <w:t>未</w:t>
      </w:r>
      <w:r w:rsidRPr="0074370E">
        <w:rPr>
          <w:rFonts w:cs="新細明體"/>
          <w:kern w:val="0"/>
          <w:sz w:val="22"/>
          <w:szCs w:val="22"/>
        </w:rPr>
        <w:t>知</w:t>
      </w:r>
      <w:r w:rsidRPr="0074370E">
        <w:rPr>
          <w:rFonts w:cs="新細明體" w:hint="eastAsia"/>
          <w:kern w:val="0"/>
          <w:sz w:val="22"/>
          <w:szCs w:val="22"/>
        </w:rPr>
        <w:t>；</w:t>
      </w:r>
      <w:r w:rsidRPr="0074370E">
        <w:rPr>
          <w:rFonts w:cs="新細明體"/>
          <w:kern w:val="0"/>
          <w:sz w:val="22"/>
          <w:szCs w:val="22"/>
        </w:rPr>
        <w:t>今為證故</w:t>
      </w:r>
      <w:r w:rsidRPr="0074370E">
        <w:rPr>
          <w:rFonts w:cs="新細明體" w:hint="eastAsia"/>
          <w:kern w:val="0"/>
          <w:sz w:val="22"/>
          <w:szCs w:val="22"/>
        </w:rPr>
        <w:t>；於佛小故。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176FD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）十住即十住地</w:t>
      </w:r>
      <w:r w:rsidRPr="0074370E">
        <w:rPr>
          <w:sz w:val="22"/>
          <w:szCs w:val="22"/>
        </w:rPr>
        <w:t>。</w:t>
      </w:r>
      <w:r w:rsidRPr="0074370E">
        <w:rPr>
          <w:rFonts w:hint="eastAsia"/>
          <w:sz w:val="22"/>
          <w:szCs w:val="22"/>
        </w:rPr>
        <w:t>（印順法師，《大智度論筆記》〔</w:t>
      </w:r>
      <w:r w:rsidRPr="0074370E">
        <w:rPr>
          <w:rFonts w:hint="eastAsia"/>
          <w:sz w:val="22"/>
          <w:szCs w:val="22"/>
        </w:rPr>
        <w:t>E024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p.322</w:t>
      </w:r>
      <w:r w:rsidRPr="0074370E">
        <w:rPr>
          <w:rFonts w:hint="eastAsia"/>
          <w:sz w:val="22"/>
          <w:szCs w:val="22"/>
        </w:rPr>
        <w:t>）</w:t>
      </w:r>
    </w:p>
  </w:footnote>
  <w:footnote w:id="11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道＝行【宋】【元】【明】【宮】【石】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1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參見《大智度論》卷</w:t>
      </w:r>
      <w:r w:rsidRPr="0074370E">
        <w:rPr>
          <w:rFonts w:hint="eastAsia"/>
          <w:sz w:val="22"/>
          <w:szCs w:val="22"/>
        </w:rPr>
        <w:t>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復次，入三解脫門：空、無相、無作，則得涅槃常樂故，是名甚深法。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74370E">
          <w:rPr>
            <w:rFonts w:hint="eastAsia"/>
            <w:sz w:val="22"/>
            <w:szCs w:val="22"/>
          </w:rPr>
          <w:t>107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</w:t>
      </w:r>
    </w:p>
  </w:footnote>
  <w:footnote w:id="11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能＝所【宋】【元】【明】【宮】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1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（復）＋作【宋】【元】【明】【宮】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20">
    <w:p w:rsidR="005F6059" w:rsidRPr="0074370E" w:rsidRDefault="005F6059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）參見《佛說放鉢經》：「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舍利弗白彌勒菩薩言：『仁者高才，功德已滿，智慧備足，次當來佛，當知鉢處。』彌勒菩薩語舍利弗言：『我雖次當來佛，功德成滿，其行具足，不知</w:t>
      </w:r>
      <w:r w:rsidRPr="0074370E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74370E">
        <w:rPr>
          <w:rFonts w:eastAsia="標楷體" w:hint="eastAsia"/>
          <w:sz w:val="22"/>
          <w:szCs w:val="22"/>
        </w:rPr>
        <w:t>文殊師利菩薩。</w:t>
      </w:r>
      <w:r w:rsidRPr="0074370E">
        <w:rPr>
          <w:rFonts w:eastAsia="標楷體" w:hint="eastAsia"/>
          <w:b/>
          <w:sz w:val="22"/>
          <w:szCs w:val="22"/>
        </w:rPr>
        <w:t>譬如十方恒邊沙佛剎滿中萬物草木，及爾所菩薩，不能知佛一步之中所念何等。</w:t>
      </w:r>
      <w:r w:rsidRPr="0074370E">
        <w:rPr>
          <w:rFonts w:eastAsia="標楷體" w:hint="eastAsia"/>
          <w:sz w:val="22"/>
          <w:szCs w:val="22"/>
        </w:rPr>
        <w:t>』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24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）但本經內容與《大智度論》所說不同。</w:t>
      </w:r>
    </w:p>
    <w:p w:rsidR="005F6059" w:rsidRPr="0074370E" w:rsidRDefault="005F6059" w:rsidP="000F54A8">
      <w:pPr>
        <w:pStyle w:val="a4"/>
        <w:spacing w:line="0" w:lineRule="atLeast"/>
        <w:ind w:leftChars="366" w:left="878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※</w:t>
      </w:r>
      <w:r w:rsidRPr="0074370E">
        <w:rPr>
          <w:sz w:val="22"/>
          <w:szCs w:val="22"/>
        </w:rPr>
        <w:t>知＝如【宋】【元】【明】【宮】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449</w:t>
      </w:r>
      <w:r w:rsidRPr="0074370E">
        <w:rPr>
          <w:rFonts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n.3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文殊不知彌勒舉足下足事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028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p.438</w:t>
      </w:r>
      <w:r w:rsidRPr="0074370E">
        <w:rPr>
          <w:rFonts w:hint="eastAsia"/>
          <w:sz w:val="22"/>
          <w:szCs w:val="22"/>
        </w:rPr>
        <w:t>）</w:t>
      </w:r>
    </w:p>
  </w:footnote>
  <w:footnote w:id="121">
    <w:p w:rsidR="005F6059" w:rsidRPr="0074370E" w:rsidRDefault="005F6059" w:rsidP="00BE65B8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340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2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諮問：咨詢，請教。</w:t>
      </w:r>
      <w:r w:rsidRPr="0074370E">
        <w:rPr>
          <w:sz w:val="22"/>
          <w:szCs w:val="22"/>
        </w:rPr>
        <w:t>（《漢語大詞典》（十一）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350</w:t>
      </w:r>
      <w:r w:rsidRPr="0074370E">
        <w:rPr>
          <w:sz w:val="22"/>
          <w:szCs w:val="22"/>
        </w:rPr>
        <w:t>）</w:t>
      </w:r>
    </w:p>
  </w:footnote>
  <w:footnote w:id="12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</w:t>
      </w:r>
      <w:r w:rsidRPr="0074370E">
        <w:rPr>
          <w:sz w:val="22"/>
          <w:szCs w:val="22"/>
        </w:rPr>
        <w:t>《正觀》（</w:t>
      </w:r>
      <w:r w:rsidRPr="0074370E">
        <w:rPr>
          <w:sz w:val="22"/>
          <w:szCs w:val="22"/>
        </w:rPr>
        <w:t>6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.103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104</w:t>
      </w:r>
      <w:r w:rsidRPr="0074370E">
        <w:rPr>
          <w:sz w:val="22"/>
          <w:szCs w:val="22"/>
        </w:rPr>
        <w:t>：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鬱多羅比丘惡口毀</w:t>
      </w:r>
      <w:r w:rsidRPr="0074370E">
        <w:rPr>
          <w:rFonts w:cs="新細明體"/>
          <w:kern w:val="0"/>
          <w:sz w:val="22"/>
          <w:szCs w:val="22"/>
        </w:rPr>
        <w:t>呰</w:t>
      </w:r>
      <w:r w:rsidRPr="0074370E">
        <w:rPr>
          <w:rFonts w:hint="eastAsia"/>
          <w:sz w:val="22"/>
          <w:szCs w:val="22"/>
        </w:rPr>
        <w:t>：參見</w:t>
      </w:r>
      <w:r w:rsidRPr="0074370E">
        <w:rPr>
          <w:sz w:val="22"/>
          <w:szCs w:val="22"/>
        </w:rPr>
        <w:t>《大智度論》卷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C"/>
        </w:smartTagPr>
        <w:r w:rsidRPr="0074370E">
          <w:rPr>
            <w:sz w:val="22"/>
            <w:szCs w:val="22"/>
          </w:rPr>
          <w:t>261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14-16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BE65B8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pacing w:val="4"/>
          <w:sz w:val="22"/>
          <w:szCs w:val="22"/>
        </w:rPr>
        <w:t>法身菩薩，種種變化：</w:t>
      </w:r>
      <w:r w:rsidRPr="0074370E">
        <w:rPr>
          <w:rFonts w:hint="eastAsia"/>
          <w:spacing w:val="4"/>
          <w:sz w:val="22"/>
          <w:szCs w:val="22"/>
        </w:rPr>
        <w:t>參見</w:t>
      </w:r>
      <w:r w:rsidRPr="0074370E">
        <w:rPr>
          <w:spacing w:val="4"/>
          <w:sz w:val="22"/>
          <w:szCs w:val="22"/>
        </w:rPr>
        <w:t>《大智度論》卷</w:t>
      </w:r>
      <w:r w:rsidRPr="0074370E">
        <w:rPr>
          <w:spacing w:val="4"/>
          <w:sz w:val="22"/>
          <w:szCs w:val="22"/>
        </w:rPr>
        <w:t>6</w:t>
      </w:r>
      <w:r w:rsidRPr="0074370E">
        <w:rPr>
          <w:spacing w:val="4"/>
          <w:sz w:val="22"/>
          <w:szCs w:val="22"/>
        </w:rPr>
        <w:t>（大正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106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pacing w:val="4"/>
          <w:sz w:val="22"/>
          <w:szCs w:val="22"/>
        </w:rPr>
        <w:t>12</w:t>
      </w:r>
      <w:r w:rsidRPr="0074370E">
        <w:rPr>
          <w:rFonts w:hint="eastAsia"/>
          <w:spacing w:val="4"/>
          <w:sz w:val="22"/>
          <w:szCs w:val="22"/>
        </w:rPr>
        <w:t>（</w:t>
      </w:r>
      <w:r w:rsidRPr="0074370E">
        <w:rPr>
          <w:spacing w:val="4"/>
          <w:sz w:val="22"/>
          <w:szCs w:val="22"/>
        </w:rPr>
        <w:t>大正</w:t>
      </w:r>
      <w:r w:rsidRPr="0074370E">
        <w:rPr>
          <w:spacing w:val="4"/>
          <w:sz w:val="22"/>
          <w:szCs w:val="22"/>
        </w:rPr>
        <w:t>25</w:t>
      </w:r>
      <w:r w:rsidRPr="0074370E">
        <w:rPr>
          <w:spacing w:val="4"/>
          <w:sz w:val="22"/>
          <w:szCs w:val="22"/>
        </w:rPr>
        <w:t>，</w:t>
      </w:r>
      <w:r w:rsidRPr="0074370E">
        <w:rPr>
          <w:spacing w:val="4"/>
          <w:sz w:val="22"/>
          <w:szCs w:val="22"/>
        </w:rPr>
        <w:t>146</w:t>
      </w:r>
      <w:r w:rsidRPr="0074370E">
        <w:rPr>
          <w:rFonts w:eastAsia="Roman Unicode" w:cs="Roman Unicode"/>
          <w:spacing w:val="4"/>
          <w:sz w:val="22"/>
          <w:szCs w:val="22"/>
        </w:rPr>
        <w:t>b</w:t>
      </w:r>
      <w:r w:rsidRPr="0074370E">
        <w:rPr>
          <w:spacing w:val="4"/>
          <w:sz w:val="22"/>
          <w:szCs w:val="22"/>
        </w:rPr>
        <w:t>-</w:t>
      </w:r>
      <w:r w:rsidRPr="0074370E">
        <w:rPr>
          <w:rFonts w:eastAsia="Roman Unicode" w:cs="Roman Unicode"/>
          <w:spacing w:val="4"/>
          <w:sz w:val="22"/>
          <w:szCs w:val="22"/>
        </w:rPr>
        <w:t>c</w:t>
      </w:r>
      <w:r w:rsidRPr="0074370E">
        <w:rPr>
          <w:rFonts w:hint="eastAsia"/>
          <w:spacing w:val="4"/>
          <w:sz w:val="22"/>
          <w:szCs w:val="22"/>
        </w:rPr>
        <w:t>）、卷</w:t>
      </w:r>
      <w:r w:rsidRPr="0074370E">
        <w:rPr>
          <w:sz w:val="22"/>
          <w:szCs w:val="22"/>
        </w:rPr>
        <w:t>17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8"/>
          <w:attr w:name="UnitName" w:val="C"/>
        </w:smartTagPr>
        <w:r w:rsidRPr="0074370E">
          <w:rPr>
            <w:sz w:val="22"/>
            <w:szCs w:val="22"/>
          </w:rPr>
          <w:t>188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265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273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30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a"/>
        </w:smartTagPr>
        <w:r w:rsidRPr="0074370E">
          <w:rPr>
            <w:sz w:val="22"/>
            <w:szCs w:val="22"/>
          </w:rPr>
          <w:t>283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309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0"/>
          <w:attr w:name="UnitName" w:val="a"/>
        </w:smartTagPr>
        <w:r w:rsidRPr="0074370E">
          <w:rPr>
            <w:sz w:val="22"/>
            <w:szCs w:val="22"/>
          </w:rPr>
          <w:t>340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a"/>
        </w:smartTagPr>
        <w:r w:rsidRPr="0074370E">
          <w:rPr>
            <w:sz w:val="22"/>
            <w:szCs w:val="22"/>
          </w:rPr>
          <w:t>342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59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8"/>
          <w:attr w:name="UnitName" w:val="a"/>
        </w:smartTagPr>
        <w:r w:rsidRPr="0074370E">
          <w:rPr>
            <w:sz w:val="22"/>
            <w:szCs w:val="22"/>
          </w:rPr>
          <w:t>478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74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sz w:val="22"/>
            <w:szCs w:val="22"/>
          </w:rPr>
          <w:t>580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ascii="新細明體" w:hAnsi="新細明體" w:cs="新細明體" w:hint="eastAsia"/>
          <w:sz w:val="22"/>
          <w:szCs w:val="22"/>
        </w:rPr>
        <w:t>）。</w:t>
      </w:r>
    </w:p>
  </w:footnote>
  <w:footnote w:id="124">
    <w:p w:rsidR="005F6059" w:rsidRPr="0074370E" w:rsidRDefault="005F6059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9A1848">
        <w:rPr>
          <w:rFonts w:hint="eastAsia"/>
          <w:spacing w:val="-2"/>
          <w:sz w:val="22"/>
          <w:szCs w:val="22"/>
        </w:rPr>
        <w:t>菩薩行位──十住菩薩修行：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法身菩薩變化度生，一切</w:t>
      </w:r>
      <w:r w:rsidRPr="009A1848">
        <w:rPr>
          <w:rFonts w:cs="新細明體"/>
          <w:spacing w:val="-2"/>
          <w:kern w:val="0"/>
          <w:sz w:val="22"/>
          <w:szCs w:val="22"/>
        </w:rPr>
        <w:t>行</w:t>
      </w:r>
      <w:r w:rsidRPr="009A1848">
        <w:rPr>
          <w:rFonts w:cs="新細明體" w:hint="eastAsia"/>
          <w:spacing w:val="-2"/>
          <w:kern w:val="0"/>
          <w:sz w:val="22"/>
          <w:szCs w:val="22"/>
        </w:rPr>
        <w:t>唯除重罪。</w:t>
      </w:r>
      <w:r w:rsidRPr="009A1848">
        <w:rPr>
          <w:rFonts w:hint="eastAsia"/>
          <w:spacing w:val="-2"/>
          <w:sz w:val="22"/>
          <w:szCs w:val="22"/>
        </w:rPr>
        <w:t>（印順法師，《大</w:t>
      </w:r>
      <w:r w:rsidRPr="0074370E">
        <w:rPr>
          <w:rFonts w:hint="eastAsia"/>
          <w:sz w:val="22"/>
          <w:szCs w:val="22"/>
        </w:rPr>
        <w:t>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）毘尼：法身行方便，唯除重罪。（印順法師，《大智度論筆記》［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C007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p.195</w:t>
      </w:r>
      <w:r w:rsidRPr="0074370E">
        <w:rPr>
          <w:rFonts w:hint="eastAsia"/>
          <w:sz w:val="22"/>
          <w:szCs w:val="22"/>
        </w:rPr>
        <w:t>）</w:t>
      </w:r>
    </w:p>
  </w:footnote>
  <w:footnote w:id="125">
    <w:p w:rsidR="005F6059" w:rsidRPr="0074370E" w:rsidRDefault="005F6059" w:rsidP="00BE7E89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覲（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ㄐㄧㄣˋ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）見：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朝見。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會見，拜見。（《漢語大詞典》（十），</w:t>
      </w:r>
      <w:r w:rsidRPr="0074370E">
        <w:rPr>
          <w:rFonts w:hint="eastAsia"/>
          <w:sz w:val="22"/>
          <w:szCs w:val="22"/>
        </w:rPr>
        <w:t>p.352</w:t>
      </w:r>
      <w:r w:rsidRPr="0074370E">
        <w:rPr>
          <w:rFonts w:hint="eastAsia"/>
          <w:sz w:val="22"/>
          <w:szCs w:val="22"/>
        </w:rPr>
        <w:t>）</w:t>
      </w:r>
    </w:p>
  </w:footnote>
  <w:footnote w:id="12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徑</w:t>
      </w:r>
      <w:r w:rsidRPr="0074370E">
        <w:rPr>
          <w:rFonts w:hint="eastAsia"/>
          <w:sz w:val="22"/>
          <w:szCs w:val="22"/>
        </w:rPr>
        <w:t>：</w:t>
      </w:r>
      <w:r w:rsidRPr="0074370E">
        <w:rPr>
          <w:rFonts w:hint="eastAsia"/>
          <w:sz w:val="22"/>
          <w:szCs w:val="22"/>
        </w:rPr>
        <w:t>7.</w:t>
      </w:r>
      <w:r w:rsidRPr="0074370E">
        <w:rPr>
          <w:sz w:val="22"/>
          <w:szCs w:val="22"/>
        </w:rPr>
        <w:t>直接</w:t>
      </w:r>
      <w:r w:rsidRPr="0074370E">
        <w:rPr>
          <w:rFonts w:hint="eastAsia"/>
          <w:sz w:val="22"/>
          <w:szCs w:val="22"/>
        </w:rPr>
        <w:t>。（《漢語大詞典》（三），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976</w:t>
      </w:r>
      <w:r w:rsidRPr="0074370E">
        <w:rPr>
          <w:rFonts w:hint="eastAsia"/>
          <w:sz w:val="22"/>
          <w:szCs w:val="22"/>
        </w:rPr>
        <w:t>）</w:t>
      </w:r>
    </w:p>
  </w:footnote>
  <w:footnote w:id="12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將：</w:t>
      </w:r>
      <w:r w:rsidRPr="0074370E">
        <w:rPr>
          <w:rFonts w:hint="eastAsia"/>
          <w:sz w:val="22"/>
          <w:szCs w:val="22"/>
        </w:rPr>
        <w:t>28.</w:t>
      </w:r>
      <w:r w:rsidRPr="0074370E">
        <w:rPr>
          <w:rFonts w:hint="eastAsia"/>
          <w:sz w:val="22"/>
          <w:szCs w:val="22"/>
        </w:rPr>
        <w:t>副詞。乃，方。</w:t>
      </w:r>
      <w:r w:rsidRPr="0074370E">
        <w:rPr>
          <w:rFonts w:hint="eastAsia"/>
          <w:sz w:val="22"/>
          <w:szCs w:val="22"/>
        </w:rPr>
        <w:t>29.</w:t>
      </w:r>
      <w:r w:rsidRPr="0074370E">
        <w:rPr>
          <w:rFonts w:hint="eastAsia"/>
          <w:sz w:val="22"/>
          <w:szCs w:val="22"/>
        </w:rPr>
        <w:t>副詞。殆，大概。（《漢語大詞典》（七），</w:t>
      </w:r>
      <w:r w:rsidRPr="0074370E">
        <w:rPr>
          <w:rFonts w:hint="eastAsia"/>
          <w:sz w:val="22"/>
          <w:szCs w:val="22"/>
        </w:rPr>
        <w:t>p.805</w:t>
      </w:r>
      <w:r w:rsidRPr="0074370E">
        <w:rPr>
          <w:rFonts w:hint="eastAsia"/>
          <w:sz w:val="22"/>
          <w:szCs w:val="22"/>
        </w:rPr>
        <w:t>）</w:t>
      </w:r>
    </w:p>
  </w:footnote>
  <w:footnote w:id="12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挽：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拉，牽引。（《漢語大詞典》（六），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2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得：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知曉，明白。（《漢語大詞典》（三），</w:t>
      </w:r>
      <w:r w:rsidRPr="0074370E">
        <w:rPr>
          <w:rFonts w:hint="eastAsia"/>
          <w:sz w:val="22"/>
          <w:szCs w:val="22"/>
        </w:rPr>
        <w:t>p.988</w:t>
      </w:r>
      <w:r w:rsidRPr="0074370E">
        <w:rPr>
          <w:rFonts w:hint="eastAsia"/>
          <w:sz w:val="22"/>
          <w:szCs w:val="22"/>
        </w:rPr>
        <w:t>）</w:t>
      </w:r>
    </w:p>
  </w:footnote>
  <w:footnote w:id="130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止：</w:t>
      </w:r>
      <w:r w:rsidRPr="0074370E">
        <w:rPr>
          <w:rFonts w:hint="eastAsia"/>
          <w:sz w:val="22"/>
          <w:szCs w:val="22"/>
        </w:rPr>
        <w:t>19.</w:t>
      </w:r>
      <w:r w:rsidRPr="0074370E">
        <w:rPr>
          <w:rFonts w:hint="eastAsia"/>
          <w:sz w:val="22"/>
          <w:szCs w:val="22"/>
        </w:rPr>
        <w:t>語氣助詞。用於句末，表確定語氣。《詩‧召南‧草蟲》：“亦既見止，亦既覯止，我心則降。”毛傳：“止，辭也。”（《漢語大詞典》（五），</w:t>
      </w:r>
      <w:r w:rsidRPr="0074370E">
        <w:rPr>
          <w:rFonts w:hint="eastAsia"/>
          <w:sz w:val="22"/>
          <w:szCs w:val="22"/>
        </w:rPr>
        <w:t>p.299</w:t>
      </w:r>
      <w:r w:rsidRPr="0074370E">
        <w:rPr>
          <w:rFonts w:hint="eastAsia"/>
          <w:sz w:val="22"/>
          <w:szCs w:val="22"/>
        </w:rPr>
        <w:t>）</w:t>
      </w:r>
    </w:p>
  </w:footnote>
  <w:footnote w:id="13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參見《佛說興起行經》卷下《</w:t>
      </w:r>
      <w:r w:rsidRPr="0074370E">
        <w:rPr>
          <w:rFonts w:hint="eastAsia"/>
          <w:sz w:val="22"/>
          <w:szCs w:val="22"/>
        </w:rPr>
        <w:t xml:space="preserve">10 </w:t>
      </w:r>
      <w:r w:rsidRPr="0074370E">
        <w:rPr>
          <w:rFonts w:hint="eastAsia"/>
          <w:sz w:val="22"/>
          <w:szCs w:val="22"/>
        </w:rPr>
        <w:t>佛說苦行宿緣經》（大正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，《法苑珠林》卷</w:t>
      </w:r>
      <w:r w:rsidRPr="0074370E">
        <w:rPr>
          <w:rFonts w:hint="eastAsia"/>
          <w:sz w:val="22"/>
          <w:szCs w:val="22"/>
        </w:rPr>
        <w:t>76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53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5"/>
          <w:attr w:name="UnitName" w:val="C"/>
        </w:smartTagPr>
        <w:r w:rsidRPr="0074370E">
          <w:rPr>
            <w:rFonts w:hint="eastAsia"/>
            <w:sz w:val="22"/>
            <w:szCs w:val="22"/>
          </w:rPr>
          <w:t>855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5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）。</w:t>
      </w:r>
    </w:p>
  </w:footnote>
  <w:footnote w:id="132">
    <w:p w:rsidR="005F6059" w:rsidRPr="0074370E" w:rsidRDefault="005F6059" w:rsidP="00BE7E8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三＝一【明】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BE7E8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《大正藏》原作「</w:t>
      </w:r>
      <w:r w:rsidRPr="0074370E">
        <w:rPr>
          <w:rFonts w:hint="eastAsia"/>
          <w:sz w:val="22"/>
          <w:szCs w:val="22"/>
        </w:rPr>
        <w:t>三</w:t>
      </w:r>
      <w:r w:rsidRPr="0074370E">
        <w:rPr>
          <w:sz w:val="22"/>
          <w:szCs w:val="22"/>
        </w:rPr>
        <w:t>」，</w:t>
      </w:r>
      <w:r w:rsidRPr="0074370E">
        <w:rPr>
          <w:rFonts w:hint="eastAsia"/>
          <w:sz w:val="22"/>
          <w:szCs w:val="22"/>
        </w:rPr>
        <w:t>今</w:t>
      </w:r>
      <w:r w:rsidRPr="0074370E">
        <w:rPr>
          <w:sz w:val="22"/>
          <w:szCs w:val="22"/>
        </w:rPr>
        <w:t>依【明】作「</w:t>
      </w:r>
      <w:r w:rsidRPr="0074370E">
        <w:rPr>
          <w:rFonts w:hint="eastAsia"/>
          <w:sz w:val="22"/>
          <w:szCs w:val="22"/>
        </w:rPr>
        <w:t>一</w:t>
      </w:r>
      <w:r w:rsidRPr="0074370E">
        <w:rPr>
          <w:sz w:val="22"/>
          <w:szCs w:val="22"/>
        </w:rPr>
        <w:t>」。</w:t>
      </w:r>
    </w:p>
  </w:footnote>
  <w:footnote w:id="13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夫＝人【宋】【元】【明】【宮】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.5</w:t>
      </w:r>
      <w:r w:rsidRPr="0074370E">
        <w:rPr>
          <w:rFonts w:hint="eastAsia"/>
          <w:sz w:val="22"/>
          <w:szCs w:val="22"/>
        </w:rPr>
        <w:t>）</w:t>
      </w:r>
    </w:p>
  </w:footnote>
  <w:footnote w:id="13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eastAsia="標楷體"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叵（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ㄆㄛˇ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不，不可。（《漢語大詞典》（一），</w:t>
      </w:r>
      <w:r w:rsidRPr="0074370E">
        <w:rPr>
          <w:rFonts w:hint="eastAsia"/>
          <w:sz w:val="22"/>
          <w:szCs w:val="22"/>
        </w:rPr>
        <w:t>p.957</w:t>
      </w:r>
      <w:r w:rsidRPr="0074370E">
        <w:rPr>
          <w:rFonts w:hint="eastAsia"/>
          <w:sz w:val="22"/>
          <w:szCs w:val="22"/>
        </w:rPr>
        <w:t>）</w:t>
      </w:r>
    </w:p>
  </w:footnote>
  <w:footnote w:id="135">
    <w:p w:rsidR="005F6059" w:rsidRPr="0074370E" w:rsidRDefault="005F6059" w:rsidP="009A1848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9A1848">
        <w:rPr>
          <w:rFonts w:hint="eastAsia"/>
          <w:sz w:val="22"/>
          <w:szCs w:val="22"/>
        </w:rPr>
        <w:t>關於「佛受九罪報」，參見《大智度論》卷</w:t>
      </w:r>
      <w:r w:rsidRPr="009A1848">
        <w:rPr>
          <w:sz w:val="22"/>
          <w:szCs w:val="22"/>
        </w:rPr>
        <w:t>9</w:t>
      </w:r>
      <w:r w:rsidRPr="009A184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9A1848">
        <w:rPr>
          <w:rFonts w:eastAsia="標楷體" w:hint="eastAsia"/>
          <w:sz w:val="22"/>
          <w:szCs w:val="22"/>
        </w:rPr>
        <w:t>一者、梵志女孫陀利謗，五百阿羅漢亦被謗；</w:t>
      </w:r>
      <w:r w:rsidRPr="0074370E">
        <w:rPr>
          <w:rFonts w:eastAsia="標楷體" w:hint="eastAsia"/>
          <w:sz w:val="22"/>
          <w:szCs w:val="22"/>
        </w:rPr>
        <w:t>二者、旃遮婆羅門女繫木盂作腹謗佛；三者、提婆達推山壓佛，傷足大指；四者、迸木刺腳；五者、毘樓璃王興兵殺諸釋子，佛時頭痛；六者、受阿耆達多婆羅門請而食馬麥；七者、冷風動故脊痛；</w:t>
      </w:r>
      <w:r w:rsidRPr="0074370E">
        <w:rPr>
          <w:rFonts w:eastAsia="標楷體" w:hint="eastAsia"/>
          <w:b/>
          <w:sz w:val="22"/>
          <w:szCs w:val="22"/>
        </w:rPr>
        <w:t>八者、六年苦行</w:t>
      </w:r>
      <w:r w:rsidRPr="0074370E">
        <w:rPr>
          <w:rFonts w:eastAsia="標楷體" w:hint="eastAsia"/>
          <w:sz w:val="22"/>
          <w:szCs w:val="22"/>
        </w:rPr>
        <w:t>；九者、入婆羅門聚落，乞食不得，空鉢而還。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1"/>
          <w:attr w:name="UnitName" w:val="C"/>
        </w:smartTagPr>
        <w:r w:rsidRPr="0074370E">
          <w:rPr>
            <w:sz w:val="22"/>
            <w:szCs w:val="22"/>
          </w:rPr>
          <w:t>121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8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</w:t>
      </w:r>
    </w:p>
  </w:footnote>
  <w:footnote w:id="136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cs="新細明體"/>
          <w:spacing w:val="-4"/>
          <w:kern w:val="0"/>
          <w:sz w:val="22"/>
          <w:szCs w:val="22"/>
        </w:rPr>
        <w:t>六年苦行</w:t>
      </w:r>
      <w:r w:rsidRPr="003D1DE9">
        <w:rPr>
          <w:rFonts w:cs="新細明體" w:hint="eastAsia"/>
          <w:spacing w:val="-4"/>
          <w:kern w:val="0"/>
          <w:sz w:val="22"/>
          <w:szCs w:val="22"/>
        </w:rPr>
        <w:t>，參見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《根本說一切有部毘奈耶破僧事》卷</w:t>
      </w:r>
      <w:r w:rsidRPr="003D1DE9">
        <w:rPr>
          <w:spacing w:val="-4"/>
          <w:kern w:val="0"/>
          <w:sz w:val="22"/>
          <w:szCs w:val="22"/>
        </w:rPr>
        <w:t>11</w:t>
      </w:r>
      <w:r w:rsidRPr="003D1DE9">
        <w:rPr>
          <w:rFonts w:hint="eastAsia"/>
          <w:spacing w:val="-4"/>
          <w:kern w:val="0"/>
          <w:sz w:val="22"/>
          <w:szCs w:val="22"/>
        </w:rPr>
        <w:t>（</w:t>
      </w:r>
      <w:r w:rsidRPr="003D1DE9">
        <w:rPr>
          <w:rFonts w:hint="eastAsia"/>
          <w:spacing w:val="-4"/>
          <w:kern w:val="0"/>
          <w:sz w:val="22"/>
          <w:szCs w:val="22"/>
          <w:lang w:val="zh-TW"/>
        </w:rPr>
        <w:t>大正</w:t>
      </w:r>
      <w:r w:rsidRPr="003D1DE9">
        <w:rPr>
          <w:spacing w:val="-4"/>
          <w:kern w:val="0"/>
          <w:sz w:val="22"/>
          <w:szCs w:val="22"/>
        </w:rPr>
        <w:t>24</w:t>
      </w:r>
      <w:r w:rsidRPr="003D1DE9">
        <w:rPr>
          <w:rFonts w:hint="eastAsia"/>
          <w:spacing w:val="-4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Pr="003D1DE9">
          <w:rPr>
            <w:spacing w:val="-4"/>
            <w:kern w:val="0"/>
            <w:sz w:val="22"/>
            <w:szCs w:val="22"/>
          </w:rPr>
          <w:t>156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c</w:t>
        </w:r>
      </w:smartTag>
      <w:r w:rsidRPr="003D1DE9">
        <w:rPr>
          <w:spacing w:val="-4"/>
          <w:kern w:val="0"/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7"/>
          <w:attr w:name="UnitName" w:val="a"/>
        </w:smartTagPr>
        <w:r w:rsidRPr="003D1DE9">
          <w:rPr>
            <w:spacing w:val="-4"/>
            <w:kern w:val="0"/>
            <w:sz w:val="22"/>
            <w:szCs w:val="22"/>
          </w:rPr>
          <w:t>-157</w:t>
        </w:r>
        <w:r w:rsidRPr="003D1DE9">
          <w:rPr>
            <w:rFonts w:eastAsia="Roman Unicode" w:cs="Roman Unicode"/>
            <w:spacing w:val="-4"/>
            <w:kern w:val="0"/>
            <w:sz w:val="22"/>
            <w:szCs w:val="22"/>
          </w:rPr>
          <w:t>a</w:t>
        </w:r>
      </w:smartTag>
      <w:r w:rsidRPr="003D1DE9">
        <w:rPr>
          <w:spacing w:val="-4"/>
          <w:kern w:val="0"/>
          <w:sz w:val="22"/>
          <w:szCs w:val="22"/>
        </w:rPr>
        <w:t>3</w:t>
      </w:r>
      <w:r w:rsidRPr="003D1DE9">
        <w:rPr>
          <w:rFonts w:hint="eastAsia"/>
          <w:spacing w:val="-4"/>
          <w:kern w:val="0"/>
          <w:sz w:val="22"/>
          <w:szCs w:val="22"/>
        </w:rPr>
        <w:t>）</w:t>
      </w:r>
      <w:r w:rsidRPr="003D1DE9">
        <w:rPr>
          <w:rFonts w:hint="eastAsia"/>
          <w:spacing w:val="-4"/>
          <w:sz w:val="22"/>
          <w:szCs w:val="22"/>
        </w:rPr>
        <w:t>；《方</w:t>
      </w:r>
      <w:r w:rsidRPr="0074370E">
        <w:rPr>
          <w:rFonts w:hint="eastAsia"/>
          <w:sz w:val="22"/>
          <w:szCs w:val="22"/>
        </w:rPr>
        <w:t>廣大莊嚴經》卷</w:t>
      </w:r>
      <w:r w:rsidRPr="0074370E">
        <w:rPr>
          <w:rFonts w:hint="eastAsia"/>
          <w:sz w:val="22"/>
          <w:szCs w:val="22"/>
        </w:rPr>
        <w:t>7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17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74370E">
          <w:rPr>
            <w:rFonts w:hint="eastAsia"/>
            <w:sz w:val="22"/>
            <w:szCs w:val="22"/>
          </w:rPr>
          <w:t>580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22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582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18</w:t>
      </w:r>
      <w:r w:rsidRPr="0074370E">
        <w:rPr>
          <w:rFonts w:hint="eastAsia"/>
          <w:sz w:val="22"/>
          <w:szCs w:val="22"/>
        </w:rPr>
        <w:t>）；《佛本行集經》卷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精進苦行品〉（大正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7"/>
          <w:attr w:name="UnitName" w:val="C"/>
        </w:smartTagPr>
        <w:r w:rsidRPr="0074370E">
          <w:rPr>
            <w:rFonts w:hint="eastAsia"/>
            <w:sz w:val="22"/>
            <w:szCs w:val="22"/>
          </w:rPr>
          <w:t>767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1"/>
          <w:attr w:name="UnitName" w:val="a"/>
        </w:smartTagPr>
        <w:r w:rsidRPr="0074370E">
          <w:rPr>
            <w:rFonts w:hint="eastAsia"/>
            <w:sz w:val="22"/>
            <w:szCs w:val="22"/>
          </w:rPr>
          <w:t>-771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29</w:t>
      </w:r>
      <w:r w:rsidRPr="0074370E">
        <w:rPr>
          <w:rFonts w:hint="eastAsia"/>
          <w:sz w:val="22"/>
          <w:szCs w:val="22"/>
        </w:rPr>
        <w:t>）；《佛說興起行經》卷下（大正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C"/>
        </w:smartTagPr>
        <w:r w:rsidRPr="0074370E">
          <w:rPr>
            <w:sz w:val="22"/>
            <w:szCs w:val="22"/>
          </w:rPr>
          <w:t>172c</w:t>
        </w:r>
      </w:smartTag>
      <w:r w:rsidRPr="0074370E">
        <w:rPr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4"/>
          <w:attr w:name="UnitName" w:val="a"/>
        </w:smartTagPr>
        <w:r w:rsidRPr="0074370E">
          <w:rPr>
            <w:sz w:val="22"/>
            <w:szCs w:val="22"/>
          </w:rPr>
          <w:t>-174a</w:t>
        </w:r>
      </w:smartTag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。</w:t>
      </w:r>
    </w:p>
    <w:p w:rsidR="005F6059" w:rsidRPr="0074370E" w:rsidRDefault="005F6059" w:rsidP="00117B3D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）六年苦行：小乘謂是第八罪報，大乘以二義通。（印順法師，《大智度論筆記》〔</w:t>
      </w:r>
      <w:r w:rsidRPr="0074370E">
        <w:rPr>
          <w:rFonts w:hint="eastAsia"/>
          <w:sz w:val="22"/>
          <w:szCs w:val="22"/>
        </w:rPr>
        <w:t>C008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p.197</w:t>
      </w:r>
      <w:r w:rsidRPr="0074370E">
        <w:rPr>
          <w:rFonts w:hint="eastAsia"/>
          <w:sz w:val="22"/>
          <w:szCs w:val="22"/>
        </w:rPr>
        <w:t>）</w:t>
      </w:r>
    </w:p>
  </w:footnote>
  <w:footnote w:id="137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大小差別──</w:t>
      </w:r>
      <w:r w:rsidRPr="0074370E">
        <w:rPr>
          <w:rFonts w:cs="新細明體"/>
          <w:kern w:val="0"/>
          <w:sz w:val="22"/>
          <w:szCs w:val="22"/>
        </w:rPr>
        <w:t>小乘不說法身祕奧神力</w:t>
      </w:r>
      <w:r w:rsidRPr="0074370E">
        <w:rPr>
          <w:rFonts w:cs="新細明體" w:hint="eastAsia"/>
          <w:kern w:val="0"/>
          <w:sz w:val="22"/>
          <w:szCs w:val="22"/>
        </w:rPr>
        <w:t>，</w:t>
      </w:r>
      <w:r w:rsidRPr="0074370E">
        <w:rPr>
          <w:rFonts w:cs="新細明體"/>
          <w:kern w:val="0"/>
          <w:sz w:val="22"/>
          <w:szCs w:val="22"/>
        </w:rPr>
        <w:t>多說斷結取涅槃。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009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p.252</w:t>
      </w:r>
      <w:r w:rsidRPr="0074370E">
        <w:rPr>
          <w:rFonts w:hint="eastAsia"/>
          <w:sz w:val="22"/>
          <w:szCs w:val="22"/>
        </w:rPr>
        <w:t>）</w:t>
      </w:r>
    </w:p>
  </w:footnote>
  <w:footnote w:id="13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在＝作【宋】【元】【明】【宮】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.7</w:t>
      </w:r>
      <w:r w:rsidRPr="0074370E">
        <w:rPr>
          <w:rFonts w:hint="eastAsia"/>
          <w:sz w:val="22"/>
          <w:szCs w:val="22"/>
        </w:rPr>
        <w:t>）</w:t>
      </w:r>
    </w:p>
  </w:footnote>
  <w:footnote w:id="139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〔無〕－【宋】【元】【明】【宮】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.8</w:t>
      </w:r>
      <w:r w:rsidRPr="0074370E">
        <w:rPr>
          <w:rFonts w:hint="eastAsia"/>
          <w:sz w:val="22"/>
          <w:szCs w:val="22"/>
        </w:rPr>
        <w:t>）</w:t>
      </w:r>
    </w:p>
  </w:footnote>
  <w:footnote w:id="140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串＝慣【宋】【元】【明】【宮】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.9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/>
          <w:kern w:val="0"/>
          <w:sz w:val="22"/>
          <w:szCs w:val="22"/>
        </w:rPr>
        <w:t>串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ascii="標楷體" w:eastAsia="標楷體" w:hAnsi="標楷體" w:hint="eastAsia"/>
          <w:sz w:val="22"/>
          <w:szCs w:val="22"/>
        </w:rPr>
        <w:t>ㄍㄨㄢˋ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1.</w:t>
      </w:r>
      <w:r w:rsidRPr="0074370E">
        <w:rPr>
          <w:rFonts w:hint="eastAsia"/>
          <w:sz w:val="22"/>
          <w:szCs w:val="22"/>
        </w:rPr>
        <w:t>習慣。《荀子‧大略》：“國法禁拾遺，惡民之串以無分得也。”楊倞注：“串，習也。</w:t>
      </w:r>
      <w:r w:rsidRPr="0074370E">
        <w:rPr>
          <w:rFonts w:hint="eastAsia"/>
          <w:sz w:val="22"/>
          <w:szCs w:val="22"/>
        </w:rPr>
        <w:t>2.</w:t>
      </w:r>
      <w:r w:rsidRPr="0074370E">
        <w:rPr>
          <w:rFonts w:hint="eastAsia"/>
          <w:sz w:val="22"/>
          <w:szCs w:val="22"/>
        </w:rPr>
        <w:t>親近。（《漢語大詞典》（一），</w:t>
      </w:r>
      <w:r w:rsidRPr="0074370E">
        <w:rPr>
          <w:rFonts w:hint="eastAsia"/>
          <w:sz w:val="22"/>
          <w:szCs w:val="22"/>
        </w:rPr>
        <w:t>p.623</w:t>
      </w:r>
      <w:r w:rsidRPr="0074370E">
        <w:rPr>
          <w:rFonts w:hint="eastAsia"/>
          <w:sz w:val="22"/>
          <w:szCs w:val="22"/>
        </w:rPr>
        <w:t>）</w:t>
      </w:r>
    </w:p>
  </w:footnote>
  <w:footnote w:id="141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〔言〕－【宋】【元】【明】【宮】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.10</w:t>
      </w:r>
      <w:r w:rsidRPr="0074370E">
        <w:rPr>
          <w:rFonts w:hint="eastAsia"/>
          <w:sz w:val="22"/>
          <w:szCs w:val="22"/>
        </w:rPr>
        <w:t>）</w:t>
      </w:r>
    </w:p>
  </w:footnote>
  <w:footnote w:id="14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二＝三【元】【宮】＊，＝一【明】＊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.13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</w:t>
      </w:r>
      <w:r w:rsidRPr="0074370E">
        <w:rPr>
          <w:rFonts w:hint="eastAsia"/>
          <w:sz w:val="22"/>
          <w:szCs w:val="22"/>
        </w:rPr>
        <w:t>大正藏</w:t>
      </w:r>
      <w:r w:rsidRPr="0074370E">
        <w:rPr>
          <w:sz w:val="22"/>
          <w:szCs w:val="22"/>
        </w:rPr>
        <w:t>》</w:t>
      </w:r>
      <w:r w:rsidRPr="0074370E">
        <w:rPr>
          <w:rFonts w:hint="eastAsia"/>
          <w:sz w:val="22"/>
          <w:szCs w:val="22"/>
        </w:rPr>
        <w:t>原作「二」，今依</w:t>
      </w:r>
      <w:r w:rsidRPr="0074370E">
        <w:rPr>
          <w:sz w:val="22"/>
          <w:szCs w:val="22"/>
        </w:rPr>
        <w:t>【明】</w:t>
      </w:r>
      <w:r w:rsidRPr="0074370E">
        <w:rPr>
          <w:rFonts w:hint="eastAsia"/>
          <w:sz w:val="22"/>
          <w:szCs w:val="22"/>
        </w:rPr>
        <w:t>作「一」，下同。</w:t>
      </w:r>
    </w:p>
  </w:footnote>
  <w:footnote w:id="14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rStyle w:val="linehead"/>
          <w:color w:val="auto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，參見</w:t>
      </w:r>
      <w:r w:rsidRPr="0074370E">
        <w:rPr>
          <w:rFonts w:cs="新細明體" w:hint="eastAsia"/>
          <w:kern w:val="0"/>
          <w:sz w:val="22"/>
          <w:szCs w:val="22"/>
        </w:rPr>
        <w:t>《十誦律》卷</w:t>
      </w:r>
      <w:r w:rsidRPr="0074370E">
        <w:rPr>
          <w:rFonts w:cs="新細明體" w:hint="eastAsia"/>
          <w:kern w:val="0"/>
          <w:sz w:val="22"/>
          <w:szCs w:val="22"/>
        </w:rPr>
        <w:t>14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99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29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100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13</w:t>
      </w:r>
      <w:r w:rsidRPr="0074370E">
        <w:rPr>
          <w:rFonts w:cs="新細明體" w:hint="eastAsia"/>
          <w:kern w:val="0"/>
          <w:sz w:val="22"/>
          <w:szCs w:val="22"/>
        </w:rPr>
        <w:t>）、卷</w:t>
      </w:r>
      <w:r w:rsidRPr="0074370E">
        <w:rPr>
          <w:rFonts w:cs="新細明體" w:hint="eastAsia"/>
          <w:kern w:val="0"/>
          <w:sz w:val="22"/>
          <w:szCs w:val="22"/>
        </w:rPr>
        <w:t>26</w:t>
      </w:r>
      <w:r w:rsidRPr="0074370E">
        <w:rPr>
          <w:rFonts w:cs="新細明體" w:hint="eastAsia"/>
          <w:kern w:val="0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23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7"/>
          <w:attr w:name="UnitName" w:val="C"/>
        </w:smartTagPr>
        <w:r w:rsidRPr="0074370E">
          <w:rPr>
            <w:rFonts w:hint="eastAsia"/>
            <w:sz w:val="22"/>
            <w:szCs w:val="22"/>
          </w:rPr>
          <w:t>187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9"/>
          <w:attr w:name="UnitName" w:val="a"/>
        </w:smartTagPr>
        <w:r w:rsidRPr="0074370E">
          <w:rPr>
            <w:rFonts w:hint="eastAsia"/>
            <w:sz w:val="22"/>
            <w:szCs w:val="22"/>
          </w:rPr>
          <w:t>-189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4</w:t>
      </w:r>
      <w:r w:rsidRPr="0074370E">
        <w:rPr>
          <w:rFonts w:cs="新細明體" w:hint="eastAsia"/>
          <w:kern w:val="0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《大寶積經》卷</w:t>
      </w:r>
      <w:r w:rsidRPr="0074370E">
        <w:rPr>
          <w:rFonts w:hint="eastAsia"/>
          <w:sz w:val="22"/>
          <w:szCs w:val="22"/>
        </w:rPr>
        <w:t>108</w:t>
      </w:r>
      <w:r w:rsidRPr="0074370E">
        <w:rPr>
          <w:rFonts w:cs="新細明體" w:hint="eastAsia"/>
          <w:kern w:val="0"/>
          <w:sz w:val="22"/>
          <w:szCs w:val="22"/>
        </w:rPr>
        <w:t>〈</w:t>
      </w:r>
      <w:r w:rsidRPr="0074370E">
        <w:rPr>
          <w:rFonts w:cs="新細明體" w:hint="eastAsia"/>
          <w:kern w:val="0"/>
          <w:sz w:val="22"/>
          <w:szCs w:val="22"/>
        </w:rPr>
        <w:t>38</w:t>
      </w:r>
      <w:r w:rsidRPr="0074370E">
        <w:rPr>
          <w:rStyle w:val="headname"/>
          <w:b w:val="0"/>
          <w:bCs w:val="0"/>
          <w:color w:val="auto"/>
          <w:sz w:val="22"/>
          <w:szCs w:val="22"/>
        </w:rPr>
        <w:t>大乘方便會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〉（大正</w:t>
      </w:r>
      <w:r w:rsidRPr="0074370E">
        <w:rPr>
          <w:sz w:val="22"/>
          <w:szCs w:val="22"/>
        </w:rPr>
        <w:t>11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606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23</w:t>
      </w:r>
      <w:r w:rsidRPr="0074370E">
        <w:rPr>
          <w:rStyle w:val="headname"/>
          <w:rFonts w:hint="eastAsia"/>
          <w:b w:val="0"/>
          <w:bCs w:val="0"/>
          <w:color w:val="auto"/>
          <w:sz w:val="22"/>
          <w:szCs w:val="22"/>
        </w:rPr>
        <w:t>）；</w:t>
      </w:r>
      <w:r w:rsidRPr="0074370E">
        <w:rPr>
          <w:rFonts w:hint="eastAsia"/>
          <w:sz w:val="22"/>
          <w:szCs w:val="22"/>
        </w:rPr>
        <w:t>《佛說興起行經》卷下</w:t>
      </w:r>
      <w:r w:rsidRPr="0074370E">
        <w:rPr>
          <w:rFonts w:cs="新細明體" w:hint="eastAsia"/>
          <w:kern w:val="0"/>
          <w:sz w:val="22"/>
          <w:szCs w:val="22"/>
        </w:rPr>
        <w:t>《</w:t>
      </w:r>
      <w:r w:rsidRPr="0074370E">
        <w:rPr>
          <w:rFonts w:cs="新細明體" w:hint="eastAsia"/>
          <w:kern w:val="0"/>
          <w:sz w:val="22"/>
          <w:szCs w:val="22"/>
        </w:rPr>
        <w:t xml:space="preserve">9 </w:t>
      </w:r>
      <w:r w:rsidRPr="0074370E">
        <w:rPr>
          <w:rFonts w:cs="新細明體" w:hint="eastAsia"/>
          <w:kern w:val="0"/>
          <w:sz w:val="22"/>
          <w:szCs w:val="22"/>
        </w:rPr>
        <w:t>佛說食馬麥宿緣經》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2"/>
          <w:attr w:name="UnitName" w:val="a"/>
        </w:smartTagPr>
        <w:r w:rsidRPr="0074370E">
          <w:rPr>
            <w:rFonts w:hint="eastAsia"/>
            <w:sz w:val="22"/>
            <w:szCs w:val="22"/>
          </w:rPr>
          <w:t>172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10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 w:hint="eastAsia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）。</w:t>
      </w:r>
    </w:p>
  </w:footnote>
  <w:footnote w:id="14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rFonts w:hint="eastAsia"/>
          <w:sz w:val="22"/>
          <w:szCs w:val="22"/>
        </w:rPr>
        <w:t>176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第三無數劫滿已修妙相業時，亦決定知我當作佛，亦發無畏師子吼言：我當作佛！齊何名菩薩？答：齊能造作增長相異熟業。……復次，修妙相業時，捨五劣事，得五勝事：一、捨諸惡趣，恒生善趣；二、捨下劣家，恒生貴家；三、捨非男身，恒得男身；四、捨不具根，恒具諸根；五、捨有忘失念，恒得自性生念，由此得名真實菩薩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6"/>
          <w:attr w:name="UnitName" w:val="C"/>
        </w:smartTagPr>
        <w:r w:rsidRPr="0074370E">
          <w:rPr>
            <w:rFonts w:hint="eastAsia"/>
            <w:sz w:val="22"/>
            <w:szCs w:val="22"/>
          </w:rPr>
          <w:t>886c</w:t>
        </w:r>
      </w:smartTag>
      <w:r w:rsidRPr="0074370E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7"/>
          <w:attr w:name="UnitName" w:val="a"/>
        </w:smartTagPr>
        <w:r w:rsidRPr="0074370E">
          <w:rPr>
            <w:rFonts w:hint="eastAsia"/>
            <w:sz w:val="22"/>
            <w:szCs w:val="22"/>
          </w:rPr>
          <w:t>-887a</w:t>
        </w:r>
      </w:smartTag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</w:t>
      </w:r>
    </w:p>
  </w:footnote>
  <w:footnote w:id="145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〔十〕－【宋】【宮】</w:t>
      </w:r>
      <w:r w:rsidRPr="0074370E">
        <w:rPr>
          <w:rFonts w:hint="eastAsia"/>
          <w:sz w:val="22"/>
          <w:szCs w:val="22"/>
        </w:rPr>
        <w:t>；</w:t>
      </w:r>
      <w:r w:rsidRPr="0074370E">
        <w:rPr>
          <w:sz w:val="22"/>
          <w:szCs w:val="22"/>
        </w:rPr>
        <w:t>十＋（一）【元】【明】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.15</w:t>
      </w:r>
      <w:r w:rsidRPr="0074370E">
        <w:rPr>
          <w:rFonts w:hint="eastAsia"/>
          <w:sz w:val="22"/>
          <w:szCs w:val="22"/>
        </w:rPr>
        <w:t>）</w:t>
      </w:r>
    </w:p>
  </w:footnote>
  <w:footnote w:id="146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二罪：六年苦行及</w:t>
      </w:r>
      <w:r w:rsidRPr="0074370E">
        <w:rPr>
          <w:sz w:val="22"/>
          <w:szCs w:val="22"/>
        </w:rPr>
        <w:t>三月食馬麥</w:t>
      </w:r>
      <w:r w:rsidRPr="0074370E">
        <w:rPr>
          <w:rFonts w:hint="eastAsia"/>
          <w:sz w:val="22"/>
          <w:szCs w:val="22"/>
        </w:rPr>
        <w:t>。</w:t>
      </w:r>
    </w:p>
  </w:footnote>
  <w:footnote w:id="147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  <w:lang w:val="zh-TW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</w:t>
      </w:r>
      <w:r w:rsidRPr="0074370E">
        <w:rPr>
          <w:rFonts w:hint="eastAsia"/>
          <w:kern w:val="0"/>
          <w:sz w:val="22"/>
          <w:szCs w:val="22"/>
          <w:lang w:val="zh-TW"/>
        </w:rPr>
        <w:t>法師，《原始佛教聖典之集成》，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.100</w:t>
      </w:r>
      <w:r w:rsidRPr="0074370E">
        <w:rPr>
          <w:rFonts w:hint="eastAsia"/>
          <w:kern w:val="0"/>
          <w:sz w:val="22"/>
          <w:szCs w:val="22"/>
          <w:lang w:val="zh-TW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《小部》，起初是屬於《經藏》的一分，所以合稱《五部》、《五阿含》。但佛教界的一般趨勢，是別立為《雜藏》的；性質也與《阿含》不同，所以作為別部來說明。銅鍱部所傳，有很完整的《小部》。漢譯的部分不多，所以漢譯部分，就附列在《小部》下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  <w:lang w:val="zh-TW"/>
        </w:rPr>
        <w:t>」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  <w:lang w:val="zh-TW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3D1DE9">
        <w:rPr>
          <w:rFonts w:hint="eastAsia"/>
          <w:sz w:val="22"/>
          <w:szCs w:val="22"/>
        </w:rPr>
        <w:t>印順法師</w:t>
      </w:r>
      <w:r w:rsidRPr="0074370E">
        <w:rPr>
          <w:rFonts w:hint="eastAsia"/>
          <w:kern w:val="0"/>
          <w:sz w:val="22"/>
          <w:szCs w:val="22"/>
          <w:lang w:val="zh-TW"/>
        </w:rPr>
        <w:t>，《以佛法研究佛法》，</w:t>
      </w:r>
      <w:r w:rsidRPr="0074370E">
        <w:rPr>
          <w:rFonts w:eastAsia="Roman Unicode" w:cs="Roman Unicode" w:hint="eastAsia"/>
          <w:kern w:val="0"/>
          <w:sz w:val="22"/>
          <w:szCs w:val="22"/>
          <w:lang w:val="zh-TW"/>
        </w:rPr>
        <w:t>p</w:t>
      </w:r>
      <w:r w:rsidRPr="0074370E">
        <w:rPr>
          <w:rFonts w:hint="eastAsia"/>
          <w:kern w:val="0"/>
          <w:sz w:val="22"/>
          <w:szCs w:val="22"/>
          <w:lang w:val="zh-TW"/>
        </w:rPr>
        <w:t>p.181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  <w:lang w:val="zh-TW"/>
        </w:rPr>
        <w:t>183</w:t>
      </w:r>
      <w:r w:rsidRPr="0074370E">
        <w:rPr>
          <w:rFonts w:hint="eastAsia"/>
          <w:kern w:val="0"/>
          <w:sz w:val="22"/>
          <w:szCs w:val="22"/>
          <w:lang w:val="zh-TW"/>
        </w:rPr>
        <w:t>：</w:t>
      </w:r>
    </w:p>
    <w:p w:rsidR="005F6059" w:rsidRPr="0074370E" w:rsidRDefault="005F6059" w:rsidP="003D1DE9">
      <w:pPr>
        <w:pStyle w:val="a4"/>
        <w:spacing w:line="0" w:lineRule="atLeast"/>
        <w:ind w:leftChars="365" w:left="876"/>
        <w:jc w:val="both"/>
        <w:rPr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  <w:lang w:val="zh-TW"/>
        </w:rPr>
        <w:t>南方的佛教，大眾系與分別說系，在經律論以外，又有《雜藏》的結集。《雜藏》中，像《法句》、《義足》等，是古型的精粹的小集。也有本生、本事、譬喻、方等，這裡面含有豐富的大乘思想。這在迦王時代，已經如此了。不久，據《分別功德論》說，《雜藏》的內容更充實，也就是說，佛菩薩行果的成分更多了。「文義非一，多於三藏，故曰《雜藏》。」試問這部帙浩大的《雜藏》，從何而來？大眾分別說系的論藏不發達，傳譯來中國的很少；這不是中國學者有意鄙棄他，實在他本來就不多。但他們，重智慧，重化他，重融攝，他們焉能無所述作！我敢說，《雜藏》就是他們作品的匯集。後來，大乘思想更豐富，舊瓶裝不了新酒，這才離開《雜藏》，自立體系，編集為大乘藏。</w:t>
      </w:r>
      <w:r>
        <w:rPr>
          <w:rFonts w:eastAsia="標楷體"/>
          <w:bCs/>
          <w:kern w:val="0"/>
        </w:rPr>
        <w:t>^^</w:t>
      </w:r>
    </w:p>
  </w:footnote>
  <w:footnote w:id="148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毘曇鞞婆沙說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H</w:t>
      </w:r>
      <w:r w:rsidRPr="0074370E">
        <w:rPr>
          <w:rFonts w:hint="eastAsia"/>
          <w:sz w:val="22"/>
          <w:szCs w:val="22"/>
        </w:rPr>
        <w:t>011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p.399</w:t>
      </w:r>
      <w:r w:rsidRPr="0074370E">
        <w:rPr>
          <w:rFonts w:hint="eastAsia"/>
          <w:sz w:val="22"/>
          <w:szCs w:val="22"/>
        </w:rPr>
        <w:t>）</w:t>
      </w:r>
    </w:p>
  </w:footnote>
  <w:footnote w:id="149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74370E">
        <w:rPr>
          <w:rFonts w:hint="eastAsia"/>
          <w:kern w:val="0"/>
          <w:sz w:val="22"/>
          <w:szCs w:val="22"/>
        </w:rPr>
        <w:t>（</w:t>
      </w:r>
      <w:r w:rsidRPr="0074370E">
        <w:rPr>
          <w:rFonts w:hint="eastAsia"/>
          <w:kern w:val="0"/>
          <w:sz w:val="22"/>
          <w:szCs w:val="22"/>
        </w:rPr>
        <w:t>1</w:t>
      </w:r>
      <w:r w:rsidRPr="0074370E">
        <w:rPr>
          <w:rFonts w:hint="eastAsia"/>
          <w:kern w:val="0"/>
          <w:sz w:val="22"/>
          <w:szCs w:val="22"/>
        </w:rPr>
        <w:t>）《佛五百弟子自說本起經》〈</w:t>
      </w:r>
      <w:r w:rsidRPr="0074370E">
        <w:rPr>
          <w:rFonts w:hint="eastAsia"/>
          <w:kern w:val="0"/>
          <w:sz w:val="22"/>
          <w:szCs w:val="22"/>
        </w:rPr>
        <w:t xml:space="preserve">13 </w:t>
      </w:r>
      <w:r w:rsidRPr="0074370E">
        <w:rPr>
          <w:rStyle w:val="headname"/>
          <w:b w:val="0"/>
          <w:bCs w:val="0"/>
          <w:color w:val="auto"/>
          <w:kern w:val="0"/>
          <w:sz w:val="22"/>
          <w:szCs w:val="22"/>
        </w:rPr>
        <w:t>薄拘盧品</w:t>
      </w:r>
      <w:r w:rsidRPr="0074370E">
        <w:rPr>
          <w:rFonts w:hint="eastAsia"/>
          <w:kern w:val="0"/>
          <w:sz w:val="22"/>
          <w:szCs w:val="22"/>
        </w:rPr>
        <w:t>〉：「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kern w:val="0"/>
          <w:sz w:val="22"/>
          <w:szCs w:val="22"/>
        </w:rPr>
        <w:t>我昔曾賣藥，於槃曇摩國，在惟衛佛世，敬諸比丘僧。時有病瘦者，行藥療其疾，供給諸根藥，以惠諸比丘，一歲諸眾僧，令無所乏少。時施諸沙門，與一呵梨勒，於九十一劫，未曾歸惡道，在天上人間，其福自然見。所作德少耳，受福不可量；施一呵梨勒，長久生善處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kern w:val="0"/>
          <w:sz w:val="22"/>
          <w:szCs w:val="22"/>
        </w:rPr>
        <w:t>」（大正</w:t>
      </w:r>
      <w:r w:rsidRPr="0074370E">
        <w:rPr>
          <w:rFonts w:hint="eastAsia"/>
          <w:kern w:val="0"/>
          <w:sz w:val="22"/>
          <w:szCs w:val="22"/>
        </w:rPr>
        <w:t>4</w:t>
      </w:r>
      <w:r w:rsidRPr="0074370E">
        <w:rPr>
          <w:rFonts w:hint="eastAsia"/>
          <w:kern w:val="0"/>
          <w:sz w:val="22"/>
          <w:szCs w:val="22"/>
        </w:rPr>
        <w:t>，</w:t>
      </w:r>
      <w:r w:rsidRPr="0074370E">
        <w:rPr>
          <w:rFonts w:hint="eastAsia"/>
          <w:kern w:val="0"/>
          <w:sz w:val="22"/>
          <w:szCs w:val="22"/>
        </w:rPr>
        <w:t>194</w:t>
      </w:r>
      <w:r w:rsidRPr="0074370E">
        <w:rPr>
          <w:rFonts w:eastAsia="Roman Unicode" w:cs="Roman Unicode" w:hint="eastAsia"/>
          <w:kern w:val="0"/>
          <w:sz w:val="22"/>
          <w:szCs w:val="22"/>
        </w:rPr>
        <w:t>b</w:t>
      </w:r>
      <w:r w:rsidRPr="0074370E">
        <w:rPr>
          <w:rFonts w:hint="eastAsia"/>
          <w:kern w:val="0"/>
          <w:sz w:val="22"/>
          <w:szCs w:val="22"/>
        </w:rPr>
        <w:t>16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kern w:val="0"/>
          <w:sz w:val="22"/>
          <w:szCs w:val="22"/>
        </w:rPr>
        <w:t>26</w:t>
      </w:r>
      <w:r w:rsidRPr="0074370E">
        <w:rPr>
          <w:rFonts w:hint="eastAsia"/>
          <w:kern w:val="0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sz w:val="22"/>
          <w:szCs w:val="22"/>
        </w:rPr>
        <w:t>薄拘羅訶梨果供僧事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029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p.439</w:t>
      </w:r>
      <w:r w:rsidRPr="0074370E">
        <w:rPr>
          <w:rFonts w:hint="eastAsia"/>
          <w:sz w:val="22"/>
          <w:szCs w:val="22"/>
        </w:rPr>
        <w:t>）</w:t>
      </w:r>
    </w:p>
  </w:footnote>
  <w:footnote w:id="150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餔＝哺【宋】【元】【明】【宮】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.18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D1DE9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sz w:val="22"/>
          <w:szCs w:val="22"/>
        </w:rPr>
        <w:t>餔</w:t>
      </w:r>
      <w:r w:rsidRPr="0074370E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ㄅㄨ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5.</w:t>
      </w:r>
      <w:r w:rsidRPr="0074370E">
        <w:rPr>
          <w:rFonts w:hint="eastAsia"/>
          <w:sz w:val="22"/>
          <w:szCs w:val="22"/>
        </w:rPr>
        <w:t>給食，喂食。</w:t>
      </w:r>
      <w:r w:rsidRPr="0074370E">
        <w:rPr>
          <w:sz w:val="22"/>
          <w:szCs w:val="22"/>
        </w:rPr>
        <w:t>（《漢語大詞典》（十二）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539</w:t>
      </w:r>
      <w:r w:rsidRPr="0074370E">
        <w:rPr>
          <w:sz w:val="22"/>
          <w:szCs w:val="22"/>
        </w:rPr>
        <w:t>）</w:t>
      </w:r>
    </w:p>
  </w:footnote>
  <w:footnote w:id="151">
    <w:p w:rsidR="005F6059" w:rsidRPr="0074370E" w:rsidRDefault="005F6059" w:rsidP="003D1DE9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）參見《佛本行集經》卷</w:t>
      </w:r>
      <w:r w:rsidRPr="0074370E">
        <w:rPr>
          <w:rFonts w:hint="eastAsia"/>
          <w:sz w:val="22"/>
          <w:szCs w:val="22"/>
        </w:rPr>
        <w:t>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6 </w:t>
      </w:r>
      <w:r w:rsidRPr="0074370E">
        <w:rPr>
          <w:rFonts w:hint="eastAsia"/>
          <w:sz w:val="22"/>
          <w:szCs w:val="22"/>
        </w:rPr>
        <w:t>樹下誕生品〉（大正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687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cs="新細明體" w:hint="eastAsia"/>
          <w:kern w:val="0"/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3D1DE9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）本行：</w:t>
      </w:r>
      <w:r w:rsidRPr="0074370E">
        <w:rPr>
          <w:sz w:val="22"/>
          <w:szCs w:val="22"/>
        </w:rPr>
        <w:t>初生相</w:t>
      </w:r>
      <w:r w:rsidRPr="0074370E">
        <w:rPr>
          <w:rFonts w:hint="eastAsia"/>
          <w:sz w:val="22"/>
          <w:szCs w:val="22"/>
        </w:rPr>
        <w:t>。（印順法師，《大智度論筆記》〔</w:t>
      </w:r>
      <w:r w:rsidRPr="0074370E">
        <w:rPr>
          <w:rFonts w:hint="eastAsia"/>
          <w:sz w:val="22"/>
          <w:szCs w:val="22"/>
        </w:rPr>
        <w:t>H014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p.405</w:t>
      </w:r>
      <w:r w:rsidRPr="0074370E">
        <w:rPr>
          <w:rFonts w:hint="eastAsia"/>
          <w:sz w:val="22"/>
          <w:szCs w:val="22"/>
        </w:rPr>
        <w:t>）</w:t>
      </w:r>
    </w:p>
  </w:footnote>
  <w:footnote w:id="152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能＋（語）【元】【明】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.19</w:t>
      </w:r>
      <w:r w:rsidRPr="0074370E">
        <w:rPr>
          <w:rFonts w:hint="eastAsia"/>
          <w:sz w:val="22"/>
          <w:szCs w:val="22"/>
        </w:rPr>
        <w:t>）</w:t>
      </w:r>
    </w:p>
  </w:footnote>
  <w:footnote w:id="153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〔悉〕－【宋】【元】【明】【宮】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54">
    <w:p w:rsidR="005F6059" w:rsidRPr="0074370E" w:rsidRDefault="005F6059" w:rsidP="0041119B">
      <w:pPr>
        <w:pStyle w:val="a4"/>
        <w:spacing w:line="0" w:lineRule="atLeast"/>
        <w:ind w:left="330" w:hangingChars="150" w:hanging="330"/>
        <w:jc w:val="both"/>
        <w:rPr>
          <w:rFonts w:eastAsia="標楷體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參見《大毘婆沙論》卷</w:t>
      </w:r>
      <w:r w:rsidRPr="0074370E">
        <w:rPr>
          <w:sz w:val="22"/>
          <w:szCs w:val="22"/>
        </w:rPr>
        <w:t>178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問：何故菩薩唯於睹史多天受天趣最後異熟，不於餘天耶？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答：脅尊者言：『此不應問，若上、若下，俱亦生疑。然生彼天，不違法相。』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有說：『睹史多天，是千世界天趣之中，猶如臍法，是故菩薩唯生彼天。』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有說：『下天放逸，上天根鈍，唯睹史多天離二過失；菩薩怖畏放逸、厭患鈍根，故唯生彼。』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有說：『下天煩惱利，上天煩惱數，睹史多天離此二種；菩薩厭此二類煩惱，故生彼天。』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有說：『菩薩唯造作增長彼天處業，故唯生彼。』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唯睹史多天壽量與菩薩成佛及贍部洲人見佛業熟時分相稱，謂人間經五十七俱胝六十千歲，能化、所化善根應熟。彼即是睹史多天壽量，是故菩薩唯生彼天。若生上天，壽量未盡，善根已熟；若生下天，壽量已盡，善根未熟──故不生彼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有說：『為化睹史多天無量樂法菩薩眾故。謂彼天中有九廊院，廊各十二踰繕那量，樂法菩薩常滿其中，補處菩薩晝夜六時恒為說法。上、下天處無如是事。』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有說：『菩薩恒時樂處中行，故於最後生處中睹史多天。從彼歿已，生中印度劫比羅筏窣睹城，於夜中分踰城出家，依處中行成等正覺，為諸有情說處中法，於夜中分入般涅槃。由此唯生睹史多天，非餘天處。』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問：何緣菩薩於最後有唯從天歿，不從人來？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答：有說：『於諸趣中，天趣勝故。』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有說：『從天上來，人所重故。』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有說：『從天來時，有神變事；從人趣來，無如是事。』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有說：『人中無有如是壽量如睹史多與善根熟時相稱可故。』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有說：『睹史多天樂法菩薩業增上力，令此菩薩必生彼天，為說法故。』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有說：『菩薩彼時有生天業，定應受故。』</w:t>
      </w:r>
    </w:p>
    <w:p w:rsidR="005F6059" w:rsidRPr="0074370E" w:rsidRDefault="005F6059" w:rsidP="006745A5">
      <w:pPr>
        <w:pStyle w:val="a4"/>
        <w:spacing w:line="0" w:lineRule="atLeast"/>
        <w:ind w:leftChars="135" w:left="984" w:hangingChars="300" w:hanging="66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有說：『若菩薩頻生人中而成佛者，則生厭賤，不受化故。』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問：何不即於睹史多天成正等覺而必來人間耶？</w:t>
      </w:r>
    </w:p>
    <w:p w:rsidR="005F6059" w:rsidRPr="0074370E" w:rsidRDefault="005F6059" w:rsidP="006745A5">
      <w:pPr>
        <w:pStyle w:val="a4"/>
        <w:spacing w:line="0" w:lineRule="atLeast"/>
        <w:ind w:leftChars="135" w:left="764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答：隨諸佛法故。謂過殑伽沙數諸佛世尊皆於人中而取正覺故。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復次，天趣身非阿耨多羅三藐三菩提所依止故。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復次，唯人智見猛利能得阿耨多羅三藐三菩提故。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復次，諸天耽著妙欲，於入正性離生、得果、離染等事非增上故。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復次，人趣根性猛利，多分能受如來正法；天趣不爾。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復次，最後有菩薩必受胎生，天趣唯化生故。</w:t>
      </w:r>
    </w:p>
    <w:p w:rsidR="005F6059" w:rsidRPr="0074370E" w:rsidRDefault="005F6059" w:rsidP="006745A5">
      <w:pPr>
        <w:pStyle w:val="a4"/>
        <w:spacing w:line="0" w:lineRule="atLeast"/>
        <w:ind w:leftChars="135" w:left="1094" w:hangingChars="350" w:hanging="77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復次，有二事處，佛出世間：一、有厭心，二、有猛利智；當知此二唯人趣有。</w:t>
      </w:r>
    </w:p>
    <w:p w:rsidR="005F6059" w:rsidRPr="0074370E" w:rsidRDefault="005F6059" w:rsidP="006745A5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復次，人、天並是法器，為欲俱攝，故來人間。若在天上，則人無由往；又不可令天上成佛來人間化人，當疑佛是幻所作，不受法故。是以菩薩人間成佛。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 w:hint="eastAsia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2"/>
          <w:attr w:name="UnitName" w:val="C"/>
        </w:smartTagPr>
        <w:r w:rsidRPr="0074370E">
          <w:rPr>
            <w:rFonts w:hint="eastAsia"/>
            <w:sz w:val="22"/>
            <w:szCs w:val="22"/>
          </w:rPr>
          <w:t>892</w:t>
        </w:r>
        <w:r w:rsidRPr="0074370E">
          <w:rPr>
            <w:rFonts w:eastAsia="Roman Unicode" w:cs="Roman Unicode" w:hint="eastAsia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15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893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</w:p>
  </w:footnote>
  <w:footnote w:id="155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軟＝濡【宋】【元】【明】【宮】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341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.23</w:t>
      </w:r>
      <w:r w:rsidRPr="0074370E">
        <w:rPr>
          <w:rFonts w:hint="eastAsia"/>
          <w:sz w:val="22"/>
          <w:szCs w:val="22"/>
        </w:rPr>
        <w:t>）</w:t>
      </w:r>
    </w:p>
  </w:footnote>
  <w:footnote w:id="156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〔後〕－【元】【明】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</w:t>
      </w:r>
      <w:r w:rsidRPr="0074370E">
        <w:rPr>
          <w:rFonts w:hint="eastAsia"/>
          <w:sz w:val="22"/>
          <w:szCs w:val="22"/>
        </w:rPr>
        <w:t>）</w:t>
      </w:r>
    </w:p>
  </w:footnote>
  <w:footnote w:id="157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終＋（後）【元】【明】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.2</w:t>
      </w:r>
      <w:r w:rsidRPr="0074370E">
        <w:rPr>
          <w:rFonts w:hint="eastAsia"/>
          <w:sz w:val="22"/>
          <w:szCs w:val="22"/>
        </w:rPr>
        <w:t>）</w:t>
      </w:r>
    </w:p>
  </w:footnote>
  <w:footnote w:id="158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阿毘</w:t>
      </w:r>
      <w:r w:rsidRPr="0074370E">
        <w:rPr>
          <w:rFonts w:hint="eastAsia"/>
          <w:sz w:val="22"/>
          <w:szCs w:val="22"/>
        </w:rPr>
        <w:t>三佛。（印順法師，《大智度論筆記》［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044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p.451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Roman Unicode" w:hint="eastAsia"/>
          <w:sz w:val="22"/>
          <w:szCs w:val="22"/>
        </w:rPr>
        <w:t>（</w:t>
      </w:r>
      <w:r w:rsidRPr="0074370E">
        <w:rPr>
          <w:rFonts w:cs="Roman Unicode" w:hint="eastAsia"/>
          <w:sz w:val="22"/>
          <w:szCs w:val="22"/>
        </w:rPr>
        <w:t>1</w:t>
      </w:r>
      <w:r w:rsidRPr="0074370E">
        <w:rPr>
          <w:rFonts w:cs="Roman Unicode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《一切經音義》卷</w:t>
      </w:r>
      <w:r w:rsidRPr="0074370E">
        <w:rPr>
          <w:rFonts w:hint="eastAsia"/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阿惟三佛（此言訛也，正言阿毘三佛。</w:t>
      </w:r>
      <w:r w:rsidRPr="0074370E">
        <w:rPr>
          <w:rFonts w:eastAsia="標楷體" w:hint="eastAsia"/>
          <w:b/>
          <w:sz w:val="22"/>
          <w:szCs w:val="22"/>
        </w:rPr>
        <w:t>阿毘</w:t>
      </w:r>
      <w:r w:rsidRPr="0074370E">
        <w:rPr>
          <w:rFonts w:eastAsia="標楷體" w:hint="eastAsia"/>
          <w:sz w:val="22"/>
          <w:szCs w:val="22"/>
        </w:rPr>
        <w:t>，此云現；</w:t>
      </w:r>
      <w:r w:rsidRPr="0074370E">
        <w:rPr>
          <w:rFonts w:eastAsia="標楷體" w:hint="eastAsia"/>
          <w:b/>
          <w:sz w:val="22"/>
          <w:szCs w:val="22"/>
        </w:rPr>
        <w:t>三</w:t>
      </w:r>
      <w:r w:rsidRPr="0074370E">
        <w:rPr>
          <w:rFonts w:eastAsia="標楷體" w:hint="eastAsia"/>
          <w:sz w:val="22"/>
          <w:szCs w:val="22"/>
        </w:rPr>
        <w:t>，此云等；</w:t>
      </w:r>
      <w:r w:rsidRPr="0074370E">
        <w:rPr>
          <w:rFonts w:eastAsia="標楷體" w:hint="eastAsia"/>
          <w:b/>
          <w:sz w:val="22"/>
          <w:szCs w:val="22"/>
        </w:rPr>
        <w:t>佛陀</w:t>
      </w:r>
      <w:r w:rsidRPr="0074370E">
        <w:rPr>
          <w:rFonts w:eastAsia="標楷體" w:hint="eastAsia"/>
          <w:sz w:val="22"/>
          <w:szCs w:val="22"/>
        </w:rPr>
        <w:t>，此云覺──名現等覺。《</w:t>
      </w:r>
      <w:r w:rsidRPr="0074370E">
        <w:rPr>
          <w:rFonts w:eastAsia="標楷體"/>
          <w:sz w:val="22"/>
          <w:szCs w:val="22"/>
        </w:rPr>
        <w:t>長安品經》言成至佛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《大品經》云一切法、一切種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同一義也）</w:t>
      </w:r>
      <w:r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sz w:val="22"/>
            <w:szCs w:val="22"/>
          </w:rPr>
          <w:t>356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17</w:t>
      </w:r>
      <w:r w:rsidRPr="0074370E">
        <w:rPr>
          <w:kern w:val="0"/>
          <w:sz w:val="22"/>
          <w:szCs w:val="22"/>
        </w:rPr>
        <w:t>-</w:t>
      </w:r>
      <w:r w:rsidRPr="0074370E">
        <w:rPr>
          <w:sz w:val="22"/>
          <w:szCs w:val="22"/>
        </w:rPr>
        <w:t>18</w:t>
      </w:r>
      <w:r w:rsidRPr="0074370E">
        <w:rPr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案：</w:t>
      </w:r>
      <w:r w:rsidRPr="0074370E">
        <w:rPr>
          <w:sz w:val="22"/>
          <w:szCs w:val="22"/>
        </w:rPr>
        <w:t>《出三藏記集》卷</w:t>
      </w:r>
      <w:r w:rsidRPr="0074370E">
        <w:rPr>
          <w:sz w:val="22"/>
          <w:szCs w:val="22"/>
        </w:rPr>
        <w:t>2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sz w:val="22"/>
          <w:szCs w:val="22"/>
        </w:rPr>
        <w:t>《摩訶鉢羅若波羅蜜經抄》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五卷（一名《長安品經》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或云《摩訶般若波羅蜜經》</w:t>
      </w:r>
      <w:r w:rsidRPr="0074370E">
        <w:rPr>
          <w:rFonts w:eastAsia="標楷體" w:hint="eastAsia"/>
          <w:sz w:val="22"/>
          <w:szCs w:val="22"/>
        </w:rPr>
        <w:t>。</w:t>
      </w:r>
      <w:r w:rsidRPr="0074370E">
        <w:rPr>
          <w:rFonts w:eastAsia="標楷體"/>
          <w:sz w:val="22"/>
          <w:szCs w:val="22"/>
        </w:rPr>
        <w:t>偽秦符</w:t>
      </w:r>
      <w:r w:rsidRPr="0074370E">
        <w:rPr>
          <w:rFonts w:eastAsia="標楷體" w:hint="eastAsia"/>
          <w:sz w:val="22"/>
          <w:szCs w:val="22"/>
        </w:rPr>
        <w:t>（案，</w:t>
      </w:r>
      <w:r w:rsidRPr="0074370E">
        <w:rPr>
          <w:rFonts w:eastAsia="標楷體"/>
          <w:sz w:val="22"/>
          <w:szCs w:val="22"/>
        </w:rPr>
        <w:t>符</w:t>
      </w:r>
      <w:r w:rsidRPr="0074370E">
        <w:rPr>
          <w:rFonts w:eastAsia="標楷體" w:hint="eastAsia"/>
          <w:sz w:val="22"/>
          <w:szCs w:val="22"/>
        </w:rPr>
        <w:t>應作苻）</w:t>
      </w:r>
      <w:r w:rsidRPr="0074370E">
        <w:rPr>
          <w:rFonts w:eastAsia="標楷體"/>
          <w:sz w:val="22"/>
          <w:szCs w:val="22"/>
        </w:rPr>
        <w:t>堅建元十八年出）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eastAsia="標楷體"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rFonts w:eastAsia="標楷體"/>
          <w:sz w:val="22"/>
          <w:szCs w:val="22"/>
        </w:rPr>
        <w:t>55</w:t>
      </w:r>
      <w:r w:rsidRPr="0074370E">
        <w:rPr>
          <w:rFonts w:eastAsia="標楷體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10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標楷體"/>
          <w:sz w:val="22"/>
          <w:szCs w:val="22"/>
        </w:rPr>
        <w:t>1</w:t>
      </w:r>
      <w:r w:rsidRPr="0074370E">
        <w:rPr>
          <w:kern w:val="0"/>
          <w:sz w:val="22"/>
          <w:szCs w:val="22"/>
        </w:rPr>
        <w:t>-</w:t>
      </w:r>
      <w:r w:rsidRPr="0074370E">
        <w:rPr>
          <w:rFonts w:eastAsia="標楷體"/>
          <w:sz w:val="22"/>
          <w:szCs w:val="22"/>
        </w:rPr>
        <w:t>2</w:t>
      </w:r>
      <w:r w:rsidRPr="0074370E">
        <w:rPr>
          <w:rFonts w:eastAsia="標楷體" w:hint="eastAsia"/>
          <w:sz w:val="22"/>
          <w:szCs w:val="22"/>
        </w:rPr>
        <w:t>）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《翻梵語》卷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sz w:val="22"/>
          <w:szCs w:val="22"/>
        </w:rPr>
        <w:t>阿毘三佛</w:t>
      </w:r>
      <w:r w:rsidRPr="0074370E">
        <w:rPr>
          <w:rFonts w:eastAsia="標楷體" w:hint="eastAsia"/>
          <w:sz w:val="22"/>
          <w:szCs w:val="22"/>
        </w:rPr>
        <w:t>，</w:t>
      </w:r>
      <w:r w:rsidRPr="0074370E">
        <w:rPr>
          <w:rFonts w:eastAsia="標楷體"/>
          <w:sz w:val="22"/>
          <w:szCs w:val="22"/>
        </w:rPr>
        <w:t>亦云：阿惟三佛，亦云：阿毘三佛陀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譯曰：大覺</w:t>
      </w:r>
      <w:r w:rsidRPr="0074370E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74370E">
        <w:rPr>
          <w:rFonts w:eastAsia="標楷體"/>
          <w:sz w:val="22"/>
          <w:szCs w:val="22"/>
        </w:rPr>
        <w:t>」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sz w:val="22"/>
          <w:szCs w:val="22"/>
        </w:rPr>
        <w:t>54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1"/>
          <w:attr w:name="UnitName" w:val="C"/>
        </w:smartTagPr>
        <w:r w:rsidRPr="0074370E">
          <w:rPr>
            <w:sz w:val="22"/>
            <w:szCs w:val="22"/>
          </w:rPr>
          <w:t>981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</w:t>
      </w:r>
      <w:r w:rsidRPr="0074370E">
        <w:rPr>
          <w:rFonts w:hint="eastAsia"/>
          <w:sz w:val="22"/>
          <w:szCs w:val="22"/>
        </w:rPr>
        <w:t>）</w:t>
      </w:r>
    </w:p>
  </w:footnote>
  <w:footnote w:id="159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生</w:t>
      </w:r>
      <w:r w:rsidRPr="0074370E">
        <w:rPr>
          <w:rFonts w:cs="新細明體"/>
          <w:kern w:val="0"/>
          <w:sz w:val="22"/>
          <w:szCs w:val="22"/>
        </w:rPr>
        <w:t>兜率壽終無量百千萬億</w:t>
      </w:r>
      <w:r w:rsidRPr="0074370E">
        <w:rPr>
          <w:rFonts w:cs="新細明體" w:hint="eastAsia"/>
          <w:kern w:val="0"/>
          <w:sz w:val="22"/>
          <w:szCs w:val="22"/>
        </w:rPr>
        <w:t>［</w:t>
      </w:r>
      <w:r w:rsidRPr="0074370E">
        <w:rPr>
          <w:rFonts w:cs="新細明體"/>
          <w:kern w:val="0"/>
          <w:sz w:val="22"/>
          <w:szCs w:val="22"/>
        </w:rPr>
        <w:t>諸天</w:t>
      </w:r>
      <w:r w:rsidRPr="0074370E">
        <w:rPr>
          <w:rFonts w:cs="新細明體" w:hint="eastAsia"/>
          <w:kern w:val="0"/>
          <w:sz w:val="22"/>
          <w:szCs w:val="22"/>
        </w:rPr>
        <w:t>］</w:t>
      </w:r>
      <w:r w:rsidRPr="0074370E">
        <w:rPr>
          <w:rFonts w:cs="新細明體"/>
          <w:kern w:val="0"/>
          <w:sz w:val="22"/>
          <w:szCs w:val="22"/>
        </w:rPr>
        <w:t>圍遶</w:t>
      </w:r>
      <w:r w:rsidRPr="0074370E">
        <w:rPr>
          <w:rFonts w:cs="新細明體" w:hint="eastAsia"/>
          <w:kern w:val="0"/>
          <w:sz w:val="22"/>
          <w:szCs w:val="22"/>
        </w:rPr>
        <w:t>成佛。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印順法師，《</w:t>
      </w:r>
      <w:r w:rsidRPr="0074370E">
        <w:rPr>
          <w:rFonts w:hint="eastAsia"/>
          <w:sz w:val="22"/>
          <w:szCs w:val="22"/>
        </w:rPr>
        <w:t>大智度論筆記》［</w:t>
      </w:r>
      <w:r w:rsidRPr="0074370E">
        <w:rPr>
          <w:rFonts w:eastAsia="Roman Unicode" w:cs="Roman Unicode"/>
          <w:kern w:val="0"/>
          <w:sz w:val="22"/>
          <w:szCs w:val="22"/>
        </w:rPr>
        <w:t>F</w:t>
      </w:r>
      <w:r w:rsidRPr="0074370E">
        <w:rPr>
          <w:rFonts w:cs="新細明體" w:hint="eastAsia"/>
          <w:kern w:val="0"/>
          <w:sz w:val="22"/>
          <w:szCs w:val="22"/>
        </w:rPr>
        <w:t>036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cs="新細明體" w:hint="eastAsia"/>
          <w:kern w:val="0"/>
          <w:sz w:val="22"/>
          <w:szCs w:val="22"/>
        </w:rPr>
        <w:t>369</w:t>
      </w:r>
      <w:r w:rsidRPr="0074370E">
        <w:rPr>
          <w:rFonts w:hint="eastAsia"/>
          <w:sz w:val="22"/>
          <w:szCs w:val="22"/>
        </w:rPr>
        <w:t>）</w:t>
      </w:r>
    </w:p>
  </w:footnote>
  <w:footnote w:id="160">
    <w:p w:rsidR="005F6059" w:rsidRPr="0074370E" w:rsidRDefault="005F6059" w:rsidP="00821A4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［唐］義淨撰，《南海寄歸內法傳》卷</w:t>
      </w:r>
      <w:r w:rsidRPr="0074370E">
        <w:rPr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梵云陀那鉢底，譯為施主；陀那是施，鉢底是主。而云檀越者，本非正譯。略去那字，取上陀音轉名為檀，更加越字，意道由行檀捨，自可越渡貧窮。妙釋雖然，終乖正本。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</w:t>
      </w:r>
      <w:r w:rsidRPr="0074370E">
        <w:rPr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大正</w:t>
      </w:r>
      <w:r w:rsidRPr="0074370E">
        <w:rPr>
          <w:sz w:val="22"/>
          <w:szCs w:val="22"/>
        </w:rPr>
        <w:t>54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211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10-12</w:t>
      </w:r>
      <w:r w:rsidRPr="0074370E">
        <w:rPr>
          <w:sz w:val="22"/>
          <w:szCs w:val="22"/>
        </w:rPr>
        <w:t>）</w:t>
      </w:r>
    </w:p>
  </w:footnote>
  <w:footnote w:id="161">
    <w:p w:rsidR="005F6059" w:rsidRPr="00821A4A" w:rsidRDefault="005F6059" w:rsidP="00821A4A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E51945">
        <w:rPr>
          <w:rFonts w:hint="eastAsia"/>
          <w:spacing w:val="-8"/>
          <w:sz w:val="22"/>
          <w:szCs w:val="22"/>
        </w:rPr>
        <w:t>參見《修行本起經》（大正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1"/>
          <w:attr w:name="HasSpace" w:val="False"/>
          <w:attr w:name="Negative" w:val="False"/>
          <w:attr w:name="NumberType" w:val="1"/>
          <w:attr w:name="TCSC" w:val="0"/>
        </w:smartTagPr>
        <w:r w:rsidRPr="00E51945">
          <w:rPr>
            <w:spacing w:val="-8"/>
            <w:sz w:val="22"/>
            <w:szCs w:val="22"/>
          </w:rPr>
          <w:t>461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a</w:t>
        </w:r>
      </w:smartTag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kern w:val="0"/>
          <w:sz w:val="22"/>
          <w:szCs w:val="22"/>
        </w:rPr>
        <w:t>-</w:t>
      </w:r>
      <w:r w:rsidRPr="00E51945">
        <w:rPr>
          <w:spacing w:val="-8"/>
          <w:sz w:val="22"/>
          <w:szCs w:val="22"/>
        </w:rPr>
        <w:t>472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23</w:t>
      </w:r>
      <w:r w:rsidRPr="00E51945">
        <w:rPr>
          <w:rFonts w:hint="eastAsia"/>
          <w:spacing w:val="-8"/>
          <w:sz w:val="22"/>
          <w:szCs w:val="22"/>
        </w:rPr>
        <w:t>），《異出菩薩本起經》（大正</w:t>
      </w:r>
      <w:r w:rsidRPr="00E51945">
        <w:rPr>
          <w:spacing w:val="-8"/>
          <w:sz w:val="22"/>
          <w:szCs w:val="22"/>
        </w:rPr>
        <w:t>3</w:t>
      </w:r>
      <w:r w:rsidRPr="00E51945">
        <w:rPr>
          <w:spacing w:val="-8"/>
          <w:sz w:val="22"/>
          <w:szCs w:val="22"/>
        </w:rPr>
        <w:t>，</w:t>
      </w:r>
      <w:r w:rsidRPr="00E51945">
        <w:rPr>
          <w:spacing w:val="-8"/>
          <w:sz w:val="22"/>
          <w:szCs w:val="22"/>
        </w:rPr>
        <w:t>617</w:t>
      </w:r>
      <w:r w:rsidRPr="00E51945">
        <w:rPr>
          <w:rFonts w:eastAsia="Roman Unicode" w:cs="Roman Unicode"/>
          <w:spacing w:val="-8"/>
          <w:sz w:val="22"/>
          <w:szCs w:val="22"/>
        </w:rPr>
        <w:t>b</w:t>
      </w:r>
      <w:r w:rsidRPr="00E51945">
        <w:rPr>
          <w:spacing w:val="-8"/>
          <w:sz w:val="22"/>
          <w:szCs w:val="22"/>
        </w:rPr>
        <w:t>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0"/>
          <w:attr w:name="UnitName" w:val="C"/>
        </w:smartTagPr>
        <w:r w:rsidRPr="00E51945">
          <w:rPr>
            <w:spacing w:val="-8"/>
            <w:kern w:val="0"/>
            <w:sz w:val="22"/>
            <w:szCs w:val="22"/>
          </w:rPr>
          <w:t>-</w:t>
        </w:r>
        <w:r w:rsidRPr="00E51945">
          <w:rPr>
            <w:spacing w:val="-8"/>
            <w:sz w:val="22"/>
            <w:szCs w:val="22"/>
          </w:rPr>
          <w:t>620</w:t>
        </w:r>
        <w:r w:rsidRPr="00E51945">
          <w:rPr>
            <w:rFonts w:eastAsia="Roman Unicode" w:cs="Roman Unicode"/>
            <w:spacing w:val="-8"/>
            <w:sz w:val="22"/>
            <w:szCs w:val="22"/>
          </w:rPr>
          <w:t>c</w:t>
        </w:r>
      </w:smartTag>
      <w:r w:rsidRPr="00E51945">
        <w:rPr>
          <w:spacing w:val="-8"/>
          <w:sz w:val="22"/>
          <w:szCs w:val="22"/>
        </w:rPr>
        <w:t>7</w:t>
      </w:r>
      <w:r w:rsidRPr="00E51945">
        <w:rPr>
          <w:rFonts w:hint="eastAsia"/>
          <w:spacing w:val="-8"/>
          <w:sz w:val="22"/>
          <w:szCs w:val="22"/>
        </w:rPr>
        <w:t>）。</w:t>
      </w:r>
    </w:p>
    <w:p w:rsidR="005F6059" w:rsidRPr="0074370E" w:rsidRDefault="005F6059" w:rsidP="00821A4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佛陀出胎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出家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苦行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成道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降魔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sz w:val="22"/>
          <w:szCs w:val="22"/>
        </w:rPr>
        <w:t>說法</w:t>
      </w:r>
      <w:r w:rsidRPr="0074370E">
        <w:rPr>
          <w:rFonts w:hint="eastAsia"/>
          <w:sz w:val="22"/>
          <w:szCs w:val="22"/>
        </w:rPr>
        <w:t>。（印順法師，《大智度論筆記》［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I</w:t>
      </w:r>
      <w:r w:rsidRPr="0074370E">
        <w:rPr>
          <w:rFonts w:hint="eastAsia"/>
          <w:sz w:val="22"/>
          <w:szCs w:val="22"/>
        </w:rPr>
        <w:t>034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p.442</w:t>
      </w:r>
      <w:r w:rsidRPr="0074370E">
        <w:rPr>
          <w:rFonts w:hint="eastAsia"/>
          <w:sz w:val="22"/>
          <w:szCs w:val="22"/>
        </w:rPr>
        <w:t>）</w:t>
      </w:r>
    </w:p>
  </w:footnote>
  <w:footnote w:id="162"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┌供養恭敬尊重讚嘆諸佛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ind w:rightChars="-45" w:right="-108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┌遊諸佛國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┤彼國無二乘名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├智增，樂多集諸佛功德</w:t>
      </w:r>
    </w:p>
    <w:p w:rsidR="005F6059" w:rsidRPr="0074370E" w:rsidRDefault="005F6059" w:rsidP="005C6502">
      <w:pPr>
        <w:tabs>
          <w:tab w:val="left" w:pos="2552"/>
          <w:tab w:val="left" w:pos="3686"/>
          <w:tab w:val="left" w:pos="613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菩薩（法身）得六神通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└彼國其壽無量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5C6502">
      <w:pPr>
        <w:widowControl/>
        <w:tabs>
          <w:tab w:val="left" w:pos="2552"/>
          <w:tab w:val="left" w:pos="3686"/>
          <w:tab w:val="left" w:pos="6131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不生三界（四人）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└遊諸世界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無三寶處讚嘆三寶──悲增，樂多為眾生</w:t>
      </w:r>
    </w:p>
    <w:p w:rsidR="005F6059" w:rsidRPr="0074370E" w:rsidRDefault="005F6059" w:rsidP="0041119B">
      <w:pPr>
        <w:pStyle w:val="a4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標楷體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rFonts w:eastAsia="標楷體"/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</w:footnote>
  <w:footnote w:id="163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二種菩薩：生身──不斷，或得五通；法身──斷結，得六通。（印順法師，《大智度論筆記》〔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</w:footnote>
  <w:footnote w:id="164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cs="新細明體" w:hint="eastAsia"/>
          <w:kern w:val="0"/>
          <w:sz w:val="22"/>
          <w:szCs w:val="22"/>
        </w:rPr>
        <w:t>案：此釋第</w:t>
      </w:r>
      <w:r w:rsidRPr="0074370E">
        <w:rPr>
          <w:rFonts w:cs="新細明體"/>
          <w:kern w:val="0"/>
          <w:sz w:val="22"/>
          <w:szCs w:val="22"/>
        </w:rPr>
        <w:t>9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菩薩行位──十住菩薩修行：</w:t>
      </w:r>
      <w:r w:rsidRPr="0074370E">
        <w:rPr>
          <w:rFonts w:cs="新細明體" w:hint="eastAsia"/>
          <w:kern w:val="0"/>
          <w:sz w:val="22"/>
          <w:szCs w:val="22"/>
        </w:rPr>
        <w:t>法身菩薩，得六神通，不生三界，遊諸佛［國］土。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eastAsia="Roman Unicode" w:cs="Roman Unicode" w:hint="eastAsia"/>
          <w:sz w:val="22"/>
          <w:szCs w:val="22"/>
        </w:rPr>
        <w:t>A042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p.81</w:t>
      </w:r>
      <w:r w:rsidRPr="0074370E">
        <w:rPr>
          <w:rFonts w:hint="eastAsia"/>
          <w:sz w:val="22"/>
          <w:szCs w:val="22"/>
        </w:rPr>
        <w:t>）</w:t>
      </w:r>
    </w:p>
  </w:footnote>
  <w:footnote w:id="165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rFonts w:cs="新細明體"/>
          <w:kern w:val="0"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1</w:t>
      </w:r>
      <w:r w:rsidRPr="0074370E">
        <w:rPr>
          <w:rFonts w:cs="新細明體" w:hint="eastAsia"/>
          <w:kern w:val="0"/>
          <w:sz w:val="22"/>
          <w:szCs w:val="22"/>
        </w:rPr>
        <w:t>）案：此釋第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類菩薩。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cs="新細明體" w:hint="eastAsia"/>
          <w:kern w:val="0"/>
          <w:sz w:val="22"/>
          <w:szCs w:val="22"/>
        </w:rPr>
        <w:t>（</w:t>
      </w:r>
      <w:r w:rsidRPr="0074370E">
        <w:rPr>
          <w:rFonts w:cs="新細明體" w:hint="eastAsia"/>
          <w:kern w:val="0"/>
          <w:sz w:val="22"/>
          <w:szCs w:val="22"/>
        </w:rPr>
        <w:t>2</w:t>
      </w:r>
      <w:r w:rsidRPr="0074370E">
        <w:rPr>
          <w:rFonts w:cs="新細明體" w:hint="eastAsia"/>
          <w:kern w:val="0"/>
          <w:sz w:val="22"/>
          <w:szCs w:val="22"/>
        </w:rPr>
        <w:t>）</w:t>
      </w:r>
      <w:r w:rsidRPr="0074370E">
        <w:rPr>
          <w:rFonts w:hint="eastAsia"/>
          <w:bCs/>
          <w:sz w:val="22"/>
          <w:szCs w:val="22"/>
        </w:rPr>
        <w:t>它（他）方世界：一乘，無量壽世界，法身大士之所遊。（印順法師，《大智度論筆記》〔</w:t>
      </w:r>
      <w:r w:rsidRPr="0074370E">
        <w:rPr>
          <w:rFonts w:hint="eastAsia"/>
          <w:bCs/>
          <w:sz w:val="22"/>
          <w:szCs w:val="22"/>
        </w:rPr>
        <w:t>C016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p.211</w:t>
      </w:r>
      <w:r w:rsidRPr="0074370E">
        <w:rPr>
          <w:rFonts w:hint="eastAsia"/>
          <w:sz w:val="22"/>
          <w:szCs w:val="22"/>
        </w:rPr>
        <w:t>）</w:t>
      </w:r>
    </w:p>
  </w:footnote>
  <w:footnote w:id="166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10</w:t>
      </w:r>
      <w:r w:rsidRPr="0074370E">
        <w:rPr>
          <w:rFonts w:cs="新細明體" w:hint="eastAsia"/>
          <w:kern w:val="0"/>
          <w:sz w:val="22"/>
          <w:szCs w:val="22"/>
        </w:rPr>
        <w:t>、</w:t>
      </w:r>
      <w:r w:rsidRPr="0074370E">
        <w:rPr>
          <w:rFonts w:cs="新細明體" w:hint="eastAsia"/>
          <w:kern w:val="0"/>
          <w:sz w:val="22"/>
          <w:szCs w:val="22"/>
        </w:rPr>
        <w:t>11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7">
    <w:p w:rsidR="005F6059" w:rsidRPr="0074370E" w:rsidRDefault="005F6059" w:rsidP="0008043F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cs="新細明體" w:hint="eastAsia"/>
          <w:kern w:val="0"/>
          <w:sz w:val="22"/>
          <w:szCs w:val="22"/>
        </w:rPr>
        <w:t xml:space="preserve"> </w:t>
      </w:r>
      <w:r w:rsidRPr="0074370E">
        <w:rPr>
          <w:rFonts w:cs="新細明體" w:hint="eastAsia"/>
          <w:kern w:val="0"/>
          <w:sz w:val="22"/>
          <w:szCs w:val="22"/>
        </w:rPr>
        <w:t>案：</w:t>
      </w:r>
      <w:r w:rsidRPr="003E3C3D">
        <w:rPr>
          <w:rFonts w:hint="eastAsia"/>
          <w:sz w:val="22"/>
          <w:szCs w:val="22"/>
        </w:rPr>
        <w:t>此釋</w:t>
      </w:r>
      <w:r w:rsidRPr="0074370E">
        <w:rPr>
          <w:rFonts w:cs="新細明體" w:hint="eastAsia"/>
          <w:kern w:val="0"/>
          <w:sz w:val="22"/>
          <w:szCs w:val="22"/>
        </w:rPr>
        <w:t>第</w:t>
      </w:r>
      <w:r w:rsidRPr="0074370E">
        <w:rPr>
          <w:rFonts w:cs="新細明體" w:hint="eastAsia"/>
          <w:kern w:val="0"/>
          <w:sz w:val="22"/>
          <w:szCs w:val="22"/>
        </w:rPr>
        <w:t>12</w:t>
      </w:r>
      <w:r w:rsidRPr="0074370E">
        <w:rPr>
          <w:rFonts w:cs="新細明體" w:hint="eastAsia"/>
          <w:kern w:val="0"/>
          <w:sz w:val="22"/>
          <w:szCs w:val="22"/>
        </w:rPr>
        <w:t>類菩薩</w:t>
      </w:r>
      <w:r w:rsidRPr="0074370E">
        <w:rPr>
          <w:rFonts w:cs="新細明體"/>
          <w:kern w:val="0"/>
          <w:sz w:val="22"/>
          <w:szCs w:val="22"/>
        </w:rPr>
        <w:t>。</w:t>
      </w:r>
    </w:p>
  </w:footnote>
  <w:footnote w:id="168">
    <w:p w:rsidR="005F6059" w:rsidRPr="0074370E" w:rsidRDefault="005F6059" w:rsidP="0008043F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〈</w:t>
      </w:r>
      <w:r w:rsidRPr="0074370E">
        <w:rPr>
          <w:rFonts w:hint="eastAsia"/>
          <w:sz w:val="22"/>
          <w:szCs w:val="22"/>
        </w:rPr>
        <w:t xml:space="preserve">4 </w:t>
      </w:r>
      <w:r w:rsidRPr="0074370E">
        <w:rPr>
          <w:rFonts w:hint="eastAsia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至無佛世界，以十善道、四禪乃至四無色定，利益眾生；令信向三寶，稱說五戒及出家戒，令得禪定、智慧功德。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rFonts w:eastAsia="Roman Unicode" w:cs="Roman Unicode" w:hint="eastAsia"/>
          <w:sz w:val="22"/>
          <w:szCs w:val="22"/>
        </w:rPr>
        <w:t>12</w:t>
      </w:r>
      <w:r w:rsidRPr="0074370E">
        <w:rPr>
          <w:sz w:val="22"/>
          <w:szCs w:val="22"/>
        </w:rPr>
        <w:t>-1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）二種菩薩：悲增，智增。（印順法師，《大智度論筆記》〔</w:t>
      </w:r>
      <w:r w:rsidRPr="0074370E">
        <w:rPr>
          <w:rFonts w:hint="eastAsia"/>
          <w:sz w:val="22"/>
          <w:szCs w:val="22"/>
        </w:rPr>
        <w:t>C012</w:t>
      </w:r>
      <w:r w:rsidRPr="0074370E">
        <w:rPr>
          <w:rFonts w:hint="eastAsia"/>
          <w:sz w:val="22"/>
          <w:szCs w:val="22"/>
        </w:rPr>
        <w:t>〕</w:t>
      </w:r>
      <w:r w:rsidRPr="0074370E">
        <w:rPr>
          <w:rFonts w:hint="eastAsia"/>
          <w:sz w:val="22"/>
          <w:szCs w:val="22"/>
        </w:rPr>
        <w:t>p.205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08043F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菩薩</w:t>
      </w:r>
      <w:r w:rsidRPr="0074370E">
        <w:rPr>
          <w:rFonts w:hint="eastAsia"/>
          <w:spacing w:val="4"/>
          <w:sz w:val="22"/>
          <w:szCs w:val="22"/>
        </w:rPr>
        <w:t>根性：慈心多為眾生，多集功德［法身仍有差別］。</w:t>
      </w:r>
      <w:r w:rsidRPr="0074370E">
        <w:rPr>
          <w:rFonts w:hint="eastAsia"/>
          <w:bCs/>
          <w:spacing w:val="4"/>
          <w:sz w:val="22"/>
          <w:szCs w:val="22"/>
        </w:rPr>
        <w:t>（印順法師，《大智度論筆記》〔</w:t>
      </w:r>
      <w:r w:rsidRPr="0074370E">
        <w:rPr>
          <w:rFonts w:hint="eastAsia"/>
          <w:bCs/>
          <w:spacing w:val="4"/>
          <w:sz w:val="22"/>
          <w:szCs w:val="22"/>
        </w:rPr>
        <w:t>F020</w:t>
      </w:r>
      <w:r w:rsidRPr="0074370E">
        <w:rPr>
          <w:rFonts w:hint="eastAsia"/>
          <w:bCs/>
          <w:spacing w:val="4"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p.350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69">
    <w:p w:rsidR="005F6059" w:rsidRPr="0074370E" w:rsidRDefault="005F6059" w:rsidP="00AC648B">
      <w:pPr>
        <w:widowControl/>
        <w:tabs>
          <w:tab w:val="left" w:pos="2534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┌得四禪等，不生三界，常生有益眾生處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│行六度，入菩薩位，得不退┬即時得</w:t>
      </w:r>
    </w:p>
    <w:p w:rsidR="005F6059" w:rsidRPr="0074370E" w:rsidRDefault="005F6059" w:rsidP="002C753A">
      <w:pPr>
        <w:tabs>
          <w:tab w:val="left" w:pos="2534"/>
          <w:tab w:val="left" w:pos="539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菩薩初發意時（四人）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└小住後得（論義）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│便得無上菩提，轉法輪，大利眾生</w:t>
      </w:r>
    </w:p>
    <w:p w:rsidR="005F6059" w:rsidRPr="0074370E" w:rsidRDefault="005F6059" w:rsidP="00AC648B">
      <w:pPr>
        <w:tabs>
          <w:tab w:val="left" w:pos="2534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└般若相應（得六神通，論義）與諸菩薩遊諸佛國淨佛世界</w:t>
      </w:r>
    </w:p>
    <w:p w:rsidR="005F6059" w:rsidRPr="0074370E" w:rsidRDefault="005F6059" w:rsidP="0041119B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rFonts w:hint="eastAsia"/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p.370</w:t>
      </w:r>
      <w:r w:rsidRPr="0074370E">
        <w:rPr>
          <w:rFonts w:hint="eastAsia"/>
          <w:sz w:val="22"/>
          <w:szCs w:val="22"/>
        </w:rPr>
        <w:t>）</w:t>
      </w:r>
    </w:p>
  </w:footnote>
  <w:footnote w:id="170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bCs/>
          <w:sz w:val="22"/>
          <w:szCs w:val="22"/>
        </w:rPr>
        <w:t>菩薩化眾生：它世界淨穢有無佛法而異。（印順法師，《大智度論筆記》〔</w:t>
      </w:r>
      <w:r w:rsidRPr="0074370E">
        <w:rPr>
          <w:rFonts w:hint="eastAsia"/>
          <w:bCs/>
          <w:sz w:val="22"/>
          <w:szCs w:val="22"/>
        </w:rPr>
        <w:t>C018</w:t>
      </w:r>
      <w:r w:rsidRPr="0074370E">
        <w:rPr>
          <w:rFonts w:hint="eastAsia"/>
          <w:bCs/>
          <w:sz w:val="22"/>
          <w:szCs w:val="22"/>
        </w:rPr>
        <w:t>〕</w:t>
      </w:r>
      <w:r w:rsidRPr="0074370E">
        <w:rPr>
          <w:rFonts w:hint="eastAsia"/>
          <w:bCs/>
          <w:sz w:val="22"/>
          <w:szCs w:val="22"/>
        </w:rPr>
        <w:t>p.216</w:t>
      </w:r>
      <w:r w:rsidRPr="0074370E">
        <w:rPr>
          <w:rFonts w:hint="eastAsia"/>
          <w:bCs/>
          <w:sz w:val="22"/>
          <w:szCs w:val="22"/>
        </w:rPr>
        <w:t>）</w:t>
      </w:r>
    </w:p>
  </w:footnote>
  <w:footnote w:id="171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上＝入【明】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.11</w:t>
      </w:r>
      <w:r w:rsidRPr="0074370E">
        <w:rPr>
          <w:rFonts w:hint="eastAsia"/>
          <w:sz w:val="22"/>
          <w:szCs w:val="22"/>
        </w:rPr>
        <w:t>）</w:t>
      </w:r>
    </w:p>
  </w:footnote>
  <w:footnote w:id="172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提＋（便）【元】【明】【石】</w:t>
      </w:r>
      <w:r w:rsidRPr="0074370E">
        <w:rPr>
          <w:rFonts w:hint="eastAsia"/>
          <w:sz w:val="22"/>
          <w:szCs w:val="22"/>
        </w:rPr>
        <w:t>。（大正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342</w:t>
      </w:r>
      <w:r w:rsidRPr="0074370E">
        <w:rPr>
          <w:rFonts w:eastAsia="Roman Unicode" w:cs="Roman Unicode" w:hint="eastAsia"/>
          <w:sz w:val="22"/>
          <w:szCs w:val="22"/>
        </w:rPr>
        <w:t>d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 w:cs="Roman Unicode" w:hint="eastAsia"/>
          <w:sz w:val="22"/>
          <w:szCs w:val="22"/>
        </w:rPr>
        <w:t>n</w:t>
      </w:r>
      <w:r w:rsidRPr="0074370E">
        <w:rPr>
          <w:rFonts w:hint="eastAsia"/>
          <w:sz w:val="22"/>
          <w:szCs w:val="22"/>
        </w:rPr>
        <w:t>.12</w:t>
      </w:r>
      <w:r w:rsidRPr="0074370E">
        <w:rPr>
          <w:rFonts w:hint="eastAsia"/>
          <w:sz w:val="22"/>
          <w:szCs w:val="22"/>
        </w:rPr>
        <w:t>）</w:t>
      </w:r>
    </w:p>
  </w:footnote>
  <w:footnote w:id="173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〔為〕－【宋】【元】【明】【宮】。（大正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.14</w:t>
      </w:r>
      <w:r w:rsidRPr="0074370E">
        <w:rPr>
          <w:rFonts w:hint="eastAsia"/>
          <w:sz w:val="22"/>
          <w:szCs w:val="22"/>
        </w:rPr>
        <w:t>）</w:t>
      </w:r>
    </w:p>
  </w:footnote>
  <w:footnote w:id="174">
    <w:p w:rsidR="005F6059" w:rsidRPr="0074370E" w:rsidRDefault="005F6059" w:rsidP="003E3C3D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.16</w:t>
      </w:r>
      <w:r w:rsidRPr="0074370E">
        <w:rPr>
          <w:rFonts w:hint="eastAsia"/>
          <w:sz w:val="22"/>
          <w:szCs w:val="22"/>
        </w:rPr>
        <w:t>）</w:t>
      </w:r>
    </w:p>
  </w:footnote>
  <w:footnote w:id="175">
    <w:p w:rsidR="005F6059" w:rsidRPr="0074370E" w:rsidRDefault="005F6059" w:rsidP="00FA49F6">
      <w:pPr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┌乘羊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┬初心好而後雜惡著我─久久無量阿僧衹劫或至或不至［罪多福少］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rightChars="-195" w:right="-468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└先世福德因緣薄，鈍根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├鈍根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三種發心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┤乘馬──發心行六度────若三乃至百阿僧衹劫得無上覺［罪少福多］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│</w:t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┌發心即得菩薩道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┐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rFonts w:cs="新細明體"/>
          <w:kern w:val="0"/>
          <w:sz w:val="22"/>
          <w:szCs w:val="22"/>
          <w:u w:val="single"/>
        </w:rPr>
      </w:pP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└乘神通</w:t>
      </w:r>
      <w:r w:rsidRPr="0074370E">
        <w:rPr>
          <w:sz w:val="22"/>
          <w:szCs w:val="22"/>
        </w:rPr>
        <w:t>—</w:t>
      </w:r>
      <w:r w:rsidRPr="0074370E">
        <w:rPr>
          <w:rFonts w:hint="eastAsia"/>
          <w:sz w:val="22"/>
          <w:szCs w:val="22"/>
        </w:rPr>
        <w:t>先集無量福德、利根、心堅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┤發心即成佛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├［清淨福德］</w:t>
      </w:r>
    </w:p>
    <w:p w:rsidR="005F6059" w:rsidRPr="0074370E" w:rsidRDefault="005F6059" w:rsidP="00FA49F6">
      <w:pPr>
        <w:widowControl/>
        <w:tabs>
          <w:tab w:val="left" w:pos="1218"/>
          <w:tab w:val="left" w:pos="1918"/>
          <w:tab w:val="left" w:pos="4984"/>
          <w:tab w:val="left" w:pos="7629"/>
          <w:tab w:val="left" w:pos="8553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└發心得六神通，觀諸淨土</w:t>
      </w:r>
      <w:r w:rsidRPr="0074370E">
        <w:rPr>
          <w:sz w:val="22"/>
          <w:szCs w:val="22"/>
        </w:rPr>
        <w:tab/>
      </w:r>
      <w:r w:rsidRPr="0074370E">
        <w:rPr>
          <w:rFonts w:hint="eastAsia"/>
          <w:sz w:val="22"/>
          <w:szCs w:val="22"/>
        </w:rPr>
        <w:t>┘</w:t>
      </w:r>
    </w:p>
    <w:p w:rsidR="005F6059" w:rsidRPr="0074370E" w:rsidRDefault="005F6059" w:rsidP="0041119B">
      <w:pPr>
        <w:widowControl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74370E">
        <w:rPr>
          <w:sz w:val="22"/>
          <w:szCs w:val="22"/>
        </w:rPr>
        <w:tab/>
      </w:r>
      <w:r w:rsidR="00E63FB1" w:rsidRPr="007D3E5E">
        <w:rPr>
          <w:color w:val="FF0000"/>
          <w:sz w:val="20"/>
          <w:szCs w:val="20"/>
          <w:highlight w:val="yellow"/>
        </w:rPr>
        <w:t>!!</w:t>
      </w:r>
      <w:r w:rsidRPr="0074370E">
        <w:rPr>
          <w:rFonts w:hint="eastAsia"/>
          <w:sz w:val="22"/>
          <w:szCs w:val="22"/>
        </w:rPr>
        <w:t>（印順法師，《大智度論筆記》［</w:t>
      </w:r>
      <w:r w:rsidRPr="0074370E">
        <w:rPr>
          <w:sz w:val="22"/>
          <w:szCs w:val="22"/>
        </w:rPr>
        <w:t>F037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370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3E3C3D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2</w:t>
      </w:r>
      <w:r w:rsidRPr="0074370E">
        <w:rPr>
          <w:rFonts w:hint="eastAsia"/>
          <w:sz w:val="22"/>
          <w:szCs w:val="22"/>
        </w:rPr>
        <w:t>）</w:t>
      </w:r>
      <w:r w:rsidRPr="003E3C3D">
        <w:rPr>
          <w:rFonts w:hint="eastAsia"/>
          <w:sz w:val="22"/>
          <w:szCs w:val="22"/>
        </w:rPr>
        <w:t>參見印</w:t>
      </w:r>
      <w:r w:rsidRPr="0074370E">
        <w:rPr>
          <w:rFonts w:cs="Roman Unicode" w:hint="eastAsia"/>
          <w:sz w:val="22"/>
          <w:szCs w:val="22"/>
        </w:rPr>
        <w:t>順法師，《</w:t>
      </w:r>
      <w:r w:rsidRPr="0074370E">
        <w:rPr>
          <w:sz w:val="22"/>
          <w:szCs w:val="22"/>
        </w:rPr>
        <w:t>成佛之道》</w:t>
      </w:r>
      <w:r w:rsidRPr="0074370E">
        <w:rPr>
          <w:rFonts w:hint="eastAsia"/>
          <w:sz w:val="22"/>
          <w:szCs w:val="22"/>
        </w:rPr>
        <w:t>（增注本），</w:t>
      </w:r>
      <w:r w:rsidRPr="0074370E">
        <w:rPr>
          <w:rFonts w:hint="eastAsia"/>
          <w:sz w:val="22"/>
          <w:szCs w:val="22"/>
        </w:rPr>
        <w:t>pp.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13-</w:t>
      </w:r>
      <w:r w:rsidRPr="0074370E">
        <w:rPr>
          <w:sz w:val="22"/>
          <w:szCs w:val="22"/>
        </w:rPr>
        <w:t>4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sz w:val="22"/>
          <w:szCs w:val="22"/>
        </w:rPr>
        <w:t>7</w:t>
      </w:r>
      <w:r w:rsidRPr="0074370E">
        <w:rPr>
          <w:sz w:val="22"/>
          <w:szCs w:val="22"/>
        </w:rPr>
        <w:t>：</w:t>
      </w:r>
    </w:p>
    <w:p w:rsidR="005F6059" w:rsidRPr="0074370E" w:rsidRDefault="005F6059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/>
          <w:b/>
          <w:sz w:val="22"/>
          <w:szCs w:val="22"/>
        </w:rPr>
        <w:t>菩薩所修道，三祇歷十地。頓入與漸入，隨機有差別</w:t>
      </w:r>
      <w:r w:rsidRPr="0074370E">
        <w:rPr>
          <w:rFonts w:eastAsia="標楷體" w:hint="eastAsia"/>
          <w:b/>
          <w:sz w:val="22"/>
          <w:szCs w:val="22"/>
        </w:rPr>
        <w:t>。</w:t>
      </w:r>
      <w:r w:rsidRPr="0074370E">
        <w:rPr>
          <w:rFonts w:eastAsia="標楷體" w:hint="eastAsia"/>
          <w:sz w:val="22"/>
          <w:szCs w:val="22"/>
        </w:rPr>
        <w:t>……。</w:t>
      </w:r>
    </w:p>
    <w:p w:rsidR="005F6059" w:rsidRPr="0074370E" w:rsidRDefault="005F6059" w:rsidP="003E3C3D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現在，依龍樹菩薩〈往生品〉說（龍樹又配合了《入定不定印經》的次第），略為開示。</w:t>
      </w:r>
    </w:p>
    <w:p w:rsidR="005F6059" w:rsidRPr="0074370E" w:rsidRDefault="005F6059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一、福薄根鈍心不堅──發心修行無量阿僧祇劫或至或不至</w:t>
      </w:r>
    </w:p>
    <w:p w:rsidR="005F6059" w:rsidRPr="0074370E" w:rsidRDefault="005F6059" w:rsidP="003E3C3D">
      <w:pPr>
        <w:spacing w:line="0" w:lineRule="atLeast"/>
        <w:ind w:leftChars="365" w:left="1316" w:hangingChars="200" w:hanging="4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二、少福德利根────發心漸行六度或三大阿僧祇劫成佛</w:t>
      </w:r>
    </w:p>
    <w:p w:rsidR="005F6059" w:rsidRPr="0074370E" w:rsidRDefault="00C70863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>
        <w:rPr>
          <w:color w:val="FF0000"/>
          <w:sz w:val="17"/>
          <w:szCs w:val="17"/>
          <w:shd w:val="clear" w:color="auto" w:fill="FFFF00"/>
        </w:rPr>
        <w:t>!!</w:t>
      </w:r>
      <w:r w:rsidR="005F6059" w:rsidRPr="0074370E">
        <w:rPr>
          <w:rFonts w:ascii="標楷體" w:eastAsia="標楷體" w:hAnsi="標楷體"/>
          <w:sz w:val="22"/>
          <w:szCs w:val="22"/>
        </w:rPr>
        <w:tab/>
      </w:r>
      <w:r w:rsidR="005F6059" w:rsidRPr="0074370E">
        <w:rPr>
          <w:rFonts w:ascii="標楷體" w:eastAsia="標楷體" w:hAnsi="標楷體" w:hint="eastAsia"/>
          <w:sz w:val="22"/>
          <w:szCs w:val="22"/>
        </w:rPr>
        <w:t>┌甲─┬發心入菩薩位………………………（頂位）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三、大福德利根心堅</w:t>
      </w:r>
      <w:r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┤　　└發心小住入菩薩位…………………（頂位）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│乙──發心成佛轉法輪……………………（初地）</w:t>
      </w:r>
    </w:p>
    <w:p w:rsidR="005F6059" w:rsidRPr="0074370E" w:rsidRDefault="005F6059" w:rsidP="003E3C3D">
      <w:pPr>
        <w:tabs>
          <w:tab w:val="left" w:pos="2898"/>
        </w:tabs>
        <w:spacing w:line="0" w:lineRule="atLeast"/>
        <w:ind w:leftChars="350" w:left="840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/>
          <w:sz w:val="22"/>
          <w:szCs w:val="22"/>
        </w:rPr>
        <w:tab/>
      </w:r>
      <w:r w:rsidRPr="0074370E">
        <w:rPr>
          <w:rFonts w:ascii="標楷體" w:eastAsia="標楷體" w:hAnsi="標楷體" w:hint="eastAsia"/>
          <w:sz w:val="22"/>
          <w:szCs w:val="22"/>
        </w:rPr>
        <w:t>└丙──發心般若相應成熟眾生莊嚴佛土…（地上）</w:t>
      </w:r>
      <w:r w:rsidR="00C70863">
        <w:rPr>
          <w:color w:val="0000FF"/>
          <w:sz w:val="17"/>
          <w:szCs w:val="17"/>
          <w:shd w:val="clear" w:color="auto" w:fill="FFFF00"/>
        </w:rPr>
        <w:t>!!</w:t>
      </w:r>
    </w:p>
    <w:p w:rsidR="005F6059" w:rsidRPr="0074370E" w:rsidRDefault="005F6059" w:rsidP="00C70863">
      <w:pPr>
        <w:pStyle w:val="a4"/>
        <w:spacing w:beforeLines="20" w:before="72"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一、如乘羊而行的。發心前進，走了很久時間，有的還是不能到。……這也許是最一般的根性了。</w:t>
      </w:r>
    </w:p>
    <w:p w:rsidR="005F6059" w:rsidRPr="0074370E" w:rsidRDefault="005F6059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二、如乘馬（經說如乘象）而行的。或修三大阿僧祇劫，或者百大阿僧祇劫，才能得阿耨多羅三藐三菩提。</w:t>
      </w:r>
    </w:p>
    <w:p w:rsidR="005F6059" w:rsidRPr="0074370E" w:rsidRDefault="005F6059" w:rsidP="003E3C3D">
      <w:pPr>
        <w:pStyle w:val="a4"/>
        <w:spacing w:line="0" w:lineRule="atLeast"/>
        <w:ind w:leftChars="365" w:left="1316" w:hangingChars="200" w:hanging="44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三、如乘神通行的，其中又有三類。</w:t>
      </w:r>
    </w:p>
    <w:p w:rsidR="005F6059" w:rsidRPr="0074370E" w:rsidRDefault="005F6059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</w:p>
    <w:p w:rsidR="005F6059" w:rsidRPr="0074370E" w:rsidRDefault="005F6059" w:rsidP="003E3C3D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</w:p>
    <w:p w:rsidR="005F6059" w:rsidRPr="0074370E" w:rsidRDefault="005F6059" w:rsidP="003A6415">
      <w:pPr>
        <w:pStyle w:val="a4"/>
        <w:spacing w:line="0" w:lineRule="atLeast"/>
        <w:ind w:leftChars="550" w:left="1320"/>
        <w:jc w:val="both"/>
        <w:rPr>
          <w:rFonts w:eastAsia="標楷體"/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丙（經說如來神通行）：初發心就般若相應，成熟眾生，莊嚴佛土。這是方便道菩薩，初地以上到八地。</w:t>
      </w:r>
    </w:p>
    <w:p w:rsidR="005F6059" w:rsidRPr="0074370E" w:rsidRDefault="005F6059" w:rsidP="003A6415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74370E">
        <w:rPr>
          <w:rFonts w:ascii="標楷體" w:eastAsia="標楷體" w:hAnsi="標楷體" w:hint="eastAsia"/>
          <w:sz w:val="22"/>
          <w:szCs w:val="22"/>
        </w:rPr>
        <w:t>這可見，初發心就圓滿成佛，這是怎麼也不會的。但發心就入初地，證阿耨多羅三藐三菩提，是有的；還有更高的，初發心就自利圓滿，以方便道度眾生了。第二類或修三大阿僧祇劫，圓滿菩提，是漸機，釋迦佛就是這樣的根機。後三類是頓入的利根，但是希有難得的！</w:t>
      </w:r>
      <w:r>
        <w:rPr>
          <w:rFonts w:eastAsia="標楷體"/>
          <w:bCs/>
          <w:kern w:val="0"/>
        </w:rPr>
        <w:t>^^</w:t>
      </w:r>
    </w:p>
  </w:footnote>
  <w:footnote w:id="176">
    <w:p w:rsidR="005F6059" w:rsidRPr="0074370E" w:rsidRDefault="005F6059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sz w:val="22"/>
          <w:szCs w:val="22"/>
        </w:rPr>
        <w:t>三＝二【宋】【宮】。（大正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.17</w:t>
      </w:r>
      <w:r w:rsidRPr="0074370E">
        <w:rPr>
          <w:rFonts w:hint="eastAsia"/>
          <w:sz w:val="22"/>
          <w:szCs w:val="22"/>
        </w:rPr>
        <w:t>）</w:t>
      </w:r>
    </w:p>
  </w:footnote>
  <w:footnote w:id="177">
    <w:p w:rsidR="005F6059" w:rsidRPr="0074370E" w:rsidRDefault="005F6059" w:rsidP="003A64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三種菩薩利根心堅，指第</w:t>
      </w:r>
      <w:r w:rsidRPr="0074370E">
        <w:rPr>
          <w:rFonts w:hint="eastAsia"/>
          <w:sz w:val="22"/>
          <w:szCs w:val="22"/>
        </w:rPr>
        <w:t>14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、</w:t>
      </w:r>
      <w:r w:rsidRPr="0074370E">
        <w:rPr>
          <w:rFonts w:hint="eastAsia"/>
          <w:sz w:val="22"/>
          <w:szCs w:val="22"/>
        </w:rPr>
        <w:t>16</w:t>
      </w:r>
      <w:r w:rsidRPr="0074370E">
        <w:rPr>
          <w:rFonts w:hint="eastAsia"/>
          <w:sz w:val="22"/>
          <w:szCs w:val="22"/>
        </w:rPr>
        <w:t>類菩薩，三種都是乘神通行的菩薩。</w:t>
      </w:r>
    </w:p>
  </w:footnote>
  <w:footnote w:id="178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差（</w:t>
      </w: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ㄔ</w:t>
      </w:r>
      <w:r w:rsidRPr="0074370E">
        <w:rPr>
          <w:rFonts w:ascii="標楷體" w:eastAsia="標楷體" w:hAnsi="標楷體"/>
          <w:sz w:val="22"/>
          <w:szCs w:val="22"/>
        </w:rPr>
        <w:t>ㄚ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）：</w:t>
      </w:r>
      <w:r w:rsidRPr="0074370E">
        <w:rPr>
          <w:rFonts w:hint="eastAsia"/>
          <w:sz w:val="22"/>
          <w:szCs w:val="22"/>
        </w:rPr>
        <w:t>3.</w:t>
      </w:r>
      <w:r w:rsidRPr="0074370E">
        <w:rPr>
          <w:rFonts w:hint="eastAsia"/>
          <w:sz w:val="22"/>
          <w:szCs w:val="22"/>
        </w:rPr>
        <w:t>比較，略微。《漢書‧食貨志下》：“白金三品……二曰以重差小，方之，其文馬，直五百。”</w:t>
      </w:r>
      <w:r w:rsidRPr="0074370E">
        <w:rPr>
          <w:sz w:val="22"/>
          <w:szCs w:val="22"/>
        </w:rPr>
        <w:t>（《漢語大詞典》（二）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sz w:val="22"/>
          <w:szCs w:val="22"/>
        </w:rPr>
        <w:t>p.</w:t>
      </w:r>
      <w:r w:rsidRPr="0074370E">
        <w:rPr>
          <w:rFonts w:hint="eastAsia"/>
          <w:sz w:val="22"/>
          <w:szCs w:val="22"/>
        </w:rPr>
        <w:t>973</w:t>
      </w:r>
      <w:r w:rsidRPr="0074370E">
        <w:rPr>
          <w:sz w:val="22"/>
          <w:szCs w:val="22"/>
        </w:rPr>
        <w:t>）</w:t>
      </w:r>
    </w:p>
  </w:footnote>
  <w:footnote w:id="179">
    <w:p w:rsidR="005F6059" w:rsidRPr="0074370E" w:rsidRDefault="005F6059" w:rsidP="00117B3D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（</w:t>
      </w:r>
      <w:r w:rsidRPr="0074370E">
        <w:rPr>
          <w:sz w:val="22"/>
          <w:szCs w:val="22"/>
        </w:rPr>
        <w:t>1</w:t>
      </w:r>
      <w:r w:rsidRPr="0074370E">
        <w:rPr>
          <w:sz w:val="22"/>
          <w:szCs w:val="22"/>
        </w:rPr>
        <w:t>）</w:t>
      </w:r>
      <w:r w:rsidRPr="003A6415">
        <w:rPr>
          <w:spacing w:val="-2"/>
          <w:sz w:val="22"/>
          <w:szCs w:val="22"/>
        </w:rPr>
        <w:t>《不必定入定入印經》：「</w:t>
      </w:r>
      <w:r>
        <w:rPr>
          <w:rFonts w:eastAsia="標楷體"/>
          <w:bCs/>
          <w:kern w:val="0"/>
        </w:rPr>
        <w:t>^</w:t>
      </w:r>
      <w:r w:rsidRPr="003A6415">
        <w:rPr>
          <w:rFonts w:eastAsia="標楷體"/>
          <w:spacing w:val="-2"/>
          <w:sz w:val="22"/>
          <w:szCs w:val="22"/>
        </w:rPr>
        <w:t>佛言：文殊師利！此中則有五種菩薩。何等為五？一者、羊乘</w:t>
      </w:r>
      <w:r w:rsidRPr="0074370E">
        <w:rPr>
          <w:rFonts w:eastAsia="標楷體"/>
          <w:sz w:val="22"/>
          <w:szCs w:val="22"/>
        </w:rPr>
        <w:t>行，二者、象乘行，三者、月日神通乘行，四者、聲聞神通乘行，五者、如來神通乘行。文殊師利！如是名為五種菩薩。文殊師利！初二菩薩，</w:t>
      </w:r>
      <w:r w:rsidRPr="0074370E">
        <w:rPr>
          <w:rFonts w:eastAsia="標楷體"/>
          <w:sz w:val="22"/>
          <w:szCs w:val="22"/>
          <w:u w:val="single"/>
        </w:rPr>
        <w:t>不必定阿耨多羅三藐三菩提退無上智道</w:t>
      </w:r>
      <w:r w:rsidRPr="0074370E">
        <w:rPr>
          <w:rFonts w:eastAsia="標楷體" w:hint="eastAsia"/>
          <w:sz w:val="22"/>
          <w:szCs w:val="22"/>
        </w:rPr>
        <w:t>；</w:t>
      </w:r>
      <w:r w:rsidRPr="0074370E">
        <w:rPr>
          <w:rFonts w:eastAsia="標楷體"/>
          <w:sz w:val="22"/>
          <w:szCs w:val="22"/>
        </w:rPr>
        <w:t>後三菩薩，必定阿耨多羅三藐三菩提不退無上智道。</w:t>
      </w:r>
      <w:r>
        <w:rPr>
          <w:rFonts w:eastAsia="標楷體"/>
          <w:bCs/>
          <w:kern w:val="0"/>
        </w:rPr>
        <w:t>^^</w:t>
      </w:r>
      <w:r w:rsidRPr="0074370E">
        <w:rPr>
          <w:sz w:val="22"/>
          <w:szCs w:val="22"/>
        </w:rPr>
        <w:t>」（大正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9"/>
          <w:attr w:name="UnitName" w:val="C"/>
        </w:smartTagPr>
        <w:r w:rsidRPr="0074370E">
          <w:rPr>
            <w:sz w:val="22"/>
            <w:szCs w:val="22"/>
          </w:rPr>
          <w:t>699</w:t>
        </w:r>
        <w:r w:rsidRPr="0074370E">
          <w:rPr>
            <w:rFonts w:eastAsia="Roman Unicode"/>
            <w:sz w:val="22"/>
            <w:szCs w:val="22"/>
          </w:rPr>
          <w:t>c</w:t>
        </w:r>
      </w:smartTag>
      <w:r w:rsidRPr="0074370E">
        <w:rPr>
          <w:sz w:val="22"/>
          <w:szCs w:val="22"/>
        </w:rPr>
        <w:t>9-16</w:t>
      </w:r>
      <w:r w:rsidRPr="0074370E">
        <w:rPr>
          <w:sz w:val="22"/>
          <w:szCs w:val="22"/>
        </w:rPr>
        <w:t>）</w:t>
      </w:r>
    </w:p>
    <w:p w:rsidR="005F6059" w:rsidRPr="0074370E" w:rsidRDefault="005F6059" w:rsidP="00117B3D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bookmarkStart w:id="532" w:name="0699b23"/>
      <w:r w:rsidRPr="0074370E">
        <w:rPr>
          <w:rFonts w:hAnsi="新細明體"/>
          <w:sz w:val="22"/>
          <w:szCs w:val="22"/>
        </w:rPr>
        <w:t>（</w:t>
      </w:r>
      <w:r w:rsidRPr="0074370E">
        <w:rPr>
          <w:rFonts w:eastAsia="Roman Unicode"/>
          <w:sz w:val="22"/>
          <w:szCs w:val="22"/>
        </w:rPr>
        <w:t>2</w:t>
      </w:r>
      <w:r w:rsidRPr="0074370E">
        <w:rPr>
          <w:rFonts w:hAnsi="新細明體"/>
          <w:sz w:val="22"/>
          <w:szCs w:val="22"/>
        </w:rPr>
        <w:t>）</w:t>
      </w:r>
      <w:bookmarkEnd w:id="532"/>
      <w:r w:rsidRPr="0074370E">
        <w:rPr>
          <w:rFonts w:hAnsi="新細明體"/>
          <w:sz w:val="22"/>
          <w:szCs w:val="22"/>
        </w:rPr>
        <w:t>另參</w:t>
      </w:r>
      <w:r w:rsidRPr="0074370E">
        <w:rPr>
          <w:rFonts w:hAnsi="新細明體" w:hint="eastAsia"/>
          <w:sz w:val="22"/>
          <w:szCs w:val="22"/>
        </w:rPr>
        <w:t>見</w:t>
      </w:r>
      <w:r w:rsidRPr="0074370E">
        <w:rPr>
          <w:rFonts w:hAnsi="新細明體"/>
          <w:sz w:val="22"/>
          <w:szCs w:val="22"/>
        </w:rPr>
        <w:t>《入定不定印經》</w:t>
      </w:r>
      <w:r w:rsidRPr="0074370E">
        <w:rPr>
          <w:rFonts w:hint="eastAsia"/>
          <w:sz w:val="22"/>
          <w:szCs w:val="22"/>
        </w:rPr>
        <w:t>（</w:t>
      </w:r>
      <w:r w:rsidRPr="0074370E">
        <w:rPr>
          <w:sz w:val="22"/>
          <w:szCs w:val="22"/>
        </w:rPr>
        <w:t>大正</w:t>
      </w:r>
      <w:r w:rsidRPr="0074370E">
        <w:rPr>
          <w:sz w:val="22"/>
          <w:szCs w:val="22"/>
        </w:rPr>
        <w:t>15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706b21-c5</w:t>
      </w:r>
      <w:r w:rsidRPr="0074370E">
        <w:rPr>
          <w:rFonts w:hint="eastAsia"/>
          <w:sz w:val="22"/>
          <w:szCs w:val="22"/>
        </w:rPr>
        <w:t>）</w:t>
      </w:r>
      <w:r w:rsidRPr="0074370E">
        <w:rPr>
          <w:rFonts w:hAnsi="新細明體" w:hint="eastAsia"/>
          <w:sz w:val="22"/>
          <w:szCs w:val="22"/>
        </w:rPr>
        <w:t>；</w:t>
      </w:r>
      <w:r w:rsidRPr="0074370E">
        <w:rPr>
          <w:rFonts w:hAnsi="新細明體"/>
          <w:sz w:val="22"/>
          <w:szCs w:val="22"/>
        </w:rPr>
        <w:t>印順法師，《</w:t>
      </w:r>
      <w:r w:rsidRPr="0074370E">
        <w:rPr>
          <w:sz w:val="22"/>
          <w:szCs w:val="22"/>
        </w:rPr>
        <w:t>初期大乘佛教之起源與開展》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hint="eastAsia"/>
          <w:sz w:val="22"/>
          <w:szCs w:val="22"/>
        </w:rPr>
        <w:t>p</w:t>
      </w:r>
      <w:r w:rsidRPr="0074370E">
        <w:rPr>
          <w:sz w:val="22"/>
          <w:szCs w:val="22"/>
        </w:rPr>
        <w:t>.658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661</w:t>
      </w:r>
      <w:r w:rsidRPr="0074370E">
        <w:rPr>
          <w:sz w:val="22"/>
          <w:szCs w:val="22"/>
        </w:rPr>
        <w:t>，</w:t>
      </w:r>
      <w:r w:rsidRPr="0074370E">
        <w:rPr>
          <w:rFonts w:eastAsia="Roman Unicode"/>
          <w:sz w:val="22"/>
          <w:szCs w:val="22"/>
        </w:rPr>
        <w:t>p</w:t>
      </w:r>
      <w:r w:rsidRPr="0074370E">
        <w:rPr>
          <w:rFonts w:eastAsia="Roman Unicode" w:hint="eastAsia"/>
          <w:sz w:val="22"/>
          <w:szCs w:val="22"/>
        </w:rPr>
        <w:t>p</w:t>
      </w:r>
      <w:r w:rsidRPr="0074370E">
        <w:rPr>
          <w:sz w:val="22"/>
          <w:szCs w:val="22"/>
        </w:rPr>
        <w:t>.704</w:t>
      </w:r>
      <w:r w:rsidRPr="0074370E">
        <w:rPr>
          <w:rFonts w:hint="eastAsia"/>
          <w:sz w:val="22"/>
          <w:szCs w:val="22"/>
        </w:rPr>
        <w:t>-</w:t>
      </w:r>
      <w:r w:rsidRPr="0074370E">
        <w:rPr>
          <w:sz w:val="22"/>
          <w:szCs w:val="22"/>
        </w:rPr>
        <w:t>712</w:t>
      </w:r>
      <w:r w:rsidRPr="0074370E">
        <w:rPr>
          <w:sz w:val="22"/>
          <w:szCs w:val="22"/>
        </w:rPr>
        <w:t>。</w:t>
      </w:r>
    </w:p>
  </w:footnote>
  <w:footnote w:id="180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〔故〕－【宋】【元】【明】【宮】。（大正</w:t>
      </w:r>
      <w:r w:rsidRPr="0074370E">
        <w:rPr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342</w:t>
      </w:r>
      <w:r w:rsidRPr="0074370E">
        <w:rPr>
          <w:rFonts w:eastAsia="Roman Unicode" w:cs="Roman Unicode"/>
          <w:sz w:val="22"/>
          <w:szCs w:val="22"/>
        </w:rPr>
        <w:t>d</w:t>
      </w:r>
      <w:r w:rsidRPr="0074370E">
        <w:rPr>
          <w:sz w:val="22"/>
          <w:szCs w:val="22"/>
        </w:rPr>
        <w:t>，</w:t>
      </w:r>
      <w:r w:rsidRPr="0074370E">
        <w:rPr>
          <w:rFonts w:eastAsia="Roman Unicode" w:cs="Roman Unicode"/>
          <w:sz w:val="22"/>
          <w:szCs w:val="22"/>
        </w:rPr>
        <w:t>n</w:t>
      </w:r>
      <w:r w:rsidRPr="0074370E">
        <w:rPr>
          <w:sz w:val="22"/>
          <w:szCs w:val="22"/>
        </w:rPr>
        <w:t>.20</w:t>
      </w:r>
      <w:r w:rsidRPr="0074370E">
        <w:rPr>
          <w:rFonts w:hint="eastAsia"/>
          <w:sz w:val="22"/>
          <w:szCs w:val="22"/>
        </w:rPr>
        <w:t>）</w:t>
      </w:r>
    </w:p>
  </w:footnote>
  <w:footnote w:id="181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pp.414-416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117B3D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如乘神通行的，其中又有三類。甲（經說如乘日月神通而行）：龍樹又分為二類：有的，初發心就上菩薩位；有的，多少修行，就上菩薩位。菩薩位，雖有多種解說，然依《般若經》說，是頂位，再不墮惡道、下賤家、二乘地了（如約《華嚴經》的行位說，是發心住）。</w:t>
      </w:r>
      <w:r>
        <w:rPr>
          <w:rFonts w:eastAsia="標楷體"/>
          <w:bCs/>
          <w:kern w:val="0"/>
        </w:rPr>
        <w:t>^^</w:t>
      </w:r>
    </w:p>
  </w:footnote>
  <w:footnote w:id="182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sz w:val="22"/>
          <w:szCs w:val="22"/>
        </w:rPr>
        <w:t>27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4370E">
          <w:rPr>
            <w:sz w:val="22"/>
            <w:szCs w:val="22"/>
          </w:rPr>
          <w:t>263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74370E">
          <w:rPr>
            <w:sz w:val="22"/>
            <w:szCs w:val="22"/>
          </w:rPr>
          <w:t>-264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）。</w:t>
      </w:r>
    </w:p>
  </w:footnote>
  <w:footnote w:id="183">
    <w:p w:rsidR="005F6059" w:rsidRPr="0074370E" w:rsidRDefault="005F6059" w:rsidP="00117B3D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117B3D">
      <w:pPr>
        <w:pStyle w:val="a4"/>
        <w:spacing w:line="300" w:lineRule="exact"/>
        <w:ind w:leftChars="138" w:left="331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乙（經說如聲聞神通行）：初發心就成大菩提，八相成道（初地分證，能於百佛世界，現身八相成道）。</w:t>
      </w:r>
      <w:r>
        <w:rPr>
          <w:rFonts w:eastAsia="標楷體"/>
          <w:bCs/>
          <w:kern w:val="0"/>
        </w:rPr>
        <w:t>^^</w:t>
      </w:r>
    </w:p>
  </w:footnote>
  <w:footnote w:id="184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sz w:val="22"/>
          <w:szCs w:val="22"/>
        </w:rPr>
        <w:t>佛有二種神通力。（印順法師，《大智度論筆記》［</w:t>
      </w:r>
      <w:r w:rsidRPr="0074370E">
        <w:rPr>
          <w:rFonts w:eastAsia="Roman Unicode" w:cs="Roman Unicode"/>
          <w:sz w:val="22"/>
          <w:szCs w:val="22"/>
        </w:rPr>
        <w:t>J</w:t>
      </w:r>
      <w:r w:rsidRPr="0074370E">
        <w:rPr>
          <w:sz w:val="22"/>
          <w:szCs w:val="22"/>
        </w:rPr>
        <w:t>043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530</w:t>
      </w:r>
      <w:r w:rsidRPr="0074370E">
        <w:rPr>
          <w:rFonts w:hint="eastAsia"/>
          <w:sz w:val="22"/>
          <w:szCs w:val="22"/>
        </w:rPr>
        <w:t>）</w:t>
      </w:r>
    </w:p>
  </w:footnote>
  <w:footnote w:id="185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參見《大智度論》</w:t>
      </w:r>
      <w:r w:rsidRPr="0074370E">
        <w:rPr>
          <w:sz w:val="22"/>
          <w:szCs w:val="22"/>
        </w:rPr>
        <w:t>卷</w:t>
      </w:r>
      <w:r w:rsidRPr="0074370E">
        <w:rPr>
          <w:rFonts w:hint="eastAsia"/>
          <w:sz w:val="22"/>
          <w:szCs w:val="22"/>
        </w:rPr>
        <w:t>5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C"/>
        </w:smartTagPr>
        <w:r w:rsidRPr="0074370E">
          <w:rPr>
            <w:sz w:val="22"/>
            <w:szCs w:val="22"/>
          </w:rPr>
          <w:t>100</w:t>
        </w:r>
        <w:r w:rsidRPr="0074370E">
          <w:rPr>
            <w:rFonts w:eastAsia="Roman Unicode" w:cs="Roman Unicode"/>
            <w:sz w:val="22"/>
            <w:szCs w:val="22"/>
          </w:rPr>
          <w:t>c</w:t>
        </w:r>
      </w:smartTag>
      <w:r w:rsidRPr="0074370E">
        <w:rPr>
          <w:rFonts w:hint="eastAsia"/>
          <w:sz w:val="22"/>
          <w:szCs w:val="22"/>
        </w:rPr>
        <w:t>）、卷</w:t>
      </w:r>
      <w:r w:rsidRPr="0074370E">
        <w:rPr>
          <w:sz w:val="22"/>
          <w:szCs w:val="22"/>
        </w:rPr>
        <w:t>38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sz w:val="22"/>
          <w:szCs w:val="22"/>
        </w:rPr>
        <w:t>，</w:t>
      </w:r>
      <w:r w:rsidRPr="0074370E">
        <w:rPr>
          <w:sz w:val="22"/>
          <w:szCs w:val="22"/>
        </w:rPr>
        <w:t>339</w:t>
      </w:r>
      <w:r w:rsidRPr="0074370E">
        <w:rPr>
          <w:rFonts w:eastAsia="Roman Unicode" w:cs="Roman Unicode"/>
          <w:sz w:val="22"/>
          <w:szCs w:val="22"/>
        </w:rPr>
        <w:t>b</w:t>
      </w:r>
      <w:r w:rsidRPr="0074370E">
        <w:rPr>
          <w:sz w:val="22"/>
          <w:szCs w:val="22"/>
        </w:rPr>
        <w:t>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rFonts w:hint="eastAsia"/>
          <w:sz w:val="22"/>
          <w:szCs w:val="22"/>
        </w:rPr>
        <w:t>）。</w:t>
      </w:r>
    </w:p>
  </w:footnote>
  <w:footnote w:id="186">
    <w:p w:rsidR="005F6059" w:rsidRPr="0074370E" w:rsidRDefault="005F6059" w:rsidP="0079029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 w:rsidRPr="0074370E">
        <w:rPr>
          <w:rFonts w:hint="eastAsia"/>
          <w:sz w:val="22"/>
          <w:szCs w:val="22"/>
        </w:rPr>
        <w:t xml:space="preserve"> </w:t>
      </w:r>
      <w:r w:rsidRPr="0074370E">
        <w:rPr>
          <w:rFonts w:hint="eastAsia"/>
          <w:sz w:val="22"/>
          <w:szCs w:val="22"/>
        </w:rPr>
        <w:t>參見印順法師，《成佛之道》（增注本），</w:t>
      </w:r>
      <w:r w:rsidRPr="0074370E">
        <w:rPr>
          <w:rFonts w:hint="eastAsia"/>
          <w:sz w:val="22"/>
          <w:szCs w:val="22"/>
        </w:rPr>
        <w:t>p.416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790294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ascii="標楷體" w:eastAsia="標楷體" w:hAnsi="標楷體" w:hint="eastAsia"/>
          <w:sz w:val="22"/>
          <w:szCs w:val="22"/>
        </w:rPr>
        <w:t>丙（經說如來神通行）：初發心就般若相應，成熟眾生，莊嚴佛土。這是方便道菩薩，初地以上到八地。這可見，初發心就圓滿成佛，這是怎麼也不會的。但發心就入初地，證阿耨多羅三藐三菩提，是有的；還有更高的，初發心就自利圓滿，以方便道度眾生了。</w:t>
      </w:r>
      <w:r>
        <w:rPr>
          <w:rFonts w:eastAsia="標楷體"/>
          <w:bCs/>
          <w:kern w:val="0"/>
        </w:rPr>
        <w:t>^^</w:t>
      </w:r>
    </w:p>
  </w:footnote>
  <w:footnote w:id="187">
    <w:p w:rsidR="005F6059" w:rsidRPr="0074370E" w:rsidRDefault="005F6059" w:rsidP="00790294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4370E">
        <w:rPr>
          <w:rStyle w:val="a3"/>
          <w:sz w:val="22"/>
          <w:szCs w:val="22"/>
        </w:rPr>
        <w:footnoteRef/>
      </w:r>
      <w:r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1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《佛說無量壽經》卷</w:t>
      </w:r>
      <w:r w:rsidRPr="0074370E">
        <w:rPr>
          <w:rFonts w:hint="eastAsia"/>
          <w:sz w:val="22"/>
          <w:szCs w:val="22"/>
        </w:rPr>
        <w:t>上</w:t>
      </w:r>
      <w:r w:rsidRPr="0074370E">
        <w:rPr>
          <w:sz w:val="22"/>
          <w:szCs w:val="22"/>
        </w:rPr>
        <w:t>（大正</w:t>
      </w:r>
      <w:r w:rsidRPr="0074370E">
        <w:rPr>
          <w:sz w:val="22"/>
          <w:szCs w:val="22"/>
        </w:rPr>
        <w:t>12</w:t>
      </w:r>
      <w:r w:rsidRPr="0074370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74370E">
          <w:rPr>
            <w:sz w:val="22"/>
            <w:szCs w:val="22"/>
          </w:rPr>
          <w:t>267</w:t>
        </w:r>
        <w:r w:rsidRPr="0074370E">
          <w:rPr>
            <w:rFonts w:eastAsia="Roman Unicode" w:cs="Roman Unicode"/>
            <w:sz w:val="22"/>
            <w:szCs w:val="22"/>
          </w:rPr>
          <w:t>a</w:t>
        </w:r>
      </w:smartTag>
      <w:r w:rsidRPr="0074370E">
        <w:rPr>
          <w:sz w:val="22"/>
          <w:szCs w:val="22"/>
        </w:rPr>
        <w:t>14-</w:t>
      </w:r>
      <w:r w:rsidRPr="0074370E">
        <w:rPr>
          <w:rFonts w:eastAsia="Roman Unicode" w:cs="Roman Unicode"/>
          <w:sz w:val="22"/>
          <w:szCs w:val="22"/>
        </w:rPr>
        <w:t>c</w:t>
      </w:r>
      <w:r w:rsidRPr="0074370E">
        <w:rPr>
          <w:sz w:val="22"/>
          <w:szCs w:val="22"/>
        </w:rPr>
        <w:t>15</w:t>
      </w:r>
      <w:r w:rsidRPr="0074370E">
        <w:rPr>
          <w:rFonts w:hint="eastAsia"/>
          <w:sz w:val="22"/>
          <w:szCs w:val="22"/>
        </w:rPr>
        <w:t>）。</w:t>
      </w:r>
    </w:p>
    <w:p w:rsidR="005F6059" w:rsidRPr="0074370E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2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sz w:val="22"/>
          <w:szCs w:val="22"/>
        </w:rPr>
        <w:t>法積比丘至十方觀淨土。（印順法師，《大智度論筆記》［</w:t>
      </w:r>
      <w:r w:rsidRPr="0074370E">
        <w:rPr>
          <w:rFonts w:eastAsia="Roman Unicode" w:cs="Roman Unicode"/>
          <w:sz w:val="22"/>
          <w:szCs w:val="22"/>
        </w:rPr>
        <w:t>I</w:t>
      </w:r>
      <w:r w:rsidRPr="0074370E">
        <w:rPr>
          <w:sz w:val="22"/>
          <w:szCs w:val="22"/>
        </w:rPr>
        <w:t>023</w:t>
      </w:r>
      <w:r w:rsidRPr="0074370E">
        <w:rPr>
          <w:rFonts w:hint="eastAsia"/>
          <w:sz w:val="22"/>
          <w:szCs w:val="22"/>
        </w:rPr>
        <w:t>］</w:t>
      </w:r>
      <w:r w:rsidRPr="0074370E">
        <w:rPr>
          <w:rFonts w:hint="eastAsia"/>
          <w:sz w:val="22"/>
          <w:szCs w:val="22"/>
        </w:rPr>
        <w:t>p.</w:t>
      </w:r>
      <w:r w:rsidRPr="0074370E">
        <w:rPr>
          <w:sz w:val="22"/>
          <w:szCs w:val="22"/>
        </w:rPr>
        <w:t>436</w:t>
      </w:r>
      <w:r w:rsidRPr="0074370E">
        <w:rPr>
          <w:rFonts w:hint="eastAsia"/>
          <w:sz w:val="22"/>
          <w:szCs w:val="22"/>
        </w:rPr>
        <w:t>）</w:t>
      </w:r>
    </w:p>
    <w:p w:rsidR="005F6059" w:rsidRPr="0074370E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hint="eastAsia"/>
          <w:sz w:val="22"/>
          <w:szCs w:val="22"/>
        </w:rPr>
        <w:t>（</w:t>
      </w:r>
      <w:r w:rsidRPr="0074370E">
        <w:rPr>
          <w:rFonts w:hint="eastAsia"/>
          <w:sz w:val="22"/>
          <w:szCs w:val="22"/>
        </w:rPr>
        <w:t>3</w:t>
      </w:r>
      <w:r w:rsidRPr="0074370E">
        <w:rPr>
          <w:rFonts w:hint="eastAsia"/>
          <w:sz w:val="22"/>
          <w:szCs w:val="22"/>
        </w:rPr>
        <w:t>）參見《大智度論》卷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：</w:t>
      </w:r>
    </w:p>
    <w:p w:rsidR="005F6059" w:rsidRPr="0074370E" w:rsidRDefault="005F6059" w:rsidP="00FD5AD0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問曰：「更有十方諸清淨世界，如阿彌陀佛安樂世界等，何以故但以普華世界為喻？</w:t>
      </w:r>
    </w:p>
    <w:p w:rsidR="005F6059" w:rsidRPr="0074370E" w:rsidRDefault="005F6059" w:rsidP="00FD5AD0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74370E">
        <w:rPr>
          <w:rFonts w:eastAsia="標楷體" w:hint="eastAsia"/>
          <w:sz w:val="22"/>
          <w:szCs w:val="22"/>
        </w:rPr>
        <w:t>答曰：「阿彌陀佛世界不如華積世界。何以故？法積比丘，佛雖將至十方觀清淨世界，功德力薄，不能得見上妙清淨世界，以是故世界不如。</w:t>
      </w:r>
      <w:r w:rsidRPr="0074370E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r w:rsidRPr="0074370E">
        <w:rPr>
          <w:rFonts w:hint="eastAsia"/>
          <w:sz w:val="22"/>
          <w:szCs w:val="22"/>
        </w:rPr>
        <w:t>134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4</w:t>
      </w:r>
      <w:r w:rsidRPr="0074370E">
        <w:rPr>
          <w:sz w:val="22"/>
          <w:szCs w:val="22"/>
        </w:rPr>
        <w:t>-</w:t>
      </w:r>
      <w:r w:rsidRPr="0074370E">
        <w:rPr>
          <w:rFonts w:hint="eastAsia"/>
          <w:sz w:val="22"/>
          <w:szCs w:val="22"/>
        </w:rPr>
        <w:t>10</w:t>
      </w:r>
      <w:r w:rsidRPr="0074370E">
        <w:rPr>
          <w:rFonts w:hint="eastAsia"/>
          <w:sz w:val="22"/>
          <w:szCs w:val="22"/>
        </w:rPr>
        <w:t>）</w:t>
      </w:r>
    </w:p>
    <w:p w:rsidR="005F6059" w:rsidRPr="002A777D" w:rsidRDefault="005F6059" w:rsidP="00790294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74370E">
        <w:rPr>
          <w:rFonts w:ascii="新細明體" w:hAnsi="新細明體" w:cs="新細明體" w:hint="eastAsia"/>
          <w:sz w:val="22"/>
          <w:szCs w:val="22"/>
        </w:rPr>
        <w:t>（</w:t>
      </w:r>
      <w:r w:rsidRPr="0074370E">
        <w:rPr>
          <w:rFonts w:eastAsia="Roman Unicode" w:cs="Roman Unicode" w:hint="eastAsia"/>
          <w:sz w:val="22"/>
          <w:szCs w:val="22"/>
        </w:rPr>
        <w:t>4</w:t>
      </w:r>
      <w:r w:rsidRPr="0074370E">
        <w:rPr>
          <w:rFonts w:ascii="新細明體" w:hAnsi="新細明體" w:cs="新細明體" w:hint="eastAsia"/>
          <w:sz w:val="22"/>
          <w:szCs w:val="22"/>
        </w:rPr>
        <w:t>）</w:t>
      </w:r>
      <w:r w:rsidRPr="0074370E">
        <w:rPr>
          <w:rFonts w:hint="eastAsia"/>
          <w:sz w:val="22"/>
          <w:szCs w:val="22"/>
        </w:rPr>
        <w:t>《大智度論》卷</w:t>
      </w:r>
      <w:r w:rsidRPr="0074370E">
        <w:rPr>
          <w:rFonts w:hint="eastAsia"/>
          <w:sz w:val="22"/>
          <w:szCs w:val="22"/>
        </w:rPr>
        <w:t>50</w:t>
      </w:r>
      <w:r w:rsidRPr="0074370E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74370E">
        <w:rPr>
          <w:rFonts w:eastAsia="標楷體" w:hint="eastAsia"/>
          <w:sz w:val="22"/>
          <w:szCs w:val="22"/>
        </w:rPr>
        <w:t>有菩薩以神通力飛到十方，觀諸清淨世界，取相欲自莊嚴其國。有菩薩佛將至十方，示清淨世界，取淨國相，自作願行。如世自在王佛將法積比丘至十方，示清淨世界。</w:t>
      </w:r>
      <w:r>
        <w:rPr>
          <w:rFonts w:eastAsia="標楷體"/>
          <w:bCs/>
          <w:kern w:val="0"/>
        </w:rPr>
        <w:t>^^</w:t>
      </w:r>
      <w:r w:rsidRPr="0074370E">
        <w:rPr>
          <w:rFonts w:hint="eastAsia"/>
          <w:sz w:val="22"/>
          <w:szCs w:val="22"/>
        </w:rPr>
        <w:t>」（大正</w:t>
      </w:r>
      <w:r w:rsidRPr="0074370E">
        <w:rPr>
          <w:rFonts w:hint="eastAsia"/>
          <w:sz w:val="22"/>
          <w:szCs w:val="22"/>
        </w:rPr>
        <w:t>25</w:t>
      </w:r>
      <w:r w:rsidRPr="0074370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8"/>
          <w:attr w:name="HasSpace" w:val="False"/>
          <w:attr w:name="Negative" w:val="False"/>
          <w:attr w:name="NumberType" w:val="1"/>
          <w:attr w:name="TCSC" w:val="0"/>
        </w:smartTagPr>
        <w:r w:rsidRPr="0074370E">
          <w:rPr>
            <w:rFonts w:hint="eastAsia"/>
            <w:sz w:val="22"/>
            <w:szCs w:val="22"/>
          </w:rPr>
          <w:t>418</w:t>
        </w:r>
        <w:r w:rsidRPr="0074370E">
          <w:rPr>
            <w:rFonts w:eastAsia="Roman Unicode" w:cs="Roman Unicode" w:hint="eastAsia"/>
            <w:sz w:val="22"/>
            <w:szCs w:val="22"/>
          </w:rPr>
          <w:t>a</w:t>
        </w:r>
      </w:smartTag>
      <w:r w:rsidRPr="0074370E">
        <w:rPr>
          <w:rFonts w:hint="eastAsia"/>
          <w:sz w:val="22"/>
          <w:szCs w:val="22"/>
        </w:rPr>
        <w:t>26-</w:t>
      </w:r>
      <w:r w:rsidRPr="0074370E">
        <w:rPr>
          <w:rFonts w:eastAsia="Roman Unicode" w:cs="Roman Unicode" w:hint="eastAsia"/>
          <w:sz w:val="22"/>
          <w:szCs w:val="22"/>
        </w:rPr>
        <w:t>b</w:t>
      </w:r>
      <w:r w:rsidRPr="0074370E">
        <w:rPr>
          <w:rFonts w:hint="eastAsia"/>
          <w:sz w:val="22"/>
          <w:szCs w:val="22"/>
        </w:rPr>
        <w:t>1</w:t>
      </w:r>
      <w:r w:rsidRPr="0074370E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59" w:rsidRPr="00B32341" w:rsidRDefault="005F6059" w:rsidP="00BC2BBC">
    <w:pPr>
      <w:pStyle w:val="a6"/>
    </w:pPr>
    <w:r w:rsidRPr="00B32341">
      <w:rPr>
        <w:rFonts w:hint="eastAsia"/>
      </w:rPr>
      <w:t>《大智度論》講義（第</w:t>
    </w:r>
    <w:r w:rsidRPr="00B32341">
      <w:t>06</w:t>
    </w:r>
    <w:r w:rsidRPr="00B3234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59" w:rsidRPr="00BC2BBC" w:rsidRDefault="005F6059" w:rsidP="00BC2BBC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6B2"/>
    <w:multiLevelType w:val="hybridMultilevel"/>
    <w:tmpl w:val="81AC355E"/>
    <w:lvl w:ilvl="0" w:tplc="51A489F8">
      <w:start w:val="4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585951"/>
    <w:multiLevelType w:val="hybridMultilevel"/>
    <w:tmpl w:val="9BD25FCC"/>
    <w:lvl w:ilvl="0" w:tplc="B39E24D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A038D8"/>
    <w:multiLevelType w:val="hybridMultilevel"/>
    <w:tmpl w:val="C2D276CA"/>
    <w:lvl w:ilvl="0" w:tplc="F56A8B2C">
      <w:start w:val="6"/>
      <w:numFmt w:val="bullet"/>
      <w:lvlText w:val="◎"/>
      <w:lvlJc w:val="left"/>
      <w:pPr>
        <w:tabs>
          <w:tab w:val="num" w:pos="619"/>
        </w:tabs>
        <w:ind w:left="619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9"/>
        </w:tabs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9"/>
        </w:tabs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9"/>
        </w:tabs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9"/>
        </w:tabs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9"/>
        </w:tabs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9"/>
        </w:tabs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9"/>
        </w:tabs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9"/>
        </w:tabs>
        <w:ind w:left="4579" w:hanging="480"/>
      </w:pPr>
      <w:rPr>
        <w:rFonts w:ascii="Wingdings" w:hAnsi="Wingdings" w:hint="default"/>
      </w:rPr>
    </w:lvl>
  </w:abstractNum>
  <w:abstractNum w:abstractNumId="3" w15:restartNumberingAfterBreak="0">
    <w:nsid w:val="0C33357C"/>
    <w:multiLevelType w:val="hybridMultilevel"/>
    <w:tmpl w:val="69820500"/>
    <w:lvl w:ilvl="0" w:tplc="210C560C">
      <w:start w:val="1"/>
      <w:numFmt w:val="ideographLegalTradition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 w15:restartNumberingAfterBreak="0">
    <w:nsid w:val="16446F89"/>
    <w:multiLevelType w:val="hybridMultilevel"/>
    <w:tmpl w:val="87A2C1F8"/>
    <w:lvl w:ilvl="0" w:tplc="6D8C1F34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170BB5"/>
    <w:multiLevelType w:val="hybridMultilevel"/>
    <w:tmpl w:val="AB36E45A"/>
    <w:lvl w:ilvl="0" w:tplc="98F8D292">
      <w:start w:val="1"/>
      <w:numFmt w:val="taiwaneseCountingThousand"/>
      <w:lvlText w:val="%1、"/>
      <w:lvlJc w:val="left"/>
      <w:pPr>
        <w:tabs>
          <w:tab w:val="num" w:pos="1202"/>
        </w:tabs>
        <w:ind w:left="1202" w:hanging="405"/>
      </w:pPr>
      <w:rPr>
        <w:rFonts w:ascii="新細明體" w:hAnsi="新細明體"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57"/>
        </w:tabs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7"/>
        </w:tabs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97"/>
        </w:tabs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7"/>
        </w:tabs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7"/>
        </w:tabs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37"/>
        </w:tabs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80"/>
      </w:pPr>
    </w:lvl>
  </w:abstractNum>
  <w:abstractNum w:abstractNumId="6" w15:restartNumberingAfterBreak="0">
    <w:nsid w:val="22387BA1"/>
    <w:multiLevelType w:val="hybridMultilevel"/>
    <w:tmpl w:val="0C98751E"/>
    <w:lvl w:ilvl="0" w:tplc="EE806E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EE2193"/>
    <w:multiLevelType w:val="hybridMultilevel"/>
    <w:tmpl w:val="90664120"/>
    <w:lvl w:ilvl="0" w:tplc="D930B880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 w15:restartNumberingAfterBreak="0">
    <w:nsid w:val="390B17BF"/>
    <w:multiLevelType w:val="hybridMultilevel"/>
    <w:tmpl w:val="A788BE76"/>
    <w:lvl w:ilvl="0" w:tplc="E9421E10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9" w15:restartNumberingAfterBreak="0">
    <w:nsid w:val="3CD73CFE"/>
    <w:multiLevelType w:val="hybridMultilevel"/>
    <w:tmpl w:val="6AA82778"/>
    <w:lvl w:ilvl="0" w:tplc="AE8A997A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0" w15:restartNumberingAfterBreak="0">
    <w:nsid w:val="40E0192B"/>
    <w:multiLevelType w:val="hybridMultilevel"/>
    <w:tmpl w:val="9036F2F2"/>
    <w:lvl w:ilvl="0" w:tplc="E8384586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1" w15:restartNumberingAfterBreak="0">
    <w:nsid w:val="46A2059D"/>
    <w:multiLevelType w:val="hybridMultilevel"/>
    <w:tmpl w:val="0650920E"/>
    <w:lvl w:ilvl="0" w:tplc="0E9A8634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2" w15:restartNumberingAfterBreak="0">
    <w:nsid w:val="4916170B"/>
    <w:multiLevelType w:val="hybridMultilevel"/>
    <w:tmpl w:val="27345AAA"/>
    <w:lvl w:ilvl="0" w:tplc="D7267D44">
      <w:start w:val="1"/>
      <w:numFmt w:val="taiwaneseCountingThousand"/>
      <w:lvlText w:val="（%1）"/>
      <w:lvlJc w:val="left"/>
      <w:pPr>
        <w:tabs>
          <w:tab w:val="num" w:pos="2265"/>
        </w:tabs>
        <w:ind w:left="22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 w15:restartNumberingAfterBreak="0">
    <w:nsid w:val="4FF814CC"/>
    <w:multiLevelType w:val="hybridMultilevel"/>
    <w:tmpl w:val="DDAA8524"/>
    <w:lvl w:ilvl="0" w:tplc="FA04137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4" w15:restartNumberingAfterBreak="0">
    <w:nsid w:val="58795A48"/>
    <w:multiLevelType w:val="hybridMultilevel"/>
    <w:tmpl w:val="10889896"/>
    <w:lvl w:ilvl="0" w:tplc="EEA83582">
      <w:start w:val="1"/>
      <w:numFmt w:val="bullet"/>
      <w:lvlText w:val="※"/>
      <w:lvlJc w:val="left"/>
      <w:pPr>
        <w:tabs>
          <w:tab w:val="num" w:pos="1935"/>
        </w:tabs>
        <w:ind w:left="1935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15"/>
        </w:tabs>
        <w:ind w:left="3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95"/>
        </w:tabs>
        <w:ind w:left="3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75"/>
        </w:tabs>
        <w:ind w:left="3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95"/>
        </w:tabs>
        <w:ind w:left="589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4851"/>
    <w:rsid w:val="00012900"/>
    <w:rsid w:val="00020D2A"/>
    <w:rsid w:val="00022362"/>
    <w:rsid w:val="000321B3"/>
    <w:rsid w:val="00044B1C"/>
    <w:rsid w:val="00062698"/>
    <w:rsid w:val="00066D43"/>
    <w:rsid w:val="000670CE"/>
    <w:rsid w:val="000677ED"/>
    <w:rsid w:val="00070B44"/>
    <w:rsid w:val="00070E87"/>
    <w:rsid w:val="000723A2"/>
    <w:rsid w:val="00077FB3"/>
    <w:rsid w:val="0008043F"/>
    <w:rsid w:val="000A1952"/>
    <w:rsid w:val="000A2385"/>
    <w:rsid w:val="000B25C2"/>
    <w:rsid w:val="000E6F3F"/>
    <w:rsid w:val="000F54A8"/>
    <w:rsid w:val="000F57A3"/>
    <w:rsid w:val="00117B3D"/>
    <w:rsid w:val="0013181F"/>
    <w:rsid w:val="001636AD"/>
    <w:rsid w:val="00176FDA"/>
    <w:rsid w:val="0018574D"/>
    <w:rsid w:val="0018721E"/>
    <w:rsid w:val="00190D89"/>
    <w:rsid w:val="00190F1D"/>
    <w:rsid w:val="001B782B"/>
    <w:rsid w:val="001C7CF8"/>
    <w:rsid w:val="001D26A1"/>
    <w:rsid w:val="001D3B19"/>
    <w:rsid w:val="001E0475"/>
    <w:rsid w:val="001E2694"/>
    <w:rsid w:val="00223974"/>
    <w:rsid w:val="00233643"/>
    <w:rsid w:val="00240C53"/>
    <w:rsid w:val="00257589"/>
    <w:rsid w:val="002749A8"/>
    <w:rsid w:val="002A777D"/>
    <w:rsid w:val="002C753A"/>
    <w:rsid w:val="002D5599"/>
    <w:rsid w:val="002D58E7"/>
    <w:rsid w:val="002D6570"/>
    <w:rsid w:val="002E084B"/>
    <w:rsid w:val="002F0DA1"/>
    <w:rsid w:val="00315943"/>
    <w:rsid w:val="0033683B"/>
    <w:rsid w:val="00343974"/>
    <w:rsid w:val="003473CA"/>
    <w:rsid w:val="0036564A"/>
    <w:rsid w:val="003A3E3E"/>
    <w:rsid w:val="003A6415"/>
    <w:rsid w:val="003B5E2B"/>
    <w:rsid w:val="003B630A"/>
    <w:rsid w:val="003D0531"/>
    <w:rsid w:val="003D1DE9"/>
    <w:rsid w:val="003D1EA1"/>
    <w:rsid w:val="003E3C3D"/>
    <w:rsid w:val="004030AB"/>
    <w:rsid w:val="00403AD6"/>
    <w:rsid w:val="0041119B"/>
    <w:rsid w:val="00420FB8"/>
    <w:rsid w:val="0042712E"/>
    <w:rsid w:val="00454D3A"/>
    <w:rsid w:val="0045785A"/>
    <w:rsid w:val="0046692B"/>
    <w:rsid w:val="00470B52"/>
    <w:rsid w:val="004712D9"/>
    <w:rsid w:val="0047141E"/>
    <w:rsid w:val="004730C5"/>
    <w:rsid w:val="00475948"/>
    <w:rsid w:val="004777BF"/>
    <w:rsid w:val="00477C69"/>
    <w:rsid w:val="00480A51"/>
    <w:rsid w:val="00487A8C"/>
    <w:rsid w:val="00491720"/>
    <w:rsid w:val="004D7740"/>
    <w:rsid w:val="004E35F5"/>
    <w:rsid w:val="004F7425"/>
    <w:rsid w:val="00506732"/>
    <w:rsid w:val="00512F3B"/>
    <w:rsid w:val="005210EE"/>
    <w:rsid w:val="00532298"/>
    <w:rsid w:val="00537726"/>
    <w:rsid w:val="00544DA3"/>
    <w:rsid w:val="00551BDB"/>
    <w:rsid w:val="00593CED"/>
    <w:rsid w:val="00596359"/>
    <w:rsid w:val="005A5765"/>
    <w:rsid w:val="005A7221"/>
    <w:rsid w:val="005B02A8"/>
    <w:rsid w:val="005B1F8D"/>
    <w:rsid w:val="005B344B"/>
    <w:rsid w:val="005B60C4"/>
    <w:rsid w:val="005C1C32"/>
    <w:rsid w:val="005C6502"/>
    <w:rsid w:val="005D56B3"/>
    <w:rsid w:val="005E3EF3"/>
    <w:rsid w:val="005F6059"/>
    <w:rsid w:val="00610BFB"/>
    <w:rsid w:val="00625469"/>
    <w:rsid w:val="006409CF"/>
    <w:rsid w:val="00650C6D"/>
    <w:rsid w:val="00660CEE"/>
    <w:rsid w:val="006745A5"/>
    <w:rsid w:val="006845B1"/>
    <w:rsid w:val="006A15C5"/>
    <w:rsid w:val="006A643D"/>
    <w:rsid w:val="006B6757"/>
    <w:rsid w:val="006C652C"/>
    <w:rsid w:val="006E068C"/>
    <w:rsid w:val="006E5E73"/>
    <w:rsid w:val="00710441"/>
    <w:rsid w:val="00732BAD"/>
    <w:rsid w:val="00735C53"/>
    <w:rsid w:val="00736268"/>
    <w:rsid w:val="0074370E"/>
    <w:rsid w:val="0075048F"/>
    <w:rsid w:val="00760E5E"/>
    <w:rsid w:val="00761B18"/>
    <w:rsid w:val="00761FC1"/>
    <w:rsid w:val="007721E3"/>
    <w:rsid w:val="00773F2C"/>
    <w:rsid w:val="00777998"/>
    <w:rsid w:val="007873DD"/>
    <w:rsid w:val="00790294"/>
    <w:rsid w:val="007A100E"/>
    <w:rsid w:val="007B35C1"/>
    <w:rsid w:val="007B5F0E"/>
    <w:rsid w:val="007B66DA"/>
    <w:rsid w:val="007D1DC7"/>
    <w:rsid w:val="007E5E07"/>
    <w:rsid w:val="007F13D6"/>
    <w:rsid w:val="0080542F"/>
    <w:rsid w:val="00821A4A"/>
    <w:rsid w:val="00827CE4"/>
    <w:rsid w:val="00830946"/>
    <w:rsid w:val="00831870"/>
    <w:rsid w:val="008434A2"/>
    <w:rsid w:val="00847E5E"/>
    <w:rsid w:val="008631F5"/>
    <w:rsid w:val="008654EA"/>
    <w:rsid w:val="008B0584"/>
    <w:rsid w:val="009034EF"/>
    <w:rsid w:val="009063AF"/>
    <w:rsid w:val="00924F58"/>
    <w:rsid w:val="00937DBA"/>
    <w:rsid w:val="009553D7"/>
    <w:rsid w:val="009655C7"/>
    <w:rsid w:val="009659A1"/>
    <w:rsid w:val="00974AA6"/>
    <w:rsid w:val="00975C9D"/>
    <w:rsid w:val="00982096"/>
    <w:rsid w:val="00983139"/>
    <w:rsid w:val="0098741F"/>
    <w:rsid w:val="009978FD"/>
    <w:rsid w:val="009A1848"/>
    <w:rsid w:val="009A2573"/>
    <w:rsid w:val="009B05D4"/>
    <w:rsid w:val="009E205D"/>
    <w:rsid w:val="00A04B45"/>
    <w:rsid w:val="00A40B3D"/>
    <w:rsid w:val="00A70BDD"/>
    <w:rsid w:val="00A82D7C"/>
    <w:rsid w:val="00A8680E"/>
    <w:rsid w:val="00AC20BF"/>
    <w:rsid w:val="00AC51F1"/>
    <w:rsid w:val="00AC648B"/>
    <w:rsid w:val="00AE73C0"/>
    <w:rsid w:val="00AF3766"/>
    <w:rsid w:val="00AF696B"/>
    <w:rsid w:val="00B00A3E"/>
    <w:rsid w:val="00B10A81"/>
    <w:rsid w:val="00B31F4D"/>
    <w:rsid w:val="00B32341"/>
    <w:rsid w:val="00B43449"/>
    <w:rsid w:val="00B64723"/>
    <w:rsid w:val="00B77E1F"/>
    <w:rsid w:val="00B83CD6"/>
    <w:rsid w:val="00B862E2"/>
    <w:rsid w:val="00B867D7"/>
    <w:rsid w:val="00B95D36"/>
    <w:rsid w:val="00BA5CF5"/>
    <w:rsid w:val="00BB032E"/>
    <w:rsid w:val="00BB5C31"/>
    <w:rsid w:val="00BB6690"/>
    <w:rsid w:val="00BC23B3"/>
    <w:rsid w:val="00BC2BBC"/>
    <w:rsid w:val="00BC72D6"/>
    <w:rsid w:val="00BE4A2A"/>
    <w:rsid w:val="00BE4FBF"/>
    <w:rsid w:val="00BE531D"/>
    <w:rsid w:val="00BE65B8"/>
    <w:rsid w:val="00BE7E89"/>
    <w:rsid w:val="00BF0D0E"/>
    <w:rsid w:val="00C14CE8"/>
    <w:rsid w:val="00C564FF"/>
    <w:rsid w:val="00C663B4"/>
    <w:rsid w:val="00C70863"/>
    <w:rsid w:val="00C715A3"/>
    <w:rsid w:val="00C91174"/>
    <w:rsid w:val="00CB0761"/>
    <w:rsid w:val="00CD7842"/>
    <w:rsid w:val="00CE0085"/>
    <w:rsid w:val="00CE0B02"/>
    <w:rsid w:val="00CF070E"/>
    <w:rsid w:val="00D00C9F"/>
    <w:rsid w:val="00D0429C"/>
    <w:rsid w:val="00D31240"/>
    <w:rsid w:val="00D40E66"/>
    <w:rsid w:val="00D412A5"/>
    <w:rsid w:val="00D413A2"/>
    <w:rsid w:val="00D46897"/>
    <w:rsid w:val="00D51653"/>
    <w:rsid w:val="00D570D3"/>
    <w:rsid w:val="00D57136"/>
    <w:rsid w:val="00D6539F"/>
    <w:rsid w:val="00D7278F"/>
    <w:rsid w:val="00D74415"/>
    <w:rsid w:val="00D773DC"/>
    <w:rsid w:val="00D81983"/>
    <w:rsid w:val="00D82B7F"/>
    <w:rsid w:val="00D9132F"/>
    <w:rsid w:val="00DA1724"/>
    <w:rsid w:val="00DC10C8"/>
    <w:rsid w:val="00DC16E2"/>
    <w:rsid w:val="00DC4851"/>
    <w:rsid w:val="00DD735F"/>
    <w:rsid w:val="00E05167"/>
    <w:rsid w:val="00E124A1"/>
    <w:rsid w:val="00E32262"/>
    <w:rsid w:val="00E35729"/>
    <w:rsid w:val="00E4272E"/>
    <w:rsid w:val="00E458B4"/>
    <w:rsid w:val="00E51945"/>
    <w:rsid w:val="00E57BAA"/>
    <w:rsid w:val="00E63FB1"/>
    <w:rsid w:val="00E80470"/>
    <w:rsid w:val="00E83403"/>
    <w:rsid w:val="00E85532"/>
    <w:rsid w:val="00E9556B"/>
    <w:rsid w:val="00EB12CA"/>
    <w:rsid w:val="00EB4EF7"/>
    <w:rsid w:val="00EB777E"/>
    <w:rsid w:val="00EC41FF"/>
    <w:rsid w:val="00ED0376"/>
    <w:rsid w:val="00EF4B87"/>
    <w:rsid w:val="00F21391"/>
    <w:rsid w:val="00F34753"/>
    <w:rsid w:val="00F37423"/>
    <w:rsid w:val="00F42EA8"/>
    <w:rsid w:val="00F50D54"/>
    <w:rsid w:val="00F55348"/>
    <w:rsid w:val="00F65BF6"/>
    <w:rsid w:val="00F822DE"/>
    <w:rsid w:val="00F855A5"/>
    <w:rsid w:val="00FA303D"/>
    <w:rsid w:val="00FA49F6"/>
    <w:rsid w:val="00FC049A"/>
    <w:rsid w:val="00FC57FF"/>
    <w:rsid w:val="00FD5AD0"/>
    <w:rsid w:val="00FE2429"/>
    <w:rsid w:val="00FE4E25"/>
    <w:rsid w:val="00FE5885"/>
    <w:rsid w:val="00FE7B48"/>
    <w:rsid w:val="00FF1840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8EDDD57-5538-456A-BBFA-E79CEF50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  <w:style w:type="character" w:styleId="af4">
    <w:name w:val="Intense Emphasis"/>
    <w:basedOn w:val="a0"/>
    <w:uiPriority w:val="21"/>
    <w:qFormat/>
    <w:rsid w:val="00974AA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484FD-0BD6-418E-B917-5D0C3F75B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HG</dc:creator>
  <cp:lastModifiedBy>User</cp:lastModifiedBy>
  <cp:revision>8</cp:revision>
  <cp:lastPrinted>2015-01-30T12:21:00Z</cp:lastPrinted>
  <dcterms:created xsi:type="dcterms:W3CDTF">2017-03-25T06:45:00Z</dcterms:created>
  <dcterms:modified xsi:type="dcterms:W3CDTF">2017-03-31T02:39:00Z</dcterms:modified>
</cp:coreProperties>
</file>