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D08" w:rsidRPr="004A24D2" w:rsidRDefault="003A4E6A" w:rsidP="00104A9F">
      <w:pPr>
        <w:adjustRightInd w:val="0"/>
        <w:snapToGrid w:val="0"/>
        <w:jc w:val="center"/>
        <w:rPr>
          <w:rFonts w:cs="Roman Unicode"/>
        </w:rPr>
      </w:pPr>
      <w:r w:rsidRPr="003A4E6A">
        <w:rPr>
          <w:rFonts w:cs="Roman Unicode" w:hint="eastAsia"/>
        </w:rPr>
        <w:t>`16</w:t>
      </w:r>
      <w:r w:rsidR="00280CF1">
        <w:rPr>
          <w:rFonts w:cs="Roman Unicode" w:hint="eastAsia"/>
        </w:rPr>
        <w:t>16`</w:t>
      </w:r>
      <w:r w:rsidR="00EC2ED4" w:rsidRPr="004A24D2">
        <w:rPr>
          <w:rFonts w:cs="Roman Unicode"/>
        </w:rPr>
        <w:t>慧日佛學班第</w:t>
      </w:r>
      <w:r w:rsidR="00EC2ED4" w:rsidRPr="0028125D">
        <w:rPr>
          <w:rFonts w:cs="Roman Unicode" w:hint="eastAsia"/>
        </w:rPr>
        <w:t>0</w:t>
      </w:r>
      <w:r w:rsidR="00EC2ED4" w:rsidRPr="0028125D">
        <w:rPr>
          <w:rFonts w:cs="Roman Unicode"/>
        </w:rPr>
        <w:t>9</w:t>
      </w:r>
      <w:r w:rsidR="00EC2ED4" w:rsidRPr="004A24D2">
        <w:rPr>
          <w:rFonts w:cs="Roman Unicode"/>
        </w:rPr>
        <w:t>期／</w:t>
      </w:r>
      <w:r w:rsidR="00740D08" w:rsidRPr="004A24D2">
        <w:rPr>
          <w:rFonts w:cs="Roman Unicode"/>
        </w:rPr>
        <w:t>福嚴推廣教育班第</w:t>
      </w:r>
      <w:r w:rsidR="00740D08" w:rsidRPr="0028125D">
        <w:rPr>
          <w:rFonts w:cs="Roman Unicode" w:hint="eastAsia"/>
        </w:rPr>
        <w:t>20</w:t>
      </w:r>
      <w:r w:rsidR="00740D08" w:rsidRPr="004A24D2">
        <w:rPr>
          <w:rFonts w:cs="Roman Unicode"/>
        </w:rPr>
        <w:t>期</w:t>
      </w:r>
    </w:p>
    <w:p w:rsidR="009D365B" w:rsidRPr="004A24D2" w:rsidRDefault="009D365B" w:rsidP="00104A9F">
      <w:pPr>
        <w:jc w:val="center"/>
        <w:rPr>
          <w:rFonts w:eastAsia="標楷體" w:cs="Roman Unicode"/>
          <w:b/>
          <w:sz w:val="44"/>
          <w:szCs w:val="44"/>
        </w:rPr>
      </w:pPr>
      <w:r w:rsidRPr="004A24D2">
        <w:rPr>
          <w:rFonts w:eastAsia="標楷體" w:cs="Roman Unicode"/>
          <w:b/>
          <w:sz w:val="44"/>
          <w:szCs w:val="44"/>
        </w:rPr>
        <w:t>《大智度論》卷</w:t>
      </w:r>
      <w:r w:rsidRPr="0028125D">
        <w:rPr>
          <w:rFonts w:eastAsia="標楷體" w:cs="Roman Unicode" w:hint="eastAsia"/>
          <w:b/>
          <w:sz w:val="44"/>
          <w:szCs w:val="44"/>
        </w:rPr>
        <w:t>57</w:t>
      </w:r>
    </w:p>
    <w:p w:rsidR="009D365B" w:rsidRPr="004A24D2" w:rsidRDefault="00634CB3" w:rsidP="00104A9F">
      <w:pPr>
        <w:snapToGrid w:val="0"/>
        <w:jc w:val="center"/>
        <w:rPr>
          <w:rFonts w:eastAsia="標楷體" w:cs="Roman Unicode"/>
          <w:b/>
          <w:bCs/>
          <w:sz w:val="28"/>
          <w:szCs w:val="28"/>
        </w:rPr>
      </w:pPr>
      <w:r w:rsidRPr="00634CB3">
        <w:rPr>
          <w:rFonts w:eastAsia="標楷體" w:cs="Roman Unicode" w:hint="eastAsia"/>
          <w:b/>
          <w:bCs/>
          <w:sz w:val="28"/>
          <w:szCs w:val="28"/>
        </w:rPr>
        <w:t>〈</w:t>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 xml:space="preserve"> n="32" t="</w:t>
      </w:r>
      <w:r w:rsidRPr="00634CB3">
        <w:rPr>
          <w:rFonts w:eastAsia="標楷體" w:cs="Roman Unicode" w:hint="eastAsia"/>
          <w:b/>
          <w:bCs/>
          <w:sz w:val="28"/>
          <w:szCs w:val="28"/>
        </w:rPr>
        <w:t>寶塔校量品</w:t>
      </w:r>
      <w:r w:rsidRPr="00634CB3">
        <w:rPr>
          <w:rFonts w:eastAsia="標楷體" w:cs="Roman Unicode" w:hint="eastAsia"/>
          <w:b/>
          <w:bCs/>
          <w:sz w:val="28"/>
          <w:szCs w:val="28"/>
        </w:rPr>
        <w:t>"&gt;</w:t>
      </w:r>
      <w:r w:rsidRPr="00634CB3">
        <w:rPr>
          <w:rFonts w:eastAsia="標楷體" w:cs="Roman Unicode" w:hint="eastAsia"/>
          <w:b/>
          <w:bCs/>
          <w:sz w:val="28"/>
          <w:szCs w:val="28"/>
        </w:rPr>
        <w:t>釋寶塔校量</w:t>
      </w:r>
      <w:r w:rsidRPr="004A24D2">
        <w:rPr>
          <w:rStyle w:val="a3"/>
          <w:bCs/>
        </w:rPr>
        <w:footnoteReference w:id="1"/>
      </w:r>
      <w:r w:rsidRPr="00634CB3">
        <w:rPr>
          <w:rFonts w:eastAsia="標楷體" w:cs="Roman Unicode" w:hint="eastAsia"/>
          <w:b/>
          <w:bCs/>
          <w:sz w:val="28"/>
          <w:szCs w:val="28"/>
        </w:rPr>
        <w:t>品第三十二</w:t>
      </w:r>
      <w:r w:rsidRPr="004A24D2">
        <w:rPr>
          <w:rStyle w:val="a3"/>
          <w:bCs/>
        </w:rPr>
        <w:footnoteReference w:id="2"/>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&gt;</w:t>
      </w:r>
      <w:r w:rsidRPr="00634CB3">
        <w:rPr>
          <w:rFonts w:eastAsia="標楷體" w:cs="Roman Unicode" w:hint="eastAsia"/>
          <w:b/>
          <w:bCs/>
          <w:sz w:val="28"/>
          <w:szCs w:val="28"/>
        </w:rPr>
        <w:t>〉</w:t>
      </w:r>
      <w:r w:rsidR="009D365B" w:rsidRPr="004A24D2">
        <w:rPr>
          <w:rStyle w:val="a3"/>
          <w:bCs/>
        </w:rPr>
        <w:footnoteReference w:id="3"/>
      </w:r>
    </w:p>
    <w:p w:rsidR="009D365B" w:rsidRPr="004A24D2" w:rsidRDefault="009D365B" w:rsidP="00104A9F">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463b16</w:t>
      </w:r>
      <w:r w:rsidRPr="004A24D2">
        <w:rPr>
          <w:rFonts w:eastAsia="標楷體" w:cs="Roman Unicode" w:hint="eastAsia"/>
          <w:b/>
          <w:bCs/>
        </w:rPr>
        <w:t>-</w:t>
      </w:r>
      <w:r w:rsidRPr="0028125D">
        <w:rPr>
          <w:rFonts w:eastAsia="標楷體" w:cs="Roman Unicode"/>
          <w:b/>
          <w:bCs/>
        </w:rPr>
        <w:t>467b20</w:t>
      </w:r>
      <w:r w:rsidRPr="004A24D2">
        <w:rPr>
          <w:rFonts w:eastAsia="標楷體" w:cs="Roman Unicode"/>
          <w:b/>
          <w:bCs/>
        </w:rPr>
        <w:t>）</w:t>
      </w:r>
    </w:p>
    <w:p w:rsidR="009D365B" w:rsidRPr="004A24D2" w:rsidRDefault="009D365B" w:rsidP="00104A9F">
      <w:pPr>
        <w:jc w:val="right"/>
      </w:pPr>
      <w:r w:rsidRPr="004A24D2">
        <w:rPr>
          <w:rFonts w:eastAsia="標楷體" w:cs="Roman Unicode"/>
          <w:sz w:val="26"/>
        </w:rPr>
        <w:t>釋厚觀</w:t>
      </w:r>
      <w:r w:rsidRPr="004A24D2">
        <w:rPr>
          <w:rFonts w:cs="Roman Unicode"/>
          <w:sz w:val="26"/>
        </w:rPr>
        <w:t>（</w:t>
      </w:r>
      <w:r w:rsidRPr="0028125D">
        <w:rPr>
          <w:rFonts w:cs="Roman Unicode"/>
          <w:sz w:val="26"/>
        </w:rPr>
        <w:t>20</w:t>
      </w:r>
      <w:r w:rsidRPr="0028125D">
        <w:rPr>
          <w:rFonts w:cs="Roman Unicode" w:hint="eastAsia"/>
          <w:sz w:val="26"/>
        </w:rPr>
        <w:t>1</w:t>
      </w:r>
      <w:r w:rsidRPr="0028125D">
        <w:rPr>
          <w:rFonts w:cs="Roman Unicode"/>
          <w:sz w:val="26"/>
        </w:rPr>
        <w:t>0</w:t>
      </w:r>
      <w:r w:rsidRPr="004A24D2">
        <w:rPr>
          <w:rFonts w:cs="Roman Unicode"/>
          <w:sz w:val="26"/>
        </w:rPr>
        <w:t>.</w:t>
      </w:r>
      <w:r w:rsidRPr="0028125D">
        <w:rPr>
          <w:rFonts w:cs="Roman Unicode" w:hint="eastAsia"/>
          <w:sz w:val="26"/>
        </w:rPr>
        <w:t>10</w:t>
      </w:r>
      <w:r w:rsidRPr="004A24D2">
        <w:rPr>
          <w:rFonts w:cs="Roman Unicode"/>
          <w:sz w:val="26"/>
        </w:rPr>
        <w:t>.</w:t>
      </w:r>
      <w:r w:rsidR="00740D08" w:rsidRPr="0028125D">
        <w:rPr>
          <w:rFonts w:cs="Roman Unicode"/>
          <w:sz w:val="26"/>
        </w:rPr>
        <w:t>0</w:t>
      </w:r>
      <w:r w:rsidRPr="0028125D">
        <w:rPr>
          <w:rFonts w:cs="Roman Unicode" w:hint="eastAsia"/>
          <w:sz w:val="26"/>
        </w:rPr>
        <w:t>9</w:t>
      </w:r>
      <w:r w:rsidRPr="004A24D2">
        <w:rPr>
          <w:rFonts w:cs="Roman Unicode"/>
          <w:sz w:val="26"/>
        </w:rPr>
        <w:t>）</w:t>
      </w:r>
    </w:p>
    <w:p w:rsidR="009D365B" w:rsidRPr="004A24D2" w:rsidRDefault="002E3C06" w:rsidP="00FF57ED">
      <w:pPr>
        <w:spacing w:beforeLines="50" w:before="180"/>
        <w:jc w:val="both"/>
        <w:rPr>
          <w:rFonts w:ascii="標楷體" w:eastAsia="標楷體" w:hAnsi="標楷體"/>
          <w:b/>
        </w:rPr>
      </w:pPr>
      <w:r>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5C56A5">
      <w:pPr>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壹、再明受持般若的利益</w:t>
      </w:r>
    </w:p>
    <w:p w:rsidR="009D365B" w:rsidRPr="004A24D2" w:rsidRDefault="00953D5A" w:rsidP="005C56A5">
      <w:pPr>
        <w:ind w:leftChars="50" w:left="120"/>
        <w:jc w:val="both"/>
        <w:rPr>
          <w:rFonts w:eastAsia="標楷體"/>
          <w:b/>
          <w:sz w:val="21"/>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（壹）不為刀箭所傷</w:t>
      </w:r>
      <w:r w:rsidR="009D365B" w:rsidRPr="004A24D2">
        <w:rPr>
          <w:rStyle w:val="a3"/>
          <w:rFonts w:eastAsia="標楷體"/>
        </w:rPr>
        <w:footnoteReference w:id="4"/>
      </w:r>
    </w:p>
    <w:p w:rsidR="009D365B" w:rsidRPr="004A24D2" w:rsidRDefault="00953D5A" w:rsidP="005C56A5">
      <w:pPr>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標楷體"/>
        </w:rPr>
      </w:pPr>
      <w:r w:rsidRPr="004A24D2">
        <w:rPr>
          <w:rFonts w:eastAsia="標楷體" w:hint="eastAsia"/>
        </w:rPr>
        <w:t>爾時佛告釋提桓因</w:t>
      </w:r>
      <w:r w:rsidRPr="004A24D2">
        <w:rPr>
          <w:rStyle w:val="a3"/>
          <w:rFonts w:eastAsia="標楷體"/>
          <w:bCs/>
        </w:rPr>
        <w:footnoteReference w:id="5"/>
      </w:r>
      <w:r w:rsidRPr="004A24D2">
        <w:rPr>
          <w:rFonts w:eastAsia="標楷體" w:hint="eastAsia"/>
        </w:rPr>
        <w:t>：「若有善男子、善女人聞是深般若波羅蜜，受持、親近、讀、誦、正憶念，不離薩婆若心，兩陣戰時，是善男子、善女人誦般若波羅蜜故，入軍陣中，終不失命，刀箭不傷。</w:t>
      </w:r>
    </w:p>
    <w:p w:rsidR="009D365B" w:rsidRPr="004A24D2" w:rsidRDefault="00953D5A" w:rsidP="00FF57ED">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二、釋因由：能離自他煩惱刀箭故</w:t>
      </w:r>
    </w:p>
    <w:p w:rsidR="009D365B" w:rsidRPr="004A24D2" w:rsidRDefault="009D365B" w:rsidP="005C56A5">
      <w:pPr>
        <w:ind w:leftChars="100" w:left="240"/>
        <w:jc w:val="both"/>
        <w:rPr>
          <w:rFonts w:eastAsia="標楷體"/>
        </w:rPr>
      </w:pPr>
      <w:r w:rsidRPr="004A24D2">
        <w:rPr>
          <w:rFonts w:eastAsia="標楷體" w:hint="eastAsia"/>
        </w:rPr>
        <w:t>何以故？是善男子、善女人長夜修行六波羅蜜，自除婬欲刀箭，亦除他人婬欲刀箭；自除瞋恚刀箭，亦除他人瞋恚刀箭；自除愚癡刀箭，亦除他人愚癡刀箭；自除邪見刀箭，亦除他人邪見刀箭；自除纏垢刀箭，亦</w:t>
      </w:r>
      <w:r w:rsidRPr="004A24D2">
        <w:rPr>
          <w:rFonts w:eastAsia="標楷體" w:hint="eastAsia"/>
          <w:sz w:val="22"/>
          <w:szCs w:val="22"/>
        </w:rPr>
        <w:t>（</w:t>
      </w:r>
      <w:r w:rsidRPr="0028125D">
        <w:rPr>
          <w:rFonts w:eastAsia="標楷體"/>
          <w:sz w:val="22"/>
          <w:szCs w:val="22"/>
          <w:shd w:val="pct15" w:color="auto" w:fill="FFFFFF"/>
        </w:rPr>
        <w:t>463</w:t>
      </w:r>
      <w:r w:rsidR="00D20ADA">
        <w:rPr>
          <w:rFonts w:eastAsia="標楷體" w:hint="eastAsia"/>
          <w:sz w:val="22"/>
          <w:szCs w:val="22"/>
          <w:shd w:val="pct15" w:color="auto" w:fill="FFFFFF"/>
        </w:rPr>
        <w:t>c</w:t>
      </w:r>
      <w:r w:rsidRPr="004A24D2">
        <w:rPr>
          <w:rFonts w:eastAsia="標楷體" w:hint="eastAsia"/>
          <w:sz w:val="22"/>
          <w:szCs w:val="22"/>
        </w:rPr>
        <w:t>）</w:t>
      </w:r>
      <w:r w:rsidRPr="004A24D2">
        <w:rPr>
          <w:rFonts w:eastAsia="標楷體" w:hint="eastAsia"/>
        </w:rPr>
        <w:t>除他人纏垢刀箭；自除諸結使刀箭，亦除他人結使刀箭。</w:t>
      </w:r>
    </w:p>
    <w:p w:rsidR="009D365B" w:rsidRPr="004A24D2" w:rsidRDefault="00953D5A" w:rsidP="00FF57ED">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三、結成</w:t>
      </w:r>
    </w:p>
    <w:p w:rsidR="009D365B" w:rsidRPr="004A24D2" w:rsidRDefault="009D365B" w:rsidP="005C56A5">
      <w:pPr>
        <w:ind w:leftChars="100" w:left="240"/>
        <w:jc w:val="both"/>
        <w:rPr>
          <w:rFonts w:eastAsia="標楷體"/>
        </w:rPr>
      </w:pPr>
      <w:r w:rsidRPr="004A24D2">
        <w:rPr>
          <w:rFonts w:eastAsia="標楷體" w:hint="eastAsia"/>
        </w:rPr>
        <w:t>憍尸迦！以是因緣，是善男子、善女人不為刀箭所傷。</w:t>
      </w:r>
    </w:p>
    <w:p w:rsidR="009D365B" w:rsidRPr="004A24D2" w:rsidRDefault="00953D5A" w:rsidP="00FF57ED">
      <w:pPr>
        <w:spacing w:beforeLines="30" w:before="108"/>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（貳）不為水火眾惡所傷</w:t>
      </w:r>
    </w:p>
    <w:p w:rsidR="009D365B" w:rsidRPr="004A24D2" w:rsidRDefault="00953D5A" w:rsidP="005C56A5">
      <w:pPr>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一、正明</w:t>
      </w:r>
    </w:p>
    <w:p w:rsidR="009D365B" w:rsidRPr="004A24D2" w:rsidRDefault="009D365B" w:rsidP="005C56A5">
      <w:pPr>
        <w:ind w:leftChars="100" w:left="240"/>
        <w:jc w:val="both"/>
        <w:rPr>
          <w:rFonts w:eastAsia="SimSun"/>
        </w:rPr>
      </w:pPr>
      <w:r w:rsidRPr="004A24D2">
        <w:rPr>
          <w:rFonts w:eastAsia="標楷體" w:hint="eastAsia"/>
        </w:rPr>
        <w:t>復次，憍尸迦！是善男子、善女人聞是深般若波羅蜜，受持、親近、讀、誦、正憶念，不離</w:t>
      </w:r>
      <w:r w:rsidRPr="004A24D2">
        <w:rPr>
          <w:rStyle w:val="a3"/>
          <w:rFonts w:eastAsia="標楷體"/>
          <w:bCs/>
        </w:rPr>
        <w:footnoteReference w:id="6"/>
      </w:r>
      <w:r w:rsidRPr="004A24D2">
        <w:rPr>
          <w:rFonts w:eastAsia="標楷體" w:hint="eastAsia"/>
        </w:rPr>
        <w:t>薩婆若心，若以毒藥薰、若以蠱道</w:t>
      </w:r>
      <w:r w:rsidRPr="004A24D2">
        <w:rPr>
          <w:rStyle w:val="a3"/>
          <w:rFonts w:eastAsia="標楷體"/>
        </w:rPr>
        <w:footnoteReference w:id="7"/>
      </w:r>
      <w:r w:rsidRPr="004A24D2">
        <w:rPr>
          <w:rFonts w:eastAsia="標楷體" w:hint="eastAsia"/>
        </w:rPr>
        <w:t>、若以火坑、若以深水、若欲刀殺、若與</w:t>
      </w:r>
      <w:r w:rsidRPr="004A24D2">
        <w:rPr>
          <w:rStyle w:val="a3"/>
          <w:rFonts w:eastAsia="標楷體"/>
          <w:bCs/>
        </w:rPr>
        <w:footnoteReference w:id="8"/>
      </w:r>
      <w:r w:rsidRPr="004A24D2">
        <w:rPr>
          <w:rFonts w:eastAsia="標楷體" w:hint="eastAsia"/>
        </w:rPr>
        <w:t>毒，</w:t>
      </w:r>
      <w:r w:rsidR="003A4E6A" w:rsidRPr="003A4E6A">
        <w:rPr>
          <w:rFonts w:eastAsia="標楷體" w:hint="eastAsia"/>
        </w:rPr>
        <w:lastRenderedPageBreak/>
        <w:t>`16</w:t>
      </w:r>
      <w:r w:rsidR="00280CF1">
        <w:rPr>
          <w:rFonts w:eastAsia="標楷體" w:hint="eastAsia"/>
        </w:rPr>
        <w:t>17`</w:t>
      </w:r>
      <w:r w:rsidRPr="004A24D2">
        <w:rPr>
          <w:rFonts w:eastAsia="標楷體" w:hint="eastAsia"/>
        </w:rPr>
        <w:t>如是眾惡皆不能傷。</w:t>
      </w:r>
    </w:p>
    <w:p w:rsidR="009D365B" w:rsidRPr="004A24D2" w:rsidRDefault="00953D5A" w:rsidP="00FF57ED">
      <w:pPr>
        <w:spacing w:beforeLines="30" w:before="108" w:line="346" w:lineRule="exact"/>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二、釋因由</w:t>
      </w:r>
    </w:p>
    <w:p w:rsidR="009D365B" w:rsidRPr="004A24D2" w:rsidRDefault="00953D5A" w:rsidP="005C56A5">
      <w:pPr>
        <w:spacing w:line="346"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（一）般若是大明呪，</w:t>
      </w:r>
      <w:r w:rsidR="000408E3" w:rsidRPr="004A24D2">
        <w:rPr>
          <w:rFonts w:ascii="標楷體" w:eastAsia="標楷體" w:hAnsi="標楷體" w:hint="eastAsia"/>
          <w:b/>
          <w:sz w:val="21"/>
          <w:szCs w:val="22"/>
          <w:bdr w:val="single" w:sz="4" w:space="0" w:color="auto"/>
        </w:rPr>
        <w:t>於般若中學，</w:t>
      </w:r>
      <w:r w:rsidR="009D365B" w:rsidRPr="004A24D2">
        <w:rPr>
          <w:rFonts w:ascii="標楷體" w:eastAsia="標楷體" w:hAnsi="標楷體" w:hint="eastAsia"/>
          <w:b/>
          <w:sz w:val="21"/>
          <w:szCs w:val="22"/>
          <w:bdr w:val="single" w:sz="4" w:space="0" w:color="auto"/>
        </w:rPr>
        <w:t>能離諸惱</w:t>
      </w:r>
    </w:p>
    <w:p w:rsidR="009D365B" w:rsidRPr="004A24D2" w:rsidRDefault="009D365B" w:rsidP="005C56A5">
      <w:pPr>
        <w:spacing w:line="346" w:lineRule="exact"/>
        <w:ind w:leftChars="100" w:left="240" w:firstLineChars="50" w:firstLine="120"/>
        <w:jc w:val="both"/>
        <w:rPr>
          <w:rFonts w:eastAsia="標楷體"/>
        </w:rPr>
      </w:pPr>
      <w:r w:rsidRPr="004A24D2">
        <w:rPr>
          <w:rFonts w:eastAsia="標楷體" w:hint="eastAsia"/>
        </w:rPr>
        <w:t>何以故？是般若波羅蜜是大明呪、是無上呪。</w:t>
      </w:r>
    </w:p>
    <w:p w:rsidR="009D365B" w:rsidRPr="004A24D2" w:rsidRDefault="009D365B" w:rsidP="005C56A5">
      <w:pPr>
        <w:spacing w:line="346" w:lineRule="exact"/>
        <w:ind w:leftChars="100" w:left="240" w:firstLineChars="50" w:firstLine="120"/>
        <w:jc w:val="both"/>
        <w:rPr>
          <w:rFonts w:eastAsia="標楷體"/>
        </w:rPr>
      </w:pPr>
      <w:r w:rsidRPr="004A24D2">
        <w:rPr>
          <w:rFonts w:eastAsia="標楷體" w:hint="eastAsia"/>
        </w:rPr>
        <w:t>若善男子、善女人於是明呪中學，自不惱身，亦不惱他，亦不兩惱。</w:t>
      </w:r>
    </w:p>
    <w:p w:rsidR="009D365B" w:rsidRPr="004A24D2" w:rsidRDefault="00953D5A" w:rsidP="00FF57ED">
      <w:pPr>
        <w:spacing w:beforeLines="30" w:before="108" w:line="346"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（二）人與法皆不可得故，能離諸惱</w:t>
      </w:r>
    </w:p>
    <w:p w:rsidR="009D365B" w:rsidRPr="004A24D2" w:rsidRDefault="009D365B" w:rsidP="005C56A5">
      <w:pPr>
        <w:spacing w:line="346" w:lineRule="exact"/>
        <w:ind w:leftChars="150" w:left="360"/>
        <w:jc w:val="both"/>
        <w:rPr>
          <w:rFonts w:eastAsia="標楷體"/>
        </w:rPr>
      </w:pPr>
      <w:r w:rsidRPr="004A24D2">
        <w:rPr>
          <w:rFonts w:eastAsia="標楷體" w:hint="eastAsia"/>
        </w:rPr>
        <w:t>何以故？是善男子、善女人不得我、不得眾生、不得壽命，乃至知者、見者皆不可得；</w:t>
      </w:r>
      <w:r w:rsidRPr="004A24D2">
        <w:rPr>
          <w:rStyle w:val="a3"/>
          <w:rFonts w:eastAsia="標楷體"/>
        </w:rPr>
        <w:footnoteReference w:id="9"/>
      </w:r>
      <w:r w:rsidRPr="004A24D2">
        <w:rPr>
          <w:rFonts w:eastAsia="標楷體" w:hint="eastAsia"/>
        </w:rPr>
        <w:t>不得</w:t>
      </w:r>
      <w:r w:rsidRPr="004A24D2">
        <w:rPr>
          <w:rStyle w:val="a3"/>
          <w:rFonts w:eastAsia="標楷體"/>
          <w:bCs/>
        </w:rPr>
        <w:footnoteReference w:id="10"/>
      </w:r>
      <w:r w:rsidRPr="004A24D2">
        <w:rPr>
          <w:rFonts w:eastAsia="標楷體" w:hint="eastAsia"/>
        </w:rPr>
        <w:t>色、受、想、行、識，乃至一切種智亦不可得。以不可得故，不自惱身，亦不惱他，亦不兩惱。</w:t>
      </w:r>
    </w:p>
    <w:p w:rsidR="009D365B" w:rsidRPr="004A24D2" w:rsidRDefault="00953D5A" w:rsidP="00FF57ED">
      <w:pPr>
        <w:spacing w:beforeLines="30" w:before="108" w:line="346" w:lineRule="exact"/>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三、得益：三世諸佛學大明咒皆得無上菩提</w:t>
      </w:r>
    </w:p>
    <w:p w:rsidR="009D365B" w:rsidRPr="004A24D2" w:rsidRDefault="009D365B" w:rsidP="005C56A5">
      <w:pPr>
        <w:spacing w:line="346" w:lineRule="exact"/>
        <w:ind w:leftChars="100" w:left="240"/>
        <w:jc w:val="both"/>
        <w:rPr>
          <w:rFonts w:eastAsia="標楷體"/>
        </w:rPr>
      </w:pPr>
      <w:r w:rsidRPr="004A24D2">
        <w:rPr>
          <w:rFonts w:eastAsia="標楷體" w:hint="eastAsia"/>
        </w:rPr>
        <w:t>學是大明呪故，得阿耨多羅三藐三菩提；觀一切眾生心，隨意說法。</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何以故？過去諸佛學是大明呪，得阿耨多羅三藐三菩提；當來諸佛學是大明呪，當得阿耨多羅三藐三菩提；今現在諸佛學是大明呪，得阿耨多羅三藐三菩提。</w:t>
      </w:r>
    </w:p>
    <w:p w:rsidR="009D365B" w:rsidRPr="004A24D2" w:rsidRDefault="00953D5A" w:rsidP="00FF57ED">
      <w:pPr>
        <w:spacing w:beforeLines="30" w:before="108" w:line="346" w:lineRule="exact"/>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w:t>
      </w:r>
      <w:r w:rsidR="00307B10" w:rsidRPr="004A24D2">
        <w:rPr>
          <w:rFonts w:ascii="標楷體" w:eastAsia="標楷體" w:hAnsi="標楷體" w:hint="eastAsia"/>
          <w:b/>
          <w:sz w:val="21"/>
          <w:szCs w:val="22"/>
          <w:bdr w:val="single" w:sz="4" w:space="0" w:color="auto" w:frame="1"/>
        </w:rPr>
        <w:t>參</w:t>
      </w:r>
      <w:r w:rsidR="009D365B" w:rsidRPr="004A24D2">
        <w:rPr>
          <w:rFonts w:ascii="標楷體" w:eastAsia="標楷體" w:hAnsi="標楷體" w:hint="eastAsia"/>
          <w:b/>
          <w:sz w:val="21"/>
          <w:szCs w:val="22"/>
          <w:bdr w:val="single" w:sz="4" w:space="0" w:color="auto" w:frame="1"/>
        </w:rPr>
        <w:t>）但書寫供養般若，人、非人不得其便</w:t>
      </w:r>
    </w:p>
    <w:p w:rsidR="009D365B" w:rsidRPr="004A24D2" w:rsidRDefault="00953D5A" w:rsidP="005C56A5">
      <w:pPr>
        <w:spacing w:line="346" w:lineRule="exact"/>
        <w:ind w:leftChars="100" w:left="240"/>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一、正明</w:t>
      </w:r>
    </w:p>
    <w:p w:rsidR="009D365B" w:rsidRPr="004A24D2" w:rsidRDefault="009D365B" w:rsidP="005C56A5">
      <w:pPr>
        <w:spacing w:line="346" w:lineRule="exact"/>
        <w:ind w:leftChars="100" w:left="240"/>
        <w:jc w:val="both"/>
        <w:rPr>
          <w:rFonts w:eastAsia="標楷體"/>
        </w:rPr>
      </w:pPr>
      <w:r w:rsidRPr="004A24D2">
        <w:rPr>
          <w:rFonts w:eastAsia="標楷體" w:hint="eastAsia"/>
        </w:rPr>
        <w:t>復次，憍尸迦！般若波羅蜜，若有但書寫經卷，於舍供養，不受、不讀</w:t>
      </w:r>
      <w:r w:rsidRPr="004A24D2">
        <w:rPr>
          <w:rStyle w:val="a3"/>
          <w:rFonts w:eastAsia="標楷體"/>
          <w:bCs/>
        </w:rPr>
        <w:footnoteReference w:id="11"/>
      </w:r>
      <w:r w:rsidRPr="004A24D2">
        <w:rPr>
          <w:rFonts w:eastAsia="標楷體" w:hint="eastAsia"/>
        </w:rPr>
        <w:t>，不誦、不說</w:t>
      </w:r>
      <w:r w:rsidR="00EB7B6C" w:rsidRPr="004A24D2">
        <w:rPr>
          <w:rFonts w:eastAsia="標楷體" w:hint="eastAsia"/>
        </w:rPr>
        <w:t>、</w:t>
      </w:r>
      <w:r w:rsidRPr="004A24D2">
        <w:rPr>
          <w:rFonts w:eastAsia="標楷體" w:hint="eastAsia"/>
        </w:rPr>
        <w:t>不正憶念，是處若人、若非人不能得其便。</w:t>
      </w:r>
      <w:r w:rsidRPr="004A24D2">
        <w:rPr>
          <w:rStyle w:val="a3"/>
          <w:rFonts w:eastAsia="標楷體"/>
        </w:rPr>
        <w:footnoteReference w:id="12"/>
      </w:r>
    </w:p>
    <w:p w:rsidR="009D365B" w:rsidRPr="004A24D2" w:rsidRDefault="00953D5A" w:rsidP="00FF57ED">
      <w:pPr>
        <w:spacing w:beforeLines="30" w:before="108" w:line="346" w:lineRule="exact"/>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二、釋因由：諸天守護般若故</w:t>
      </w:r>
    </w:p>
    <w:p w:rsidR="009D365B" w:rsidRPr="004A24D2" w:rsidRDefault="009D365B" w:rsidP="005C56A5">
      <w:pPr>
        <w:spacing w:line="346" w:lineRule="exact"/>
        <w:ind w:leftChars="100" w:left="240"/>
        <w:jc w:val="both"/>
        <w:rPr>
          <w:rFonts w:eastAsia="標楷體"/>
        </w:rPr>
      </w:pPr>
      <w:r w:rsidRPr="004A24D2">
        <w:rPr>
          <w:rFonts w:eastAsia="標楷體" w:hint="eastAsia"/>
        </w:rPr>
        <w:t>何以故？是般若波羅蜜，為三千大千世界中四天王諸天乃至阿迦尼吒</w:t>
      </w:r>
      <w:r w:rsidRPr="004A24D2">
        <w:rPr>
          <w:rStyle w:val="a3"/>
          <w:rFonts w:eastAsia="標楷體"/>
          <w:bCs/>
        </w:rPr>
        <w:footnoteReference w:id="13"/>
      </w:r>
      <w:r w:rsidRPr="004A24D2">
        <w:rPr>
          <w:rFonts w:eastAsia="標楷體" w:hint="eastAsia"/>
        </w:rPr>
        <w:t>諸天子，及十方無量阿僧祇世界中諸四天王天乃至阿迦尼吒諸天所守護故。是般若波羅蜜所止處，諸天皆來供養、</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4"/>
          <w:attr w:name="UnitName" w:val="a"/>
        </w:smartTagPr>
        <w:r w:rsidRPr="0028125D">
          <w:rPr>
            <w:rFonts w:eastAsia="標楷體"/>
            <w:sz w:val="22"/>
            <w:szCs w:val="22"/>
            <w:shd w:val="pct15" w:color="auto" w:fill="FFFFFF"/>
          </w:rPr>
          <w:t>464a</w:t>
        </w:r>
      </w:smartTag>
      <w:r w:rsidRPr="004A24D2">
        <w:rPr>
          <w:rFonts w:eastAsia="標楷體" w:hint="eastAsia"/>
          <w:sz w:val="22"/>
          <w:szCs w:val="22"/>
        </w:rPr>
        <w:t>）</w:t>
      </w:r>
      <w:r w:rsidRPr="004A24D2">
        <w:rPr>
          <w:rFonts w:eastAsia="標楷體" w:hint="eastAsia"/>
        </w:rPr>
        <w:t>恭敬、尊重、讚歎，禮拜已去。是善男子、善女人，是般若波羅蜜，但書寫經卷，於舍供養，不受、不讀、不誦、不說、不正憶念，今世得如是功德。</w:t>
      </w:r>
      <w:r w:rsidRPr="004A24D2">
        <w:rPr>
          <w:rStyle w:val="a3"/>
          <w:rFonts w:eastAsia="標楷體"/>
        </w:rPr>
        <w:footnoteReference w:id="14"/>
      </w:r>
    </w:p>
    <w:p w:rsidR="009D365B" w:rsidRPr="004A24D2" w:rsidRDefault="00953D5A" w:rsidP="00FF57ED">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lastRenderedPageBreak/>
        <w:t>$</w:t>
      </w:r>
      <w:r w:rsidR="003A4E6A" w:rsidRPr="003A4E6A">
        <w:rPr>
          <w:rFonts w:ascii="標楷體" w:eastAsia="標楷體" w:hAnsi="標楷體" w:hint="eastAsia"/>
          <w:b/>
          <w:sz w:val="21"/>
          <w:szCs w:val="22"/>
          <w:bdr w:val="single" w:sz="4" w:space="0" w:color="auto" w:frame="1"/>
        </w:rPr>
        <w:t>`16</w:t>
      </w:r>
      <w:r w:rsidR="00280CF1">
        <w:rPr>
          <w:rFonts w:ascii="標楷體" w:eastAsia="標楷體" w:hAnsi="標楷體" w:hint="eastAsia"/>
          <w:b/>
          <w:sz w:val="21"/>
          <w:szCs w:val="22"/>
          <w:bdr w:val="single" w:sz="4" w:space="0" w:color="auto" w:frame="1"/>
        </w:rPr>
        <w:t>18`</w:t>
      </w:r>
      <w:r w:rsidR="009D365B" w:rsidRPr="004A24D2">
        <w:rPr>
          <w:rFonts w:ascii="標楷體" w:eastAsia="標楷體" w:hAnsi="標楷體" w:hint="eastAsia"/>
          <w:b/>
          <w:sz w:val="21"/>
          <w:szCs w:val="22"/>
          <w:bdr w:val="single" w:sz="4" w:space="0" w:color="auto" w:frame="1"/>
        </w:rPr>
        <w:t>三、舉菩提樹為證</w:t>
      </w:r>
    </w:p>
    <w:p w:rsidR="009D365B" w:rsidRPr="004A24D2" w:rsidRDefault="009D365B" w:rsidP="00104A9F">
      <w:pPr>
        <w:ind w:leftChars="100" w:left="240"/>
        <w:jc w:val="both"/>
        <w:rPr>
          <w:rFonts w:eastAsia="標楷體"/>
        </w:rPr>
      </w:pPr>
      <w:r w:rsidRPr="004A24D2">
        <w:rPr>
          <w:rFonts w:eastAsia="標楷體" w:hint="eastAsia"/>
        </w:rPr>
        <w:t>譬如若人、若畜生來入菩提樹下，諸邊內外；設人、非人來，不能得其便。</w:t>
      </w:r>
      <w:r w:rsidRPr="004A24D2">
        <w:rPr>
          <w:rStyle w:val="a3"/>
          <w:rFonts w:eastAsia="標楷體"/>
        </w:rPr>
        <w:footnoteReference w:id="15"/>
      </w:r>
    </w:p>
    <w:p w:rsidR="009D365B" w:rsidRPr="004A24D2" w:rsidRDefault="009D365B" w:rsidP="00104A9F">
      <w:pPr>
        <w:ind w:leftChars="100" w:left="240"/>
        <w:jc w:val="both"/>
        <w:rPr>
          <w:rFonts w:eastAsia="標楷體"/>
        </w:rPr>
      </w:pPr>
      <w:r w:rsidRPr="004A24D2">
        <w:rPr>
          <w:rFonts w:eastAsia="標楷體" w:hint="eastAsia"/>
        </w:rPr>
        <w:t>何以故？是處，過去諸佛於中得阿耨多羅三藐三菩提，未來諸佛、現在諸佛亦於中得阿耨多羅三藐三菩提；得佛已，施一切眾生無恐無畏，令無量阿僧祇眾生受天上、人中福樂，亦令無量阿僧祇眾生得須陀洹果，乃至得阿耨多羅三藐三菩提。以般若波羅蜜力故，是處得恭敬、禮拜，華香、瓔珞</w:t>
      </w:r>
      <w:r w:rsidRPr="004A24D2">
        <w:rPr>
          <w:rStyle w:val="a3"/>
          <w:rFonts w:eastAsia="標楷體"/>
          <w:bCs/>
        </w:rPr>
        <w:footnoteReference w:id="16"/>
      </w:r>
      <w:r w:rsidR="00EB7B6C" w:rsidRPr="004A24D2">
        <w:rPr>
          <w:rFonts w:eastAsia="標楷體" w:hint="eastAsia"/>
        </w:rPr>
        <w:t>、</w:t>
      </w:r>
      <w:r w:rsidRPr="004A24D2">
        <w:rPr>
          <w:rFonts w:eastAsia="標楷體" w:hint="eastAsia"/>
        </w:rPr>
        <w:t>擣</w:t>
      </w:r>
      <w:r w:rsidRPr="004A24D2">
        <w:rPr>
          <w:rStyle w:val="a3"/>
          <w:rFonts w:eastAsia="標楷體"/>
          <w:bCs/>
        </w:rPr>
        <w:footnoteReference w:id="17"/>
      </w:r>
      <w:r w:rsidRPr="004A24D2">
        <w:rPr>
          <w:rFonts w:eastAsia="標楷體" w:hint="eastAsia"/>
        </w:rPr>
        <w:t>香</w:t>
      </w:r>
      <w:r w:rsidRPr="004A24D2">
        <w:rPr>
          <w:rStyle w:val="a3"/>
          <w:rFonts w:eastAsia="標楷體"/>
          <w:bCs/>
        </w:rPr>
        <w:footnoteReference w:id="18"/>
      </w:r>
      <w:r w:rsidRPr="004A24D2">
        <w:rPr>
          <w:rFonts w:eastAsia="標楷體" w:hint="eastAsia"/>
        </w:rPr>
        <w:t>、澤香</w:t>
      </w:r>
      <w:r w:rsidRPr="004A24D2">
        <w:rPr>
          <w:rStyle w:val="a3"/>
          <w:rFonts w:eastAsia="標楷體"/>
          <w:bCs/>
        </w:rPr>
        <w:footnoteReference w:id="19"/>
      </w:r>
      <w:r w:rsidR="00EB7B6C" w:rsidRPr="004A24D2">
        <w:rPr>
          <w:rFonts w:eastAsia="標楷體" w:hint="eastAsia"/>
        </w:rPr>
        <w:t>、</w:t>
      </w:r>
      <w:r w:rsidRPr="004A24D2">
        <w:rPr>
          <w:rFonts w:eastAsia="標楷體" w:hint="eastAsia"/>
        </w:rPr>
        <w:t>幢蓋、伎</w:t>
      </w:r>
      <w:r w:rsidRPr="004A24D2">
        <w:rPr>
          <w:rStyle w:val="a3"/>
          <w:rFonts w:eastAsia="標楷體"/>
          <w:bCs/>
        </w:rPr>
        <w:footnoteReference w:id="20"/>
      </w:r>
      <w:r w:rsidRPr="004A24D2">
        <w:rPr>
          <w:rFonts w:eastAsia="標楷體" w:hint="eastAsia"/>
        </w:rPr>
        <w:t>樂供養。</w:t>
      </w:r>
      <w:r w:rsidR="002E3C06">
        <w:rPr>
          <w:kern w:val="0"/>
        </w:rPr>
        <w:t>^^</w:t>
      </w:r>
    </w:p>
    <w:p w:rsidR="009D365B" w:rsidRPr="004A24D2" w:rsidRDefault="009D365B" w:rsidP="00FF57ED">
      <w:pPr>
        <w:spacing w:beforeLines="30" w:before="108"/>
        <w:jc w:val="both"/>
      </w:pPr>
      <w:r w:rsidRPr="004A24D2">
        <w:rPr>
          <w:rFonts w:hint="eastAsia"/>
        </w:rPr>
        <w:t>【</w:t>
      </w:r>
      <w:r w:rsidRPr="004A24D2">
        <w:rPr>
          <w:rFonts w:hint="eastAsia"/>
          <w:b/>
        </w:rPr>
        <w:t>論</w:t>
      </w:r>
      <w:r w:rsidRPr="004A24D2">
        <w:rPr>
          <w:rFonts w:hint="eastAsia"/>
        </w:rPr>
        <w:t>】</w:t>
      </w:r>
    </w:p>
    <w:p w:rsidR="009D365B" w:rsidRPr="004A24D2" w:rsidRDefault="00953D5A" w:rsidP="0063200D">
      <w:pPr>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壹、再明受持般若的利益</w:t>
      </w:r>
      <w:r w:rsidR="009D365B" w:rsidRPr="004A24D2">
        <w:rPr>
          <w:rStyle w:val="a3"/>
          <w:rFonts w:eastAsia="標楷體"/>
          <w:bCs/>
        </w:rPr>
        <w:footnoteReference w:id="21"/>
      </w:r>
    </w:p>
    <w:p w:rsidR="009D365B" w:rsidRPr="004A24D2" w:rsidRDefault="00953D5A" w:rsidP="00C308D7">
      <w:pPr>
        <w:ind w:leftChars="50" w:left="12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（壹）不為刀箭所傷</w:t>
      </w:r>
    </w:p>
    <w:p w:rsidR="009D365B" w:rsidRPr="004A24D2" w:rsidRDefault="00953D5A" w:rsidP="00C308D7">
      <w:pPr>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一、釋疑：佛說「業因緣無能免者」，云何此中言「讀誦般若者不為刀箭所傷」</w:t>
      </w:r>
    </w:p>
    <w:p w:rsidR="009D365B" w:rsidRPr="004A24D2" w:rsidRDefault="009D365B" w:rsidP="00104A9F">
      <w:pPr>
        <w:ind w:leftChars="100" w:left="960" w:hangingChars="300" w:hanging="720"/>
        <w:jc w:val="both"/>
      </w:pPr>
      <w:r w:rsidRPr="004A24D2">
        <w:rPr>
          <w:rFonts w:hint="eastAsia"/>
        </w:rPr>
        <w:t>問曰：現有受持、讀</w:t>
      </w:r>
      <w:r w:rsidRPr="004A24D2">
        <w:rPr>
          <w:rFonts w:hint="eastAsia"/>
          <w:bCs/>
        </w:rPr>
        <w:t>、</w:t>
      </w:r>
      <w:r w:rsidRPr="004A24D2">
        <w:rPr>
          <w:rFonts w:hint="eastAsia"/>
        </w:rPr>
        <w:t>誦，入於軍陣，為刀兵所傷，或至失命。又佛說：「業因緣，非空非海中，</w:t>
      </w:r>
      <w:r w:rsidRPr="004A24D2">
        <w:rPr>
          <w:rStyle w:val="a3"/>
          <w:bCs/>
        </w:rPr>
        <w:footnoteReference w:id="22"/>
      </w:r>
      <w:r w:rsidRPr="004A24D2">
        <w:rPr>
          <w:rFonts w:hint="eastAsia"/>
        </w:rPr>
        <w:t>無有得免</w:t>
      </w:r>
      <w:r w:rsidRPr="004A24D2">
        <w:rPr>
          <w:rStyle w:val="a3"/>
          <w:bCs/>
        </w:rPr>
        <w:footnoteReference w:id="23"/>
      </w:r>
      <w:r w:rsidRPr="004A24D2">
        <w:rPr>
          <w:rFonts w:hint="eastAsia"/>
        </w:rPr>
        <w:t>者。」</w:t>
      </w:r>
      <w:r w:rsidRPr="004A24D2">
        <w:rPr>
          <w:rStyle w:val="a3"/>
          <w:bCs/>
        </w:rPr>
        <w:footnoteReference w:id="24"/>
      </w:r>
      <w:r w:rsidRPr="004A24D2">
        <w:rPr>
          <w:rFonts w:hint="eastAsia"/>
        </w:rPr>
        <w:t>是中佛何以故言</w:t>
      </w:r>
      <w:r w:rsidRPr="004A24D2">
        <w:rPr>
          <w:rFonts w:hint="eastAsia"/>
          <w:bCs/>
        </w:rPr>
        <w:t>「</w:t>
      </w:r>
      <w:r w:rsidRPr="004A24D2">
        <w:rPr>
          <w:rFonts w:hint="eastAsia"/>
        </w:rPr>
        <w:t>讀誦般若者，入軍陣中兵刃</w:t>
      </w:r>
      <w:r w:rsidRPr="004A24D2">
        <w:rPr>
          <w:rStyle w:val="a3"/>
          <w:bCs/>
        </w:rPr>
        <w:footnoteReference w:id="25"/>
      </w:r>
      <w:r w:rsidRPr="004A24D2">
        <w:rPr>
          <w:rFonts w:hint="eastAsia"/>
        </w:rPr>
        <w:t>不傷，亦不失命</w:t>
      </w:r>
      <w:r w:rsidRPr="004A24D2">
        <w:rPr>
          <w:rFonts w:hint="eastAsia"/>
          <w:bCs/>
        </w:rPr>
        <w:t>」</w:t>
      </w:r>
      <w:r w:rsidRPr="004A24D2">
        <w:rPr>
          <w:rFonts w:hint="eastAsia"/>
        </w:rPr>
        <w:t>？</w:t>
      </w:r>
    </w:p>
    <w:p w:rsidR="009D365B" w:rsidRPr="004A24D2" w:rsidRDefault="009D365B" w:rsidP="00C308D7">
      <w:pPr>
        <w:ind w:leftChars="100" w:left="960" w:hangingChars="300" w:hanging="720"/>
        <w:jc w:val="both"/>
      </w:pPr>
      <w:r w:rsidRPr="004A24D2">
        <w:rPr>
          <w:rFonts w:hint="eastAsia"/>
        </w:rPr>
        <w:t>答曰：</w:t>
      </w:r>
    </w:p>
    <w:p w:rsidR="009D365B" w:rsidRPr="004A24D2" w:rsidRDefault="00953D5A" w:rsidP="00C308D7">
      <w:pPr>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（一）有二種業因緣，此中為不必受報故說</w:t>
      </w:r>
    </w:p>
    <w:p w:rsidR="009D365B" w:rsidRPr="004A24D2" w:rsidRDefault="009D365B" w:rsidP="00C308D7">
      <w:pPr>
        <w:ind w:leftChars="150" w:left="360"/>
        <w:jc w:val="both"/>
      </w:pPr>
      <w:r w:rsidRPr="004A24D2">
        <w:rPr>
          <w:rFonts w:hint="eastAsia"/>
        </w:rPr>
        <w:t>有二種業因緣：一者、必應受報，二者、不必受報。</w:t>
      </w:r>
      <w:r w:rsidRPr="004A24D2">
        <w:rPr>
          <w:rStyle w:val="a3"/>
        </w:rPr>
        <w:footnoteReference w:id="26"/>
      </w:r>
    </w:p>
    <w:p w:rsidR="009D365B" w:rsidRPr="004A24D2" w:rsidRDefault="009D365B" w:rsidP="00C308D7">
      <w:pPr>
        <w:ind w:leftChars="150" w:left="360"/>
        <w:jc w:val="both"/>
      </w:pPr>
      <w:r w:rsidRPr="004A24D2">
        <w:rPr>
          <w:rFonts w:hint="eastAsia"/>
        </w:rPr>
        <w:t>為必應受報故，《法句》</w:t>
      </w:r>
      <w:r w:rsidRPr="004A24D2">
        <w:rPr>
          <w:rStyle w:val="a3"/>
        </w:rPr>
        <w:footnoteReference w:id="27"/>
      </w:r>
      <w:r w:rsidRPr="004A24D2">
        <w:rPr>
          <w:rFonts w:hint="eastAsia"/>
        </w:rPr>
        <w:t>中如是說。</w:t>
      </w:r>
    </w:p>
    <w:p w:rsidR="009D365B" w:rsidRPr="004A24D2" w:rsidRDefault="009D365B" w:rsidP="00C308D7">
      <w:pPr>
        <w:ind w:leftChars="150" w:left="360"/>
        <w:jc w:val="both"/>
      </w:pPr>
      <w:r w:rsidRPr="004A24D2">
        <w:rPr>
          <w:rFonts w:hint="eastAsia"/>
        </w:rPr>
        <w:t>此中為不必受報故，說</w:t>
      </w:r>
      <w:r w:rsidRPr="004A24D2">
        <w:rPr>
          <w:rFonts w:hint="eastAsia"/>
          <w:bCs/>
        </w:rPr>
        <w:t>「</w:t>
      </w:r>
      <w:r w:rsidRPr="004A24D2">
        <w:rPr>
          <w:rFonts w:hint="eastAsia"/>
        </w:rPr>
        <w:t>讀誦般若，兵刃不傷</w:t>
      </w:r>
      <w:r w:rsidRPr="004A24D2">
        <w:rPr>
          <w:rFonts w:hint="eastAsia"/>
          <w:bCs/>
        </w:rPr>
        <w:t>」</w:t>
      </w:r>
      <w:r w:rsidRPr="004A24D2">
        <w:rPr>
          <w:rFonts w:hint="eastAsia"/>
        </w:rPr>
        <w:t>。</w:t>
      </w:r>
    </w:p>
    <w:p w:rsidR="009D365B" w:rsidRPr="004A24D2" w:rsidRDefault="00953D5A" w:rsidP="00FF57ED">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（二）舉喻合法</w:t>
      </w:r>
    </w:p>
    <w:p w:rsidR="00764CAD" w:rsidRPr="004A24D2" w:rsidRDefault="009D365B" w:rsidP="00C308D7">
      <w:pPr>
        <w:ind w:leftChars="150" w:left="360"/>
        <w:jc w:val="both"/>
      </w:pPr>
      <w:r w:rsidRPr="004A24D2">
        <w:rPr>
          <w:rFonts w:hint="eastAsia"/>
        </w:rPr>
        <w:t>譬如大逆重罪應死之人，雖有強力、財寶，不可得免</w:t>
      </w:r>
      <w:r w:rsidR="00764CAD" w:rsidRPr="004A24D2">
        <w:rPr>
          <w:rFonts w:hint="eastAsia"/>
        </w:rPr>
        <w:t>；</w:t>
      </w:r>
      <w:r w:rsidRPr="004A24D2">
        <w:rPr>
          <w:rFonts w:hint="eastAsia"/>
        </w:rPr>
        <w:t>有人罪輕，雖入死科</w:t>
      </w:r>
      <w:r w:rsidRPr="004A24D2">
        <w:rPr>
          <w:rStyle w:val="a3"/>
        </w:rPr>
        <w:footnoteReference w:id="28"/>
      </w:r>
      <w:r w:rsidRPr="004A24D2">
        <w:rPr>
          <w:rStyle w:val="a3"/>
          <w:bCs/>
        </w:rPr>
        <w:footnoteReference w:id="29"/>
      </w:r>
      <w:r w:rsidRPr="004A24D2">
        <w:rPr>
          <w:rFonts w:hint="eastAsia"/>
        </w:rPr>
        <w:t>，理</w:t>
      </w:r>
      <w:r w:rsidR="003A4E6A" w:rsidRPr="003A4E6A">
        <w:rPr>
          <w:rFonts w:hint="eastAsia"/>
        </w:rPr>
        <w:lastRenderedPageBreak/>
        <w:t>`16</w:t>
      </w:r>
      <w:r w:rsidR="00280CF1">
        <w:rPr>
          <w:rFonts w:hint="eastAsia"/>
        </w:rPr>
        <w:t>19`</w:t>
      </w:r>
      <w:r w:rsidRPr="004A24D2">
        <w:rPr>
          <w:rFonts w:hint="eastAsia"/>
        </w:rPr>
        <w:t>在可救，用力</w:t>
      </w:r>
      <w:r w:rsidRPr="004A24D2">
        <w:rPr>
          <w:rStyle w:val="a3"/>
          <w:bCs/>
        </w:rPr>
        <w:footnoteReference w:id="30"/>
      </w:r>
      <w:r w:rsidRPr="004A24D2">
        <w:rPr>
          <w:rFonts w:hint="eastAsia"/>
        </w:rPr>
        <w:t>勢、財物，便得濟命，不救則死。</w:t>
      </w:r>
    </w:p>
    <w:p w:rsidR="009D365B" w:rsidRPr="004A24D2" w:rsidRDefault="009D365B" w:rsidP="00C308D7">
      <w:pPr>
        <w:ind w:leftChars="150" w:left="360"/>
        <w:jc w:val="both"/>
        <w:rPr>
          <w:szCs w:val="20"/>
          <w:bdr w:val="single" w:sz="4" w:space="0" w:color="auto" w:frame="1"/>
        </w:rPr>
      </w:pPr>
      <w:r w:rsidRPr="004A24D2">
        <w:rPr>
          <w:rFonts w:hint="eastAsia"/>
        </w:rPr>
        <w:t>善男子亦如是，若無必受報罪，雖有死事來，至讀誦般若波羅蜜，則得濟度；若不讀誦，則不免死，是故不得言般若波羅蜜無有力勢。</w:t>
      </w:r>
    </w:p>
    <w:p w:rsidR="009D365B" w:rsidRPr="004A24D2" w:rsidRDefault="00953D5A" w:rsidP="00FF57ED">
      <w:pPr>
        <w:spacing w:beforeLines="30" w:before="108"/>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二、釋因由</w:t>
      </w:r>
    </w:p>
    <w:p w:rsidR="009D365B" w:rsidRPr="004A24D2" w:rsidRDefault="00953D5A" w:rsidP="00C308D7">
      <w:pPr>
        <w:ind w:leftChars="150" w:left="36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（一）斷惡修善修集福慧，慈悲教化眾生除其惡心故</w:t>
      </w:r>
    </w:p>
    <w:p w:rsidR="009D365B" w:rsidRPr="004A24D2" w:rsidRDefault="009D365B" w:rsidP="00C308D7">
      <w:pPr>
        <w:ind w:leftChars="150" w:left="360"/>
        <w:jc w:val="both"/>
      </w:pPr>
      <w:r w:rsidRPr="004A24D2">
        <w:rPr>
          <w:rFonts w:hint="eastAsia"/>
        </w:rPr>
        <w:t>復次，善男子、善女人若遠離惡法、調伏其心，煩惱折減，一心直</w:t>
      </w:r>
      <w:r w:rsidRPr="004A24D2">
        <w:rPr>
          <w:rStyle w:val="a3"/>
          <w:bCs/>
        </w:rPr>
        <w:footnoteReference w:id="31"/>
      </w:r>
      <w:r w:rsidRPr="004A24D2">
        <w:rPr>
          <w:rFonts w:hint="eastAsia"/>
        </w:rPr>
        <w:t>信善法，無有疑悔；從久遠已來，修集福德</w:t>
      </w:r>
      <w:r w:rsidRPr="004A24D2">
        <w:rPr>
          <w:rFonts w:hint="eastAsia"/>
          <w:bCs/>
        </w:rPr>
        <w:t>、</w:t>
      </w:r>
      <w:r w:rsidRPr="004A24D2">
        <w:rPr>
          <w:rFonts w:hint="eastAsia"/>
        </w:rPr>
        <w:t>智慧，於一切眾生</w:t>
      </w:r>
      <w:r w:rsidRPr="004A24D2">
        <w:rPr>
          <w:rFonts w:ascii="細明體" w:eastAsia="細明體" w:hAnsi="細明體" w:hint="eastAsia"/>
        </w:rPr>
        <w:t>有</w:t>
      </w:r>
      <w:r w:rsidRPr="004A24D2">
        <w:rPr>
          <w:rFonts w:hint="eastAsia"/>
        </w:rPr>
        <w:t>慈悲心，教化眾生</w:t>
      </w:r>
      <w:r w:rsidRPr="004A24D2">
        <w:rPr>
          <w:rFonts w:hint="eastAsia"/>
          <w:sz w:val="22"/>
          <w:szCs w:val="22"/>
        </w:rPr>
        <w:t>（</w:t>
      </w:r>
      <w:r w:rsidRPr="0028125D">
        <w:rPr>
          <w:sz w:val="22"/>
          <w:szCs w:val="22"/>
          <w:shd w:val="pct15" w:color="auto" w:fill="FFFFFF"/>
        </w:rPr>
        <w:t>464b</w:t>
      </w:r>
      <w:r w:rsidRPr="004A24D2">
        <w:rPr>
          <w:rFonts w:hint="eastAsia"/>
          <w:sz w:val="22"/>
          <w:szCs w:val="22"/>
        </w:rPr>
        <w:t>）</w:t>
      </w:r>
      <w:r w:rsidRPr="004A24D2">
        <w:rPr>
          <w:rFonts w:hint="eastAsia"/>
        </w:rPr>
        <w:t>，除去惡心</w:t>
      </w:r>
      <w:r w:rsidRPr="004A24D2">
        <w:rPr>
          <w:rFonts w:ascii="細明體" w:eastAsia="細明體" w:hAnsi="細明體" w:hint="eastAsia"/>
        </w:rPr>
        <w:t>。</w:t>
      </w:r>
      <w:r w:rsidRPr="004A24D2">
        <w:rPr>
          <w:rFonts w:hint="eastAsia"/>
        </w:rPr>
        <w:t>如是善男子，刀兵不傷，命不中斷。</w:t>
      </w:r>
    </w:p>
    <w:p w:rsidR="009D365B" w:rsidRPr="004A24D2" w:rsidRDefault="00953D5A" w:rsidP="00FF57ED">
      <w:pPr>
        <w:spacing w:beforeLines="30" w:before="108"/>
        <w:ind w:leftChars="150" w:left="360"/>
        <w:jc w:val="both"/>
        <w:rPr>
          <w:b/>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（二）常行六度廣集福慧，除自他三毒刀箭故</w:t>
      </w:r>
    </w:p>
    <w:p w:rsidR="009D365B" w:rsidRPr="004A24D2" w:rsidRDefault="009D365B" w:rsidP="00C308D7">
      <w:pPr>
        <w:ind w:leftChars="150" w:left="360"/>
        <w:jc w:val="both"/>
      </w:pPr>
      <w:r w:rsidRPr="004A24D2">
        <w:rPr>
          <w:rFonts w:hint="eastAsia"/>
        </w:rPr>
        <w:t>如佛自說因緣：</w:t>
      </w:r>
      <w:r w:rsidRPr="004A24D2">
        <w:rPr>
          <w:rFonts w:hint="eastAsia"/>
          <w:bCs/>
        </w:rPr>
        <w:t>「</w:t>
      </w:r>
      <w:r w:rsidRPr="004A24D2">
        <w:rPr>
          <w:rFonts w:hint="eastAsia"/>
        </w:rPr>
        <w:t>長夜行六波羅蜜，除己身及他身三毒刀箭。</w:t>
      </w:r>
      <w:r w:rsidRPr="004A24D2">
        <w:rPr>
          <w:rFonts w:hint="eastAsia"/>
          <w:bCs/>
        </w:rPr>
        <w:t>」</w:t>
      </w:r>
      <w:r w:rsidRPr="004A24D2">
        <w:rPr>
          <w:rFonts w:hint="eastAsia"/>
        </w:rPr>
        <w:t>五波羅蜜是福德，般若波羅蜜是智慧，</w:t>
      </w:r>
      <w:r w:rsidRPr="004A24D2">
        <w:rPr>
          <w:rStyle w:val="a3"/>
        </w:rPr>
        <w:footnoteReference w:id="32"/>
      </w:r>
      <w:r w:rsidRPr="004A24D2">
        <w:rPr>
          <w:rFonts w:hint="eastAsia"/>
        </w:rPr>
        <w:t>以廣集此二事故，不中失命。</w:t>
      </w:r>
    </w:p>
    <w:p w:rsidR="009D365B" w:rsidRPr="004A24D2" w:rsidRDefault="00953D5A" w:rsidP="00FF57ED">
      <w:pPr>
        <w:spacing w:beforeLines="30" w:before="108"/>
        <w:ind w:leftChars="50" w:left="12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（貳）不為水火眾惡所傷</w:t>
      </w:r>
    </w:p>
    <w:p w:rsidR="009D365B" w:rsidRPr="004A24D2" w:rsidRDefault="00953D5A" w:rsidP="00C308D7">
      <w:pPr>
        <w:ind w:leftChars="100" w:left="24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一、略明如前「不為刀箭所傷」</w:t>
      </w:r>
    </w:p>
    <w:p w:rsidR="009D365B" w:rsidRPr="004A24D2" w:rsidRDefault="009D365B" w:rsidP="00C308D7">
      <w:pPr>
        <w:ind w:leftChars="100" w:left="240"/>
        <w:jc w:val="both"/>
      </w:pPr>
      <w:r w:rsidRPr="004A24D2">
        <w:rPr>
          <w:rFonts w:hint="eastAsia"/>
        </w:rPr>
        <w:t>毒藥、水</w:t>
      </w:r>
      <w:r w:rsidR="00764CAD" w:rsidRPr="004A24D2">
        <w:rPr>
          <w:rFonts w:hint="eastAsia"/>
        </w:rPr>
        <w:t>、</w:t>
      </w:r>
      <w:r w:rsidRPr="004A24D2">
        <w:rPr>
          <w:rFonts w:hint="eastAsia"/>
        </w:rPr>
        <w:t>火等，亦如是。</w:t>
      </w:r>
    </w:p>
    <w:p w:rsidR="009D365B" w:rsidRPr="004A24D2" w:rsidRDefault="00953D5A" w:rsidP="00FF57ED">
      <w:pPr>
        <w:spacing w:beforeLines="30" w:before="108"/>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二、明般若是無上咒，能離眾惡</w:t>
      </w:r>
    </w:p>
    <w:p w:rsidR="009D365B" w:rsidRPr="004A24D2" w:rsidRDefault="009D365B" w:rsidP="00C308D7">
      <w:pPr>
        <w:ind w:leftChars="100" w:left="240"/>
        <w:jc w:val="both"/>
      </w:pPr>
      <w:r w:rsidRPr="004A24D2">
        <w:rPr>
          <w:rFonts w:hint="eastAsia"/>
        </w:rPr>
        <w:t>復次，如外道神仙呪術力故，入水不溺</w:t>
      </w:r>
      <w:r w:rsidRPr="004A24D2">
        <w:rPr>
          <w:rFonts w:hint="eastAsia"/>
          <w:bCs/>
        </w:rPr>
        <w:t>、</w:t>
      </w:r>
      <w:r w:rsidRPr="004A24D2">
        <w:rPr>
          <w:rFonts w:hint="eastAsia"/>
        </w:rPr>
        <w:t>入火不熱</w:t>
      </w:r>
      <w:r w:rsidRPr="004A24D2">
        <w:rPr>
          <w:rFonts w:hint="eastAsia"/>
          <w:bCs/>
        </w:rPr>
        <w:t>、</w:t>
      </w:r>
      <w:r w:rsidRPr="004A24D2">
        <w:rPr>
          <w:rFonts w:hint="eastAsia"/>
        </w:rPr>
        <w:t>毒蟲不螫</w:t>
      </w:r>
      <w:r w:rsidR="00D85A1E" w:rsidRPr="004A24D2">
        <w:rPr>
          <w:rFonts w:hint="eastAsia"/>
        </w:rPr>
        <w:t>，</w:t>
      </w:r>
      <w:r w:rsidRPr="004A24D2">
        <w:rPr>
          <w:rFonts w:hint="eastAsia"/>
        </w:rPr>
        <w:t>何況般若波羅蜜是十方諸佛所因成就呪術！</w:t>
      </w:r>
    </w:p>
    <w:p w:rsidR="009D365B" w:rsidRPr="004A24D2" w:rsidRDefault="00953D5A" w:rsidP="00FF57ED">
      <w:pPr>
        <w:spacing w:beforeLines="30" w:before="108"/>
        <w:ind w:firstLineChars="50" w:firstLine="105"/>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w:t>
      </w:r>
      <w:r w:rsidR="00307B10" w:rsidRPr="004A24D2">
        <w:rPr>
          <w:rFonts w:hint="eastAsia"/>
          <w:b/>
          <w:sz w:val="20"/>
          <w:szCs w:val="20"/>
          <w:bdr w:val="single" w:sz="4" w:space="0" w:color="auto" w:frame="1"/>
        </w:rPr>
        <w:t>參</w:t>
      </w:r>
      <w:r w:rsidR="009D365B" w:rsidRPr="004A24D2">
        <w:rPr>
          <w:rFonts w:hint="eastAsia"/>
          <w:b/>
          <w:sz w:val="20"/>
          <w:szCs w:val="20"/>
          <w:bdr w:val="single" w:sz="4" w:space="0" w:color="auto" w:frame="1"/>
        </w:rPr>
        <w:t>）但書寫供養般若，人非人不得其便</w:t>
      </w:r>
    </w:p>
    <w:p w:rsidR="009D365B" w:rsidRPr="004A24D2" w:rsidRDefault="00953D5A" w:rsidP="00C308D7">
      <w:pPr>
        <w:ind w:leftChars="100" w:left="24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一、釋疑：云何但書寫供養般若便得如是功德</w:t>
      </w:r>
    </w:p>
    <w:p w:rsidR="009D365B" w:rsidRPr="004A24D2" w:rsidRDefault="009D365B" w:rsidP="00104A9F">
      <w:pPr>
        <w:ind w:leftChars="100" w:left="960" w:hangingChars="300" w:hanging="720"/>
        <w:jc w:val="both"/>
      </w:pPr>
      <w:r w:rsidRPr="004A24D2">
        <w:rPr>
          <w:rFonts w:hint="eastAsia"/>
        </w:rPr>
        <w:t>問曰：如上所說，是事可信；今此中不能受持、讀</w:t>
      </w:r>
      <w:r w:rsidRPr="004A24D2">
        <w:rPr>
          <w:rFonts w:hint="eastAsia"/>
          <w:bCs/>
        </w:rPr>
        <w:t>、</w:t>
      </w:r>
      <w:r w:rsidRPr="004A24D2">
        <w:rPr>
          <w:rFonts w:hint="eastAsia"/>
        </w:rPr>
        <w:t>誦、念般若等，但書寫、供養，云何得是功德？</w:t>
      </w:r>
    </w:p>
    <w:p w:rsidR="009D365B" w:rsidRPr="004A24D2" w:rsidRDefault="009D365B" w:rsidP="00104A9F">
      <w:pPr>
        <w:ind w:leftChars="100" w:left="960" w:hangingChars="300" w:hanging="720"/>
        <w:jc w:val="both"/>
      </w:pPr>
      <w:r w:rsidRPr="004A24D2">
        <w:rPr>
          <w:rFonts w:hint="eastAsia"/>
        </w:rPr>
        <w:t>答曰：是人所得功德，亦同於上。何以故？有人先已聞師說般若義，深入愛樂，然不識文字，違</w:t>
      </w:r>
      <w:r w:rsidRPr="004A24D2">
        <w:rPr>
          <w:rStyle w:val="a3"/>
          <w:bCs/>
        </w:rPr>
        <w:footnoteReference w:id="33"/>
      </w:r>
      <w:r w:rsidRPr="004A24D2">
        <w:rPr>
          <w:rFonts w:hint="eastAsia"/>
        </w:rPr>
        <w:t>離師故</w:t>
      </w:r>
      <w:r w:rsidRPr="004A24D2">
        <w:rPr>
          <w:rStyle w:val="a3"/>
          <w:bCs/>
        </w:rPr>
        <w:footnoteReference w:id="34"/>
      </w:r>
      <w:r w:rsidRPr="004A24D2">
        <w:rPr>
          <w:rFonts w:hint="eastAsia"/>
        </w:rPr>
        <w:t>，不能讀誦；而不惜財寶，雇人書寫，盡心種種供養，意與讀誦者同，故亦得功德。</w:t>
      </w:r>
    </w:p>
    <w:p w:rsidR="009D365B" w:rsidRPr="004A24D2" w:rsidRDefault="00953D5A" w:rsidP="00FF57ED">
      <w:pPr>
        <w:spacing w:beforeLines="30" w:before="108"/>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二、釋因由：諸天守護般若故</w:t>
      </w:r>
    </w:p>
    <w:p w:rsidR="009D365B" w:rsidRPr="004A24D2" w:rsidRDefault="009D365B" w:rsidP="00C308D7">
      <w:pPr>
        <w:ind w:leftChars="100" w:left="240"/>
        <w:jc w:val="both"/>
        <w:rPr>
          <w:bCs/>
        </w:rPr>
      </w:pPr>
      <w:r w:rsidRPr="004A24D2">
        <w:rPr>
          <w:rFonts w:hint="eastAsia"/>
        </w:rPr>
        <w:t>人不能得便者，諸天守護</w:t>
      </w:r>
      <w:r w:rsidRPr="004A24D2">
        <w:rPr>
          <w:rFonts w:hint="eastAsia"/>
          <w:bCs/>
        </w:rPr>
        <w:t>。</w:t>
      </w:r>
    </w:p>
    <w:p w:rsidR="009D365B" w:rsidRPr="004A24D2" w:rsidRDefault="00953D5A" w:rsidP="00FF57ED">
      <w:pPr>
        <w:spacing w:beforeLines="30" w:before="108"/>
        <w:ind w:leftChars="100" w:left="24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三、舉菩提樹為證</w:t>
      </w:r>
    </w:p>
    <w:p w:rsidR="009D365B" w:rsidRPr="004A24D2" w:rsidRDefault="009D365B" w:rsidP="00C308D7">
      <w:pPr>
        <w:ind w:leftChars="100" w:left="240"/>
        <w:jc w:val="both"/>
      </w:pPr>
      <w:r w:rsidRPr="004A24D2">
        <w:rPr>
          <w:rFonts w:hint="eastAsia"/>
          <w:spacing w:val="-2"/>
        </w:rPr>
        <w:t>是事難信，故佛以菩提樹為喻</w:t>
      </w:r>
      <w:r w:rsidRPr="004A24D2">
        <w:rPr>
          <w:rFonts w:hint="eastAsia"/>
          <w:bCs/>
          <w:spacing w:val="-2"/>
        </w:rPr>
        <w:t>──</w:t>
      </w:r>
      <w:r w:rsidRPr="004A24D2">
        <w:rPr>
          <w:rFonts w:hint="eastAsia"/>
          <w:spacing w:val="-2"/>
        </w:rPr>
        <w:t>佛以般若力故，於菩提樹下成無上道</w:t>
      </w:r>
      <w:r w:rsidR="004B53E1" w:rsidRPr="004A24D2">
        <w:rPr>
          <w:rFonts w:hint="eastAsia"/>
          <w:bCs/>
          <w:spacing w:val="-2"/>
        </w:rPr>
        <w:t>，</w:t>
      </w:r>
      <w:r w:rsidRPr="004A24D2">
        <w:rPr>
          <w:rFonts w:hint="eastAsia"/>
          <w:spacing w:val="-2"/>
        </w:rPr>
        <w:t>無上道氣勢</w:t>
      </w:r>
      <w:r w:rsidRPr="004A24D2">
        <w:rPr>
          <w:rStyle w:val="a3"/>
          <w:bCs/>
          <w:spacing w:val="-2"/>
        </w:rPr>
        <w:footnoteReference w:id="35"/>
      </w:r>
      <w:r w:rsidRPr="004A24D2">
        <w:rPr>
          <w:rFonts w:hint="eastAsia"/>
        </w:rPr>
        <w:lastRenderedPageBreak/>
        <w:t>故，其處猶有威德，眾生入中，眾惡不得其便；何況般若波羅蜜是諸佛之母，善男子盡心供養而無功德</w:t>
      </w:r>
      <w:r w:rsidRPr="004A24D2">
        <w:rPr>
          <w:rFonts w:hint="eastAsia"/>
          <w:bCs/>
        </w:rPr>
        <w:t>？</w:t>
      </w:r>
    </w:p>
    <w:p w:rsidR="009D365B" w:rsidRPr="004A24D2" w:rsidRDefault="003A4E6A" w:rsidP="00FF57ED">
      <w:pPr>
        <w:spacing w:beforeLines="30" w:before="108"/>
        <w:jc w:val="both"/>
        <w:rPr>
          <w:rFonts w:ascii="標楷體" w:eastAsia="標楷體" w:hAnsi="標楷體"/>
          <w:b/>
        </w:rPr>
      </w:pPr>
      <w:r w:rsidRPr="003A4E6A">
        <w:rPr>
          <w:rFonts w:hint="eastAsia"/>
        </w:rPr>
        <w:t>`16</w:t>
      </w:r>
      <w:r w:rsidR="00280CF1">
        <w:rPr>
          <w:rFonts w:hint="eastAsia"/>
        </w:rPr>
        <w:t>20`</w:t>
      </w:r>
      <w:r w:rsidR="002E3C06">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C308D7">
      <w:pPr>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貳、校量功德</w:t>
      </w:r>
    </w:p>
    <w:p w:rsidR="009D365B" w:rsidRPr="004A24D2" w:rsidRDefault="00953D5A" w:rsidP="00C308D7">
      <w:pPr>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（壹）以「供養般若」與「供養舍利」校量</w:t>
      </w:r>
    </w:p>
    <w:p w:rsidR="009D365B" w:rsidRPr="004A24D2" w:rsidRDefault="00953D5A" w:rsidP="00C308D7">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一、明「供養般若」勝「供養舍利」</w:t>
      </w:r>
    </w:p>
    <w:p w:rsidR="009D365B" w:rsidRPr="004A24D2" w:rsidRDefault="00953D5A" w:rsidP="00C308D7">
      <w:pPr>
        <w:ind w:leftChars="150" w:left="360"/>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（一）天主問：</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供養般若</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與</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供養舍利</w:t>
      </w:r>
      <w:r w:rsidR="00F301EA" w:rsidRPr="004A24D2">
        <w:rPr>
          <w:rFonts w:ascii="標楷體" w:eastAsia="標楷體" w:hAnsi="標楷體" w:hint="eastAsia"/>
          <w:b/>
          <w:sz w:val="21"/>
          <w:szCs w:val="22"/>
          <w:bdr w:val="single" w:sz="4" w:space="0" w:color="auto"/>
        </w:rPr>
        <w:t>」</w:t>
      </w:r>
      <w:r w:rsidR="009D365B" w:rsidRPr="004A24D2">
        <w:rPr>
          <w:rFonts w:ascii="標楷體" w:eastAsia="標楷體" w:hAnsi="標楷體" w:hint="eastAsia"/>
          <w:b/>
          <w:sz w:val="21"/>
          <w:szCs w:val="22"/>
          <w:bdr w:val="single" w:sz="4" w:space="0" w:color="auto"/>
        </w:rPr>
        <w:t>，何者得福多</w:t>
      </w:r>
    </w:p>
    <w:p w:rsidR="009D365B" w:rsidRPr="004A24D2" w:rsidRDefault="009D365B" w:rsidP="00C308D7">
      <w:pPr>
        <w:ind w:leftChars="150" w:left="360"/>
        <w:jc w:val="both"/>
        <w:rPr>
          <w:rFonts w:eastAsia="標楷體"/>
        </w:rPr>
      </w:pPr>
      <w:r w:rsidRPr="004A24D2">
        <w:rPr>
          <w:rFonts w:eastAsia="標楷體" w:hint="eastAsia"/>
        </w:rPr>
        <w:t>釋提桓因白佛言：「世尊！若善男子、善女人書寫般若波羅蜜，華香、瓔珞乃至伎樂供養；若有人，佛般涅槃後，若供養舍利，若起塔供養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讚歎，華香、瓔珞乃至伎樂供養</w:t>
      </w:r>
      <w:r w:rsidR="00027A29" w:rsidRPr="004A24D2">
        <w:rPr>
          <w:rFonts w:eastAsia="標楷體" w:hint="eastAsia"/>
          <w:bCs/>
        </w:rPr>
        <w:t>──</w:t>
      </w:r>
      <w:r w:rsidRPr="004A24D2">
        <w:rPr>
          <w:rFonts w:eastAsia="標楷體" w:hint="eastAsia"/>
        </w:rPr>
        <w:t>是二何者得福多？」</w:t>
      </w:r>
    </w:p>
    <w:p w:rsidR="009D365B" w:rsidRPr="004A24D2" w:rsidRDefault="00953D5A" w:rsidP="00FF57ED">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（二）佛反問令天主答</w:t>
      </w:r>
    </w:p>
    <w:p w:rsidR="009D365B" w:rsidRPr="004A24D2" w:rsidRDefault="00953D5A" w:rsidP="00C308D7">
      <w:pPr>
        <w:ind w:leftChars="200" w:left="480"/>
        <w:jc w:val="both"/>
        <w:rPr>
          <w:rFonts w:eastAsia="標楷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0"/>
          <w:szCs w:val="20"/>
          <w:bdr w:val="single" w:sz="4" w:space="0" w:color="auto"/>
        </w:rPr>
        <w:t>1</w:t>
      </w:r>
      <w:r w:rsidR="009D365B" w:rsidRPr="004A24D2">
        <w:rPr>
          <w:rFonts w:ascii="標楷體" w:eastAsia="標楷體" w:hAnsi="標楷體"/>
          <w:b/>
          <w:sz w:val="21"/>
          <w:szCs w:val="22"/>
          <w:bdr w:val="single" w:sz="4" w:space="0" w:color="auto"/>
        </w:rPr>
        <w:t>、</w:t>
      </w:r>
      <w:r w:rsidR="009D365B" w:rsidRPr="004A24D2">
        <w:rPr>
          <w:rFonts w:ascii="標楷體" w:eastAsia="標楷體" w:hAnsi="標楷體" w:hint="eastAsia"/>
          <w:b/>
          <w:sz w:val="21"/>
          <w:szCs w:val="22"/>
          <w:bdr w:val="single" w:sz="4" w:space="0" w:color="auto"/>
        </w:rPr>
        <w:t>佛反問：佛之一切種智及相好身依何法修學而得</w:t>
      </w:r>
    </w:p>
    <w:p w:rsidR="009D365B" w:rsidRPr="004A24D2" w:rsidRDefault="009D365B" w:rsidP="00C308D7">
      <w:pPr>
        <w:ind w:leftChars="200" w:left="480"/>
        <w:jc w:val="both"/>
        <w:rPr>
          <w:rFonts w:eastAsia="標楷體"/>
        </w:rPr>
      </w:pPr>
      <w:r w:rsidRPr="004A24D2">
        <w:rPr>
          <w:rFonts w:eastAsia="標楷體" w:hint="eastAsia"/>
        </w:rPr>
        <w:t>佛告釋提桓因：「我還問汝，隨汝意答我。於汝意云何？如佛得一切種智及得是身，從何道學，得是一切種智、得是身？」</w:t>
      </w:r>
      <w:r w:rsidRPr="004A24D2">
        <w:rPr>
          <w:rStyle w:val="a3"/>
          <w:rFonts w:eastAsia="標楷體"/>
        </w:rPr>
        <w:footnoteReference w:id="36"/>
      </w:r>
    </w:p>
    <w:p w:rsidR="009D365B" w:rsidRPr="004A24D2" w:rsidRDefault="00953D5A" w:rsidP="00FF57ED">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、天主答：依般若修學而得</w:t>
      </w:r>
    </w:p>
    <w:p w:rsidR="009D365B" w:rsidRPr="004A24D2" w:rsidRDefault="009D365B" w:rsidP="00C308D7">
      <w:pPr>
        <w:ind w:leftChars="200" w:left="480"/>
        <w:jc w:val="both"/>
        <w:rPr>
          <w:rFonts w:eastAsia="標楷體"/>
        </w:rPr>
      </w:pPr>
      <w:r w:rsidRPr="004A24D2">
        <w:rPr>
          <w:rFonts w:eastAsia="標楷體" w:hint="eastAsia"/>
        </w:rPr>
        <w:t>釋提桓因白佛言：「佛從般若波羅蜜中學，得一切種智及相好身。」</w:t>
      </w:r>
      <w:r w:rsidRPr="004A24D2">
        <w:rPr>
          <w:rStyle w:val="a3"/>
          <w:rFonts w:eastAsia="標楷體"/>
        </w:rPr>
        <w:footnoteReference w:id="37"/>
      </w:r>
    </w:p>
    <w:p w:rsidR="009D365B" w:rsidRPr="004A24D2" w:rsidRDefault="00953D5A" w:rsidP="00FF57ED">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（三）佛述成，並顯「供養般若」勝「供養舍利」</w:t>
      </w:r>
    </w:p>
    <w:p w:rsidR="009D365B" w:rsidRPr="004A24D2" w:rsidRDefault="00953D5A" w:rsidP="00C308D7">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w:t>
      </w:r>
      <w:r w:rsidR="009D365B" w:rsidRPr="004A24D2">
        <w:rPr>
          <w:rFonts w:ascii="標楷體" w:eastAsia="標楷體" w:hAnsi="標楷體" w:hint="eastAsia"/>
          <w:b/>
          <w:sz w:val="21"/>
          <w:szCs w:val="22"/>
          <w:bdr w:val="single" w:sz="4" w:space="0" w:color="auto"/>
        </w:rPr>
        <w:t>般若為本，舍利為末</w:t>
      </w:r>
    </w:p>
    <w:p w:rsidR="009D365B" w:rsidRPr="004A24D2" w:rsidRDefault="00953D5A" w:rsidP="00C308D7">
      <w:pPr>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）不以相好身名為佛，得一切種智方名為佛</w:t>
      </w:r>
    </w:p>
    <w:p w:rsidR="009D365B" w:rsidRPr="004A24D2" w:rsidRDefault="009D365B" w:rsidP="00C308D7">
      <w:pPr>
        <w:ind w:leftChars="250" w:left="600"/>
        <w:jc w:val="both"/>
        <w:rPr>
          <w:rFonts w:eastAsia="標楷體"/>
        </w:rPr>
      </w:pPr>
      <w:r w:rsidRPr="004A24D2">
        <w:rPr>
          <w:rFonts w:eastAsia="標楷體" w:hint="eastAsia"/>
        </w:rPr>
        <w:t>佛告釋提桓因：「如是！如是！憍尸迦！佛從般若波羅蜜中學，得</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4"/>
          <w:attr w:name="UnitName" w:val="C"/>
        </w:smartTagPr>
        <w:r w:rsidRPr="0028125D">
          <w:rPr>
            <w:rFonts w:eastAsia="標楷體" w:hint="eastAsia"/>
            <w:sz w:val="22"/>
            <w:szCs w:val="22"/>
            <w:shd w:val="pct15" w:color="auto" w:fill="FFFFFF"/>
          </w:rPr>
          <w:t>464c</w:t>
        </w:r>
      </w:smartTag>
      <w:r w:rsidRPr="004A24D2">
        <w:rPr>
          <w:rFonts w:eastAsia="標楷體" w:hint="eastAsia"/>
          <w:sz w:val="22"/>
          <w:szCs w:val="22"/>
        </w:rPr>
        <w:t>）</w:t>
      </w:r>
      <w:r w:rsidRPr="004A24D2">
        <w:rPr>
          <w:rFonts w:eastAsia="標楷體" w:hint="eastAsia"/>
        </w:rPr>
        <w:t>一切種智。</w:t>
      </w:r>
    </w:p>
    <w:p w:rsidR="009D365B" w:rsidRPr="004A24D2" w:rsidRDefault="009D365B" w:rsidP="00C308D7">
      <w:pPr>
        <w:ind w:leftChars="250" w:left="600"/>
        <w:jc w:val="both"/>
        <w:rPr>
          <w:rFonts w:eastAsia="標楷體"/>
        </w:rPr>
      </w:pPr>
      <w:r w:rsidRPr="004A24D2">
        <w:rPr>
          <w:rFonts w:eastAsia="標楷體" w:hint="eastAsia"/>
        </w:rPr>
        <w:t>憍尸迦！不以是身名為佛，得一切種智故名為佛。</w:t>
      </w:r>
    </w:p>
    <w:p w:rsidR="009D365B" w:rsidRPr="004A24D2" w:rsidRDefault="009D365B" w:rsidP="00C308D7">
      <w:pPr>
        <w:ind w:leftChars="250" w:left="600"/>
        <w:jc w:val="both"/>
        <w:rPr>
          <w:sz w:val="20"/>
          <w:szCs w:val="20"/>
          <w:bdr w:val="single" w:sz="4" w:space="0" w:color="auto" w:frame="1"/>
        </w:rPr>
      </w:pPr>
      <w:r w:rsidRPr="004A24D2">
        <w:rPr>
          <w:rFonts w:eastAsia="標楷體" w:hint="eastAsia"/>
        </w:rPr>
        <w:t>憍尸迦！是佛一切種智從般若波羅蜜中生。</w:t>
      </w:r>
      <w:r w:rsidRPr="004A24D2">
        <w:rPr>
          <w:rStyle w:val="a3"/>
          <w:rFonts w:eastAsia="標楷體"/>
        </w:rPr>
        <w:footnoteReference w:id="38"/>
      </w:r>
    </w:p>
    <w:p w:rsidR="009D365B" w:rsidRPr="004A24D2" w:rsidRDefault="00953D5A" w:rsidP="00FF57ED">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）佛身是一切種智所依處，故佛涅槃後應供養舍利</w:t>
      </w:r>
    </w:p>
    <w:p w:rsidR="009D365B" w:rsidRPr="004A24D2" w:rsidRDefault="009D365B" w:rsidP="00C308D7">
      <w:pPr>
        <w:ind w:leftChars="250" w:left="600"/>
        <w:jc w:val="both"/>
        <w:rPr>
          <w:rFonts w:eastAsia="標楷體"/>
        </w:rPr>
      </w:pPr>
      <w:r w:rsidRPr="004A24D2">
        <w:rPr>
          <w:rFonts w:eastAsia="標楷體" w:hint="eastAsia"/>
        </w:rPr>
        <w:t>以是故，憍尸迦！是佛身，一切種智所依處，佛因是身得一切種智。</w:t>
      </w:r>
    </w:p>
    <w:p w:rsidR="009D365B" w:rsidRPr="004A24D2" w:rsidRDefault="009D365B" w:rsidP="00C308D7">
      <w:pPr>
        <w:ind w:leftChars="250" w:left="600"/>
        <w:jc w:val="both"/>
        <w:rPr>
          <w:rFonts w:eastAsia="標楷體"/>
          <w:spacing w:val="-4"/>
        </w:rPr>
      </w:pPr>
      <w:r w:rsidRPr="004A24D2">
        <w:rPr>
          <w:rFonts w:eastAsia="標楷體" w:hint="eastAsia"/>
          <w:spacing w:val="-4"/>
        </w:rPr>
        <w:t>善男子當作是思惟：『是身，一切種智所依處。』是故我涅</w:t>
      </w:r>
      <w:r w:rsidRPr="004A24D2">
        <w:rPr>
          <w:rStyle w:val="a3"/>
          <w:rFonts w:eastAsia="標楷體"/>
          <w:bCs/>
          <w:spacing w:val="-4"/>
        </w:rPr>
        <w:footnoteReference w:id="39"/>
      </w:r>
      <w:r w:rsidRPr="004A24D2">
        <w:rPr>
          <w:rFonts w:eastAsia="標楷體" w:hint="eastAsia"/>
          <w:spacing w:val="-4"/>
        </w:rPr>
        <w:t>槃後舍利，當得供養。</w:t>
      </w:r>
      <w:r w:rsidRPr="004A24D2">
        <w:rPr>
          <w:rStyle w:val="a3"/>
          <w:rFonts w:eastAsia="標楷體"/>
          <w:spacing w:val="-4"/>
        </w:rPr>
        <w:footnoteReference w:id="40"/>
      </w:r>
    </w:p>
    <w:p w:rsidR="009D365B" w:rsidRPr="004A24D2" w:rsidRDefault="00953D5A" w:rsidP="00FF57ED">
      <w:pPr>
        <w:spacing w:beforeLines="30" w:before="108" w:line="352" w:lineRule="exact"/>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21`</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、「供養般若」勝「供養舍利」</w:t>
      </w:r>
    </w:p>
    <w:p w:rsidR="009D365B" w:rsidRPr="004A24D2" w:rsidRDefault="00953D5A" w:rsidP="005C56A5">
      <w:pPr>
        <w:spacing w:line="352"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w:t>
      </w:r>
      <w:r w:rsidR="009D365B" w:rsidRPr="0028125D">
        <w:rPr>
          <w:rFonts w:eastAsia="標楷體" w:hint="eastAsia"/>
          <w:b/>
          <w:sz w:val="21"/>
          <w:szCs w:val="20"/>
          <w:bdr w:val="single" w:sz="4" w:space="0" w:color="auto"/>
        </w:rPr>
        <w:t>1</w:t>
      </w:r>
      <w:r w:rsidR="009D365B" w:rsidRPr="004A24D2">
        <w:rPr>
          <w:rFonts w:ascii="標楷體" w:eastAsia="標楷體" w:hAnsi="標楷體" w:hint="eastAsia"/>
          <w:b/>
          <w:sz w:val="21"/>
          <w:szCs w:val="22"/>
          <w:bdr w:val="single" w:sz="4" w:space="0" w:color="auto"/>
        </w:rPr>
        <w:t>）供養般若即供養一切種智</w:t>
      </w:r>
    </w:p>
    <w:p w:rsidR="009D365B" w:rsidRPr="004A24D2" w:rsidRDefault="009D365B" w:rsidP="005C56A5">
      <w:pPr>
        <w:spacing w:line="352" w:lineRule="exact"/>
        <w:ind w:leftChars="250" w:left="600"/>
        <w:jc w:val="both"/>
        <w:rPr>
          <w:rFonts w:eastAsia="標楷體"/>
        </w:rPr>
      </w:pPr>
      <w:r w:rsidRPr="004A24D2">
        <w:rPr>
          <w:rFonts w:eastAsia="標楷體" w:hint="eastAsia"/>
        </w:rPr>
        <w:t>復次，憍尸迦！善男子、善女人若聞是般若波羅蜜，書寫、受持、親近、讀、誦、正憶念，華香、瓔珞</w:t>
      </w:r>
      <w:r w:rsidR="00D85A1E" w:rsidRPr="004A24D2">
        <w:rPr>
          <w:rFonts w:eastAsia="標楷體" w:hint="eastAsia"/>
        </w:rPr>
        <w:t>、</w:t>
      </w:r>
      <w:r w:rsidRPr="004A24D2">
        <w:rPr>
          <w:rFonts w:eastAsia="標楷體" w:hint="eastAsia"/>
        </w:rPr>
        <w:t>擣香、澤香、幢蓋、伎樂，恭敬</w:t>
      </w:r>
      <w:r w:rsidRPr="004A24D2">
        <w:rPr>
          <w:rFonts w:hint="eastAsia"/>
          <w:bCs/>
        </w:rPr>
        <w:t>、</w:t>
      </w:r>
      <w:r w:rsidRPr="004A24D2">
        <w:rPr>
          <w:rFonts w:eastAsia="標楷體" w:hint="eastAsia"/>
        </w:rPr>
        <w:t>供養、尊重、讚歎，是善男子、善女人則為供養一切種智。</w:t>
      </w:r>
    </w:p>
    <w:p w:rsidR="009D365B" w:rsidRPr="004A24D2" w:rsidRDefault="00953D5A" w:rsidP="00FF57ED">
      <w:pPr>
        <w:spacing w:beforeLines="30" w:before="108" w:line="352"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）供養般若得福勝供養舍利</w:t>
      </w:r>
    </w:p>
    <w:p w:rsidR="009D365B" w:rsidRPr="004A24D2" w:rsidRDefault="009D365B" w:rsidP="005C56A5">
      <w:pPr>
        <w:spacing w:line="352" w:lineRule="exact"/>
        <w:ind w:leftChars="250" w:left="600"/>
        <w:jc w:val="both"/>
        <w:rPr>
          <w:rFonts w:eastAsia="標楷體"/>
        </w:rPr>
      </w:pPr>
      <w:r w:rsidRPr="004A24D2">
        <w:rPr>
          <w:rFonts w:eastAsia="標楷體" w:hint="eastAsia"/>
        </w:rPr>
        <w:t>以是故，憍尸迦！若有善男子、善女人書是般若波羅蜜，若受持、親近、讀、誦、說、正憶念、供養、恭敬、尊重、讚歎，華香、瓔珞乃至伎樂；若復有善男子、善女人，佛般涅槃後，供養舍利，起塔，恭敬、尊重、讚歎，華香乃至伎樂</w:t>
      </w:r>
      <w:r w:rsidR="00665DD6" w:rsidRPr="004A24D2">
        <w:rPr>
          <w:rFonts w:eastAsia="標楷體" w:hint="eastAsia"/>
        </w:rPr>
        <w:t>。</w:t>
      </w:r>
      <w:r w:rsidRPr="004A24D2">
        <w:rPr>
          <w:rFonts w:eastAsia="標楷體" w:hint="eastAsia"/>
        </w:rPr>
        <w:t>若有善男子、善女人，是般若波羅蜜，書、持、供養、恭敬、尊重、讚歎，華香、瓔珞乃至伎樂，是人得福多！</w:t>
      </w:r>
    </w:p>
    <w:p w:rsidR="009D365B" w:rsidRPr="004A24D2" w:rsidRDefault="00953D5A" w:rsidP="00FF57ED">
      <w:pPr>
        <w:spacing w:beforeLines="30" w:before="108" w:line="352" w:lineRule="exact"/>
        <w:ind w:leftChars="250" w:left="600"/>
        <w:jc w:val="both"/>
        <w:rPr>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w:t>
      </w:r>
      <w:r w:rsidR="009D365B" w:rsidRPr="0028125D">
        <w:rPr>
          <w:rFonts w:eastAsia="標楷體" w:hint="eastAsia"/>
          <w:b/>
          <w:sz w:val="21"/>
          <w:szCs w:val="20"/>
          <w:bdr w:val="single" w:sz="4" w:space="0" w:color="auto"/>
        </w:rPr>
        <w:t>3</w:t>
      </w:r>
      <w:r w:rsidR="009D365B" w:rsidRPr="004A24D2">
        <w:rPr>
          <w:rFonts w:ascii="標楷體" w:eastAsia="標楷體" w:hAnsi="標楷體" w:hint="eastAsia"/>
          <w:b/>
          <w:sz w:val="21"/>
          <w:szCs w:val="22"/>
          <w:bdr w:val="single" w:sz="4" w:space="0" w:color="auto"/>
        </w:rPr>
        <w:t>）釋因由</w:t>
      </w:r>
      <w:r w:rsidR="009D365B" w:rsidRPr="004A24D2">
        <w:rPr>
          <w:rStyle w:val="a3"/>
          <w:szCs w:val="20"/>
        </w:rPr>
        <w:footnoteReference w:id="41"/>
      </w:r>
    </w:p>
    <w:p w:rsidR="009D365B" w:rsidRPr="004A24D2" w:rsidRDefault="009D365B" w:rsidP="005C56A5">
      <w:pPr>
        <w:spacing w:line="352" w:lineRule="exact"/>
        <w:ind w:leftChars="250" w:left="600"/>
        <w:jc w:val="both"/>
        <w:rPr>
          <w:rFonts w:eastAsia="標楷體"/>
        </w:rPr>
      </w:pPr>
      <w:r w:rsidRPr="004A24D2">
        <w:rPr>
          <w:rFonts w:eastAsia="標楷體" w:hint="eastAsia"/>
        </w:rPr>
        <w:t>何以故？</w:t>
      </w:r>
    </w:p>
    <w:p w:rsidR="009D365B" w:rsidRPr="004A24D2" w:rsidRDefault="009D365B" w:rsidP="005C56A5">
      <w:pPr>
        <w:spacing w:line="352" w:lineRule="exact"/>
        <w:ind w:leftChars="250" w:left="600"/>
        <w:jc w:val="both"/>
        <w:rPr>
          <w:rFonts w:eastAsia="標楷體"/>
        </w:rPr>
      </w:pPr>
      <w:r w:rsidRPr="004A24D2">
        <w:rPr>
          <w:rFonts w:eastAsia="標楷體" w:hint="eastAsia"/>
        </w:rPr>
        <w:t>是般若波羅蜜中生五波羅蜜，生內空乃至無法有法空；四念處乃至十八不共法，一切三昧、一切禪定、一切陀羅尼，皆從般若波羅蜜中生；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成就眾生、淨佛世界，皆從般若波羅蜜中生；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菩薩家成就、色成就、資生之物成就、眷屬成就、大慈大悲成就，皆從般若波羅蜜中生；</w:t>
      </w:r>
      <w:r w:rsidRPr="004A24D2">
        <w:rPr>
          <w:rStyle w:val="a3"/>
          <w:rFonts w:eastAsia="標楷體"/>
        </w:rPr>
        <w:footnoteReference w:id="42"/>
      </w:r>
    </w:p>
    <w:p w:rsidR="009D365B" w:rsidRPr="004A24D2" w:rsidRDefault="009D365B" w:rsidP="00FF57ED">
      <w:pPr>
        <w:spacing w:beforeLines="20" w:before="72" w:line="352" w:lineRule="exact"/>
        <w:ind w:leftChars="250" w:left="600"/>
        <w:jc w:val="both"/>
        <w:rPr>
          <w:rFonts w:eastAsia="標楷體"/>
        </w:rPr>
      </w:pPr>
      <w:r w:rsidRPr="004A24D2">
        <w:rPr>
          <w:rFonts w:eastAsia="標楷體" w:hint="eastAsia"/>
        </w:rPr>
        <w:t>剎利大姓、婆羅門大姓、居士大家，皆從是般若波羅蜜中生；</w:t>
      </w:r>
    </w:p>
    <w:p w:rsidR="009D365B" w:rsidRPr="004A24D2" w:rsidRDefault="009D365B" w:rsidP="005C56A5">
      <w:pPr>
        <w:spacing w:line="352" w:lineRule="exact"/>
        <w:ind w:leftChars="250" w:left="600"/>
        <w:jc w:val="both"/>
        <w:rPr>
          <w:rFonts w:eastAsia="標楷體"/>
        </w:rPr>
      </w:pPr>
      <w:r w:rsidRPr="004A24D2">
        <w:rPr>
          <w:rFonts w:eastAsia="標楷體" w:hint="eastAsia"/>
        </w:rPr>
        <w:t>四天王天乃至阿迦尼吒天，須陀洹乃至阿羅漢、辟支佛、諸菩薩摩訶薩、諸佛，諸佛一切種智，皆從是般若波羅蜜中生。」</w:t>
      </w:r>
    </w:p>
    <w:p w:rsidR="009D365B" w:rsidRPr="004A24D2" w:rsidRDefault="00953D5A" w:rsidP="00FF57ED">
      <w:pPr>
        <w:spacing w:beforeLines="30" w:before="108" w:line="352"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二、釋疑：供養般若得福甚多，云何閻浮提人不供養</w:t>
      </w:r>
    </w:p>
    <w:p w:rsidR="009D365B" w:rsidRPr="004A24D2" w:rsidRDefault="00953D5A" w:rsidP="005C56A5">
      <w:pPr>
        <w:spacing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（一）天主問</w:t>
      </w:r>
    </w:p>
    <w:p w:rsidR="009D365B" w:rsidRPr="004A24D2" w:rsidRDefault="009D365B" w:rsidP="005C56A5">
      <w:pPr>
        <w:spacing w:line="352" w:lineRule="exact"/>
        <w:ind w:leftChars="150" w:left="360"/>
        <w:jc w:val="both"/>
        <w:rPr>
          <w:rFonts w:eastAsia="標楷體"/>
        </w:rPr>
      </w:pPr>
      <w:r w:rsidRPr="004A24D2">
        <w:rPr>
          <w:rFonts w:eastAsia="標楷體" w:hint="eastAsia"/>
        </w:rPr>
        <w:t>爾時，釋提桓因白佛言：「世尊！閻浮提人不供養般若波羅蜜，不恭敬、不尊重、不讚歎，為不知供養多</w:t>
      </w:r>
      <w:r w:rsidRPr="004A24D2">
        <w:rPr>
          <w:rFonts w:eastAsia="標楷體" w:hint="eastAsia"/>
          <w:sz w:val="22"/>
          <w:szCs w:val="22"/>
        </w:rPr>
        <w:t>（</w:t>
      </w:r>
      <w:smartTag w:uri="urn:schemas-microsoft-com:office:smarttags" w:element="chmetcnv">
        <w:smartTagPr>
          <w:attr w:name="UnitName" w:val="a"/>
          <w:attr w:name="SourceValue" w:val="465"/>
          <w:attr w:name="HasSpace" w:val="False"/>
          <w:attr w:name="Negative" w:val="False"/>
          <w:attr w:name="NumberType" w:val="1"/>
          <w:attr w:name="TCSC" w:val="0"/>
        </w:smartTagPr>
        <w:r w:rsidRPr="0028125D">
          <w:rPr>
            <w:rFonts w:eastAsia="標楷體" w:hint="eastAsia"/>
            <w:sz w:val="22"/>
            <w:szCs w:val="22"/>
            <w:shd w:val="pct15" w:color="auto" w:fill="FFFFFF"/>
          </w:rPr>
          <w:t>465a</w:t>
        </w:r>
      </w:smartTag>
      <w:r w:rsidRPr="004A24D2">
        <w:rPr>
          <w:rFonts w:eastAsia="標楷體" w:hint="eastAsia"/>
          <w:sz w:val="22"/>
          <w:szCs w:val="22"/>
        </w:rPr>
        <w:t>）</w:t>
      </w:r>
      <w:r w:rsidRPr="004A24D2">
        <w:rPr>
          <w:rFonts w:eastAsia="標楷體" w:hint="eastAsia"/>
        </w:rPr>
        <w:t>所利益耶？」</w:t>
      </w:r>
    </w:p>
    <w:p w:rsidR="009D365B" w:rsidRPr="004A24D2" w:rsidRDefault="00953D5A" w:rsidP="00FF57ED">
      <w:pPr>
        <w:spacing w:beforeLines="30" w:before="108" w:line="352" w:lineRule="exact"/>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（二）佛答</w:t>
      </w:r>
      <w:r w:rsidR="009D365B" w:rsidRPr="004A24D2">
        <w:rPr>
          <w:rStyle w:val="a3"/>
          <w:rFonts w:eastAsia="標楷體"/>
        </w:rPr>
        <w:footnoteReference w:id="43"/>
      </w:r>
    </w:p>
    <w:p w:rsidR="009D365B" w:rsidRPr="004A24D2" w:rsidRDefault="00953D5A" w:rsidP="005C56A5">
      <w:pPr>
        <w:spacing w:line="352" w:lineRule="exact"/>
        <w:ind w:leftChars="200" w:left="48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、佛反問答</w:t>
      </w:r>
    </w:p>
    <w:p w:rsidR="009D365B" w:rsidRPr="004A24D2" w:rsidRDefault="00953D5A" w:rsidP="005C56A5">
      <w:pPr>
        <w:spacing w:line="352" w:lineRule="exact"/>
        <w:ind w:leftChars="250" w:left="60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）第一反問答──閻浮提中幾人於三寶得不壞信、無疑，決了</w:t>
      </w:r>
    </w:p>
    <w:p w:rsidR="009D365B" w:rsidRPr="004A24D2" w:rsidRDefault="00953D5A" w:rsidP="005C56A5">
      <w:pPr>
        <w:spacing w:line="352" w:lineRule="exact"/>
        <w:ind w:leftChars="300" w:left="720"/>
        <w:jc w:val="both"/>
        <w:rPr>
          <w:b/>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A</w:t>
      </w:r>
      <w:r w:rsidR="009D365B" w:rsidRPr="004A24D2">
        <w:rPr>
          <w:rFonts w:ascii="標楷體" w:eastAsia="標楷體" w:hAnsi="標楷體"/>
          <w:b/>
          <w:sz w:val="21"/>
          <w:szCs w:val="22"/>
          <w:bdr w:val="single" w:sz="4" w:space="0" w:color="auto"/>
        </w:rPr>
        <w:t>、佛問</w:t>
      </w:r>
    </w:p>
    <w:p w:rsidR="009D365B" w:rsidRPr="004A24D2" w:rsidRDefault="009D365B" w:rsidP="005C56A5">
      <w:pPr>
        <w:spacing w:line="352" w:lineRule="exact"/>
        <w:ind w:leftChars="300" w:left="720"/>
        <w:jc w:val="both"/>
        <w:rPr>
          <w:rFonts w:eastAsia="標楷體"/>
        </w:rPr>
      </w:pPr>
      <w:r w:rsidRPr="004A24D2">
        <w:rPr>
          <w:rFonts w:eastAsia="標楷體" w:hint="eastAsia"/>
        </w:rPr>
        <w:t>佛告釋提桓因：「憍尸迦！於汝意云何？閻浮提中幾所人信佛不壞？信法</w:t>
      </w:r>
      <w:r w:rsidRPr="004A24D2">
        <w:rPr>
          <w:rStyle w:val="a3"/>
          <w:rFonts w:eastAsia="標楷體"/>
          <w:bCs/>
        </w:rPr>
        <w:footnoteReference w:id="44"/>
      </w:r>
      <w:r w:rsidRPr="004A24D2">
        <w:rPr>
          <w:rFonts w:eastAsia="標楷體" w:hint="eastAsia"/>
        </w:rPr>
        <w:t>、信僧</w:t>
      </w:r>
      <w:r w:rsidRPr="004A24D2">
        <w:rPr>
          <w:rFonts w:eastAsia="標楷體" w:hint="eastAsia"/>
          <w:spacing w:val="-6"/>
        </w:rPr>
        <w:lastRenderedPageBreak/>
        <w:t>不壞？幾所人於佛無疑？於法、於僧無疑？幾所人於佛決了？於法、於僧決了？」</w:t>
      </w:r>
      <w:r w:rsidRPr="004A24D2">
        <w:rPr>
          <w:rStyle w:val="a3"/>
          <w:rFonts w:eastAsia="標楷體"/>
          <w:spacing w:val="-6"/>
        </w:rPr>
        <w:footnoteReference w:id="45"/>
      </w:r>
    </w:p>
    <w:p w:rsidR="009D365B" w:rsidRPr="004A24D2" w:rsidRDefault="00953D5A" w:rsidP="00FF57ED">
      <w:pPr>
        <w:spacing w:beforeLines="30" w:before="108"/>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22`</w:t>
      </w:r>
      <w:r w:rsidR="009D365B" w:rsidRPr="0028125D">
        <w:rPr>
          <w:rFonts w:eastAsia="標楷體"/>
          <w:b/>
          <w:sz w:val="21"/>
          <w:szCs w:val="20"/>
          <w:bdr w:val="single" w:sz="4" w:space="0" w:color="auto"/>
        </w:rPr>
        <w:t>B</w:t>
      </w:r>
      <w:r w:rsidR="009D365B" w:rsidRPr="004A24D2">
        <w:rPr>
          <w:rFonts w:ascii="標楷體" w:eastAsia="標楷體" w:hAnsi="標楷體"/>
          <w:b/>
          <w:sz w:val="21"/>
          <w:szCs w:val="22"/>
          <w:bdr w:val="single" w:sz="4" w:space="0" w:color="auto"/>
        </w:rPr>
        <w:t>、天主答</w:t>
      </w:r>
    </w:p>
    <w:p w:rsidR="009D365B" w:rsidRPr="004A24D2" w:rsidRDefault="009D365B" w:rsidP="002D1741">
      <w:pPr>
        <w:ind w:leftChars="300" w:left="720"/>
        <w:jc w:val="both"/>
        <w:rPr>
          <w:rFonts w:eastAsia="標楷體"/>
        </w:rPr>
      </w:pPr>
      <w:r w:rsidRPr="004A24D2">
        <w:rPr>
          <w:rFonts w:eastAsia="標楷體" w:hint="eastAsia"/>
        </w:rPr>
        <w:t>釋提桓因白佛言：「世尊！閻浮提人於佛、法、僧不壞信少，於佛、法、僧無疑、決了亦少。」</w:t>
      </w:r>
      <w:r w:rsidRPr="004A24D2">
        <w:rPr>
          <w:rStyle w:val="a3"/>
          <w:rFonts w:eastAsia="標楷體"/>
        </w:rPr>
        <w:footnoteReference w:id="46"/>
      </w:r>
    </w:p>
    <w:p w:rsidR="009D365B" w:rsidRPr="004A24D2" w:rsidRDefault="00953D5A" w:rsidP="00FF57ED">
      <w:pPr>
        <w:spacing w:beforeLines="30" w:before="108"/>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）第二反問答──閻浮提中幾人得三十七品乃至發菩提心行菩薩道</w:t>
      </w:r>
    </w:p>
    <w:p w:rsidR="009D365B" w:rsidRPr="004A24D2" w:rsidRDefault="00953D5A" w:rsidP="002D1741">
      <w:pPr>
        <w:ind w:leftChars="300" w:left="72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A</w:t>
      </w:r>
      <w:r w:rsidR="009D365B" w:rsidRPr="004A24D2">
        <w:rPr>
          <w:rFonts w:eastAsia="標楷體"/>
          <w:b/>
          <w:sz w:val="21"/>
          <w:szCs w:val="22"/>
          <w:bdr w:val="single" w:sz="4" w:space="0" w:color="auto"/>
        </w:rPr>
        <w:t>、</w:t>
      </w:r>
      <w:r w:rsidR="009D365B" w:rsidRPr="004A24D2">
        <w:rPr>
          <w:rFonts w:ascii="標楷體" w:eastAsia="標楷體" w:hAnsi="標楷體"/>
          <w:b/>
          <w:sz w:val="21"/>
          <w:szCs w:val="22"/>
          <w:bdr w:val="single" w:sz="4" w:space="0" w:color="auto"/>
        </w:rPr>
        <w:t>佛問</w:t>
      </w:r>
    </w:p>
    <w:p w:rsidR="009D365B" w:rsidRPr="004A24D2" w:rsidRDefault="009D365B" w:rsidP="002D1741">
      <w:pPr>
        <w:ind w:leftChars="300" w:left="720"/>
        <w:jc w:val="both"/>
        <w:rPr>
          <w:rFonts w:eastAsia="標楷體"/>
        </w:rPr>
      </w:pPr>
      <w:r w:rsidRPr="004A24D2">
        <w:rPr>
          <w:rFonts w:eastAsia="標楷體" w:hint="eastAsia"/>
        </w:rPr>
        <w:t>憍尸迦！於汝意云何？</w:t>
      </w:r>
    </w:p>
    <w:p w:rsidR="009D365B" w:rsidRPr="004A24D2" w:rsidRDefault="009D365B" w:rsidP="002D1741">
      <w:pPr>
        <w:ind w:leftChars="300" w:left="720"/>
        <w:jc w:val="both"/>
        <w:rPr>
          <w:rFonts w:eastAsia="標楷體"/>
        </w:rPr>
      </w:pPr>
      <w:r w:rsidRPr="004A24D2">
        <w:rPr>
          <w:rFonts w:eastAsia="標楷體" w:hint="eastAsia"/>
        </w:rPr>
        <w:t>閻浮提幾所人得三十七品、三解脫門、八解脫、九次第定、四無礙智、六神通？</w:t>
      </w:r>
    </w:p>
    <w:p w:rsidR="009D365B" w:rsidRPr="004A24D2" w:rsidRDefault="009D365B" w:rsidP="002D1741">
      <w:pPr>
        <w:ind w:leftChars="300" w:left="720"/>
        <w:jc w:val="both"/>
        <w:rPr>
          <w:rFonts w:eastAsia="標楷體"/>
        </w:rPr>
      </w:pPr>
      <w:r w:rsidRPr="004A24D2">
        <w:rPr>
          <w:rFonts w:eastAsia="標楷體" w:hint="eastAsia"/>
        </w:rPr>
        <w:t>閻浮提幾所人斷三結故，得須陀洹道？</w:t>
      </w:r>
    </w:p>
    <w:p w:rsidR="009D365B" w:rsidRPr="004A24D2" w:rsidRDefault="009D365B" w:rsidP="002D1741">
      <w:pPr>
        <w:ind w:leftChars="300" w:left="720"/>
        <w:jc w:val="both"/>
        <w:rPr>
          <w:rFonts w:eastAsia="標楷體"/>
        </w:rPr>
      </w:pPr>
      <w:r w:rsidRPr="004A24D2">
        <w:rPr>
          <w:rFonts w:eastAsia="標楷體" w:hint="eastAsia"/>
        </w:rPr>
        <w:t>幾所人斷三結，亦婬瞋癡薄故，得斯陀含道？</w:t>
      </w:r>
    </w:p>
    <w:p w:rsidR="009D365B" w:rsidRPr="004A24D2" w:rsidRDefault="009D365B" w:rsidP="002D1741">
      <w:pPr>
        <w:ind w:leftChars="300" w:left="720"/>
        <w:jc w:val="both"/>
        <w:rPr>
          <w:rFonts w:eastAsia="標楷體"/>
        </w:rPr>
      </w:pPr>
      <w:r w:rsidRPr="004A24D2">
        <w:rPr>
          <w:rFonts w:eastAsia="標楷體" w:hint="eastAsia"/>
        </w:rPr>
        <w:t>幾所人斷五下分結，得阿那含道？</w:t>
      </w:r>
    </w:p>
    <w:p w:rsidR="009D365B" w:rsidRPr="004A24D2" w:rsidRDefault="009D365B" w:rsidP="002D1741">
      <w:pPr>
        <w:ind w:leftChars="300" w:left="720"/>
        <w:jc w:val="both"/>
        <w:rPr>
          <w:rFonts w:eastAsia="標楷體"/>
        </w:rPr>
      </w:pPr>
      <w:r w:rsidRPr="004A24D2">
        <w:rPr>
          <w:rFonts w:eastAsia="標楷體" w:hint="eastAsia"/>
        </w:rPr>
        <w:t>幾所人斷五上分結，得阿羅漢？</w:t>
      </w:r>
    </w:p>
    <w:p w:rsidR="009D365B" w:rsidRPr="004A24D2" w:rsidRDefault="009D365B" w:rsidP="002D1741">
      <w:pPr>
        <w:ind w:leftChars="300" w:left="720"/>
        <w:jc w:val="both"/>
        <w:rPr>
          <w:rFonts w:eastAsia="標楷體"/>
        </w:rPr>
      </w:pPr>
      <w:r w:rsidRPr="004A24D2">
        <w:rPr>
          <w:rFonts w:eastAsia="標楷體" w:hint="eastAsia"/>
        </w:rPr>
        <w:t>閻浮提幾所人求辟支佛？</w:t>
      </w:r>
    </w:p>
    <w:p w:rsidR="009D365B" w:rsidRPr="004A24D2" w:rsidRDefault="009D365B" w:rsidP="002D1741">
      <w:pPr>
        <w:ind w:leftChars="300" w:left="720"/>
        <w:jc w:val="both"/>
        <w:rPr>
          <w:rFonts w:eastAsia="標楷體"/>
        </w:rPr>
      </w:pPr>
      <w:r w:rsidRPr="004A24D2">
        <w:rPr>
          <w:rFonts w:eastAsia="標楷體" w:hint="eastAsia"/>
        </w:rPr>
        <w:t>幾所人發阿耨多羅三藐三菩提心？」</w:t>
      </w:r>
    </w:p>
    <w:p w:rsidR="009D365B" w:rsidRPr="004A24D2" w:rsidRDefault="00953D5A" w:rsidP="00FF57ED">
      <w:pPr>
        <w:spacing w:beforeLines="30" w:before="108"/>
        <w:ind w:leftChars="300" w:left="72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B</w:t>
      </w:r>
      <w:r w:rsidR="009D365B" w:rsidRPr="004A24D2">
        <w:rPr>
          <w:rFonts w:eastAsia="標楷體"/>
          <w:b/>
          <w:sz w:val="21"/>
          <w:szCs w:val="22"/>
          <w:bdr w:val="single" w:sz="4" w:space="0" w:color="auto"/>
        </w:rPr>
        <w:t>、</w:t>
      </w:r>
      <w:r w:rsidR="009D365B" w:rsidRPr="004A24D2">
        <w:rPr>
          <w:rFonts w:ascii="標楷體" w:eastAsia="標楷體" w:hAnsi="標楷體"/>
          <w:b/>
          <w:sz w:val="21"/>
          <w:szCs w:val="22"/>
          <w:bdr w:val="single" w:sz="4" w:space="0" w:color="auto"/>
        </w:rPr>
        <w:t>天</w:t>
      </w:r>
      <w:r w:rsidR="009D365B" w:rsidRPr="004A24D2">
        <w:rPr>
          <w:rFonts w:ascii="標楷體" w:eastAsia="標楷體" w:hAnsi="標楷體" w:hint="eastAsia"/>
          <w:b/>
          <w:sz w:val="21"/>
          <w:szCs w:val="22"/>
          <w:bdr w:val="single" w:sz="4" w:space="0" w:color="auto"/>
        </w:rPr>
        <w:t>主</w:t>
      </w:r>
      <w:r w:rsidR="009D365B" w:rsidRPr="004A24D2">
        <w:rPr>
          <w:rFonts w:ascii="標楷體" w:eastAsia="標楷體" w:hAnsi="標楷體"/>
          <w:b/>
          <w:sz w:val="21"/>
          <w:szCs w:val="22"/>
          <w:bdr w:val="single" w:sz="4" w:space="0" w:color="auto"/>
        </w:rPr>
        <w:t>答</w:t>
      </w:r>
    </w:p>
    <w:p w:rsidR="009D365B" w:rsidRPr="004A24D2" w:rsidRDefault="009D365B" w:rsidP="002D1741">
      <w:pPr>
        <w:ind w:leftChars="300" w:left="720"/>
        <w:jc w:val="both"/>
        <w:rPr>
          <w:sz w:val="20"/>
          <w:szCs w:val="20"/>
          <w:bdr w:val="single" w:sz="4" w:space="0" w:color="auto"/>
        </w:rPr>
      </w:pPr>
      <w:r w:rsidRPr="004A24D2">
        <w:rPr>
          <w:rFonts w:eastAsia="標楷體" w:hint="eastAsia"/>
        </w:rPr>
        <w:t>釋提桓因白佛言：「世尊！閻浮提中少所人得三十七品，乃至少所人發阿耨多羅三藐三菩提心。」</w:t>
      </w:r>
    </w:p>
    <w:p w:rsidR="009D365B" w:rsidRPr="004A24D2" w:rsidRDefault="00953D5A" w:rsidP="00FF57ED">
      <w:pPr>
        <w:spacing w:beforeLines="30" w:before="108"/>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2</w:t>
      </w:r>
      <w:r w:rsidR="009D365B" w:rsidRPr="004A24D2">
        <w:rPr>
          <w:rFonts w:ascii="標楷體" w:eastAsia="標楷體" w:hAnsi="標楷體"/>
          <w:b/>
          <w:sz w:val="21"/>
          <w:szCs w:val="22"/>
          <w:bdr w:val="single" w:sz="4" w:space="0" w:color="auto"/>
        </w:rPr>
        <w:t>、佛正答──閻浮提中少人得三不壞信乃至行菩薩道</w:t>
      </w:r>
      <w:r w:rsidR="009D365B" w:rsidRPr="004A24D2">
        <w:rPr>
          <w:rFonts w:ascii="標楷體" w:eastAsia="標楷體" w:hAnsi="標楷體" w:hint="eastAsia"/>
          <w:b/>
          <w:sz w:val="21"/>
          <w:szCs w:val="22"/>
          <w:bdr w:val="single" w:sz="4" w:space="0" w:color="auto"/>
        </w:rPr>
        <w:t>轉少</w:t>
      </w:r>
      <w:r w:rsidR="009D365B" w:rsidRPr="004A24D2">
        <w:rPr>
          <w:rStyle w:val="a3"/>
          <w:rFonts w:eastAsia="標楷體"/>
        </w:rPr>
        <w:footnoteReference w:id="47"/>
      </w:r>
    </w:p>
    <w:p w:rsidR="009D365B" w:rsidRPr="004A24D2" w:rsidRDefault="009D365B" w:rsidP="002D1741">
      <w:pPr>
        <w:ind w:leftChars="200" w:left="480"/>
        <w:jc w:val="both"/>
        <w:rPr>
          <w:rFonts w:eastAsia="標楷體"/>
        </w:rPr>
      </w:pPr>
      <w:r w:rsidRPr="004A24D2">
        <w:rPr>
          <w:rFonts w:eastAsia="標楷體" w:hint="eastAsia"/>
        </w:rPr>
        <w:t>佛告釋提桓因：「如是！如是！憍尸迦！少所人信佛不壞、信法不壞、信僧不壞，少所人於佛無疑、於法無疑、於僧無疑，少所人於佛決了、於法決了、於僧決了；憍尸迦！亦少所人得三十七品、三解脫門、八解脫、九次第定、四無礙智、六神通；憍尸迦！亦少所人斷三結得須陀洹、斷三結亦婬瞋癡薄得斯陀含、斷五下分結得阿那含、斷五上分結得阿羅漢，少所人求辟支佛；於是中亦少所人發阿耨多羅三藐三菩提心、於發心中亦少所人行菩薩道。</w:t>
      </w:r>
      <w:r w:rsidRPr="004A24D2">
        <w:rPr>
          <w:rStyle w:val="a3"/>
          <w:rFonts w:eastAsia="標楷體"/>
        </w:rPr>
        <w:footnoteReference w:id="48"/>
      </w:r>
    </w:p>
    <w:p w:rsidR="009D365B" w:rsidRPr="004A24D2" w:rsidRDefault="00953D5A" w:rsidP="00FF57ED">
      <w:pPr>
        <w:spacing w:beforeLines="30" w:before="108"/>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23`</w:t>
      </w:r>
      <w:r w:rsidR="009D365B" w:rsidRPr="0028125D">
        <w:rPr>
          <w:rFonts w:eastAsia="標楷體"/>
          <w:b/>
          <w:sz w:val="21"/>
          <w:szCs w:val="20"/>
          <w:bdr w:val="single" w:sz="4" w:space="0" w:color="auto"/>
        </w:rPr>
        <w:t>3</w:t>
      </w:r>
      <w:r w:rsidR="009D365B" w:rsidRPr="004A24D2">
        <w:rPr>
          <w:rFonts w:ascii="標楷體" w:eastAsia="標楷體" w:hAnsi="標楷體"/>
          <w:b/>
          <w:sz w:val="21"/>
          <w:szCs w:val="22"/>
          <w:bdr w:val="single" w:sz="4" w:space="0" w:color="auto"/>
        </w:rPr>
        <w:t>、佛釋答</w:t>
      </w:r>
      <w:r w:rsidR="00027A29" w:rsidRPr="004A24D2">
        <w:rPr>
          <w:rFonts w:ascii="標楷體" w:eastAsia="標楷體" w:hAnsi="標楷體" w:hint="eastAsia"/>
          <w:b/>
          <w:sz w:val="21"/>
          <w:szCs w:val="22"/>
          <w:bdr w:val="single" w:sz="4" w:space="0" w:color="auto"/>
        </w:rPr>
        <w:t>──</w:t>
      </w:r>
      <w:r w:rsidR="009D365B" w:rsidRPr="004A24D2">
        <w:rPr>
          <w:rFonts w:ascii="標楷體" w:eastAsia="標楷體" w:hAnsi="標楷體"/>
          <w:b/>
          <w:sz w:val="21"/>
          <w:szCs w:val="22"/>
          <w:bdr w:val="single" w:sz="4" w:space="0" w:color="auto"/>
        </w:rPr>
        <w:t>眾生前世不聞諸法不修諸善，乃至少有行菩薩道證無上菩提</w:t>
      </w:r>
      <w:r w:rsidR="009D365B" w:rsidRPr="004A24D2">
        <w:rPr>
          <w:rStyle w:val="a3"/>
          <w:rFonts w:eastAsia="標楷體"/>
        </w:rPr>
        <w:footnoteReference w:id="49"/>
      </w:r>
    </w:p>
    <w:p w:rsidR="009D365B" w:rsidRPr="004A24D2" w:rsidRDefault="009D365B" w:rsidP="002D1741">
      <w:pPr>
        <w:ind w:leftChars="200" w:left="480"/>
        <w:jc w:val="both"/>
        <w:rPr>
          <w:rFonts w:eastAsia="標楷體"/>
        </w:rPr>
      </w:pPr>
      <w:r w:rsidRPr="004A24D2">
        <w:rPr>
          <w:rFonts w:eastAsia="標楷體" w:hint="eastAsia"/>
          <w:b/>
        </w:rPr>
        <w:t>何以故？是眾生前世不見佛</w:t>
      </w:r>
      <w:r w:rsidRPr="004A24D2">
        <w:rPr>
          <w:rFonts w:eastAsia="標楷體" w:hint="eastAsia"/>
        </w:rPr>
        <w:t>、不聞法、不供養比丘僧，不布施、不持戒、不忍辱、不精進、不禪定、無智慧，不聞內空、外空乃至無法有法空，亦不聞不修四念處乃至十八不共法，亦不聞不修諸三昧門、諸</w:t>
      </w:r>
      <w:r w:rsidRPr="004A24D2">
        <w:rPr>
          <w:rFonts w:eastAsia="標楷體" w:hint="eastAsia"/>
          <w:sz w:val="22"/>
          <w:szCs w:val="22"/>
        </w:rPr>
        <w:t>（</w:t>
      </w:r>
      <w:r w:rsidRPr="0028125D">
        <w:rPr>
          <w:rFonts w:eastAsia="標楷體" w:hint="eastAsia"/>
          <w:sz w:val="22"/>
          <w:szCs w:val="22"/>
          <w:shd w:val="pct15" w:color="auto" w:fill="FFFFFF"/>
        </w:rPr>
        <w:t>465b</w:t>
      </w:r>
      <w:r w:rsidRPr="004A24D2">
        <w:rPr>
          <w:rFonts w:eastAsia="標楷體" w:hint="eastAsia"/>
          <w:sz w:val="22"/>
          <w:szCs w:val="22"/>
        </w:rPr>
        <w:t>）</w:t>
      </w:r>
      <w:r w:rsidRPr="004A24D2">
        <w:rPr>
          <w:rFonts w:eastAsia="標楷體" w:hint="eastAsia"/>
        </w:rPr>
        <w:t>陀羅尼門，亦不聞不修一切智、一切種智。</w:t>
      </w:r>
    </w:p>
    <w:p w:rsidR="009D365B" w:rsidRPr="004A24D2" w:rsidRDefault="009D365B" w:rsidP="00FF57ED">
      <w:pPr>
        <w:spacing w:beforeLines="20" w:before="72"/>
        <w:ind w:leftChars="200" w:left="480"/>
        <w:jc w:val="both"/>
        <w:rPr>
          <w:rFonts w:eastAsia="標楷體"/>
        </w:rPr>
      </w:pPr>
      <w:r w:rsidRPr="004A24D2">
        <w:rPr>
          <w:rFonts w:eastAsia="標楷體" w:hint="eastAsia"/>
        </w:rPr>
        <w:t>憍尸迦！以是因緣故，當知少所眾生信佛不壞、信法不壞、信僧不壞；乃至少所眾生求辟支佛道；於是中少所眾生發阿耨多羅三藐三菩提心，於發心中少所眾生行菩薩道，於是中亦少所眾生得阿耨多羅三藐三菩提。</w:t>
      </w:r>
    </w:p>
    <w:p w:rsidR="009D365B" w:rsidRPr="004A24D2" w:rsidRDefault="00953D5A" w:rsidP="00FF57ED">
      <w:pPr>
        <w:spacing w:beforeLines="30" w:before="108"/>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4</w:t>
      </w:r>
      <w:r w:rsidR="009D365B" w:rsidRPr="004A24D2">
        <w:rPr>
          <w:rFonts w:ascii="標楷體" w:eastAsia="標楷體" w:hAnsi="標楷體"/>
          <w:b/>
          <w:sz w:val="21"/>
          <w:szCs w:val="22"/>
          <w:bdr w:val="single" w:sz="4" w:space="0" w:color="auto"/>
        </w:rPr>
        <w:t>、佛證答──佛觀眾生遠離般若力故住阿鞞跋致地者少，多墮二乘</w:t>
      </w:r>
      <w:r w:rsidR="009D365B" w:rsidRPr="004A24D2">
        <w:rPr>
          <w:rFonts w:ascii="標楷體" w:eastAsia="標楷體" w:hAnsi="標楷體" w:hint="eastAsia"/>
          <w:b/>
          <w:sz w:val="21"/>
          <w:szCs w:val="22"/>
          <w:bdr w:val="single" w:sz="4" w:space="0" w:color="auto"/>
        </w:rPr>
        <w:t>地</w:t>
      </w:r>
      <w:r w:rsidR="009D365B" w:rsidRPr="004A24D2">
        <w:rPr>
          <w:rStyle w:val="a3"/>
          <w:rFonts w:eastAsia="標楷體"/>
        </w:rPr>
        <w:footnoteReference w:id="50"/>
      </w:r>
    </w:p>
    <w:p w:rsidR="009D365B" w:rsidRPr="004A24D2" w:rsidRDefault="009D365B" w:rsidP="002D1741">
      <w:pPr>
        <w:ind w:leftChars="200" w:left="480"/>
        <w:jc w:val="both"/>
        <w:rPr>
          <w:rFonts w:eastAsia="標楷體"/>
        </w:rPr>
      </w:pPr>
      <w:r w:rsidRPr="004A24D2">
        <w:rPr>
          <w:rFonts w:eastAsia="標楷體" w:hint="eastAsia"/>
        </w:rPr>
        <w:t>憍尸迦！我以佛眼見東方無量阿僧祇眾生發心，行阿耨多羅三藐三菩提心，行菩薩道；是眾生遠離般若波羅蜜方便力故，若一、若二住阿鞞跋致地，多墮聲聞、辟支佛地。南西北方、四維、上下，亦如是。</w:t>
      </w:r>
    </w:p>
    <w:p w:rsidR="009D365B" w:rsidRPr="004A24D2" w:rsidRDefault="00953D5A" w:rsidP="00FF57ED">
      <w:pPr>
        <w:spacing w:beforeLines="30" w:before="108"/>
        <w:ind w:leftChars="100" w:left="240"/>
        <w:jc w:val="both"/>
        <w:rPr>
          <w:rFonts w:ascii="標楷體" w:eastAsia="標楷體" w:hAnsi="標楷體"/>
          <w:sz w:val="22"/>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三、結勸</w:t>
      </w:r>
    </w:p>
    <w:p w:rsidR="009D365B" w:rsidRPr="004A24D2" w:rsidRDefault="00953D5A" w:rsidP="002D1741">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（一）勸修般若及諸餘善法</w:t>
      </w:r>
    </w:p>
    <w:p w:rsidR="009D365B" w:rsidRPr="004A24D2" w:rsidRDefault="00953D5A" w:rsidP="002D1741">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、勸修般若</w:t>
      </w:r>
    </w:p>
    <w:p w:rsidR="009D365B" w:rsidRPr="004A24D2" w:rsidRDefault="009D365B" w:rsidP="002D1741">
      <w:pPr>
        <w:ind w:leftChars="200" w:left="480"/>
        <w:jc w:val="both"/>
        <w:rPr>
          <w:rFonts w:eastAsia="標楷體"/>
        </w:rPr>
      </w:pPr>
      <w:r w:rsidRPr="004A24D2">
        <w:rPr>
          <w:rFonts w:eastAsia="標楷體" w:hint="eastAsia"/>
        </w:rPr>
        <w:t>以是故，憍尸迦！善男子、善女人發心求阿耨多羅三藐三菩提者，應聞般若波羅蜜，應受持、親近、讀、誦、說、正憶念；受持、親近、讀、誦、說、正憶念已，應書經卷，恭敬、供養、尊重、讚歎，香華、瓔珞乃至伎樂。</w:t>
      </w:r>
    </w:p>
    <w:p w:rsidR="009D365B" w:rsidRPr="004A24D2" w:rsidRDefault="00953D5A" w:rsidP="00FF57ED">
      <w:pPr>
        <w:spacing w:beforeLines="30" w:before="108"/>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、勸修諸餘善法</w:t>
      </w:r>
    </w:p>
    <w:p w:rsidR="009D365B" w:rsidRPr="004A24D2" w:rsidRDefault="009D365B" w:rsidP="002D1741">
      <w:pPr>
        <w:ind w:leftChars="200" w:left="480"/>
        <w:jc w:val="both"/>
        <w:rPr>
          <w:rFonts w:eastAsia="標楷體"/>
        </w:rPr>
      </w:pPr>
      <w:r w:rsidRPr="004A24D2">
        <w:rPr>
          <w:rFonts w:eastAsia="標楷體" w:hint="eastAsia"/>
        </w:rPr>
        <w:t>諸餘善法入般若波羅蜜中者，亦應聞、受持乃至正憶念。</w:t>
      </w:r>
    </w:p>
    <w:p w:rsidR="009D365B" w:rsidRPr="004A24D2" w:rsidRDefault="009D365B" w:rsidP="002D1741">
      <w:pPr>
        <w:ind w:leftChars="200" w:left="480"/>
        <w:jc w:val="both"/>
        <w:rPr>
          <w:rFonts w:eastAsia="標楷體"/>
        </w:rPr>
      </w:pPr>
      <w:r w:rsidRPr="004A24D2">
        <w:rPr>
          <w:rFonts w:eastAsia="標楷體" w:hint="eastAsia"/>
        </w:rPr>
        <w:t>何等是諸餘善法？所謂檀波羅蜜、尸羅波羅蜜、羼提波羅蜜、毘梨耶波羅蜜、禪波羅蜜，內空、外空乃至無法有法空，諸三昧門、諸陀羅尼門，四念處乃至十八不共法，大慈大悲</w:t>
      </w:r>
      <w:r w:rsidR="00027A29" w:rsidRPr="004A24D2">
        <w:rPr>
          <w:rFonts w:eastAsia="標楷體" w:hint="eastAsia"/>
          <w:bCs/>
        </w:rPr>
        <w:t>──</w:t>
      </w:r>
      <w:r w:rsidRPr="004A24D2">
        <w:rPr>
          <w:rFonts w:eastAsia="標楷體" w:hint="eastAsia"/>
        </w:rPr>
        <w:t>如是等無量諸善法皆入般若波羅蜜中，</w:t>
      </w:r>
      <w:r w:rsidRPr="004A24D2">
        <w:rPr>
          <w:rStyle w:val="a3"/>
          <w:rFonts w:eastAsia="標楷體"/>
        </w:rPr>
        <w:footnoteReference w:id="51"/>
      </w:r>
      <w:r w:rsidRPr="004A24D2">
        <w:rPr>
          <w:rFonts w:eastAsia="標楷體" w:hint="eastAsia"/>
        </w:rPr>
        <w:t>是亦應聞、受持乃至正憶念。</w:t>
      </w:r>
    </w:p>
    <w:p w:rsidR="009D365B" w:rsidRPr="004A24D2" w:rsidRDefault="00953D5A" w:rsidP="00FF57ED">
      <w:pPr>
        <w:spacing w:beforeLines="30" w:before="108"/>
        <w:ind w:leftChars="150" w:left="36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（二）釋因由</w:t>
      </w:r>
      <w:r w:rsidR="009D365B" w:rsidRPr="004A24D2">
        <w:rPr>
          <w:rStyle w:val="a3"/>
          <w:rFonts w:eastAsia="標楷體"/>
        </w:rPr>
        <w:footnoteReference w:id="52"/>
      </w:r>
    </w:p>
    <w:p w:rsidR="009D365B" w:rsidRPr="004A24D2" w:rsidRDefault="00953D5A" w:rsidP="00E17A40">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eastAsia="標楷體" w:hint="eastAsia"/>
          <w:b/>
          <w:sz w:val="21"/>
          <w:szCs w:val="20"/>
          <w:bdr w:val="single" w:sz="4" w:space="0" w:color="auto"/>
        </w:rPr>
        <w:t>`16</w:t>
      </w:r>
      <w:r w:rsidR="00280CF1">
        <w:rPr>
          <w:rFonts w:eastAsia="標楷體" w:hint="eastAsia"/>
          <w:b/>
          <w:sz w:val="21"/>
          <w:szCs w:val="20"/>
          <w:bdr w:val="single" w:sz="4" w:space="0" w:color="auto"/>
        </w:rPr>
        <w:t>24`</w:t>
      </w:r>
      <w:r w:rsidR="009D365B" w:rsidRPr="0028125D">
        <w:rPr>
          <w:rFonts w:eastAsia="標楷體"/>
          <w:b/>
          <w:sz w:val="21"/>
          <w:szCs w:val="20"/>
          <w:bdr w:val="single" w:sz="4" w:space="0" w:color="auto"/>
        </w:rPr>
        <w:t>1</w:t>
      </w:r>
      <w:r w:rsidR="009D365B" w:rsidRPr="004A24D2">
        <w:rPr>
          <w:rFonts w:ascii="標楷體" w:eastAsia="標楷體" w:hAnsi="標楷體"/>
          <w:b/>
          <w:sz w:val="21"/>
          <w:szCs w:val="22"/>
          <w:bdr w:val="single" w:sz="4" w:space="0" w:color="auto"/>
        </w:rPr>
        <w:t>、般若等是佛所學，我等亦應隨學</w:t>
      </w:r>
    </w:p>
    <w:p w:rsidR="009D365B" w:rsidRPr="004A24D2" w:rsidRDefault="009D365B" w:rsidP="00E17A40">
      <w:pPr>
        <w:ind w:leftChars="200" w:left="480"/>
        <w:jc w:val="both"/>
        <w:rPr>
          <w:rFonts w:eastAsia="標楷體"/>
        </w:rPr>
      </w:pPr>
      <w:r w:rsidRPr="004A24D2">
        <w:rPr>
          <w:rFonts w:eastAsia="標楷體" w:hint="eastAsia"/>
        </w:rPr>
        <w:t>何以故？是善男子、善女人當如是念：</w:t>
      </w:r>
      <w:r w:rsidR="004D1D98" w:rsidRPr="004A24D2">
        <w:rPr>
          <w:rFonts w:eastAsia="標楷體" w:hint="eastAsia"/>
        </w:rPr>
        <w:t>『</w:t>
      </w:r>
      <w:r w:rsidRPr="004A24D2">
        <w:rPr>
          <w:rFonts w:eastAsia="標楷體" w:hint="eastAsia"/>
        </w:rPr>
        <w:t>佛本為菩薩時，如是行</w:t>
      </w:r>
      <w:r w:rsidRPr="004A24D2">
        <w:rPr>
          <w:rFonts w:hint="eastAsia"/>
          <w:bCs/>
        </w:rPr>
        <w:t>、</w:t>
      </w:r>
      <w:r w:rsidRPr="004A24D2">
        <w:rPr>
          <w:rFonts w:eastAsia="標楷體" w:hint="eastAsia"/>
        </w:rPr>
        <w:t>如是學</w:t>
      </w:r>
      <w:r w:rsidR="004D1D98" w:rsidRPr="004A24D2">
        <w:rPr>
          <w:rFonts w:eastAsia="標楷體" w:hint="eastAsia"/>
        </w:rPr>
        <w:t>，</w:t>
      </w:r>
      <w:r w:rsidRPr="004A24D2">
        <w:rPr>
          <w:rFonts w:eastAsia="標楷體" w:hint="eastAsia"/>
        </w:rPr>
        <w:t>所謂般若波羅蜜、禪波羅蜜、毘梨耶波羅蜜、羼提波羅蜜、尸羅波羅蜜、檀波羅蜜，內空、乃至無法有法空，諸三昧門、諸陀羅尼門，四念處乃至十八不共法，大慈大悲。如是等無量佛法，我等亦應隨學。</w:t>
      </w:r>
    </w:p>
    <w:p w:rsidR="009D365B" w:rsidRPr="004A24D2" w:rsidRDefault="00953D5A" w:rsidP="00FF57ED">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hint="eastAsia"/>
          <w:b/>
          <w:sz w:val="21"/>
          <w:szCs w:val="20"/>
          <w:bdr w:val="single" w:sz="4" w:space="0" w:color="auto"/>
        </w:rPr>
        <w:t>2</w:t>
      </w:r>
      <w:r w:rsidR="009D365B" w:rsidRPr="004A24D2">
        <w:rPr>
          <w:rFonts w:ascii="標楷體" w:eastAsia="標楷體" w:hAnsi="標楷體" w:hint="eastAsia"/>
          <w:b/>
          <w:sz w:val="21"/>
          <w:szCs w:val="22"/>
          <w:bdr w:val="single" w:sz="4" w:space="0" w:color="auto"/>
        </w:rPr>
        <w:t>、</w:t>
      </w:r>
      <w:r w:rsidR="009D365B" w:rsidRPr="004A24D2">
        <w:rPr>
          <w:rFonts w:ascii="標楷體" w:eastAsia="標楷體" w:hAnsi="標楷體"/>
          <w:b/>
          <w:sz w:val="21"/>
          <w:szCs w:val="22"/>
          <w:bdr w:val="single" w:sz="4" w:space="0" w:color="auto"/>
        </w:rPr>
        <w:t>般若</w:t>
      </w:r>
      <w:r w:rsidR="009D365B" w:rsidRPr="004A24D2">
        <w:rPr>
          <w:rFonts w:ascii="標楷體" w:eastAsia="標楷體" w:hAnsi="標楷體" w:hint="eastAsia"/>
          <w:b/>
          <w:sz w:val="21"/>
          <w:szCs w:val="22"/>
          <w:bdr w:val="single" w:sz="4" w:space="0" w:color="auto"/>
        </w:rPr>
        <w:t>及無量餘善法</w:t>
      </w:r>
      <w:r w:rsidR="009D365B" w:rsidRPr="004A24D2">
        <w:rPr>
          <w:rFonts w:ascii="標楷體" w:eastAsia="標楷體" w:hAnsi="標楷體"/>
          <w:b/>
          <w:sz w:val="21"/>
          <w:szCs w:val="22"/>
          <w:bdr w:val="single" w:sz="4" w:space="0" w:color="auto"/>
        </w:rPr>
        <w:t>是三乘所應學，亦是三乘法印</w:t>
      </w:r>
    </w:p>
    <w:p w:rsidR="009D365B" w:rsidRPr="004A24D2" w:rsidRDefault="009D365B" w:rsidP="00E17A40">
      <w:pPr>
        <w:ind w:leftChars="200" w:left="480"/>
        <w:jc w:val="both"/>
        <w:rPr>
          <w:rFonts w:eastAsia="標楷體"/>
        </w:rPr>
      </w:pPr>
      <w:r w:rsidRPr="004A24D2">
        <w:rPr>
          <w:rFonts w:eastAsia="標楷體" w:hint="eastAsia"/>
        </w:rPr>
        <w:t>何以故？般若波羅蜜是我等所尊，禪波羅蜜乃至</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5"/>
          <w:attr w:name="UnitName" w:val="C"/>
        </w:smartTagPr>
        <w:r w:rsidRPr="0028125D">
          <w:rPr>
            <w:rFonts w:eastAsia="標楷體" w:hint="eastAsia"/>
            <w:sz w:val="22"/>
            <w:szCs w:val="22"/>
            <w:shd w:val="pct15" w:color="auto" w:fill="FFFFFF"/>
          </w:rPr>
          <w:t>465c</w:t>
        </w:r>
      </w:smartTag>
      <w:r w:rsidRPr="004A24D2">
        <w:rPr>
          <w:rFonts w:eastAsia="標楷體" w:hint="eastAsia"/>
          <w:sz w:val="22"/>
          <w:szCs w:val="22"/>
        </w:rPr>
        <w:t>）</w:t>
      </w:r>
      <w:r w:rsidRPr="004A24D2">
        <w:rPr>
          <w:rFonts w:eastAsia="標楷體" w:hint="eastAsia"/>
        </w:rPr>
        <w:t>無量諸餘善法亦是我等所尊。此是諸佛法印，諸辟支佛、阿羅漢、阿那含、斯陀含、須陀洹法印。諸佛學是般若波羅蜜乃至一切種智得度彼岸</w:t>
      </w:r>
      <w:r w:rsidR="004D1D98" w:rsidRPr="004A24D2">
        <w:rPr>
          <w:rFonts w:eastAsia="標楷體" w:hint="eastAsia"/>
        </w:rPr>
        <w:t>，</w:t>
      </w:r>
      <w:r w:rsidRPr="004A24D2">
        <w:rPr>
          <w:rFonts w:eastAsia="標楷體" w:hint="eastAsia"/>
        </w:rPr>
        <w:t>諸辟支佛、阿羅漢、阿那含、斯陀含、須陀洹亦學是般若波羅蜜乃至一切智</w:t>
      </w:r>
      <w:r w:rsidRPr="004A24D2">
        <w:rPr>
          <w:rStyle w:val="a3"/>
          <w:rFonts w:eastAsia="標楷體"/>
          <w:bCs/>
        </w:rPr>
        <w:footnoteReference w:id="53"/>
      </w:r>
      <w:r w:rsidRPr="004A24D2">
        <w:rPr>
          <w:rFonts w:eastAsia="標楷體" w:hint="eastAsia"/>
        </w:rPr>
        <w:t>得度彼岸。</w:t>
      </w:r>
      <w:r w:rsidR="004D1D98" w:rsidRPr="004A24D2">
        <w:rPr>
          <w:rFonts w:eastAsia="標楷體" w:hint="eastAsia"/>
        </w:rPr>
        <w:t>』</w:t>
      </w:r>
      <w:r w:rsidRPr="004A24D2">
        <w:rPr>
          <w:rStyle w:val="a3"/>
          <w:rFonts w:eastAsia="標楷體"/>
        </w:rPr>
        <w:footnoteReference w:id="54"/>
      </w:r>
    </w:p>
    <w:p w:rsidR="009D365B" w:rsidRPr="004A24D2" w:rsidRDefault="00953D5A" w:rsidP="00FF57ED">
      <w:pPr>
        <w:spacing w:beforeLines="30" w:before="108"/>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eastAsia="標楷體" w:hint="eastAsia"/>
          <w:b/>
          <w:sz w:val="21"/>
          <w:szCs w:val="20"/>
          <w:bdr w:val="single" w:sz="4" w:space="0" w:color="auto"/>
        </w:rPr>
        <w:t>3</w:t>
      </w:r>
      <w:r w:rsidR="009D365B" w:rsidRPr="004A24D2">
        <w:rPr>
          <w:rFonts w:ascii="標楷體" w:eastAsia="標楷體" w:hAnsi="標楷體" w:hint="eastAsia"/>
          <w:b/>
          <w:sz w:val="21"/>
          <w:szCs w:val="22"/>
          <w:bdr w:val="single" w:sz="4" w:space="0" w:color="auto"/>
        </w:rPr>
        <w:t>、</w:t>
      </w:r>
      <w:r w:rsidR="009D365B" w:rsidRPr="004A24D2">
        <w:rPr>
          <w:rFonts w:ascii="標楷體" w:eastAsia="標楷體" w:hAnsi="標楷體"/>
          <w:b/>
          <w:sz w:val="21"/>
          <w:szCs w:val="22"/>
          <w:bdr w:val="single" w:sz="4" w:space="0" w:color="auto"/>
        </w:rPr>
        <w:t>般若</w:t>
      </w:r>
      <w:r w:rsidR="009D365B" w:rsidRPr="004A24D2">
        <w:rPr>
          <w:rFonts w:ascii="標楷體" w:eastAsia="標楷體" w:hAnsi="標楷體" w:hint="eastAsia"/>
          <w:b/>
          <w:sz w:val="21"/>
          <w:szCs w:val="22"/>
          <w:bdr w:val="single" w:sz="4" w:space="0" w:color="auto"/>
        </w:rPr>
        <w:t>等</w:t>
      </w:r>
      <w:r w:rsidR="009D365B" w:rsidRPr="004A24D2">
        <w:rPr>
          <w:rFonts w:ascii="標楷體" w:eastAsia="標楷體" w:hAnsi="標楷體"/>
          <w:b/>
          <w:sz w:val="21"/>
          <w:szCs w:val="22"/>
          <w:bdr w:val="single" w:sz="4" w:space="0" w:color="auto"/>
        </w:rPr>
        <w:t>是五乘人</w:t>
      </w:r>
      <w:r w:rsidR="009D365B" w:rsidRPr="004A24D2">
        <w:rPr>
          <w:rFonts w:ascii="標楷體" w:eastAsia="標楷體" w:hAnsi="標楷體" w:hint="eastAsia"/>
          <w:b/>
          <w:sz w:val="21"/>
          <w:szCs w:val="22"/>
          <w:bdr w:val="single" w:sz="4" w:space="0" w:color="auto"/>
        </w:rPr>
        <w:t>所</w:t>
      </w:r>
      <w:r w:rsidR="009D365B" w:rsidRPr="004A24D2">
        <w:rPr>
          <w:rFonts w:ascii="標楷體" w:eastAsia="標楷體" w:hAnsi="標楷體"/>
          <w:b/>
          <w:sz w:val="21"/>
          <w:szCs w:val="22"/>
          <w:bdr w:val="single" w:sz="4" w:space="0" w:color="auto"/>
        </w:rPr>
        <w:t>依止</w:t>
      </w:r>
      <w:r w:rsidR="009D365B" w:rsidRPr="004A24D2">
        <w:rPr>
          <w:rFonts w:ascii="標楷體" w:eastAsia="標楷體" w:hAnsi="標楷體" w:hint="eastAsia"/>
          <w:b/>
          <w:sz w:val="21"/>
          <w:szCs w:val="22"/>
          <w:bdr w:val="single" w:sz="4" w:space="0" w:color="auto"/>
        </w:rPr>
        <w:t>故</w:t>
      </w:r>
    </w:p>
    <w:p w:rsidR="009D365B" w:rsidRPr="004A24D2" w:rsidRDefault="009D365B" w:rsidP="00E17A40">
      <w:pPr>
        <w:ind w:leftChars="200" w:left="480"/>
        <w:jc w:val="both"/>
        <w:rPr>
          <w:rFonts w:eastAsia="標楷體"/>
        </w:rPr>
      </w:pPr>
      <w:r w:rsidRPr="004A24D2">
        <w:rPr>
          <w:rFonts w:eastAsia="標楷體" w:hint="eastAsia"/>
        </w:rPr>
        <w:t>以是故，憍尸迦！若善男子、善女人，若佛在世、若般涅槃後，應依止般若波羅蜜、禪波羅蜜、毘梨耶波羅蜜、羼提波羅蜜、尸羅波羅蜜、檀波羅蜜，乃至一切種智亦應依止。</w:t>
      </w:r>
    </w:p>
    <w:p w:rsidR="009D365B" w:rsidRPr="004A24D2" w:rsidRDefault="009D365B" w:rsidP="00E17A40">
      <w:pPr>
        <w:ind w:leftChars="200" w:left="480"/>
        <w:jc w:val="both"/>
        <w:rPr>
          <w:rFonts w:eastAsia="標楷體"/>
        </w:rPr>
      </w:pPr>
      <w:r w:rsidRPr="004A24D2">
        <w:rPr>
          <w:rFonts w:eastAsia="標楷體" w:hint="eastAsia"/>
        </w:rPr>
        <w:t>何以故？是般若波羅蜜乃至一切種智是諸聲聞、辟支佛、菩薩摩訶薩及一切世間天、人、阿修羅所可依止。</w:t>
      </w:r>
      <w:r w:rsidR="002E3C06">
        <w:rPr>
          <w:kern w:val="0"/>
        </w:rPr>
        <w:t>^^</w:t>
      </w:r>
    </w:p>
    <w:p w:rsidR="009D365B" w:rsidRPr="004A24D2" w:rsidRDefault="009D365B" w:rsidP="00FF57ED">
      <w:pPr>
        <w:spacing w:beforeLines="30" w:before="108"/>
        <w:jc w:val="both"/>
      </w:pPr>
      <w:r w:rsidRPr="004A24D2">
        <w:rPr>
          <w:rFonts w:hint="eastAsia"/>
        </w:rPr>
        <w:t>【</w:t>
      </w:r>
      <w:r w:rsidRPr="004A24D2">
        <w:rPr>
          <w:rFonts w:hint="eastAsia"/>
          <w:b/>
        </w:rPr>
        <w:t>論</w:t>
      </w:r>
      <w:r w:rsidRPr="004A24D2">
        <w:rPr>
          <w:rFonts w:hint="eastAsia"/>
        </w:rPr>
        <w:t>】</w:t>
      </w:r>
    </w:p>
    <w:p w:rsidR="009D365B" w:rsidRPr="004A24D2" w:rsidRDefault="00953D5A" w:rsidP="00E17A40">
      <w:pPr>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貳、校量功德</w:t>
      </w:r>
    </w:p>
    <w:p w:rsidR="009D365B" w:rsidRPr="004A24D2" w:rsidRDefault="00953D5A" w:rsidP="00027255">
      <w:pPr>
        <w:ind w:leftChars="50" w:left="120"/>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（壹）以「供養般若」與「供養舍利」校量</w:t>
      </w:r>
    </w:p>
    <w:p w:rsidR="009D365B" w:rsidRPr="004A24D2" w:rsidRDefault="00953D5A" w:rsidP="00027255">
      <w:pPr>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bdr w:val="single" w:sz="4" w:space="0" w:color="auto"/>
        </w:rPr>
        <w:t>一、</w:t>
      </w:r>
      <w:r w:rsidR="009D365B" w:rsidRPr="004A24D2">
        <w:rPr>
          <w:rFonts w:hint="eastAsia"/>
          <w:b/>
          <w:sz w:val="20"/>
          <w:szCs w:val="20"/>
          <w:bdr w:val="single" w:sz="4" w:space="0" w:color="auto"/>
        </w:rPr>
        <w:t>明「供養般若」勝「供養舍利」</w:t>
      </w:r>
    </w:p>
    <w:p w:rsidR="009D365B" w:rsidRPr="004A24D2" w:rsidRDefault="00953D5A" w:rsidP="00027255">
      <w:pPr>
        <w:ind w:leftChars="150" w:left="360"/>
        <w:jc w:val="both"/>
        <w:rPr>
          <w:b/>
        </w:rPr>
      </w:pPr>
      <w:r>
        <w:rPr>
          <w:rFonts w:ascii="標楷體" w:eastAsia="標楷體" w:hAnsi="標楷體" w:hint="eastAsia"/>
          <w:b/>
          <w:sz w:val="21"/>
          <w:szCs w:val="22"/>
          <w:bdr w:val="single" w:sz="4" w:space="0" w:color="auto" w:frame="1"/>
        </w:rPr>
        <w:t>$</w:t>
      </w:r>
      <w:r w:rsidR="009D365B" w:rsidRPr="004A24D2">
        <w:rPr>
          <w:rFonts w:hint="eastAsia"/>
          <w:b/>
          <w:sz w:val="20"/>
          <w:bdr w:val="single" w:sz="4" w:space="0" w:color="auto"/>
        </w:rPr>
        <w:t>（一）天主問：</w:t>
      </w:r>
      <w:r w:rsidR="00F301EA" w:rsidRPr="004A24D2">
        <w:rPr>
          <w:rFonts w:hint="eastAsia"/>
          <w:b/>
          <w:sz w:val="20"/>
          <w:bdr w:val="single" w:sz="4" w:space="0" w:color="auto"/>
        </w:rPr>
        <w:t>「</w:t>
      </w:r>
      <w:r w:rsidR="009D365B" w:rsidRPr="004A24D2">
        <w:rPr>
          <w:rFonts w:hint="eastAsia"/>
          <w:b/>
          <w:sz w:val="20"/>
          <w:szCs w:val="20"/>
          <w:bdr w:val="single" w:sz="4" w:space="0" w:color="auto"/>
        </w:rPr>
        <w:t>供養般若</w:t>
      </w:r>
      <w:r w:rsidR="00F301EA" w:rsidRPr="004A24D2">
        <w:rPr>
          <w:rFonts w:hint="eastAsia"/>
          <w:b/>
          <w:sz w:val="20"/>
          <w:szCs w:val="20"/>
          <w:bdr w:val="single" w:sz="4" w:space="0" w:color="auto"/>
        </w:rPr>
        <w:t>」</w:t>
      </w:r>
      <w:r w:rsidR="009D365B" w:rsidRPr="004A24D2">
        <w:rPr>
          <w:rFonts w:hint="eastAsia"/>
          <w:b/>
          <w:sz w:val="20"/>
          <w:szCs w:val="20"/>
          <w:bdr w:val="single" w:sz="4" w:space="0" w:color="auto"/>
        </w:rPr>
        <w:t>與</w:t>
      </w:r>
      <w:r w:rsidR="00F301EA" w:rsidRPr="004A24D2">
        <w:rPr>
          <w:rFonts w:hint="eastAsia"/>
          <w:b/>
          <w:sz w:val="20"/>
          <w:szCs w:val="20"/>
          <w:bdr w:val="single" w:sz="4" w:space="0" w:color="auto"/>
        </w:rPr>
        <w:t>「</w:t>
      </w:r>
      <w:r w:rsidR="009D365B" w:rsidRPr="004A24D2">
        <w:rPr>
          <w:rFonts w:hint="eastAsia"/>
          <w:b/>
          <w:sz w:val="20"/>
          <w:szCs w:val="20"/>
          <w:bdr w:val="single" w:sz="4" w:space="0" w:color="auto"/>
        </w:rPr>
        <w:t>供養舍利</w:t>
      </w:r>
      <w:r w:rsidR="00F301EA" w:rsidRPr="004A24D2">
        <w:rPr>
          <w:rFonts w:hint="eastAsia"/>
          <w:b/>
          <w:sz w:val="20"/>
          <w:szCs w:val="20"/>
          <w:bdr w:val="single" w:sz="4" w:space="0" w:color="auto"/>
        </w:rPr>
        <w:t>」</w:t>
      </w:r>
      <w:r w:rsidR="009D365B" w:rsidRPr="004A24D2">
        <w:rPr>
          <w:rFonts w:hint="eastAsia"/>
          <w:b/>
          <w:sz w:val="20"/>
          <w:szCs w:val="20"/>
          <w:bdr w:val="single" w:sz="4" w:space="0" w:color="auto"/>
        </w:rPr>
        <w:t>，何者得福多</w:t>
      </w:r>
    </w:p>
    <w:p w:rsidR="009D365B" w:rsidRPr="004A24D2" w:rsidRDefault="00953D5A" w:rsidP="00AF77C1">
      <w:pPr>
        <w:ind w:leftChars="200" w:left="48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w:t>
      </w:r>
      <w:r w:rsidR="009D365B" w:rsidRPr="004A24D2">
        <w:rPr>
          <w:rFonts w:hint="eastAsia"/>
          <w:b/>
          <w:sz w:val="20"/>
          <w:bdr w:val="single" w:sz="4" w:space="0" w:color="auto"/>
        </w:rPr>
        <w:t>釋疑：佛已種種讚般若功德殊勝，云何天主更以供養舍利功德與般若校量</w:t>
      </w:r>
    </w:p>
    <w:p w:rsidR="009D365B" w:rsidRPr="004A24D2" w:rsidRDefault="009D365B" w:rsidP="00104A9F">
      <w:pPr>
        <w:ind w:leftChars="200" w:left="1200" w:hangingChars="300" w:hanging="720"/>
        <w:jc w:val="both"/>
      </w:pPr>
      <w:r w:rsidRPr="004A24D2">
        <w:rPr>
          <w:rFonts w:hint="eastAsia"/>
        </w:rPr>
        <w:t>問曰：佛已種種讚般若功德，今釋提桓因何故以舍利校</w:t>
      </w:r>
      <w:r w:rsidRPr="004A24D2">
        <w:rPr>
          <w:rStyle w:val="a3"/>
          <w:bCs/>
        </w:rPr>
        <w:footnoteReference w:id="55"/>
      </w:r>
      <w:r w:rsidRPr="004A24D2">
        <w:rPr>
          <w:rFonts w:hint="eastAsia"/>
        </w:rPr>
        <w:t>般若功德多少？</w:t>
      </w:r>
    </w:p>
    <w:p w:rsidR="009D365B" w:rsidRPr="004A24D2" w:rsidRDefault="009D365B" w:rsidP="00104A9F">
      <w:pPr>
        <w:ind w:leftChars="200" w:left="1200" w:hangingChars="300" w:hanging="720"/>
        <w:jc w:val="both"/>
      </w:pPr>
      <w:r w:rsidRPr="004A24D2">
        <w:rPr>
          <w:rFonts w:hint="eastAsia"/>
        </w:rPr>
        <w:t>答曰：</w:t>
      </w:r>
      <w:r w:rsidRPr="00DA3992">
        <w:rPr>
          <w:rFonts w:hint="eastAsia"/>
          <w:spacing w:val="-2"/>
        </w:rPr>
        <w:t>信根多者，憙供養舍利；慧根多者，好讀誦經法。是故問：</w:t>
      </w:r>
      <w:r w:rsidRPr="00DA3992">
        <w:rPr>
          <w:rFonts w:hint="eastAsia"/>
          <w:bCs/>
          <w:spacing w:val="-2"/>
        </w:rPr>
        <w:t>「</w:t>
      </w:r>
      <w:r w:rsidRPr="00DA3992">
        <w:rPr>
          <w:rFonts w:hint="eastAsia"/>
          <w:spacing w:val="-2"/>
        </w:rPr>
        <w:t>有人書經供養，</w:t>
      </w:r>
      <w:r w:rsidRPr="004A24D2">
        <w:rPr>
          <w:rFonts w:hint="eastAsia"/>
        </w:rPr>
        <w:t>有人供養舍利，何所為多</w:t>
      </w:r>
      <w:r w:rsidRPr="004A24D2">
        <w:rPr>
          <w:rFonts w:hint="eastAsia"/>
          <w:bCs/>
        </w:rPr>
        <w:t>？」</w:t>
      </w:r>
    </w:p>
    <w:p w:rsidR="009D365B" w:rsidRPr="004A24D2" w:rsidRDefault="00953D5A" w:rsidP="00FF57ED">
      <w:pPr>
        <w:spacing w:beforeLines="30" w:before="108"/>
        <w:ind w:leftChars="200" w:left="48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bdr w:val="single" w:sz="4" w:space="0" w:color="auto"/>
        </w:rPr>
        <w:t>2</w:t>
      </w:r>
      <w:r w:rsidR="009D365B" w:rsidRPr="004A24D2">
        <w:rPr>
          <w:rFonts w:hint="eastAsia"/>
          <w:b/>
          <w:sz w:val="20"/>
          <w:bdr w:val="single" w:sz="4" w:space="0" w:color="auto"/>
        </w:rPr>
        <w:t>、釋供養具華香、瓔珞等</w:t>
      </w:r>
    </w:p>
    <w:p w:rsidR="009D365B" w:rsidRPr="004A24D2" w:rsidRDefault="009D365B" w:rsidP="00104A9F">
      <w:pPr>
        <w:ind w:leftChars="200" w:left="480"/>
        <w:jc w:val="both"/>
      </w:pPr>
      <w:r w:rsidRPr="004A24D2">
        <w:rPr>
          <w:rFonts w:hint="eastAsia"/>
        </w:rPr>
        <w:t>「</w:t>
      </w:r>
      <w:r w:rsidR="002E3C06">
        <w:rPr>
          <w:kern w:val="0"/>
        </w:rPr>
        <w:t>^</w:t>
      </w:r>
      <w:r w:rsidRPr="004A24D2">
        <w:rPr>
          <w:rFonts w:eastAsia="標楷體" w:hint="eastAsia"/>
        </w:rPr>
        <w:t>華香、瓔珞</w:t>
      </w:r>
      <w:r w:rsidR="002E3C06">
        <w:rPr>
          <w:kern w:val="0"/>
        </w:rPr>
        <w:t>^^</w:t>
      </w:r>
      <w:r w:rsidRPr="004A24D2">
        <w:rPr>
          <w:rFonts w:hint="eastAsia"/>
        </w:rPr>
        <w:t>」等義，如先說。</w:t>
      </w:r>
      <w:r w:rsidRPr="004A24D2">
        <w:rPr>
          <w:rStyle w:val="a3"/>
          <w:bCs/>
        </w:rPr>
        <w:footnoteReference w:id="56"/>
      </w:r>
    </w:p>
    <w:p w:rsidR="009D365B" w:rsidRPr="004A24D2" w:rsidRDefault="00953D5A" w:rsidP="00FF57ED">
      <w:pPr>
        <w:spacing w:beforeLines="30" w:before="108"/>
        <w:ind w:leftChars="150" w:left="36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9D365B" w:rsidRPr="004A24D2">
        <w:rPr>
          <w:rFonts w:ascii="新細明體" w:hAnsi="新細明體" w:hint="eastAsia"/>
          <w:b/>
          <w:sz w:val="20"/>
          <w:szCs w:val="20"/>
          <w:bdr w:val="single" w:sz="4" w:space="0" w:color="auto"/>
        </w:rPr>
        <w:t>（二）佛反問令天主答</w:t>
      </w:r>
    </w:p>
    <w:p w:rsidR="009D365B" w:rsidRPr="004A24D2" w:rsidRDefault="009D365B" w:rsidP="00104A9F">
      <w:pPr>
        <w:ind w:leftChars="150" w:left="360"/>
        <w:jc w:val="both"/>
        <w:rPr>
          <w:bCs/>
        </w:rPr>
      </w:pPr>
      <w:r w:rsidRPr="004A24D2">
        <w:rPr>
          <w:rFonts w:hint="eastAsia"/>
        </w:rPr>
        <w:t>「</w:t>
      </w:r>
      <w:r w:rsidR="002E3C06">
        <w:rPr>
          <w:kern w:val="0"/>
        </w:rPr>
        <w:t>^</w:t>
      </w:r>
      <w:r w:rsidRPr="004A24D2">
        <w:rPr>
          <w:rFonts w:eastAsia="標楷體" w:hint="eastAsia"/>
        </w:rPr>
        <w:t>於汝意云何</w:t>
      </w:r>
      <w:r w:rsidR="002E3C06">
        <w:rPr>
          <w:kern w:val="0"/>
        </w:rPr>
        <w:t>^^</w:t>
      </w:r>
      <w:r w:rsidRPr="004A24D2">
        <w:rPr>
          <w:rFonts w:hint="eastAsia"/>
        </w:rPr>
        <w:t>」者，四事答</w:t>
      </w:r>
      <w:r w:rsidRPr="004A24D2">
        <w:rPr>
          <w:rStyle w:val="a3"/>
        </w:rPr>
        <w:footnoteReference w:id="57"/>
      </w:r>
      <w:r w:rsidRPr="004A24D2">
        <w:rPr>
          <w:rFonts w:hint="eastAsia"/>
        </w:rPr>
        <w:t>中，此是反問答</w:t>
      </w:r>
      <w:r w:rsidRPr="004A24D2">
        <w:rPr>
          <w:rFonts w:hint="eastAsia"/>
          <w:bCs/>
        </w:rPr>
        <w:t>。</w:t>
      </w:r>
      <w:r w:rsidRPr="004A24D2">
        <w:rPr>
          <w:rFonts w:hint="eastAsia"/>
        </w:rPr>
        <w:t>是故佛即反問釋提桓因</w:t>
      </w:r>
      <w:r w:rsidRPr="004A24D2">
        <w:rPr>
          <w:rFonts w:hint="eastAsia"/>
          <w:bCs/>
        </w:rPr>
        <w:t>。</w:t>
      </w:r>
    </w:p>
    <w:p w:rsidR="009D365B" w:rsidRPr="004A24D2" w:rsidRDefault="003A4E6A" w:rsidP="005C56A5">
      <w:pPr>
        <w:ind w:leftChars="150" w:left="360"/>
        <w:jc w:val="both"/>
      </w:pPr>
      <w:r w:rsidRPr="003A4E6A">
        <w:rPr>
          <w:rFonts w:hint="eastAsia"/>
        </w:rPr>
        <w:t>`16</w:t>
      </w:r>
      <w:r w:rsidR="00280CF1">
        <w:rPr>
          <w:rFonts w:hint="eastAsia"/>
        </w:rPr>
        <w:t>25`</w:t>
      </w:r>
      <w:r w:rsidR="009D365B" w:rsidRPr="004A24D2">
        <w:rPr>
          <w:rFonts w:hint="eastAsia"/>
        </w:rPr>
        <w:t>或有人供養舍利得福德多，或有人供養般若波羅蜜得福德亦多，隨人心故，佛不得一定答，是故反問。</w:t>
      </w:r>
      <w:r w:rsidR="009D365B" w:rsidRPr="004A24D2">
        <w:rPr>
          <w:rStyle w:val="a3"/>
        </w:rPr>
        <w:footnoteReference w:id="58"/>
      </w:r>
    </w:p>
    <w:p w:rsidR="009D365B" w:rsidRPr="004A24D2" w:rsidRDefault="00953D5A" w:rsidP="00FF57ED">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（三）佛述成，並顯一切善法及善果、聖果等皆從般若生</w:t>
      </w:r>
      <w:r w:rsidR="00F255AD" w:rsidRPr="004A24D2">
        <w:rPr>
          <w:rFonts w:hint="eastAsia"/>
          <w:b/>
          <w:sz w:val="20"/>
          <w:szCs w:val="20"/>
          <w:bdr w:val="single" w:sz="4" w:space="0" w:color="auto"/>
        </w:rPr>
        <w:t>，</w:t>
      </w:r>
      <w:r w:rsidR="009D365B" w:rsidRPr="004A24D2">
        <w:rPr>
          <w:rFonts w:hint="eastAsia"/>
          <w:b/>
          <w:sz w:val="20"/>
          <w:szCs w:val="20"/>
          <w:bdr w:val="single" w:sz="4" w:space="0" w:color="auto"/>
        </w:rPr>
        <w:t>故「供養般若」勝「供養舍利」</w:t>
      </w:r>
    </w:p>
    <w:p w:rsidR="009D365B" w:rsidRPr="004A24D2" w:rsidRDefault="00953D5A" w:rsidP="005C56A5">
      <w:pPr>
        <w:ind w:leftChars="200" w:left="48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bdr w:val="single" w:sz="4" w:space="0" w:color="auto"/>
        </w:rPr>
        <w:t>1</w:t>
      </w:r>
      <w:r w:rsidR="009D365B" w:rsidRPr="004A24D2">
        <w:rPr>
          <w:rFonts w:hint="eastAsia"/>
          <w:b/>
          <w:sz w:val="20"/>
          <w:bdr w:val="single" w:sz="4" w:space="0" w:color="auto"/>
        </w:rPr>
        <w:t>、般若生五度、十八空</w:t>
      </w:r>
      <w:r w:rsidR="009D365B" w:rsidRPr="004A24D2">
        <w:rPr>
          <w:rFonts w:hint="eastAsia"/>
          <w:b/>
          <w:sz w:val="20"/>
          <w:szCs w:val="20"/>
          <w:bdr w:val="single" w:sz="4" w:space="0" w:color="auto"/>
        </w:rPr>
        <w:t>乃至一切種智</w:t>
      </w:r>
      <w:r w:rsidR="009D365B" w:rsidRPr="004A24D2">
        <w:rPr>
          <w:rFonts w:hint="eastAsia"/>
          <w:b/>
          <w:sz w:val="20"/>
          <w:bdr w:val="single" w:sz="4" w:space="0" w:color="auto"/>
        </w:rPr>
        <w:t>等善法</w:t>
      </w:r>
    </w:p>
    <w:p w:rsidR="009D365B" w:rsidRPr="004A24D2" w:rsidRDefault="00953D5A" w:rsidP="005C56A5">
      <w:pPr>
        <w:ind w:leftChars="250" w:left="600"/>
        <w:jc w:val="both"/>
        <w:rPr>
          <w:b/>
          <w:sz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bdr w:val="single" w:sz="4" w:space="0" w:color="auto"/>
        </w:rPr>
        <w:t>（</w:t>
      </w:r>
      <w:r w:rsidR="009D365B" w:rsidRPr="0028125D">
        <w:rPr>
          <w:rFonts w:hint="eastAsia"/>
          <w:b/>
          <w:sz w:val="20"/>
          <w:bdr w:val="single" w:sz="4" w:space="0" w:color="auto"/>
        </w:rPr>
        <w:t>1</w:t>
      </w:r>
      <w:r w:rsidR="009D365B" w:rsidRPr="004A24D2">
        <w:rPr>
          <w:rFonts w:hint="eastAsia"/>
          <w:b/>
          <w:sz w:val="20"/>
          <w:bdr w:val="single" w:sz="4" w:space="0" w:color="auto"/>
        </w:rPr>
        <w:t>）般若生五度</w:t>
      </w:r>
    </w:p>
    <w:p w:rsidR="009D365B" w:rsidRPr="004A24D2" w:rsidRDefault="009D365B" w:rsidP="005C56A5">
      <w:pPr>
        <w:ind w:leftChars="250" w:left="600"/>
        <w:jc w:val="both"/>
      </w:pPr>
      <w:r w:rsidRPr="004A24D2">
        <w:rPr>
          <w:rFonts w:hint="eastAsia"/>
        </w:rPr>
        <w:t>「</w:t>
      </w:r>
      <w:r w:rsidR="002E3C06">
        <w:rPr>
          <w:kern w:val="0"/>
        </w:rPr>
        <w:t>^</w:t>
      </w:r>
      <w:r w:rsidRPr="004A24D2">
        <w:rPr>
          <w:rFonts w:eastAsia="標楷體" w:hint="eastAsia"/>
        </w:rPr>
        <w:t>從般若波羅蜜中生五波羅蜜</w:t>
      </w:r>
      <w:r w:rsidR="002E3C06">
        <w:rPr>
          <w:kern w:val="0"/>
        </w:rPr>
        <w:t>^^</w:t>
      </w:r>
      <w:r w:rsidRPr="004A24D2">
        <w:rPr>
          <w:rFonts w:hint="eastAsia"/>
        </w:rPr>
        <w:t>」者，後品中佛自說：</w:t>
      </w:r>
      <w:r w:rsidRPr="004A24D2">
        <w:rPr>
          <w:rFonts w:hint="eastAsia"/>
          <w:bCs/>
        </w:rPr>
        <w:t>「</w:t>
      </w:r>
      <w:r w:rsidRPr="004A24D2">
        <w:rPr>
          <w:rFonts w:hint="eastAsia"/>
        </w:rPr>
        <w:t>無方便智慧布施迴向，不名檀波羅蜜。</w:t>
      </w:r>
      <w:r w:rsidRPr="004A24D2">
        <w:rPr>
          <w:rFonts w:hint="eastAsia"/>
          <w:bCs/>
        </w:rPr>
        <w:t>」</w:t>
      </w:r>
      <w:r w:rsidRPr="004A24D2">
        <w:rPr>
          <w:rStyle w:val="a3"/>
          <w:bCs/>
        </w:rPr>
        <w:footnoteReference w:id="59"/>
      </w:r>
    </w:p>
    <w:p w:rsidR="009D365B" w:rsidRPr="004A24D2" w:rsidRDefault="00953D5A" w:rsidP="00FF57ED">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）般若生十八空乃至一切種智</w:t>
      </w:r>
    </w:p>
    <w:p w:rsidR="009D365B" w:rsidRPr="004A24D2" w:rsidRDefault="009D365B" w:rsidP="005C56A5">
      <w:pPr>
        <w:ind w:leftChars="250" w:left="600"/>
        <w:jc w:val="both"/>
        <w:rPr>
          <w:u w:val="single"/>
        </w:rPr>
      </w:pPr>
      <w:r w:rsidRPr="004A24D2">
        <w:rPr>
          <w:rFonts w:hint="eastAsia"/>
        </w:rPr>
        <w:t>十八空即是智慧</w:t>
      </w:r>
      <w:r w:rsidR="004D1D98" w:rsidRPr="004A24D2">
        <w:rPr>
          <w:rFonts w:hint="eastAsia"/>
          <w:bCs/>
        </w:rPr>
        <w:t>，</w:t>
      </w:r>
      <w:r w:rsidRPr="004A24D2">
        <w:rPr>
          <w:rStyle w:val="a3"/>
          <w:bCs/>
        </w:rPr>
        <w:footnoteReference w:id="60"/>
      </w:r>
      <w:r w:rsidRPr="004A24D2">
        <w:rPr>
          <w:rFonts w:hint="eastAsia"/>
        </w:rPr>
        <w:t>智慧因緣故，生四念處乃至一切種智</w:t>
      </w:r>
      <w:r w:rsidRPr="004A24D2">
        <w:rPr>
          <w:rFonts w:hint="eastAsia"/>
          <w:bCs/>
        </w:rPr>
        <w:t>。</w:t>
      </w:r>
      <w:r w:rsidRPr="004A24D2">
        <w:rPr>
          <w:rFonts w:hint="eastAsia"/>
        </w:rPr>
        <w:t>雖非盡是智慧，以性同故，以智慧為主，是故言</w:t>
      </w:r>
      <w:r w:rsidRPr="004A24D2">
        <w:rPr>
          <w:rFonts w:hint="eastAsia"/>
          <w:bCs/>
        </w:rPr>
        <w:t>「</w:t>
      </w:r>
      <w:r w:rsidRPr="004A24D2">
        <w:rPr>
          <w:rFonts w:hint="eastAsia"/>
        </w:rPr>
        <w:t>從般若生</w:t>
      </w:r>
      <w:r w:rsidRPr="004A24D2">
        <w:rPr>
          <w:rFonts w:hint="eastAsia"/>
          <w:bCs/>
        </w:rPr>
        <w:t>」</w:t>
      </w:r>
      <w:r w:rsidRPr="004A24D2">
        <w:rPr>
          <w:rFonts w:hint="eastAsia"/>
        </w:rPr>
        <w:t>。</w:t>
      </w:r>
      <w:r w:rsidRPr="004A24D2">
        <w:rPr>
          <w:rStyle w:val="a3"/>
        </w:rPr>
        <w:footnoteReference w:id="61"/>
      </w:r>
    </w:p>
    <w:p w:rsidR="009D365B" w:rsidRPr="004A24D2" w:rsidRDefault="00953D5A" w:rsidP="00FF57ED">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、般若生剎利大姓乃至諸佛</w:t>
      </w:r>
    </w:p>
    <w:p w:rsidR="009D365B" w:rsidRPr="004A24D2" w:rsidRDefault="00953D5A" w:rsidP="005C56A5">
      <w:pPr>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）得</w:t>
      </w:r>
      <w:r w:rsidR="009D365B" w:rsidRPr="004A24D2">
        <w:rPr>
          <w:b/>
          <w:sz w:val="20"/>
          <w:szCs w:val="20"/>
          <w:bdr w:val="single" w:sz="4" w:space="0" w:color="auto"/>
        </w:rPr>
        <w:t>般若實相</w:t>
      </w:r>
      <w:r w:rsidR="009D365B" w:rsidRPr="004A24D2">
        <w:rPr>
          <w:rFonts w:hint="eastAsia"/>
          <w:b/>
          <w:sz w:val="20"/>
          <w:szCs w:val="20"/>
          <w:bdr w:val="single" w:sz="4" w:space="0" w:color="auto"/>
        </w:rPr>
        <w:t>則能通達布施、持戒，若不得</w:t>
      </w:r>
      <w:r w:rsidR="009D365B" w:rsidRPr="004A24D2">
        <w:rPr>
          <w:b/>
          <w:sz w:val="20"/>
          <w:szCs w:val="20"/>
          <w:bdr w:val="single" w:sz="4" w:space="0" w:color="auto"/>
        </w:rPr>
        <w:t>般若實相</w:t>
      </w:r>
      <w:r w:rsidR="009D365B" w:rsidRPr="004A24D2">
        <w:rPr>
          <w:rFonts w:hint="eastAsia"/>
          <w:b/>
          <w:sz w:val="20"/>
          <w:szCs w:val="20"/>
          <w:bdr w:val="single" w:sz="4" w:space="0" w:color="auto"/>
        </w:rPr>
        <w:t>則不能通達</w:t>
      </w:r>
    </w:p>
    <w:p w:rsidR="009D365B" w:rsidRPr="004A24D2" w:rsidRDefault="009D365B" w:rsidP="005C56A5">
      <w:pPr>
        <w:ind w:leftChars="250" w:left="600"/>
        <w:jc w:val="both"/>
      </w:pPr>
      <w:r w:rsidRPr="004A24D2">
        <w:rPr>
          <w:rFonts w:hint="eastAsia"/>
        </w:rPr>
        <w:t>行般若波羅蜜，得諸法實相，於布施、持戒等通達；若不得般若實相，不能通達布施、持戒。何以故？</w:t>
      </w:r>
    </w:p>
    <w:p w:rsidR="009D365B" w:rsidRPr="004A24D2" w:rsidRDefault="00953D5A" w:rsidP="005C56A5">
      <w:pPr>
        <w:ind w:leftChars="300" w:left="7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A</w:t>
      </w:r>
      <w:r w:rsidR="009D365B" w:rsidRPr="004A24D2">
        <w:rPr>
          <w:rFonts w:hint="eastAsia"/>
          <w:b/>
          <w:sz w:val="20"/>
          <w:szCs w:val="20"/>
          <w:bdr w:val="single" w:sz="4" w:space="0" w:color="auto"/>
        </w:rPr>
        <w:t>、若不得</w:t>
      </w:r>
      <w:r w:rsidR="009D365B" w:rsidRPr="004A24D2">
        <w:rPr>
          <w:b/>
          <w:sz w:val="20"/>
          <w:szCs w:val="20"/>
          <w:bdr w:val="single" w:sz="4" w:space="0" w:color="auto"/>
        </w:rPr>
        <w:t>般若實相</w:t>
      </w:r>
      <w:r w:rsidR="009D365B" w:rsidRPr="004A24D2">
        <w:rPr>
          <w:rFonts w:hint="eastAsia"/>
          <w:b/>
          <w:sz w:val="20"/>
          <w:szCs w:val="20"/>
          <w:bdr w:val="single" w:sz="4" w:space="0" w:color="auto"/>
        </w:rPr>
        <w:t>則不能通達布施、持戒，不知罪福</w:t>
      </w:r>
    </w:p>
    <w:p w:rsidR="009D365B" w:rsidRPr="004A24D2" w:rsidRDefault="009D365B" w:rsidP="005C56A5">
      <w:pPr>
        <w:ind w:leftChars="300" w:left="720"/>
        <w:jc w:val="both"/>
      </w:pPr>
      <w:r w:rsidRPr="004A24D2">
        <w:rPr>
          <w:rFonts w:hint="eastAsia"/>
        </w:rPr>
        <w:t>若一切法空，則無罪無福，何用布</w:t>
      </w:r>
      <w:r w:rsidRPr="004A24D2">
        <w:rPr>
          <w:rFonts w:hint="eastAsia"/>
          <w:sz w:val="22"/>
          <w:szCs w:val="22"/>
        </w:rPr>
        <w:t>（</w:t>
      </w:r>
      <w:smartTag w:uri="urn:schemas-microsoft-com:office:smarttags" w:element="chmetcnv">
        <w:smartTagPr>
          <w:attr w:name="UnitName" w:val="a"/>
          <w:attr w:name="SourceValue" w:val="466"/>
          <w:attr w:name="HasSpace" w:val="False"/>
          <w:attr w:name="Negative" w:val="False"/>
          <w:attr w:name="NumberType" w:val="1"/>
          <w:attr w:name="TCSC" w:val="0"/>
        </w:smartTagPr>
        <w:r w:rsidRPr="0028125D">
          <w:rPr>
            <w:sz w:val="22"/>
            <w:szCs w:val="22"/>
            <w:shd w:val="pct15" w:color="auto" w:fill="FFFFFF"/>
          </w:rPr>
          <w:t>466a</w:t>
        </w:r>
      </w:smartTag>
      <w:r w:rsidRPr="004A24D2">
        <w:rPr>
          <w:rFonts w:hint="eastAsia"/>
          <w:sz w:val="22"/>
          <w:szCs w:val="22"/>
        </w:rPr>
        <w:t>）</w:t>
      </w:r>
      <w:r w:rsidRPr="004A24D2">
        <w:rPr>
          <w:rFonts w:hint="eastAsia"/>
        </w:rPr>
        <w:t>施、持戒？</w:t>
      </w:r>
    </w:p>
    <w:p w:rsidR="009D365B" w:rsidRPr="004A24D2" w:rsidRDefault="009D365B" w:rsidP="005C56A5">
      <w:pPr>
        <w:ind w:leftChars="300" w:left="720"/>
        <w:jc w:val="both"/>
      </w:pPr>
      <w:r w:rsidRPr="004A24D2">
        <w:rPr>
          <w:rFonts w:hint="eastAsia"/>
        </w:rPr>
        <w:t>若諸法實有相，不應從因緣生，先已有故。</w:t>
      </w:r>
    </w:p>
    <w:p w:rsidR="009D365B" w:rsidRPr="004A24D2" w:rsidRDefault="009D365B" w:rsidP="00FF57ED">
      <w:pPr>
        <w:spacing w:beforeLines="20" w:before="72"/>
        <w:ind w:leftChars="300" w:left="720"/>
        <w:jc w:val="both"/>
      </w:pPr>
      <w:r w:rsidRPr="004A24D2">
        <w:rPr>
          <w:rFonts w:hint="eastAsia"/>
        </w:rPr>
        <w:t>若眾生是</w:t>
      </w:r>
      <w:r w:rsidRPr="004A24D2">
        <w:rPr>
          <w:rFonts w:hint="eastAsia"/>
          <w:b/>
        </w:rPr>
        <w:t>常</w:t>
      </w:r>
      <w:r w:rsidRPr="004A24D2">
        <w:rPr>
          <w:rFonts w:hint="eastAsia"/>
        </w:rPr>
        <w:t>，則譬如虛空，亦無死者；若</w:t>
      </w:r>
      <w:r w:rsidRPr="004A24D2">
        <w:rPr>
          <w:rFonts w:hint="eastAsia"/>
          <w:b/>
        </w:rPr>
        <w:t>無常</w:t>
      </w:r>
      <w:r w:rsidRPr="004A24D2">
        <w:rPr>
          <w:rFonts w:hint="eastAsia"/>
        </w:rPr>
        <w:t>，神則隨身滅，亦無後世罪福。若無</w:t>
      </w:r>
      <w:r w:rsidRPr="004A24D2">
        <w:rPr>
          <w:rFonts w:hint="eastAsia"/>
          <w:b/>
        </w:rPr>
        <w:t>眾生</w:t>
      </w:r>
      <w:r w:rsidRPr="004A24D2">
        <w:rPr>
          <w:rFonts w:hint="eastAsia"/>
        </w:rPr>
        <w:t>，何有殺罪？如是亦無不殺生戒等。</w:t>
      </w:r>
    </w:p>
    <w:p w:rsidR="009D365B" w:rsidRPr="004A24D2" w:rsidRDefault="00953D5A" w:rsidP="00FF57ED">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B</w:t>
      </w:r>
      <w:r w:rsidR="009D365B" w:rsidRPr="004A24D2">
        <w:rPr>
          <w:rFonts w:hint="eastAsia"/>
          <w:b/>
          <w:sz w:val="20"/>
          <w:szCs w:val="20"/>
          <w:bdr w:val="single" w:sz="4" w:space="0" w:color="auto"/>
        </w:rPr>
        <w:t>、若得</w:t>
      </w:r>
      <w:r w:rsidR="009D365B" w:rsidRPr="004A24D2">
        <w:rPr>
          <w:b/>
          <w:sz w:val="20"/>
          <w:szCs w:val="20"/>
          <w:bdr w:val="single" w:sz="4" w:space="0" w:color="auto"/>
        </w:rPr>
        <w:t>般若實相</w:t>
      </w:r>
      <w:r w:rsidR="009D365B" w:rsidRPr="004A24D2">
        <w:rPr>
          <w:rFonts w:hint="eastAsia"/>
          <w:b/>
          <w:sz w:val="20"/>
          <w:szCs w:val="20"/>
          <w:bdr w:val="single" w:sz="4" w:space="0" w:color="auto"/>
        </w:rPr>
        <w:t>則能用中道通達布施、持戒</w:t>
      </w:r>
    </w:p>
    <w:p w:rsidR="009D365B" w:rsidRPr="004A24D2" w:rsidRDefault="009D365B" w:rsidP="00027255">
      <w:pPr>
        <w:ind w:leftChars="300" w:left="720"/>
        <w:jc w:val="both"/>
        <w:rPr>
          <w:bCs/>
        </w:rPr>
      </w:pPr>
      <w:r w:rsidRPr="004A24D2">
        <w:rPr>
          <w:rFonts w:hint="eastAsia"/>
        </w:rPr>
        <w:lastRenderedPageBreak/>
        <w:t>若得是般若波羅蜜實相法，則不墮有無二邊，用中道通達布施、持戒等</w:t>
      </w:r>
      <w:r w:rsidRPr="004A24D2">
        <w:rPr>
          <w:rFonts w:hint="eastAsia"/>
          <w:bCs/>
        </w:rPr>
        <w:t>。</w:t>
      </w:r>
      <w:r w:rsidRPr="004A24D2">
        <w:rPr>
          <w:rStyle w:val="a3"/>
          <w:bCs/>
        </w:rPr>
        <w:footnoteReference w:id="62"/>
      </w:r>
    </w:p>
    <w:p w:rsidR="009D365B" w:rsidRPr="004A24D2" w:rsidRDefault="00953D5A" w:rsidP="00FF57ED">
      <w:pPr>
        <w:spacing w:beforeLines="30" w:before="108" w:line="376"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hint="eastAsia"/>
          <w:b/>
          <w:sz w:val="20"/>
          <w:szCs w:val="20"/>
          <w:bdr w:val="single" w:sz="4" w:space="0" w:color="auto"/>
        </w:rPr>
        <w:t>`16</w:t>
      </w:r>
      <w:r w:rsidR="00280CF1">
        <w:rPr>
          <w:rFonts w:hint="eastAsia"/>
          <w:b/>
          <w:sz w:val="20"/>
          <w:szCs w:val="20"/>
          <w:bdr w:val="single" w:sz="4" w:space="0" w:color="auto"/>
        </w:rPr>
        <w:t>26`</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）依</w:t>
      </w:r>
      <w:r w:rsidR="009D365B" w:rsidRPr="004A24D2">
        <w:rPr>
          <w:b/>
          <w:sz w:val="20"/>
          <w:szCs w:val="20"/>
          <w:bdr w:val="single" w:sz="4" w:space="0" w:color="auto"/>
        </w:rPr>
        <w:t>般若實相</w:t>
      </w:r>
      <w:r w:rsidR="009D365B" w:rsidRPr="004A24D2">
        <w:rPr>
          <w:rFonts w:hint="eastAsia"/>
          <w:b/>
          <w:sz w:val="20"/>
          <w:szCs w:val="20"/>
          <w:bdr w:val="single" w:sz="4" w:space="0" w:color="auto"/>
        </w:rPr>
        <w:t>通達布施、持戒等，得剎利大姓乃至諸佛等果報</w:t>
      </w:r>
    </w:p>
    <w:p w:rsidR="009D365B" w:rsidRPr="004A24D2" w:rsidRDefault="009D365B" w:rsidP="00821524">
      <w:pPr>
        <w:spacing w:line="376" w:lineRule="exact"/>
        <w:ind w:leftChars="250" w:left="600"/>
        <w:jc w:val="both"/>
      </w:pPr>
      <w:r w:rsidRPr="004A24D2">
        <w:rPr>
          <w:rFonts w:hint="eastAsia"/>
        </w:rPr>
        <w:t>以此布施、持戒等果報故，有剎利大姓乃至諸佛。</w:t>
      </w:r>
    </w:p>
    <w:p w:rsidR="009D365B" w:rsidRPr="004A24D2" w:rsidRDefault="00953D5A" w:rsidP="00FF57ED">
      <w:pPr>
        <w:spacing w:beforeLines="30" w:before="108" w:line="376"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二、釋疑：供養般若得福甚多，云何閻浮提人不供養</w:t>
      </w:r>
    </w:p>
    <w:p w:rsidR="009D365B" w:rsidRPr="004A24D2" w:rsidRDefault="00953D5A" w:rsidP="00821524">
      <w:pPr>
        <w:spacing w:line="376"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（一）天主問</w:t>
      </w:r>
    </w:p>
    <w:p w:rsidR="009D365B" w:rsidRPr="004A24D2" w:rsidRDefault="009D365B" w:rsidP="00821524">
      <w:pPr>
        <w:spacing w:line="376" w:lineRule="exact"/>
        <w:ind w:leftChars="150" w:left="1080" w:hangingChars="300" w:hanging="720"/>
        <w:jc w:val="both"/>
      </w:pPr>
      <w:r w:rsidRPr="004A24D2">
        <w:rPr>
          <w:rFonts w:hint="eastAsia"/>
        </w:rPr>
        <w:t>問曰：閻浮提人多貪利福德，何以不供養般若波羅蜜？</w:t>
      </w:r>
    </w:p>
    <w:p w:rsidR="009D365B" w:rsidRPr="004A24D2" w:rsidRDefault="00953D5A" w:rsidP="00FF57ED">
      <w:pPr>
        <w:spacing w:beforeLines="30" w:before="108" w:line="376"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（二）佛答</w:t>
      </w:r>
    </w:p>
    <w:p w:rsidR="009D365B" w:rsidRPr="004A24D2" w:rsidRDefault="009D365B" w:rsidP="00821524">
      <w:pPr>
        <w:spacing w:line="376" w:lineRule="exact"/>
        <w:ind w:leftChars="150" w:left="1080" w:hangingChars="300" w:hanging="720"/>
        <w:jc w:val="both"/>
      </w:pPr>
      <w:r w:rsidRPr="004A24D2">
        <w:rPr>
          <w:rFonts w:hint="eastAsia"/>
        </w:rPr>
        <w:t>答曰：</w:t>
      </w:r>
    </w:p>
    <w:p w:rsidR="009D365B" w:rsidRPr="004A24D2" w:rsidRDefault="00953D5A" w:rsidP="00821524">
      <w:pPr>
        <w:spacing w:line="376" w:lineRule="exact"/>
        <w:ind w:leftChars="200" w:left="48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1</w:t>
      </w:r>
      <w:r w:rsidR="009D365B" w:rsidRPr="004A24D2">
        <w:rPr>
          <w:rFonts w:ascii="新細明體" w:hAnsi="新細明體"/>
          <w:b/>
          <w:sz w:val="20"/>
          <w:szCs w:val="20"/>
          <w:bdr w:val="single" w:sz="4" w:space="0" w:color="auto"/>
        </w:rPr>
        <w:t>、佛反問答</w:t>
      </w:r>
    </w:p>
    <w:p w:rsidR="009D365B" w:rsidRPr="004A24D2" w:rsidRDefault="00953D5A" w:rsidP="00821524">
      <w:pPr>
        <w:spacing w:line="376" w:lineRule="exact"/>
        <w:ind w:leftChars="250" w:left="600"/>
        <w:jc w:val="both"/>
      </w:pPr>
      <w:r>
        <w:rPr>
          <w:rFonts w:ascii="標楷體" w:eastAsia="標楷體" w:hAnsi="標楷體" w:hint="eastAsia"/>
          <w:b/>
          <w:sz w:val="21"/>
          <w:szCs w:val="22"/>
          <w:bdr w:val="single" w:sz="4" w:space="0" w:color="auto" w:frame="1"/>
        </w:rPr>
        <w:t>$</w:t>
      </w:r>
      <w:r w:rsidR="009D365B" w:rsidRPr="004A24D2">
        <w:rPr>
          <w:rFonts w:hAnsi="新細明體"/>
          <w:b/>
          <w:sz w:val="20"/>
          <w:szCs w:val="20"/>
          <w:bdr w:val="single" w:sz="4" w:space="0" w:color="auto"/>
        </w:rPr>
        <w:t>（</w:t>
      </w:r>
      <w:r w:rsidR="009D365B" w:rsidRPr="0028125D">
        <w:rPr>
          <w:b/>
          <w:sz w:val="20"/>
          <w:szCs w:val="20"/>
          <w:bdr w:val="single" w:sz="4" w:space="0" w:color="auto"/>
        </w:rPr>
        <w:t>1</w:t>
      </w:r>
      <w:r w:rsidR="009D365B" w:rsidRPr="004A24D2">
        <w:rPr>
          <w:rFonts w:hAnsi="新細明體"/>
          <w:b/>
          <w:sz w:val="20"/>
          <w:szCs w:val="20"/>
          <w:bdr w:val="single" w:sz="4" w:space="0" w:color="auto"/>
        </w:rPr>
        <w:t>）第一反問答</w:t>
      </w:r>
      <w:r w:rsidR="00027A29" w:rsidRPr="004A24D2">
        <w:rPr>
          <w:rFonts w:hint="eastAsia"/>
          <w:b/>
          <w:sz w:val="20"/>
          <w:szCs w:val="20"/>
          <w:bdr w:val="single" w:sz="4" w:space="0" w:color="auto"/>
        </w:rPr>
        <w:t>──</w:t>
      </w:r>
      <w:r w:rsidR="009D365B" w:rsidRPr="004A24D2">
        <w:rPr>
          <w:rFonts w:hAnsi="新細明體"/>
          <w:b/>
          <w:sz w:val="20"/>
          <w:szCs w:val="20"/>
          <w:bdr w:val="single" w:sz="4" w:space="0" w:color="auto"/>
        </w:rPr>
        <w:t>閻浮提中幾人於三寶得不壞信、無疑，決了</w:t>
      </w:r>
    </w:p>
    <w:p w:rsidR="009D365B" w:rsidRPr="004A24D2" w:rsidRDefault="00953D5A" w:rsidP="00821524">
      <w:pPr>
        <w:spacing w:line="376" w:lineRule="exact"/>
        <w:ind w:leftChars="300" w:left="7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A</w:t>
      </w:r>
      <w:r w:rsidR="009D365B" w:rsidRPr="004A24D2">
        <w:rPr>
          <w:rFonts w:hint="eastAsia"/>
          <w:b/>
          <w:sz w:val="20"/>
          <w:szCs w:val="20"/>
          <w:bdr w:val="single" w:sz="4" w:space="0" w:color="auto"/>
        </w:rPr>
        <w:t>、</w:t>
      </w:r>
      <w:r w:rsidR="009D365B" w:rsidRPr="004A24D2">
        <w:rPr>
          <w:rFonts w:hAnsi="新細明體"/>
          <w:b/>
          <w:sz w:val="20"/>
          <w:szCs w:val="20"/>
          <w:bdr w:val="single" w:sz="4" w:space="0" w:color="auto"/>
        </w:rPr>
        <w:t>閻浮提中</w:t>
      </w:r>
      <w:r w:rsidR="009D365B" w:rsidRPr="004A24D2">
        <w:rPr>
          <w:rFonts w:hint="eastAsia"/>
          <w:b/>
          <w:sz w:val="20"/>
          <w:szCs w:val="20"/>
          <w:bdr w:val="single" w:sz="4" w:space="0" w:color="auto"/>
        </w:rPr>
        <w:t>智人少故，不知供養般若，</w:t>
      </w:r>
      <w:r w:rsidR="009D365B" w:rsidRPr="004A24D2">
        <w:rPr>
          <w:b/>
          <w:sz w:val="20"/>
          <w:szCs w:val="20"/>
          <w:bdr w:val="single" w:sz="4" w:space="0" w:color="auto"/>
        </w:rPr>
        <w:t>佛欲令</w:t>
      </w:r>
      <w:r w:rsidR="009D365B" w:rsidRPr="004A24D2">
        <w:rPr>
          <w:rFonts w:hint="eastAsia"/>
          <w:b/>
          <w:sz w:val="20"/>
          <w:szCs w:val="20"/>
          <w:bdr w:val="single" w:sz="4" w:space="0" w:color="auto"/>
        </w:rPr>
        <w:t>天主</w:t>
      </w:r>
      <w:r w:rsidR="009D365B" w:rsidRPr="004A24D2">
        <w:rPr>
          <w:b/>
          <w:sz w:val="20"/>
          <w:szCs w:val="20"/>
          <w:bdr w:val="single" w:sz="4" w:space="0" w:color="auto"/>
        </w:rPr>
        <w:t>自說</w:t>
      </w:r>
      <w:r w:rsidR="009D365B" w:rsidRPr="004A24D2">
        <w:rPr>
          <w:rFonts w:hint="eastAsia"/>
          <w:b/>
          <w:sz w:val="20"/>
          <w:szCs w:val="20"/>
          <w:bdr w:val="single" w:sz="4" w:space="0" w:color="auto"/>
        </w:rPr>
        <w:t>故反問答</w:t>
      </w:r>
    </w:p>
    <w:p w:rsidR="009D365B" w:rsidRPr="004A24D2" w:rsidRDefault="009D365B" w:rsidP="00821524">
      <w:pPr>
        <w:spacing w:line="376" w:lineRule="exact"/>
        <w:ind w:leftChars="300" w:left="720"/>
        <w:jc w:val="both"/>
      </w:pPr>
      <w:r w:rsidRPr="004A24D2">
        <w:rPr>
          <w:rFonts w:hint="eastAsia"/>
        </w:rPr>
        <w:t>智人少故，不知供養般若</w:t>
      </w:r>
      <w:r w:rsidRPr="004A24D2">
        <w:rPr>
          <w:rFonts w:hint="eastAsia"/>
          <w:bCs/>
        </w:rPr>
        <w:t>，</w:t>
      </w:r>
      <w:r w:rsidRPr="004A24D2">
        <w:rPr>
          <w:rFonts w:hint="eastAsia"/>
        </w:rPr>
        <w:t>無咎；譬如金寶，盲者不識。</w:t>
      </w:r>
    </w:p>
    <w:p w:rsidR="009D365B" w:rsidRPr="004A24D2" w:rsidRDefault="009D365B" w:rsidP="00821524">
      <w:pPr>
        <w:spacing w:line="376" w:lineRule="exact"/>
        <w:ind w:leftChars="300" w:left="720"/>
        <w:jc w:val="both"/>
        <w:rPr>
          <w:sz w:val="20"/>
          <w:szCs w:val="20"/>
          <w:bdr w:val="single" w:sz="4" w:space="0" w:color="auto"/>
        </w:rPr>
      </w:pPr>
      <w:r w:rsidRPr="004A24D2">
        <w:rPr>
          <w:rFonts w:hint="eastAsia"/>
        </w:rPr>
        <w:t>以閻浮提人但信三尊</w:t>
      </w:r>
      <w:r w:rsidRPr="004A24D2">
        <w:rPr>
          <w:rStyle w:val="a3"/>
          <w:bCs/>
        </w:rPr>
        <w:footnoteReference w:id="63"/>
      </w:r>
      <w:r w:rsidRPr="004A24D2">
        <w:rPr>
          <w:rFonts w:hint="eastAsia"/>
        </w:rPr>
        <w:t>者少，何況知而能行？</w:t>
      </w:r>
    </w:p>
    <w:p w:rsidR="009D365B" w:rsidRPr="004A24D2" w:rsidRDefault="009D365B" w:rsidP="00821524">
      <w:pPr>
        <w:spacing w:line="376" w:lineRule="exact"/>
        <w:ind w:leftChars="300" w:left="720"/>
        <w:jc w:val="both"/>
        <w:rPr>
          <w:sz w:val="20"/>
          <w:szCs w:val="20"/>
          <w:bdr w:val="single" w:sz="4" w:space="0" w:color="auto"/>
        </w:rPr>
      </w:pPr>
      <w:r w:rsidRPr="004A24D2">
        <w:rPr>
          <w:rFonts w:hint="eastAsia"/>
        </w:rPr>
        <w:t>佛欲令釋提桓因自說，故反問</w:t>
      </w:r>
      <w:r w:rsidRPr="004A24D2">
        <w:rPr>
          <w:rFonts w:hint="eastAsia"/>
          <w:bCs/>
        </w:rPr>
        <w:t>：「</w:t>
      </w:r>
      <w:r w:rsidRPr="004A24D2">
        <w:rPr>
          <w:rFonts w:hint="eastAsia"/>
        </w:rPr>
        <w:t>有幾許人於三尊得不壞信</w:t>
      </w:r>
      <w:r w:rsidRPr="004A24D2">
        <w:rPr>
          <w:rFonts w:hint="eastAsia"/>
          <w:bCs/>
        </w:rPr>
        <w:t>」</w:t>
      </w:r>
      <w:r w:rsidRPr="004A24D2">
        <w:rPr>
          <w:rFonts w:hint="eastAsia"/>
        </w:rPr>
        <w:t>等。</w:t>
      </w:r>
    </w:p>
    <w:p w:rsidR="009D365B" w:rsidRPr="004A24D2" w:rsidRDefault="00953D5A" w:rsidP="00FF57ED">
      <w:pPr>
        <w:spacing w:beforeLines="30" w:before="108" w:line="376"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B</w:t>
      </w:r>
      <w:r w:rsidR="009D365B" w:rsidRPr="004A24D2">
        <w:rPr>
          <w:rFonts w:hAnsi="新細明體" w:hint="eastAsia"/>
          <w:b/>
          <w:sz w:val="20"/>
          <w:szCs w:val="20"/>
          <w:bdr w:val="single" w:sz="4" w:space="0" w:color="auto"/>
        </w:rPr>
        <w:t>、明「不壞信」、「無疑」、「決了」之別</w:t>
      </w:r>
    </w:p>
    <w:p w:rsidR="009D365B" w:rsidRPr="004A24D2" w:rsidRDefault="009D365B" w:rsidP="00821524">
      <w:pPr>
        <w:spacing w:line="376" w:lineRule="exact"/>
        <w:ind w:leftChars="300" w:left="1440" w:hangingChars="300" w:hanging="720"/>
        <w:jc w:val="both"/>
      </w:pPr>
      <w:r w:rsidRPr="004A24D2">
        <w:rPr>
          <w:rFonts w:hint="eastAsia"/>
        </w:rPr>
        <w:t>問曰：</w:t>
      </w:r>
      <w:r w:rsidRPr="004A24D2">
        <w:rPr>
          <w:rFonts w:hint="eastAsia"/>
          <w:bCs/>
        </w:rPr>
        <w:t>「</w:t>
      </w:r>
      <w:r w:rsidRPr="004A24D2">
        <w:rPr>
          <w:rFonts w:hint="eastAsia"/>
        </w:rPr>
        <w:t>不壞信</w:t>
      </w:r>
      <w:r w:rsidRPr="004A24D2">
        <w:rPr>
          <w:rFonts w:hint="eastAsia"/>
          <w:bCs/>
        </w:rPr>
        <w:t>」</w:t>
      </w:r>
      <w:r w:rsidRPr="004A24D2">
        <w:rPr>
          <w:rFonts w:hint="eastAsia"/>
        </w:rPr>
        <w:t>、</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Style w:val="a3"/>
          <w:bCs/>
        </w:rPr>
        <w:footnoteReference w:id="64"/>
      </w:r>
      <w:r w:rsidRPr="004A24D2">
        <w:rPr>
          <w:rFonts w:hint="eastAsia"/>
        </w:rPr>
        <w:t>，有何差別？</w:t>
      </w:r>
    </w:p>
    <w:p w:rsidR="009D365B" w:rsidRPr="004A24D2" w:rsidRDefault="009D365B" w:rsidP="00821524">
      <w:pPr>
        <w:spacing w:line="376" w:lineRule="exact"/>
        <w:ind w:leftChars="300" w:left="1440" w:hangingChars="300" w:hanging="720"/>
        <w:jc w:val="both"/>
      </w:pPr>
      <w:r w:rsidRPr="004A24D2">
        <w:rPr>
          <w:rFonts w:hint="eastAsia"/>
        </w:rPr>
        <w:t>答曰：</w:t>
      </w:r>
    </w:p>
    <w:p w:rsidR="009D365B" w:rsidRPr="004A24D2" w:rsidRDefault="00953D5A" w:rsidP="00821524">
      <w:pPr>
        <w:spacing w:line="376"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b/>
          <w:sz w:val="20"/>
          <w:szCs w:val="20"/>
          <w:bdr w:val="single" w:sz="4" w:space="0" w:color="auto"/>
        </w:rPr>
        <w:t>A</w:t>
      </w:r>
      <w:r w:rsidR="009D365B" w:rsidRPr="004A24D2">
        <w:rPr>
          <w:rFonts w:hint="eastAsia"/>
          <w:b/>
          <w:sz w:val="20"/>
          <w:szCs w:val="20"/>
          <w:bdr w:val="single" w:sz="4" w:space="0" w:color="auto"/>
        </w:rPr>
        <w:t>）</w:t>
      </w:r>
      <w:r w:rsidR="009D365B" w:rsidRPr="004A24D2">
        <w:rPr>
          <w:b/>
          <w:sz w:val="20"/>
          <w:szCs w:val="20"/>
          <w:bdr w:val="single" w:sz="4" w:space="0" w:color="auto"/>
        </w:rPr>
        <w:t>第一說：無有差別</w:t>
      </w:r>
    </w:p>
    <w:p w:rsidR="009D365B" w:rsidRPr="004A24D2" w:rsidRDefault="009D365B" w:rsidP="00821524">
      <w:pPr>
        <w:spacing w:line="376" w:lineRule="exact"/>
        <w:ind w:leftChars="350" w:left="840"/>
        <w:jc w:val="both"/>
      </w:pPr>
      <w:r w:rsidRPr="004A24D2">
        <w:rPr>
          <w:rFonts w:hint="eastAsia"/>
        </w:rPr>
        <w:t>有人言：無有差別</w:t>
      </w:r>
      <w:r w:rsidRPr="004A24D2">
        <w:rPr>
          <w:rFonts w:hint="eastAsia"/>
          <w:bCs/>
        </w:rPr>
        <w:t>；</w:t>
      </w:r>
      <w:r w:rsidRPr="004A24D2">
        <w:rPr>
          <w:rFonts w:hint="eastAsia"/>
        </w:rPr>
        <w:t>佛莊嚴種種說，開悟人心故。</w:t>
      </w:r>
    </w:p>
    <w:p w:rsidR="009D365B" w:rsidRPr="004A24D2" w:rsidRDefault="00953D5A" w:rsidP="00FF57ED">
      <w:pPr>
        <w:spacing w:beforeLines="30" w:before="108" w:line="376"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b/>
          <w:sz w:val="20"/>
          <w:szCs w:val="20"/>
          <w:bdr w:val="single" w:sz="4" w:space="0" w:color="auto"/>
        </w:rPr>
        <w:t>B</w:t>
      </w:r>
      <w:r w:rsidR="009D365B" w:rsidRPr="004A24D2">
        <w:rPr>
          <w:rFonts w:hint="eastAsia"/>
          <w:b/>
          <w:sz w:val="20"/>
          <w:szCs w:val="20"/>
          <w:bdr w:val="single" w:sz="4" w:space="0" w:color="auto"/>
        </w:rPr>
        <w:t>）</w:t>
      </w:r>
      <w:r w:rsidR="009D365B" w:rsidRPr="004A24D2">
        <w:rPr>
          <w:b/>
          <w:sz w:val="20"/>
          <w:szCs w:val="20"/>
          <w:bdr w:val="single" w:sz="4" w:space="0" w:color="auto"/>
        </w:rPr>
        <w:t>第二說：</w:t>
      </w:r>
      <w:r w:rsidR="009D365B" w:rsidRPr="004A24D2">
        <w:rPr>
          <w:rFonts w:hint="eastAsia"/>
          <w:b/>
          <w:sz w:val="20"/>
          <w:szCs w:val="20"/>
          <w:bdr w:val="single" w:sz="4" w:space="0" w:color="auto"/>
        </w:rPr>
        <w:t>以</w:t>
      </w:r>
      <w:r w:rsidR="009D365B" w:rsidRPr="004A24D2">
        <w:rPr>
          <w:b/>
          <w:sz w:val="20"/>
          <w:szCs w:val="20"/>
          <w:bdr w:val="single" w:sz="4" w:space="0" w:color="auto"/>
        </w:rPr>
        <w:t>決了</w:t>
      </w:r>
      <w:r w:rsidR="009D365B" w:rsidRPr="004A24D2">
        <w:rPr>
          <w:rFonts w:hint="eastAsia"/>
          <w:b/>
          <w:sz w:val="20"/>
          <w:szCs w:val="20"/>
          <w:bdr w:val="single" w:sz="4" w:space="0" w:color="auto"/>
        </w:rPr>
        <w:t>故無疑，以無疑故得</w:t>
      </w:r>
      <w:r w:rsidR="009D365B" w:rsidRPr="004A24D2">
        <w:rPr>
          <w:b/>
          <w:sz w:val="20"/>
          <w:szCs w:val="20"/>
          <w:bdr w:val="single" w:sz="4" w:space="0" w:color="auto"/>
        </w:rPr>
        <w:t>不壞信</w:t>
      </w:r>
    </w:p>
    <w:p w:rsidR="009D365B" w:rsidRPr="004A24D2" w:rsidRDefault="009D365B" w:rsidP="00821524">
      <w:pPr>
        <w:spacing w:line="376" w:lineRule="exact"/>
        <w:ind w:leftChars="350" w:left="840"/>
        <w:jc w:val="both"/>
      </w:pPr>
      <w:r w:rsidRPr="004A24D2">
        <w:rPr>
          <w:rFonts w:hint="eastAsia"/>
        </w:rPr>
        <w:t>有人言：於三寶中得不壞信。何以知之？以無疑故。何以知無疑？以決了故。</w:t>
      </w:r>
    </w:p>
    <w:p w:rsidR="009D365B" w:rsidRPr="004A24D2" w:rsidRDefault="00953D5A" w:rsidP="00FF57ED">
      <w:pPr>
        <w:spacing w:beforeLines="30" w:before="108" w:line="376" w:lineRule="exact"/>
        <w:ind w:leftChars="400" w:left="960"/>
        <w:jc w:val="both"/>
        <w:rPr>
          <w:b/>
          <w:sz w:val="20"/>
          <w:szCs w:val="20"/>
          <w:bdr w:val="single" w:sz="4" w:space="0" w:color="auto"/>
        </w:rPr>
      </w:pPr>
      <w:r>
        <w:rPr>
          <w:rFonts w:ascii="標楷體" w:eastAsia="標楷體" w:hAnsi="標楷體" w:hint="eastAsia"/>
          <w:b/>
          <w:sz w:val="21"/>
          <w:szCs w:val="22"/>
          <w:bdr w:val="single" w:sz="4" w:space="0" w:color="auto" w:frame="1"/>
        </w:rPr>
        <w:t>$</w:t>
      </w:r>
      <w:r w:rsidR="00591BB6" w:rsidRPr="004A24D2">
        <w:rPr>
          <w:rFonts w:ascii="新細明體" w:hAnsi="新細明體" w:cs="新細明體" w:hint="eastAsia"/>
          <w:b/>
          <w:sz w:val="20"/>
          <w:szCs w:val="20"/>
          <w:bdr w:val="single" w:sz="4" w:space="0" w:color="auto"/>
        </w:rPr>
        <w:t xml:space="preserve">※ </w:t>
      </w:r>
      <w:r w:rsidR="009D365B" w:rsidRPr="004A24D2">
        <w:rPr>
          <w:b/>
          <w:sz w:val="20"/>
          <w:szCs w:val="20"/>
          <w:bdr w:val="single" w:sz="4" w:space="0" w:color="auto"/>
        </w:rPr>
        <w:t>因論生論：無疑、決了有何差異</w:t>
      </w:r>
    </w:p>
    <w:p w:rsidR="009D365B" w:rsidRPr="004A24D2" w:rsidRDefault="009D365B" w:rsidP="00821524">
      <w:pPr>
        <w:spacing w:line="376" w:lineRule="exact"/>
        <w:ind w:leftChars="400" w:left="1680" w:hangingChars="300" w:hanging="720"/>
        <w:jc w:val="both"/>
      </w:pPr>
      <w:r w:rsidRPr="004A24D2">
        <w:rPr>
          <w:rFonts w:hint="eastAsia"/>
        </w:rPr>
        <w:t>問曰：</w:t>
      </w:r>
      <w:r w:rsidRPr="004A24D2">
        <w:rPr>
          <w:rFonts w:hint="eastAsia"/>
          <w:bCs/>
        </w:rPr>
        <w:t>「</w:t>
      </w:r>
      <w:r w:rsidRPr="004A24D2">
        <w:rPr>
          <w:rFonts w:hint="eastAsia"/>
        </w:rPr>
        <w:t>無疑</w:t>
      </w:r>
      <w:r w:rsidRPr="004A24D2">
        <w:rPr>
          <w:rFonts w:hint="eastAsia"/>
          <w:bCs/>
        </w:rPr>
        <w:t>」</w:t>
      </w:r>
      <w:r w:rsidRPr="004A24D2">
        <w:rPr>
          <w:rFonts w:hint="eastAsia"/>
        </w:rPr>
        <w:t>、</w:t>
      </w:r>
      <w:r w:rsidRPr="004A24D2">
        <w:rPr>
          <w:rFonts w:hint="eastAsia"/>
          <w:bCs/>
        </w:rPr>
        <w:t>「</w:t>
      </w:r>
      <w:r w:rsidRPr="004A24D2">
        <w:rPr>
          <w:rFonts w:hint="eastAsia"/>
        </w:rPr>
        <w:t>決了</w:t>
      </w:r>
      <w:r w:rsidRPr="004A24D2">
        <w:rPr>
          <w:rFonts w:hint="eastAsia"/>
          <w:bCs/>
        </w:rPr>
        <w:t>」</w:t>
      </w:r>
      <w:r w:rsidRPr="004A24D2">
        <w:rPr>
          <w:rFonts w:hint="eastAsia"/>
        </w:rPr>
        <w:t>有何異？</w:t>
      </w:r>
    </w:p>
    <w:p w:rsidR="009D365B" w:rsidRPr="004A24D2" w:rsidRDefault="009D365B" w:rsidP="00821524">
      <w:pPr>
        <w:spacing w:line="376" w:lineRule="exact"/>
        <w:ind w:leftChars="400" w:left="1680" w:hangingChars="300" w:hanging="720"/>
        <w:jc w:val="both"/>
      </w:pPr>
      <w:r w:rsidRPr="004A24D2">
        <w:rPr>
          <w:rFonts w:hint="eastAsia"/>
        </w:rPr>
        <w:t>答曰：初信三寶故是</w:t>
      </w:r>
      <w:r w:rsidRPr="004A24D2">
        <w:rPr>
          <w:rFonts w:hint="eastAsia"/>
          <w:bCs/>
        </w:rPr>
        <w:t>「</w:t>
      </w:r>
      <w:r w:rsidRPr="004A24D2">
        <w:rPr>
          <w:rFonts w:hint="eastAsia"/>
        </w:rPr>
        <w:t>無疑</w:t>
      </w:r>
      <w:r w:rsidRPr="004A24D2">
        <w:rPr>
          <w:rFonts w:hint="eastAsia"/>
          <w:bCs/>
        </w:rPr>
        <w:t>」</w:t>
      </w:r>
      <w:r w:rsidRPr="004A24D2">
        <w:rPr>
          <w:rFonts w:hint="eastAsia"/>
        </w:rPr>
        <w:t>，智慧究竟故是</w:t>
      </w:r>
      <w:r w:rsidRPr="004A24D2">
        <w:rPr>
          <w:rFonts w:hint="eastAsia"/>
          <w:bCs/>
        </w:rPr>
        <w:t>「</w:t>
      </w:r>
      <w:r w:rsidRPr="004A24D2">
        <w:rPr>
          <w:rFonts w:hint="eastAsia"/>
        </w:rPr>
        <w:t>決了</w:t>
      </w:r>
      <w:r w:rsidRPr="004A24D2">
        <w:rPr>
          <w:rFonts w:hint="eastAsia"/>
          <w:bCs/>
        </w:rPr>
        <w:t>」</w:t>
      </w:r>
      <w:r w:rsidRPr="004A24D2">
        <w:rPr>
          <w:rFonts w:hint="eastAsia"/>
        </w:rPr>
        <w:t>；譬如渡水，初入是</w:t>
      </w:r>
      <w:r w:rsidRPr="004A24D2">
        <w:rPr>
          <w:rFonts w:hint="eastAsia"/>
          <w:bCs/>
        </w:rPr>
        <w:t>「</w:t>
      </w:r>
      <w:r w:rsidRPr="004A24D2">
        <w:rPr>
          <w:rFonts w:hint="eastAsia"/>
        </w:rPr>
        <w:t>無疑</w:t>
      </w:r>
      <w:r w:rsidRPr="004A24D2">
        <w:rPr>
          <w:rFonts w:hint="eastAsia"/>
          <w:bCs/>
        </w:rPr>
        <w:t>」</w:t>
      </w:r>
      <w:r w:rsidRPr="004A24D2">
        <w:rPr>
          <w:rFonts w:hint="eastAsia"/>
        </w:rPr>
        <w:t>，出彼岸是</w:t>
      </w:r>
      <w:r w:rsidRPr="004A24D2">
        <w:rPr>
          <w:rFonts w:hint="eastAsia"/>
          <w:bCs/>
        </w:rPr>
        <w:t>「</w:t>
      </w:r>
      <w:r w:rsidRPr="004A24D2">
        <w:rPr>
          <w:rFonts w:hint="eastAsia"/>
        </w:rPr>
        <w:t>決了</w:t>
      </w:r>
      <w:r w:rsidRPr="004A24D2">
        <w:rPr>
          <w:rFonts w:hint="eastAsia"/>
          <w:bCs/>
        </w:rPr>
        <w:t>」</w:t>
      </w:r>
      <w:r w:rsidRPr="004A24D2">
        <w:rPr>
          <w:rFonts w:hint="eastAsia"/>
        </w:rPr>
        <w:t>。</w:t>
      </w:r>
    </w:p>
    <w:p w:rsidR="009D365B" w:rsidRPr="004A24D2" w:rsidRDefault="00953D5A" w:rsidP="00FF57ED">
      <w:pPr>
        <w:spacing w:beforeLines="30" w:before="108" w:line="376"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C</w:t>
      </w:r>
      <w:r w:rsidR="009D365B" w:rsidRPr="004A24D2">
        <w:rPr>
          <w:rFonts w:hint="eastAsia"/>
          <w:b/>
          <w:sz w:val="20"/>
          <w:szCs w:val="20"/>
          <w:bdr w:val="single" w:sz="4" w:space="0" w:color="auto"/>
        </w:rPr>
        <w:t>）第三說：</w:t>
      </w:r>
      <w:r w:rsidR="009D365B" w:rsidRPr="004A24D2">
        <w:rPr>
          <w:b/>
          <w:sz w:val="20"/>
          <w:szCs w:val="20"/>
          <w:bdr w:val="single" w:sz="4" w:space="0" w:color="auto"/>
        </w:rPr>
        <w:t>三分力</w:t>
      </w:r>
      <w:r w:rsidR="009D365B" w:rsidRPr="004A24D2">
        <w:rPr>
          <w:rFonts w:hint="eastAsia"/>
          <w:b/>
          <w:sz w:val="20"/>
          <w:szCs w:val="20"/>
          <w:bdr w:val="single" w:sz="4" w:space="0" w:color="auto"/>
        </w:rPr>
        <w:t>是</w:t>
      </w:r>
      <w:r w:rsidR="009D365B" w:rsidRPr="004A24D2">
        <w:rPr>
          <w:b/>
          <w:sz w:val="20"/>
          <w:szCs w:val="20"/>
          <w:bdr w:val="single" w:sz="4" w:space="0" w:color="auto"/>
        </w:rPr>
        <w:t>信不壞，四分力</w:t>
      </w:r>
      <w:r w:rsidR="009D365B" w:rsidRPr="004A24D2">
        <w:rPr>
          <w:rFonts w:hint="eastAsia"/>
          <w:b/>
          <w:sz w:val="20"/>
          <w:szCs w:val="20"/>
          <w:bdr w:val="single" w:sz="4" w:space="0" w:color="auto"/>
        </w:rPr>
        <w:t>是</w:t>
      </w:r>
      <w:r w:rsidR="009D365B" w:rsidRPr="004A24D2">
        <w:rPr>
          <w:b/>
          <w:sz w:val="20"/>
          <w:szCs w:val="20"/>
          <w:bdr w:val="single" w:sz="4" w:space="0" w:color="auto"/>
        </w:rPr>
        <w:t>無疑，正見分</w:t>
      </w:r>
      <w:r w:rsidR="009D365B" w:rsidRPr="004A24D2">
        <w:rPr>
          <w:rFonts w:hint="eastAsia"/>
          <w:b/>
          <w:sz w:val="20"/>
          <w:szCs w:val="20"/>
          <w:bdr w:val="single" w:sz="4" w:space="0" w:color="auto"/>
        </w:rPr>
        <w:t>力是</w:t>
      </w:r>
      <w:r w:rsidR="009D365B" w:rsidRPr="004A24D2">
        <w:rPr>
          <w:b/>
          <w:sz w:val="20"/>
          <w:szCs w:val="20"/>
          <w:bdr w:val="single" w:sz="4" w:space="0" w:color="auto"/>
        </w:rPr>
        <w:t>決了</w:t>
      </w:r>
    </w:p>
    <w:p w:rsidR="009D365B" w:rsidRPr="004A24D2" w:rsidRDefault="009D365B" w:rsidP="00821524">
      <w:pPr>
        <w:spacing w:line="376" w:lineRule="exact"/>
        <w:ind w:leftChars="350" w:left="840"/>
        <w:jc w:val="both"/>
      </w:pPr>
      <w:r w:rsidRPr="004A24D2">
        <w:rPr>
          <w:rFonts w:hint="eastAsia"/>
        </w:rPr>
        <w:t>三分聖戒力</w:t>
      </w:r>
      <w:r w:rsidRPr="004A24D2">
        <w:rPr>
          <w:rStyle w:val="a3"/>
        </w:rPr>
        <w:footnoteReference w:id="65"/>
      </w:r>
      <w:r w:rsidRPr="004A24D2">
        <w:rPr>
          <w:rFonts w:hint="eastAsia"/>
        </w:rPr>
        <w:t>故信不壞</w:t>
      </w:r>
      <w:r w:rsidRPr="004A24D2">
        <w:rPr>
          <w:rFonts w:hint="eastAsia"/>
          <w:bCs/>
        </w:rPr>
        <w:t>，</w:t>
      </w:r>
      <w:r w:rsidRPr="004A24D2">
        <w:rPr>
          <w:rFonts w:hint="eastAsia"/>
        </w:rPr>
        <w:t>四</w:t>
      </w:r>
      <w:r w:rsidRPr="004A24D2">
        <w:rPr>
          <w:rStyle w:val="a3"/>
          <w:bCs/>
        </w:rPr>
        <w:footnoteReference w:id="66"/>
      </w:r>
      <w:r w:rsidRPr="004A24D2">
        <w:rPr>
          <w:rFonts w:hint="eastAsia"/>
        </w:rPr>
        <w:t>分力</w:t>
      </w:r>
      <w:r w:rsidRPr="004A24D2">
        <w:rPr>
          <w:rStyle w:val="a3"/>
          <w:bCs/>
        </w:rPr>
        <w:footnoteReference w:id="67"/>
      </w:r>
      <w:r w:rsidRPr="004A24D2">
        <w:rPr>
          <w:rFonts w:hint="eastAsia"/>
        </w:rPr>
        <w:t>故是無疑</w:t>
      </w:r>
      <w:r w:rsidRPr="004A24D2">
        <w:rPr>
          <w:rFonts w:hint="eastAsia"/>
          <w:bCs/>
        </w:rPr>
        <w:t>，</w:t>
      </w:r>
      <w:r w:rsidRPr="004A24D2">
        <w:rPr>
          <w:rFonts w:hint="eastAsia"/>
        </w:rPr>
        <w:t>正見分力故是決了。</w:t>
      </w:r>
    </w:p>
    <w:p w:rsidR="009D365B" w:rsidRPr="004A24D2" w:rsidRDefault="00953D5A" w:rsidP="00FF57ED">
      <w:pPr>
        <w:keepNext/>
        <w:spacing w:beforeLines="50" w:before="180"/>
        <w:ind w:leftChars="350" w:left="840"/>
        <w:jc w:val="both"/>
        <w:rPr>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3A4E6A" w:rsidRPr="003A4E6A">
        <w:rPr>
          <w:rFonts w:hint="eastAsia"/>
          <w:b/>
          <w:sz w:val="20"/>
          <w:szCs w:val="20"/>
          <w:bdr w:val="single" w:sz="4" w:space="0" w:color="auto"/>
        </w:rPr>
        <w:t>`16</w:t>
      </w:r>
      <w:r w:rsidR="00280CF1">
        <w:rPr>
          <w:rFonts w:hint="eastAsia"/>
          <w:b/>
          <w:sz w:val="20"/>
          <w:szCs w:val="20"/>
          <w:bdr w:val="single" w:sz="4" w:space="0" w:color="auto"/>
        </w:rPr>
        <w:t>27`</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D</w:t>
      </w:r>
      <w:r w:rsidR="009D365B" w:rsidRPr="004A24D2">
        <w:rPr>
          <w:rFonts w:hint="eastAsia"/>
          <w:b/>
          <w:sz w:val="20"/>
          <w:szCs w:val="20"/>
          <w:bdr w:val="single" w:sz="4" w:space="0" w:color="auto"/>
        </w:rPr>
        <w:t>）第四說：</w:t>
      </w:r>
      <w:r w:rsidR="009D365B" w:rsidRPr="004A24D2">
        <w:rPr>
          <w:b/>
          <w:sz w:val="20"/>
          <w:szCs w:val="20"/>
          <w:bdr w:val="single" w:sz="4" w:space="0" w:color="auto"/>
        </w:rPr>
        <w:t>見諦</w:t>
      </w:r>
      <w:r w:rsidR="009D365B" w:rsidRPr="004A24D2">
        <w:rPr>
          <w:rFonts w:hint="eastAsia"/>
          <w:b/>
          <w:sz w:val="20"/>
          <w:szCs w:val="20"/>
          <w:bdr w:val="single" w:sz="4" w:space="0" w:color="auto"/>
        </w:rPr>
        <w:t>道是</w:t>
      </w:r>
      <w:r w:rsidR="009D365B" w:rsidRPr="004A24D2">
        <w:rPr>
          <w:b/>
          <w:sz w:val="20"/>
          <w:szCs w:val="20"/>
          <w:bdr w:val="single" w:sz="4" w:space="0" w:color="auto"/>
        </w:rPr>
        <w:t>不壞信，思</w:t>
      </w:r>
      <w:r w:rsidR="009D365B" w:rsidRPr="004A24D2">
        <w:rPr>
          <w:rFonts w:hint="eastAsia"/>
          <w:b/>
          <w:sz w:val="20"/>
          <w:szCs w:val="20"/>
          <w:bdr w:val="single" w:sz="4" w:space="0" w:color="auto"/>
        </w:rPr>
        <w:t>惟</w:t>
      </w:r>
      <w:r w:rsidR="009D365B" w:rsidRPr="004A24D2">
        <w:rPr>
          <w:b/>
          <w:sz w:val="20"/>
          <w:szCs w:val="20"/>
          <w:bdr w:val="single" w:sz="4" w:space="0" w:color="auto"/>
        </w:rPr>
        <w:t>道</w:t>
      </w:r>
      <w:r w:rsidR="009D365B" w:rsidRPr="004A24D2">
        <w:rPr>
          <w:rFonts w:hint="eastAsia"/>
          <w:b/>
          <w:sz w:val="20"/>
          <w:szCs w:val="20"/>
          <w:bdr w:val="single" w:sz="4" w:space="0" w:color="auto"/>
        </w:rPr>
        <w:t>是</w:t>
      </w:r>
      <w:r w:rsidR="009D365B" w:rsidRPr="004A24D2">
        <w:rPr>
          <w:b/>
          <w:sz w:val="20"/>
          <w:szCs w:val="20"/>
          <w:bdr w:val="single" w:sz="4" w:space="0" w:color="auto"/>
        </w:rPr>
        <w:t>無疑，無學道</w:t>
      </w:r>
      <w:r w:rsidR="009D365B" w:rsidRPr="004A24D2">
        <w:rPr>
          <w:rFonts w:hint="eastAsia"/>
          <w:b/>
          <w:sz w:val="20"/>
          <w:szCs w:val="20"/>
          <w:bdr w:val="single" w:sz="4" w:space="0" w:color="auto"/>
        </w:rPr>
        <w:t>是</w:t>
      </w:r>
      <w:r w:rsidR="009D365B" w:rsidRPr="004A24D2">
        <w:rPr>
          <w:b/>
          <w:sz w:val="20"/>
          <w:szCs w:val="20"/>
          <w:bdr w:val="single" w:sz="4" w:space="0" w:color="auto"/>
        </w:rPr>
        <w:t>決了</w:t>
      </w:r>
    </w:p>
    <w:p w:rsidR="009D365B" w:rsidRPr="004A24D2" w:rsidRDefault="009D365B" w:rsidP="005C5CE9">
      <w:pPr>
        <w:ind w:leftChars="350" w:left="840"/>
        <w:jc w:val="both"/>
      </w:pPr>
      <w:r w:rsidRPr="004A24D2">
        <w:rPr>
          <w:rFonts w:hint="eastAsia"/>
        </w:rPr>
        <w:t>復次，見諦道中是不壞信</w:t>
      </w:r>
      <w:r w:rsidRPr="004A24D2">
        <w:rPr>
          <w:rFonts w:hint="eastAsia"/>
          <w:bCs/>
        </w:rPr>
        <w:t>，</w:t>
      </w:r>
      <w:r w:rsidRPr="004A24D2">
        <w:rPr>
          <w:rFonts w:hint="eastAsia"/>
        </w:rPr>
        <w:t>思惟道中是無疑</w:t>
      </w:r>
      <w:r w:rsidRPr="004A24D2">
        <w:rPr>
          <w:rFonts w:hint="eastAsia"/>
          <w:bCs/>
        </w:rPr>
        <w:t>，</w:t>
      </w:r>
      <w:r w:rsidRPr="004A24D2">
        <w:rPr>
          <w:rFonts w:hint="eastAsia"/>
        </w:rPr>
        <w:t>無學道中是決了。</w:t>
      </w:r>
    </w:p>
    <w:p w:rsidR="009D365B" w:rsidRPr="004A24D2" w:rsidRDefault="009D365B" w:rsidP="00FF57ED">
      <w:pPr>
        <w:spacing w:beforeLines="20" w:before="72"/>
        <w:ind w:leftChars="350" w:left="840"/>
        <w:jc w:val="both"/>
      </w:pPr>
      <w:r w:rsidRPr="004A24D2">
        <w:rPr>
          <w:rFonts w:hint="eastAsia"/>
        </w:rPr>
        <w:t>如是等種種分別。</w:t>
      </w:r>
    </w:p>
    <w:p w:rsidR="009D365B" w:rsidRPr="004A24D2" w:rsidRDefault="00953D5A" w:rsidP="00FF57ED">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b/>
          <w:sz w:val="20"/>
          <w:szCs w:val="20"/>
          <w:bdr w:val="single" w:sz="4" w:space="0" w:color="auto"/>
        </w:rPr>
        <w:t>（</w:t>
      </w:r>
      <w:r w:rsidR="009D365B" w:rsidRPr="0028125D">
        <w:rPr>
          <w:b/>
          <w:sz w:val="20"/>
          <w:szCs w:val="20"/>
          <w:bdr w:val="single" w:sz="4" w:space="0" w:color="auto"/>
        </w:rPr>
        <w:t>2</w:t>
      </w:r>
      <w:r w:rsidR="009D365B" w:rsidRPr="004A24D2">
        <w:rPr>
          <w:b/>
          <w:sz w:val="20"/>
          <w:szCs w:val="20"/>
          <w:bdr w:val="single" w:sz="4" w:space="0" w:color="auto"/>
        </w:rPr>
        <w:t>）第二反問答</w:t>
      </w:r>
      <w:r w:rsidR="00027A29" w:rsidRPr="004A24D2">
        <w:rPr>
          <w:rFonts w:hint="eastAsia"/>
          <w:b/>
          <w:sz w:val="20"/>
          <w:szCs w:val="20"/>
          <w:bdr w:val="single" w:sz="4" w:space="0" w:color="auto"/>
        </w:rPr>
        <w:t>──</w:t>
      </w:r>
      <w:r w:rsidR="009D365B" w:rsidRPr="004A24D2">
        <w:rPr>
          <w:b/>
          <w:sz w:val="20"/>
          <w:szCs w:val="20"/>
          <w:bdr w:val="single" w:sz="4" w:space="0" w:color="auto"/>
        </w:rPr>
        <w:t>閻浮提中幾人得三十七品乃至發菩提心行菩薩道</w:t>
      </w:r>
    </w:p>
    <w:p w:rsidR="009D365B" w:rsidRPr="004A24D2" w:rsidRDefault="00953D5A" w:rsidP="005C5CE9">
      <w:pPr>
        <w:ind w:leftChars="300" w:left="72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A</w:t>
      </w:r>
      <w:r w:rsidR="009D365B" w:rsidRPr="004A24D2">
        <w:rPr>
          <w:rFonts w:ascii="新細明體" w:hAnsi="新細明體"/>
          <w:b/>
          <w:sz w:val="20"/>
          <w:szCs w:val="20"/>
          <w:bdr w:val="single" w:sz="4" w:space="0" w:color="auto"/>
        </w:rPr>
        <w:t>、佛問</w:t>
      </w:r>
    </w:p>
    <w:p w:rsidR="009D365B" w:rsidRPr="004A24D2" w:rsidRDefault="009D365B" w:rsidP="005C5CE9">
      <w:pPr>
        <w:ind w:leftChars="300" w:left="720"/>
        <w:jc w:val="both"/>
      </w:pPr>
      <w:r w:rsidRPr="004A24D2">
        <w:rPr>
          <w:rFonts w:hint="eastAsia"/>
        </w:rPr>
        <w:t>是三事</w:t>
      </w:r>
      <w:r w:rsidRPr="004A24D2">
        <w:rPr>
          <w:rStyle w:val="a3"/>
        </w:rPr>
        <w:footnoteReference w:id="68"/>
      </w:r>
      <w:r w:rsidRPr="004A24D2">
        <w:rPr>
          <w:rFonts w:hint="eastAsia"/>
        </w:rPr>
        <w:t>得何果報？</w:t>
      </w:r>
    </w:p>
    <w:p w:rsidR="009D365B" w:rsidRPr="004A24D2" w:rsidRDefault="009D365B" w:rsidP="005C5CE9">
      <w:pPr>
        <w:ind w:leftChars="300" w:left="720"/>
        <w:jc w:val="both"/>
      </w:pPr>
      <w:r w:rsidRPr="004A24D2">
        <w:rPr>
          <w:rFonts w:hint="eastAsia"/>
        </w:rPr>
        <w:t>從三十七品至六神通，是有為果；三結盡乃至煩惱及習盡，是無為果</w:t>
      </w:r>
      <w:r w:rsidR="00027A29" w:rsidRPr="004A24D2">
        <w:rPr>
          <w:rFonts w:hint="eastAsia"/>
          <w:bCs/>
        </w:rPr>
        <w:t>──</w:t>
      </w:r>
      <w:r w:rsidRPr="004A24D2">
        <w:rPr>
          <w:rFonts w:hint="eastAsia"/>
        </w:rPr>
        <w:t>得如是等果報。</w:t>
      </w:r>
    </w:p>
    <w:p w:rsidR="009D365B" w:rsidRPr="004A24D2" w:rsidRDefault="00953D5A" w:rsidP="00FF57ED">
      <w:pPr>
        <w:spacing w:beforeLines="30" w:before="108"/>
        <w:ind w:leftChars="300" w:left="720"/>
        <w:jc w:val="both"/>
        <w:rPr>
          <w:rFonts w:ascii="新細明體"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B</w:t>
      </w:r>
      <w:r w:rsidR="009D365B" w:rsidRPr="004A24D2">
        <w:rPr>
          <w:rFonts w:ascii="新細明體" w:hAnsi="新細明體"/>
          <w:b/>
          <w:sz w:val="20"/>
          <w:szCs w:val="20"/>
          <w:bdr w:val="single" w:sz="4" w:space="0" w:color="auto"/>
        </w:rPr>
        <w:t>、天</w:t>
      </w:r>
      <w:r w:rsidR="009D365B" w:rsidRPr="004A24D2">
        <w:rPr>
          <w:rFonts w:ascii="新細明體" w:hAnsi="新細明體" w:hint="eastAsia"/>
          <w:b/>
          <w:sz w:val="20"/>
          <w:szCs w:val="20"/>
          <w:bdr w:val="single" w:sz="4" w:space="0" w:color="auto"/>
        </w:rPr>
        <w:t>主</w:t>
      </w:r>
      <w:r w:rsidR="009D365B" w:rsidRPr="004A24D2">
        <w:rPr>
          <w:rFonts w:ascii="新細明體" w:hAnsi="新細明體"/>
          <w:b/>
          <w:sz w:val="20"/>
          <w:szCs w:val="20"/>
          <w:bdr w:val="single" w:sz="4" w:space="0" w:color="auto"/>
        </w:rPr>
        <w:t>答</w:t>
      </w:r>
    </w:p>
    <w:p w:rsidR="009D365B" w:rsidRPr="004A24D2" w:rsidRDefault="009D365B" w:rsidP="005C5CE9">
      <w:pPr>
        <w:ind w:leftChars="300" w:left="720"/>
        <w:jc w:val="both"/>
      </w:pPr>
      <w:r w:rsidRPr="004A24D2">
        <w:rPr>
          <w:rFonts w:hint="eastAsia"/>
        </w:rPr>
        <w:t>釋提桓因有報生知他心，亦曾以天耳聞諸道差別，又以是大菩薩利根，入觀眾生心三昧故，得知諸道差別，是故答佛</w:t>
      </w:r>
      <w:r w:rsidRPr="004A24D2">
        <w:rPr>
          <w:rFonts w:hint="eastAsia"/>
          <w:bCs/>
        </w:rPr>
        <w:t>：「</w:t>
      </w:r>
      <w:r w:rsidRPr="004A24D2">
        <w:rPr>
          <w:rFonts w:hint="eastAsia"/>
        </w:rPr>
        <w:t>深信者少。」</w:t>
      </w:r>
    </w:p>
    <w:p w:rsidR="009D365B" w:rsidRPr="004A24D2" w:rsidRDefault="00953D5A" w:rsidP="00FF57ED">
      <w:pPr>
        <w:spacing w:beforeLines="30" w:before="108"/>
        <w:ind w:leftChars="200" w:left="480"/>
        <w:jc w:val="both"/>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2</w:t>
      </w:r>
      <w:r w:rsidR="009D365B" w:rsidRPr="004A24D2">
        <w:rPr>
          <w:rFonts w:hAnsi="新細明體"/>
          <w:b/>
          <w:sz w:val="20"/>
          <w:szCs w:val="20"/>
          <w:bdr w:val="single" w:sz="4" w:space="0" w:color="auto"/>
        </w:rPr>
        <w:t>、</w:t>
      </w:r>
      <w:r w:rsidR="009D365B" w:rsidRPr="004A24D2">
        <w:rPr>
          <w:rFonts w:ascii="新細明體" w:hAnsi="新細明體"/>
          <w:b/>
          <w:sz w:val="20"/>
          <w:szCs w:val="20"/>
          <w:bdr w:val="single" w:sz="4" w:space="0" w:color="auto"/>
        </w:rPr>
        <w:t>佛正答──閻浮提中少人得三不壞信乃至</w:t>
      </w:r>
      <w:r w:rsidR="009D365B" w:rsidRPr="004A24D2">
        <w:rPr>
          <w:rFonts w:ascii="新細明體" w:hAnsi="新細明體" w:hint="eastAsia"/>
          <w:b/>
          <w:sz w:val="20"/>
          <w:szCs w:val="20"/>
          <w:bdr w:val="single" w:sz="4" w:space="0" w:color="auto"/>
        </w:rPr>
        <w:t>求佛</w:t>
      </w:r>
      <w:r w:rsidR="009D365B" w:rsidRPr="004A24D2">
        <w:rPr>
          <w:rFonts w:ascii="新細明體" w:hAnsi="新細明體"/>
          <w:b/>
          <w:sz w:val="20"/>
          <w:szCs w:val="20"/>
          <w:bdr w:val="single" w:sz="4" w:space="0" w:color="auto"/>
        </w:rPr>
        <w:t>道</w:t>
      </w:r>
      <w:r w:rsidR="009D365B" w:rsidRPr="004A24D2">
        <w:rPr>
          <w:rFonts w:ascii="新細明體" w:hAnsi="新細明體" w:hint="eastAsia"/>
          <w:b/>
          <w:sz w:val="20"/>
          <w:szCs w:val="20"/>
          <w:bdr w:val="single" w:sz="4" w:space="0" w:color="auto"/>
        </w:rPr>
        <w:t>轉少</w:t>
      </w:r>
    </w:p>
    <w:p w:rsidR="009D365B" w:rsidRPr="004A24D2" w:rsidRDefault="009D365B" w:rsidP="005C5CE9">
      <w:pPr>
        <w:ind w:leftChars="200" w:left="480"/>
        <w:jc w:val="both"/>
        <w:rPr>
          <w:bCs/>
        </w:rPr>
      </w:pPr>
      <w:r w:rsidRPr="004A24D2">
        <w:rPr>
          <w:rFonts w:hint="eastAsia"/>
        </w:rPr>
        <w:t>從須陀洹乃至初發心求佛道轉少，轉少故不知供養般</w:t>
      </w:r>
      <w:r w:rsidRPr="004A24D2">
        <w:rPr>
          <w:sz w:val="22"/>
          <w:szCs w:val="22"/>
        </w:rPr>
        <w:t>（</w:t>
      </w:r>
      <w:r w:rsidRPr="0028125D">
        <w:rPr>
          <w:sz w:val="22"/>
          <w:szCs w:val="22"/>
          <w:shd w:val="pct15" w:color="auto" w:fill="FFFFFF"/>
        </w:rPr>
        <w:t>466b</w:t>
      </w:r>
      <w:r w:rsidRPr="004A24D2">
        <w:rPr>
          <w:sz w:val="22"/>
          <w:szCs w:val="22"/>
        </w:rPr>
        <w:t>）</w:t>
      </w:r>
      <w:r w:rsidRPr="004A24D2">
        <w:rPr>
          <w:rFonts w:hint="eastAsia"/>
        </w:rPr>
        <w:t>若。</w:t>
      </w:r>
    </w:p>
    <w:p w:rsidR="009D365B" w:rsidRPr="004A24D2" w:rsidRDefault="00953D5A" w:rsidP="00FF57ED">
      <w:pPr>
        <w:spacing w:beforeLines="30" w:before="108"/>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3</w:t>
      </w:r>
      <w:r w:rsidR="009D365B" w:rsidRPr="004A24D2">
        <w:rPr>
          <w:rFonts w:hAnsi="新細明體"/>
          <w:b/>
          <w:sz w:val="20"/>
          <w:szCs w:val="20"/>
          <w:bdr w:val="single" w:sz="4" w:space="0" w:color="auto"/>
        </w:rPr>
        <w:t>、佛釋答</w:t>
      </w:r>
      <w:r w:rsidR="00027A29" w:rsidRPr="004A24D2">
        <w:rPr>
          <w:rFonts w:hint="eastAsia"/>
          <w:b/>
          <w:sz w:val="20"/>
          <w:szCs w:val="20"/>
          <w:bdr w:val="single" w:sz="4" w:space="0" w:color="auto"/>
        </w:rPr>
        <w:t>──</w:t>
      </w:r>
      <w:r w:rsidR="009D365B" w:rsidRPr="004A24D2">
        <w:rPr>
          <w:rFonts w:hAnsi="新細明體"/>
          <w:b/>
          <w:sz w:val="20"/>
          <w:szCs w:val="20"/>
          <w:bdr w:val="single" w:sz="4" w:space="0" w:color="auto"/>
        </w:rPr>
        <w:t>眾生前世不聞諸法不修諸善，乃至少有行菩薩道證無上菩提</w:t>
      </w:r>
    </w:p>
    <w:p w:rsidR="009D365B" w:rsidRPr="004A24D2" w:rsidRDefault="009D365B" w:rsidP="005C5CE9">
      <w:pPr>
        <w:ind w:leftChars="200" w:left="480"/>
        <w:jc w:val="both"/>
      </w:pPr>
      <w:r w:rsidRPr="004A24D2">
        <w:rPr>
          <w:rFonts w:hint="eastAsia"/>
        </w:rPr>
        <w:t>何以故少？前世生死中，不聞三寶名，乃至不聞一切種智名。</w:t>
      </w:r>
    </w:p>
    <w:p w:rsidR="009D365B" w:rsidRPr="004A24D2" w:rsidRDefault="00953D5A" w:rsidP="00FF57ED">
      <w:pPr>
        <w:spacing w:beforeLines="30" w:before="108"/>
        <w:ind w:leftChars="200" w:left="480"/>
        <w:jc w:val="both"/>
        <w:rPr>
          <w:rFonts w:eastAsia="標楷體"/>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b/>
          <w:sz w:val="20"/>
          <w:szCs w:val="20"/>
          <w:bdr w:val="single" w:sz="4" w:space="0" w:color="auto"/>
        </w:rPr>
        <w:t>4</w:t>
      </w:r>
      <w:r w:rsidR="009D365B" w:rsidRPr="004A24D2">
        <w:rPr>
          <w:rFonts w:hAnsi="新細明體"/>
          <w:b/>
          <w:sz w:val="20"/>
          <w:szCs w:val="20"/>
          <w:bdr w:val="single" w:sz="4" w:space="0" w:color="auto"/>
        </w:rPr>
        <w:t>、佛證答</w:t>
      </w:r>
      <w:r w:rsidR="009D365B" w:rsidRPr="004A24D2">
        <w:rPr>
          <w:b/>
          <w:sz w:val="20"/>
          <w:szCs w:val="20"/>
          <w:bdr w:val="single" w:sz="4" w:space="0" w:color="auto"/>
        </w:rPr>
        <w:t>──</w:t>
      </w:r>
      <w:r w:rsidR="009D365B" w:rsidRPr="004A24D2">
        <w:rPr>
          <w:rFonts w:hAnsi="新細明體"/>
          <w:b/>
          <w:sz w:val="20"/>
          <w:szCs w:val="20"/>
          <w:bdr w:val="single" w:sz="4" w:space="0" w:color="auto"/>
        </w:rPr>
        <w:t>佛觀眾生遠離般若力故住阿鞞跋致地者少，多墮二乘</w:t>
      </w:r>
      <w:r w:rsidR="009D365B" w:rsidRPr="004A24D2">
        <w:rPr>
          <w:rFonts w:hAnsi="新細明體" w:hint="eastAsia"/>
          <w:b/>
          <w:sz w:val="20"/>
          <w:szCs w:val="20"/>
          <w:bdr w:val="single" w:sz="4" w:space="0" w:color="auto"/>
        </w:rPr>
        <w:t>地</w:t>
      </w:r>
    </w:p>
    <w:p w:rsidR="009D365B" w:rsidRPr="004A24D2" w:rsidRDefault="009D365B" w:rsidP="005C5CE9">
      <w:pPr>
        <w:ind w:leftChars="200" w:left="480"/>
        <w:jc w:val="both"/>
      </w:pPr>
      <w:r w:rsidRPr="004A24D2">
        <w:rPr>
          <w:rFonts w:hint="eastAsia"/>
        </w:rPr>
        <w:t>佛欲證上事故說</w:t>
      </w:r>
      <w:r w:rsidRPr="004A24D2">
        <w:rPr>
          <w:rFonts w:hint="eastAsia"/>
          <w:bCs/>
        </w:rPr>
        <w:t>：「</w:t>
      </w:r>
      <w:r w:rsidRPr="004A24D2">
        <w:rPr>
          <w:rFonts w:hint="eastAsia"/>
        </w:rPr>
        <w:t>我今以佛眼觀十方無量阿僧祇眾生發無上道，離般若方便力故，若一</w:t>
      </w:r>
      <w:r w:rsidRPr="004A24D2">
        <w:rPr>
          <w:rFonts w:hint="eastAsia"/>
          <w:bCs/>
        </w:rPr>
        <w:t>、</w:t>
      </w:r>
      <w:r w:rsidRPr="004A24D2">
        <w:rPr>
          <w:rFonts w:hint="eastAsia"/>
        </w:rPr>
        <w:t>若二住阿毘跋致地。</w:t>
      </w:r>
      <w:r w:rsidRPr="004A24D2">
        <w:rPr>
          <w:rFonts w:hint="eastAsia"/>
          <w:bCs/>
        </w:rPr>
        <w:t>」</w:t>
      </w:r>
      <w:r w:rsidRPr="004A24D2">
        <w:rPr>
          <w:rStyle w:val="a3"/>
          <w:rFonts w:eastAsia="標楷體"/>
          <w:bCs/>
        </w:rPr>
        <w:footnoteReference w:id="69"/>
      </w:r>
    </w:p>
    <w:p w:rsidR="009D365B" w:rsidRPr="004A24D2" w:rsidRDefault="00953D5A" w:rsidP="00FF57ED">
      <w:pPr>
        <w:spacing w:beforeLines="30" w:before="108"/>
        <w:ind w:leftChars="100" w:left="240"/>
        <w:jc w:val="both"/>
        <w:rPr>
          <w:rFonts w:hAnsi="新細明體"/>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Ansi="新細明體"/>
          <w:b/>
          <w:sz w:val="20"/>
          <w:szCs w:val="20"/>
          <w:bdr w:val="single" w:sz="4" w:space="0" w:color="auto"/>
        </w:rPr>
        <w:t>三、結勸</w:t>
      </w:r>
    </w:p>
    <w:p w:rsidR="009D365B" w:rsidRPr="004A24D2" w:rsidRDefault="00953D5A" w:rsidP="005C5CE9">
      <w:pPr>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（一）釋「諸餘善法入般若中」</w:t>
      </w:r>
    </w:p>
    <w:p w:rsidR="009D365B" w:rsidRPr="004A24D2" w:rsidRDefault="009D365B" w:rsidP="005C5CE9">
      <w:pPr>
        <w:ind w:leftChars="150" w:left="360"/>
        <w:jc w:val="both"/>
      </w:pPr>
      <w:r w:rsidRPr="004A24D2">
        <w:rPr>
          <w:rFonts w:hint="eastAsia"/>
          <w:bCs/>
        </w:rPr>
        <w:t>「</w:t>
      </w:r>
      <w:r w:rsidR="002E3C06">
        <w:rPr>
          <w:kern w:val="0"/>
        </w:rPr>
        <w:t>^</w:t>
      </w:r>
      <w:r w:rsidRPr="004A24D2">
        <w:rPr>
          <w:rFonts w:ascii="標楷體" w:eastAsia="標楷體" w:hAnsi="標楷體" w:hint="eastAsia"/>
        </w:rPr>
        <w:t>諸餘善法入般若波羅蜜</w:t>
      </w:r>
      <w:r w:rsidR="002E3C06">
        <w:rPr>
          <w:kern w:val="0"/>
        </w:rPr>
        <w:t>^^</w:t>
      </w:r>
      <w:r w:rsidRPr="004A24D2">
        <w:rPr>
          <w:rFonts w:hint="eastAsia"/>
          <w:bCs/>
        </w:rPr>
        <w:t>」</w:t>
      </w:r>
      <w:r w:rsidRPr="004A24D2">
        <w:rPr>
          <w:rFonts w:hint="eastAsia"/>
        </w:rPr>
        <w:t>者，是諸餘經，所謂《法華經》</w:t>
      </w:r>
      <w:r w:rsidRPr="004A24D2">
        <w:rPr>
          <w:rStyle w:val="a3"/>
        </w:rPr>
        <w:footnoteReference w:id="70"/>
      </w:r>
      <w:r w:rsidRPr="004A24D2">
        <w:rPr>
          <w:rFonts w:hint="eastAsia"/>
        </w:rPr>
        <w:t>、《密迹經》等。</w:t>
      </w:r>
    </w:p>
    <w:p w:rsidR="009D365B" w:rsidRPr="004A24D2" w:rsidRDefault="009D365B" w:rsidP="005C5CE9">
      <w:pPr>
        <w:ind w:leftChars="150" w:left="360"/>
        <w:jc w:val="both"/>
      </w:pPr>
      <w:r w:rsidRPr="004A24D2">
        <w:rPr>
          <w:rFonts w:hint="eastAsia"/>
        </w:rPr>
        <w:t>十二部經中義同般若者，雖不名為般若波羅蜜經，然義理即同般若波羅蜜。</w:t>
      </w:r>
      <w:r w:rsidRPr="004A24D2">
        <w:rPr>
          <w:rStyle w:val="a3"/>
          <w:bCs/>
        </w:rPr>
        <w:footnoteReference w:id="71"/>
      </w:r>
    </w:p>
    <w:p w:rsidR="009D365B" w:rsidRPr="004A24D2" w:rsidRDefault="00953D5A" w:rsidP="00FF57ED">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（二）釋疑：云何二乘亦學般若等得至彼岸</w:t>
      </w:r>
    </w:p>
    <w:p w:rsidR="009D365B" w:rsidRPr="004A24D2" w:rsidRDefault="009D365B" w:rsidP="005C5CE9">
      <w:pPr>
        <w:ind w:leftChars="150" w:left="1080" w:hangingChars="300" w:hanging="720"/>
        <w:jc w:val="both"/>
      </w:pPr>
      <w:r w:rsidRPr="004A24D2">
        <w:rPr>
          <w:rFonts w:hint="eastAsia"/>
        </w:rPr>
        <w:t>問曰：云何須陀洹亦學般若波羅蜜乃至一切種智</w:t>
      </w:r>
      <w:r w:rsidRPr="004A24D2">
        <w:rPr>
          <w:rFonts w:hint="eastAsia"/>
          <w:bCs/>
        </w:rPr>
        <w:t>，</w:t>
      </w:r>
      <w:r w:rsidRPr="004A24D2">
        <w:rPr>
          <w:rFonts w:hint="eastAsia"/>
        </w:rPr>
        <w:t>得到彼岸？</w:t>
      </w:r>
    </w:p>
    <w:p w:rsidR="009D365B" w:rsidRPr="004A24D2" w:rsidRDefault="009D365B" w:rsidP="005C5CE9">
      <w:pPr>
        <w:ind w:leftChars="150" w:left="1080" w:hangingChars="300" w:hanging="720"/>
        <w:jc w:val="both"/>
      </w:pPr>
      <w:r w:rsidRPr="004A24D2">
        <w:rPr>
          <w:rFonts w:hint="eastAsia"/>
        </w:rPr>
        <w:t>答曰：此中六波羅蜜、三解脫門、三十七品等乃至一切種智，此非獨菩薩法，三乘共有，各隨分學。</w:t>
      </w:r>
      <w:r w:rsidRPr="004A24D2">
        <w:rPr>
          <w:rStyle w:val="a3"/>
          <w:bCs/>
        </w:rPr>
        <w:footnoteReference w:id="72"/>
      </w:r>
    </w:p>
    <w:p w:rsidR="009D365B" w:rsidRPr="004A24D2" w:rsidRDefault="002E3C06" w:rsidP="00FF57ED">
      <w:pPr>
        <w:spacing w:beforeLines="30" w:before="108"/>
        <w:ind w:leftChars="50" w:left="120"/>
        <w:jc w:val="both"/>
        <w:rPr>
          <w:rFonts w:ascii="標楷體" w:eastAsia="標楷體" w:hAnsi="標楷體"/>
          <w:b/>
          <w:sz w:val="26"/>
          <w:szCs w:val="26"/>
        </w:rPr>
      </w:pPr>
      <w:r>
        <w:rPr>
          <w:kern w:val="0"/>
        </w:rPr>
        <w:lastRenderedPageBreak/>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5C5CE9">
      <w:pPr>
        <w:ind w:leftChars="50" w:left="120"/>
        <w:jc w:val="both"/>
        <w:rPr>
          <w:rFonts w:ascii="標楷體" w:eastAsia="標楷體" w:hAnsi="標楷體"/>
          <w:b/>
          <w:sz w:val="21"/>
          <w:szCs w:val="22"/>
          <w:bdr w:val="single" w:sz="4" w:space="0" w:color="auto" w:frame="1"/>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（貳）以「供養般若」與「造寶塔供養」校量</w:t>
      </w:r>
    </w:p>
    <w:p w:rsidR="009D365B" w:rsidRPr="004A24D2" w:rsidRDefault="00953D5A" w:rsidP="005C5CE9">
      <w:pPr>
        <w:ind w:leftChars="100" w:left="240"/>
        <w:jc w:val="both"/>
        <w:rPr>
          <w:rFonts w:ascii="標楷體" w:eastAsia="標楷體" w:hAnsi="標楷體"/>
          <w:b/>
          <w:sz w:val="21"/>
          <w:szCs w:val="22"/>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frame="1"/>
        </w:rPr>
        <w:t>一、佛舉寶塔校量</w:t>
      </w:r>
    </w:p>
    <w:p w:rsidR="009D365B" w:rsidRPr="004A24D2" w:rsidRDefault="00953D5A" w:rsidP="005C5CE9">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3A4E6A" w:rsidRPr="003A4E6A">
        <w:rPr>
          <w:rFonts w:ascii="標楷體" w:eastAsia="標楷體" w:hAnsi="標楷體" w:hint="eastAsia"/>
          <w:b/>
          <w:sz w:val="21"/>
          <w:szCs w:val="22"/>
          <w:bdr w:val="single" w:sz="4" w:space="0" w:color="auto"/>
        </w:rPr>
        <w:t>`16</w:t>
      </w:r>
      <w:r w:rsidR="00280CF1">
        <w:rPr>
          <w:rFonts w:ascii="標楷體" w:eastAsia="標楷體" w:hAnsi="標楷體" w:hint="eastAsia"/>
          <w:b/>
          <w:sz w:val="21"/>
          <w:szCs w:val="22"/>
          <w:bdr w:val="single" w:sz="4" w:space="0" w:color="auto"/>
        </w:rPr>
        <w:t>28`</w:t>
      </w:r>
      <w:r w:rsidR="009D365B" w:rsidRPr="004A24D2">
        <w:rPr>
          <w:rFonts w:ascii="標楷體" w:eastAsia="標楷體" w:hAnsi="標楷體" w:hint="eastAsia"/>
          <w:b/>
          <w:sz w:val="21"/>
          <w:szCs w:val="22"/>
          <w:bdr w:val="single" w:sz="4" w:space="0" w:color="auto"/>
        </w:rPr>
        <w:t>（一）以一寶塔校量</w:t>
      </w:r>
    </w:p>
    <w:p w:rsidR="009D365B" w:rsidRPr="004A24D2" w:rsidRDefault="009D365B" w:rsidP="005C5CE9">
      <w:pPr>
        <w:ind w:leftChars="150" w:left="360"/>
        <w:jc w:val="both"/>
        <w:rPr>
          <w:rFonts w:eastAsia="標楷體"/>
        </w:rPr>
      </w:pPr>
      <w:r w:rsidRPr="004A24D2">
        <w:rPr>
          <w:rFonts w:eastAsia="標楷體" w:hint="eastAsia"/>
        </w:rPr>
        <w:t>憍尸迦！若有善男子、善女人，</w:t>
      </w:r>
      <w:r w:rsidR="00AB13C5" w:rsidRPr="004A24D2">
        <w:rPr>
          <w:rFonts w:eastAsia="標楷體" w:hint="eastAsia"/>
        </w:rPr>
        <w:t>佛般涅槃後，為供養佛故，作七寶塔，高一由旬</w:t>
      </w:r>
      <w:r w:rsidR="004B53E1" w:rsidRPr="004A24D2">
        <w:rPr>
          <w:rFonts w:eastAsia="標楷體" w:hint="eastAsia"/>
        </w:rPr>
        <w:t>，</w:t>
      </w:r>
      <w:r w:rsidR="00AB13C5" w:rsidRPr="004A24D2">
        <w:rPr>
          <w:rFonts w:eastAsia="標楷體" w:hint="eastAsia"/>
        </w:rPr>
        <w:t>天香、天華、天瓔珞、</w:t>
      </w:r>
      <w:r w:rsidRPr="004A24D2">
        <w:rPr>
          <w:rFonts w:eastAsia="標楷體" w:hint="eastAsia"/>
        </w:rPr>
        <w:t>天擣香、天澤香、天衣、天幢蓋</w:t>
      </w:r>
      <w:r w:rsidRPr="004A24D2">
        <w:rPr>
          <w:rFonts w:hint="eastAsia"/>
          <w:bCs/>
        </w:rPr>
        <w:t>、</w:t>
      </w:r>
      <w:r w:rsidRPr="004A24D2">
        <w:rPr>
          <w:rFonts w:eastAsia="標楷體" w:hint="eastAsia"/>
        </w:rPr>
        <w:t>天伎樂供養</w:t>
      </w:r>
      <w:r w:rsidRPr="004A24D2">
        <w:rPr>
          <w:rFonts w:hint="eastAsia"/>
          <w:bCs/>
        </w:rPr>
        <w:t>、</w:t>
      </w:r>
      <w:r w:rsidRPr="004A24D2">
        <w:rPr>
          <w:rFonts w:eastAsia="標楷體" w:hint="eastAsia"/>
        </w:rPr>
        <w:t>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讚歎。憍尸迦！於汝意云何？是善男子、善女人從是因緣得福多不？</w:t>
      </w:r>
    </w:p>
    <w:p w:rsidR="009D365B" w:rsidRPr="004A24D2" w:rsidRDefault="009D365B" w:rsidP="00FF57ED">
      <w:pPr>
        <w:spacing w:beforeLines="20" w:before="72"/>
        <w:ind w:leftChars="150" w:left="360"/>
        <w:jc w:val="both"/>
        <w:rPr>
          <w:rFonts w:eastAsia="標楷體"/>
        </w:rPr>
      </w:pPr>
      <w:r w:rsidRPr="004A24D2">
        <w:rPr>
          <w:rFonts w:eastAsia="標楷體" w:hint="eastAsia"/>
        </w:rPr>
        <w:t>釋提桓因言：「世尊！甚多！甚多！」</w:t>
      </w:r>
    </w:p>
    <w:p w:rsidR="009D365B" w:rsidRPr="004A24D2" w:rsidRDefault="009D365B" w:rsidP="00FF57ED">
      <w:pPr>
        <w:spacing w:beforeLines="20" w:before="72"/>
        <w:ind w:leftChars="150" w:left="360"/>
        <w:jc w:val="both"/>
        <w:rPr>
          <w:rFonts w:ascii="標楷體" w:eastAsia="標楷體" w:hAnsi="標楷體"/>
          <w:bCs/>
        </w:rPr>
      </w:pPr>
      <w:r w:rsidRPr="004A24D2">
        <w:rPr>
          <w:rFonts w:ascii="標楷體" w:eastAsia="標楷體" w:hAnsi="標楷體" w:hint="eastAsia"/>
        </w:rPr>
        <w:t>佛言：「不如是善男子、善女人聞是般若波羅蜜，書寫、受持</w:t>
      </w:r>
      <w:r w:rsidRPr="004A24D2">
        <w:rPr>
          <w:rFonts w:ascii="標楷體" w:eastAsia="標楷體" w:hAnsi="標楷體" w:hint="eastAsia"/>
          <w:bCs/>
        </w:rPr>
        <w:t>、</w:t>
      </w:r>
      <w:r w:rsidRPr="004A24D2">
        <w:rPr>
          <w:rFonts w:ascii="標楷體" w:eastAsia="標楷體" w:hAnsi="標楷體" w:hint="eastAsia"/>
        </w:rPr>
        <w:t>親近</w:t>
      </w:r>
      <w:r w:rsidRPr="004A24D2">
        <w:rPr>
          <w:rFonts w:ascii="標楷體" w:eastAsia="標楷體" w:hAnsi="標楷體" w:hint="eastAsia"/>
          <w:bCs/>
        </w:rPr>
        <w:t>、</w:t>
      </w:r>
      <w:r w:rsidRPr="004A24D2">
        <w:rPr>
          <w:rFonts w:ascii="標楷體" w:eastAsia="標楷體" w:hAnsi="標楷體" w:hint="eastAsia"/>
        </w:rPr>
        <w:t>正憶念，不離</w:t>
      </w:r>
      <w:r w:rsidRPr="004A24D2">
        <w:rPr>
          <w:rFonts w:eastAsia="標楷體" w:hAnsi="標楷體"/>
          <w:bCs/>
        </w:rPr>
        <w:t>薩婆若心，亦供養、恭敬、尊重、讚歎，若花香、瓔珞、擣香、澤香、幢蓋、伎樂供養。是</w:t>
      </w:r>
      <w:bookmarkStart w:id="1" w:name="0466b22"/>
      <w:bookmarkEnd w:id="1"/>
      <w:r w:rsidRPr="004A24D2">
        <w:rPr>
          <w:rFonts w:eastAsia="標楷體" w:hAnsi="標楷體"/>
          <w:bCs/>
        </w:rPr>
        <w:t>善男子、善女人，福德多。」</w:t>
      </w:r>
      <w:r w:rsidRPr="004A24D2">
        <w:rPr>
          <w:rStyle w:val="a3"/>
          <w:rFonts w:eastAsia="標楷體"/>
          <w:bCs/>
        </w:rPr>
        <w:footnoteReference w:id="73"/>
      </w:r>
    </w:p>
    <w:p w:rsidR="009D365B" w:rsidRPr="004A24D2" w:rsidRDefault="00953D5A" w:rsidP="00FF57ED">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（二）以滿閻浮提寶塔校量</w:t>
      </w:r>
    </w:p>
    <w:p w:rsidR="009D365B" w:rsidRPr="004A24D2" w:rsidRDefault="009D365B" w:rsidP="005C5CE9">
      <w:pPr>
        <w:ind w:leftChars="150" w:left="360"/>
        <w:jc w:val="both"/>
        <w:rPr>
          <w:rFonts w:eastAsia="標楷體"/>
        </w:rPr>
      </w:pPr>
      <w:r w:rsidRPr="004A24D2">
        <w:rPr>
          <w:rFonts w:eastAsia="標楷體" w:hint="eastAsia"/>
        </w:rPr>
        <w:t>佛告釋提桓因憍尸迦：「置</w:t>
      </w:r>
      <w:r w:rsidRPr="004A24D2">
        <w:rPr>
          <w:rStyle w:val="a3"/>
          <w:rFonts w:eastAsia="標楷體"/>
        </w:rPr>
        <w:footnoteReference w:id="74"/>
      </w:r>
      <w:r w:rsidRPr="004A24D2">
        <w:rPr>
          <w:rFonts w:eastAsia="標楷體" w:hint="eastAsia"/>
        </w:rPr>
        <w:t>一七寶塔</w:t>
      </w:r>
      <w:r w:rsidR="003C58E4" w:rsidRPr="004A24D2">
        <w:rPr>
          <w:rFonts w:eastAsia="標楷體" w:hint="eastAsia"/>
        </w:rPr>
        <w:t>。</w:t>
      </w:r>
      <w:r w:rsidRPr="004A24D2">
        <w:rPr>
          <w:rFonts w:eastAsia="標楷體" w:hint="eastAsia"/>
        </w:rPr>
        <w:t>若善男子、善女人供養佛故，佛般涅槃後，起七寶塔，滿閻浮提，皆高一由旬，恭敬、尊重、讚歎，華香、瓔珞</w:t>
      </w:r>
      <w:r w:rsidR="004D1D98" w:rsidRPr="004A24D2">
        <w:rPr>
          <w:rFonts w:eastAsia="標楷體" w:hint="eastAsia"/>
        </w:rPr>
        <w:t>、</w:t>
      </w:r>
      <w:r w:rsidRPr="004A24D2">
        <w:rPr>
          <w:rFonts w:eastAsia="標楷體" w:hint="eastAsia"/>
        </w:rPr>
        <w:t>幢蓋、伎樂供養。憍尸迦！於汝意云何？是善男子、善女人得福多不？」</w:t>
      </w:r>
    </w:p>
    <w:p w:rsidR="009D365B" w:rsidRPr="004A24D2" w:rsidRDefault="009D365B" w:rsidP="00FF57ED">
      <w:pPr>
        <w:spacing w:beforeLines="20" w:before="72"/>
        <w:ind w:leftChars="150" w:left="360"/>
        <w:jc w:val="both"/>
        <w:rPr>
          <w:rFonts w:eastAsia="標楷體"/>
        </w:rPr>
      </w:pPr>
      <w:r w:rsidRPr="004A24D2">
        <w:rPr>
          <w:rFonts w:eastAsia="標楷體" w:hint="eastAsia"/>
        </w:rPr>
        <w:t>釋提桓因言：「世尊！其福甚多！」</w:t>
      </w:r>
    </w:p>
    <w:p w:rsidR="009D365B" w:rsidRPr="004A24D2" w:rsidRDefault="009D365B" w:rsidP="00FF57ED">
      <w:pPr>
        <w:spacing w:beforeLines="20" w:before="72"/>
        <w:ind w:leftChars="150" w:left="360"/>
        <w:jc w:val="both"/>
        <w:rPr>
          <w:rFonts w:eastAsia="標楷體"/>
        </w:rPr>
      </w:pPr>
      <w:r w:rsidRPr="004A24D2">
        <w:rPr>
          <w:rFonts w:eastAsia="標楷體" w:hint="eastAsia"/>
        </w:rPr>
        <w:t>佛言：「不如是善男子、善女人如前供養般若波羅蜜，其福甚多。</w:t>
      </w:r>
    </w:p>
    <w:p w:rsidR="009D365B" w:rsidRPr="004A24D2" w:rsidRDefault="00953D5A" w:rsidP="00FF57ED">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（三）以滿四天下寶塔校量</w:t>
      </w:r>
    </w:p>
    <w:p w:rsidR="009D365B" w:rsidRPr="004A24D2" w:rsidRDefault="009D365B" w:rsidP="005C5CE9">
      <w:pPr>
        <w:ind w:leftChars="150" w:left="360"/>
        <w:jc w:val="both"/>
        <w:rPr>
          <w:rFonts w:eastAsia="標楷體"/>
        </w:rPr>
      </w:pPr>
      <w:r w:rsidRPr="004A24D2">
        <w:rPr>
          <w:rFonts w:eastAsia="標楷體" w:hint="eastAsia"/>
        </w:rPr>
        <w:t>憍尸迦！復置一閻浮提滿中七</w:t>
      </w:r>
      <w:r w:rsidRPr="004A24D2">
        <w:rPr>
          <w:rFonts w:eastAsia="標楷體" w:hint="eastAsia"/>
          <w:sz w:val="22"/>
          <w:szCs w:val="22"/>
        </w:rPr>
        <w:t>（</w:t>
      </w:r>
      <w:smartTag w:uri="urn:schemas-microsoft-com:office:smarttags" w:element="chmetcnv">
        <w:smartTagPr>
          <w:attr w:name="UnitName" w:val="C"/>
          <w:attr w:name="SourceValue" w:val="466"/>
          <w:attr w:name="HasSpace" w:val="False"/>
          <w:attr w:name="Negative" w:val="False"/>
          <w:attr w:name="NumberType" w:val="1"/>
          <w:attr w:name="TCSC" w:val="0"/>
        </w:smartTagPr>
        <w:r w:rsidRPr="0028125D">
          <w:rPr>
            <w:rFonts w:eastAsia="標楷體"/>
            <w:sz w:val="22"/>
            <w:szCs w:val="22"/>
            <w:shd w:val="pct15" w:color="auto" w:fill="FFFFFF"/>
          </w:rPr>
          <w:t>466c</w:t>
        </w:r>
      </w:smartTag>
      <w:r w:rsidRPr="004A24D2">
        <w:rPr>
          <w:rFonts w:eastAsia="標楷體" w:hint="eastAsia"/>
          <w:sz w:val="22"/>
          <w:szCs w:val="22"/>
        </w:rPr>
        <w:t>）</w:t>
      </w:r>
      <w:r w:rsidRPr="004A24D2">
        <w:rPr>
          <w:rFonts w:eastAsia="標楷體" w:hint="eastAsia"/>
        </w:rPr>
        <w:t>寶塔</w:t>
      </w:r>
      <w:r w:rsidR="003C58E4" w:rsidRPr="004A24D2">
        <w:rPr>
          <w:rFonts w:eastAsia="標楷體" w:hint="eastAsia"/>
        </w:rPr>
        <w:t>。</w:t>
      </w:r>
      <w:r w:rsidRPr="004A24D2">
        <w:rPr>
          <w:rFonts w:eastAsia="標楷體" w:hint="eastAsia"/>
        </w:rPr>
        <w:t>有善男子、善女人供養佛故，佛般涅槃後，起七寶塔，滿四天下</w:t>
      </w:r>
      <w:r w:rsidRPr="004A24D2">
        <w:rPr>
          <w:rStyle w:val="a3"/>
          <w:rFonts w:eastAsia="標楷體"/>
        </w:rPr>
        <w:footnoteReference w:id="75"/>
      </w:r>
      <w:r w:rsidRPr="004A24D2">
        <w:rPr>
          <w:rFonts w:eastAsia="標楷體" w:hint="eastAsia"/>
        </w:rPr>
        <w:t>，皆高一由旬，供養如前。憍尸迦！於汝意云何？是善男子、善女人，其福多不？」</w:t>
      </w:r>
    </w:p>
    <w:p w:rsidR="009D365B" w:rsidRPr="004A24D2" w:rsidRDefault="009D365B" w:rsidP="00FF57ED">
      <w:pPr>
        <w:spacing w:beforeLines="20" w:before="72"/>
        <w:ind w:leftChars="150" w:left="360"/>
        <w:jc w:val="both"/>
        <w:rPr>
          <w:rFonts w:eastAsia="標楷體"/>
        </w:rPr>
      </w:pPr>
      <w:r w:rsidRPr="004A24D2">
        <w:rPr>
          <w:rFonts w:eastAsia="標楷體" w:hint="eastAsia"/>
        </w:rPr>
        <w:t>釋提桓因言：「甚多！甚多！」</w:t>
      </w:r>
    </w:p>
    <w:p w:rsidR="009D365B" w:rsidRPr="004A24D2" w:rsidRDefault="009D365B" w:rsidP="00FF57ED">
      <w:pPr>
        <w:spacing w:beforeLines="20" w:before="72"/>
        <w:ind w:leftChars="150" w:left="360"/>
        <w:jc w:val="both"/>
        <w:rPr>
          <w:rFonts w:eastAsia="標楷體"/>
        </w:rPr>
      </w:pPr>
      <w:r w:rsidRPr="004A24D2">
        <w:rPr>
          <w:rFonts w:eastAsia="標楷體" w:hint="eastAsia"/>
        </w:rPr>
        <w:t>佛言：「不如是善男子、善女人書持般若波羅蜜，恭敬、尊重、讚歎，華香乃至伎樂供養，其福甚多。</w:t>
      </w:r>
    </w:p>
    <w:p w:rsidR="009D365B" w:rsidRPr="004A24D2" w:rsidRDefault="00953D5A" w:rsidP="00FF57ED">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（四）以滿小千世界寶塔校量</w:t>
      </w:r>
    </w:p>
    <w:p w:rsidR="009D365B" w:rsidRPr="004A24D2" w:rsidRDefault="009D365B" w:rsidP="005C5CE9">
      <w:pPr>
        <w:ind w:leftChars="150" w:left="360"/>
        <w:jc w:val="both"/>
        <w:rPr>
          <w:rFonts w:eastAsia="標楷體"/>
        </w:rPr>
      </w:pPr>
      <w:r w:rsidRPr="004A24D2">
        <w:rPr>
          <w:rFonts w:eastAsia="標楷體" w:hint="eastAsia"/>
        </w:rPr>
        <w:t>憍尸迦！復置四天下滿中七寶塔</w:t>
      </w:r>
      <w:r w:rsidR="003C58E4" w:rsidRPr="004A24D2">
        <w:rPr>
          <w:rFonts w:eastAsia="標楷體" w:hint="eastAsia"/>
        </w:rPr>
        <w:t>。</w:t>
      </w:r>
      <w:r w:rsidRPr="004A24D2">
        <w:rPr>
          <w:rFonts w:eastAsia="標楷體" w:hint="eastAsia"/>
        </w:rPr>
        <w:t>若有善男子、善女人供養佛故，佛般涅槃後，起</w:t>
      </w:r>
      <w:r w:rsidRPr="004A24D2">
        <w:rPr>
          <w:rFonts w:eastAsia="標楷體" w:hint="eastAsia"/>
        </w:rPr>
        <w:lastRenderedPageBreak/>
        <w:t>七寶塔，滿小千世界，皆高一由旬，供養如前。憍尸迦！於汝意云何？是善男子、善女人，其福多不？」</w:t>
      </w:r>
    </w:p>
    <w:p w:rsidR="009D365B" w:rsidRPr="004A24D2" w:rsidRDefault="009D365B" w:rsidP="00FF57ED">
      <w:pPr>
        <w:spacing w:beforeLines="20" w:before="72"/>
        <w:ind w:leftChars="150" w:left="360"/>
        <w:jc w:val="both"/>
        <w:rPr>
          <w:rFonts w:eastAsia="標楷體"/>
        </w:rPr>
      </w:pPr>
      <w:r w:rsidRPr="004A24D2">
        <w:rPr>
          <w:rFonts w:eastAsia="標楷體" w:hint="eastAsia"/>
        </w:rPr>
        <w:t>釋提桓因言：「甚多！甚多！」</w:t>
      </w:r>
    </w:p>
    <w:p w:rsidR="009D365B" w:rsidRPr="004A24D2" w:rsidRDefault="003A4E6A" w:rsidP="00FF57ED">
      <w:pPr>
        <w:spacing w:beforeLines="20" w:before="72" w:line="352" w:lineRule="exact"/>
        <w:ind w:leftChars="150" w:left="360"/>
        <w:jc w:val="both"/>
        <w:rPr>
          <w:rFonts w:eastAsia="標楷體"/>
        </w:rPr>
      </w:pPr>
      <w:r w:rsidRPr="003A4E6A">
        <w:rPr>
          <w:rFonts w:eastAsia="標楷體" w:hint="eastAsia"/>
        </w:rPr>
        <w:t>`16</w:t>
      </w:r>
      <w:r w:rsidR="00280CF1">
        <w:rPr>
          <w:rFonts w:eastAsia="標楷體" w:hint="eastAsia"/>
        </w:rPr>
        <w:t>29`</w:t>
      </w:r>
      <w:r w:rsidR="009D365B" w:rsidRPr="004A24D2">
        <w:rPr>
          <w:rFonts w:eastAsia="標楷體" w:hint="eastAsia"/>
        </w:rPr>
        <w:t>佛言：「不如是善男子、善女人書是般若波羅蜜，受持、恭敬、尊重、讚歎，華香乃至伎樂供養，其福甚多。</w:t>
      </w:r>
    </w:p>
    <w:p w:rsidR="009D365B" w:rsidRPr="004A24D2" w:rsidRDefault="00953D5A" w:rsidP="00FF57ED">
      <w:pPr>
        <w:spacing w:beforeLines="30" w:before="108"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（五）以滿二千中世界寶塔校量</w:t>
      </w:r>
    </w:p>
    <w:p w:rsidR="009D365B" w:rsidRPr="004A24D2" w:rsidRDefault="009D365B" w:rsidP="00E91792">
      <w:pPr>
        <w:spacing w:line="352" w:lineRule="exact"/>
        <w:ind w:leftChars="150" w:left="360"/>
        <w:jc w:val="both"/>
        <w:rPr>
          <w:rFonts w:eastAsia="標楷體"/>
          <w:u w:val="single"/>
        </w:rPr>
      </w:pPr>
      <w:r w:rsidRPr="004A24D2">
        <w:rPr>
          <w:rFonts w:eastAsia="標楷體" w:hint="eastAsia"/>
        </w:rPr>
        <w:t>憍尸迦！復置小千世界滿中七</w:t>
      </w:r>
      <w:r w:rsidRPr="004A24D2">
        <w:rPr>
          <w:rStyle w:val="a3"/>
          <w:rFonts w:eastAsia="標楷體"/>
          <w:bCs/>
        </w:rPr>
        <w:footnoteReference w:id="76"/>
      </w:r>
      <w:r w:rsidRPr="004A24D2">
        <w:rPr>
          <w:rFonts w:eastAsia="標楷體" w:hint="eastAsia"/>
        </w:rPr>
        <w:t>寶塔</w:t>
      </w:r>
      <w:r w:rsidR="003C58E4" w:rsidRPr="004A24D2">
        <w:rPr>
          <w:rFonts w:eastAsia="標楷體" w:hint="eastAsia"/>
        </w:rPr>
        <w:t>。</w:t>
      </w:r>
      <w:r w:rsidRPr="004A24D2">
        <w:rPr>
          <w:rFonts w:eastAsia="標楷體" w:hint="eastAsia"/>
        </w:rPr>
        <w:t>若有善男子、善女人供養佛故，佛般涅槃後，起七寶塔，滿二千中世界，皆高一由旬，供養如前</w:t>
      </w:r>
      <w:r w:rsidRPr="004A24D2">
        <w:rPr>
          <w:rFonts w:eastAsia="標楷體" w:hint="eastAsia"/>
          <w:bCs/>
        </w:rPr>
        <w:t>；</w:t>
      </w:r>
      <w:r w:rsidRPr="004A24D2">
        <w:rPr>
          <w:rFonts w:eastAsia="標楷體" w:hint="eastAsia"/>
        </w:rPr>
        <w:t>不如供養般若波羅蜜其福甚多。</w:t>
      </w:r>
    </w:p>
    <w:p w:rsidR="009D365B" w:rsidRPr="004A24D2" w:rsidRDefault="00953D5A" w:rsidP="00FF57ED">
      <w:pPr>
        <w:spacing w:beforeLines="30" w:before="108"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（六）以滿三千大千世界寶塔校量</w:t>
      </w:r>
    </w:p>
    <w:p w:rsidR="009D365B" w:rsidRPr="004A24D2" w:rsidRDefault="009D365B" w:rsidP="00E91792">
      <w:pPr>
        <w:spacing w:line="352" w:lineRule="exact"/>
        <w:ind w:leftChars="150" w:left="360"/>
        <w:jc w:val="both"/>
        <w:rPr>
          <w:rFonts w:eastAsia="標楷體"/>
        </w:rPr>
      </w:pPr>
      <w:r w:rsidRPr="004A24D2">
        <w:rPr>
          <w:rFonts w:eastAsia="標楷體" w:hint="eastAsia"/>
        </w:rPr>
        <w:t>復置二千中世界七寶塔</w:t>
      </w:r>
      <w:r w:rsidR="003C58E4" w:rsidRPr="004A24D2">
        <w:rPr>
          <w:rFonts w:eastAsia="標楷體" w:hint="eastAsia"/>
        </w:rPr>
        <w:t>。</w:t>
      </w:r>
      <w:r w:rsidRPr="004A24D2">
        <w:rPr>
          <w:rFonts w:eastAsia="標楷體" w:hint="eastAsia"/>
        </w:rPr>
        <w:t>若有善男子、善女人供養佛故，佛般涅槃後，起七寶塔，滿三千大千世界，皆高一由旬，盡形壽供養，天華、天香、天瓔珞乃至天伎樂。於汝意云何？是善男子、善女人得福多不？」</w:t>
      </w:r>
    </w:p>
    <w:p w:rsidR="009D365B" w:rsidRPr="004A24D2" w:rsidRDefault="009D365B" w:rsidP="00FF57ED">
      <w:pPr>
        <w:spacing w:beforeLines="20" w:before="72" w:line="352" w:lineRule="exact"/>
        <w:ind w:leftChars="150" w:left="360"/>
        <w:jc w:val="both"/>
        <w:rPr>
          <w:rFonts w:eastAsia="標楷體"/>
        </w:rPr>
      </w:pPr>
      <w:r w:rsidRPr="004A24D2">
        <w:rPr>
          <w:rFonts w:eastAsia="標楷體" w:hint="eastAsia"/>
        </w:rPr>
        <w:t>釋提桓因言：「世尊！甚多！甚多！」</w:t>
      </w:r>
    </w:p>
    <w:p w:rsidR="009D365B" w:rsidRPr="004A24D2" w:rsidRDefault="009D365B" w:rsidP="00FF57ED">
      <w:pPr>
        <w:spacing w:beforeLines="20" w:before="72" w:line="352" w:lineRule="exact"/>
        <w:ind w:leftChars="150" w:left="360"/>
        <w:jc w:val="both"/>
        <w:rPr>
          <w:rFonts w:eastAsia="標楷體"/>
        </w:rPr>
      </w:pPr>
      <w:r w:rsidRPr="004A24D2">
        <w:rPr>
          <w:rFonts w:eastAsia="標楷體" w:hint="eastAsia"/>
        </w:rPr>
        <w:t>佛言：「不如是善男子、善女人書持是般若波羅蜜，恭敬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讚歎，華香乃至伎樂供養，其福甚多。</w:t>
      </w:r>
    </w:p>
    <w:p w:rsidR="009D365B" w:rsidRPr="004A24D2" w:rsidRDefault="00953D5A" w:rsidP="00FF57ED">
      <w:pPr>
        <w:spacing w:beforeLines="30" w:before="108"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（七）以滿三千大千世界中一一眾生起七寶塔校量</w:t>
      </w:r>
    </w:p>
    <w:p w:rsidR="009D365B" w:rsidRPr="004A24D2" w:rsidRDefault="009D365B" w:rsidP="00E91792">
      <w:pPr>
        <w:spacing w:line="352" w:lineRule="exact"/>
        <w:ind w:leftChars="150" w:left="360"/>
        <w:jc w:val="both"/>
        <w:rPr>
          <w:rFonts w:eastAsia="標楷體"/>
        </w:rPr>
      </w:pPr>
      <w:r w:rsidRPr="004A24D2">
        <w:rPr>
          <w:rFonts w:eastAsia="標楷體" w:hint="eastAsia"/>
        </w:rPr>
        <w:t>復置三千大千世界中七寶塔</w:t>
      </w:r>
      <w:r w:rsidR="003C58E4" w:rsidRPr="004A24D2">
        <w:rPr>
          <w:rFonts w:eastAsia="標楷體" w:hint="eastAsia"/>
        </w:rPr>
        <w:t>。</w:t>
      </w:r>
      <w:r w:rsidRPr="004A24D2">
        <w:rPr>
          <w:rFonts w:eastAsia="標楷體" w:hint="eastAsia"/>
        </w:rPr>
        <w:t>若三千大千世界中眾生，一一眾生供養佛故，佛般涅槃後，各起七寶塔，恭敬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讚歎，花香乃至伎樂供養</w:t>
      </w:r>
      <w:r w:rsidR="00665DD6" w:rsidRPr="004A24D2">
        <w:rPr>
          <w:rFonts w:eastAsia="標楷體" w:hint="eastAsia"/>
        </w:rPr>
        <w:t>。</w:t>
      </w:r>
      <w:r w:rsidRPr="004A24D2">
        <w:rPr>
          <w:rFonts w:eastAsia="標楷體" w:hint="eastAsia"/>
        </w:rPr>
        <w:t>若有善男子、善女人書持般若波羅蜜，乃至正憶念，不離薩婆若心，亦恭敬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讚歎，華香、瓔珞乃</w:t>
      </w:r>
      <w:r w:rsidRPr="004A24D2">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67"/>
          <w:attr w:name="UnitName" w:val="a"/>
        </w:smartTagPr>
        <w:r w:rsidRPr="0028125D">
          <w:rPr>
            <w:rFonts w:eastAsia="標楷體" w:hint="eastAsia"/>
            <w:sz w:val="22"/>
            <w:szCs w:val="22"/>
            <w:shd w:val="pct15" w:color="auto" w:fill="FFFFFF"/>
          </w:rPr>
          <w:t>467a</w:t>
        </w:r>
      </w:smartTag>
      <w:r w:rsidRPr="004A24D2">
        <w:rPr>
          <w:rFonts w:eastAsia="標楷體" w:hint="eastAsia"/>
          <w:sz w:val="22"/>
          <w:szCs w:val="22"/>
        </w:rPr>
        <w:t>）</w:t>
      </w:r>
      <w:r w:rsidRPr="004A24D2">
        <w:rPr>
          <w:rFonts w:eastAsia="標楷體" w:hint="eastAsia"/>
        </w:rPr>
        <w:t>至伎樂供養，是人得福甚多。」</w:t>
      </w:r>
    </w:p>
    <w:p w:rsidR="009D365B" w:rsidRPr="004A24D2" w:rsidRDefault="00953D5A" w:rsidP="00FF57ED">
      <w:pPr>
        <w:spacing w:beforeLines="30" w:before="108" w:line="352"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二、天主領解</w:t>
      </w:r>
    </w:p>
    <w:p w:rsidR="009D365B" w:rsidRPr="004A24D2" w:rsidRDefault="00953D5A" w:rsidP="00E91792">
      <w:pPr>
        <w:spacing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（一）天主自明所悟，顯供養般若福德為勝</w:t>
      </w:r>
    </w:p>
    <w:p w:rsidR="009D365B" w:rsidRPr="004A24D2" w:rsidRDefault="009D365B" w:rsidP="00E91792">
      <w:pPr>
        <w:spacing w:line="352" w:lineRule="exact"/>
        <w:ind w:leftChars="150" w:left="360"/>
        <w:jc w:val="both"/>
        <w:rPr>
          <w:rFonts w:eastAsia="標楷體"/>
        </w:rPr>
      </w:pPr>
      <w:r w:rsidRPr="004A24D2">
        <w:rPr>
          <w:rFonts w:eastAsia="標楷體" w:hint="eastAsia"/>
        </w:rPr>
        <w:t>釋提桓因白佛言：「如是！如是！世尊！是人供養</w:t>
      </w:r>
      <w:r w:rsidRPr="004A24D2">
        <w:rPr>
          <w:rFonts w:eastAsia="標楷體" w:hint="eastAsia"/>
          <w:bCs/>
        </w:rPr>
        <w:t>、</w:t>
      </w:r>
      <w:r w:rsidRPr="004A24D2">
        <w:rPr>
          <w:rFonts w:eastAsia="標楷體" w:hint="eastAsia"/>
        </w:rPr>
        <w:t>恭敬</w:t>
      </w:r>
      <w:r w:rsidRPr="004A24D2">
        <w:rPr>
          <w:rFonts w:eastAsia="標楷體" w:hint="eastAsia"/>
          <w:bCs/>
        </w:rPr>
        <w:t>、</w:t>
      </w:r>
      <w:r w:rsidRPr="004A24D2">
        <w:rPr>
          <w:rFonts w:eastAsia="標楷體" w:hint="eastAsia"/>
        </w:rPr>
        <w:t>尊重</w:t>
      </w:r>
      <w:r w:rsidRPr="004A24D2">
        <w:rPr>
          <w:rFonts w:eastAsia="標楷體" w:hint="eastAsia"/>
          <w:bCs/>
        </w:rPr>
        <w:t>、</w:t>
      </w:r>
      <w:r w:rsidRPr="004A24D2">
        <w:rPr>
          <w:rFonts w:eastAsia="標楷體" w:hint="eastAsia"/>
        </w:rPr>
        <w:t>讚歎是般若波羅蜜，則為供養過去、未來、現在佛！</w:t>
      </w:r>
    </w:p>
    <w:p w:rsidR="009D365B" w:rsidRPr="004A24D2" w:rsidRDefault="009D365B" w:rsidP="00E91792">
      <w:pPr>
        <w:spacing w:line="352" w:lineRule="exact"/>
        <w:ind w:leftChars="150" w:left="360"/>
        <w:jc w:val="both"/>
      </w:pPr>
      <w:r w:rsidRPr="004A24D2">
        <w:rPr>
          <w:rFonts w:eastAsia="標楷體" w:hint="eastAsia"/>
        </w:rPr>
        <w:t>世尊！若十方如恒河沙等世界眾生，一一眾生供養佛故，佛般涅槃後，各起七寶塔，高一由旬，是人若一劫、若減一劫，恭敬、尊重、讚歎，華香乃至伎樂供養。世尊！是善男子、善女人得福多不？」</w:t>
      </w:r>
    </w:p>
    <w:p w:rsidR="009D365B" w:rsidRPr="004A24D2" w:rsidRDefault="009D365B" w:rsidP="00FF57ED">
      <w:pPr>
        <w:spacing w:beforeLines="20" w:before="72" w:line="352" w:lineRule="exact"/>
        <w:ind w:leftChars="150" w:left="360"/>
        <w:jc w:val="both"/>
        <w:rPr>
          <w:rFonts w:eastAsia="標楷體"/>
        </w:rPr>
      </w:pPr>
      <w:r w:rsidRPr="004A24D2">
        <w:rPr>
          <w:rFonts w:eastAsia="標楷體" w:hint="eastAsia"/>
        </w:rPr>
        <w:t>佛言：「甚多！」</w:t>
      </w:r>
    </w:p>
    <w:p w:rsidR="009D365B" w:rsidRPr="004A24D2" w:rsidRDefault="009D365B" w:rsidP="00FF57ED">
      <w:pPr>
        <w:spacing w:beforeLines="20" w:before="72" w:line="352" w:lineRule="exact"/>
        <w:ind w:leftChars="150" w:left="360"/>
        <w:jc w:val="both"/>
        <w:rPr>
          <w:rFonts w:eastAsia="標楷體"/>
        </w:rPr>
      </w:pPr>
      <w:r w:rsidRPr="004A24D2">
        <w:rPr>
          <w:rFonts w:eastAsia="標楷體" w:hint="eastAsia"/>
        </w:rPr>
        <w:t>釋提桓因言：「若有善男子、善女人書持是般若波羅蜜，乃至正憶念，亦恭敬</w:t>
      </w:r>
      <w:r w:rsidRPr="004A24D2">
        <w:rPr>
          <w:rFonts w:hint="eastAsia"/>
          <w:bCs/>
        </w:rPr>
        <w:t>、</w:t>
      </w:r>
      <w:r w:rsidRPr="004A24D2">
        <w:rPr>
          <w:rFonts w:eastAsia="標楷體" w:hint="eastAsia"/>
        </w:rPr>
        <w:t>尊重</w:t>
      </w:r>
      <w:r w:rsidRPr="004A24D2">
        <w:rPr>
          <w:rFonts w:hint="eastAsia"/>
          <w:bCs/>
        </w:rPr>
        <w:t>、</w:t>
      </w:r>
      <w:r w:rsidRPr="004A24D2">
        <w:rPr>
          <w:rFonts w:eastAsia="標楷體" w:hint="eastAsia"/>
        </w:rPr>
        <w:t>讚歎，華香乃至伎樂供養，其福大多！</w:t>
      </w:r>
    </w:p>
    <w:p w:rsidR="009D365B" w:rsidRPr="004A24D2" w:rsidRDefault="00953D5A" w:rsidP="00FF57ED">
      <w:pPr>
        <w:spacing w:beforeLines="30" w:before="108" w:line="352" w:lineRule="exact"/>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（二）釋因由：一切善法皆入般若中，般若是諸佛法印故</w:t>
      </w:r>
    </w:p>
    <w:p w:rsidR="009D365B" w:rsidRPr="004A24D2" w:rsidRDefault="009D365B" w:rsidP="00E91792">
      <w:pPr>
        <w:spacing w:line="352" w:lineRule="exact"/>
        <w:ind w:leftChars="150" w:left="360"/>
        <w:jc w:val="both"/>
        <w:rPr>
          <w:rFonts w:eastAsia="標楷體"/>
        </w:rPr>
      </w:pPr>
      <w:r w:rsidRPr="004A24D2">
        <w:rPr>
          <w:rFonts w:eastAsia="標楷體" w:hint="eastAsia"/>
        </w:rPr>
        <w:t>何以故？世尊！一切善法皆入般若波羅蜜中，所謂十善道，四禪、四無量心、四無色定，三十七品，三解脫門</w:t>
      </w:r>
      <w:r w:rsidR="00027A29" w:rsidRPr="004A24D2">
        <w:rPr>
          <w:rFonts w:eastAsia="標楷體" w:hint="eastAsia"/>
        </w:rPr>
        <w:t>──</w:t>
      </w:r>
      <w:r w:rsidRPr="004A24D2">
        <w:rPr>
          <w:rFonts w:eastAsia="標楷體" w:hint="eastAsia"/>
        </w:rPr>
        <w:t>空、無相、無作，四諦</w:t>
      </w:r>
      <w:r w:rsidR="00027A29" w:rsidRPr="004A24D2">
        <w:rPr>
          <w:rFonts w:eastAsia="標楷體" w:hint="eastAsia"/>
        </w:rPr>
        <w:t>──</w:t>
      </w:r>
      <w:r w:rsidRPr="004A24D2">
        <w:rPr>
          <w:rFonts w:eastAsia="標楷體" w:hint="eastAsia"/>
        </w:rPr>
        <w:t>苦諦、集諦、滅諦、道諦，六神通、八解脫、九次第定，檀波羅蜜、尸羅波羅蜜、羼提波羅蜜、毘梨耶波羅蜜、禪波羅蜜、般若波羅蜜，內空乃至無法有法空，諸三昧門、諸陀羅尼門，佛</w:t>
      </w:r>
      <w:r w:rsidRPr="004A24D2">
        <w:rPr>
          <w:rFonts w:eastAsia="標楷體" w:hint="eastAsia"/>
        </w:rPr>
        <w:lastRenderedPageBreak/>
        <w:t>十力、四無所畏、四無礙智、大慈大悲、十八不共法，一切智、道種智、一切種智。</w:t>
      </w:r>
    </w:p>
    <w:p w:rsidR="009D365B" w:rsidRPr="004A24D2" w:rsidRDefault="009D365B" w:rsidP="00E91792">
      <w:pPr>
        <w:spacing w:line="352" w:lineRule="exact"/>
        <w:ind w:leftChars="150" w:left="360"/>
        <w:jc w:val="both"/>
        <w:rPr>
          <w:rFonts w:eastAsia="標楷體"/>
        </w:rPr>
      </w:pPr>
      <w:r w:rsidRPr="004A24D2">
        <w:rPr>
          <w:rFonts w:eastAsia="標楷體" w:hint="eastAsia"/>
        </w:rPr>
        <w:t>世尊！是名一切諸佛法印。</w:t>
      </w:r>
      <w:r w:rsidRPr="004A24D2">
        <w:rPr>
          <w:rStyle w:val="a3"/>
          <w:rFonts w:eastAsia="標楷體"/>
        </w:rPr>
        <w:footnoteReference w:id="77"/>
      </w:r>
      <w:r w:rsidRPr="004A24D2">
        <w:rPr>
          <w:rFonts w:eastAsia="標楷體" w:hint="eastAsia"/>
        </w:rPr>
        <w:t>是法中，一切聲聞及辟支佛、過去未來現在諸佛學是法印得度彼岸。」</w:t>
      </w:r>
      <w:r w:rsidR="002E3C06">
        <w:rPr>
          <w:kern w:val="0"/>
        </w:rPr>
        <w:t>^^</w:t>
      </w:r>
    </w:p>
    <w:p w:rsidR="009D365B" w:rsidRPr="004A24D2" w:rsidRDefault="003A4E6A" w:rsidP="00FF57ED">
      <w:pPr>
        <w:spacing w:beforeLines="30" w:before="108"/>
        <w:ind w:leftChars="50" w:left="120"/>
        <w:jc w:val="both"/>
      </w:pPr>
      <w:r w:rsidRPr="003A4E6A">
        <w:rPr>
          <w:rFonts w:hint="eastAsia"/>
        </w:rPr>
        <w:t>`16</w:t>
      </w:r>
      <w:r w:rsidR="00280CF1">
        <w:rPr>
          <w:rFonts w:hint="eastAsia"/>
        </w:rPr>
        <w:t>30`</w:t>
      </w:r>
      <w:r w:rsidR="009D365B" w:rsidRPr="004A24D2">
        <w:rPr>
          <w:rFonts w:hint="eastAsia"/>
        </w:rPr>
        <w:t>【</w:t>
      </w:r>
      <w:r w:rsidR="009D365B" w:rsidRPr="004A24D2">
        <w:rPr>
          <w:rFonts w:hint="eastAsia"/>
          <w:b/>
        </w:rPr>
        <w:t>論</w:t>
      </w:r>
      <w:r w:rsidR="009D365B" w:rsidRPr="004A24D2">
        <w:rPr>
          <w:rFonts w:hint="eastAsia"/>
        </w:rPr>
        <w:t>】釋曰：</w:t>
      </w:r>
    </w:p>
    <w:p w:rsidR="009D365B" w:rsidRPr="004A24D2" w:rsidRDefault="00953D5A" w:rsidP="00953D5A">
      <w:pPr>
        <w:ind w:leftChars="50" w:left="120" w:firstLineChars="50" w:firstLine="105"/>
        <w:jc w:val="both"/>
        <w:rPr>
          <w:b/>
          <w:sz w:val="20"/>
          <w:szCs w:val="20"/>
          <w:bdr w:val="single" w:sz="4" w:space="0" w:color="auto" w:frame="1"/>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（貳）以「供養般若」與「造寶塔供養」校量</w:t>
      </w:r>
    </w:p>
    <w:p w:rsidR="009D365B" w:rsidRPr="004A24D2" w:rsidRDefault="00953D5A" w:rsidP="001B03A6">
      <w:pPr>
        <w:ind w:leftChars="100" w:left="24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frame="1"/>
        </w:rPr>
        <w:t>一、佛舉寶塔校量</w:t>
      </w:r>
    </w:p>
    <w:p w:rsidR="009D365B" w:rsidRPr="004A24D2" w:rsidRDefault="00953D5A" w:rsidP="001B03A6">
      <w:pPr>
        <w:ind w:leftChars="150" w:left="36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（一）佛更欲說般若無量功德故，以寶塔譬喻證之</w:t>
      </w:r>
    </w:p>
    <w:p w:rsidR="009D365B" w:rsidRPr="004A24D2" w:rsidRDefault="009D365B" w:rsidP="001B03A6">
      <w:pPr>
        <w:ind w:leftChars="150" w:left="360"/>
        <w:jc w:val="both"/>
      </w:pPr>
      <w:r w:rsidRPr="004A24D2">
        <w:rPr>
          <w:rFonts w:hint="eastAsia"/>
        </w:rPr>
        <w:t>般若波羅蜜，若聞、受持、誦</w:t>
      </w:r>
      <w:r w:rsidRPr="004A24D2">
        <w:rPr>
          <w:rFonts w:hint="eastAsia"/>
          <w:bCs/>
        </w:rPr>
        <w:t>、</w:t>
      </w:r>
      <w:r w:rsidRPr="004A24D2">
        <w:rPr>
          <w:rFonts w:hint="eastAsia"/>
        </w:rPr>
        <w:t>讀等，有無量功德；更欲說故，以現事譬喻證之。</w:t>
      </w:r>
    </w:p>
    <w:p w:rsidR="009D365B" w:rsidRPr="004A24D2" w:rsidRDefault="009D365B" w:rsidP="001B03A6">
      <w:pPr>
        <w:ind w:leftChars="150" w:left="360"/>
        <w:jc w:val="both"/>
      </w:pPr>
      <w:r w:rsidRPr="004A24D2">
        <w:rPr>
          <w:rFonts w:hint="eastAsia"/>
        </w:rPr>
        <w:t>人見土塔高大，即時生心，謂是塔主福德極大</w:t>
      </w:r>
      <w:r w:rsidR="00D05278" w:rsidRPr="004A24D2">
        <w:rPr>
          <w:rFonts w:hint="eastAsia"/>
        </w:rPr>
        <w:t>，</w:t>
      </w:r>
      <w:r w:rsidRPr="004A24D2">
        <w:rPr>
          <w:rFonts w:hint="eastAsia"/>
        </w:rPr>
        <w:t>何況七寶起塔，高一由旬！是故佛以塔為喻。</w:t>
      </w:r>
    </w:p>
    <w:p w:rsidR="009D365B" w:rsidRPr="004A24D2" w:rsidRDefault="00953D5A" w:rsidP="00FF57ED">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（二）辨所造寶塔之假實</w:t>
      </w:r>
    </w:p>
    <w:p w:rsidR="009D365B" w:rsidRPr="004A24D2" w:rsidRDefault="009D365B" w:rsidP="001B03A6">
      <w:pPr>
        <w:ind w:leftChars="150" w:left="1080" w:hangingChars="300" w:hanging="720"/>
        <w:jc w:val="both"/>
      </w:pPr>
      <w:r w:rsidRPr="004A24D2">
        <w:rPr>
          <w:rFonts w:hint="eastAsia"/>
        </w:rPr>
        <w:t>問曰：是塔為實</w:t>
      </w:r>
      <w:r w:rsidRPr="004A24D2">
        <w:rPr>
          <w:rStyle w:val="a3"/>
          <w:bCs/>
        </w:rPr>
        <w:footnoteReference w:id="78"/>
      </w:r>
      <w:r w:rsidR="00D05278" w:rsidRPr="004A24D2">
        <w:rPr>
          <w:rFonts w:hint="eastAsia"/>
        </w:rPr>
        <w:t>、</w:t>
      </w:r>
      <w:r w:rsidRPr="004A24D2">
        <w:rPr>
          <w:rFonts w:hint="eastAsia"/>
        </w:rPr>
        <w:t>為假？</w:t>
      </w:r>
    </w:p>
    <w:p w:rsidR="009D365B" w:rsidRPr="004A24D2" w:rsidRDefault="009D365B" w:rsidP="001B03A6">
      <w:pPr>
        <w:ind w:leftChars="150" w:left="1080" w:hangingChars="300" w:hanging="720"/>
        <w:jc w:val="both"/>
      </w:pPr>
      <w:r w:rsidRPr="004A24D2">
        <w:rPr>
          <w:rFonts w:hint="eastAsia"/>
        </w:rPr>
        <w:t>答曰：</w:t>
      </w:r>
    </w:p>
    <w:p w:rsidR="009D365B" w:rsidRPr="004A24D2" w:rsidRDefault="00953D5A" w:rsidP="001B03A6">
      <w:pPr>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、以喻令解意，不應問虛實</w:t>
      </w:r>
    </w:p>
    <w:p w:rsidR="009D365B" w:rsidRPr="004A24D2" w:rsidRDefault="009D365B" w:rsidP="001B03A6">
      <w:pPr>
        <w:ind w:leftChars="200" w:left="480"/>
        <w:jc w:val="both"/>
      </w:pPr>
      <w:r w:rsidRPr="004A24D2">
        <w:rPr>
          <w:rFonts w:hint="eastAsia"/>
        </w:rPr>
        <w:t>佛欲使人解知分別福德多小</w:t>
      </w:r>
      <w:r w:rsidRPr="004A24D2">
        <w:rPr>
          <w:rStyle w:val="a3"/>
          <w:bCs/>
        </w:rPr>
        <w:footnoteReference w:id="79"/>
      </w:r>
      <w:r w:rsidRPr="004A24D2">
        <w:rPr>
          <w:rFonts w:hint="eastAsia"/>
        </w:rPr>
        <w:t>故，作是譬喻，不應問其虛實！</w:t>
      </w:r>
    </w:p>
    <w:p w:rsidR="009D365B" w:rsidRPr="004A24D2" w:rsidRDefault="00953D5A" w:rsidP="00FF57ED">
      <w:pPr>
        <w:spacing w:beforeLines="30" w:before="108"/>
        <w:ind w:leftChars="200" w:left="480"/>
        <w:jc w:val="both"/>
        <w:rPr>
          <w:b/>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、有實、有假</w:t>
      </w:r>
    </w:p>
    <w:p w:rsidR="009D365B" w:rsidRPr="004A24D2" w:rsidRDefault="009D365B" w:rsidP="001B03A6">
      <w:pPr>
        <w:ind w:leftChars="200" w:left="480"/>
        <w:jc w:val="both"/>
      </w:pPr>
      <w:r w:rsidRPr="004A24D2">
        <w:rPr>
          <w:rFonts w:hint="eastAsia"/>
        </w:rPr>
        <w:t>有人言：有實、有假。</w:t>
      </w:r>
    </w:p>
    <w:p w:rsidR="009D365B" w:rsidRPr="004A24D2" w:rsidRDefault="00953D5A" w:rsidP="001B03A6">
      <w:pPr>
        <w:ind w:leftChars="250" w:left="600"/>
        <w:jc w:val="both"/>
        <w:rPr>
          <w:b/>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b/>
          <w:sz w:val="20"/>
          <w:szCs w:val="20"/>
          <w:bdr w:val="single" w:sz="4" w:space="0" w:color="auto"/>
        </w:rPr>
        <w:t>1</w:t>
      </w:r>
      <w:r w:rsidR="009D365B" w:rsidRPr="004A24D2">
        <w:rPr>
          <w:rFonts w:hint="eastAsia"/>
          <w:b/>
          <w:sz w:val="20"/>
          <w:szCs w:val="20"/>
          <w:bdr w:val="single" w:sz="4" w:space="0" w:color="auto"/>
        </w:rPr>
        <w:t>）</w:t>
      </w:r>
      <w:r w:rsidR="009D365B" w:rsidRPr="004A24D2">
        <w:rPr>
          <w:b/>
          <w:sz w:val="20"/>
          <w:szCs w:val="20"/>
          <w:bdr w:val="single" w:sz="4" w:space="0" w:color="auto"/>
        </w:rPr>
        <w:t>實有塔</w:t>
      </w:r>
    </w:p>
    <w:p w:rsidR="009D365B" w:rsidRPr="004A24D2" w:rsidRDefault="009D365B" w:rsidP="001B03A6">
      <w:pPr>
        <w:ind w:leftChars="250" w:left="600"/>
        <w:jc w:val="both"/>
      </w:pPr>
      <w:r w:rsidRPr="004A24D2">
        <w:rPr>
          <w:rFonts w:hint="eastAsia"/>
        </w:rPr>
        <w:t>如迦葉佛般涅槃後，有國王名吉梨姞</w:t>
      </w:r>
      <w:r w:rsidRPr="004A24D2">
        <w:rPr>
          <w:rStyle w:val="a3"/>
          <w:bCs/>
        </w:rPr>
        <w:footnoteReference w:id="80"/>
      </w:r>
      <w:r w:rsidRPr="004A24D2">
        <w:rPr>
          <w:rFonts w:hint="eastAsia"/>
          <w:bCs/>
        </w:rPr>
        <w:t>。</w:t>
      </w:r>
      <w:r w:rsidRPr="004A24D2">
        <w:rPr>
          <w:rFonts w:hint="eastAsia"/>
        </w:rPr>
        <w:t>爾時，人壽二萬</w:t>
      </w:r>
      <w:r w:rsidRPr="004A24D2">
        <w:rPr>
          <w:rFonts w:hint="eastAsia"/>
          <w:sz w:val="22"/>
          <w:szCs w:val="22"/>
        </w:rPr>
        <w:t>（</w:t>
      </w:r>
      <w:r w:rsidRPr="0028125D">
        <w:rPr>
          <w:rFonts w:hint="eastAsia"/>
          <w:sz w:val="22"/>
          <w:szCs w:val="22"/>
          <w:shd w:val="pct15" w:color="auto" w:fill="FFFFFF"/>
        </w:rPr>
        <w:t>467b</w:t>
      </w:r>
      <w:r w:rsidRPr="004A24D2">
        <w:rPr>
          <w:rFonts w:hint="eastAsia"/>
          <w:sz w:val="22"/>
          <w:szCs w:val="22"/>
        </w:rPr>
        <w:t>）</w:t>
      </w:r>
      <w:r w:rsidRPr="004A24D2">
        <w:rPr>
          <w:rFonts w:hint="eastAsia"/>
        </w:rPr>
        <w:t>歲；是王為供養舍利故，起七寶塔，高五十里。</w:t>
      </w:r>
      <w:r w:rsidRPr="004A24D2">
        <w:rPr>
          <w:rStyle w:val="a3"/>
          <w:bCs/>
        </w:rPr>
        <w:footnoteReference w:id="81"/>
      </w:r>
      <w:r w:rsidRPr="004A24D2">
        <w:rPr>
          <w:rFonts w:hint="eastAsia"/>
        </w:rPr>
        <w:t>又過去世有轉輪王，名德主，一日起五百塔，高五百由旬。</w:t>
      </w:r>
    </w:p>
    <w:p w:rsidR="009D365B" w:rsidRPr="004A24D2" w:rsidRDefault="00953D5A" w:rsidP="00FF57ED">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w:t>
      </w:r>
      <w:r w:rsidR="009D365B" w:rsidRPr="004A24D2">
        <w:rPr>
          <w:b/>
          <w:sz w:val="20"/>
          <w:szCs w:val="20"/>
          <w:bdr w:val="single" w:sz="4" w:space="0" w:color="auto"/>
        </w:rPr>
        <w:t>假喻塔</w:t>
      </w:r>
    </w:p>
    <w:p w:rsidR="009D365B" w:rsidRPr="004A24D2" w:rsidRDefault="009D365B" w:rsidP="001B03A6">
      <w:pPr>
        <w:ind w:leftChars="250" w:left="600"/>
        <w:jc w:val="both"/>
      </w:pPr>
      <w:r w:rsidRPr="004A24D2">
        <w:rPr>
          <w:rFonts w:hint="eastAsia"/>
        </w:rPr>
        <w:t>此言</w:t>
      </w:r>
      <w:r w:rsidRPr="004A24D2">
        <w:rPr>
          <w:rFonts w:hint="eastAsia"/>
          <w:bCs/>
        </w:rPr>
        <w:t>「</w:t>
      </w:r>
      <w:r w:rsidRPr="004A24D2">
        <w:rPr>
          <w:rFonts w:hint="eastAsia"/>
        </w:rPr>
        <w:t>滿三千大千世界</w:t>
      </w:r>
      <w:r w:rsidRPr="004A24D2">
        <w:rPr>
          <w:rFonts w:hint="eastAsia"/>
          <w:bCs/>
        </w:rPr>
        <w:t>」</w:t>
      </w:r>
      <w:r w:rsidRPr="004A24D2">
        <w:rPr>
          <w:rFonts w:hint="eastAsia"/>
        </w:rPr>
        <w:t>，是事假喻。</w:t>
      </w:r>
    </w:p>
    <w:p w:rsidR="009D365B" w:rsidRPr="004A24D2" w:rsidRDefault="00953D5A" w:rsidP="00FF57ED">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3</w:t>
      </w:r>
      <w:r w:rsidR="009D365B" w:rsidRPr="004A24D2">
        <w:rPr>
          <w:rFonts w:hint="eastAsia"/>
          <w:b/>
          <w:sz w:val="20"/>
          <w:szCs w:val="20"/>
          <w:bdr w:val="single" w:sz="4" w:space="0" w:color="auto"/>
        </w:rPr>
        <w:t>、皆是實有</w:t>
      </w:r>
    </w:p>
    <w:p w:rsidR="009D365B" w:rsidRPr="004A24D2" w:rsidRDefault="009D365B" w:rsidP="001B03A6">
      <w:pPr>
        <w:ind w:leftChars="200" w:left="480"/>
        <w:jc w:val="both"/>
      </w:pPr>
      <w:r w:rsidRPr="004A24D2">
        <w:rPr>
          <w:rFonts w:hint="eastAsia"/>
        </w:rPr>
        <w:t>有人言：皆是實有。</w:t>
      </w:r>
    </w:p>
    <w:p w:rsidR="009D365B" w:rsidRPr="004A24D2" w:rsidRDefault="009D365B" w:rsidP="001B03A6">
      <w:pPr>
        <w:ind w:leftChars="200" w:left="480"/>
        <w:jc w:val="both"/>
      </w:pPr>
      <w:r w:rsidRPr="004A24D2">
        <w:rPr>
          <w:rFonts w:hint="eastAsia"/>
        </w:rPr>
        <w:t>如小國王隨力起七寶塔；大王能起一由旬七寶塔，或過一由旬；小轉輪王能起七寶塔滿四天下；大轉輪王能起七寶塔過四天下；梵天王主三千大千世界，是佛弟子，能心生變化，起塔高至梵天，滿三千大千世界；或有菩薩得陀羅尼門、諸三昧門，深行六波羅蜜故，佛滅度後，能起七寶塔滿三千大千世界。</w:t>
      </w:r>
    </w:p>
    <w:p w:rsidR="009D365B" w:rsidRPr="004A24D2" w:rsidRDefault="00953D5A" w:rsidP="00FF57ED">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（三）釋經文</w:t>
      </w:r>
    </w:p>
    <w:p w:rsidR="009D365B" w:rsidRPr="004A24D2" w:rsidRDefault="00953D5A" w:rsidP="00117EB0">
      <w:pPr>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28125D">
        <w:rPr>
          <w:rFonts w:hint="eastAsia"/>
          <w:b/>
          <w:sz w:val="20"/>
          <w:szCs w:val="20"/>
          <w:bdr w:val="single" w:sz="4" w:space="0" w:color="auto"/>
        </w:rPr>
        <w:t>1</w:t>
      </w:r>
      <w:r w:rsidR="009D365B" w:rsidRPr="004A24D2">
        <w:rPr>
          <w:rFonts w:hint="eastAsia"/>
          <w:b/>
          <w:sz w:val="20"/>
          <w:szCs w:val="20"/>
          <w:bdr w:val="single" w:sz="4" w:space="0" w:color="auto"/>
        </w:rPr>
        <w:t>、釋「滿</w:t>
      </w:r>
      <w:r w:rsidR="009D365B" w:rsidRPr="004A24D2">
        <w:rPr>
          <w:b/>
          <w:sz w:val="20"/>
          <w:szCs w:val="20"/>
          <w:bdr w:val="single" w:sz="4" w:space="0" w:color="auto"/>
        </w:rPr>
        <w:t>閻浮提</w:t>
      </w:r>
      <w:r w:rsidR="009D365B" w:rsidRPr="004A24D2">
        <w:rPr>
          <w:rFonts w:hint="eastAsia"/>
          <w:b/>
          <w:sz w:val="20"/>
          <w:szCs w:val="20"/>
          <w:bdr w:val="single" w:sz="4" w:space="0" w:color="auto"/>
        </w:rPr>
        <w:t>乃至滿三千大千世界</w:t>
      </w:r>
      <w:r w:rsidR="009D365B" w:rsidRPr="004A24D2">
        <w:rPr>
          <w:b/>
          <w:sz w:val="20"/>
          <w:szCs w:val="20"/>
          <w:bdr w:val="single" w:sz="4" w:space="0" w:color="auto"/>
        </w:rPr>
        <w:t>起七寶塔</w:t>
      </w:r>
      <w:r w:rsidR="009D365B" w:rsidRPr="004A24D2">
        <w:rPr>
          <w:rFonts w:hint="eastAsia"/>
          <w:b/>
          <w:sz w:val="20"/>
          <w:szCs w:val="20"/>
          <w:bdr w:val="single" w:sz="4" w:space="0" w:color="auto"/>
        </w:rPr>
        <w:t>」</w:t>
      </w:r>
    </w:p>
    <w:p w:rsidR="009D365B" w:rsidRPr="004A24D2" w:rsidRDefault="009D365B" w:rsidP="00117EB0">
      <w:pPr>
        <w:ind w:leftChars="200" w:left="480"/>
        <w:jc w:val="both"/>
      </w:pPr>
      <w:r w:rsidRPr="004A24D2">
        <w:rPr>
          <w:rFonts w:hint="eastAsia"/>
        </w:rPr>
        <w:t>「</w:t>
      </w:r>
      <w:r w:rsidR="003A4E6A">
        <w:rPr>
          <w:rFonts w:hint="eastAsia"/>
        </w:rPr>
        <w:t>^</w:t>
      </w:r>
      <w:r w:rsidRPr="004A24D2">
        <w:rPr>
          <w:rFonts w:eastAsia="標楷體" w:hint="eastAsia"/>
        </w:rPr>
        <w:t>滿</w:t>
      </w:r>
      <w:r w:rsidR="003A4E6A">
        <w:rPr>
          <w:rFonts w:eastAsia="標楷體" w:hint="eastAsia"/>
        </w:rPr>
        <w:t>^^</w:t>
      </w:r>
      <w:r w:rsidRPr="004A24D2">
        <w:rPr>
          <w:rFonts w:hint="eastAsia"/>
        </w:rPr>
        <w:t>」者，舉其多故，不言間不容間。</w:t>
      </w:r>
    </w:p>
    <w:p w:rsidR="009D365B" w:rsidRPr="004A24D2" w:rsidRDefault="00953D5A" w:rsidP="00FF57ED">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9D365B" w:rsidRPr="0028125D">
        <w:rPr>
          <w:rFonts w:hint="eastAsia"/>
          <w:b/>
          <w:sz w:val="20"/>
          <w:szCs w:val="20"/>
          <w:bdr w:val="single" w:sz="4" w:space="0" w:color="auto"/>
        </w:rPr>
        <w:t>2</w:t>
      </w:r>
      <w:r w:rsidR="009D365B" w:rsidRPr="004A24D2">
        <w:rPr>
          <w:rFonts w:hint="eastAsia"/>
          <w:b/>
          <w:sz w:val="20"/>
          <w:szCs w:val="20"/>
          <w:bdr w:val="single" w:sz="4" w:space="0" w:color="auto"/>
        </w:rPr>
        <w:t>、釋「</w:t>
      </w:r>
      <w:r w:rsidR="009D365B" w:rsidRPr="004A24D2">
        <w:rPr>
          <w:b/>
          <w:sz w:val="20"/>
          <w:szCs w:val="20"/>
          <w:bdr w:val="single" w:sz="4" w:space="0" w:color="auto"/>
        </w:rPr>
        <w:t>一一眾生</w:t>
      </w:r>
      <w:r w:rsidR="009D365B" w:rsidRPr="004A24D2">
        <w:rPr>
          <w:rFonts w:hint="eastAsia"/>
          <w:b/>
          <w:sz w:val="20"/>
          <w:szCs w:val="20"/>
          <w:bdr w:val="single" w:sz="4" w:space="0" w:color="auto"/>
        </w:rPr>
        <w:t>各</w:t>
      </w:r>
      <w:r w:rsidR="009D365B" w:rsidRPr="004A24D2">
        <w:rPr>
          <w:b/>
          <w:sz w:val="20"/>
          <w:szCs w:val="20"/>
          <w:bdr w:val="single" w:sz="4" w:space="0" w:color="auto"/>
        </w:rPr>
        <w:t>起七寶塔</w:t>
      </w:r>
      <w:r w:rsidR="009D365B" w:rsidRPr="004A24D2">
        <w:rPr>
          <w:rFonts w:hint="eastAsia"/>
          <w:b/>
          <w:sz w:val="20"/>
          <w:szCs w:val="20"/>
          <w:bdr w:val="single" w:sz="4" w:space="0" w:color="auto"/>
        </w:rPr>
        <w:t>供養佛」</w:t>
      </w:r>
    </w:p>
    <w:p w:rsidR="009D365B" w:rsidRPr="004A24D2" w:rsidRDefault="009D365B" w:rsidP="00117EB0">
      <w:pPr>
        <w:ind w:leftChars="200" w:left="480"/>
        <w:jc w:val="both"/>
      </w:pPr>
      <w:r w:rsidRPr="004A24D2">
        <w:rPr>
          <w:rFonts w:hint="eastAsia"/>
        </w:rPr>
        <w:t>後言「</w:t>
      </w:r>
      <w:r w:rsidR="002E3C06">
        <w:rPr>
          <w:kern w:val="0"/>
        </w:rPr>
        <w:t>^</w:t>
      </w:r>
      <w:r w:rsidRPr="004A24D2">
        <w:rPr>
          <w:rFonts w:eastAsia="標楷體" w:hint="eastAsia"/>
        </w:rPr>
        <w:t>一一眾生</w:t>
      </w:r>
      <w:r w:rsidR="002E3C06">
        <w:rPr>
          <w:kern w:val="0"/>
        </w:rPr>
        <w:t>^^</w:t>
      </w:r>
      <w:r w:rsidRPr="004A24D2">
        <w:rPr>
          <w:rFonts w:hint="eastAsia"/>
        </w:rPr>
        <w:t>」</w:t>
      </w:r>
      <w:r w:rsidRPr="004A24D2">
        <w:rPr>
          <w:rStyle w:val="a3"/>
        </w:rPr>
        <w:footnoteReference w:id="82"/>
      </w:r>
      <w:r w:rsidRPr="004A24D2">
        <w:rPr>
          <w:rFonts w:hint="eastAsia"/>
        </w:rPr>
        <w:t>者，施主多故福德多。</w:t>
      </w:r>
    </w:p>
    <w:p w:rsidR="009D365B" w:rsidRPr="004A24D2" w:rsidRDefault="00953D5A" w:rsidP="00FF57ED">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hint="eastAsia"/>
          <w:b/>
          <w:sz w:val="20"/>
          <w:szCs w:val="20"/>
          <w:bdr w:val="single" w:sz="4" w:space="0" w:color="auto"/>
        </w:rPr>
        <w:t>`16</w:t>
      </w:r>
      <w:r w:rsidR="00280CF1">
        <w:rPr>
          <w:rFonts w:hint="eastAsia"/>
          <w:b/>
          <w:sz w:val="20"/>
          <w:szCs w:val="20"/>
          <w:bdr w:val="single" w:sz="4" w:space="0" w:color="auto"/>
        </w:rPr>
        <w:t>31`</w:t>
      </w:r>
      <w:r w:rsidR="009D365B" w:rsidRPr="004A24D2">
        <w:rPr>
          <w:rFonts w:hint="eastAsia"/>
          <w:b/>
          <w:sz w:val="20"/>
          <w:szCs w:val="20"/>
          <w:bdr w:val="single" w:sz="4" w:space="0" w:color="auto"/>
        </w:rPr>
        <w:t>二、天主領解</w:t>
      </w:r>
    </w:p>
    <w:p w:rsidR="009D365B" w:rsidRPr="004A24D2" w:rsidRDefault="00953D5A" w:rsidP="00117EB0">
      <w:pPr>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（一）得福因緣：一切善法皆攝在般若中故</w:t>
      </w:r>
    </w:p>
    <w:p w:rsidR="009D365B" w:rsidRPr="004A24D2" w:rsidRDefault="009D365B" w:rsidP="00117EB0">
      <w:pPr>
        <w:ind w:leftChars="150" w:left="360"/>
        <w:jc w:val="both"/>
      </w:pPr>
      <w:r w:rsidRPr="004A24D2">
        <w:rPr>
          <w:rFonts w:hint="eastAsia"/>
        </w:rPr>
        <w:t>佛</w:t>
      </w:r>
      <w:r w:rsidRPr="004A24D2">
        <w:rPr>
          <w:rStyle w:val="a3"/>
        </w:rPr>
        <w:footnoteReference w:id="83"/>
      </w:r>
      <w:r w:rsidRPr="004A24D2">
        <w:rPr>
          <w:rFonts w:hint="eastAsia"/>
        </w:rPr>
        <w:t>是中自說得福因緣：</w:t>
      </w:r>
      <w:r w:rsidRPr="004A24D2">
        <w:rPr>
          <w:rFonts w:hint="eastAsia"/>
          <w:bCs/>
        </w:rPr>
        <w:t>「</w:t>
      </w:r>
      <w:r w:rsidRPr="004A24D2">
        <w:rPr>
          <w:rFonts w:hint="eastAsia"/>
        </w:rPr>
        <w:t>十善道乃至一切種智皆攝在般若波羅蜜中。</w:t>
      </w:r>
      <w:r w:rsidRPr="004A24D2">
        <w:rPr>
          <w:rFonts w:hint="eastAsia"/>
          <w:bCs/>
        </w:rPr>
        <w:t>」</w:t>
      </w:r>
      <w:r w:rsidRPr="004A24D2">
        <w:rPr>
          <w:rFonts w:hint="eastAsia"/>
        </w:rPr>
        <w:t>和合是法，名為般若波羅蜜。</w:t>
      </w:r>
      <w:r w:rsidRPr="004A24D2">
        <w:rPr>
          <w:rStyle w:val="a3"/>
        </w:rPr>
        <w:footnoteReference w:id="84"/>
      </w:r>
    </w:p>
    <w:p w:rsidR="009D365B" w:rsidRPr="004A24D2" w:rsidRDefault="00953D5A" w:rsidP="00FF57ED">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（二）佛、二乘及人天中樂，皆因般若而有，故應供養</w:t>
      </w:r>
    </w:p>
    <w:p w:rsidR="009D365B" w:rsidRPr="004A24D2" w:rsidRDefault="009D365B" w:rsidP="00104A9F">
      <w:pPr>
        <w:ind w:leftChars="150" w:left="360"/>
        <w:jc w:val="both"/>
      </w:pPr>
      <w:r w:rsidRPr="004A24D2">
        <w:rPr>
          <w:rFonts w:hint="eastAsia"/>
        </w:rPr>
        <w:t>是般若中但出生佛，尚應當供養</w:t>
      </w:r>
      <w:r w:rsidR="00D05278" w:rsidRPr="004A24D2">
        <w:rPr>
          <w:rFonts w:hint="eastAsia"/>
        </w:rPr>
        <w:t>，</w:t>
      </w:r>
      <w:r w:rsidRPr="004A24D2">
        <w:rPr>
          <w:rFonts w:hint="eastAsia"/>
        </w:rPr>
        <w:t>何況出生三乘及人天中樂，皆因般若波羅蜜有而不供養？</w:t>
      </w:r>
      <w:r w:rsidRPr="004A24D2">
        <w:rPr>
          <w:rStyle w:val="a3"/>
        </w:rPr>
        <w:footnoteReference w:id="85"/>
      </w:r>
    </w:p>
    <w:p w:rsidR="009D365B" w:rsidRPr="004A24D2" w:rsidRDefault="00953D5A" w:rsidP="00FF57ED">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三、結：供養般若得福勝</w:t>
      </w:r>
    </w:p>
    <w:p w:rsidR="009D365B" w:rsidRPr="004A24D2" w:rsidRDefault="009D365B" w:rsidP="00104A9F">
      <w:pPr>
        <w:ind w:leftChars="100" w:left="240"/>
        <w:jc w:val="both"/>
      </w:pPr>
      <w:r w:rsidRPr="004A24D2">
        <w:rPr>
          <w:rFonts w:hint="eastAsia"/>
        </w:rPr>
        <w:t>舍利是無記法，是諸善法所依止處故，後乃能與人果報；行般若波羅蜜，即時得果，後亦得報。</w:t>
      </w:r>
    </w:p>
    <w:p w:rsidR="009D365B" w:rsidRPr="004A24D2" w:rsidRDefault="00634CB3" w:rsidP="00FF57ED">
      <w:pPr>
        <w:snapToGrid w:val="0"/>
        <w:spacing w:beforeLines="500" w:before="1800"/>
        <w:jc w:val="center"/>
        <w:rPr>
          <w:rFonts w:eastAsia="標楷體" w:cs="Roman Unicode"/>
          <w:b/>
          <w:bCs/>
          <w:sz w:val="28"/>
          <w:szCs w:val="28"/>
        </w:rPr>
      </w:pPr>
      <w:r w:rsidRPr="00634CB3">
        <w:rPr>
          <w:rFonts w:eastAsia="標楷體" w:cs="Roman Unicode" w:hint="eastAsia"/>
          <w:b/>
          <w:bCs/>
          <w:sz w:val="28"/>
          <w:szCs w:val="28"/>
        </w:rPr>
        <w:t>〈</w:t>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 xml:space="preserve"> n="33" t="</w:t>
      </w:r>
      <w:r w:rsidRPr="00634CB3">
        <w:rPr>
          <w:rFonts w:eastAsia="標楷體" w:cs="Roman Unicode" w:hint="eastAsia"/>
          <w:b/>
          <w:bCs/>
          <w:sz w:val="28"/>
          <w:szCs w:val="28"/>
        </w:rPr>
        <w:t>述誠品</w:t>
      </w:r>
      <w:r w:rsidRPr="00634CB3">
        <w:rPr>
          <w:rFonts w:eastAsia="標楷體" w:cs="Roman Unicode" w:hint="eastAsia"/>
          <w:b/>
          <w:bCs/>
          <w:sz w:val="28"/>
          <w:szCs w:val="28"/>
        </w:rPr>
        <w:t>"&gt;</w:t>
      </w:r>
      <w:r w:rsidRPr="00634CB3">
        <w:rPr>
          <w:rFonts w:eastAsia="標楷體" w:cs="Roman Unicode" w:hint="eastAsia"/>
          <w:b/>
          <w:bCs/>
          <w:sz w:val="28"/>
          <w:szCs w:val="28"/>
        </w:rPr>
        <w:t>釋述誠</w:t>
      </w:r>
      <w:r w:rsidRPr="004A24D2">
        <w:rPr>
          <w:rStyle w:val="a3"/>
          <w:bCs/>
          <w:szCs w:val="28"/>
        </w:rPr>
        <w:footnoteReference w:id="86"/>
      </w:r>
      <w:r w:rsidRPr="00634CB3">
        <w:rPr>
          <w:rFonts w:eastAsia="標楷體" w:cs="Roman Unicode" w:hint="eastAsia"/>
          <w:b/>
          <w:bCs/>
          <w:sz w:val="28"/>
          <w:szCs w:val="28"/>
        </w:rPr>
        <w:t>品第三十三</w:t>
      </w:r>
      <w:r w:rsidRPr="004A24D2">
        <w:rPr>
          <w:rStyle w:val="a3"/>
          <w:bCs/>
          <w:szCs w:val="28"/>
        </w:rPr>
        <w:footnoteReference w:id="87"/>
      </w:r>
      <w:r w:rsidRPr="00634CB3">
        <w:rPr>
          <w:rFonts w:eastAsia="標楷體" w:cs="Roman Unicode" w:hint="eastAsia"/>
          <w:b/>
          <w:bCs/>
          <w:sz w:val="28"/>
          <w:szCs w:val="28"/>
        </w:rPr>
        <w:t>&lt;/</w:t>
      </w:r>
      <w:r w:rsidRPr="00634CB3">
        <w:rPr>
          <w:rFonts w:eastAsia="標楷體" w:cs="Roman Unicode" w:hint="eastAsia"/>
          <w:b/>
          <w:bCs/>
          <w:sz w:val="28"/>
          <w:szCs w:val="28"/>
        </w:rPr>
        <w:t>品</w:t>
      </w:r>
      <w:r w:rsidRPr="00634CB3">
        <w:rPr>
          <w:rFonts w:eastAsia="標楷體" w:cs="Roman Unicode" w:hint="eastAsia"/>
          <w:b/>
          <w:bCs/>
          <w:sz w:val="28"/>
          <w:szCs w:val="28"/>
        </w:rPr>
        <w:t>&gt;</w:t>
      </w:r>
      <w:r w:rsidRPr="00634CB3">
        <w:rPr>
          <w:rFonts w:eastAsia="標楷體" w:cs="Roman Unicode" w:hint="eastAsia"/>
          <w:b/>
          <w:bCs/>
          <w:sz w:val="28"/>
          <w:szCs w:val="28"/>
        </w:rPr>
        <w:t>〉</w:t>
      </w:r>
      <w:r w:rsidR="009D365B" w:rsidRPr="004A24D2">
        <w:rPr>
          <w:rStyle w:val="a3"/>
          <w:rFonts w:eastAsia="標楷體"/>
        </w:rPr>
        <w:footnoteReference w:id="88"/>
      </w:r>
    </w:p>
    <w:p w:rsidR="009D365B" w:rsidRPr="004A24D2" w:rsidRDefault="009D365B" w:rsidP="00570CF5">
      <w:pPr>
        <w:jc w:val="center"/>
        <w:rPr>
          <w:rFonts w:eastAsia="標楷體" w:cs="Roman Unicode"/>
          <w:b/>
          <w:bCs/>
        </w:rPr>
      </w:pPr>
      <w:r w:rsidRPr="004A24D2">
        <w:rPr>
          <w:rFonts w:eastAsia="標楷體" w:cs="Roman Unicode"/>
          <w:b/>
          <w:bCs/>
        </w:rPr>
        <w:t>（大正</w:t>
      </w:r>
      <w:r w:rsidRPr="0028125D">
        <w:rPr>
          <w:rFonts w:eastAsia="標楷體" w:cs="Roman Unicode"/>
          <w:b/>
          <w:bCs/>
        </w:rPr>
        <w:t>25</w:t>
      </w:r>
      <w:r w:rsidRPr="004A24D2">
        <w:rPr>
          <w:rFonts w:eastAsia="標楷體" w:cs="Roman Unicode"/>
          <w:b/>
          <w:bCs/>
        </w:rPr>
        <w:t>，</w:t>
      </w:r>
      <w:r w:rsidRPr="0028125D">
        <w:rPr>
          <w:rFonts w:eastAsia="標楷體" w:cs="Roman Unicode"/>
          <w:b/>
          <w:bCs/>
        </w:rPr>
        <w:t>467b21</w:t>
      </w:r>
      <w:r w:rsidRPr="004A24D2">
        <w:rPr>
          <w:rFonts w:eastAsia="標楷體" w:cs="Roman Unicode" w:hint="eastAsia"/>
          <w:b/>
          <w:bCs/>
        </w:rPr>
        <w:t>-</w:t>
      </w:r>
      <w:r w:rsidRPr="0028125D">
        <w:rPr>
          <w:rFonts w:eastAsia="標楷體" w:cs="Roman Unicode"/>
          <w:b/>
          <w:bCs/>
        </w:rPr>
        <w:t>468a</w:t>
      </w:r>
      <w:r w:rsidR="00322B05" w:rsidRPr="0028125D">
        <w:rPr>
          <w:rFonts w:eastAsia="標楷體" w:cs="Roman Unicode" w:hint="eastAsia"/>
          <w:b/>
          <w:bCs/>
        </w:rPr>
        <w:t>9</w:t>
      </w:r>
      <w:r w:rsidRPr="004A24D2">
        <w:rPr>
          <w:rFonts w:eastAsia="標楷體" w:cs="Roman Unicode"/>
          <w:b/>
          <w:bCs/>
        </w:rPr>
        <w:t>）</w:t>
      </w:r>
    </w:p>
    <w:p w:rsidR="009D365B" w:rsidRPr="004A24D2" w:rsidRDefault="002E3C06" w:rsidP="00FF57ED">
      <w:pPr>
        <w:spacing w:beforeLines="50" w:before="180"/>
        <w:jc w:val="both"/>
        <w:rPr>
          <w:rFonts w:ascii="標楷體" w:eastAsia="標楷體" w:hAnsi="標楷體"/>
        </w:rPr>
      </w:pPr>
      <w:r>
        <w:rPr>
          <w:kern w:val="0"/>
        </w:rPr>
        <w:t>^</w:t>
      </w:r>
      <w:r w:rsidR="009D365B" w:rsidRPr="004A24D2">
        <w:rPr>
          <w:rFonts w:hint="eastAsia"/>
        </w:rPr>
        <w:t>【</w:t>
      </w:r>
      <w:r w:rsidR="009D365B" w:rsidRPr="004A24D2">
        <w:rPr>
          <w:rFonts w:ascii="標楷體" w:eastAsia="標楷體" w:hAnsi="標楷體" w:hint="eastAsia"/>
          <w:b/>
        </w:rPr>
        <w:t>經</w:t>
      </w:r>
      <w:r w:rsidR="009D365B" w:rsidRPr="004A24D2">
        <w:rPr>
          <w:rFonts w:hint="eastAsia"/>
        </w:rPr>
        <w:t>】</w:t>
      </w:r>
    </w:p>
    <w:p w:rsidR="009D365B" w:rsidRPr="004A24D2" w:rsidRDefault="00953D5A" w:rsidP="0063200D">
      <w:pPr>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壹、佛述成，歎供養般若功德無邊</w:t>
      </w:r>
    </w:p>
    <w:p w:rsidR="009D365B" w:rsidRPr="004A24D2" w:rsidRDefault="00953D5A" w:rsidP="00FD59DD">
      <w:pPr>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（壹）佛印可帝釋，並讚歎供養般若功德無量無邊</w:t>
      </w:r>
    </w:p>
    <w:p w:rsidR="009D365B" w:rsidRPr="004A24D2" w:rsidRDefault="009D365B" w:rsidP="00FD59DD">
      <w:pPr>
        <w:ind w:leftChars="50" w:left="120"/>
        <w:jc w:val="both"/>
        <w:rPr>
          <w:rFonts w:eastAsia="標楷體"/>
        </w:rPr>
      </w:pPr>
      <w:r w:rsidRPr="004A24D2">
        <w:rPr>
          <w:rFonts w:eastAsia="標楷體" w:hint="eastAsia"/>
        </w:rPr>
        <w:t>爾時，佛告釋提桓因：「如是！如是！憍尸迦！是諸善男子、善女人書是般若波羅蜜，持經卷受學，親近、讀、誦、說、正憶念，加復供養華香、瓔珞、擣香、澤香、幢蓋、伎樂，當得無量無數、不可思議、不可稱量、無邊福德！</w:t>
      </w:r>
    </w:p>
    <w:p w:rsidR="009D365B" w:rsidRPr="004A24D2" w:rsidRDefault="00953D5A" w:rsidP="00FF57ED">
      <w:pPr>
        <w:spacing w:beforeLines="30" w:before="108"/>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（貳）釋因由：諸善法乃至一切種智皆從般若生故</w:t>
      </w:r>
    </w:p>
    <w:p w:rsidR="009D365B" w:rsidRPr="004A24D2" w:rsidRDefault="009D365B" w:rsidP="00FD59DD">
      <w:pPr>
        <w:ind w:leftChars="50" w:left="120"/>
        <w:jc w:val="both"/>
        <w:rPr>
          <w:rFonts w:eastAsia="標楷體"/>
        </w:rPr>
      </w:pPr>
      <w:r w:rsidRPr="004A24D2">
        <w:rPr>
          <w:rFonts w:eastAsia="標楷體" w:hint="eastAsia"/>
        </w:rPr>
        <w:t>何以故？</w:t>
      </w:r>
    </w:p>
    <w:p w:rsidR="009D365B" w:rsidRPr="004A24D2" w:rsidRDefault="00953D5A" w:rsidP="00FD59DD">
      <w:pPr>
        <w:ind w:leftChars="100" w:left="240"/>
        <w:jc w:val="both"/>
        <w:rPr>
          <w:rFonts w:ascii="標楷體" w:eastAsia="標楷體" w:hAnsi="標楷體"/>
          <w:b/>
          <w:sz w:val="21"/>
          <w:szCs w:val="22"/>
          <w:bdr w:val="single" w:sz="4" w:space="0" w:color="auto"/>
          <w:shd w:val="pct15" w:color="auto" w:fill="FFFFFF"/>
        </w:rPr>
      </w:pPr>
      <w:r>
        <w:rPr>
          <w:rFonts w:ascii="標楷體" w:eastAsia="標楷體" w:hAnsi="標楷體" w:hint="eastAsia"/>
          <w:b/>
          <w:sz w:val="21"/>
          <w:szCs w:val="22"/>
          <w:bdr w:val="single" w:sz="4" w:space="0" w:color="auto" w:frame="1"/>
        </w:rPr>
        <w:lastRenderedPageBreak/>
        <w:t>$</w:t>
      </w:r>
      <w:r w:rsidR="009D365B" w:rsidRPr="004A24D2">
        <w:rPr>
          <w:rFonts w:ascii="標楷體" w:eastAsia="標楷體" w:hAnsi="標楷體"/>
          <w:b/>
          <w:sz w:val="21"/>
          <w:szCs w:val="22"/>
          <w:bdr w:val="single" w:sz="4" w:space="0" w:color="auto"/>
        </w:rPr>
        <w:t>一、諸佛一切智、一切種智</w:t>
      </w:r>
    </w:p>
    <w:p w:rsidR="009D365B" w:rsidRPr="004A24D2" w:rsidRDefault="009D365B" w:rsidP="00FD59DD">
      <w:pPr>
        <w:ind w:leftChars="100" w:left="240"/>
        <w:jc w:val="both"/>
        <w:rPr>
          <w:rFonts w:eastAsia="標楷體"/>
        </w:rPr>
      </w:pPr>
      <w:r w:rsidRPr="004A24D2">
        <w:rPr>
          <w:rFonts w:eastAsia="標楷體" w:hint="eastAsia"/>
        </w:rPr>
        <w:t>諸佛一切智、一切種智，皆從般若波羅蜜中生。</w:t>
      </w:r>
    </w:p>
    <w:p w:rsidR="009D365B" w:rsidRPr="004A24D2" w:rsidRDefault="00953D5A" w:rsidP="00FF57ED">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二、諸菩薩波羅蜜</w:t>
      </w:r>
    </w:p>
    <w:p w:rsidR="009D365B" w:rsidRPr="004A24D2" w:rsidRDefault="009D365B" w:rsidP="00E91792">
      <w:pPr>
        <w:spacing w:line="376" w:lineRule="exact"/>
        <w:ind w:leftChars="100" w:left="240"/>
        <w:jc w:val="both"/>
        <w:rPr>
          <w:rFonts w:eastAsia="標楷體"/>
        </w:rPr>
      </w:pPr>
      <w:r w:rsidRPr="004A24D2">
        <w:rPr>
          <w:rFonts w:eastAsia="標楷體" w:hint="eastAsia"/>
        </w:rPr>
        <w:t>諸菩薩摩訶薩禪波羅蜜、毘梨耶波羅蜜、羼提波羅蜜、尸羅波羅蜜、檀波羅蜜，皆從</w:t>
      </w:r>
      <w:r w:rsidR="003A4E6A" w:rsidRPr="003A4E6A">
        <w:rPr>
          <w:rFonts w:eastAsia="標楷體" w:hint="eastAsia"/>
        </w:rPr>
        <w:t>`16</w:t>
      </w:r>
      <w:r w:rsidR="00280CF1">
        <w:rPr>
          <w:rFonts w:eastAsia="標楷體" w:hint="eastAsia"/>
        </w:rPr>
        <w:t>32`</w:t>
      </w:r>
      <w:r w:rsidRPr="004A24D2">
        <w:rPr>
          <w:rFonts w:eastAsia="標楷體" w:hint="eastAsia"/>
        </w:rPr>
        <w:t>般若波羅</w:t>
      </w:r>
      <w:r w:rsidRPr="004A24D2">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67"/>
          <w:attr w:name="UnitName" w:val="C"/>
        </w:smartTagPr>
        <w:r w:rsidRPr="0028125D">
          <w:rPr>
            <w:rFonts w:eastAsia="標楷體"/>
            <w:sz w:val="22"/>
            <w:szCs w:val="22"/>
            <w:shd w:val="pct15" w:color="auto" w:fill="FFFFFF"/>
          </w:rPr>
          <w:t>467c</w:t>
        </w:r>
      </w:smartTag>
      <w:r w:rsidRPr="004A24D2">
        <w:rPr>
          <w:rFonts w:eastAsia="標楷體"/>
          <w:sz w:val="22"/>
          <w:szCs w:val="22"/>
        </w:rPr>
        <w:t>）</w:t>
      </w:r>
      <w:r w:rsidRPr="004A24D2">
        <w:rPr>
          <w:rFonts w:eastAsia="標楷體" w:hint="eastAsia"/>
        </w:rPr>
        <w:t>蜜中生。</w:t>
      </w:r>
    </w:p>
    <w:p w:rsidR="009D365B" w:rsidRPr="004A24D2" w:rsidRDefault="00953D5A" w:rsidP="00FF57ED">
      <w:pPr>
        <w:spacing w:beforeLines="30" w:before="108"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三、十八空乃至十八不共法</w:t>
      </w:r>
    </w:p>
    <w:p w:rsidR="009D365B" w:rsidRPr="004A24D2" w:rsidRDefault="009D365B" w:rsidP="00E91792">
      <w:pPr>
        <w:spacing w:line="376" w:lineRule="exact"/>
        <w:ind w:leftChars="100" w:left="240"/>
        <w:jc w:val="both"/>
        <w:rPr>
          <w:rFonts w:eastAsia="標楷體"/>
        </w:rPr>
      </w:pPr>
      <w:r w:rsidRPr="004A24D2">
        <w:rPr>
          <w:rFonts w:eastAsia="標楷體" w:hint="eastAsia"/>
        </w:rPr>
        <w:t>內空乃至無法有法空，四念處乃至十八不共法，皆從般若波羅蜜中生。</w:t>
      </w:r>
    </w:p>
    <w:p w:rsidR="009D365B" w:rsidRPr="004A24D2" w:rsidRDefault="00953D5A" w:rsidP="00FF57ED">
      <w:pPr>
        <w:spacing w:beforeLines="30" w:before="108"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四、諸佛五眼</w:t>
      </w:r>
    </w:p>
    <w:p w:rsidR="009D365B" w:rsidRPr="004A24D2" w:rsidRDefault="009D365B" w:rsidP="00E91792">
      <w:pPr>
        <w:spacing w:line="376" w:lineRule="exact"/>
        <w:ind w:leftChars="100" w:left="240"/>
        <w:jc w:val="both"/>
        <w:rPr>
          <w:rFonts w:eastAsia="標楷體"/>
        </w:rPr>
      </w:pPr>
      <w:r w:rsidRPr="004A24D2">
        <w:rPr>
          <w:rFonts w:eastAsia="標楷體" w:hint="eastAsia"/>
        </w:rPr>
        <w:t>諸佛五眼</w:t>
      </w:r>
      <w:r w:rsidRPr="004A24D2">
        <w:rPr>
          <w:rStyle w:val="a3"/>
          <w:rFonts w:eastAsia="標楷體"/>
        </w:rPr>
        <w:footnoteReference w:id="89"/>
      </w:r>
      <w:r w:rsidRPr="004A24D2">
        <w:rPr>
          <w:rFonts w:eastAsia="標楷體" w:hint="eastAsia"/>
        </w:rPr>
        <w:t>，皆從般若波羅蜜中生。</w:t>
      </w:r>
    </w:p>
    <w:p w:rsidR="009D365B" w:rsidRPr="004A24D2" w:rsidRDefault="00953D5A" w:rsidP="00FF57ED">
      <w:pPr>
        <w:spacing w:beforeLines="30" w:before="108"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五、成就</w:t>
      </w:r>
      <w:r w:rsidR="009D365B" w:rsidRPr="004A24D2">
        <w:rPr>
          <w:rFonts w:ascii="標楷體" w:eastAsia="標楷體" w:hAnsi="標楷體" w:hint="eastAsia"/>
          <w:b/>
          <w:sz w:val="21"/>
          <w:szCs w:val="22"/>
          <w:bdr w:val="single" w:sz="4" w:space="0" w:color="auto"/>
        </w:rPr>
        <w:t>眾生乃至諸佛法</w:t>
      </w:r>
    </w:p>
    <w:p w:rsidR="009D365B" w:rsidRPr="004A24D2" w:rsidRDefault="009D365B" w:rsidP="00E91792">
      <w:pPr>
        <w:spacing w:line="376" w:lineRule="exact"/>
        <w:ind w:leftChars="100" w:left="240"/>
        <w:jc w:val="both"/>
        <w:rPr>
          <w:rFonts w:eastAsia="標楷體"/>
        </w:rPr>
      </w:pPr>
      <w:r w:rsidRPr="004A24D2">
        <w:rPr>
          <w:rFonts w:eastAsia="標楷體" w:hint="eastAsia"/>
        </w:rPr>
        <w:t>成就眾生、淨佛世界、道種智、一切種智、諸佛法，皆從般若波羅蜜中生。</w:t>
      </w:r>
    </w:p>
    <w:p w:rsidR="009D365B" w:rsidRPr="004A24D2" w:rsidRDefault="00953D5A" w:rsidP="00FF57ED">
      <w:pPr>
        <w:spacing w:beforeLines="30" w:before="108" w:line="376"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b/>
          <w:sz w:val="21"/>
          <w:szCs w:val="22"/>
          <w:bdr w:val="single" w:sz="4" w:space="0" w:color="auto"/>
        </w:rPr>
        <w:t>六、三乘</w:t>
      </w:r>
    </w:p>
    <w:p w:rsidR="009D365B" w:rsidRPr="004A24D2" w:rsidRDefault="009D365B" w:rsidP="00E91792">
      <w:pPr>
        <w:spacing w:line="376" w:lineRule="exact"/>
        <w:ind w:leftChars="100" w:left="240"/>
        <w:jc w:val="both"/>
        <w:rPr>
          <w:rFonts w:eastAsia="標楷體"/>
        </w:rPr>
      </w:pPr>
      <w:r w:rsidRPr="004A24D2">
        <w:rPr>
          <w:rFonts w:eastAsia="標楷體" w:hint="eastAsia"/>
        </w:rPr>
        <w:t>聲聞乘、辟支佛乘、佛乘，皆從般若波羅蜜中生。</w:t>
      </w:r>
    </w:p>
    <w:p w:rsidR="009D365B" w:rsidRPr="004A24D2" w:rsidRDefault="00953D5A" w:rsidP="00FF57ED">
      <w:pPr>
        <w:spacing w:beforeLines="30" w:before="108" w:line="376" w:lineRule="exact"/>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貳、校量功德</w:t>
      </w:r>
    </w:p>
    <w:p w:rsidR="009D365B" w:rsidRPr="004A24D2" w:rsidRDefault="00953D5A" w:rsidP="00E91792">
      <w:pPr>
        <w:spacing w:line="376" w:lineRule="exact"/>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（壹）明「供養般若」勝「供養寶塔」</w:t>
      </w:r>
    </w:p>
    <w:p w:rsidR="009D365B" w:rsidRPr="004A24D2" w:rsidRDefault="009D365B" w:rsidP="00E91792">
      <w:pPr>
        <w:spacing w:line="376" w:lineRule="exact"/>
        <w:ind w:leftChars="50" w:left="120"/>
        <w:jc w:val="both"/>
        <w:rPr>
          <w:rFonts w:eastAsia="標楷體"/>
        </w:rPr>
      </w:pPr>
      <w:r w:rsidRPr="004A24D2">
        <w:rPr>
          <w:rFonts w:eastAsia="標楷體" w:hint="eastAsia"/>
        </w:rPr>
        <w:t>以是故，憍尸迦！善男子、善女人書是般若波羅蜜，受持經卷，親近、讀、誦、說、正憶念，加復供養華香乃至伎樂，過出前供養七寶塔，百分、千分、千億萬分，乃至算數譬喻所不能及！</w:t>
      </w:r>
    </w:p>
    <w:p w:rsidR="009D365B" w:rsidRPr="004A24D2" w:rsidRDefault="00953D5A" w:rsidP="00FF57ED">
      <w:pPr>
        <w:spacing w:beforeLines="30" w:before="108" w:line="376" w:lineRule="exact"/>
        <w:ind w:leftChars="50" w:left="12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frame="1"/>
        </w:rPr>
        <w:t>$</w:t>
      </w:r>
      <w:r w:rsidR="009D365B" w:rsidRPr="004A24D2">
        <w:rPr>
          <w:rFonts w:ascii="標楷體" w:eastAsia="標楷體" w:hAnsi="標楷體" w:hint="eastAsia"/>
          <w:b/>
          <w:sz w:val="21"/>
          <w:szCs w:val="22"/>
          <w:bdr w:val="single" w:sz="4" w:space="0" w:color="auto"/>
        </w:rPr>
        <w:t>（貳）釋因由：若般若在世，則</w:t>
      </w:r>
      <w:r w:rsidR="009D365B" w:rsidRPr="004A24D2">
        <w:rPr>
          <w:rFonts w:ascii="標楷體" w:eastAsia="標楷體" w:hAnsi="標楷體"/>
          <w:b/>
          <w:sz w:val="21"/>
          <w:szCs w:val="22"/>
          <w:bdr w:val="single" w:sz="4" w:space="0" w:color="auto"/>
        </w:rPr>
        <w:t>三寶不滅，</w:t>
      </w:r>
      <w:r w:rsidR="009D365B" w:rsidRPr="004A24D2">
        <w:rPr>
          <w:rFonts w:ascii="標楷體" w:eastAsia="標楷體" w:hAnsi="標楷體" w:hint="eastAsia"/>
          <w:b/>
          <w:sz w:val="21"/>
          <w:szCs w:val="22"/>
          <w:bdr w:val="single" w:sz="4" w:space="0" w:color="auto"/>
        </w:rPr>
        <w:t>眾善</w:t>
      </w:r>
      <w:r w:rsidR="009D365B" w:rsidRPr="004A24D2">
        <w:rPr>
          <w:rFonts w:ascii="標楷體" w:eastAsia="標楷體" w:hAnsi="標楷體"/>
          <w:b/>
          <w:sz w:val="21"/>
          <w:szCs w:val="22"/>
          <w:bdr w:val="single" w:sz="4" w:space="0" w:color="auto"/>
        </w:rPr>
        <w:t>皆現於世</w:t>
      </w:r>
    </w:p>
    <w:p w:rsidR="009D365B" w:rsidRPr="004A24D2" w:rsidRDefault="009D365B" w:rsidP="00E91792">
      <w:pPr>
        <w:spacing w:line="376" w:lineRule="exact"/>
        <w:ind w:leftChars="50" w:left="120"/>
        <w:jc w:val="both"/>
        <w:rPr>
          <w:rFonts w:eastAsia="標楷體"/>
        </w:rPr>
      </w:pPr>
      <w:r w:rsidRPr="004A24D2">
        <w:rPr>
          <w:rFonts w:eastAsia="標楷體" w:hint="eastAsia"/>
        </w:rPr>
        <w:t>何以故？</w:t>
      </w:r>
    </w:p>
    <w:p w:rsidR="009D365B" w:rsidRPr="004A24D2" w:rsidRDefault="009D365B" w:rsidP="00E91792">
      <w:pPr>
        <w:spacing w:line="376" w:lineRule="exact"/>
        <w:ind w:leftChars="50" w:left="120"/>
        <w:jc w:val="both"/>
        <w:rPr>
          <w:rFonts w:eastAsia="標楷體"/>
        </w:rPr>
      </w:pPr>
      <w:r w:rsidRPr="004A24D2">
        <w:rPr>
          <w:rFonts w:eastAsia="標楷體" w:hint="eastAsia"/>
        </w:rPr>
        <w:t>憍尸迦！若般若波羅蜜在於世者，佛寶、法寶、比丘僧寶終不滅。</w:t>
      </w:r>
      <w:r w:rsidRPr="004A24D2">
        <w:rPr>
          <w:rStyle w:val="a3"/>
          <w:rFonts w:eastAsia="標楷體"/>
        </w:rPr>
        <w:footnoteReference w:id="90"/>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若般若波羅蜜在於世者，十善道、四禪、四無量心、四無色定、檀波羅蜜乃至般若波羅蜜、四念處乃至十八不共法、一切智、一切種智，皆現於世。</w:t>
      </w:r>
    </w:p>
    <w:p w:rsidR="009D365B" w:rsidRPr="004A24D2" w:rsidRDefault="009D365B" w:rsidP="00E91792">
      <w:pPr>
        <w:spacing w:line="376" w:lineRule="exact"/>
        <w:ind w:leftChars="50" w:left="120"/>
        <w:jc w:val="both"/>
        <w:rPr>
          <w:rFonts w:eastAsia="標楷體"/>
        </w:rPr>
      </w:pPr>
      <w:r w:rsidRPr="004A24D2">
        <w:rPr>
          <w:rFonts w:eastAsia="標楷體" w:hint="eastAsia"/>
        </w:rPr>
        <w:t>若般若波羅蜜在於世者，世間便有剎利大姓、婆羅門大姓、居士大家，四天王天乃至阿迦尼吒諸天，須陀洹果乃至阿羅漢果、辟支佛道、菩薩摩訶薩、無上佛道、轉法輪、成就眾生、淨佛世界。」</w:t>
      </w:r>
      <w:r w:rsidR="002E3C06">
        <w:rPr>
          <w:kern w:val="0"/>
        </w:rPr>
        <w:t>^^</w:t>
      </w:r>
    </w:p>
    <w:p w:rsidR="009D365B" w:rsidRPr="004A24D2" w:rsidRDefault="009D365B" w:rsidP="00FF57ED">
      <w:pPr>
        <w:spacing w:beforeLines="30" w:before="108" w:line="376" w:lineRule="exact"/>
        <w:jc w:val="both"/>
        <w:rPr>
          <w:rFonts w:eastAsia="標楷體"/>
        </w:rPr>
      </w:pPr>
      <w:r w:rsidRPr="004A24D2">
        <w:rPr>
          <w:rFonts w:hint="eastAsia"/>
        </w:rPr>
        <w:t>【</w:t>
      </w:r>
      <w:r w:rsidRPr="004A24D2">
        <w:rPr>
          <w:rFonts w:hint="eastAsia"/>
          <w:b/>
        </w:rPr>
        <w:t>論</w:t>
      </w:r>
      <w:r w:rsidRPr="004A24D2">
        <w:rPr>
          <w:rFonts w:hint="eastAsia"/>
        </w:rPr>
        <w:t>】釋曰：</w:t>
      </w:r>
    </w:p>
    <w:p w:rsidR="009D365B" w:rsidRPr="004A24D2" w:rsidRDefault="00953D5A" w:rsidP="00E91792">
      <w:pPr>
        <w:spacing w:line="376" w:lineRule="exact"/>
        <w:jc w:val="both"/>
        <w:rPr>
          <w:b/>
          <w:sz w:val="20"/>
          <w:szCs w:val="20"/>
          <w:bdr w:val="single" w:sz="4" w:space="0" w:color="auto"/>
        </w:rPr>
      </w:pPr>
      <w:r>
        <w:rPr>
          <w:rFonts w:ascii="標楷體" w:eastAsia="標楷體" w:hAnsi="標楷體" w:hint="eastAsia"/>
          <w:b/>
          <w:sz w:val="21"/>
          <w:szCs w:val="22"/>
          <w:bdr w:val="single" w:sz="4" w:space="0" w:color="auto" w:frame="1"/>
        </w:rPr>
        <w:lastRenderedPageBreak/>
        <w:t>$</w:t>
      </w:r>
      <w:r w:rsidR="009D365B" w:rsidRPr="004A24D2">
        <w:rPr>
          <w:rFonts w:hint="eastAsia"/>
          <w:b/>
          <w:sz w:val="20"/>
          <w:szCs w:val="20"/>
          <w:bdr w:val="single" w:sz="4" w:space="0" w:color="auto"/>
        </w:rPr>
        <w:t>壹、佛述成，歎供養般若功德無邊</w:t>
      </w:r>
    </w:p>
    <w:p w:rsidR="009D365B" w:rsidRPr="004A24D2" w:rsidRDefault="009D365B" w:rsidP="00E91792">
      <w:pPr>
        <w:spacing w:line="376" w:lineRule="exact"/>
        <w:jc w:val="both"/>
      </w:pPr>
      <w:r w:rsidRPr="004A24D2">
        <w:rPr>
          <w:rFonts w:hint="eastAsia"/>
        </w:rPr>
        <w:t>上帝釋答佛，言</w:t>
      </w:r>
      <w:r w:rsidRPr="004A24D2">
        <w:rPr>
          <w:rFonts w:hint="eastAsia"/>
          <w:bCs/>
        </w:rPr>
        <w:t>：「</w:t>
      </w:r>
      <w:r w:rsidRPr="004A24D2">
        <w:rPr>
          <w:rFonts w:hint="eastAsia"/>
        </w:rPr>
        <w:t>供養般若，福德甚多。</w:t>
      </w:r>
      <w:r w:rsidRPr="004A24D2">
        <w:rPr>
          <w:rFonts w:hint="eastAsia"/>
          <w:bCs/>
        </w:rPr>
        <w:t>」</w:t>
      </w:r>
    </w:p>
    <w:p w:rsidR="009D365B" w:rsidRPr="004A24D2" w:rsidRDefault="009D365B" w:rsidP="00E91792">
      <w:pPr>
        <w:spacing w:line="376" w:lineRule="exact"/>
        <w:jc w:val="both"/>
        <w:rPr>
          <w:sz w:val="20"/>
          <w:szCs w:val="20"/>
          <w:bdr w:val="single" w:sz="4" w:space="0" w:color="auto"/>
        </w:rPr>
      </w:pPr>
      <w:r w:rsidRPr="004A24D2">
        <w:rPr>
          <w:rFonts w:hint="eastAsia"/>
        </w:rPr>
        <w:t>更有大天，以帝釋非一切智人故，所說或錯</w:t>
      </w:r>
      <w:r w:rsidR="009D3C8F" w:rsidRPr="004A24D2">
        <w:rPr>
          <w:rFonts w:hint="eastAsia"/>
        </w:rPr>
        <w:t>，</w:t>
      </w:r>
      <w:r w:rsidRPr="004A24D2">
        <w:rPr>
          <w:rFonts w:hint="eastAsia"/>
        </w:rPr>
        <w:t>是以佛印</w:t>
      </w:r>
      <w:r w:rsidRPr="004A24D2">
        <w:rPr>
          <w:rStyle w:val="a3"/>
          <w:bCs/>
        </w:rPr>
        <w:footnoteReference w:id="91"/>
      </w:r>
      <w:r w:rsidRPr="004A24D2">
        <w:rPr>
          <w:rFonts w:hint="eastAsia"/>
        </w:rPr>
        <w:t>可所說，言</w:t>
      </w:r>
      <w:r w:rsidRPr="004A24D2">
        <w:rPr>
          <w:rFonts w:hint="eastAsia"/>
          <w:bCs/>
        </w:rPr>
        <w:t>：</w:t>
      </w:r>
      <w:r w:rsidRPr="004A24D2">
        <w:rPr>
          <w:rFonts w:hint="eastAsia"/>
        </w:rPr>
        <w:t>「</w:t>
      </w:r>
      <w:r w:rsidR="002E3C06">
        <w:rPr>
          <w:kern w:val="0"/>
        </w:rPr>
        <w:t>^</w:t>
      </w:r>
      <w:r w:rsidRPr="004A24D2">
        <w:rPr>
          <w:rFonts w:eastAsia="標楷體" w:hint="eastAsia"/>
        </w:rPr>
        <w:t>如是！如是！</w:t>
      </w:r>
      <w:r w:rsidR="002E3C06">
        <w:rPr>
          <w:kern w:val="0"/>
        </w:rPr>
        <w:t>^^</w:t>
      </w:r>
      <w:r w:rsidRPr="004A24D2">
        <w:rPr>
          <w:rFonts w:hint="eastAsia"/>
        </w:rPr>
        <w:t>」</w:t>
      </w:r>
    </w:p>
    <w:p w:rsidR="009D365B" w:rsidRPr="004A24D2" w:rsidRDefault="00953D5A" w:rsidP="00FF57ED">
      <w:pPr>
        <w:keepNext/>
        <w:spacing w:beforeLines="30" w:before="108"/>
        <w:jc w:val="both"/>
        <w:rPr>
          <w:b/>
          <w:sz w:val="20"/>
          <w:szCs w:val="20"/>
          <w:bdr w:val="single" w:sz="4" w:space="0" w:color="auto"/>
        </w:rPr>
      </w:pPr>
      <w:r>
        <w:rPr>
          <w:rFonts w:ascii="標楷體" w:eastAsia="標楷體" w:hAnsi="標楷體" w:hint="eastAsia"/>
          <w:b/>
          <w:sz w:val="21"/>
          <w:szCs w:val="22"/>
          <w:bdr w:val="single" w:sz="4" w:space="0" w:color="auto" w:frame="1"/>
        </w:rPr>
        <w:t>$</w:t>
      </w:r>
      <w:r w:rsidR="003A4E6A" w:rsidRPr="003A4E6A">
        <w:rPr>
          <w:rFonts w:hint="eastAsia"/>
          <w:b/>
          <w:sz w:val="20"/>
          <w:szCs w:val="20"/>
          <w:bdr w:val="single" w:sz="4" w:space="0" w:color="auto"/>
        </w:rPr>
        <w:t>`16</w:t>
      </w:r>
      <w:r w:rsidR="00280CF1">
        <w:rPr>
          <w:rFonts w:hint="eastAsia"/>
          <w:b/>
          <w:sz w:val="20"/>
          <w:szCs w:val="20"/>
          <w:bdr w:val="single" w:sz="4" w:space="0" w:color="auto"/>
        </w:rPr>
        <w:t>33`</w:t>
      </w:r>
      <w:r w:rsidR="009D365B" w:rsidRPr="004A24D2">
        <w:rPr>
          <w:rFonts w:hint="eastAsia"/>
          <w:b/>
          <w:sz w:val="20"/>
          <w:szCs w:val="20"/>
          <w:bdr w:val="single" w:sz="4" w:space="0" w:color="auto"/>
        </w:rPr>
        <w:t>貳、校量功德</w:t>
      </w:r>
    </w:p>
    <w:p w:rsidR="009D365B" w:rsidRPr="004A24D2" w:rsidRDefault="00953D5A" w:rsidP="00FD59DD">
      <w:pPr>
        <w:ind w:leftChars="50" w:left="1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（壹）明般若在世，則三寶不滅之理由</w:t>
      </w:r>
    </w:p>
    <w:p w:rsidR="009D365B" w:rsidRPr="004A24D2" w:rsidRDefault="009D365B" w:rsidP="00104A9F">
      <w:pPr>
        <w:ind w:leftChars="50" w:left="840" w:hangingChars="300" w:hanging="720"/>
        <w:jc w:val="both"/>
      </w:pPr>
      <w:r w:rsidRPr="004A24D2">
        <w:rPr>
          <w:rFonts w:hint="eastAsia"/>
        </w:rPr>
        <w:t>問曰：</w:t>
      </w:r>
      <w:r w:rsidRPr="004A24D2">
        <w:rPr>
          <w:rFonts w:hint="eastAsia"/>
          <w:spacing w:val="-2"/>
        </w:rPr>
        <w:t>若般若波羅蜜相，一切諸觀滅</w:t>
      </w:r>
      <w:r w:rsidR="00665DD6" w:rsidRPr="004A24D2">
        <w:rPr>
          <w:rFonts w:hint="eastAsia"/>
          <w:bCs/>
          <w:spacing w:val="-2"/>
        </w:rPr>
        <w:t>，</w:t>
      </w:r>
      <w:r w:rsidRPr="004A24D2">
        <w:rPr>
          <w:rFonts w:hint="eastAsia"/>
          <w:spacing w:val="-2"/>
        </w:rPr>
        <w:t>語言道斷，不生不滅，如虛空相；今何以說</w:t>
      </w:r>
      <w:r w:rsidRPr="004A24D2">
        <w:rPr>
          <w:rFonts w:hint="eastAsia"/>
          <w:bCs/>
          <w:spacing w:val="-2"/>
        </w:rPr>
        <w:t>「</w:t>
      </w:r>
      <w:r w:rsidRPr="004A24D2">
        <w:rPr>
          <w:rFonts w:hint="eastAsia"/>
          <w:spacing w:val="-2"/>
        </w:rPr>
        <w:t>般</w:t>
      </w:r>
      <w:r w:rsidRPr="004A24D2">
        <w:rPr>
          <w:rFonts w:hint="eastAsia"/>
        </w:rPr>
        <w:t>若在世者，三寶不滅</w:t>
      </w:r>
      <w:r w:rsidRPr="004A24D2">
        <w:rPr>
          <w:rFonts w:hint="eastAsia"/>
          <w:bCs/>
        </w:rPr>
        <w:t>」</w:t>
      </w:r>
      <w:r w:rsidRPr="004A24D2">
        <w:rPr>
          <w:rFonts w:hint="eastAsia"/>
        </w:rPr>
        <w:t>？</w:t>
      </w:r>
    </w:p>
    <w:p w:rsidR="009D365B" w:rsidRPr="004A24D2" w:rsidRDefault="009D365B" w:rsidP="00104A9F">
      <w:pPr>
        <w:ind w:leftChars="50" w:left="840" w:hangingChars="300" w:hanging="720"/>
        <w:jc w:val="both"/>
      </w:pPr>
      <w:r w:rsidRPr="004A24D2">
        <w:rPr>
          <w:rFonts w:hint="eastAsia"/>
        </w:rPr>
        <w:t>答曰：</w:t>
      </w:r>
    </w:p>
    <w:p w:rsidR="009D365B" w:rsidRPr="004A24D2" w:rsidRDefault="00953D5A" w:rsidP="00FD59DD">
      <w:pPr>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一、約實相般若說：有佛、無佛，常住不滅</w:t>
      </w:r>
    </w:p>
    <w:p w:rsidR="009D365B" w:rsidRPr="004A24D2" w:rsidRDefault="009D365B" w:rsidP="00FD59DD">
      <w:pPr>
        <w:ind w:leftChars="100" w:left="240"/>
        <w:jc w:val="both"/>
      </w:pPr>
      <w:r w:rsidRPr="004A24D2">
        <w:rPr>
          <w:rFonts w:hint="eastAsia"/>
        </w:rPr>
        <w:t>般若波羅蜜體性，有佛</w:t>
      </w:r>
      <w:r w:rsidRPr="004A24D2">
        <w:rPr>
          <w:rFonts w:hint="eastAsia"/>
          <w:bCs/>
        </w:rPr>
        <w:t>、</w:t>
      </w:r>
      <w:r w:rsidRPr="004A24D2">
        <w:rPr>
          <w:rFonts w:hint="eastAsia"/>
        </w:rPr>
        <w:t>無佛，常住不滅。</w:t>
      </w:r>
      <w:r w:rsidRPr="004A24D2">
        <w:rPr>
          <w:rStyle w:val="a3"/>
        </w:rPr>
        <w:footnoteReference w:id="92"/>
      </w:r>
    </w:p>
    <w:p w:rsidR="009D365B" w:rsidRPr="004A24D2" w:rsidRDefault="00953D5A" w:rsidP="00FF57ED">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二、約文字般若說般若在世</w:t>
      </w:r>
    </w:p>
    <w:p w:rsidR="009D365B" w:rsidRPr="004A24D2" w:rsidRDefault="009D365B" w:rsidP="00FD59DD">
      <w:pPr>
        <w:ind w:leftChars="100" w:left="240"/>
        <w:jc w:val="both"/>
      </w:pPr>
      <w:r w:rsidRPr="004A24D2">
        <w:rPr>
          <w:rFonts w:hint="eastAsia"/>
        </w:rPr>
        <w:t>此言</w:t>
      </w:r>
      <w:r w:rsidRPr="004A24D2">
        <w:rPr>
          <w:rFonts w:hint="eastAsia"/>
          <w:bCs/>
        </w:rPr>
        <w:t>「</w:t>
      </w:r>
      <w:r w:rsidR="002E3C06">
        <w:rPr>
          <w:kern w:val="0"/>
        </w:rPr>
        <w:t>^</w:t>
      </w:r>
      <w:r w:rsidRPr="004A24D2">
        <w:rPr>
          <w:rFonts w:ascii="標楷體" w:eastAsia="標楷體" w:hAnsi="標楷體" w:hint="eastAsia"/>
        </w:rPr>
        <w:t>在世</w:t>
      </w:r>
      <w:r w:rsidR="002E3C06">
        <w:rPr>
          <w:kern w:val="0"/>
        </w:rPr>
        <w:t>^^</w:t>
      </w:r>
      <w:r w:rsidRPr="004A24D2">
        <w:rPr>
          <w:rFonts w:hint="eastAsia"/>
          <w:bCs/>
        </w:rPr>
        <w:t>」</w:t>
      </w:r>
      <w:r w:rsidRPr="004A24D2">
        <w:rPr>
          <w:rFonts w:hint="eastAsia"/>
        </w:rPr>
        <w:t>者，所謂般若經卷，可修習讀誦者</w:t>
      </w:r>
      <w:r w:rsidR="00665DD6" w:rsidRPr="004A24D2">
        <w:rPr>
          <w:rFonts w:hint="eastAsia"/>
          <w:bCs/>
        </w:rPr>
        <w:t>，</w:t>
      </w:r>
      <w:r w:rsidRPr="004A24D2">
        <w:rPr>
          <w:rFonts w:hint="eastAsia"/>
        </w:rPr>
        <w:t>是因中說果。</w:t>
      </w:r>
    </w:p>
    <w:p w:rsidR="009D365B" w:rsidRPr="004A24D2" w:rsidRDefault="009D365B" w:rsidP="00FD59DD">
      <w:pPr>
        <w:ind w:leftChars="100" w:left="240"/>
        <w:jc w:val="both"/>
      </w:pPr>
      <w:r w:rsidRPr="004A24D2">
        <w:rPr>
          <w:rFonts w:hint="eastAsia"/>
        </w:rPr>
        <w:t>譬如井深，綆</w:t>
      </w:r>
      <w:r w:rsidRPr="004A24D2">
        <w:rPr>
          <w:rStyle w:val="a3"/>
          <w:bCs/>
        </w:rPr>
        <w:footnoteReference w:id="93"/>
      </w:r>
      <w:r w:rsidRPr="004A24D2">
        <w:rPr>
          <w:rFonts w:hint="eastAsia"/>
        </w:rPr>
        <w:t>短不及，便言「失井」，井實不失；般若波羅蜜實相如深井，經卷名為綆，行者不能書</w:t>
      </w:r>
      <w:r w:rsidRPr="004A24D2">
        <w:rPr>
          <w:sz w:val="22"/>
          <w:szCs w:val="22"/>
        </w:rPr>
        <w:t>（</w:t>
      </w:r>
      <w:smartTag w:uri="urn:schemas-microsoft-com:office:smarttags" w:element="chmetcnv">
        <w:smartTagPr>
          <w:attr w:name="TCSC" w:val="0"/>
          <w:attr w:name="NumberType" w:val="1"/>
          <w:attr w:name="Negative" w:val="False"/>
          <w:attr w:name="HasSpace" w:val="False"/>
          <w:attr w:name="SourceValue" w:val="468"/>
          <w:attr w:name="UnitName" w:val="a"/>
        </w:smartTagPr>
        <w:r w:rsidRPr="0028125D">
          <w:rPr>
            <w:sz w:val="22"/>
            <w:szCs w:val="22"/>
            <w:shd w:val="pct15" w:color="auto" w:fill="FFFFFF"/>
          </w:rPr>
          <w:t>468a</w:t>
        </w:r>
      </w:smartTag>
      <w:r w:rsidRPr="004A24D2">
        <w:rPr>
          <w:sz w:val="22"/>
          <w:szCs w:val="22"/>
        </w:rPr>
        <w:t>）</w:t>
      </w:r>
      <w:r w:rsidRPr="004A24D2">
        <w:rPr>
          <w:rFonts w:hint="eastAsia"/>
        </w:rPr>
        <w:t>寫、修習，故言</w:t>
      </w:r>
      <w:r w:rsidRPr="004A24D2">
        <w:rPr>
          <w:rFonts w:hint="eastAsia"/>
          <w:bCs/>
        </w:rPr>
        <w:t>「</w:t>
      </w:r>
      <w:r w:rsidRPr="004A24D2">
        <w:rPr>
          <w:rFonts w:hint="eastAsia"/>
        </w:rPr>
        <w:t>滅</w:t>
      </w:r>
      <w:r w:rsidRPr="004A24D2">
        <w:rPr>
          <w:rFonts w:hint="eastAsia"/>
          <w:bCs/>
        </w:rPr>
        <w:t>」</w:t>
      </w:r>
      <w:r w:rsidRPr="004A24D2">
        <w:rPr>
          <w:rFonts w:hint="eastAsia"/>
        </w:rPr>
        <w:t>。</w:t>
      </w:r>
    </w:p>
    <w:p w:rsidR="009D365B" w:rsidRPr="004A24D2" w:rsidRDefault="00953D5A" w:rsidP="00FF57ED">
      <w:pPr>
        <w:spacing w:beforeLines="30" w:before="108"/>
        <w:ind w:leftChars="50" w:left="12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（貳）釋疑：「若般若在世則三寶不滅」之後，云何復說「眾善皆現於世」</w:t>
      </w:r>
    </w:p>
    <w:p w:rsidR="009D365B" w:rsidRPr="004A24D2" w:rsidRDefault="009D365B" w:rsidP="00104A9F">
      <w:pPr>
        <w:ind w:leftChars="50" w:left="840" w:hangingChars="300" w:hanging="720"/>
        <w:jc w:val="both"/>
      </w:pPr>
      <w:r w:rsidRPr="004A24D2">
        <w:rPr>
          <w:rFonts w:hint="eastAsia"/>
        </w:rPr>
        <w:t>問曰：若說</w:t>
      </w:r>
      <w:r w:rsidRPr="004A24D2">
        <w:rPr>
          <w:rFonts w:hint="eastAsia"/>
          <w:bCs/>
        </w:rPr>
        <w:t>「</w:t>
      </w:r>
      <w:r w:rsidR="002E3C06">
        <w:rPr>
          <w:kern w:val="0"/>
        </w:rPr>
        <w:t>^</w:t>
      </w:r>
      <w:r w:rsidRPr="004A24D2">
        <w:rPr>
          <w:rFonts w:ascii="標楷體" w:eastAsia="標楷體" w:hAnsi="標楷體" w:hint="eastAsia"/>
        </w:rPr>
        <w:t>三寶</w:t>
      </w:r>
      <w:r w:rsidR="002E3C06">
        <w:rPr>
          <w:kern w:val="0"/>
        </w:rPr>
        <w:t>^^</w:t>
      </w:r>
      <w:r w:rsidRPr="004A24D2">
        <w:rPr>
          <w:rFonts w:hint="eastAsia"/>
          <w:bCs/>
        </w:rPr>
        <w:t>」</w:t>
      </w:r>
      <w:r w:rsidR="009D3C8F" w:rsidRPr="004A24D2">
        <w:rPr>
          <w:rFonts w:hint="eastAsia"/>
          <w:bCs/>
        </w:rPr>
        <w:t>，</w:t>
      </w:r>
      <w:r w:rsidRPr="004A24D2">
        <w:rPr>
          <w:rFonts w:hint="eastAsia"/>
        </w:rPr>
        <w:t>盡攝</w:t>
      </w:r>
      <w:r w:rsidRPr="004A24D2">
        <w:rPr>
          <w:rStyle w:val="a3"/>
          <w:bCs/>
        </w:rPr>
        <w:footnoteReference w:id="94"/>
      </w:r>
      <w:r w:rsidRPr="004A24D2">
        <w:rPr>
          <w:rFonts w:hint="eastAsia"/>
        </w:rPr>
        <w:t>一切善人</w:t>
      </w:r>
      <w:r w:rsidRPr="004A24D2">
        <w:rPr>
          <w:rFonts w:hint="eastAsia"/>
          <w:bCs/>
        </w:rPr>
        <w:t>、</w:t>
      </w:r>
      <w:r w:rsidRPr="004A24D2">
        <w:rPr>
          <w:rFonts w:hint="eastAsia"/>
        </w:rPr>
        <w:t>善法，何以復言</w:t>
      </w:r>
      <w:r w:rsidRPr="004A24D2">
        <w:rPr>
          <w:rFonts w:hint="eastAsia"/>
          <w:bCs/>
        </w:rPr>
        <w:t>「</w:t>
      </w:r>
      <w:r w:rsidRPr="004A24D2">
        <w:rPr>
          <w:rFonts w:hint="eastAsia"/>
        </w:rPr>
        <w:t>般若在世者，世間有十善道乃至一切種智</w:t>
      </w:r>
      <w:r w:rsidRPr="004A24D2">
        <w:rPr>
          <w:rFonts w:hint="eastAsia"/>
          <w:bCs/>
        </w:rPr>
        <w:t>」</w:t>
      </w:r>
      <w:r w:rsidRPr="004A24D2">
        <w:rPr>
          <w:rFonts w:hint="eastAsia"/>
        </w:rPr>
        <w:t>？</w:t>
      </w:r>
    </w:p>
    <w:p w:rsidR="009D365B" w:rsidRPr="004A24D2" w:rsidRDefault="009D365B" w:rsidP="00FD59DD">
      <w:pPr>
        <w:ind w:leftChars="50" w:left="840" w:hangingChars="300" w:hanging="720"/>
        <w:jc w:val="both"/>
      </w:pPr>
      <w:r w:rsidRPr="004A24D2">
        <w:rPr>
          <w:rFonts w:hint="eastAsia"/>
        </w:rPr>
        <w:t>答曰：</w:t>
      </w:r>
    </w:p>
    <w:p w:rsidR="009D365B" w:rsidRPr="004A24D2" w:rsidRDefault="00953D5A" w:rsidP="00FD59DD">
      <w:pPr>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rFonts w:hint="eastAsia"/>
          <w:b/>
          <w:sz w:val="20"/>
          <w:szCs w:val="20"/>
          <w:bdr w:val="single" w:sz="4" w:space="0" w:color="auto"/>
        </w:rPr>
        <w:t>一、</w:t>
      </w:r>
      <w:r w:rsidR="009D365B" w:rsidRPr="004A24D2">
        <w:rPr>
          <w:b/>
          <w:sz w:val="20"/>
          <w:szCs w:val="20"/>
          <w:bdr w:val="single" w:sz="4" w:space="0" w:color="auto"/>
        </w:rPr>
        <w:t>諸法及諸道，皆是廣解三寶中義</w:t>
      </w:r>
    </w:p>
    <w:p w:rsidR="009D365B" w:rsidRPr="004A24D2" w:rsidRDefault="009D365B" w:rsidP="00FD59DD">
      <w:pPr>
        <w:ind w:leftChars="100" w:left="240"/>
        <w:jc w:val="both"/>
      </w:pPr>
      <w:r w:rsidRPr="004A24D2">
        <w:rPr>
          <w:rFonts w:hint="eastAsia"/>
        </w:rPr>
        <w:t>此諸法及諸道</w:t>
      </w:r>
      <w:r w:rsidR="009D3C8F" w:rsidRPr="004A24D2">
        <w:rPr>
          <w:rFonts w:hint="eastAsia"/>
        </w:rPr>
        <w:t>，</w:t>
      </w:r>
      <w:r w:rsidRPr="004A24D2">
        <w:rPr>
          <w:rFonts w:hint="eastAsia"/>
        </w:rPr>
        <w:t>皆廣解三寶中義。</w:t>
      </w:r>
    </w:p>
    <w:p w:rsidR="009D365B" w:rsidRPr="004A24D2" w:rsidRDefault="009D365B" w:rsidP="00FD59DD">
      <w:pPr>
        <w:ind w:leftChars="100" w:left="240"/>
        <w:jc w:val="both"/>
      </w:pPr>
      <w:r w:rsidRPr="004A24D2">
        <w:rPr>
          <w:rFonts w:hint="eastAsia"/>
          <w:b/>
        </w:rPr>
        <w:t>佛寶</w:t>
      </w:r>
      <w:r w:rsidRPr="004A24D2">
        <w:rPr>
          <w:rFonts w:hint="eastAsia"/>
        </w:rPr>
        <w:t>者，佛法所攝無學五眾。</w:t>
      </w:r>
      <w:r w:rsidR="000408E3" w:rsidRPr="004A24D2">
        <w:rPr>
          <w:rStyle w:val="a3"/>
        </w:rPr>
        <w:footnoteReference w:id="95"/>
      </w:r>
    </w:p>
    <w:p w:rsidR="009D365B" w:rsidRPr="004A24D2" w:rsidRDefault="009D365B" w:rsidP="00FF57ED">
      <w:pPr>
        <w:spacing w:beforeLines="20" w:before="72"/>
        <w:ind w:leftChars="100" w:left="240"/>
        <w:jc w:val="both"/>
      </w:pPr>
      <w:r w:rsidRPr="004A24D2">
        <w:rPr>
          <w:rFonts w:hint="eastAsia"/>
          <w:b/>
        </w:rPr>
        <w:t>法寶</w:t>
      </w:r>
      <w:r w:rsidRPr="004A24D2">
        <w:rPr>
          <w:rFonts w:hint="eastAsia"/>
        </w:rPr>
        <w:t>者，第三諦</w:t>
      </w:r>
      <w:r w:rsidRPr="004A24D2">
        <w:rPr>
          <w:rFonts w:hint="eastAsia"/>
          <w:bCs/>
        </w:rPr>
        <w:t>，</w:t>
      </w:r>
      <w:r w:rsidRPr="004A24D2">
        <w:rPr>
          <w:rFonts w:hint="eastAsia"/>
        </w:rPr>
        <w:t>所謂涅槃，除四沙門</w:t>
      </w:r>
      <w:r w:rsidRPr="004A24D2">
        <w:rPr>
          <w:rStyle w:val="a3"/>
        </w:rPr>
        <w:footnoteReference w:id="96"/>
      </w:r>
      <w:r w:rsidRPr="004A24D2">
        <w:rPr>
          <w:rFonts w:hint="eastAsia"/>
        </w:rPr>
        <w:t>所攝學無學功德，餘殘辟支佛功德、菩薩功德。</w:t>
      </w:r>
    </w:p>
    <w:p w:rsidR="009D365B" w:rsidRPr="004A24D2" w:rsidRDefault="009D365B" w:rsidP="00FF57ED">
      <w:pPr>
        <w:spacing w:beforeLines="20" w:before="72"/>
        <w:ind w:leftChars="100" w:left="240"/>
        <w:jc w:val="both"/>
      </w:pPr>
      <w:r w:rsidRPr="004A24D2">
        <w:rPr>
          <w:rFonts w:hint="eastAsia"/>
          <w:b/>
        </w:rPr>
        <w:t>僧寶</w:t>
      </w:r>
      <w:r w:rsidRPr="004A24D2">
        <w:rPr>
          <w:rFonts w:hint="eastAsia"/>
        </w:rPr>
        <w:t>者，四向、四果學無學五眾。</w:t>
      </w:r>
      <w:r w:rsidR="000408E3" w:rsidRPr="004A24D2">
        <w:rPr>
          <w:rStyle w:val="a3"/>
          <w:bCs/>
        </w:rPr>
        <w:footnoteReference w:id="97"/>
      </w:r>
    </w:p>
    <w:p w:rsidR="009D365B" w:rsidRPr="004A24D2" w:rsidRDefault="00953D5A" w:rsidP="00FF57ED">
      <w:pPr>
        <w:spacing w:beforeLines="30" w:before="108"/>
        <w:ind w:leftChars="100" w:left="240"/>
        <w:jc w:val="both"/>
        <w:rPr>
          <w:b/>
          <w:sz w:val="20"/>
          <w:szCs w:val="20"/>
          <w:bdr w:val="single" w:sz="4" w:space="0" w:color="auto"/>
        </w:rPr>
      </w:pPr>
      <w:r>
        <w:rPr>
          <w:rFonts w:ascii="標楷體" w:eastAsia="標楷體" w:hAnsi="標楷體" w:hint="eastAsia"/>
          <w:b/>
          <w:sz w:val="21"/>
          <w:szCs w:val="22"/>
          <w:bdr w:val="single" w:sz="4" w:space="0" w:color="auto" w:frame="1"/>
        </w:rPr>
        <w:t>$</w:t>
      </w:r>
      <w:r w:rsidR="009D365B" w:rsidRPr="004A24D2">
        <w:rPr>
          <w:b/>
          <w:sz w:val="20"/>
          <w:szCs w:val="20"/>
          <w:bdr w:val="single" w:sz="4" w:space="0" w:color="auto"/>
        </w:rPr>
        <w:t>二</w:t>
      </w:r>
      <w:r w:rsidR="009D365B" w:rsidRPr="004A24D2">
        <w:rPr>
          <w:rFonts w:hint="eastAsia"/>
          <w:b/>
          <w:sz w:val="20"/>
          <w:szCs w:val="20"/>
          <w:bdr w:val="single" w:sz="4" w:space="0" w:color="auto"/>
        </w:rPr>
        <w:t>、</w:t>
      </w:r>
      <w:r w:rsidR="009D365B" w:rsidRPr="004A24D2">
        <w:rPr>
          <w:b/>
          <w:sz w:val="20"/>
          <w:szCs w:val="20"/>
          <w:bdr w:val="single" w:sz="4" w:space="0" w:color="auto"/>
        </w:rPr>
        <w:t>十善</w:t>
      </w:r>
      <w:r w:rsidR="009D365B" w:rsidRPr="004A24D2">
        <w:rPr>
          <w:rFonts w:hint="eastAsia"/>
          <w:b/>
          <w:sz w:val="20"/>
          <w:szCs w:val="20"/>
          <w:bdr w:val="single" w:sz="4" w:space="0" w:color="auto"/>
        </w:rPr>
        <w:t>道</w:t>
      </w:r>
      <w:r w:rsidR="009D365B" w:rsidRPr="004A24D2">
        <w:rPr>
          <w:b/>
          <w:sz w:val="20"/>
          <w:szCs w:val="20"/>
          <w:bdr w:val="single" w:sz="4" w:space="0" w:color="auto"/>
        </w:rPr>
        <w:t>乃至四無量等，皆是道方便</w:t>
      </w:r>
      <w:r w:rsidR="009D365B" w:rsidRPr="004A24D2">
        <w:rPr>
          <w:rFonts w:hint="eastAsia"/>
          <w:b/>
          <w:sz w:val="20"/>
          <w:szCs w:val="20"/>
          <w:bdr w:val="single" w:sz="4" w:space="0" w:color="auto"/>
        </w:rPr>
        <w:t>門故別說</w:t>
      </w:r>
    </w:p>
    <w:p w:rsidR="00D06B3F" w:rsidRPr="004A24D2" w:rsidRDefault="009D365B" w:rsidP="00FD59DD">
      <w:pPr>
        <w:ind w:leftChars="100" w:left="240"/>
        <w:jc w:val="both"/>
      </w:pPr>
      <w:r w:rsidRPr="004A24D2">
        <w:rPr>
          <w:rFonts w:hint="eastAsia"/>
        </w:rPr>
        <w:t>餘十善道、四禪、四無量等皆是道方便門，是故別說。</w:t>
      </w:r>
    </w:p>
    <w:sectPr w:rsidR="00D06B3F" w:rsidRPr="004A24D2" w:rsidSect="00703484">
      <w:headerReference w:type="even" r:id="rId6"/>
      <w:headerReference w:type="default" r:id="rId7"/>
      <w:footerReference w:type="even" r:id="rId8"/>
      <w:footerReference w:type="default" r:id="rId9"/>
      <w:pgSz w:w="11906" w:h="16838" w:code="9"/>
      <w:pgMar w:top="1418" w:right="1418" w:bottom="1418" w:left="1418" w:header="851" w:footer="992" w:gutter="0"/>
      <w:pgNumType w:start="1616"/>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349" w:rsidRDefault="00E80349">
      <w:r>
        <w:separator/>
      </w:r>
    </w:p>
  </w:endnote>
  <w:endnote w:type="continuationSeparator" w:id="0">
    <w:p w:rsidR="00E80349" w:rsidRDefault="00E80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920525"/>
      <w:docPartObj>
        <w:docPartGallery w:val="Page Numbers (Bottom of Page)"/>
        <w:docPartUnique/>
      </w:docPartObj>
    </w:sdtPr>
    <w:sdtEndPr>
      <w:rPr>
        <w:noProof/>
      </w:rPr>
    </w:sdtEndPr>
    <w:sdtContent>
      <w:p w:rsidR="005C56A5" w:rsidRDefault="00E31CBC" w:rsidP="00703484">
        <w:pPr>
          <w:pStyle w:val="a7"/>
          <w:jc w:val="center"/>
        </w:pPr>
        <w:r>
          <w:fldChar w:fldCharType="begin"/>
        </w:r>
        <w:r w:rsidR="005C56A5">
          <w:instrText xml:space="preserve"> PAGE   \* MERGEFORMAT </w:instrText>
        </w:r>
        <w:r>
          <w:fldChar w:fldCharType="separate"/>
        </w:r>
        <w:r w:rsidR="0036501B">
          <w:rPr>
            <w:noProof/>
          </w:rPr>
          <w:t>1622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0001636"/>
      <w:docPartObj>
        <w:docPartGallery w:val="Page Numbers (Bottom of Page)"/>
        <w:docPartUnique/>
      </w:docPartObj>
    </w:sdtPr>
    <w:sdtEndPr>
      <w:rPr>
        <w:noProof/>
      </w:rPr>
    </w:sdtEndPr>
    <w:sdtContent>
      <w:p w:rsidR="005C56A5" w:rsidRPr="00F93705" w:rsidRDefault="00E31CBC" w:rsidP="00703484">
        <w:pPr>
          <w:pStyle w:val="a7"/>
          <w:jc w:val="center"/>
        </w:pPr>
        <w:r>
          <w:fldChar w:fldCharType="begin"/>
        </w:r>
        <w:r w:rsidR="005C56A5">
          <w:instrText xml:space="preserve"> PAGE   \* MERGEFORMAT </w:instrText>
        </w:r>
        <w:r>
          <w:fldChar w:fldCharType="separate"/>
        </w:r>
        <w:r w:rsidR="0036501B">
          <w:rPr>
            <w:noProof/>
          </w:rPr>
          <w:t>1623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349" w:rsidRDefault="00E80349">
      <w:r>
        <w:separator/>
      </w:r>
    </w:p>
  </w:footnote>
  <w:footnote w:type="continuationSeparator" w:id="0">
    <w:p w:rsidR="00E80349" w:rsidRDefault="00E80349">
      <w:r>
        <w:continuationSeparator/>
      </w:r>
    </w:p>
  </w:footnote>
  <w:footnote w:id="1">
    <w:p w:rsidR="00634CB3" w:rsidRPr="008C050A" w:rsidRDefault="00634CB3" w:rsidP="00634CB3">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校量</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衡量，考查。</w:t>
      </w:r>
      <w:r w:rsidRPr="0028125D">
        <w:rPr>
          <w:rFonts w:eastAsia="細明體"/>
          <w:sz w:val="22"/>
          <w:szCs w:val="22"/>
        </w:rPr>
        <w:t>2</w:t>
      </w:r>
      <w:r w:rsidRPr="008C050A">
        <w:rPr>
          <w:rFonts w:eastAsia="細明體" w:hint="eastAsia"/>
          <w:sz w:val="22"/>
          <w:szCs w:val="22"/>
        </w:rPr>
        <w:t>.</w:t>
      </w:r>
      <w:r w:rsidRPr="008C050A">
        <w:rPr>
          <w:rFonts w:eastAsia="細明體"/>
          <w:sz w:val="22"/>
          <w:szCs w:val="22"/>
        </w:rPr>
        <w:t>較量，計較。（《漢語大詞典》（四）</w:t>
      </w:r>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1003</w:t>
      </w:r>
      <w:r w:rsidRPr="008C050A">
        <w:rPr>
          <w:rFonts w:eastAsia="細明體" w:hint="eastAsia"/>
          <w:sz w:val="22"/>
          <w:szCs w:val="22"/>
        </w:rPr>
        <w:t>）</w:t>
      </w:r>
    </w:p>
  </w:footnote>
  <w:footnote w:id="2">
    <w:p w:rsidR="00634CB3" w:rsidRPr="008C050A" w:rsidRDefault="00634CB3" w:rsidP="00634CB3">
      <w:pPr>
        <w:pStyle w:val="a4"/>
        <w:spacing w:line="0" w:lineRule="atLeast"/>
        <w:ind w:left="187" w:hangingChars="85" w:hanging="187"/>
        <w:jc w:val="both"/>
        <w:rPr>
          <w:sz w:val="22"/>
          <w:szCs w:val="22"/>
        </w:rPr>
      </w:pPr>
      <w:r w:rsidRPr="006F17CA">
        <w:rPr>
          <w:rStyle w:val="a3"/>
          <w:sz w:val="22"/>
          <w:szCs w:val="22"/>
        </w:rPr>
        <w:footnoteRef/>
      </w:r>
      <w:r>
        <w:rPr>
          <w:rFonts w:hint="eastAsia"/>
          <w:sz w:val="22"/>
          <w:szCs w:val="22"/>
        </w:rPr>
        <w:t xml:space="preserve"> </w:t>
      </w:r>
      <w:r w:rsidRPr="008C050A">
        <w:rPr>
          <w:sz w:val="22"/>
          <w:szCs w:val="22"/>
        </w:rPr>
        <w:t>（（釋寶</w:t>
      </w:r>
      <w:r w:rsidRPr="008C050A">
        <w:rPr>
          <w:rFonts w:ascii="新細明體" w:hAnsi="新細明體"/>
          <w:sz w:val="22"/>
          <w:szCs w:val="22"/>
        </w:rPr>
        <w:t>…</w:t>
      </w:r>
      <w:r w:rsidRPr="008C050A">
        <w:rPr>
          <w:sz w:val="22"/>
          <w:szCs w:val="22"/>
        </w:rPr>
        <w:t>二））十字＝（（釋大明品第三十二））八字【宋】【元】【明】，但文中第八字二下明本有經作寶塔大明品七字夾註，（（釋第三十二品大明品））九字【宮】。</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r w:rsidRPr="008C050A">
        <w:rPr>
          <w:rFonts w:eastAsia="細明體"/>
          <w:sz w:val="22"/>
          <w:szCs w:val="22"/>
        </w:rPr>
        <w:t>）</w:t>
      </w:r>
    </w:p>
  </w:footnote>
  <w:footnote w:id="3">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（（大智</w:t>
      </w:r>
      <w:r w:rsidRPr="008C050A">
        <w:rPr>
          <w:rFonts w:ascii="新細明體" w:hAnsi="新細明體"/>
          <w:sz w:val="22"/>
          <w:szCs w:val="22"/>
        </w:rPr>
        <w:t>…</w:t>
      </w:r>
      <w:r w:rsidRPr="008C050A">
        <w:rPr>
          <w:sz w:val="22"/>
          <w:szCs w:val="22"/>
        </w:rPr>
        <w:t>七））十八字＝（（大智度經論卷第五十七釋第卅一品訖第卅二品））二十字【聖】，（（摩訶般若波羅蜜經寶塔校量品第卅一五十九））十九字【石】。</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r w:rsidRPr="008C050A">
        <w:rPr>
          <w:rFonts w:eastAsia="細明體"/>
          <w:sz w:val="22"/>
          <w:szCs w:val="22"/>
        </w:rPr>
        <w:t>）</w:t>
      </w:r>
    </w:p>
  </w:footnote>
  <w:footnote w:id="4">
    <w:p w:rsidR="005C56A5" w:rsidRPr="008C050A" w:rsidRDefault="005C56A5" w:rsidP="004A24D2">
      <w:pPr>
        <w:pStyle w:val="a4"/>
        <w:spacing w:line="0" w:lineRule="atLeast"/>
        <w:ind w:left="726" w:hangingChars="330" w:hanging="726"/>
        <w:jc w:val="both"/>
        <w:rPr>
          <w:rFonts w:eastAsia="標楷體"/>
          <w:sz w:val="22"/>
          <w:szCs w:val="22"/>
        </w:rPr>
      </w:pPr>
      <w:r w:rsidRPr="006F17CA">
        <w:rPr>
          <w:rStyle w:val="a3"/>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8C050A">
        <w:rPr>
          <w:rFonts w:hint="eastAsia"/>
          <w:b/>
          <w:bCs/>
          <w:sz w:val="22"/>
          <w:szCs w:val="22"/>
        </w:rPr>
        <w:t>般若功德</w:t>
      </w:r>
      <w:r w:rsidRPr="008C050A">
        <w:rPr>
          <w:rFonts w:hint="eastAsia"/>
          <w:sz w:val="22"/>
          <w:szCs w:val="22"/>
        </w:rPr>
        <w:t>：</w:t>
      </w:r>
      <w:r w:rsidRPr="008C050A">
        <w:rPr>
          <w:rFonts w:eastAsia="細明體"/>
          <w:sz w:val="22"/>
          <w:szCs w:val="22"/>
        </w:rPr>
        <w:t>刀箭水火等不傷。（印順法師，《大智度論筆記》［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r w:rsidRPr="008C050A">
        <w:rPr>
          <w:rFonts w:eastAsia="細明體" w:hint="eastAsia"/>
          <w:sz w:val="22"/>
          <w:szCs w:val="22"/>
        </w:rPr>
        <w:t>）</w:t>
      </w:r>
    </w:p>
    <w:p w:rsidR="005C56A5" w:rsidRPr="008C050A" w:rsidRDefault="005C56A5" w:rsidP="004A24D2">
      <w:pPr>
        <w:pStyle w:val="a4"/>
        <w:spacing w:line="0" w:lineRule="atLeast"/>
        <w:ind w:leftChars="75" w:left="730" w:hangingChars="250" w:hanging="550"/>
        <w:jc w:val="both"/>
        <w:rPr>
          <w:rFonts w:eastAsia="標楷體"/>
          <w:sz w:val="22"/>
          <w:szCs w:val="22"/>
        </w:rPr>
      </w:pPr>
      <w:r w:rsidRPr="008C050A">
        <w:rPr>
          <w:sz w:val="22"/>
          <w:szCs w:val="22"/>
        </w:rPr>
        <w:t>（</w:t>
      </w:r>
      <w:r w:rsidRPr="0028125D">
        <w:rPr>
          <w:sz w:val="22"/>
          <w:szCs w:val="22"/>
        </w:rPr>
        <w:t>2</w:t>
      </w:r>
      <w:r w:rsidRPr="008C050A">
        <w:rPr>
          <w:sz w:val="22"/>
          <w:szCs w:val="22"/>
        </w:rPr>
        <w:t>）</w:t>
      </w:r>
      <w:r>
        <w:rPr>
          <w:sz w:val="22"/>
          <w:szCs w:val="22"/>
        </w:rPr>
        <w:t>《大品經義疏》</w:t>
      </w:r>
      <w:r w:rsidRPr="008C050A">
        <w:rPr>
          <w:sz w:val="22"/>
          <w:szCs w:val="22"/>
        </w:rPr>
        <w:t>卷</w:t>
      </w:r>
      <w:r w:rsidRPr="0028125D">
        <w:rPr>
          <w:sz w:val="22"/>
          <w:szCs w:val="22"/>
        </w:rPr>
        <w:t>6</w:t>
      </w:r>
      <w:r w:rsidRPr="008C050A">
        <w:rPr>
          <w:sz w:val="22"/>
          <w:szCs w:val="22"/>
        </w:rPr>
        <w:t>：「</w:t>
      </w:r>
      <w:r w:rsidR="002E3C06">
        <w:rPr>
          <w:kern w:val="0"/>
        </w:rPr>
        <w:t>^</w:t>
      </w:r>
      <w:r w:rsidRPr="008C050A">
        <w:rPr>
          <w:rFonts w:eastAsia="標楷體"/>
          <w:sz w:val="22"/>
          <w:szCs w:val="22"/>
        </w:rPr>
        <w:t>不橫死果有二：第一、明刀箭不傷</w:t>
      </w:r>
      <w:r w:rsidRPr="008C050A">
        <w:rPr>
          <w:rFonts w:eastAsia="標楷體" w:hint="eastAsia"/>
          <w:sz w:val="22"/>
          <w:szCs w:val="22"/>
        </w:rPr>
        <w:t>，</w:t>
      </w:r>
      <w:r w:rsidRPr="008C050A">
        <w:rPr>
          <w:rFonts w:eastAsia="標楷體"/>
          <w:sz w:val="22"/>
          <w:szCs w:val="22"/>
        </w:rPr>
        <w:t>二、明水火等不害。初明刀箭不傷中有二：第一、正離橫死果</w:t>
      </w:r>
      <w:r w:rsidRPr="008C050A">
        <w:rPr>
          <w:rFonts w:eastAsia="標楷體" w:hint="eastAsia"/>
          <w:sz w:val="22"/>
          <w:szCs w:val="22"/>
        </w:rPr>
        <w:t>，</w:t>
      </w:r>
      <w:r w:rsidRPr="008C050A">
        <w:rPr>
          <w:rFonts w:eastAsia="標楷體"/>
          <w:sz w:val="22"/>
          <w:szCs w:val="22"/>
        </w:rPr>
        <w:t>二、</w:t>
      </w:r>
      <w:r w:rsidRPr="008C050A">
        <w:rPr>
          <w:rFonts w:eastAsia="標楷體" w:hint="eastAsia"/>
          <w:sz w:val="22"/>
          <w:szCs w:val="22"/>
        </w:rPr>
        <w:t>『</w:t>
      </w:r>
      <w:r w:rsidRPr="008840BD">
        <w:rPr>
          <w:rFonts w:eastAsia="標楷體"/>
          <w:b/>
          <w:sz w:val="21"/>
          <w:szCs w:val="22"/>
        </w:rPr>
        <w:t>何以故</w:t>
      </w:r>
      <w:r w:rsidRPr="008840BD">
        <w:rPr>
          <w:rFonts w:eastAsia="標楷體" w:hint="eastAsia"/>
          <w:b/>
          <w:sz w:val="21"/>
          <w:szCs w:val="22"/>
        </w:rPr>
        <w:t>』</w:t>
      </w:r>
      <w:r w:rsidRPr="008C050A">
        <w:rPr>
          <w:rFonts w:eastAsia="標楷體"/>
          <w:sz w:val="22"/>
          <w:szCs w:val="22"/>
        </w:rPr>
        <w:t>下</w:t>
      </w:r>
      <w:r w:rsidRPr="008C050A">
        <w:rPr>
          <w:rFonts w:eastAsia="標楷體" w:hint="eastAsia"/>
          <w:sz w:val="22"/>
          <w:szCs w:val="22"/>
        </w:rPr>
        <w:t>，</w:t>
      </w:r>
      <w:r w:rsidRPr="008C050A">
        <w:rPr>
          <w:rFonts w:eastAsia="標楷體"/>
          <w:sz w:val="22"/>
          <w:szCs w:val="22"/>
        </w:rPr>
        <w:t>釋意云：斷三毒是內</w:t>
      </w:r>
      <w:r w:rsidRPr="008C050A">
        <w:rPr>
          <w:rFonts w:eastAsia="標楷體" w:hint="eastAsia"/>
          <w:sz w:val="22"/>
          <w:szCs w:val="22"/>
        </w:rPr>
        <w:t>，</w:t>
      </w:r>
      <w:r w:rsidRPr="008C050A">
        <w:rPr>
          <w:rFonts w:eastAsia="標楷體"/>
          <w:sz w:val="22"/>
          <w:szCs w:val="22"/>
        </w:rPr>
        <w:t>刀箭在內</w:t>
      </w:r>
      <w:r w:rsidRPr="008C050A">
        <w:rPr>
          <w:rFonts w:eastAsia="標楷體" w:hint="eastAsia"/>
          <w:sz w:val="22"/>
          <w:szCs w:val="22"/>
        </w:rPr>
        <w:t>；</w:t>
      </w:r>
      <w:r w:rsidRPr="008C050A">
        <w:rPr>
          <w:rFonts w:eastAsia="標楷體"/>
          <w:sz w:val="22"/>
          <w:szCs w:val="22"/>
        </w:rPr>
        <w:t>自他既兩除</w:t>
      </w:r>
      <w:r w:rsidRPr="008C050A">
        <w:rPr>
          <w:rFonts w:eastAsia="標楷體" w:hint="eastAsia"/>
          <w:sz w:val="22"/>
          <w:szCs w:val="22"/>
        </w:rPr>
        <w:t>，</w:t>
      </w:r>
      <w:r w:rsidRPr="008C050A">
        <w:rPr>
          <w:rFonts w:eastAsia="標楷體"/>
          <w:sz w:val="22"/>
          <w:szCs w:val="22"/>
        </w:rPr>
        <w:t>外刀箭刀</w:t>
      </w:r>
      <w:r w:rsidRPr="006F17CA">
        <w:rPr>
          <w:rFonts w:cs="新細明體" w:hint="eastAsia"/>
          <w:sz w:val="22"/>
          <w:szCs w:val="22"/>
          <w:vertAlign w:val="superscript"/>
        </w:rPr>
        <w:t>※</w:t>
      </w:r>
      <w:r w:rsidRPr="008C050A">
        <w:rPr>
          <w:rFonts w:eastAsia="標楷體"/>
          <w:sz w:val="22"/>
          <w:szCs w:val="22"/>
        </w:rPr>
        <w:t>等則不害也</w:t>
      </w:r>
      <w:r w:rsidRPr="008C050A">
        <w:rPr>
          <w:rFonts w:eastAsia="標楷體" w:hint="eastAsia"/>
          <w:sz w:val="22"/>
          <w:szCs w:val="22"/>
        </w:rPr>
        <w:t>。</w:t>
      </w:r>
      <w:r w:rsidRPr="008C050A">
        <w:rPr>
          <w:rFonts w:eastAsia="標楷體"/>
          <w:sz w:val="22"/>
          <w:szCs w:val="22"/>
        </w:rPr>
        <w:t>內無故果無也。</w:t>
      </w:r>
      <w:r w:rsidR="002E3C06">
        <w:rPr>
          <w:kern w:val="0"/>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C"/>
          <w:attr w:name="SourceValue" w:val="267"/>
          <w:attr w:name="HasSpace" w:val="False"/>
          <w:attr w:name="Negative" w:val="False"/>
          <w:attr w:name="NumberType" w:val="1"/>
          <w:attr w:name="TCSC" w:val="0"/>
        </w:smartTagPr>
        <w:r w:rsidRPr="0028125D">
          <w:rPr>
            <w:sz w:val="22"/>
            <w:szCs w:val="22"/>
          </w:rPr>
          <w:t>267c</w:t>
        </w:r>
      </w:smartTag>
      <w:r w:rsidRPr="0028125D">
        <w:rPr>
          <w:sz w:val="22"/>
          <w:szCs w:val="22"/>
        </w:rPr>
        <w:t>6</w:t>
      </w:r>
      <w:r w:rsidRPr="008C050A">
        <w:rPr>
          <w:sz w:val="22"/>
          <w:szCs w:val="22"/>
        </w:rPr>
        <w:t>-</w:t>
      </w:r>
      <w:r w:rsidRPr="0028125D">
        <w:rPr>
          <w:sz w:val="22"/>
          <w:szCs w:val="22"/>
        </w:rPr>
        <w:t>10</w:t>
      </w:r>
      <w:r w:rsidRPr="008C050A">
        <w:rPr>
          <w:sz w:val="22"/>
          <w:szCs w:val="22"/>
        </w:rPr>
        <w:t>）</w:t>
      </w:r>
    </w:p>
    <w:p w:rsidR="005C56A5" w:rsidRPr="008C050A" w:rsidRDefault="005C56A5" w:rsidP="004A24D2">
      <w:pPr>
        <w:spacing w:line="0" w:lineRule="atLeast"/>
        <w:ind w:leftChars="300" w:left="720"/>
        <w:jc w:val="both"/>
        <w:rPr>
          <w:sz w:val="22"/>
          <w:szCs w:val="22"/>
        </w:rPr>
      </w:pPr>
      <w:r w:rsidRPr="008C050A">
        <w:rPr>
          <w:rFonts w:hint="eastAsia"/>
          <w:sz w:val="22"/>
          <w:szCs w:val="22"/>
        </w:rPr>
        <w:t>※案：「</w:t>
      </w:r>
      <w:r w:rsidRPr="008C050A">
        <w:rPr>
          <w:sz w:val="22"/>
          <w:szCs w:val="22"/>
        </w:rPr>
        <w:t>刀</w:t>
      </w:r>
      <w:r w:rsidRPr="008C050A">
        <w:rPr>
          <w:rFonts w:hint="eastAsia"/>
          <w:sz w:val="22"/>
          <w:szCs w:val="22"/>
        </w:rPr>
        <w:t>」</w:t>
      </w:r>
      <w:r w:rsidRPr="008C050A">
        <w:rPr>
          <w:sz w:val="22"/>
          <w:szCs w:val="22"/>
        </w:rPr>
        <w:t>字疑剩。（卍新續藏</w:t>
      </w:r>
      <w:r w:rsidRPr="0028125D">
        <w:rPr>
          <w:sz w:val="22"/>
          <w:szCs w:val="22"/>
        </w:rPr>
        <w:t>24</w:t>
      </w:r>
      <w:r w:rsidRPr="008C050A">
        <w:rPr>
          <w:sz w:val="22"/>
          <w:szCs w:val="22"/>
        </w:rPr>
        <w:t>，</w:t>
      </w:r>
      <w:r w:rsidRPr="0028125D">
        <w:rPr>
          <w:sz w:val="22"/>
          <w:szCs w:val="22"/>
        </w:rPr>
        <w:t>267d</w:t>
      </w:r>
      <w:r w:rsidRPr="008C050A">
        <w:rPr>
          <w:sz w:val="22"/>
          <w:szCs w:val="22"/>
        </w:rPr>
        <w:t>，</w:t>
      </w:r>
      <w:r w:rsidRPr="0028125D">
        <w:rPr>
          <w:sz w:val="22"/>
          <w:szCs w:val="22"/>
        </w:rPr>
        <w:t>n</w:t>
      </w:r>
      <w:r w:rsidRPr="008C050A">
        <w:rPr>
          <w:sz w:val="22"/>
          <w:szCs w:val="22"/>
        </w:rPr>
        <w:t>.</w:t>
      </w:r>
      <w:r w:rsidRPr="0028125D">
        <w:rPr>
          <w:sz w:val="22"/>
          <w:szCs w:val="22"/>
        </w:rPr>
        <w:t>8</w:t>
      </w:r>
      <w:r w:rsidRPr="008C050A">
        <w:rPr>
          <w:sz w:val="22"/>
          <w:szCs w:val="22"/>
        </w:rPr>
        <w:t>）</w:t>
      </w:r>
    </w:p>
  </w:footnote>
  <w:footnote w:id="5">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因＋（憍尸迦）【石】。（大正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r w:rsidRPr="008C050A">
        <w:rPr>
          <w:rFonts w:eastAsia="細明體" w:hint="eastAsia"/>
          <w:sz w:val="22"/>
          <w:szCs w:val="22"/>
        </w:rPr>
        <w:t>）</w:t>
      </w:r>
    </w:p>
  </w:footnote>
  <w:footnote w:id="6">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離＝坑【聖】。（大正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r w:rsidRPr="008C050A">
        <w:rPr>
          <w:rFonts w:eastAsia="細明體" w:hint="eastAsia"/>
          <w:sz w:val="22"/>
          <w:szCs w:val="22"/>
        </w:rPr>
        <w:t>）</w:t>
      </w:r>
    </w:p>
  </w:footnote>
  <w:footnote w:id="7">
    <w:p w:rsidR="005C56A5" w:rsidRPr="008C050A" w:rsidRDefault="005C56A5" w:rsidP="00B65C25">
      <w:pPr>
        <w:pStyle w:val="a4"/>
        <w:spacing w:line="0" w:lineRule="atLeast"/>
        <w:ind w:left="726" w:hangingChars="330" w:hanging="726"/>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）蠱：</w:t>
      </w:r>
      <w:r w:rsidRPr="0028125D">
        <w:rPr>
          <w:rFonts w:eastAsia="細明體" w:hint="eastAsia"/>
          <w:sz w:val="22"/>
          <w:szCs w:val="22"/>
        </w:rPr>
        <w:t>3</w:t>
      </w:r>
      <w:r w:rsidRPr="008C050A">
        <w:rPr>
          <w:rFonts w:eastAsia="細明體" w:hint="eastAsia"/>
          <w:sz w:val="22"/>
          <w:szCs w:val="22"/>
        </w:rPr>
        <w:t>.</w:t>
      </w:r>
      <w:r w:rsidRPr="008C050A">
        <w:rPr>
          <w:rFonts w:eastAsia="細明體"/>
          <w:sz w:val="22"/>
          <w:szCs w:val="22"/>
        </w:rPr>
        <w:t>傳說一種人工培育的毒蟲。</w:t>
      </w:r>
      <w:r w:rsidRPr="0028125D">
        <w:rPr>
          <w:rFonts w:eastAsia="細明體" w:hint="eastAsia"/>
          <w:sz w:val="22"/>
          <w:szCs w:val="22"/>
        </w:rPr>
        <w:t>6</w:t>
      </w:r>
      <w:r w:rsidRPr="008C050A">
        <w:rPr>
          <w:rFonts w:eastAsia="細明體" w:hint="eastAsia"/>
          <w:sz w:val="22"/>
          <w:szCs w:val="22"/>
        </w:rPr>
        <w:t>.</w:t>
      </w:r>
      <w:r w:rsidRPr="008C050A">
        <w:rPr>
          <w:rFonts w:eastAsia="細明體"/>
          <w:sz w:val="22"/>
          <w:szCs w:val="22"/>
        </w:rPr>
        <w:t>誘惑</w:t>
      </w:r>
      <w:r w:rsidRPr="008C050A">
        <w:rPr>
          <w:rFonts w:eastAsia="細明體" w:hint="eastAsia"/>
          <w:sz w:val="22"/>
          <w:szCs w:val="22"/>
        </w:rPr>
        <w:t>，</w:t>
      </w:r>
      <w:r w:rsidRPr="008C050A">
        <w:rPr>
          <w:rFonts w:eastAsia="細明體"/>
          <w:sz w:val="22"/>
          <w:szCs w:val="22"/>
        </w:rPr>
        <w:t>迷亂。（《漢語大詞典》（八），</w:t>
      </w:r>
      <w:r w:rsidRPr="0028125D">
        <w:rPr>
          <w:rFonts w:eastAsia="細明體"/>
          <w:sz w:val="22"/>
          <w:szCs w:val="22"/>
        </w:rPr>
        <w:t>p</w:t>
      </w:r>
      <w:r w:rsidRPr="008C050A">
        <w:rPr>
          <w:rFonts w:eastAsia="細明體"/>
          <w:sz w:val="22"/>
          <w:szCs w:val="22"/>
        </w:rPr>
        <w:t>.</w:t>
      </w:r>
      <w:r w:rsidRPr="0028125D">
        <w:rPr>
          <w:rFonts w:eastAsia="細明體"/>
          <w:sz w:val="22"/>
          <w:szCs w:val="22"/>
        </w:rPr>
        <w:t>999</w:t>
      </w:r>
      <w:r w:rsidRPr="008C050A">
        <w:rPr>
          <w:rFonts w:eastAsia="細明體"/>
          <w:sz w:val="22"/>
          <w:szCs w:val="22"/>
        </w:rPr>
        <w:t>）</w:t>
      </w:r>
    </w:p>
    <w:p w:rsidR="005C56A5" w:rsidRPr="008C050A" w:rsidRDefault="005C56A5" w:rsidP="00B65C25">
      <w:pPr>
        <w:pStyle w:val="a4"/>
        <w:spacing w:line="0" w:lineRule="atLeast"/>
        <w:ind w:leftChars="75" w:left="730"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B65C25">
        <w:rPr>
          <w:sz w:val="22"/>
          <w:szCs w:val="22"/>
        </w:rPr>
        <w:t>蠱道</w:t>
      </w:r>
      <w:r w:rsidRPr="008C050A">
        <w:rPr>
          <w:rFonts w:eastAsia="細明體"/>
          <w:sz w:val="22"/>
          <w:szCs w:val="22"/>
        </w:rPr>
        <w:t>：蠱術。</w:t>
      </w:r>
      <w:r w:rsidRPr="008C050A">
        <w:rPr>
          <w:rFonts w:eastAsia="細明體" w:hint="eastAsia"/>
          <w:sz w:val="22"/>
          <w:szCs w:val="22"/>
        </w:rPr>
        <w:t>（</w:t>
      </w:r>
      <w:r w:rsidRPr="008C050A">
        <w:rPr>
          <w:rFonts w:eastAsia="細明體"/>
          <w:sz w:val="22"/>
          <w:szCs w:val="22"/>
        </w:rPr>
        <w:t>《漢語大詞典》（八），</w:t>
      </w:r>
      <w:r w:rsidRPr="0028125D">
        <w:rPr>
          <w:rFonts w:eastAsia="細明體"/>
          <w:sz w:val="22"/>
          <w:szCs w:val="22"/>
        </w:rPr>
        <w:t>p</w:t>
      </w:r>
      <w:r w:rsidRPr="008C050A">
        <w:rPr>
          <w:rFonts w:eastAsia="細明體"/>
          <w:sz w:val="22"/>
          <w:szCs w:val="22"/>
        </w:rPr>
        <w:t>.</w:t>
      </w:r>
      <w:r w:rsidRPr="0028125D">
        <w:rPr>
          <w:rFonts w:eastAsia="細明體" w:hint="eastAsia"/>
          <w:sz w:val="22"/>
          <w:szCs w:val="22"/>
        </w:rPr>
        <w:t>1000</w:t>
      </w:r>
      <w:r w:rsidRPr="008C050A">
        <w:rPr>
          <w:rFonts w:eastAsia="細明體" w:hint="eastAsia"/>
          <w:sz w:val="22"/>
          <w:szCs w:val="22"/>
        </w:rPr>
        <w:t>）</w:t>
      </w:r>
    </w:p>
    <w:p w:rsidR="005C56A5" w:rsidRPr="008C050A" w:rsidRDefault="005C56A5" w:rsidP="00B65C25">
      <w:pPr>
        <w:pStyle w:val="a4"/>
        <w:spacing w:line="0" w:lineRule="atLeast"/>
        <w:ind w:leftChars="75" w:left="730"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3</w:t>
      </w:r>
      <w:r w:rsidRPr="008C050A">
        <w:rPr>
          <w:rFonts w:eastAsia="細明體"/>
          <w:sz w:val="22"/>
          <w:szCs w:val="22"/>
        </w:rPr>
        <w:t>）</w:t>
      </w:r>
      <w:r w:rsidRPr="004A24D2">
        <w:rPr>
          <w:rFonts w:eastAsia="細明體" w:hint="eastAsia"/>
          <w:sz w:val="22"/>
          <w:szCs w:val="22"/>
        </w:rPr>
        <w:t>〔</w:t>
      </w:r>
      <w:r w:rsidRPr="004A24D2">
        <w:rPr>
          <w:rFonts w:eastAsia="細明體"/>
          <w:sz w:val="22"/>
          <w:szCs w:val="22"/>
        </w:rPr>
        <w:t>唐</w:t>
      </w:r>
      <w:r w:rsidRPr="004A24D2">
        <w:rPr>
          <w:rFonts w:eastAsia="細明體" w:hint="eastAsia"/>
          <w:sz w:val="22"/>
          <w:szCs w:val="22"/>
        </w:rPr>
        <w:t>〕</w:t>
      </w:r>
      <w:r w:rsidRPr="004A24D2">
        <w:rPr>
          <w:rFonts w:eastAsia="細明體"/>
          <w:sz w:val="22"/>
          <w:szCs w:val="22"/>
        </w:rPr>
        <w:t>慧琳</w:t>
      </w:r>
      <w:r w:rsidRPr="004A24D2">
        <w:rPr>
          <w:rFonts w:eastAsia="細明體" w:hint="eastAsia"/>
          <w:sz w:val="22"/>
          <w:szCs w:val="22"/>
        </w:rPr>
        <w:t>，</w:t>
      </w:r>
      <w:r w:rsidRPr="004A24D2">
        <w:rPr>
          <w:rFonts w:eastAsia="細明體"/>
          <w:sz w:val="22"/>
          <w:szCs w:val="22"/>
        </w:rPr>
        <w:t>《一切經音義》卷</w:t>
      </w:r>
      <w:r w:rsidRPr="0028125D">
        <w:rPr>
          <w:rFonts w:eastAsia="細明體"/>
          <w:sz w:val="22"/>
          <w:szCs w:val="22"/>
        </w:rPr>
        <w:t>6</w:t>
      </w:r>
      <w:r w:rsidRPr="004A24D2">
        <w:rPr>
          <w:rFonts w:eastAsia="細明體"/>
          <w:sz w:val="22"/>
          <w:szCs w:val="22"/>
        </w:rPr>
        <w:t>：</w:t>
      </w:r>
      <w:r w:rsidRPr="004A24D2">
        <w:rPr>
          <w:rFonts w:eastAsia="標楷體"/>
          <w:sz w:val="22"/>
          <w:szCs w:val="22"/>
        </w:rPr>
        <w:t>「</w:t>
      </w:r>
      <w:r w:rsidR="002E3C06">
        <w:rPr>
          <w:kern w:val="0"/>
        </w:rPr>
        <w:t>^</w:t>
      </w:r>
      <w:r w:rsidRPr="004A24D2">
        <w:rPr>
          <w:rFonts w:eastAsia="標楷體"/>
          <w:sz w:val="22"/>
          <w:szCs w:val="22"/>
        </w:rPr>
        <w:t>蠱道：姑五反，《韻英》云：蠱毒媚惑人也。《韻詮》</w:t>
      </w:r>
      <w:r w:rsidRPr="008C050A">
        <w:rPr>
          <w:rFonts w:eastAsia="標楷體"/>
          <w:sz w:val="22"/>
          <w:szCs w:val="22"/>
        </w:rPr>
        <w:t>云：蠱、蠱物病害人亦蠱毒也。《字書》云：蠧神也。《說文》云：腹中蟲也，從蟲從皿</w:t>
      </w:r>
      <w:r w:rsidRPr="008C050A">
        <w:rPr>
          <w:rFonts w:eastAsia="標楷體" w:hint="eastAsia"/>
          <w:sz w:val="22"/>
          <w:szCs w:val="22"/>
        </w:rPr>
        <w:t>。</w:t>
      </w:r>
      <w:r w:rsidRPr="008C050A">
        <w:rPr>
          <w:rFonts w:eastAsia="標楷體"/>
          <w:sz w:val="22"/>
          <w:szCs w:val="22"/>
        </w:rPr>
        <w:t>或作蛄</w:t>
      </w:r>
      <w:r w:rsidRPr="008C050A">
        <w:rPr>
          <w:rFonts w:eastAsia="標楷體" w:hint="eastAsia"/>
          <w:sz w:val="22"/>
          <w:szCs w:val="22"/>
        </w:rPr>
        <w:t>，</w:t>
      </w:r>
      <w:r w:rsidRPr="008C050A">
        <w:rPr>
          <w:rFonts w:eastAsia="標楷體"/>
          <w:sz w:val="22"/>
          <w:szCs w:val="22"/>
        </w:rPr>
        <w:t>或有音野</w:t>
      </w:r>
      <w:r w:rsidRPr="008C050A">
        <w:rPr>
          <w:rFonts w:eastAsia="標楷體" w:hint="eastAsia"/>
          <w:sz w:val="22"/>
          <w:szCs w:val="22"/>
        </w:rPr>
        <w:t>，</w:t>
      </w:r>
      <w:r w:rsidRPr="008C050A">
        <w:rPr>
          <w:rFonts w:eastAsia="標楷體"/>
          <w:sz w:val="22"/>
          <w:szCs w:val="22"/>
        </w:rPr>
        <w:t>道者方言不同耳</w:t>
      </w:r>
      <w:r w:rsidRPr="008C050A">
        <w:rPr>
          <w:rFonts w:eastAsia="標楷體" w:hint="eastAsia"/>
          <w:sz w:val="22"/>
          <w:szCs w:val="22"/>
        </w:rPr>
        <w:t>。</w:t>
      </w:r>
      <w:r w:rsidRPr="008C050A">
        <w:rPr>
          <w:rFonts w:eastAsia="標楷體"/>
          <w:sz w:val="22"/>
          <w:szCs w:val="22"/>
        </w:rPr>
        <w:t>蟲音逐融反</w:t>
      </w:r>
      <w:r w:rsidRPr="008C050A">
        <w:rPr>
          <w:rFonts w:eastAsia="標楷體" w:hint="eastAsia"/>
          <w:sz w:val="22"/>
          <w:szCs w:val="22"/>
        </w:rPr>
        <w:t>，</w:t>
      </w:r>
      <w:r w:rsidRPr="008C050A">
        <w:rPr>
          <w:rFonts w:eastAsia="標楷體"/>
          <w:sz w:val="22"/>
          <w:szCs w:val="22"/>
        </w:rPr>
        <w:t>蠧音都固反</w:t>
      </w:r>
      <w:r w:rsidRPr="008C050A">
        <w:rPr>
          <w:rFonts w:eastAsia="標楷體" w:hint="eastAsia"/>
          <w:sz w:val="22"/>
          <w:szCs w:val="22"/>
        </w:rPr>
        <w:t>，</w:t>
      </w:r>
      <w:r w:rsidRPr="008C050A">
        <w:rPr>
          <w:rFonts w:eastAsia="標楷體"/>
          <w:sz w:val="22"/>
          <w:szCs w:val="22"/>
        </w:rPr>
        <w:t>皿音明秉反。</w:t>
      </w:r>
      <w:r w:rsidR="002E3C06">
        <w:rPr>
          <w:kern w:val="0"/>
        </w:rPr>
        <w:t>^^</w:t>
      </w:r>
      <w:r w:rsidRPr="008C050A">
        <w:rPr>
          <w:rFonts w:eastAsia="標楷體"/>
          <w:sz w:val="22"/>
          <w:szCs w:val="22"/>
        </w:rPr>
        <w:t>」</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UnitName" w:val="a"/>
          <w:attr w:name="SourceValue" w:val="321"/>
          <w:attr w:name="HasSpace" w:val="False"/>
          <w:attr w:name="Negative" w:val="False"/>
          <w:attr w:name="NumberType" w:val="1"/>
          <w:attr w:name="TCSC" w:val="0"/>
        </w:smartTagPr>
        <w:r w:rsidRPr="0028125D">
          <w:rPr>
            <w:rFonts w:eastAsia="細明體"/>
            <w:sz w:val="22"/>
            <w:szCs w:val="22"/>
          </w:rPr>
          <w:t>321a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17</w:t>
      </w:r>
      <w:r w:rsidRPr="008C050A">
        <w:rPr>
          <w:rFonts w:eastAsia="細明體"/>
          <w:sz w:val="22"/>
          <w:szCs w:val="22"/>
        </w:rPr>
        <w:t>）</w:t>
      </w:r>
    </w:p>
  </w:footnote>
  <w:footnote w:id="8">
    <w:p w:rsidR="005C56A5" w:rsidRPr="008C050A" w:rsidRDefault="005C56A5" w:rsidP="00B65C25">
      <w:pPr>
        <w:pStyle w:val="a4"/>
        <w:spacing w:line="0" w:lineRule="atLeast"/>
        <w:ind w:left="187" w:hangingChars="85" w:hanging="187"/>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與＝以【石】。（大正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31</w:t>
      </w:r>
      <w:r w:rsidRPr="008C050A">
        <w:rPr>
          <w:rFonts w:eastAsia="細明體" w:hint="eastAsia"/>
          <w:sz w:val="22"/>
          <w:szCs w:val="22"/>
        </w:rPr>
        <w:t>）</w:t>
      </w:r>
    </w:p>
  </w:footnote>
  <w:footnote w:id="9">
    <w:p w:rsidR="005C56A5" w:rsidRPr="008C050A" w:rsidRDefault="005C56A5" w:rsidP="00B65C25">
      <w:pPr>
        <w:pStyle w:val="a4"/>
        <w:spacing w:line="0" w:lineRule="atLeast"/>
        <w:ind w:left="187" w:hangingChars="85" w:hanging="187"/>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般若功德</w:t>
      </w:r>
      <w:r w:rsidRPr="008C050A">
        <w:rPr>
          <w:rFonts w:hint="eastAsia"/>
          <w:sz w:val="22"/>
          <w:szCs w:val="22"/>
        </w:rPr>
        <w:t>：行六度故不得我故。（印順法師，《大智度論筆記》〔</w:t>
      </w:r>
      <w:r w:rsidRPr="0028125D">
        <w:rPr>
          <w:rFonts w:hint="eastAsia"/>
          <w:sz w:val="22"/>
          <w:szCs w:val="22"/>
        </w:rPr>
        <w:t>E010</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304</w:t>
      </w:r>
      <w:r w:rsidRPr="008C050A">
        <w:rPr>
          <w:rFonts w:hint="eastAsia"/>
          <w:sz w:val="22"/>
          <w:szCs w:val="22"/>
        </w:rPr>
        <w:t>）</w:t>
      </w:r>
    </w:p>
  </w:footnote>
  <w:footnote w:id="1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得色＝可得【宮】。（大正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35</w:t>
      </w:r>
      <w:r w:rsidRPr="008C050A">
        <w:rPr>
          <w:rFonts w:eastAsia="細明體"/>
          <w:sz w:val="22"/>
          <w:szCs w:val="22"/>
        </w:rPr>
        <w:t>）</w:t>
      </w:r>
    </w:p>
  </w:footnote>
  <w:footnote w:id="11">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讀＝讚【宮】。（大正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463d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r w:rsidRPr="008C050A">
        <w:rPr>
          <w:rFonts w:eastAsia="細明體" w:hint="eastAsia"/>
          <w:sz w:val="22"/>
          <w:szCs w:val="22"/>
        </w:rPr>
        <w:t>）</w:t>
      </w:r>
    </w:p>
  </w:footnote>
  <w:footnote w:id="12">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復次，憍尸迦！若善男子、善女人等書此般若波羅蜜多大神呪王，置清淨處供養恭敬、尊重讚歎，雖不聽聞、受持、讀誦、精勤修學、如理思惟，亦不為他開示分別，而此住處國邑王都人、非人等，不為一切災橫疾疫之所傷害。</w:t>
      </w:r>
      <w:r w:rsidR="002E3C06">
        <w:rPr>
          <w:kern w:val="0"/>
        </w:rPr>
        <w:t>^^</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C"/>
          <w:attr w:name="SourceValue" w:val="151"/>
          <w:attr w:name="HasSpace" w:val="False"/>
          <w:attr w:name="Negative" w:val="False"/>
          <w:attr w:name="NumberType" w:val="1"/>
          <w:attr w:name="TCSC" w:val="0"/>
        </w:smartTagPr>
        <w:r w:rsidRPr="0028125D">
          <w:rPr>
            <w:sz w:val="22"/>
            <w:szCs w:val="22"/>
          </w:rPr>
          <w:t>151c</w:t>
        </w:r>
      </w:smartTag>
      <w:r w:rsidRPr="0028125D">
        <w:rPr>
          <w:sz w:val="22"/>
          <w:szCs w:val="22"/>
        </w:rPr>
        <w:t>5</w:t>
      </w:r>
      <w:r w:rsidRPr="008C050A">
        <w:rPr>
          <w:sz w:val="22"/>
          <w:szCs w:val="22"/>
        </w:rPr>
        <w:t>-</w:t>
      </w:r>
      <w:r w:rsidRPr="0028125D">
        <w:rPr>
          <w:sz w:val="22"/>
          <w:szCs w:val="22"/>
        </w:rPr>
        <w:t>10</w:t>
      </w:r>
      <w:r w:rsidRPr="008C050A">
        <w:rPr>
          <w:sz w:val="22"/>
          <w:szCs w:val="22"/>
        </w:rPr>
        <w:t>）</w:t>
      </w:r>
    </w:p>
  </w:footnote>
  <w:footnote w:id="1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22</w:t>
      </w:r>
      <w:r w:rsidRPr="008C050A">
        <w:rPr>
          <w:rFonts w:eastAsia="細明體"/>
          <w:sz w:val="22"/>
          <w:szCs w:val="22"/>
        </w:rPr>
        <w:t>：「</w:t>
      </w:r>
      <w:r w:rsidR="002E3C06">
        <w:rPr>
          <w:kern w:val="0"/>
        </w:rPr>
        <w:t>^</w:t>
      </w:r>
      <w:r w:rsidRPr="008C050A">
        <w:rPr>
          <w:rFonts w:eastAsia="標楷體"/>
          <w:sz w:val="22"/>
          <w:szCs w:val="22"/>
        </w:rPr>
        <w:t>阿迦尼吒天（具云『阿迦尼瑟吒』，言『阿迦』者</w:t>
      </w:r>
      <w:r w:rsidRPr="008C050A">
        <w:rPr>
          <w:rFonts w:eastAsia="標楷體" w:hint="eastAsia"/>
          <w:sz w:val="22"/>
          <w:szCs w:val="22"/>
        </w:rPr>
        <w:t>，</w:t>
      </w:r>
      <w:r w:rsidRPr="008C050A">
        <w:rPr>
          <w:rFonts w:eastAsia="標楷體"/>
          <w:sz w:val="22"/>
          <w:szCs w:val="22"/>
        </w:rPr>
        <w:t>『色』也；『尼瑟吒』</w:t>
      </w:r>
      <w:r w:rsidRPr="008C050A">
        <w:rPr>
          <w:rFonts w:eastAsia="標楷體" w:hint="eastAsia"/>
          <w:sz w:val="22"/>
          <w:szCs w:val="22"/>
        </w:rPr>
        <w:t>，</w:t>
      </w:r>
      <w:r w:rsidRPr="008C050A">
        <w:rPr>
          <w:rFonts w:eastAsia="標楷體"/>
          <w:sz w:val="22"/>
          <w:szCs w:val="22"/>
        </w:rPr>
        <w:t>『究竟』也。言其色界十八天中此最終極也</w:t>
      </w:r>
      <w:r w:rsidRPr="008C050A">
        <w:rPr>
          <w:rFonts w:eastAsia="標楷體" w:hint="eastAsia"/>
          <w:sz w:val="22"/>
          <w:szCs w:val="22"/>
        </w:rPr>
        <w:t>）</w:t>
      </w:r>
      <w:r w:rsidRPr="008C050A">
        <w:rPr>
          <w:rFonts w:eastAsia="標楷體"/>
          <w:sz w:val="22"/>
          <w:szCs w:val="22"/>
        </w:rPr>
        <w:t>。</w:t>
      </w:r>
      <w:r w:rsidR="002E3C06">
        <w:rPr>
          <w:kern w:val="0"/>
        </w:rPr>
        <w:t>^^</w:t>
      </w:r>
      <w:r w:rsidRPr="008C050A">
        <w:rPr>
          <w:rFonts w:eastAsia="細明體"/>
          <w:sz w:val="22"/>
          <w:szCs w:val="22"/>
        </w:rPr>
        <w:t>」</w:t>
      </w:r>
      <w:r w:rsidRPr="008C050A">
        <w:rPr>
          <w:rFonts w:eastAsia="細明體" w:hint="eastAsia"/>
          <w:sz w:val="22"/>
          <w:szCs w:val="22"/>
        </w:rPr>
        <w:t>（大正</w:t>
      </w:r>
      <w:r w:rsidRPr="0028125D">
        <w:rPr>
          <w:rFonts w:eastAsia="細明體"/>
          <w:sz w:val="22"/>
          <w:szCs w:val="22"/>
        </w:rPr>
        <w:t>54</w:t>
      </w:r>
      <w:r w:rsidRPr="008C050A">
        <w:rPr>
          <w:rFonts w:eastAsia="細明體"/>
          <w:sz w:val="22"/>
          <w:szCs w:val="22"/>
        </w:rPr>
        <w:t>，</w:t>
      </w:r>
      <w:smartTag w:uri="urn:schemas-microsoft-com:office:smarttags" w:element="chmetcnv">
        <w:smartTagPr>
          <w:attr w:name="UnitName" w:val="a"/>
          <w:attr w:name="SourceValue" w:val="443"/>
          <w:attr w:name="HasSpace" w:val="False"/>
          <w:attr w:name="Negative" w:val="False"/>
          <w:attr w:name="NumberType" w:val="1"/>
          <w:attr w:name="TCSC" w:val="0"/>
        </w:smartTagPr>
        <w:r w:rsidRPr="0028125D">
          <w:rPr>
            <w:rFonts w:eastAsia="細明體"/>
            <w:sz w:val="22"/>
            <w:szCs w:val="22"/>
          </w:rPr>
          <w:t>443a</w:t>
        </w:r>
      </w:smartTag>
      <w:r w:rsidRPr="0028125D">
        <w:rPr>
          <w:rFonts w:eastAsia="細明體"/>
          <w:sz w:val="22"/>
          <w:szCs w:val="22"/>
        </w:rPr>
        <w:t>16</w:t>
      </w:r>
      <w:r w:rsidRPr="008C050A">
        <w:rPr>
          <w:rFonts w:eastAsia="細明體"/>
          <w:sz w:val="22"/>
          <w:szCs w:val="22"/>
        </w:rPr>
        <w:t>-</w:t>
      </w:r>
      <w:r w:rsidRPr="0028125D">
        <w:rPr>
          <w:rFonts w:eastAsia="細明體"/>
          <w:sz w:val="22"/>
          <w:szCs w:val="22"/>
        </w:rPr>
        <w:t>18</w:t>
      </w:r>
      <w:r w:rsidRPr="008C050A">
        <w:rPr>
          <w:rFonts w:eastAsia="細明體" w:hint="eastAsia"/>
          <w:sz w:val="22"/>
          <w:szCs w:val="22"/>
        </w:rPr>
        <w:t>）</w:t>
      </w:r>
    </w:p>
  </w:footnote>
  <w:footnote w:id="14">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sz w:val="22"/>
          <w:szCs w:val="22"/>
        </w:rPr>
        <w:t>428</w:t>
      </w:r>
      <w:r w:rsidRPr="008C050A">
        <w:rPr>
          <w:rFonts w:hint="eastAsia"/>
          <w:sz w:val="22"/>
          <w:szCs w:val="22"/>
        </w:rPr>
        <w:t>〈</w:t>
      </w:r>
      <w:r w:rsidRPr="0028125D">
        <w:rPr>
          <w:sz w:val="22"/>
          <w:szCs w:val="22"/>
        </w:rPr>
        <w:t>30</w:t>
      </w:r>
      <w:r w:rsidRPr="008C050A">
        <w:rPr>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何以故？憍尸迦！如是般若波羅蜜多大神呪王隨所住處，為此三千大千世界及餘十方無邊世界所有四大王眾天乃至色究竟天并諸龍神、阿素洛等，常來守護，供養恭敬、尊重讚歎，不令般若波羅蜜多大神呪王有留難故。憍尸迦！是善男子、善女人等，但書般若波羅蜜多大神呪王，置清淨處供養恭敬、尊重讚歎，尚獲如是現法利益，況能聽聞、受持、讀誦、精勤修學、如理思惟，及廣為他開示分別！當知是輩功德無邊，速證菩提利樂一切。</w:t>
      </w:r>
      <w:r w:rsidR="002E3C06">
        <w:rPr>
          <w:kern w:val="0"/>
        </w:rPr>
        <w:t>^^</w:t>
      </w:r>
      <w:r w:rsidRPr="008C050A">
        <w:rPr>
          <w:rFonts w:hint="eastAsia"/>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C"/>
          <w:attr w:name="SourceValue" w:val="151"/>
          <w:attr w:name="HasSpace" w:val="False"/>
          <w:attr w:name="Negative" w:val="False"/>
          <w:attr w:name="NumberType" w:val="1"/>
          <w:attr w:name="TCSC" w:val="0"/>
        </w:smartTagPr>
        <w:r w:rsidRPr="0028125D">
          <w:rPr>
            <w:sz w:val="22"/>
            <w:szCs w:val="22"/>
          </w:rPr>
          <w:t>151c</w:t>
        </w:r>
      </w:smartTag>
      <w:r w:rsidRPr="0028125D">
        <w:rPr>
          <w:sz w:val="22"/>
          <w:szCs w:val="22"/>
        </w:rPr>
        <w:t>10</w:t>
      </w:r>
      <w:r w:rsidRPr="008C050A">
        <w:rPr>
          <w:sz w:val="22"/>
          <w:szCs w:val="22"/>
        </w:rPr>
        <w:t>-</w:t>
      </w:r>
      <w:r w:rsidRPr="0028125D">
        <w:rPr>
          <w:sz w:val="22"/>
          <w:szCs w:val="22"/>
        </w:rPr>
        <w:t>20</w:t>
      </w:r>
      <w:r w:rsidRPr="008C050A">
        <w:rPr>
          <w:sz w:val="22"/>
          <w:szCs w:val="22"/>
        </w:rPr>
        <w:t>）</w:t>
      </w:r>
    </w:p>
  </w:footnote>
  <w:footnote w:id="15">
    <w:p w:rsidR="005C56A5" w:rsidRPr="008C050A" w:rsidRDefault="005C56A5" w:rsidP="00DC520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譬如有人或傍生類入菩提樹院，或至彼院邊，人、非人等不能傷害。</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C"/>
          <w:attr w:name="SourceValue" w:val="151"/>
          <w:attr w:name="HasSpace" w:val="False"/>
          <w:attr w:name="Negative" w:val="False"/>
          <w:attr w:name="NumberType" w:val="1"/>
          <w:attr w:name="TCSC" w:val="0"/>
        </w:smartTagPr>
        <w:r w:rsidRPr="0028125D">
          <w:rPr>
            <w:rFonts w:hint="eastAsia"/>
            <w:sz w:val="22"/>
            <w:szCs w:val="22"/>
          </w:rPr>
          <w:t>151c</w:t>
        </w:r>
      </w:smartTag>
      <w:r w:rsidRPr="0028125D">
        <w:rPr>
          <w:rFonts w:hint="eastAsia"/>
          <w:sz w:val="22"/>
          <w:szCs w:val="22"/>
        </w:rPr>
        <w:t>26</w:t>
      </w:r>
      <w:r w:rsidRPr="008C050A">
        <w:rPr>
          <w:rFonts w:hint="eastAsia"/>
          <w:sz w:val="22"/>
          <w:szCs w:val="22"/>
        </w:rPr>
        <w:t>-</w:t>
      </w:r>
      <w:r w:rsidRPr="0028125D">
        <w:rPr>
          <w:rFonts w:hint="eastAsia"/>
          <w:sz w:val="22"/>
          <w:szCs w:val="22"/>
        </w:rPr>
        <w:t>27</w:t>
      </w:r>
      <w:r w:rsidRPr="008C050A">
        <w:rPr>
          <w:rFonts w:hint="eastAsia"/>
          <w:sz w:val="22"/>
          <w:szCs w:val="22"/>
        </w:rPr>
        <w:t>）</w:t>
      </w:r>
    </w:p>
  </w:footnote>
  <w:footnote w:id="16">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瓔珞＝纓絡【明】下同</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5</w:t>
      </w:r>
      <w:r w:rsidRPr="008C050A">
        <w:rPr>
          <w:rFonts w:eastAsia="細明體"/>
          <w:sz w:val="22"/>
          <w:szCs w:val="22"/>
        </w:rPr>
        <w:t>）</w:t>
      </w:r>
    </w:p>
  </w:footnote>
  <w:footnote w:id="17">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擣＝揭【石】。（大正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6</w:t>
      </w:r>
      <w:r w:rsidRPr="008C050A">
        <w:rPr>
          <w:rFonts w:eastAsia="細明體"/>
          <w:sz w:val="22"/>
          <w:szCs w:val="22"/>
        </w:rPr>
        <w:t>）</w:t>
      </w:r>
    </w:p>
  </w:footnote>
  <w:footnote w:id="18">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《一切經音義》卷</w:t>
      </w:r>
      <w:r w:rsidRPr="0028125D">
        <w:rPr>
          <w:rFonts w:eastAsia="細明體"/>
          <w:sz w:val="22"/>
          <w:szCs w:val="22"/>
        </w:rPr>
        <w:t>11</w:t>
      </w:r>
      <w:r w:rsidRPr="008C050A">
        <w:rPr>
          <w:rFonts w:eastAsia="細明體"/>
          <w:sz w:val="22"/>
          <w:szCs w:val="22"/>
        </w:rPr>
        <w:t>：「</w:t>
      </w:r>
      <w:r w:rsidR="002E3C06">
        <w:rPr>
          <w:kern w:val="0"/>
        </w:rPr>
        <w:t>^</w:t>
      </w:r>
      <w:r w:rsidRPr="008C050A">
        <w:rPr>
          <w:rFonts w:eastAsia="標楷體"/>
          <w:sz w:val="22"/>
          <w:szCs w:val="22"/>
        </w:rPr>
        <w:t>擣香（多老反</w:t>
      </w:r>
      <w:r w:rsidRPr="008C050A">
        <w:rPr>
          <w:rFonts w:eastAsia="標楷體" w:hint="eastAsia"/>
          <w:sz w:val="22"/>
          <w:szCs w:val="22"/>
        </w:rPr>
        <w:t>。</w:t>
      </w:r>
      <w:r w:rsidRPr="008C050A">
        <w:rPr>
          <w:rFonts w:eastAsia="標楷體"/>
          <w:sz w:val="22"/>
          <w:szCs w:val="22"/>
        </w:rPr>
        <w:t>末香也，古人語：『朴』</w:t>
      </w:r>
      <w:r w:rsidRPr="008C050A">
        <w:rPr>
          <w:rFonts w:eastAsia="標楷體" w:hint="eastAsia"/>
          <w:sz w:val="22"/>
          <w:szCs w:val="22"/>
        </w:rPr>
        <w:t>，</w:t>
      </w:r>
      <w:r w:rsidRPr="008C050A">
        <w:rPr>
          <w:rFonts w:eastAsia="標楷體"/>
          <w:sz w:val="22"/>
          <w:szCs w:val="22"/>
        </w:rPr>
        <w:t>故云『擣香』也）</w:t>
      </w:r>
      <w:r w:rsidR="002E3C06">
        <w:rPr>
          <w:kern w:val="0"/>
        </w:rPr>
        <w:t>^^</w:t>
      </w:r>
      <w:r w:rsidRPr="008C050A">
        <w:rPr>
          <w:rFonts w:eastAsia="細明體"/>
          <w:sz w:val="22"/>
          <w:szCs w:val="22"/>
        </w:rPr>
        <w:t>」（大正</w:t>
      </w:r>
      <w:r w:rsidRPr="0028125D">
        <w:rPr>
          <w:rFonts w:eastAsia="細明體"/>
          <w:sz w:val="22"/>
          <w:szCs w:val="22"/>
        </w:rPr>
        <w:t>54</w:t>
      </w:r>
      <w:r w:rsidRPr="008C050A">
        <w:rPr>
          <w:rFonts w:eastAsia="細明體"/>
          <w:sz w:val="22"/>
          <w:szCs w:val="22"/>
        </w:rPr>
        <w:t>，</w:t>
      </w:r>
      <w:r w:rsidRPr="0028125D">
        <w:rPr>
          <w:rFonts w:eastAsia="細明體"/>
          <w:sz w:val="22"/>
          <w:szCs w:val="22"/>
        </w:rPr>
        <w:t>375</w:t>
      </w:r>
      <w:r w:rsidRPr="008C050A">
        <w:rPr>
          <w:rFonts w:eastAsia="細明體"/>
          <w:sz w:val="22"/>
          <w:szCs w:val="22"/>
        </w:rPr>
        <w:t>-</w:t>
      </w:r>
      <w:r w:rsidRPr="0028125D">
        <w:rPr>
          <w:rFonts w:eastAsia="細明體"/>
          <w:sz w:val="22"/>
          <w:szCs w:val="22"/>
        </w:rPr>
        <w:t>b21</w:t>
      </w:r>
      <w:r w:rsidRPr="008C050A">
        <w:rPr>
          <w:rFonts w:eastAsia="細明體" w:hint="eastAsia"/>
          <w:sz w:val="22"/>
          <w:szCs w:val="22"/>
        </w:rPr>
        <w:t>）</w:t>
      </w:r>
    </w:p>
  </w:footnote>
  <w:footnote w:id="19">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4B161F">
        <w:rPr>
          <w:rFonts w:eastAsia="細明體" w:hint="eastAsia"/>
          <w:sz w:val="22"/>
          <w:szCs w:val="22"/>
        </w:rPr>
        <w:t>〔</w:t>
      </w:r>
      <w:r w:rsidRPr="008C050A">
        <w:rPr>
          <w:rFonts w:eastAsia="細明體"/>
          <w:sz w:val="22"/>
          <w:szCs w:val="22"/>
        </w:rPr>
        <w:t>唐</w:t>
      </w:r>
      <w:r w:rsidRPr="004B161F">
        <w:rPr>
          <w:rFonts w:ascii="新細明體" w:hAnsi="新細明體" w:cs="新細明體" w:hint="eastAsia"/>
          <w:sz w:val="22"/>
          <w:szCs w:val="22"/>
        </w:rPr>
        <w:t>〕</w:t>
      </w:r>
      <w:r w:rsidRPr="008C050A">
        <w:rPr>
          <w:rFonts w:eastAsia="細明體"/>
          <w:sz w:val="22"/>
          <w:szCs w:val="22"/>
        </w:rPr>
        <w:t>澄觀</w:t>
      </w:r>
      <w:r>
        <w:rPr>
          <w:rFonts w:eastAsia="細明體" w:hint="eastAsia"/>
          <w:sz w:val="22"/>
          <w:szCs w:val="22"/>
        </w:rPr>
        <w:t>，</w:t>
      </w:r>
      <w:r w:rsidRPr="008C050A">
        <w:rPr>
          <w:rFonts w:eastAsia="細明體"/>
          <w:sz w:val="22"/>
          <w:szCs w:val="22"/>
        </w:rPr>
        <w:t>《大方廣佛華嚴經疏》卷</w:t>
      </w:r>
      <w:r w:rsidRPr="0028125D">
        <w:rPr>
          <w:rFonts w:eastAsia="細明體"/>
          <w:sz w:val="22"/>
          <w:szCs w:val="22"/>
        </w:rPr>
        <w:t>16</w:t>
      </w:r>
      <w:r w:rsidRPr="008C050A">
        <w:rPr>
          <w:rFonts w:eastAsia="細明體"/>
          <w:sz w:val="22"/>
          <w:szCs w:val="22"/>
        </w:rPr>
        <w:t>：「</w:t>
      </w:r>
      <w:r w:rsidR="002E3C06">
        <w:rPr>
          <w:kern w:val="0"/>
        </w:rPr>
        <w:t>^</w:t>
      </w:r>
      <w:r w:rsidRPr="008C050A">
        <w:rPr>
          <w:rFonts w:eastAsia="標楷體"/>
          <w:sz w:val="22"/>
          <w:szCs w:val="22"/>
        </w:rPr>
        <w:t>澤香</w:t>
      </w:r>
      <w:r w:rsidRPr="008C050A">
        <w:rPr>
          <w:rFonts w:eastAsia="標楷體" w:hint="eastAsia"/>
          <w:sz w:val="22"/>
          <w:szCs w:val="22"/>
        </w:rPr>
        <w:t>，</w:t>
      </w:r>
      <w:r w:rsidRPr="008C050A">
        <w:rPr>
          <w:rFonts w:eastAsia="標楷體"/>
          <w:sz w:val="22"/>
          <w:szCs w:val="22"/>
        </w:rPr>
        <w:t>即塗香也。</w:t>
      </w:r>
      <w:r w:rsidR="002E3C06">
        <w:rPr>
          <w:kern w:val="0"/>
        </w:rPr>
        <w:t>^^</w:t>
      </w:r>
      <w:r w:rsidRPr="008C050A">
        <w:rPr>
          <w:rFonts w:eastAsia="細明體"/>
          <w:sz w:val="22"/>
          <w:szCs w:val="22"/>
        </w:rPr>
        <w:t>」（大正</w:t>
      </w:r>
      <w:r w:rsidRPr="0028125D">
        <w:rPr>
          <w:rFonts w:eastAsia="細明體"/>
          <w:sz w:val="22"/>
          <w:szCs w:val="22"/>
        </w:rPr>
        <w:t>35</w:t>
      </w:r>
      <w:r w:rsidRPr="008C050A">
        <w:rPr>
          <w:rFonts w:eastAsia="細明體"/>
          <w:sz w:val="22"/>
          <w:szCs w:val="22"/>
        </w:rPr>
        <w:t>，</w:t>
      </w:r>
      <w:smartTag w:uri="urn:schemas-microsoft-com:office:smarttags" w:element="chmetcnv">
        <w:smartTagPr>
          <w:attr w:name="UnitName" w:val="C"/>
          <w:attr w:name="SourceValue" w:val="625"/>
          <w:attr w:name="HasSpace" w:val="False"/>
          <w:attr w:name="Negative" w:val="False"/>
          <w:attr w:name="NumberType" w:val="1"/>
          <w:attr w:name="TCSC" w:val="0"/>
        </w:smartTagPr>
        <w:r w:rsidRPr="0028125D">
          <w:rPr>
            <w:rFonts w:eastAsia="細明體"/>
            <w:sz w:val="22"/>
            <w:szCs w:val="22"/>
          </w:rPr>
          <w:t>625c</w:t>
        </w:r>
      </w:smartTag>
      <w:r w:rsidRPr="0028125D">
        <w:rPr>
          <w:rFonts w:eastAsia="細明體"/>
          <w:sz w:val="22"/>
          <w:szCs w:val="22"/>
        </w:rPr>
        <w:t>29</w:t>
      </w:r>
      <w:r w:rsidRPr="008C050A">
        <w:rPr>
          <w:rFonts w:eastAsia="細明體" w:hint="eastAsia"/>
          <w:sz w:val="22"/>
          <w:szCs w:val="22"/>
        </w:rPr>
        <w:t>）</w:t>
      </w:r>
    </w:p>
  </w:footnote>
  <w:footnote w:id="2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伎＝妓【元】【明】下同</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r w:rsidRPr="008C050A">
        <w:rPr>
          <w:rFonts w:eastAsia="細明體"/>
          <w:sz w:val="22"/>
          <w:szCs w:val="22"/>
        </w:rPr>
        <w:t>）</w:t>
      </w:r>
    </w:p>
  </w:footnote>
  <w:footnote w:id="21">
    <w:p w:rsidR="005C56A5" w:rsidRPr="008C050A" w:rsidRDefault="005C56A5" w:rsidP="00DC520F">
      <w:pPr>
        <w:pStyle w:val="a4"/>
        <w:spacing w:line="0" w:lineRule="atLeast"/>
        <w:ind w:left="253" w:hangingChars="115" w:hanging="253"/>
        <w:jc w:val="both"/>
        <w:rPr>
          <w:rFonts w:eastAsia="細明體"/>
          <w:sz w:val="22"/>
          <w:szCs w:val="22"/>
        </w:rPr>
      </w:pPr>
      <w:r w:rsidRPr="007B5BF1">
        <w:rPr>
          <w:rStyle w:val="a3"/>
          <w:rFonts w:eastAsia="細明體"/>
          <w:sz w:val="22"/>
          <w:szCs w:val="22"/>
        </w:rPr>
        <w:footnoteRef/>
      </w:r>
      <w:r w:rsidRPr="007B5BF1">
        <w:rPr>
          <w:rFonts w:hint="eastAsia"/>
          <w:bCs/>
          <w:sz w:val="22"/>
          <w:szCs w:val="22"/>
        </w:rPr>
        <w:t xml:space="preserve"> </w:t>
      </w:r>
      <w:r w:rsidRPr="008C050A">
        <w:rPr>
          <w:rFonts w:hint="eastAsia"/>
          <w:b/>
          <w:bCs/>
          <w:sz w:val="22"/>
          <w:szCs w:val="22"/>
        </w:rPr>
        <w:t>般若功德</w:t>
      </w:r>
      <w:r w:rsidRPr="008C050A">
        <w:rPr>
          <w:rFonts w:hint="eastAsia"/>
          <w:sz w:val="22"/>
          <w:szCs w:val="22"/>
        </w:rPr>
        <w:t>：</w:t>
      </w:r>
      <w:r w:rsidRPr="008C050A">
        <w:rPr>
          <w:rFonts w:eastAsia="細明體"/>
          <w:sz w:val="22"/>
          <w:szCs w:val="22"/>
        </w:rPr>
        <w:t>刀箭水火等不傷。（印順法師，《大智度論筆記》［</w:t>
      </w:r>
      <w:r w:rsidRPr="0028125D">
        <w:rPr>
          <w:rFonts w:eastAsia="細明體"/>
          <w:sz w:val="22"/>
          <w:szCs w:val="22"/>
        </w:rPr>
        <w:t>E010</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304</w:t>
      </w:r>
      <w:r w:rsidRPr="008C050A">
        <w:rPr>
          <w:rFonts w:eastAsia="細明體" w:hint="eastAsia"/>
          <w:sz w:val="22"/>
          <w:szCs w:val="22"/>
        </w:rPr>
        <w:t>）</w:t>
      </w:r>
    </w:p>
  </w:footnote>
  <w:footnote w:id="22">
    <w:p w:rsidR="005C56A5" w:rsidRPr="008C050A" w:rsidRDefault="005C56A5" w:rsidP="00DC520F">
      <w:pPr>
        <w:pStyle w:val="a4"/>
        <w:spacing w:line="0" w:lineRule="atLeast"/>
        <w:ind w:left="253" w:hangingChars="115" w:hanging="253"/>
        <w:jc w:val="both"/>
        <w:rPr>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法句經</w:t>
      </w:r>
      <w:r w:rsidRPr="008C050A">
        <w:rPr>
          <w:rFonts w:eastAsia="細明體" w:hint="eastAsia"/>
          <w:sz w:val="22"/>
          <w:szCs w:val="22"/>
        </w:rPr>
        <w:t>：</w:t>
      </w:r>
      <w:r w:rsidRPr="008C050A">
        <w:rPr>
          <w:rFonts w:eastAsia="細明體"/>
          <w:sz w:val="22"/>
          <w:szCs w:val="22"/>
        </w:rPr>
        <w:t>非空非海中。（印順法師，《大智度論筆記》［</w:t>
      </w:r>
      <w:r w:rsidRPr="0028125D">
        <w:rPr>
          <w:rFonts w:eastAsia="細明體"/>
          <w:sz w:val="22"/>
          <w:szCs w:val="22"/>
        </w:rPr>
        <w:t>H006</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393</w:t>
      </w:r>
      <w:r w:rsidRPr="008C050A">
        <w:rPr>
          <w:rFonts w:eastAsia="細明體" w:hint="eastAsia"/>
          <w:sz w:val="22"/>
          <w:szCs w:val="22"/>
        </w:rPr>
        <w:t>）</w:t>
      </w:r>
    </w:p>
  </w:footnote>
  <w:footnote w:id="2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免＝勉【石】。（大正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r w:rsidRPr="008C050A">
        <w:rPr>
          <w:rFonts w:eastAsia="細明體" w:hint="eastAsia"/>
          <w:sz w:val="22"/>
          <w:szCs w:val="22"/>
        </w:rPr>
        <w:t>）</w:t>
      </w:r>
    </w:p>
  </w:footnote>
  <w:footnote w:id="24">
    <w:p w:rsidR="005C56A5" w:rsidRPr="008C050A" w:rsidRDefault="005C56A5" w:rsidP="00DC520F">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w:t>
      </w:r>
      <w:r w:rsidR="002E3C06">
        <w:rPr>
          <w:kern w:val="0"/>
        </w:rPr>
        <w:t>^</w:t>
      </w:r>
      <w:r w:rsidRPr="008C050A">
        <w:rPr>
          <w:rFonts w:eastAsia="標楷體"/>
          <w:sz w:val="22"/>
          <w:szCs w:val="22"/>
        </w:rPr>
        <w:t>非空非海中，非入山石間，無有地方所，脫之不受死。</w:t>
      </w:r>
      <w:r w:rsidR="002E3C06">
        <w:rPr>
          <w:kern w:val="0"/>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r w:rsidRPr="0028125D">
        <w:rPr>
          <w:rFonts w:eastAsia="細明體" w:hint="eastAsia"/>
          <w:sz w:val="22"/>
          <w:szCs w:val="22"/>
        </w:rPr>
        <w:t>5</w:t>
      </w:r>
      <w:r w:rsidRPr="0028125D">
        <w:rPr>
          <w:rFonts w:eastAsia="細明體"/>
          <w:sz w:val="22"/>
          <w:szCs w:val="22"/>
        </w:rPr>
        <w:t>59b6</w:t>
      </w:r>
      <w:r w:rsidRPr="008C050A">
        <w:rPr>
          <w:rFonts w:eastAsia="細明體"/>
          <w:sz w:val="22"/>
          <w:szCs w:val="22"/>
        </w:rPr>
        <w:t>-</w:t>
      </w:r>
      <w:r w:rsidRPr="0028125D">
        <w:rPr>
          <w:rFonts w:eastAsia="細明體"/>
          <w:sz w:val="22"/>
          <w:szCs w:val="22"/>
        </w:rPr>
        <w:t>7</w:t>
      </w:r>
      <w:r w:rsidRPr="008C050A">
        <w:rPr>
          <w:rFonts w:eastAsia="細明體" w:hint="eastAsia"/>
          <w:sz w:val="22"/>
          <w:szCs w:val="22"/>
        </w:rPr>
        <w:t>）</w:t>
      </w:r>
    </w:p>
    <w:p w:rsidR="005C56A5" w:rsidRPr="008C050A" w:rsidRDefault="005C56A5" w:rsidP="00DC520F">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《法句經》卷上〈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w:t>
      </w:r>
      <w:r w:rsidR="002E3C06">
        <w:rPr>
          <w:kern w:val="0"/>
        </w:rPr>
        <w:t>^</w:t>
      </w:r>
      <w:r w:rsidRPr="008C050A">
        <w:rPr>
          <w:rFonts w:eastAsia="標楷體"/>
          <w:sz w:val="22"/>
          <w:szCs w:val="22"/>
        </w:rPr>
        <w:t>非空非海中，非隱山石間，莫能於此處，避免宿惡殃</w:t>
      </w:r>
      <w:r w:rsidRPr="008C050A">
        <w:rPr>
          <w:rFonts w:eastAsia="標楷體" w:hint="eastAsia"/>
          <w:sz w:val="22"/>
          <w:szCs w:val="22"/>
        </w:rPr>
        <w:t>。</w:t>
      </w:r>
      <w:r w:rsidR="002E3C06">
        <w:rPr>
          <w:kern w:val="0"/>
        </w:rPr>
        <w:t>^^</w:t>
      </w:r>
      <w:r w:rsidRPr="008C050A">
        <w:rPr>
          <w:rFonts w:eastAsia="細明體"/>
          <w:sz w:val="22"/>
          <w:szCs w:val="22"/>
        </w:rPr>
        <w:t>」</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4</w:t>
      </w:r>
      <w:r w:rsidRPr="008C050A">
        <w:rPr>
          <w:rFonts w:eastAsia="細明體" w:hint="eastAsia"/>
          <w:sz w:val="22"/>
          <w:szCs w:val="22"/>
        </w:rPr>
        <w:t>，</w:t>
      </w:r>
      <w:smartTag w:uri="urn:schemas-microsoft-com:office:smarttags" w:element="chmetcnv">
        <w:smartTagPr>
          <w:attr w:name="UnitName" w:val="a"/>
          <w:attr w:name="SourceValue" w:val="565"/>
          <w:attr w:name="HasSpace" w:val="False"/>
          <w:attr w:name="Negative" w:val="False"/>
          <w:attr w:name="NumberType" w:val="1"/>
          <w:attr w:name="TCSC" w:val="0"/>
        </w:smartTagPr>
        <w:r w:rsidRPr="0028125D">
          <w:rPr>
            <w:rFonts w:eastAsia="細明體" w:hint="eastAsia"/>
            <w:sz w:val="22"/>
            <w:szCs w:val="22"/>
          </w:rPr>
          <w:t>565a</w:t>
        </w:r>
      </w:smartTag>
      <w:r w:rsidRPr="0028125D">
        <w:rPr>
          <w:rFonts w:eastAsia="細明體" w:hint="eastAsia"/>
          <w:sz w:val="22"/>
          <w:szCs w:val="22"/>
        </w:rPr>
        <w:t>24</w:t>
      </w:r>
      <w:r w:rsidRPr="008C050A">
        <w:rPr>
          <w:rFonts w:eastAsia="細明體" w:hint="eastAsia"/>
          <w:sz w:val="22"/>
          <w:szCs w:val="22"/>
        </w:rPr>
        <w:t>-</w:t>
      </w:r>
      <w:r w:rsidRPr="0028125D">
        <w:rPr>
          <w:rFonts w:eastAsia="細明體" w:hint="eastAsia"/>
          <w:sz w:val="22"/>
          <w:szCs w:val="22"/>
        </w:rPr>
        <w:t>25</w:t>
      </w:r>
      <w:r w:rsidRPr="008C050A">
        <w:rPr>
          <w:rFonts w:eastAsia="細明體" w:hint="eastAsia"/>
          <w:sz w:val="22"/>
          <w:szCs w:val="22"/>
        </w:rPr>
        <w:t>）</w:t>
      </w:r>
    </w:p>
  </w:footnote>
  <w:footnote w:id="25">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刃＝刀【聖】【石】。（大正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r w:rsidRPr="008C050A">
        <w:rPr>
          <w:rFonts w:eastAsia="細明體"/>
          <w:sz w:val="22"/>
          <w:szCs w:val="22"/>
        </w:rPr>
        <w:t>）</w:t>
      </w:r>
    </w:p>
  </w:footnote>
  <w:footnote w:id="26">
    <w:p w:rsidR="005C56A5" w:rsidRPr="008C050A" w:rsidRDefault="005C56A5" w:rsidP="00183DC6">
      <w:pPr>
        <w:tabs>
          <w:tab w:val="left" w:pos="924"/>
        </w:tabs>
        <w:spacing w:line="0" w:lineRule="atLeast"/>
        <w:jc w:val="both"/>
        <w:rPr>
          <w:sz w:val="22"/>
          <w:szCs w:val="22"/>
        </w:rPr>
      </w:pPr>
      <w:r w:rsidRPr="006F17CA">
        <w:rPr>
          <w:rStyle w:val="a3"/>
          <w:sz w:val="22"/>
          <w:szCs w:val="22"/>
        </w:rPr>
        <w:footnoteRef/>
      </w:r>
      <w:r w:rsidR="00A62DBE" w:rsidRPr="00F32639">
        <w:rPr>
          <w:color w:val="FF0000"/>
          <w:sz w:val="22"/>
          <w:highlight w:val="yellow"/>
        </w:rPr>
        <w:t>!!</w:t>
      </w:r>
      <w:r>
        <w:rPr>
          <w:sz w:val="22"/>
          <w:szCs w:val="22"/>
        </w:rPr>
        <w:tab/>
      </w:r>
      <w:r w:rsidRPr="008C050A">
        <w:rPr>
          <w:rFonts w:hint="eastAsia"/>
          <w:sz w:val="22"/>
          <w:szCs w:val="22"/>
        </w:rPr>
        <w:t>┌</w:t>
      </w:r>
      <w:r w:rsidRPr="008C050A">
        <w:rPr>
          <w:rFonts w:ascii="細明體" w:eastAsia="細明體" w:hAnsi="細明體" w:hint="eastAsia"/>
          <w:sz w:val="22"/>
          <w:szCs w:val="22"/>
        </w:rPr>
        <w:t>必</w:t>
      </w:r>
      <w:r w:rsidRPr="008C050A">
        <w:rPr>
          <w:rFonts w:hint="eastAsia"/>
          <w:sz w:val="22"/>
          <w:szCs w:val="22"/>
        </w:rPr>
        <w:t>應受報</w:t>
      </w:r>
    </w:p>
    <w:p w:rsidR="005C56A5" w:rsidRPr="008C050A" w:rsidRDefault="005C56A5" w:rsidP="00183DC6">
      <w:pPr>
        <w:pStyle w:val="a4"/>
        <w:tabs>
          <w:tab w:val="left" w:pos="924"/>
        </w:tabs>
        <w:spacing w:line="0" w:lineRule="atLeast"/>
        <w:ind w:leftChars="105" w:left="252"/>
        <w:jc w:val="both"/>
        <w:rPr>
          <w:sz w:val="22"/>
          <w:szCs w:val="22"/>
        </w:rPr>
      </w:pPr>
      <w:r w:rsidRPr="008C050A">
        <w:rPr>
          <w:rFonts w:hint="eastAsia"/>
          <w:sz w:val="22"/>
          <w:szCs w:val="22"/>
        </w:rPr>
        <w:t>二種業</w:t>
      </w:r>
      <w:r>
        <w:rPr>
          <w:sz w:val="22"/>
          <w:szCs w:val="22"/>
        </w:rPr>
        <w:tab/>
      </w:r>
      <w:r w:rsidRPr="008C050A">
        <w:rPr>
          <w:rFonts w:hint="eastAsia"/>
          <w:sz w:val="22"/>
          <w:szCs w:val="22"/>
        </w:rPr>
        <w:t>┴不必受報</w:t>
      </w:r>
      <w:r>
        <w:rPr>
          <w:rFonts w:hint="eastAsia"/>
          <w:sz w:val="22"/>
          <w:szCs w:val="22"/>
        </w:rPr>
        <w:t xml:space="preserve">　　</w:t>
      </w:r>
      <w:r w:rsidR="00A62DBE" w:rsidRPr="00F32639">
        <w:rPr>
          <w:color w:val="FF0000"/>
          <w:sz w:val="22"/>
          <w:highlight w:val="yellow"/>
        </w:rPr>
        <w:t>!!</w:t>
      </w:r>
      <w:r w:rsidRPr="008C050A">
        <w:rPr>
          <w:rFonts w:hint="eastAsia"/>
          <w:sz w:val="22"/>
          <w:szCs w:val="22"/>
        </w:rPr>
        <w:t>（印順法師，《大智度</w:t>
      </w:r>
      <w:r w:rsidRPr="008C050A">
        <w:rPr>
          <w:rFonts w:ascii="細明體" w:eastAsia="細明體" w:hAnsi="細明體" w:hint="eastAsia"/>
          <w:sz w:val="22"/>
          <w:szCs w:val="22"/>
        </w:rPr>
        <w:t>論</w:t>
      </w:r>
      <w:r w:rsidRPr="008C050A">
        <w:rPr>
          <w:rFonts w:hint="eastAsia"/>
          <w:sz w:val="22"/>
          <w:szCs w:val="22"/>
        </w:rPr>
        <w:t>筆記》［</w:t>
      </w:r>
      <w:r w:rsidRPr="0028125D">
        <w:rPr>
          <w:rFonts w:hint="eastAsia"/>
          <w:sz w:val="22"/>
          <w:szCs w:val="22"/>
        </w:rPr>
        <w:t>B019</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146</w:t>
      </w:r>
      <w:r w:rsidRPr="008C050A">
        <w:rPr>
          <w:rFonts w:hint="eastAsia"/>
          <w:sz w:val="22"/>
          <w:szCs w:val="22"/>
        </w:rPr>
        <w:t>）</w:t>
      </w:r>
    </w:p>
  </w:footnote>
  <w:footnote w:id="27">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DC520F">
        <w:rPr>
          <w:sz w:val="22"/>
          <w:szCs w:val="22"/>
        </w:rPr>
        <w:t>法句經</w:t>
      </w:r>
      <w:r w:rsidRPr="008C050A">
        <w:rPr>
          <w:rFonts w:eastAsia="細明體"/>
          <w:sz w:val="22"/>
          <w:szCs w:val="22"/>
        </w:rPr>
        <w:t>》卷上〈</w:t>
      </w:r>
      <w:r w:rsidRPr="0028125D">
        <w:rPr>
          <w:rFonts w:eastAsia="細明體" w:hint="eastAsia"/>
          <w:sz w:val="22"/>
          <w:szCs w:val="22"/>
        </w:rPr>
        <w:t>1</w:t>
      </w:r>
      <w:r w:rsidRPr="008C050A">
        <w:rPr>
          <w:rFonts w:eastAsia="細明體" w:hint="eastAsia"/>
          <w:sz w:val="22"/>
          <w:szCs w:val="22"/>
        </w:rPr>
        <w:t xml:space="preserve"> </w:t>
      </w:r>
      <w:r w:rsidRPr="008C050A">
        <w:rPr>
          <w:rFonts w:eastAsia="細明體"/>
          <w:sz w:val="22"/>
          <w:szCs w:val="22"/>
        </w:rPr>
        <w:t>無常品〉（大正</w:t>
      </w:r>
      <w:r w:rsidRPr="0028125D">
        <w:rPr>
          <w:rFonts w:eastAsia="細明體"/>
          <w:sz w:val="22"/>
          <w:szCs w:val="22"/>
        </w:rPr>
        <w:t>4</w:t>
      </w:r>
      <w:r w:rsidRPr="008C050A">
        <w:rPr>
          <w:rFonts w:eastAsia="細明體"/>
          <w:sz w:val="22"/>
          <w:szCs w:val="22"/>
        </w:rPr>
        <w:t>，</w:t>
      </w:r>
      <w:r w:rsidRPr="0028125D">
        <w:rPr>
          <w:rFonts w:eastAsia="細明體"/>
          <w:sz w:val="22"/>
          <w:szCs w:val="22"/>
        </w:rPr>
        <w:t>559b6</w:t>
      </w:r>
      <w:r w:rsidRPr="008C050A">
        <w:rPr>
          <w:rFonts w:eastAsia="細明體"/>
          <w:sz w:val="22"/>
          <w:szCs w:val="22"/>
        </w:rPr>
        <w:t>-</w:t>
      </w:r>
      <w:r w:rsidRPr="0028125D">
        <w:rPr>
          <w:rFonts w:eastAsia="細明體"/>
          <w:sz w:val="22"/>
          <w:szCs w:val="22"/>
        </w:rPr>
        <w:t>7</w:t>
      </w:r>
      <w:r w:rsidRPr="008C050A">
        <w:rPr>
          <w:rFonts w:eastAsia="細明體"/>
          <w:sz w:val="22"/>
          <w:szCs w:val="22"/>
        </w:rPr>
        <w:t>）</w:t>
      </w:r>
      <w:r>
        <w:rPr>
          <w:rFonts w:eastAsia="細明體"/>
          <w:sz w:val="22"/>
          <w:szCs w:val="22"/>
        </w:rPr>
        <w:t>、卷</w:t>
      </w:r>
      <w:r w:rsidRPr="008C050A">
        <w:rPr>
          <w:rFonts w:eastAsia="細明體"/>
          <w:sz w:val="22"/>
          <w:szCs w:val="22"/>
        </w:rPr>
        <w:t>上〈</w:t>
      </w:r>
      <w:r w:rsidRPr="0028125D">
        <w:rPr>
          <w:rFonts w:eastAsia="細明體" w:hint="eastAsia"/>
          <w:sz w:val="22"/>
          <w:szCs w:val="22"/>
        </w:rPr>
        <w:t>17</w:t>
      </w:r>
      <w:r w:rsidRPr="008C050A">
        <w:rPr>
          <w:rFonts w:eastAsia="細明體" w:hint="eastAsia"/>
          <w:sz w:val="22"/>
          <w:szCs w:val="22"/>
        </w:rPr>
        <w:t xml:space="preserve"> </w:t>
      </w:r>
      <w:r w:rsidRPr="008C050A">
        <w:rPr>
          <w:rFonts w:eastAsia="細明體"/>
          <w:sz w:val="22"/>
          <w:szCs w:val="22"/>
        </w:rPr>
        <w:t>惡行品〉（大正</w:t>
      </w:r>
      <w:r w:rsidRPr="0028125D">
        <w:rPr>
          <w:rFonts w:eastAsia="細明體"/>
          <w:sz w:val="22"/>
          <w:szCs w:val="22"/>
        </w:rPr>
        <w:t>4</w:t>
      </w:r>
      <w:r w:rsidRPr="008C050A">
        <w:rPr>
          <w:rFonts w:eastAsia="細明體"/>
          <w:sz w:val="22"/>
          <w:szCs w:val="22"/>
        </w:rPr>
        <w:t>，</w:t>
      </w:r>
      <w:smartTag w:uri="urn:schemas-microsoft-com:office:smarttags" w:element="chmetcnv">
        <w:smartTagPr>
          <w:attr w:name="UnitName" w:val="a"/>
          <w:attr w:name="SourceValue" w:val="565"/>
          <w:attr w:name="HasSpace" w:val="False"/>
          <w:attr w:name="Negative" w:val="False"/>
          <w:attr w:name="NumberType" w:val="1"/>
          <w:attr w:name="TCSC" w:val="0"/>
        </w:smartTagPr>
        <w:r w:rsidRPr="0028125D">
          <w:rPr>
            <w:rFonts w:eastAsia="細明體"/>
            <w:sz w:val="22"/>
            <w:szCs w:val="22"/>
          </w:rPr>
          <w:t>565a</w:t>
        </w:r>
      </w:smartTag>
      <w:r w:rsidRPr="0028125D">
        <w:rPr>
          <w:rFonts w:eastAsia="細明體"/>
          <w:sz w:val="22"/>
          <w:szCs w:val="22"/>
        </w:rPr>
        <w:t>24</w:t>
      </w:r>
      <w:r w:rsidRPr="008C050A">
        <w:rPr>
          <w:rFonts w:eastAsia="細明體"/>
          <w:sz w:val="22"/>
          <w:szCs w:val="22"/>
        </w:rPr>
        <w:t>-</w:t>
      </w:r>
      <w:r w:rsidRPr="0028125D">
        <w:rPr>
          <w:rFonts w:eastAsia="細明體"/>
          <w:sz w:val="22"/>
          <w:szCs w:val="22"/>
        </w:rPr>
        <w:t>2</w:t>
      </w:r>
      <w:r w:rsidRPr="0028125D">
        <w:rPr>
          <w:rFonts w:eastAsia="細明體" w:hint="eastAsia"/>
          <w:sz w:val="22"/>
          <w:szCs w:val="22"/>
        </w:rPr>
        <w:t>5</w:t>
      </w:r>
      <w:r w:rsidRPr="008C050A">
        <w:rPr>
          <w:rFonts w:eastAsia="細明體"/>
          <w:sz w:val="22"/>
          <w:szCs w:val="22"/>
        </w:rPr>
        <w:t>）。</w:t>
      </w:r>
    </w:p>
  </w:footnote>
  <w:footnote w:id="28">
    <w:p w:rsidR="005C56A5" w:rsidRPr="008C050A" w:rsidRDefault="005C56A5" w:rsidP="00DC520F">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）科：</w:t>
      </w:r>
      <w:r w:rsidRPr="0028125D">
        <w:rPr>
          <w:rFonts w:eastAsia="細明體" w:hint="eastAsia"/>
          <w:sz w:val="22"/>
          <w:szCs w:val="22"/>
        </w:rPr>
        <w:t>4</w:t>
      </w:r>
      <w:r w:rsidRPr="008C050A">
        <w:rPr>
          <w:rFonts w:eastAsia="細明體" w:hint="eastAsia"/>
          <w:sz w:val="22"/>
          <w:szCs w:val="22"/>
        </w:rPr>
        <w:t>.</w:t>
      </w:r>
      <w:r w:rsidRPr="008C050A">
        <w:rPr>
          <w:rFonts w:eastAsia="細明體"/>
          <w:sz w:val="22"/>
          <w:szCs w:val="22"/>
        </w:rPr>
        <w:t>法規</w:t>
      </w:r>
      <w:r w:rsidRPr="008C050A">
        <w:rPr>
          <w:rFonts w:eastAsia="細明體" w:hint="eastAsia"/>
          <w:sz w:val="22"/>
          <w:szCs w:val="22"/>
        </w:rPr>
        <w:t>，</w:t>
      </w:r>
      <w:r w:rsidRPr="008C050A">
        <w:rPr>
          <w:rFonts w:eastAsia="細明體"/>
          <w:sz w:val="22"/>
          <w:szCs w:val="22"/>
        </w:rPr>
        <w:t>刑律。</w:t>
      </w:r>
      <w:r w:rsidRPr="0028125D">
        <w:rPr>
          <w:rFonts w:eastAsia="細明體" w:hint="eastAsia"/>
          <w:sz w:val="22"/>
          <w:szCs w:val="22"/>
        </w:rPr>
        <w:t>5</w:t>
      </w:r>
      <w:r w:rsidRPr="008C050A">
        <w:rPr>
          <w:rFonts w:eastAsia="細明體" w:hint="eastAsia"/>
          <w:sz w:val="22"/>
          <w:szCs w:val="22"/>
        </w:rPr>
        <w:t>.</w:t>
      </w:r>
      <w:r w:rsidRPr="008C050A">
        <w:rPr>
          <w:rFonts w:eastAsia="細明體"/>
          <w:sz w:val="22"/>
          <w:szCs w:val="22"/>
        </w:rPr>
        <w:t>審理獄訟</w:t>
      </w:r>
      <w:r w:rsidRPr="008C050A">
        <w:rPr>
          <w:rFonts w:eastAsia="細明體" w:hint="eastAsia"/>
          <w:sz w:val="22"/>
          <w:szCs w:val="22"/>
        </w:rPr>
        <w:t>，</w:t>
      </w:r>
      <w:r w:rsidRPr="008C050A">
        <w:rPr>
          <w:rFonts w:eastAsia="細明體"/>
          <w:sz w:val="22"/>
          <w:szCs w:val="22"/>
        </w:rPr>
        <w:t>判刑。（《漢語大詞典》（八），</w:t>
      </w:r>
      <w:r w:rsidRPr="0028125D">
        <w:rPr>
          <w:rFonts w:eastAsia="細明體"/>
          <w:sz w:val="22"/>
          <w:szCs w:val="22"/>
        </w:rPr>
        <w:t>p</w:t>
      </w:r>
      <w:r w:rsidRPr="008C050A">
        <w:rPr>
          <w:rFonts w:eastAsia="細明體"/>
          <w:sz w:val="22"/>
          <w:szCs w:val="22"/>
        </w:rPr>
        <w:t>.</w:t>
      </w:r>
      <w:r w:rsidRPr="0028125D">
        <w:rPr>
          <w:sz w:val="22"/>
          <w:szCs w:val="22"/>
        </w:rPr>
        <w:t>48</w:t>
      </w:r>
      <w:r w:rsidRPr="008C050A">
        <w:rPr>
          <w:rFonts w:eastAsia="細明體"/>
          <w:sz w:val="22"/>
          <w:szCs w:val="22"/>
        </w:rPr>
        <w:t>）</w:t>
      </w:r>
    </w:p>
    <w:p w:rsidR="005C56A5" w:rsidRPr="008C050A" w:rsidRDefault="005C56A5" w:rsidP="00DC520F">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）科＝料【宋】【元】【明】【宮】。（大正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r w:rsidRPr="008C050A">
        <w:rPr>
          <w:rFonts w:eastAsia="細明體"/>
          <w:sz w:val="22"/>
          <w:szCs w:val="22"/>
        </w:rPr>
        <w:t>）</w:t>
      </w:r>
    </w:p>
  </w:footnote>
  <w:footnote w:id="29">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科＝料【宋】【元】【明】【宮】。（大正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13</w:t>
      </w:r>
      <w:r w:rsidRPr="008C050A">
        <w:rPr>
          <w:rFonts w:eastAsia="細明體"/>
          <w:sz w:val="22"/>
          <w:szCs w:val="22"/>
        </w:rPr>
        <w:t>）</w:t>
      </w:r>
    </w:p>
  </w:footnote>
  <w:footnote w:id="30">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力＝刀【聖】。（大正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r w:rsidRPr="008C050A">
        <w:rPr>
          <w:rFonts w:eastAsia="細明體"/>
          <w:sz w:val="22"/>
          <w:szCs w:val="22"/>
        </w:rPr>
        <w:t>）</w:t>
      </w:r>
    </w:p>
  </w:footnote>
  <w:footnote w:id="31">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直＝真【聖】。（大正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18</w:t>
      </w:r>
      <w:r w:rsidRPr="008C050A">
        <w:rPr>
          <w:rFonts w:eastAsia="細明體" w:hint="eastAsia"/>
          <w:sz w:val="22"/>
          <w:szCs w:val="22"/>
        </w:rPr>
        <w:t>）</w:t>
      </w:r>
    </w:p>
  </w:footnote>
  <w:footnote w:id="32">
    <w:p w:rsidR="005C56A5" w:rsidRPr="008C050A" w:rsidRDefault="005C56A5" w:rsidP="00DC520F">
      <w:pPr>
        <w:pStyle w:val="a4"/>
        <w:spacing w:line="0" w:lineRule="atLeas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w:t>
      </w:r>
      <w:r w:rsidRPr="008C050A">
        <w:rPr>
          <w:rFonts w:hint="eastAsia"/>
          <w:b/>
          <w:bCs/>
          <w:sz w:val="22"/>
          <w:szCs w:val="22"/>
        </w:rPr>
        <w:t>六度</w:t>
      </w:r>
      <w:r w:rsidRPr="008C050A">
        <w:rPr>
          <w:rFonts w:hint="eastAsia"/>
          <w:sz w:val="22"/>
          <w:szCs w:val="22"/>
        </w:rPr>
        <w:t>：前五福，第六慧。（印順法師，《大智度論筆記》［</w:t>
      </w:r>
      <w:r w:rsidRPr="0028125D">
        <w:rPr>
          <w:sz w:val="22"/>
          <w:szCs w:val="22"/>
        </w:rPr>
        <w:t>E007</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298</w:t>
      </w:r>
      <w:r w:rsidRPr="008C050A">
        <w:rPr>
          <w:rFonts w:hint="eastAsia"/>
          <w:sz w:val="22"/>
          <w:szCs w:val="22"/>
        </w:rPr>
        <w:t>）</w:t>
      </w:r>
    </w:p>
    <w:p w:rsidR="005C56A5" w:rsidRPr="008C050A" w:rsidRDefault="005C56A5" w:rsidP="00DC520F">
      <w:pPr>
        <w:pStyle w:val="a4"/>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DC520F">
        <w:rPr>
          <w:sz w:val="22"/>
          <w:szCs w:val="22"/>
        </w:rPr>
        <w:t>六度配</w:t>
      </w:r>
      <w:r w:rsidRPr="00507803">
        <w:rPr>
          <w:rFonts w:eastAsia="細明體"/>
          <w:sz w:val="22"/>
          <w:szCs w:val="22"/>
        </w:rPr>
        <w:t>二</w:t>
      </w:r>
      <w:r w:rsidRPr="008C050A">
        <w:rPr>
          <w:rFonts w:eastAsia="細明體"/>
          <w:bCs/>
          <w:sz w:val="22"/>
          <w:szCs w:val="22"/>
        </w:rPr>
        <w:t>嚴</w:t>
      </w:r>
      <w:r w:rsidRPr="008C050A">
        <w:rPr>
          <w:rFonts w:eastAsia="細明體"/>
          <w:sz w:val="22"/>
          <w:szCs w:val="22"/>
        </w:rPr>
        <w:t>。（印順法師，《大智度論筆記》［</w:t>
      </w:r>
      <w:r w:rsidRPr="0028125D">
        <w:rPr>
          <w:rFonts w:eastAsia="細明體"/>
          <w:sz w:val="22"/>
          <w:szCs w:val="22"/>
        </w:rPr>
        <w:t>E018</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316</w:t>
      </w:r>
      <w:r w:rsidRPr="008C050A">
        <w:rPr>
          <w:rFonts w:eastAsia="細明體" w:hint="eastAsia"/>
          <w:sz w:val="22"/>
          <w:szCs w:val="22"/>
        </w:rPr>
        <w:t>）</w:t>
      </w:r>
    </w:p>
  </w:footnote>
  <w:footnote w:id="33">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違＝遠【石】。（大正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27</w:t>
      </w:r>
      <w:r w:rsidRPr="008C050A">
        <w:rPr>
          <w:rFonts w:eastAsia="細明體"/>
          <w:sz w:val="22"/>
          <w:szCs w:val="22"/>
        </w:rPr>
        <w:t>）</w:t>
      </w:r>
    </w:p>
  </w:footnote>
  <w:footnote w:id="34">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故＝教【元】【明】【石】。（大正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28</w:t>
      </w:r>
      <w:r w:rsidRPr="008C050A">
        <w:rPr>
          <w:rFonts w:eastAsia="細明體"/>
          <w:sz w:val="22"/>
          <w:szCs w:val="22"/>
        </w:rPr>
        <w:t>）</w:t>
      </w:r>
    </w:p>
  </w:footnote>
  <w:footnote w:id="35">
    <w:p w:rsidR="005C56A5" w:rsidRPr="008C050A" w:rsidRDefault="005C56A5" w:rsidP="00DC520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氣勢＝力勢【宋】【元】【明】，＝力熟【宮】。（大正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30</w:t>
      </w:r>
      <w:r w:rsidRPr="008C050A">
        <w:rPr>
          <w:rFonts w:eastAsia="細明體" w:hint="eastAsia"/>
          <w:sz w:val="22"/>
          <w:szCs w:val="22"/>
        </w:rPr>
        <w:t>）</w:t>
      </w:r>
    </w:p>
  </w:footnote>
  <w:footnote w:id="36">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w:t>
      </w:r>
      <w:r w:rsidRPr="00CE21E6">
        <w:rPr>
          <w:rFonts w:eastAsia="細明體"/>
          <w:sz w:val="22"/>
          <w:szCs w:val="22"/>
        </w:rPr>
        <w:t>大般若</w:t>
      </w:r>
      <w:r w:rsidRPr="008C050A">
        <w:rPr>
          <w:sz w:val="22"/>
          <w:szCs w:val="22"/>
        </w:rPr>
        <w:t>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hint="eastAsia"/>
          <w:sz w:val="22"/>
          <w:szCs w:val="22"/>
        </w:rPr>
        <w:t>「</w:t>
      </w:r>
      <w:r w:rsidR="002E3C06">
        <w:rPr>
          <w:kern w:val="0"/>
        </w:rPr>
        <w:t>^</w:t>
      </w:r>
      <w:r w:rsidRPr="008C050A">
        <w:rPr>
          <w:rFonts w:eastAsia="標楷體"/>
          <w:sz w:val="22"/>
          <w:szCs w:val="22"/>
        </w:rPr>
        <w:t>佛告憍尸迦：『我還問汝，當隨意答。於意云何？如來所得一切相智及相好身，依何等法修學而得？』</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a"/>
          <w:attr w:name="SourceValue" w:val="152"/>
          <w:attr w:name="HasSpace" w:val="False"/>
          <w:attr w:name="Negative" w:val="False"/>
          <w:attr w:name="NumberType" w:val="1"/>
          <w:attr w:name="TCSC" w:val="0"/>
        </w:smartTagPr>
        <w:r w:rsidRPr="0028125D">
          <w:rPr>
            <w:sz w:val="22"/>
            <w:szCs w:val="22"/>
          </w:rPr>
          <w:t>152a</w:t>
        </w:r>
      </w:smartTag>
      <w:r w:rsidRPr="0028125D">
        <w:rPr>
          <w:sz w:val="22"/>
          <w:szCs w:val="22"/>
        </w:rPr>
        <w:t>25</w:t>
      </w:r>
      <w:r w:rsidRPr="008C050A">
        <w:rPr>
          <w:sz w:val="22"/>
          <w:szCs w:val="22"/>
        </w:rPr>
        <w:t>-</w:t>
      </w:r>
      <w:r w:rsidRPr="0028125D">
        <w:rPr>
          <w:sz w:val="22"/>
          <w:szCs w:val="22"/>
        </w:rPr>
        <w:t>27</w:t>
      </w:r>
      <w:r w:rsidRPr="008C050A">
        <w:rPr>
          <w:sz w:val="22"/>
          <w:szCs w:val="22"/>
        </w:rPr>
        <w:t>）</w:t>
      </w:r>
    </w:p>
  </w:footnote>
  <w:footnote w:id="37">
    <w:p w:rsidR="005C56A5" w:rsidRPr="008C050A" w:rsidRDefault="005C56A5" w:rsidP="00CE21E6">
      <w:pPr>
        <w:pStyle w:val="a4"/>
        <w:spacing w:line="0" w:lineRule="atLeas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天帝釋言：『世尊！如來所得一切相智及相好身，依此般若波羅蜜多甚深經典修學而得。』</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a"/>
          <w:attr w:name="SourceValue" w:val="152"/>
          <w:attr w:name="HasSpace" w:val="False"/>
          <w:attr w:name="Negative" w:val="False"/>
          <w:attr w:name="NumberType" w:val="1"/>
          <w:attr w:name="TCSC" w:val="0"/>
        </w:smartTagPr>
        <w:r w:rsidRPr="0028125D">
          <w:rPr>
            <w:rFonts w:hint="eastAsia"/>
            <w:sz w:val="22"/>
            <w:szCs w:val="22"/>
          </w:rPr>
          <w:t>152a</w:t>
        </w:r>
      </w:smartTag>
      <w:r w:rsidRPr="0028125D">
        <w:rPr>
          <w:rFonts w:hint="eastAsia"/>
          <w:sz w:val="22"/>
          <w:szCs w:val="22"/>
        </w:rPr>
        <w:t>27</w:t>
      </w:r>
      <w:r w:rsidRPr="008C050A">
        <w:rPr>
          <w:rFonts w:hint="eastAsia"/>
          <w:sz w:val="22"/>
          <w:szCs w:val="22"/>
        </w:rPr>
        <w:t>-</w:t>
      </w:r>
      <w:r w:rsidRPr="0028125D">
        <w:rPr>
          <w:rFonts w:hint="eastAsia"/>
          <w:sz w:val="22"/>
          <w:szCs w:val="22"/>
        </w:rPr>
        <w:t>29</w:t>
      </w:r>
      <w:r w:rsidRPr="008C050A">
        <w:rPr>
          <w:rFonts w:hint="eastAsia"/>
          <w:sz w:val="22"/>
          <w:szCs w:val="22"/>
        </w:rPr>
        <w:t>）</w:t>
      </w:r>
    </w:p>
    <w:p w:rsidR="005C56A5" w:rsidRPr="008C050A" w:rsidRDefault="005C56A5" w:rsidP="00CE21E6">
      <w:pPr>
        <w:pStyle w:val="a4"/>
        <w:spacing w:line="0" w:lineRule="atLeas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Pr>
          <w:sz w:val="22"/>
          <w:szCs w:val="22"/>
        </w:rPr>
        <w:t>《大品經義疏》</w:t>
      </w:r>
      <w:r w:rsidRPr="008C050A">
        <w:rPr>
          <w:rFonts w:hint="eastAsia"/>
          <w:sz w:val="22"/>
          <w:szCs w:val="22"/>
        </w:rPr>
        <w:t>卷</w:t>
      </w:r>
      <w:r w:rsidRPr="0028125D">
        <w:rPr>
          <w:rFonts w:hint="eastAsia"/>
          <w:sz w:val="22"/>
          <w:szCs w:val="22"/>
        </w:rPr>
        <w:t>6</w:t>
      </w:r>
      <w:r w:rsidRPr="008C050A">
        <w:rPr>
          <w:rFonts w:hint="eastAsia"/>
          <w:sz w:val="22"/>
          <w:szCs w:val="22"/>
        </w:rPr>
        <w:t>：「</w:t>
      </w:r>
      <w:r w:rsidR="002E3C06">
        <w:rPr>
          <w:kern w:val="0"/>
        </w:rPr>
        <w:t>^</w:t>
      </w:r>
      <w:r w:rsidRPr="008C050A">
        <w:rPr>
          <w:rFonts w:eastAsia="標楷體"/>
          <w:sz w:val="22"/>
          <w:szCs w:val="22"/>
        </w:rPr>
        <w:t>天主答云：『般若是本，舍利是末。』</w:t>
      </w:r>
      <w:r w:rsidR="002E3C06">
        <w:rPr>
          <w:kern w:val="0"/>
        </w:rPr>
        <w:t>^^</w:t>
      </w:r>
      <w:r w:rsidRPr="008C050A">
        <w:rPr>
          <w:rFonts w:eastAsia="標楷體" w:hint="eastAsia"/>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C"/>
          <w:attr w:name="SourceValue" w:val="268"/>
          <w:attr w:name="HasSpace" w:val="False"/>
          <w:attr w:name="Negative" w:val="False"/>
          <w:attr w:name="NumberType" w:val="1"/>
          <w:attr w:name="TCSC" w:val="0"/>
        </w:smartTagPr>
        <w:r w:rsidRPr="0028125D">
          <w:rPr>
            <w:sz w:val="22"/>
            <w:szCs w:val="22"/>
          </w:rPr>
          <w:t>268</w:t>
        </w:r>
        <w:r w:rsidRPr="0028125D">
          <w:rPr>
            <w:rFonts w:hint="eastAsia"/>
            <w:sz w:val="22"/>
            <w:szCs w:val="22"/>
          </w:rPr>
          <w:t>c</w:t>
        </w:r>
      </w:smartTag>
      <w:r w:rsidRPr="0028125D">
        <w:rPr>
          <w:rFonts w:hint="eastAsia"/>
          <w:sz w:val="22"/>
          <w:szCs w:val="22"/>
        </w:rPr>
        <w:t>7</w:t>
      </w:r>
      <w:r w:rsidRPr="008C050A">
        <w:rPr>
          <w:rFonts w:hint="eastAsia"/>
          <w:sz w:val="22"/>
          <w:szCs w:val="22"/>
        </w:rPr>
        <w:t>）</w:t>
      </w:r>
    </w:p>
  </w:footnote>
  <w:footnote w:id="38">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佛言：『憍尸迦！如是！如是！如汝所說。我依般若波羅蜜多甚深經典修學故，得一切相智及相好身。何以故？憍尸迦！不學般若波羅蜜多甚深經典，證得無上正等菩提無有是處。憍尸迦！非但獲得相好身故說名如來、應、正等覺，要由證得一切相智故名如來、應、正等覺。』</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UnitName" w:val="a"/>
          <w:attr w:name="SourceValue" w:val="152"/>
          <w:attr w:name="HasSpace" w:val="False"/>
          <w:attr w:name="Negative" w:val="False"/>
          <w:attr w:name="NumberType" w:val="1"/>
          <w:attr w:name="TCSC" w:val="0"/>
        </w:smartTagPr>
        <w:r w:rsidRPr="0028125D">
          <w:rPr>
            <w:rFonts w:hint="eastAsia"/>
            <w:sz w:val="22"/>
            <w:szCs w:val="22"/>
          </w:rPr>
          <w:t>152a</w:t>
        </w:r>
      </w:smartTag>
      <w:r w:rsidRPr="0028125D">
        <w:rPr>
          <w:rFonts w:hint="eastAsia"/>
          <w:sz w:val="22"/>
          <w:szCs w:val="22"/>
        </w:rPr>
        <w:t>29</w:t>
      </w:r>
      <w:r w:rsidRPr="008C050A">
        <w:rPr>
          <w:rFonts w:hint="eastAsia"/>
          <w:sz w:val="22"/>
          <w:szCs w:val="22"/>
        </w:rPr>
        <w:t>-</w:t>
      </w:r>
      <w:r w:rsidRPr="0028125D">
        <w:rPr>
          <w:rFonts w:hint="eastAsia"/>
          <w:sz w:val="22"/>
          <w:szCs w:val="22"/>
        </w:rPr>
        <w:t>b6</w:t>
      </w:r>
      <w:r w:rsidRPr="008C050A">
        <w:rPr>
          <w:rFonts w:hint="eastAsia"/>
          <w:sz w:val="22"/>
          <w:szCs w:val="22"/>
        </w:rPr>
        <w:t>）</w:t>
      </w:r>
    </w:p>
  </w:footnote>
  <w:footnote w:id="39">
    <w:p w:rsidR="005C56A5" w:rsidRPr="008C050A" w:rsidRDefault="005C56A5" w:rsidP="00CE21E6">
      <w:pPr>
        <w:pStyle w:val="a4"/>
        <w:spacing w:line="0" w:lineRule="atLeast"/>
        <w:ind w:left="253" w:hangingChars="115" w:hanging="253"/>
        <w:jc w:val="both"/>
        <w:rPr>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（般）＋涅【石】。（大正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464d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36</w:t>
      </w:r>
      <w:r w:rsidRPr="008C050A">
        <w:rPr>
          <w:rFonts w:eastAsia="細明體"/>
          <w:sz w:val="22"/>
          <w:szCs w:val="22"/>
        </w:rPr>
        <w:t>）</w:t>
      </w:r>
    </w:p>
  </w:footnote>
  <w:footnote w:id="40">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CE21E6">
        <w:rPr>
          <w:rFonts w:eastAsia="細明體" w:hint="eastAsia"/>
          <w:sz w:val="22"/>
          <w:szCs w:val="22"/>
        </w:rPr>
        <w:t>大般若</w:t>
      </w:r>
      <w:r w:rsidRPr="008C050A">
        <w:rPr>
          <w:rFonts w:hint="eastAsia"/>
          <w:sz w:val="22"/>
          <w:szCs w:val="22"/>
        </w:rPr>
        <w:t>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憍尸迦！如來所得一切相智，要由般若波羅蜜多為因而起；佛相好身但為依處，若不依止佛相好身，一切相智無由而起。是故般若波羅蜜多正為因起一切智智，欲令此智現前相續故，復修集佛相好身。此相好身若非遍智所依處者，一切天、龍、人、非人等不應竭誠供養恭敬，以相好身與佛遍智為所依止故，諸天、龍神、人、非人等供養恭敬。由此緣故，我涅槃後，諸天、龍神、人、非人等供養恭敬我設利羅。</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r w:rsidRPr="0028125D">
        <w:rPr>
          <w:rFonts w:hint="eastAsia"/>
          <w:sz w:val="22"/>
          <w:szCs w:val="22"/>
        </w:rPr>
        <w:t>152b6</w:t>
      </w:r>
      <w:r w:rsidRPr="008C050A">
        <w:rPr>
          <w:rFonts w:hint="eastAsia"/>
          <w:sz w:val="22"/>
          <w:szCs w:val="22"/>
        </w:rPr>
        <w:t>-</w:t>
      </w:r>
      <w:r w:rsidRPr="0028125D">
        <w:rPr>
          <w:rFonts w:hint="eastAsia"/>
          <w:sz w:val="22"/>
          <w:szCs w:val="22"/>
        </w:rPr>
        <w:t>15</w:t>
      </w:r>
      <w:r w:rsidRPr="008C050A">
        <w:rPr>
          <w:rFonts w:hint="eastAsia"/>
          <w:sz w:val="22"/>
          <w:szCs w:val="22"/>
        </w:rPr>
        <w:t>）</w:t>
      </w:r>
    </w:p>
  </w:footnote>
  <w:footnote w:id="41">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般若：能生、能受一切善法。（印順法師，《大智度論筆記》〔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r w:rsidRPr="008C050A">
        <w:rPr>
          <w:rFonts w:hint="eastAsia"/>
          <w:sz w:val="22"/>
          <w:szCs w:val="22"/>
        </w:rPr>
        <w:t>）</w:t>
      </w:r>
    </w:p>
  </w:footnote>
  <w:footnote w:id="42">
    <w:p w:rsidR="005C56A5" w:rsidRPr="008C050A" w:rsidRDefault="005C56A5" w:rsidP="00CE21E6">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《大般若波羅蜜多經》卷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Pr="008C050A">
        <w:rPr>
          <w:rFonts w:ascii="標楷體" w:eastAsia="標楷體" w:hAnsi="標楷體" w:hint="eastAsia"/>
          <w:sz w:val="22"/>
          <w:szCs w:val="22"/>
        </w:rPr>
        <w:t>「</w:t>
      </w:r>
      <w:r w:rsidR="002E3C06">
        <w:rPr>
          <w:kern w:val="0"/>
        </w:rPr>
        <w:t>^</w:t>
      </w:r>
      <w:r w:rsidRPr="008C050A">
        <w:rPr>
          <w:rFonts w:ascii="標楷體" w:eastAsia="標楷體" w:hAnsi="標楷體" w:hint="eastAsia"/>
          <w:sz w:val="22"/>
          <w:szCs w:val="22"/>
        </w:rPr>
        <w:t>能辦菩薩摩訶薩族姓圓滿、色力圓滿、財寶圓滿、眷屬圓滿故，能辦一切大慈、大悲、大喜、大捨故</w:t>
      </w:r>
      <w:r w:rsidRPr="008C050A">
        <w:rPr>
          <w:rFonts w:hint="eastAsia"/>
          <w:sz w:val="22"/>
          <w:szCs w:val="22"/>
        </w:rPr>
        <w:t>。</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C"/>
        </w:smartTagPr>
        <w:r w:rsidRPr="0028125D">
          <w:rPr>
            <w:rFonts w:hint="eastAsia"/>
            <w:sz w:val="22"/>
            <w:szCs w:val="22"/>
          </w:rPr>
          <w:t>152c</w:t>
        </w:r>
      </w:smartTag>
      <w:r w:rsidRPr="0028125D">
        <w:rPr>
          <w:rFonts w:hint="eastAsia"/>
          <w:sz w:val="22"/>
          <w:szCs w:val="22"/>
        </w:rPr>
        <w:t>14</w:t>
      </w:r>
      <w:r w:rsidRPr="008C050A">
        <w:rPr>
          <w:rFonts w:hint="eastAsia"/>
          <w:sz w:val="22"/>
          <w:szCs w:val="22"/>
        </w:rPr>
        <w:t>-</w:t>
      </w:r>
      <w:r w:rsidRPr="0028125D">
        <w:rPr>
          <w:rFonts w:hint="eastAsia"/>
          <w:sz w:val="22"/>
          <w:szCs w:val="22"/>
        </w:rPr>
        <w:t>16</w:t>
      </w:r>
      <w:r w:rsidRPr="008C050A">
        <w:rPr>
          <w:rFonts w:hint="eastAsia"/>
          <w:sz w:val="22"/>
          <w:szCs w:val="22"/>
        </w:rPr>
        <w:t>）</w:t>
      </w:r>
    </w:p>
  </w:footnote>
  <w:footnote w:id="43">
    <w:p w:rsidR="005C56A5" w:rsidRPr="008C050A" w:rsidRDefault="005C56A5" w:rsidP="00CE21E6">
      <w:pPr>
        <w:pStyle w:val="a4"/>
        <w:spacing w:line="0" w:lineRule="atLeast"/>
        <w:ind w:left="253" w:hangingChars="115" w:hanging="253"/>
        <w:jc w:val="both"/>
        <w:rPr>
          <w:rFonts w:eastAsia="標楷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002E3C06">
        <w:rPr>
          <w:kern w:val="0"/>
        </w:rPr>
        <w:t>^</w:t>
      </w:r>
      <w:r w:rsidRPr="008C050A">
        <w:rPr>
          <w:sz w:val="22"/>
          <w:szCs w:val="22"/>
        </w:rPr>
        <w:t>「</w:t>
      </w:r>
      <w:r w:rsidRPr="008C050A">
        <w:rPr>
          <w:rFonts w:hint="eastAsia"/>
          <w:sz w:val="22"/>
          <w:szCs w:val="22"/>
        </w:rPr>
        <w:t>『</w:t>
      </w:r>
      <w:r w:rsidRPr="008840BD">
        <w:rPr>
          <w:rFonts w:eastAsia="標楷體"/>
          <w:b/>
          <w:sz w:val="21"/>
          <w:szCs w:val="22"/>
        </w:rPr>
        <w:t>爾時，釋自</w:t>
      </w:r>
      <w:r w:rsidRPr="006F17CA">
        <w:rPr>
          <w:rFonts w:cs="新細明體" w:hint="eastAsia"/>
          <w:sz w:val="22"/>
          <w:szCs w:val="22"/>
          <w:vertAlign w:val="superscript"/>
        </w:rPr>
        <w:t>※</w:t>
      </w:r>
      <w:r w:rsidRPr="008840BD">
        <w:rPr>
          <w:rFonts w:eastAsia="標楷體"/>
          <w:b/>
          <w:sz w:val="21"/>
          <w:szCs w:val="22"/>
        </w:rPr>
        <w:t>佛</w:t>
      </w:r>
      <w:r w:rsidRPr="008840BD">
        <w:rPr>
          <w:rFonts w:eastAsia="標楷體" w:hint="eastAsia"/>
          <w:b/>
          <w:sz w:val="21"/>
          <w:szCs w:val="22"/>
        </w:rPr>
        <w:t>』</w:t>
      </w:r>
      <w:r w:rsidRPr="008C050A">
        <w:rPr>
          <w:rFonts w:eastAsia="標楷體"/>
          <w:sz w:val="22"/>
          <w:szCs w:val="22"/>
        </w:rPr>
        <w:t>下第五釋為二：初、疑</w:t>
      </w:r>
      <w:r w:rsidRPr="008C050A">
        <w:rPr>
          <w:rFonts w:eastAsia="標楷體" w:hint="eastAsia"/>
          <w:sz w:val="22"/>
          <w:szCs w:val="22"/>
        </w:rPr>
        <w:t>，</w:t>
      </w:r>
      <w:r w:rsidRPr="008C050A">
        <w:rPr>
          <w:rFonts w:eastAsia="標楷體"/>
          <w:sz w:val="22"/>
          <w:szCs w:val="22"/>
        </w:rPr>
        <w:t>二、釋疑。</w:t>
      </w:r>
    </w:p>
    <w:p w:rsidR="005C56A5" w:rsidRPr="008C050A" w:rsidRDefault="005C56A5" w:rsidP="00DA3992">
      <w:pPr>
        <w:spacing w:line="0" w:lineRule="atLeast"/>
        <w:ind w:leftChars="105" w:left="252"/>
        <w:jc w:val="both"/>
        <w:rPr>
          <w:rFonts w:eastAsia="細明體"/>
          <w:sz w:val="22"/>
          <w:szCs w:val="22"/>
        </w:rPr>
      </w:pPr>
      <w:r w:rsidRPr="008C050A">
        <w:rPr>
          <w:rFonts w:eastAsia="標楷體"/>
          <w:sz w:val="22"/>
          <w:szCs w:val="22"/>
        </w:rPr>
        <w:t>釋疑中四：第一、反問答</w:t>
      </w:r>
      <w:r w:rsidRPr="008C050A">
        <w:rPr>
          <w:rFonts w:eastAsia="標楷體" w:hint="eastAsia"/>
          <w:sz w:val="22"/>
          <w:szCs w:val="22"/>
        </w:rPr>
        <w:t>，</w:t>
      </w:r>
      <w:r w:rsidRPr="008C050A">
        <w:rPr>
          <w:rFonts w:eastAsia="標楷體"/>
          <w:sz w:val="22"/>
          <w:szCs w:val="22"/>
        </w:rPr>
        <w:t>第二、正答</w:t>
      </w:r>
      <w:r w:rsidRPr="008C050A">
        <w:rPr>
          <w:rFonts w:eastAsia="標楷體" w:hint="eastAsia"/>
          <w:sz w:val="22"/>
          <w:szCs w:val="22"/>
        </w:rPr>
        <w:t>，</w:t>
      </w:r>
      <w:r w:rsidRPr="008C050A">
        <w:rPr>
          <w:rFonts w:eastAsia="標楷體"/>
          <w:sz w:val="22"/>
          <w:szCs w:val="22"/>
        </w:rPr>
        <w:t>第三、釋答</w:t>
      </w:r>
      <w:r w:rsidRPr="008C050A">
        <w:rPr>
          <w:rFonts w:eastAsia="標楷體" w:hint="eastAsia"/>
          <w:sz w:val="22"/>
          <w:szCs w:val="22"/>
        </w:rPr>
        <w:t>，</w:t>
      </w:r>
      <w:r w:rsidRPr="008C050A">
        <w:rPr>
          <w:rFonts w:eastAsia="標楷體"/>
          <w:sz w:val="22"/>
          <w:szCs w:val="22"/>
        </w:rPr>
        <w:t>第四、證答。」</w:t>
      </w:r>
      <w:r w:rsidR="002E3C06">
        <w:rPr>
          <w:kern w:val="0"/>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z w:val="22"/>
            <w:szCs w:val="22"/>
          </w:rPr>
          <w:t>268a</w:t>
        </w:r>
      </w:smartTag>
      <w:r w:rsidRPr="0028125D">
        <w:rPr>
          <w:sz w:val="22"/>
          <w:szCs w:val="22"/>
        </w:rPr>
        <w:t>5</w:t>
      </w:r>
      <w:r w:rsidRPr="008C050A">
        <w:rPr>
          <w:sz w:val="22"/>
          <w:szCs w:val="22"/>
        </w:rPr>
        <w:t>-</w:t>
      </w:r>
      <w:r w:rsidRPr="0028125D">
        <w:rPr>
          <w:rFonts w:hint="eastAsia"/>
          <w:sz w:val="22"/>
          <w:szCs w:val="22"/>
        </w:rPr>
        <w:t>6</w:t>
      </w:r>
      <w:r w:rsidRPr="008C050A">
        <w:rPr>
          <w:rFonts w:eastAsia="細明體"/>
          <w:sz w:val="22"/>
          <w:szCs w:val="22"/>
        </w:rPr>
        <w:t>）</w:t>
      </w:r>
    </w:p>
    <w:p w:rsidR="005C56A5" w:rsidRPr="008C050A" w:rsidRDefault="005C56A5" w:rsidP="007279CC">
      <w:pPr>
        <w:spacing w:line="0" w:lineRule="atLeast"/>
        <w:ind w:leftChars="105" w:left="252"/>
        <w:jc w:val="both"/>
        <w:rPr>
          <w:sz w:val="22"/>
          <w:szCs w:val="22"/>
        </w:rPr>
      </w:pPr>
      <w:r w:rsidRPr="008C050A">
        <w:rPr>
          <w:rFonts w:hint="eastAsia"/>
          <w:sz w:val="22"/>
          <w:szCs w:val="22"/>
        </w:rPr>
        <w:t>※案：</w:t>
      </w:r>
      <w:r w:rsidRPr="008C050A">
        <w:rPr>
          <w:sz w:val="22"/>
          <w:szCs w:val="22"/>
        </w:rPr>
        <w:t>「自」疑「白」</w:t>
      </w:r>
      <w:r w:rsidRPr="008C050A">
        <w:rPr>
          <w:rFonts w:hint="eastAsia"/>
          <w:sz w:val="22"/>
          <w:szCs w:val="22"/>
        </w:rPr>
        <w:t>，</w:t>
      </w:r>
      <w:r w:rsidRPr="008C050A">
        <w:rPr>
          <w:sz w:val="22"/>
          <w:szCs w:val="22"/>
        </w:rPr>
        <w:t>次同。（卍新續藏</w:t>
      </w:r>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1</w:t>
      </w:r>
      <w:r w:rsidRPr="008C050A">
        <w:rPr>
          <w:sz w:val="22"/>
          <w:szCs w:val="22"/>
        </w:rPr>
        <w:t>）</w:t>
      </w:r>
    </w:p>
  </w:footnote>
  <w:footnote w:id="44">
    <w:p w:rsidR="005C56A5" w:rsidRPr="008C050A" w:rsidRDefault="005C56A5" w:rsidP="00443452">
      <w:pPr>
        <w:pStyle w:val="a4"/>
        <w:spacing w:line="0" w:lineRule="atLeast"/>
        <w:ind w:left="253" w:hangingChars="115" w:hanging="253"/>
        <w:jc w:val="both"/>
        <w:rPr>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法＋（不壞）【石】。（大正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r w:rsidRPr="008C050A">
        <w:rPr>
          <w:rFonts w:eastAsia="細明體" w:hint="eastAsia"/>
          <w:sz w:val="22"/>
          <w:szCs w:val="22"/>
        </w:rPr>
        <w:t>）</w:t>
      </w:r>
    </w:p>
  </w:footnote>
  <w:footnote w:id="45">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002E3C06">
        <w:rPr>
          <w:kern w:val="0"/>
        </w:rPr>
        <w:t>^</w:t>
      </w:r>
      <w:r w:rsidRPr="008C050A">
        <w:rPr>
          <w:rFonts w:eastAsia="標楷體"/>
          <w:sz w:val="22"/>
          <w:szCs w:val="22"/>
        </w:rPr>
        <w:t>佛告憍尸迦：『我還問汝，當隨意答。於意云何？贍部洲內有幾許人</w:t>
      </w:r>
      <w:r w:rsidRPr="008840BD">
        <w:rPr>
          <w:rFonts w:eastAsia="標楷體"/>
          <w:b/>
          <w:sz w:val="21"/>
          <w:szCs w:val="22"/>
        </w:rPr>
        <w:t>成佛證淨、成法證淨、成僧證淨</w:t>
      </w:r>
      <w:r w:rsidRPr="008C050A">
        <w:rPr>
          <w:rFonts w:eastAsia="標楷體"/>
          <w:sz w:val="22"/>
          <w:szCs w:val="22"/>
        </w:rPr>
        <w:t>？有幾許人</w:t>
      </w:r>
      <w:r w:rsidRPr="008840BD">
        <w:rPr>
          <w:rFonts w:eastAsia="標楷體"/>
          <w:b/>
          <w:sz w:val="21"/>
          <w:szCs w:val="22"/>
        </w:rPr>
        <w:t>於佛無疑、於法無疑、於僧無疑</w:t>
      </w:r>
      <w:r w:rsidRPr="008C050A">
        <w:rPr>
          <w:rFonts w:eastAsia="標楷體"/>
          <w:sz w:val="22"/>
          <w:szCs w:val="22"/>
        </w:rPr>
        <w:t>？有幾許人</w:t>
      </w:r>
      <w:r w:rsidRPr="008840BD">
        <w:rPr>
          <w:rFonts w:eastAsia="標楷體"/>
          <w:b/>
          <w:sz w:val="21"/>
          <w:szCs w:val="22"/>
        </w:rPr>
        <w:t>於佛究竟、於法究竟、於僧究竟</w:t>
      </w:r>
      <w:r w:rsidRPr="008C050A">
        <w:rPr>
          <w:rFonts w:eastAsia="標楷體"/>
          <w:sz w:val="22"/>
          <w:szCs w:val="22"/>
        </w:rPr>
        <w:t>？</w:t>
      </w:r>
      <w:r w:rsidRPr="008C050A">
        <w:rPr>
          <w:sz w:val="22"/>
          <w:szCs w:val="22"/>
        </w:rPr>
        <w:t>』</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TCSC" w:val="0"/>
          <w:attr w:name="NumberType" w:val="1"/>
          <w:attr w:name="Negative" w:val="False"/>
          <w:attr w:name="HasSpace" w:val="False"/>
          <w:attr w:name="SourceValue" w:val="152"/>
          <w:attr w:name="UnitName" w:val="C"/>
        </w:smartTagPr>
        <w:r w:rsidRPr="0028125D">
          <w:rPr>
            <w:sz w:val="22"/>
            <w:szCs w:val="22"/>
          </w:rPr>
          <w:t>152c</w:t>
        </w:r>
      </w:smartTag>
      <w:r w:rsidRPr="0028125D">
        <w:rPr>
          <w:sz w:val="22"/>
          <w:szCs w:val="22"/>
        </w:rPr>
        <w:t>26</w:t>
      </w:r>
      <w:smartTag w:uri="urn:schemas-microsoft-com:office:smarttags" w:element="chmetcnv">
        <w:smartTagPr>
          <w:attr w:name="TCSC" w:val="0"/>
          <w:attr w:name="NumberType" w:val="1"/>
          <w:attr w:name="Negative" w:val="True"/>
          <w:attr w:name="HasSpace" w:val="False"/>
          <w:attr w:name="SourceValue" w:val="153"/>
          <w:attr w:name="UnitName" w:val="a"/>
        </w:smartTagPr>
        <w:r w:rsidRPr="008C050A">
          <w:rPr>
            <w:sz w:val="22"/>
            <w:szCs w:val="22"/>
          </w:rPr>
          <w:t>-</w:t>
        </w:r>
        <w:r w:rsidRPr="0028125D">
          <w:rPr>
            <w:sz w:val="22"/>
            <w:szCs w:val="22"/>
          </w:rPr>
          <w:t>153a</w:t>
        </w:r>
      </w:smartTag>
      <w:r w:rsidRPr="0028125D">
        <w:rPr>
          <w:sz w:val="22"/>
          <w:szCs w:val="22"/>
        </w:rPr>
        <w:t>2</w:t>
      </w:r>
      <w:r w:rsidRPr="008C050A">
        <w:rPr>
          <w:sz w:val="22"/>
          <w:szCs w:val="22"/>
        </w:rPr>
        <w:t>）</w:t>
      </w:r>
    </w:p>
  </w:footnote>
  <w:footnote w:id="46">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Pr="008C050A">
        <w:rPr>
          <w:rFonts w:eastAsia="標楷體"/>
          <w:sz w:val="22"/>
          <w:szCs w:val="22"/>
        </w:rPr>
        <w:t>「</w:t>
      </w:r>
      <w:r w:rsidR="002E3C06">
        <w:rPr>
          <w:kern w:val="0"/>
        </w:rPr>
        <w:t>^</w:t>
      </w:r>
      <w:r w:rsidRPr="008C050A">
        <w:rPr>
          <w:rFonts w:eastAsia="標楷體"/>
          <w:sz w:val="22"/>
          <w:szCs w:val="22"/>
        </w:rPr>
        <w:t>天帝釋言：『世尊！贍部洲內有少許人成佛證淨、成法證淨、成僧證淨，乃至有少許人發心定趣諸佛無上正等菩提。</w:t>
      </w:r>
      <w:r w:rsidR="0036501B" w:rsidRPr="0036501B">
        <w:rPr>
          <w:kern w:val="0"/>
          <w:highlight w:val="cyan"/>
        </w:rPr>
        <w:t>^^</w:t>
      </w:r>
      <w:r w:rsidRPr="008C050A">
        <w:rPr>
          <w:rFonts w:eastAsia="標楷體"/>
          <w:sz w:val="22"/>
          <w:szCs w:val="22"/>
        </w:rPr>
        <w:t>』</w:t>
      </w:r>
      <w:r w:rsidRPr="008C050A">
        <w:rPr>
          <w:sz w:val="22"/>
          <w:szCs w:val="22"/>
        </w:rPr>
        <w:t>」</w:t>
      </w:r>
      <w:r w:rsidRPr="008C050A">
        <w:rPr>
          <w:rFonts w:eastAsia="細明體"/>
          <w:sz w:val="22"/>
          <w:szCs w:val="22"/>
        </w:rPr>
        <w:t>（大正</w:t>
      </w:r>
      <w:r w:rsidRPr="0028125D">
        <w:rPr>
          <w:rFonts w:eastAsia="細明體"/>
          <w:sz w:val="22"/>
          <w:szCs w:val="22"/>
        </w:rPr>
        <w:t>7</w:t>
      </w:r>
      <w:r w:rsidRPr="008C050A">
        <w:rPr>
          <w:rFonts w:eastAsia="細明體"/>
          <w:sz w:val="22"/>
          <w:szCs w:val="22"/>
        </w:rPr>
        <w:t>，</w:t>
      </w:r>
      <w:smartTag w:uri="urn:schemas-microsoft-com:office:smarttags" w:element="chmetcnv">
        <w:smartTagPr>
          <w:attr w:name="UnitName" w:val="a"/>
          <w:attr w:name="SourceValue" w:val="153"/>
          <w:attr w:name="HasSpace" w:val="False"/>
          <w:attr w:name="Negative" w:val="False"/>
          <w:attr w:name="NumberType" w:val="1"/>
          <w:attr w:name="TCSC" w:val="0"/>
        </w:smartTagPr>
        <w:r w:rsidRPr="0028125D">
          <w:rPr>
            <w:rFonts w:eastAsia="細明體"/>
            <w:sz w:val="22"/>
            <w:szCs w:val="22"/>
          </w:rPr>
          <w:t>153a</w:t>
        </w:r>
      </w:smartTag>
      <w:r w:rsidRPr="0028125D">
        <w:rPr>
          <w:rFonts w:eastAsia="細明體"/>
          <w:sz w:val="22"/>
          <w:szCs w:val="22"/>
        </w:rPr>
        <w:t>10</w:t>
      </w:r>
      <w:r w:rsidRPr="008C050A">
        <w:rPr>
          <w:rFonts w:eastAsia="細明體"/>
          <w:sz w:val="22"/>
          <w:szCs w:val="22"/>
        </w:rPr>
        <w:t>-</w:t>
      </w:r>
      <w:r w:rsidRPr="0028125D">
        <w:rPr>
          <w:rFonts w:eastAsia="細明體"/>
          <w:sz w:val="22"/>
          <w:szCs w:val="22"/>
        </w:rPr>
        <w:t>12</w:t>
      </w:r>
      <w:r w:rsidRPr="008C050A">
        <w:rPr>
          <w:rFonts w:eastAsia="細明體"/>
          <w:sz w:val="22"/>
          <w:szCs w:val="22"/>
        </w:rPr>
        <w:t>）</w:t>
      </w:r>
    </w:p>
  </w:footnote>
  <w:footnote w:id="47">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Pr="008840BD">
        <w:rPr>
          <w:rFonts w:eastAsia="標楷體"/>
          <w:b/>
          <w:sz w:val="21"/>
          <w:szCs w:val="22"/>
        </w:rPr>
        <w:t>『</w:t>
      </w:r>
      <w:bookmarkStart w:id="0" w:name="_GoBack"/>
      <w:bookmarkEnd w:id="0"/>
      <w:r w:rsidR="0036501B" w:rsidRPr="0036501B">
        <w:rPr>
          <w:kern w:val="0"/>
          <w:highlight w:val="cyan"/>
        </w:rPr>
        <w:t>^</w:t>
      </w:r>
      <w:r w:rsidRPr="008840BD">
        <w:rPr>
          <w:rFonts w:eastAsia="標楷體"/>
          <w:b/>
          <w:sz w:val="21"/>
          <w:szCs w:val="22"/>
        </w:rPr>
        <w:t>佛告釋：如是！如是！</w:t>
      </w:r>
      <w:r w:rsidRPr="008C050A">
        <w:rPr>
          <w:rFonts w:eastAsia="標楷體"/>
          <w:sz w:val="22"/>
          <w:szCs w:val="22"/>
        </w:rPr>
        <w:t>』下第二正答</w:t>
      </w:r>
      <w:r w:rsidRPr="008C050A">
        <w:rPr>
          <w:rFonts w:eastAsia="標楷體" w:hint="eastAsia"/>
          <w:sz w:val="22"/>
          <w:szCs w:val="22"/>
        </w:rPr>
        <w:t>，</w:t>
      </w:r>
      <w:r w:rsidRPr="008C050A">
        <w:rPr>
          <w:rFonts w:eastAsia="標楷體"/>
          <w:sz w:val="22"/>
          <w:szCs w:val="22"/>
        </w:rPr>
        <w:t>既一切門少，當知</w:t>
      </w:r>
      <w:r w:rsidRPr="006F17CA">
        <w:rPr>
          <w:rFonts w:cs="新細明體" w:hint="eastAsia"/>
          <w:sz w:val="22"/>
          <w:szCs w:val="22"/>
          <w:vertAlign w:val="superscript"/>
        </w:rPr>
        <w:t>※</w:t>
      </w:r>
      <w:r w:rsidRPr="008C050A">
        <w:rPr>
          <w:rFonts w:eastAsia="標楷體"/>
          <w:sz w:val="22"/>
          <w:szCs w:val="22"/>
        </w:rPr>
        <w:t>般若固行少，不便疑也</w:t>
      </w:r>
      <w:r w:rsidRPr="008C050A">
        <w:rPr>
          <w:rFonts w:eastAsia="標楷體" w:hint="eastAsia"/>
          <w:sz w:val="22"/>
          <w:szCs w:val="22"/>
        </w:rPr>
        <w:t>。</w:t>
      </w:r>
      <w:r w:rsidR="002E3C06">
        <w:rPr>
          <w:kern w:val="0"/>
        </w:rPr>
        <w:t>^^</w:t>
      </w:r>
      <w:r w:rsidRPr="008C050A">
        <w:rPr>
          <w:rFonts w:eastAsia="標楷體"/>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sz w:val="22"/>
          <w:szCs w:val="22"/>
        </w:rPr>
        <w:t>14</w:t>
      </w:r>
      <w:r w:rsidRPr="008C050A">
        <w:rPr>
          <w:sz w:val="22"/>
          <w:szCs w:val="22"/>
        </w:rPr>
        <w:t>-</w:t>
      </w:r>
      <w:r w:rsidRPr="0028125D">
        <w:rPr>
          <w:sz w:val="22"/>
          <w:szCs w:val="22"/>
        </w:rPr>
        <w:t>1</w:t>
      </w:r>
      <w:r w:rsidRPr="0028125D">
        <w:rPr>
          <w:rFonts w:hint="eastAsia"/>
          <w:sz w:val="22"/>
          <w:szCs w:val="22"/>
        </w:rPr>
        <w:t>5</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※案：</w:t>
      </w:r>
      <w:r w:rsidRPr="008C050A">
        <w:rPr>
          <w:sz w:val="22"/>
          <w:szCs w:val="22"/>
        </w:rPr>
        <w:t>「知」下一有「信」字。（卍新續藏</w:t>
      </w:r>
      <w:r w:rsidRPr="0028125D">
        <w:rPr>
          <w:sz w:val="22"/>
          <w:szCs w:val="22"/>
        </w:rPr>
        <w:t>24</w:t>
      </w:r>
      <w:r w:rsidRPr="008C050A">
        <w:rPr>
          <w:sz w:val="22"/>
          <w:szCs w:val="22"/>
        </w:rPr>
        <w:t>，</w:t>
      </w:r>
      <w:r w:rsidRPr="0028125D">
        <w:rPr>
          <w:sz w:val="22"/>
          <w:szCs w:val="22"/>
        </w:rPr>
        <w:t>268d</w:t>
      </w:r>
      <w:r w:rsidRPr="008C050A">
        <w:rPr>
          <w:sz w:val="22"/>
          <w:szCs w:val="22"/>
        </w:rPr>
        <w:t>，</w:t>
      </w:r>
      <w:r w:rsidRPr="0028125D">
        <w:rPr>
          <w:sz w:val="22"/>
          <w:szCs w:val="22"/>
        </w:rPr>
        <w:t>n</w:t>
      </w:r>
      <w:r w:rsidRPr="008C050A">
        <w:rPr>
          <w:sz w:val="22"/>
          <w:szCs w:val="22"/>
        </w:rPr>
        <w:t>.</w:t>
      </w:r>
      <w:r w:rsidRPr="0028125D">
        <w:rPr>
          <w:sz w:val="22"/>
          <w:szCs w:val="22"/>
        </w:rPr>
        <w:t>2</w:t>
      </w:r>
      <w:r w:rsidRPr="008C050A">
        <w:rPr>
          <w:rFonts w:eastAsia="細明體"/>
          <w:sz w:val="22"/>
          <w:szCs w:val="22"/>
        </w:rPr>
        <w:t>）</w:t>
      </w:r>
    </w:p>
  </w:footnote>
  <w:footnote w:id="48">
    <w:p w:rsidR="005C56A5" w:rsidRPr="008C050A" w:rsidRDefault="005C56A5" w:rsidP="00443452">
      <w:pPr>
        <w:pStyle w:val="a4"/>
        <w:spacing w:line="0" w:lineRule="atLeast"/>
        <w:ind w:left="253" w:hangingChars="115" w:hanging="253"/>
        <w:jc w:val="both"/>
        <w:rPr>
          <w:rFonts w:eastAsia="標楷體"/>
          <w:sz w:val="22"/>
          <w:szCs w:val="22"/>
        </w:rPr>
      </w:pPr>
      <w:r w:rsidRPr="006F17CA">
        <w:rPr>
          <w:rStyle w:val="a3"/>
          <w:sz w:val="22"/>
          <w:szCs w:val="22"/>
        </w:rPr>
        <w:footnoteRef/>
      </w:r>
      <w:r>
        <w:rPr>
          <w:rFonts w:hint="eastAsia"/>
          <w:sz w:val="22"/>
          <w:szCs w:val="22"/>
        </w:rPr>
        <w:t xml:space="preserve"> </w:t>
      </w:r>
      <w:r w:rsidRPr="008C050A">
        <w:rPr>
          <w:sz w:val="22"/>
          <w:szCs w:val="22"/>
        </w:rPr>
        <w:t>《大般若波羅蜜多經》卷</w:t>
      </w:r>
      <w:r w:rsidRPr="0028125D">
        <w:rPr>
          <w:sz w:val="22"/>
          <w:szCs w:val="22"/>
        </w:rPr>
        <w:t>428</w:t>
      </w:r>
      <w:r w:rsidRPr="008C050A">
        <w:rPr>
          <w:sz w:val="22"/>
          <w:szCs w:val="22"/>
        </w:rPr>
        <w:t>〈</w:t>
      </w:r>
      <w:r w:rsidRPr="0028125D">
        <w:rPr>
          <w:sz w:val="22"/>
          <w:szCs w:val="22"/>
        </w:rPr>
        <w:t>30</w:t>
      </w:r>
      <w:r w:rsidRPr="008C050A">
        <w:rPr>
          <w:sz w:val="22"/>
          <w:szCs w:val="22"/>
        </w:rPr>
        <w:t xml:space="preserve"> </w:t>
      </w:r>
      <w:r w:rsidRPr="008C050A">
        <w:rPr>
          <w:sz w:val="22"/>
          <w:szCs w:val="22"/>
        </w:rPr>
        <w:t>窣堵波品〉：「</w:t>
      </w:r>
      <w:r w:rsidR="002E3C06">
        <w:rPr>
          <w:kern w:val="0"/>
        </w:rPr>
        <w:t>^</w:t>
      </w:r>
      <w:r w:rsidRPr="008C050A">
        <w:rPr>
          <w:rFonts w:eastAsia="標楷體"/>
          <w:sz w:val="22"/>
          <w:szCs w:val="22"/>
        </w:rPr>
        <w:t>爾時，佛告天帝釋言：</w:t>
      </w:r>
      <w:r w:rsidRPr="008C050A">
        <w:rPr>
          <w:rFonts w:eastAsia="標楷體" w:hint="eastAsia"/>
          <w:sz w:val="22"/>
          <w:szCs w:val="22"/>
        </w:rPr>
        <w:t>『</w:t>
      </w:r>
      <w:r w:rsidRPr="008C050A">
        <w:rPr>
          <w:rFonts w:eastAsia="標楷體"/>
          <w:sz w:val="22"/>
          <w:szCs w:val="22"/>
        </w:rPr>
        <w:t>如是！如是！如汝所說。憍尸迦！贍部洲內極少分人</w:t>
      </w:r>
      <w:r w:rsidRPr="008840BD">
        <w:rPr>
          <w:rFonts w:eastAsia="標楷體"/>
          <w:b/>
          <w:sz w:val="21"/>
          <w:szCs w:val="22"/>
        </w:rPr>
        <w:t>成佛證淨</w:t>
      </w:r>
      <w:r w:rsidRPr="008C050A">
        <w:rPr>
          <w:rFonts w:eastAsia="標楷體"/>
          <w:sz w:val="22"/>
          <w:szCs w:val="22"/>
        </w:rPr>
        <w:t>、</w:t>
      </w:r>
      <w:r w:rsidRPr="008840BD">
        <w:rPr>
          <w:rFonts w:eastAsia="標楷體"/>
          <w:b/>
          <w:sz w:val="21"/>
          <w:szCs w:val="22"/>
        </w:rPr>
        <w:t>成法證淨</w:t>
      </w:r>
      <w:r w:rsidRPr="008C050A">
        <w:rPr>
          <w:rFonts w:eastAsia="標楷體"/>
          <w:sz w:val="22"/>
          <w:szCs w:val="22"/>
        </w:rPr>
        <w:t>、</w:t>
      </w:r>
      <w:r w:rsidRPr="008840BD">
        <w:rPr>
          <w:rFonts w:eastAsia="標楷體"/>
          <w:b/>
          <w:sz w:val="21"/>
          <w:szCs w:val="22"/>
        </w:rPr>
        <w:t>成僧證淨</w:t>
      </w:r>
      <w:r w:rsidRPr="008C050A">
        <w:rPr>
          <w:rFonts w:eastAsia="標楷體"/>
          <w:sz w:val="22"/>
          <w:szCs w:val="22"/>
        </w:rPr>
        <w:t>，轉少分人</w:t>
      </w:r>
      <w:r w:rsidRPr="008840BD">
        <w:rPr>
          <w:rFonts w:eastAsia="標楷體"/>
          <w:b/>
          <w:sz w:val="21"/>
          <w:szCs w:val="22"/>
        </w:rPr>
        <w:t>於佛無疑</w:t>
      </w:r>
      <w:r w:rsidRPr="008C050A">
        <w:rPr>
          <w:rFonts w:eastAsia="標楷體"/>
          <w:sz w:val="22"/>
          <w:szCs w:val="22"/>
        </w:rPr>
        <w:t>、</w:t>
      </w:r>
      <w:r w:rsidRPr="008840BD">
        <w:rPr>
          <w:rFonts w:eastAsia="標楷體"/>
          <w:b/>
          <w:sz w:val="21"/>
          <w:szCs w:val="22"/>
        </w:rPr>
        <w:t>於法無疑</w:t>
      </w:r>
      <w:r w:rsidRPr="008C050A">
        <w:rPr>
          <w:rFonts w:eastAsia="標楷體"/>
          <w:sz w:val="22"/>
          <w:szCs w:val="22"/>
        </w:rPr>
        <w:t>、</w:t>
      </w:r>
      <w:r w:rsidRPr="008840BD">
        <w:rPr>
          <w:rFonts w:eastAsia="標楷體"/>
          <w:b/>
          <w:sz w:val="21"/>
          <w:szCs w:val="22"/>
        </w:rPr>
        <w:t>於僧無疑</w:t>
      </w:r>
      <w:r w:rsidRPr="008C050A">
        <w:rPr>
          <w:rFonts w:eastAsia="標楷體"/>
          <w:sz w:val="22"/>
          <w:szCs w:val="22"/>
        </w:rPr>
        <w:t>，乃至轉少分人發心</w:t>
      </w:r>
      <w:r w:rsidRPr="008840BD">
        <w:rPr>
          <w:rFonts w:eastAsia="標楷體"/>
          <w:b/>
          <w:sz w:val="21"/>
          <w:szCs w:val="22"/>
        </w:rPr>
        <w:t>定趣諸佛無上正等菩提</w:t>
      </w:r>
      <w:r w:rsidRPr="008C050A">
        <w:rPr>
          <w:rFonts w:eastAsia="標楷體"/>
          <w:sz w:val="22"/>
          <w:szCs w:val="22"/>
        </w:rPr>
        <w:t>，轉少分人既發心已</w:t>
      </w:r>
      <w:r w:rsidRPr="008840BD">
        <w:rPr>
          <w:rFonts w:eastAsia="標楷體"/>
          <w:b/>
          <w:sz w:val="21"/>
          <w:szCs w:val="22"/>
        </w:rPr>
        <w:t>精勤修習趣菩提行</w:t>
      </w:r>
      <w:r w:rsidRPr="008C050A">
        <w:rPr>
          <w:rFonts w:eastAsia="標楷體"/>
          <w:sz w:val="22"/>
          <w:szCs w:val="22"/>
        </w:rPr>
        <w:t>，轉少分人精勤修習菩提行已</w:t>
      </w:r>
      <w:r w:rsidRPr="008840BD">
        <w:rPr>
          <w:rFonts w:eastAsia="標楷體"/>
          <w:b/>
          <w:sz w:val="21"/>
          <w:szCs w:val="22"/>
        </w:rPr>
        <w:t>證得無上正等菩提</w:t>
      </w:r>
      <w:r w:rsidRPr="008C050A">
        <w:rPr>
          <w:rFonts w:eastAsia="標楷體"/>
          <w:sz w:val="22"/>
          <w:szCs w:val="22"/>
        </w:rPr>
        <w:t>。</w:t>
      </w:r>
    </w:p>
    <w:p w:rsidR="005C56A5" w:rsidRPr="008C050A" w:rsidRDefault="005C56A5" w:rsidP="00443452">
      <w:pPr>
        <w:pStyle w:val="a4"/>
        <w:tabs>
          <w:tab w:val="left" w:pos="360"/>
        </w:tabs>
        <w:spacing w:line="0" w:lineRule="atLeast"/>
        <w:ind w:leftChars="105" w:left="252"/>
        <w:jc w:val="both"/>
        <w:rPr>
          <w:rFonts w:eastAsia="標楷體"/>
          <w:sz w:val="22"/>
          <w:szCs w:val="22"/>
        </w:rPr>
      </w:pPr>
      <w:r w:rsidRPr="008C050A">
        <w:rPr>
          <w:rFonts w:eastAsia="標楷體"/>
          <w:sz w:val="22"/>
          <w:szCs w:val="22"/>
        </w:rPr>
        <w:t>何以故？憍尸迦！諸有情類流轉生死，無量世來多不見佛，不聞正法，不親近僧，不行布施，不持淨戒，不修安忍，不起精進，不習靜慮，不學般若；不聞內空，不修內空，乃至不聞無性自性空，不修無性自性空；不聞四念住，不修四念住，廣說乃至不聞十八佛不共法，不修十八佛不共法，不聞一切三摩地門，不修一切三摩地門；不聞一切陀羅尼門，不修一切陀羅尼門；不聞一切智，不修一切智，不聞道相智、一切相智，不修道相智、一切相智。</w:t>
      </w:r>
    </w:p>
    <w:p w:rsidR="005C56A5" w:rsidRPr="008C050A" w:rsidRDefault="005C56A5" w:rsidP="00443452">
      <w:pPr>
        <w:pStyle w:val="a4"/>
        <w:tabs>
          <w:tab w:val="left" w:pos="360"/>
        </w:tabs>
        <w:spacing w:line="0" w:lineRule="atLeast"/>
        <w:ind w:leftChars="105" w:left="252"/>
        <w:jc w:val="both"/>
        <w:rPr>
          <w:sz w:val="22"/>
          <w:szCs w:val="22"/>
        </w:rPr>
      </w:pPr>
      <w:r w:rsidRPr="008C050A">
        <w:rPr>
          <w:rFonts w:eastAsia="標楷體"/>
          <w:sz w:val="22"/>
          <w:szCs w:val="22"/>
        </w:rPr>
        <w:t>憍尸迦！由是因緣，當知於此贍部洲中極少分人成佛證淨、成法證淨、成僧證淨，轉少分人於佛無疑、於法無疑、於僧無疑，乃至轉少分人發心定趣諸佛無上正等菩提，轉少分人既發心已精勤修習趣菩提行，轉少分人精勤修習菩提行已證得無上正等菩提。</w:t>
      </w:r>
      <w:r w:rsidRPr="008C050A">
        <w:rPr>
          <w:rFonts w:eastAsia="標楷體" w:hint="eastAsia"/>
          <w:sz w:val="22"/>
          <w:szCs w:val="22"/>
        </w:rPr>
        <w:t>』</w:t>
      </w:r>
      <w:r w:rsidR="002E3C06">
        <w:rPr>
          <w:kern w:val="0"/>
        </w:rPr>
        <w:t>^^</w:t>
      </w:r>
      <w:r w:rsidRPr="008C050A">
        <w:rPr>
          <w:rFonts w:eastAsia="標楷體"/>
          <w:sz w:val="22"/>
          <w:szCs w:val="22"/>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a"/>
          <w:attr w:name="SourceValue" w:val="153"/>
          <w:attr w:name="HasSpace" w:val="False"/>
          <w:attr w:name="Negative" w:val="False"/>
          <w:attr w:name="NumberType" w:val="1"/>
          <w:attr w:name="TCSC" w:val="0"/>
        </w:smartTagPr>
        <w:r w:rsidRPr="0028125D">
          <w:rPr>
            <w:sz w:val="22"/>
            <w:szCs w:val="22"/>
          </w:rPr>
          <w:t>153a</w:t>
        </w:r>
      </w:smartTag>
      <w:r w:rsidRPr="0028125D">
        <w:rPr>
          <w:sz w:val="22"/>
          <w:szCs w:val="22"/>
        </w:rPr>
        <w:t>12</w:t>
      </w:r>
      <w:r w:rsidRPr="008C050A">
        <w:rPr>
          <w:sz w:val="22"/>
          <w:szCs w:val="22"/>
        </w:rPr>
        <w:t>-</w:t>
      </w:r>
      <w:r w:rsidRPr="0028125D">
        <w:rPr>
          <w:sz w:val="22"/>
          <w:szCs w:val="22"/>
        </w:rPr>
        <w:t>b6</w:t>
      </w:r>
      <w:r w:rsidRPr="008C050A">
        <w:rPr>
          <w:sz w:val="22"/>
          <w:szCs w:val="22"/>
        </w:rPr>
        <w:t>）</w:t>
      </w:r>
    </w:p>
  </w:footnote>
  <w:footnote w:id="49">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sidRPr="008C050A">
        <w:rPr>
          <w:sz w:val="22"/>
          <w:szCs w:val="22"/>
        </w:rPr>
        <w:t>《大品經義疏》卷</w:t>
      </w:r>
      <w:r w:rsidRPr="0028125D">
        <w:rPr>
          <w:sz w:val="22"/>
          <w:szCs w:val="22"/>
        </w:rPr>
        <w:t>6</w:t>
      </w:r>
      <w:r w:rsidRPr="008C050A">
        <w:rPr>
          <w:sz w:val="22"/>
          <w:szCs w:val="22"/>
        </w:rPr>
        <w:t>：「</w:t>
      </w:r>
      <w:r w:rsidR="002E3C06">
        <w:rPr>
          <w:kern w:val="0"/>
        </w:rPr>
        <w:t>^</w:t>
      </w:r>
      <w:r w:rsidRPr="008C050A">
        <w:rPr>
          <w:rFonts w:hint="eastAsia"/>
          <w:sz w:val="22"/>
          <w:szCs w:val="22"/>
        </w:rPr>
        <w:t>『</w:t>
      </w:r>
      <w:r w:rsidRPr="008840BD">
        <w:rPr>
          <w:rFonts w:ascii="標楷體" w:eastAsia="標楷體" w:hAnsi="標楷體" w:hint="eastAsia"/>
          <w:b/>
          <w:sz w:val="21"/>
          <w:szCs w:val="22"/>
        </w:rPr>
        <w:t>何以故？是眾生無</w:t>
      </w:r>
      <w:r w:rsidRPr="006F17CA">
        <w:rPr>
          <w:rFonts w:cs="新細明體" w:hint="eastAsia"/>
          <w:sz w:val="22"/>
          <w:szCs w:val="22"/>
          <w:vertAlign w:val="superscript"/>
        </w:rPr>
        <w:t>※</w:t>
      </w:r>
      <w:r w:rsidRPr="008840BD">
        <w:rPr>
          <w:rFonts w:ascii="標楷體" w:eastAsia="標楷體" w:hAnsi="標楷體" w:hint="eastAsia"/>
          <w:b/>
          <w:sz w:val="21"/>
          <w:szCs w:val="22"/>
        </w:rPr>
        <w:t>世不見佛』</w:t>
      </w:r>
      <w:r w:rsidRPr="008C050A">
        <w:rPr>
          <w:rFonts w:eastAsia="標楷體"/>
          <w:sz w:val="22"/>
          <w:szCs w:val="22"/>
        </w:rPr>
        <w:t>下第三釋答</w:t>
      </w:r>
      <w:r w:rsidRPr="008C050A">
        <w:rPr>
          <w:rFonts w:eastAsia="標楷體" w:hint="eastAsia"/>
          <w:sz w:val="22"/>
          <w:szCs w:val="22"/>
        </w:rPr>
        <w:t>，</w:t>
      </w:r>
      <w:r w:rsidRPr="008C050A">
        <w:rPr>
          <w:rFonts w:eastAsia="標楷體"/>
          <w:sz w:val="22"/>
          <w:szCs w:val="22"/>
        </w:rPr>
        <w:t>今數論及地論人有所得解義，有佛可見，有法可聞。此至不見佛，不聞法也。</w:t>
      </w:r>
      <w:r w:rsidR="002E3C06">
        <w:rPr>
          <w:kern w:val="0"/>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sz w:val="22"/>
          <w:szCs w:val="22"/>
        </w:rPr>
        <w:t>16</w:t>
      </w:r>
      <w:r w:rsidRPr="008C050A">
        <w:rPr>
          <w:sz w:val="22"/>
          <w:szCs w:val="22"/>
        </w:rPr>
        <w:t>-</w:t>
      </w:r>
      <w:r w:rsidRPr="0028125D">
        <w:rPr>
          <w:sz w:val="22"/>
          <w:szCs w:val="22"/>
        </w:rPr>
        <w:t>18</w:t>
      </w:r>
      <w:r w:rsidRPr="008C050A">
        <w:rPr>
          <w:rFonts w:eastAsia="細明體"/>
          <w:sz w:val="22"/>
          <w:szCs w:val="22"/>
        </w:rPr>
        <w:t>）</w:t>
      </w:r>
    </w:p>
    <w:p w:rsidR="005C56A5" w:rsidRPr="008C050A" w:rsidRDefault="005C56A5" w:rsidP="00443452">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案：「無」應作「前」。</w:t>
      </w:r>
    </w:p>
  </w:footnote>
  <w:footnote w:id="50">
    <w:p w:rsidR="005C56A5" w:rsidRPr="00000AC4" w:rsidRDefault="005C56A5" w:rsidP="00443452">
      <w:pPr>
        <w:pStyle w:val="a4"/>
        <w:spacing w:line="0" w:lineRule="atLeast"/>
        <w:ind w:left="792" w:hangingChars="360" w:hanging="792"/>
        <w:jc w:val="both"/>
        <w:rPr>
          <w:rFonts w:eastAsia="細明體"/>
          <w:spacing w:val="-8"/>
          <w:sz w:val="22"/>
          <w:szCs w:val="22"/>
        </w:rPr>
      </w:pPr>
      <w:r w:rsidRPr="006F17CA">
        <w:rPr>
          <w:rStyle w:val="a3"/>
          <w:rFonts w:eastAsia="細明體"/>
          <w:sz w:val="22"/>
          <w:szCs w:val="22"/>
        </w:rPr>
        <w:footnoteRef/>
      </w:r>
      <w:r>
        <w:rPr>
          <w:rFonts w:hint="eastAsia"/>
          <w:sz w:val="22"/>
          <w:szCs w:val="22"/>
        </w:rPr>
        <w:t xml:space="preserve"> </w:t>
      </w:r>
      <w:r w:rsidRPr="008C050A">
        <w:rPr>
          <w:sz w:val="22"/>
          <w:szCs w:val="22"/>
        </w:rPr>
        <w:t>（</w:t>
      </w:r>
      <w:r w:rsidRPr="0028125D">
        <w:rPr>
          <w:sz w:val="22"/>
          <w:szCs w:val="22"/>
        </w:rPr>
        <w:t>1</w:t>
      </w:r>
      <w:r w:rsidRPr="008C050A">
        <w:rPr>
          <w:sz w:val="22"/>
          <w:szCs w:val="22"/>
        </w:rPr>
        <w:t>）</w:t>
      </w:r>
      <w:r w:rsidRPr="00000AC4">
        <w:rPr>
          <w:spacing w:val="-8"/>
          <w:sz w:val="22"/>
          <w:szCs w:val="22"/>
        </w:rPr>
        <w:t>《大品經義疏》卷</w:t>
      </w:r>
      <w:r w:rsidRPr="0028125D">
        <w:rPr>
          <w:spacing w:val="-8"/>
          <w:sz w:val="22"/>
          <w:szCs w:val="22"/>
        </w:rPr>
        <w:t>6</w:t>
      </w:r>
      <w:r w:rsidRPr="00000AC4">
        <w:rPr>
          <w:spacing w:val="-8"/>
          <w:sz w:val="22"/>
          <w:szCs w:val="22"/>
        </w:rPr>
        <w:t>：</w:t>
      </w:r>
      <w:r w:rsidR="002E3C06">
        <w:rPr>
          <w:kern w:val="0"/>
        </w:rPr>
        <w:t>^</w:t>
      </w:r>
      <w:r w:rsidRPr="00000AC4">
        <w:rPr>
          <w:spacing w:val="-8"/>
          <w:sz w:val="22"/>
          <w:szCs w:val="22"/>
        </w:rPr>
        <w:t>「</w:t>
      </w:r>
      <w:r w:rsidRPr="00000AC4">
        <w:rPr>
          <w:rFonts w:hint="eastAsia"/>
          <w:spacing w:val="-8"/>
          <w:sz w:val="22"/>
          <w:szCs w:val="22"/>
        </w:rPr>
        <w:t>『</w:t>
      </w:r>
      <w:r w:rsidRPr="008840BD">
        <w:rPr>
          <w:rFonts w:eastAsia="標楷體"/>
          <w:b/>
          <w:spacing w:val="-8"/>
          <w:sz w:val="21"/>
          <w:szCs w:val="22"/>
        </w:rPr>
        <w:t>我以佛眼</w:t>
      </w:r>
      <w:r w:rsidRPr="00000AC4">
        <w:rPr>
          <w:rFonts w:eastAsia="標楷體" w:hint="eastAsia"/>
          <w:spacing w:val="-8"/>
          <w:sz w:val="22"/>
          <w:szCs w:val="22"/>
        </w:rPr>
        <w:t>』</w:t>
      </w:r>
      <w:r w:rsidRPr="00000AC4">
        <w:rPr>
          <w:rFonts w:eastAsia="標楷體"/>
          <w:spacing w:val="-8"/>
          <w:sz w:val="22"/>
          <w:szCs w:val="22"/>
        </w:rPr>
        <w:t>下第四證答</w:t>
      </w:r>
      <w:r w:rsidRPr="00000AC4">
        <w:rPr>
          <w:rFonts w:eastAsia="標楷體" w:hint="eastAsia"/>
          <w:spacing w:val="-8"/>
          <w:sz w:val="22"/>
          <w:szCs w:val="22"/>
        </w:rPr>
        <w:t>，</w:t>
      </w:r>
      <w:r w:rsidRPr="00000AC4">
        <w:rPr>
          <w:rFonts w:eastAsia="標楷體"/>
          <w:spacing w:val="-8"/>
          <w:sz w:val="22"/>
          <w:szCs w:val="22"/>
        </w:rPr>
        <w:t>明見如此也。」</w:t>
      </w:r>
      <w:r w:rsidR="002E3C06">
        <w:rPr>
          <w:kern w:val="0"/>
        </w:rPr>
        <w:t>^^</w:t>
      </w:r>
      <w:r w:rsidRPr="00000AC4">
        <w:rPr>
          <w:spacing w:val="-8"/>
          <w:sz w:val="22"/>
          <w:szCs w:val="22"/>
        </w:rPr>
        <w:t>（卍新續藏</w:t>
      </w:r>
      <w:r w:rsidRPr="0028125D">
        <w:rPr>
          <w:spacing w:val="-8"/>
          <w:sz w:val="22"/>
          <w:szCs w:val="22"/>
        </w:rPr>
        <w:t>24</w:t>
      </w:r>
      <w:r w:rsidRPr="00000AC4">
        <w:rPr>
          <w:spacing w:val="-8"/>
          <w:sz w:val="22"/>
          <w:szCs w:val="22"/>
        </w:rPr>
        <w:t>，</w:t>
      </w:r>
      <w:smartTag w:uri="urn:schemas-microsoft-com:office:smarttags" w:element="chmetcnv">
        <w:smartTagPr>
          <w:attr w:name="TCSC" w:val="0"/>
          <w:attr w:name="NumberType" w:val="1"/>
          <w:attr w:name="Negative" w:val="False"/>
          <w:attr w:name="HasSpace" w:val="False"/>
          <w:attr w:name="SourceValue" w:val="268"/>
          <w:attr w:name="UnitName" w:val="a"/>
        </w:smartTagPr>
        <w:r w:rsidRPr="0028125D">
          <w:rPr>
            <w:spacing w:val="-8"/>
            <w:sz w:val="22"/>
            <w:szCs w:val="22"/>
          </w:rPr>
          <w:t>268a</w:t>
        </w:r>
      </w:smartTag>
      <w:r w:rsidRPr="0028125D">
        <w:rPr>
          <w:spacing w:val="-8"/>
          <w:sz w:val="22"/>
          <w:szCs w:val="22"/>
        </w:rPr>
        <w:t>18</w:t>
      </w:r>
      <w:r w:rsidRPr="00000AC4">
        <w:rPr>
          <w:rFonts w:eastAsia="細明體"/>
          <w:spacing w:val="-8"/>
          <w:sz w:val="22"/>
          <w:szCs w:val="22"/>
        </w:rPr>
        <w:t>）</w:t>
      </w:r>
    </w:p>
    <w:p w:rsidR="005C56A5" w:rsidRPr="008C050A" w:rsidRDefault="005C56A5" w:rsidP="00443452">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w:t>
      </w:r>
      <w:r w:rsidRPr="008C050A">
        <w:rPr>
          <w:rFonts w:ascii="新細明體" w:hAnsi="新細明體"/>
          <w:sz w:val="22"/>
          <w:szCs w:val="22"/>
        </w:rPr>
        <w:t>發心者多，不退者少。</w:t>
      </w:r>
      <w:r w:rsidRPr="008C050A">
        <w:rPr>
          <w:rFonts w:eastAsia="細明體"/>
          <w:sz w:val="22"/>
          <w:szCs w:val="22"/>
        </w:rPr>
        <w:t>（</w:t>
      </w:r>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305</w:t>
      </w:r>
      <w:r w:rsidRPr="008C050A">
        <w:rPr>
          <w:rFonts w:eastAsia="細明體"/>
          <w:sz w:val="22"/>
          <w:szCs w:val="22"/>
        </w:rPr>
        <w:t>）</w:t>
      </w:r>
    </w:p>
  </w:footnote>
  <w:footnote w:id="51">
    <w:p w:rsidR="005C56A5" w:rsidRPr="008C050A" w:rsidRDefault="005C56A5" w:rsidP="00443452">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：無量善法入般若中。（印順法師，《大智度論筆記》［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r w:rsidRPr="008C050A">
        <w:rPr>
          <w:rFonts w:hint="eastAsia"/>
          <w:sz w:val="22"/>
          <w:szCs w:val="22"/>
        </w:rPr>
        <w:t>）</w:t>
      </w:r>
    </w:p>
  </w:footnote>
  <w:footnote w:id="52">
    <w:p w:rsidR="005C56A5" w:rsidRPr="008C050A" w:rsidRDefault="005C56A5" w:rsidP="00443452">
      <w:pPr>
        <w:pStyle w:val="a4"/>
        <w:spacing w:line="0" w:lineRule="atLeast"/>
        <w:ind w:left="253" w:hangingChars="115" w:hanging="253"/>
        <w:jc w:val="both"/>
        <w:rPr>
          <w:rFonts w:eastAsia="細明體"/>
          <w:sz w:val="22"/>
          <w:szCs w:val="22"/>
        </w:rPr>
      </w:pPr>
      <w:r w:rsidRPr="006F17CA">
        <w:rPr>
          <w:rStyle w:val="a3"/>
          <w:sz w:val="22"/>
          <w:szCs w:val="22"/>
        </w:rPr>
        <w:footnoteRef/>
      </w:r>
      <w:r w:rsidRPr="008C050A">
        <w:rPr>
          <w:sz w:val="22"/>
          <w:szCs w:val="22"/>
        </w:rPr>
        <w:t xml:space="preserve"> </w:t>
      </w:r>
      <w:r>
        <w:rPr>
          <w:sz w:val="22"/>
          <w:szCs w:val="22"/>
        </w:rPr>
        <w:t>《大品經義疏》</w:t>
      </w:r>
      <w:r w:rsidRPr="008C050A">
        <w:rPr>
          <w:sz w:val="22"/>
          <w:szCs w:val="22"/>
        </w:rPr>
        <w:t>卷</w:t>
      </w:r>
      <w:r w:rsidRPr="0028125D">
        <w:rPr>
          <w:sz w:val="22"/>
          <w:szCs w:val="22"/>
        </w:rPr>
        <w:t>6</w:t>
      </w:r>
      <w:r w:rsidRPr="008C050A">
        <w:rPr>
          <w:sz w:val="22"/>
          <w:szCs w:val="22"/>
        </w:rPr>
        <w:t>：</w:t>
      </w:r>
      <w:r w:rsidR="002E3C06">
        <w:rPr>
          <w:kern w:val="0"/>
        </w:rPr>
        <w:t>^</w:t>
      </w:r>
      <w:r w:rsidRPr="008C050A">
        <w:rPr>
          <w:sz w:val="22"/>
          <w:szCs w:val="22"/>
        </w:rPr>
        <w:t>「</w:t>
      </w:r>
      <w:r w:rsidRPr="008C050A">
        <w:rPr>
          <w:rFonts w:ascii="標楷體" w:eastAsia="標楷體" w:hAnsi="標楷體" w:hint="eastAsia"/>
          <w:sz w:val="22"/>
          <w:szCs w:val="22"/>
        </w:rPr>
        <w:t>『</w:t>
      </w:r>
      <w:r w:rsidRPr="008840BD">
        <w:rPr>
          <w:rFonts w:ascii="標楷體" w:eastAsia="標楷體" w:hAnsi="標楷體"/>
          <w:b/>
          <w:sz w:val="21"/>
          <w:szCs w:val="22"/>
        </w:rPr>
        <w:t>何以故</w:t>
      </w:r>
      <w:r w:rsidRPr="008C050A">
        <w:rPr>
          <w:rFonts w:ascii="標楷體" w:eastAsia="標楷體" w:hAnsi="標楷體" w:hint="eastAsia"/>
          <w:sz w:val="22"/>
          <w:szCs w:val="22"/>
        </w:rPr>
        <w:t>』</w:t>
      </w:r>
      <w:r w:rsidRPr="008C050A">
        <w:rPr>
          <w:rFonts w:ascii="標楷體" w:eastAsia="標楷體" w:hAnsi="標楷體"/>
          <w:sz w:val="22"/>
          <w:szCs w:val="22"/>
        </w:rPr>
        <w:t>下三何以故釋勸。初何以故</w:t>
      </w:r>
      <w:r w:rsidRPr="008C050A">
        <w:rPr>
          <w:rFonts w:ascii="標楷體" w:eastAsia="標楷體" w:hAnsi="標楷體" w:hint="eastAsia"/>
          <w:sz w:val="22"/>
          <w:szCs w:val="22"/>
        </w:rPr>
        <w:t>，</w:t>
      </w:r>
      <w:r w:rsidRPr="008C050A">
        <w:rPr>
          <w:rFonts w:ascii="標楷體" w:eastAsia="標楷體" w:hAnsi="標楷體"/>
          <w:sz w:val="22"/>
          <w:szCs w:val="22"/>
        </w:rPr>
        <w:t>歎般若是佛所學。第二何以故</w:t>
      </w:r>
      <w:r w:rsidRPr="008C050A">
        <w:rPr>
          <w:rFonts w:ascii="標楷體" w:eastAsia="標楷體" w:hAnsi="標楷體" w:hint="eastAsia"/>
          <w:sz w:val="22"/>
          <w:szCs w:val="22"/>
        </w:rPr>
        <w:t>，</w:t>
      </w:r>
      <w:r w:rsidRPr="008C050A">
        <w:rPr>
          <w:rFonts w:ascii="標楷體" w:eastAsia="標楷體" w:hAnsi="標楷體"/>
          <w:sz w:val="22"/>
          <w:szCs w:val="22"/>
        </w:rPr>
        <w:t>歎般若是三乘所應學，亦是三乘法印。第三何以故</w:t>
      </w:r>
      <w:r w:rsidRPr="008C050A">
        <w:rPr>
          <w:rFonts w:ascii="標楷體" w:eastAsia="標楷體" w:hAnsi="標楷體" w:hint="eastAsia"/>
          <w:sz w:val="22"/>
          <w:szCs w:val="22"/>
        </w:rPr>
        <w:t>，</w:t>
      </w:r>
      <w:r w:rsidRPr="008C050A">
        <w:rPr>
          <w:rFonts w:ascii="標楷體" w:eastAsia="標楷體" w:hAnsi="標楷體"/>
          <w:sz w:val="22"/>
          <w:szCs w:val="22"/>
        </w:rPr>
        <w:t>轉廣明般若是依止，及是三乘、五乘人依止也。</w:t>
      </w:r>
      <w:r w:rsidR="002E3C06">
        <w:rPr>
          <w:kern w:val="0"/>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rFonts w:hint="eastAsia"/>
          <w:sz w:val="22"/>
          <w:szCs w:val="22"/>
        </w:rPr>
        <w:t>22</w:t>
      </w:r>
      <w:r w:rsidRPr="008C050A">
        <w:rPr>
          <w:sz w:val="22"/>
          <w:szCs w:val="22"/>
        </w:rPr>
        <w:t>-</w:t>
      </w:r>
      <w:r w:rsidRPr="0028125D">
        <w:rPr>
          <w:sz w:val="22"/>
          <w:szCs w:val="22"/>
        </w:rPr>
        <w:t>b1</w:t>
      </w:r>
      <w:r w:rsidRPr="008C050A">
        <w:rPr>
          <w:rFonts w:eastAsia="細明體"/>
          <w:sz w:val="22"/>
          <w:szCs w:val="22"/>
        </w:rPr>
        <w:t>）</w:t>
      </w:r>
    </w:p>
    <w:p w:rsidR="005C56A5" w:rsidRPr="008C050A" w:rsidRDefault="005C56A5" w:rsidP="00DB6D28">
      <w:pPr>
        <w:pStyle w:val="a4"/>
        <w:spacing w:line="0" w:lineRule="atLeast"/>
        <w:ind w:leftChars="105" w:left="252"/>
        <w:jc w:val="both"/>
        <w:rPr>
          <w:sz w:val="22"/>
          <w:szCs w:val="22"/>
        </w:rPr>
      </w:pPr>
      <w:r w:rsidRPr="008C050A">
        <w:rPr>
          <w:rFonts w:hint="eastAsia"/>
          <w:sz w:val="22"/>
          <w:szCs w:val="22"/>
        </w:rPr>
        <w:t>案：</w:t>
      </w:r>
      <w:r w:rsidRPr="008C050A">
        <w:rPr>
          <w:sz w:val="22"/>
          <w:szCs w:val="22"/>
        </w:rPr>
        <w:t>《大智度論》卷</w:t>
      </w:r>
      <w:r w:rsidRPr="0028125D">
        <w:rPr>
          <w:sz w:val="22"/>
          <w:szCs w:val="22"/>
        </w:rPr>
        <w:t>46</w:t>
      </w:r>
      <w:r w:rsidRPr="008C050A">
        <w:rPr>
          <w:sz w:val="22"/>
          <w:szCs w:val="22"/>
        </w:rPr>
        <w:t>〈</w:t>
      </w:r>
      <w:r w:rsidRPr="0028125D">
        <w:rPr>
          <w:sz w:val="22"/>
          <w:szCs w:val="22"/>
        </w:rPr>
        <w:t>18</w:t>
      </w:r>
      <w:r w:rsidRPr="008C050A">
        <w:rPr>
          <w:sz w:val="22"/>
          <w:szCs w:val="22"/>
        </w:rPr>
        <w:t xml:space="preserve"> </w:t>
      </w:r>
      <w:r w:rsidRPr="008C050A">
        <w:rPr>
          <w:sz w:val="22"/>
          <w:szCs w:val="22"/>
        </w:rPr>
        <w:t>摩訶衍品〉：</w:t>
      </w:r>
      <w:r w:rsidR="002E3C06">
        <w:rPr>
          <w:kern w:val="0"/>
        </w:rPr>
        <w:t>^</w:t>
      </w:r>
      <w:r w:rsidRPr="008C050A">
        <w:rPr>
          <w:sz w:val="22"/>
          <w:szCs w:val="22"/>
        </w:rPr>
        <w:t>「</w:t>
      </w:r>
      <w:r w:rsidRPr="008C050A">
        <w:rPr>
          <w:rFonts w:eastAsia="標楷體"/>
          <w:sz w:val="22"/>
          <w:szCs w:val="22"/>
        </w:rPr>
        <w:t>此諸經中，般若波羅蜜最大，故說『摩訶衍』，即知已說『般若波羅蜜』。諸餘助道法，無般若波羅蜜和合，則不能至佛；以是故，一切助道法，皆是般若波羅蜜。</w:t>
      </w:r>
      <w:r w:rsidRPr="008C050A">
        <w:rPr>
          <w:sz w:val="22"/>
          <w:szCs w:val="22"/>
        </w:rPr>
        <w:t>」</w:t>
      </w:r>
      <w:r w:rsidR="002E3C06">
        <w:rPr>
          <w:kern w:val="0"/>
        </w:rPr>
        <w:t>^^</w:t>
      </w:r>
      <w:r w:rsidRPr="008C050A">
        <w:rPr>
          <w:sz w:val="22"/>
          <w:szCs w:val="22"/>
        </w:rPr>
        <w:t>（大正</w:t>
      </w:r>
      <w:r w:rsidRPr="0028125D">
        <w:rPr>
          <w:sz w:val="22"/>
          <w:szCs w:val="22"/>
        </w:rPr>
        <w:t>25</w:t>
      </w:r>
      <w:r w:rsidRPr="008C050A">
        <w:rPr>
          <w:sz w:val="22"/>
          <w:szCs w:val="22"/>
        </w:rPr>
        <w:t>，</w:t>
      </w:r>
      <w:r w:rsidRPr="0028125D">
        <w:rPr>
          <w:sz w:val="22"/>
          <w:szCs w:val="22"/>
        </w:rPr>
        <w:t>394b22</w:t>
      </w:r>
      <w:r w:rsidRPr="008C050A">
        <w:rPr>
          <w:sz w:val="22"/>
          <w:szCs w:val="22"/>
        </w:rPr>
        <w:t>-</w:t>
      </w:r>
      <w:r w:rsidRPr="0028125D">
        <w:rPr>
          <w:sz w:val="22"/>
          <w:szCs w:val="22"/>
        </w:rPr>
        <w:t>26</w:t>
      </w:r>
      <w:r w:rsidRPr="008C050A">
        <w:rPr>
          <w:sz w:val="22"/>
          <w:szCs w:val="22"/>
        </w:rPr>
        <w:t>）</w:t>
      </w:r>
    </w:p>
  </w:footnote>
  <w:footnote w:id="53">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（種）＋智【宋】【元】【明】【宮】。（大正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12</w:t>
      </w:r>
      <w:r w:rsidRPr="008C050A">
        <w:rPr>
          <w:rFonts w:eastAsia="細明體" w:hint="eastAsia"/>
          <w:sz w:val="22"/>
          <w:szCs w:val="22"/>
        </w:rPr>
        <w:t>）</w:t>
      </w:r>
    </w:p>
  </w:footnote>
  <w:footnote w:id="54">
    <w:p w:rsidR="005C56A5" w:rsidRPr="008C050A" w:rsidRDefault="005C56A5" w:rsidP="00DB6D28">
      <w:pPr>
        <w:pStyle w:val="a4"/>
        <w:spacing w:line="0" w:lineRule="atLeast"/>
        <w:ind w:left="792" w:hangingChars="360" w:hanging="792"/>
        <w:jc w:val="both"/>
        <w:rPr>
          <w:sz w:val="22"/>
          <w:szCs w:val="22"/>
        </w:rPr>
      </w:pPr>
      <w:r w:rsidRPr="006F17CA">
        <w:rPr>
          <w:rStyle w:val="a3"/>
          <w:rFonts w:eastAsia="細明體"/>
          <w:sz w:val="22"/>
          <w:szCs w:val="22"/>
        </w:rPr>
        <w:footnoteRef/>
      </w:r>
      <w:r>
        <w:rPr>
          <w:rFonts w:eastAsia="標楷體" w:hint="eastAsia"/>
          <w:sz w:val="22"/>
          <w:szCs w:val="22"/>
        </w:rPr>
        <w:t xml:space="preserve"> </w:t>
      </w:r>
      <w:r w:rsidRPr="008C050A">
        <w:rPr>
          <w:rFonts w:eastAsia="標楷體"/>
          <w:sz w:val="22"/>
          <w:szCs w:val="22"/>
        </w:rPr>
        <w:t>（</w:t>
      </w:r>
      <w:r w:rsidRPr="0028125D">
        <w:rPr>
          <w:rFonts w:eastAsia="標楷體"/>
          <w:sz w:val="22"/>
          <w:szCs w:val="22"/>
        </w:rPr>
        <w:t>1</w:t>
      </w:r>
      <w:r w:rsidRPr="008C050A">
        <w:rPr>
          <w:rFonts w:eastAsia="標楷體"/>
          <w:sz w:val="22"/>
          <w:szCs w:val="22"/>
        </w:rPr>
        <w:t>）</w:t>
      </w:r>
      <w:r w:rsidRPr="00DB6D28">
        <w:rPr>
          <w:spacing w:val="-4"/>
          <w:sz w:val="22"/>
          <w:szCs w:val="22"/>
        </w:rPr>
        <w:t>《大般若波羅蜜多經》卷</w:t>
      </w:r>
      <w:r w:rsidRPr="0028125D">
        <w:rPr>
          <w:spacing w:val="-4"/>
          <w:sz w:val="22"/>
          <w:szCs w:val="22"/>
        </w:rPr>
        <w:t>428</w:t>
      </w:r>
      <w:r w:rsidRPr="00DB6D28">
        <w:rPr>
          <w:spacing w:val="-4"/>
          <w:sz w:val="22"/>
          <w:szCs w:val="22"/>
        </w:rPr>
        <w:t>〈</w:t>
      </w:r>
      <w:r w:rsidRPr="0028125D">
        <w:rPr>
          <w:spacing w:val="-4"/>
          <w:sz w:val="22"/>
          <w:szCs w:val="22"/>
        </w:rPr>
        <w:t>30</w:t>
      </w:r>
      <w:r w:rsidRPr="00DB6D28">
        <w:rPr>
          <w:spacing w:val="-4"/>
          <w:sz w:val="22"/>
          <w:szCs w:val="22"/>
        </w:rPr>
        <w:t xml:space="preserve"> </w:t>
      </w:r>
      <w:r w:rsidRPr="00DB6D28">
        <w:rPr>
          <w:spacing w:val="-4"/>
          <w:sz w:val="22"/>
          <w:szCs w:val="22"/>
        </w:rPr>
        <w:t>窣堵波品〉：「</w:t>
      </w:r>
      <w:r w:rsidR="002E3C06">
        <w:rPr>
          <w:kern w:val="0"/>
        </w:rPr>
        <w:t>^</w:t>
      </w:r>
      <w:r w:rsidRPr="00DB6D28">
        <w:rPr>
          <w:rFonts w:eastAsia="標楷體"/>
          <w:spacing w:val="-4"/>
          <w:sz w:val="22"/>
          <w:szCs w:val="22"/>
        </w:rPr>
        <w:t>如是般若波羅蜜多等法，定是我等大師，</w:t>
      </w:r>
      <w:r w:rsidRPr="008C050A">
        <w:rPr>
          <w:rFonts w:eastAsia="標楷體"/>
          <w:sz w:val="22"/>
          <w:szCs w:val="22"/>
        </w:rPr>
        <w:t>我隨彼學所願當滿；如是般若波羅蜜多等法，定是諸佛法印，</w:t>
      </w:r>
      <w:r w:rsidRPr="008840BD">
        <w:rPr>
          <w:rFonts w:eastAsia="標楷體"/>
          <w:b/>
          <w:sz w:val="21"/>
          <w:szCs w:val="22"/>
        </w:rPr>
        <w:t>一切如來、應、正等覺隨彼學故，已證正證當證無上正等菩提</w:t>
      </w:r>
      <w:r w:rsidRPr="008C050A">
        <w:rPr>
          <w:rFonts w:eastAsia="標楷體"/>
          <w:sz w:val="22"/>
          <w:szCs w:val="22"/>
        </w:rPr>
        <w:t>；如是般若波羅蜜多等法，亦是</w:t>
      </w:r>
      <w:r w:rsidRPr="008840BD">
        <w:rPr>
          <w:rFonts w:eastAsia="標楷體"/>
          <w:b/>
          <w:sz w:val="21"/>
          <w:szCs w:val="22"/>
        </w:rPr>
        <w:t>一切聲聞、獨覺法印，一切預流、一來、不還、阿羅漢、獨覺隨彼學故，已正當至涅槃彼岸。</w:t>
      </w:r>
      <w:r w:rsidR="002E3C06">
        <w:rPr>
          <w:kern w:val="0"/>
        </w:rPr>
        <w:t>^^</w:t>
      </w:r>
      <w:r w:rsidRPr="008C050A">
        <w:rPr>
          <w:sz w:val="22"/>
          <w:szCs w:val="22"/>
        </w:rPr>
        <w:t>」（大正</w:t>
      </w:r>
      <w:r w:rsidRPr="0028125D">
        <w:rPr>
          <w:sz w:val="22"/>
          <w:szCs w:val="22"/>
        </w:rPr>
        <w:t>7</w:t>
      </w:r>
      <w:r w:rsidRPr="008C050A">
        <w:rPr>
          <w:sz w:val="22"/>
          <w:szCs w:val="22"/>
        </w:rPr>
        <w:t>，</w:t>
      </w:r>
      <w:smartTag w:uri="urn:schemas-microsoft-com:office:smarttags" w:element="chmetcnv">
        <w:smartTagPr>
          <w:attr w:name="UnitName" w:val="a"/>
          <w:attr w:name="SourceValue" w:val="154"/>
          <w:attr w:name="HasSpace" w:val="False"/>
          <w:attr w:name="Negative" w:val="False"/>
          <w:attr w:name="NumberType" w:val="1"/>
          <w:attr w:name="TCSC" w:val="0"/>
        </w:smartTagPr>
        <w:r w:rsidRPr="0028125D">
          <w:rPr>
            <w:sz w:val="22"/>
            <w:szCs w:val="22"/>
          </w:rPr>
          <w:t>154a</w:t>
        </w:r>
      </w:smartTag>
      <w:r w:rsidRPr="0028125D">
        <w:rPr>
          <w:rFonts w:hint="eastAsia"/>
          <w:sz w:val="22"/>
          <w:szCs w:val="22"/>
        </w:rPr>
        <w:t>6</w:t>
      </w:r>
      <w:r w:rsidRPr="008C050A">
        <w:rPr>
          <w:rFonts w:hint="eastAsia"/>
          <w:sz w:val="22"/>
          <w:szCs w:val="22"/>
        </w:rPr>
        <w:t>-</w:t>
      </w:r>
      <w:r w:rsidRPr="0028125D">
        <w:rPr>
          <w:sz w:val="22"/>
          <w:szCs w:val="22"/>
        </w:rPr>
        <w:t>12</w:t>
      </w:r>
      <w:r w:rsidRPr="008C050A">
        <w:rPr>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sz w:val="22"/>
          <w:szCs w:val="22"/>
        </w:rPr>
        <w:t>（</w:t>
      </w:r>
      <w:r w:rsidRPr="0028125D">
        <w:rPr>
          <w:sz w:val="22"/>
          <w:szCs w:val="22"/>
        </w:rPr>
        <w:t>2</w:t>
      </w:r>
      <w:r w:rsidRPr="008C050A">
        <w:rPr>
          <w:sz w:val="22"/>
          <w:szCs w:val="22"/>
        </w:rPr>
        <w:t>）</w:t>
      </w:r>
      <w:r w:rsidRPr="008C050A">
        <w:rPr>
          <w:rFonts w:ascii="新細明體" w:hAnsi="新細明體"/>
          <w:sz w:val="22"/>
          <w:szCs w:val="22"/>
        </w:rPr>
        <w:t>三乘</w:t>
      </w:r>
      <w:r w:rsidRPr="00DB6D28">
        <w:rPr>
          <w:sz w:val="22"/>
          <w:szCs w:val="22"/>
        </w:rPr>
        <w:t>同學</w:t>
      </w:r>
      <w:r w:rsidRPr="008C050A">
        <w:rPr>
          <w:rFonts w:ascii="新細明體" w:hAnsi="新細明體"/>
          <w:sz w:val="22"/>
          <w:szCs w:val="22"/>
        </w:rPr>
        <w:t>般若。</w:t>
      </w:r>
      <w:r w:rsidRPr="008C050A">
        <w:rPr>
          <w:sz w:val="22"/>
          <w:szCs w:val="22"/>
        </w:rPr>
        <w:t>（印順法師，《</w:t>
      </w:r>
      <w:r w:rsidRPr="008C050A">
        <w:rPr>
          <w:rFonts w:eastAsia="細明體"/>
          <w:sz w:val="22"/>
          <w:szCs w:val="22"/>
        </w:rPr>
        <w:t>大智度論筆記》</w:t>
      </w:r>
      <w:r w:rsidRPr="008C050A">
        <w:rPr>
          <w:sz w:val="22"/>
          <w:szCs w:val="22"/>
        </w:rPr>
        <w:t>〔</w:t>
      </w:r>
      <w:r w:rsidRPr="0028125D">
        <w:rPr>
          <w:rFonts w:eastAsia="細明體"/>
          <w:sz w:val="22"/>
          <w:szCs w:val="22"/>
        </w:rPr>
        <w:t>E011</w:t>
      </w:r>
      <w:r w:rsidRPr="008C050A">
        <w:rPr>
          <w:rFonts w:eastAsia="細明體"/>
          <w:sz w:val="22"/>
          <w:szCs w:val="22"/>
        </w:rPr>
        <w:t>〕，</w:t>
      </w:r>
      <w:r w:rsidRPr="0028125D">
        <w:rPr>
          <w:rFonts w:eastAsia="細明體"/>
          <w:sz w:val="22"/>
          <w:szCs w:val="22"/>
        </w:rPr>
        <w:t>p</w:t>
      </w:r>
      <w:r w:rsidRPr="008C050A">
        <w:rPr>
          <w:rFonts w:eastAsia="細明體" w:hint="eastAsia"/>
          <w:sz w:val="22"/>
          <w:szCs w:val="22"/>
        </w:rPr>
        <w:t>.</w:t>
      </w:r>
      <w:r w:rsidRPr="0028125D">
        <w:rPr>
          <w:rFonts w:eastAsia="細明體"/>
          <w:sz w:val="22"/>
          <w:szCs w:val="22"/>
        </w:rPr>
        <w:t>305</w:t>
      </w:r>
      <w:r w:rsidRPr="008C050A">
        <w:rPr>
          <w:sz w:val="22"/>
          <w:szCs w:val="22"/>
        </w:rPr>
        <w:t>）</w:t>
      </w:r>
    </w:p>
  </w:footnote>
  <w:footnote w:id="55">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校：</w:t>
      </w:r>
      <w:r w:rsidRPr="0028125D">
        <w:rPr>
          <w:rFonts w:eastAsia="細明體" w:hint="eastAsia"/>
          <w:sz w:val="22"/>
          <w:szCs w:val="22"/>
        </w:rPr>
        <w:t>12</w:t>
      </w:r>
      <w:r w:rsidRPr="008C050A">
        <w:rPr>
          <w:rFonts w:eastAsia="細明體" w:hint="eastAsia"/>
          <w:sz w:val="22"/>
          <w:szCs w:val="22"/>
        </w:rPr>
        <w:t>.</w:t>
      </w:r>
      <w:r w:rsidRPr="008C050A">
        <w:rPr>
          <w:rFonts w:eastAsia="細明體"/>
          <w:sz w:val="22"/>
          <w:szCs w:val="22"/>
        </w:rPr>
        <w:t>比較。</w:t>
      </w:r>
      <w:r w:rsidRPr="008C050A">
        <w:rPr>
          <w:rFonts w:eastAsia="細明體" w:hint="eastAsia"/>
          <w:sz w:val="22"/>
          <w:szCs w:val="22"/>
        </w:rPr>
        <w:t>（</w:t>
      </w:r>
      <w:r w:rsidRPr="008C050A">
        <w:rPr>
          <w:rFonts w:eastAsia="細明體"/>
          <w:sz w:val="22"/>
          <w:szCs w:val="22"/>
        </w:rPr>
        <w:t>《漢語大詞典》（四）</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998</w:t>
      </w:r>
      <w:r w:rsidRPr="008C050A">
        <w:rPr>
          <w:rFonts w:eastAsia="細明體" w:hint="eastAsia"/>
          <w:sz w:val="22"/>
          <w:szCs w:val="22"/>
        </w:rPr>
        <w:t>）</w:t>
      </w:r>
    </w:p>
  </w:footnote>
  <w:footnote w:id="56">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9</w:t>
      </w:r>
      <w:r w:rsidRPr="008C050A">
        <w:rPr>
          <w:rFonts w:eastAsia="細明體"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28125D">
          <w:rPr>
            <w:rFonts w:eastAsia="細明體"/>
            <w:sz w:val="22"/>
            <w:szCs w:val="22"/>
          </w:rPr>
          <w:t>123a</w:t>
        </w:r>
      </w:smartTag>
      <w:r w:rsidRPr="008C050A">
        <w:rPr>
          <w:rFonts w:eastAsia="細明體"/>
          <w:sz w:val="22"/>
          <w:szCs w:val="22"/>
        </w:rPr>
        <w:t>-</w:t>
      </w:r>
      <w:r w:rsidRPr="0028125D">
        <w:rPr>
          <w:rFonts w:eastAsia="細明體"/>
          <w:sz w:val="22"/>
          <w:szCs w:val="22"/>
        </w:rPr>
        <w:t>165b</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10</w:t>
      </w:r>
      <w:r w:rsidRPr="008C050A">
        <w:rPr>
          <w:rFonts w:eastAsia="細明體" w:hint="eastAsia"/>
          <w:sz w:val="22"/>
          <w:szCs w:val="22"/>
        </w:rPr>
        <w:t>（</w:t>
      </w:r>
      <w:r w:rsidRPr="0028125D">
        <w:rPr>
          <w:rFonts w:eastAsia="細明體"/>
          <w:sz w:val="22"/>
          <w:szCs w:val="22"/>
        </w:rPr>
        <w:t>129b13</w:t>
      </w:r>
      <w:r w:rsidRPr="008C050A">
        <w:rPr>
          <w:rFonts w:eastAsia="細明體"/>
          <w:sz w:val="22"/>
          <w:szCs w:val="22"/>
        </w:rPr>
        <w:t>-</w:t>
      </w:r>
      <w:r w:rsidRPr="0028125D">
        <w:rPr>
          <w:rFonts w:eastAsia="細明體"/>
          <w:sz w:val="22"/>
          <w:szCs w:val="22"/>
        </w:rPr>
        <w:t>16</w:t>
      </w:r>
      <w:r w:rsidRPr="008C050A">
        <w:rPr>
          <w:rFonts w:eastAsia="細明體" w:hint="eastAsia"/>
          <w:sz w:val="22"/>
          <w:szCs w:val="22"/>
        </w:rPr>
        <w:t>）</w:t>
      </w:r>
      <w:r>
        <w:rPr>
          <w:rFonts w:eastAsia="細明體" w:hint="eastAsia"/>
          <w:sz w:val="22"/>
          <w:szCs w:val="22"/>
        </w:rPr>
        <w:t>、卷</w:t>
      </w:r>
      <w:r w:rsidRPr="0028125D">
        <w:rPr>
          <w:rFonts w:eastAsia="細明體"/>
          <w:sz w:val="22"/>
          <w:szCs w:val="22"/>
        </w:rPr>
        <w:t>30</w:t>
      </w:r>
      <w:r w:rsidRPr="008C050A">
        <w:rPr>
          <w:rFonts w:eastAsia="細明體" w:hint="eastAsia"/>
          <w:sz w:val="22"/>
          <w:szCs w:val="22"/>
        </w:rPr>
        <w:t>（</w:t>
      </w:r>
      <w:smartTag w:uri="urn:schemas-microsoft-com:office:smarttags" w:element="chmetcnv">
        <w:smartTagPr>
          <w:attr w:name="UnitName" w:val="a"/>
          <w:attr w:name="SourceValue" w:val="279"/>
          <w:attr w:name="HasSpace" w:val="False"/>
          <w:attr w:name="Negative" w:val="False"/>
          <w:attr w:name="NumberType" w:val="1"/>
          <w:attr w:name="TCSC" w:val="0"/>
        </w:smartTagPr>
        <w:r w:rsidRPr="0028125D">
          <w:rPr>
            <w:rFonts w:eastAsia="細明體"/>
            <w:sz w:val="22"/>
            <w:szCs w:val="22"/>
          </w:rPr>
          <w:t>279a</w:t>
        </w:r>
      </w:smartTag>
      <w:r w:rsidRPr="0028125D">
        <w:rPr>
          <w:rFonts w:eastAsia="細明體"/>
          <w:sz w:val="22"/>
          <w:szCs w:val="22"/>
        </w:rPr>
        <w:t>12</w:t>
      </w:r>
      <w:r w:rsidRPr="008C050A">
        <w:rPr>
          <w:rFonts w:eastAsia="細明體"/>
          <w:sz w:val="22"/>
          <w:szCs w:val="22"/>
        </w:rPr>
        <w:t>-</w:t>
      </w:r>
      <w:r w:rsidRPr="0028125D">
        <w:rPr>
          <w:rFonts w:eastAsia="細明體"/>
          <w:sz w:val="22"/>
          <w:szCs w:val="22"/>
        </w:rPr>
        <w:t>19</w:t>
      </w:r>
      <w:r w:rsidRPr="008C050A">
        <w:rPr>
          <w:rFonts w:eastAsia="細明體" w:hint="eastAsia"/>
          <w:sz w:val="22"/>
          <w:szCs w:val="22"/>
        </w:rPr>
        <w:t>）。</w:t>
      </w:r>
    </w:p>
  </w:footnote>
  <w:footnote w:id="57">
    <w:p w:rsidR="005C56A5" w:rsidRPr="008C050A" w:rsidRDefault="005C56A5" w:rsidP="00DB6D28">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hint="eastAsia"/>
          <w:sz w:val="22"/>
          <w:szCs w:val="22"/>
        </w:rPr>
        <w:t>1</w:t>
      </w:r>
      <w:r w:rsidRPr="008C050A">
        <w:rPr>
          <w:rFonts w:eastAsia="細明體"/>
          <w:sz w:val="22"/>
          <w:szCs w:val="22"/>
        </w:rPr>
        <w:t>）答＝問【宋】【元】【明】【宮】【石】，＝門【聖】</w:t>
      </w:r>
      <w:r w:rsidRPr="008C050A">
        <w:rPr>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465d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15</w:t>
      </w:r>
      <w:r w:rsidRPr="008C050A">
        <w:rPr>
          <w:rFonts w:eastAsia="細明體"/>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2</w:t>
      </w:r>
      <w:r w:rsidRPr="008C050A">
        <w:rPr>
          <w:rFonts w:eastAsia="細明體"/>
          <w:sz w:val="22"/>
          <w:szCs w:val="22"/>
        </w:rPr>
        <w:t>）</w:t>
      </w:r>
      <w:r w:rsidRPr="00543DA7">
        <w:rPr>
          <w:rFonts w:eastAsia="細明體"/>
          <w:spacing w:val="-4"/>
          <w:sz w:val="22"/>
          <w:szCs w:val="22"/>
        </w:rPr>
        <w:t>《大智度論》卷</w:t>
      </w:r>
      <w:r w:rsidRPr="0028125D">
        <w:rPr>
          <w:rFonts w:eastAsia="細明體"/>
          <w:spacing w:val="-4"/>
          <w:sz w:val="22"/>
          <w:szCs w:val="22"/>
        </w:rPr>
        <w:t>2</w:t>
      </w:r>
      <w:r w:rsidRPr="00543DA7">
        <w:rPr>
          <w:rFonts w:eastAsia="細明體"/>
          <w:spacing w:val="-4"/>
          <w:sz w:val="22"/>
          <w:szCs w:val="22"/>
        </w:rPr>
        <w:t>〈</w:t>
      </w:r>
      <w:r w:rsidRPr="0028125D">
        <w:rPr>
          <w:rFonts w:eastAsia="細明體"/>
          <w:spacing w:val="-4"/>
          <w:sz w:val="22"/>
          <w:szCs w:val="22"/>
        </w:rPr>
        <w:t>1</w:t>
      </w:r>
      <w:r w:rsidRPr="00543DA7">
        <w:rPr>
          <w:rFonts w:eastAsia="細明體"/>
          <w:spacing w:val="-4"/>
          <w:sz w:val="22"/>
          <w:szCs w:val="22"/>
        </w:rPr>
        <w:t xml:space="preserve"> </w:t>
      </w:r>
      <w:r w:rsidRPr="00543DA7">
        <w:rPr>
          <w:rFonts w:eastAsia="細明體"/>
          <w:spacing w:val="-4"/>
          <w:sz w:val="22"/>
          <w:szCs w:val="22"/>
        </w:rPr>
        <w:t>序品〉：「</w:t>
      </w:r>
      <w:r w:rsidR="002E3C06">
        <w:rPr>
          <w:kern w:val="0"/>
        </w:rPr>
        <w:t>^</w:t>
      </w:r>
      <w:r w:rsidRPr="00543DA7">
        <w:rPr>
          <w:rFonts w:eastAsia="標楷體"/>
          <w:spacing w:val="-4"/>
          <w:sz w:val="22"/>
          <w:szCs w:val="22"/>
        </w:rPr>
        <w:t>有四種答：</w:t>
      </w:r>
      <w:r w:rsidRPr="00543DA7">
        <w:rPr>
          <w:rFonts w:eastAsia="標楷體"/>
          <w:b/>
          <w:spacing w:val="-4"/>
          <w:sz w:val="21"/>
          <w:szCs w:val="22"/>
        </w:rPr>
        <w:t>一、決了答</w:t>
      </w:r>
      <w:r w:rsidRPr="00543DA7">
        <w:rPr>
          <w:rFonts w:eastAsia="標楷體"/>
          <w:spacing w:val="-4"/>
          <w:sz w:val="22"/>
          <w:szCs w:val="22"/>
        </w:rPr>
        <w:t>，如佛第一涅槃安隱；</w:t>
      </w:r>
      <w:r w:rsidRPr="00543DA7">
        <w:rPr>
          <w:rFonts w:eastAsia="標楷體"/>
          <w:b/>
          <w:spacing w:val="-4"/>
          <w:sz w:val="21"/>
          <w:szCs w:val="22"/>
        </w:rPr>
        <w:t>二、解義答</w:t>
      </w:r>
      <w:r w:rsidRPr="00543DA7">
        <w:rPr>
          <w:rFonts w:eastAsia="標楷體"/>
          <w:spacing w:val="-4"/>
          <w:sz w:val="22"/>
          <w:szCs w:val="22"/>
        </w:rPr>
        <w:t>，</w:t>
      </w:r>
      <w:r w:rsidRPr="008840BD">
        <w:rPr>
          <w:rFonts w:eastAsia="標楷體"/>
          <w:b/>
          <w:sz w:val="21"/>
          <w:szCs w:val="22"/>
        </w:rPr>
        <w:t>三、反問答</w:t>
      </w:r>
      <w:r w:rsidRPr="008C050A">
        <w:rPr>
          <w:rFonts w:eastAsia="標楷體"/>
          <w:sz w:val="22"/>
          <w:szCs w:val="22"/>
        </w:rPr>
        <w:t>，</w:t>
      </w:r>
      <w:r w:rsidRPr="008840BD">
        <w:rPr>
          <w:rFonts w:eastAsia="標楷體"/>
          <w:b/>
          <w:sz w:val="21"/>
          <w:szCs w:val="22"/>
        </w:rPr>
        <w:t>四、置答</w:t>
      </w:r>
      <w:r w:rsidRPr="008C050A">
        <w:rPr>
          <w:rFonts w:eastAsia="標楷體"/>
          <w:sz w:val="22"/>
          <w:szCs w:val="22"/>
        </w:rPr>
        <w:t>。</w:t>
      </w:r>
      <w:r w:rsidR="002E3C06">
        <w:rPr>
          <w:kern w:val="0"/>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smartTag w:uri="urn:schemas-microsoft-com:office:smarttags" w:element="chmetcnv">
        <w:smartTagPr>
          <w:attr w:name="UnitName" w:val="a"/>
          <w:attr w:name="SourceValue" w:val="75"/>
          <w:attr w:name="HasSpace" w:val="False"/>
          <w:attr w:name="Negative" w:val="False"/>
          <w:attr w:name="NumberType" w:val="1"/>
          <w:attr w:name="TCSC" w:val="0"/>
        </w:smartTagPr>
        <w:r w:rsidRPr="0028125D">
          <w:rPr>
            <w:rFonts w:eastAsia="細明體"/>
            <w:sz w:val="22"/>
            <w:szCs w:val="22"/>
          </w:rPr>
          <w:t>75a</w:t>
        </w:r>
      </w:smartTag>
      <w:r w:rsidRPr="0028125D">
        <w:rPr>
          <w:rFonts w:eastAsia="細明體"/>
          <w:sz w:val="22"/>
          <w:szCs w:val="22"/>
        </w:rPr>
        <w:t>17</w:t>
      </w:r>
      <w:r w:rsidRPr="008C050A">
        <w:rPr>
          <w:rFonts w:eastAsia="細明體"/>
          <w:sz w:val="22"/>
          <w:szCs w:val="22"/>
        </w:rPr>
        <w:t>-</w:t>
      </w:r>
      <w:r w:rsidRPr="0028125D">
        <w:rPr>
          <w:rFonts w:eastAsia="細明體"/>
          <w:sz w:val="22"/>
          <w:szCs w:val="22"/>
        </w:rPr>
        <w:t>19</w:t>
      </w:r>
      <w:r w:rsidRPr="008C050A">
        <w:rPr>
          <w:rFonts w:eastAsia="細明體"/>
          <w:sz w:val="22"/>
          <w:szCs w:val="22"/>
        </w:rPr>
        <w:t>）</w:t>
      </w:r>
    </w:p>
    <w:p w:rsidR="005C56A5" w:rsidRPr="00F958B8" w:rsidRDefault="005C56A5" w:rsidP="00DB6D28">
      <w:pPr>
        <w:pStyle w:val="a4"/>
        <w:spacing w:line="0" w:lineRule="atLeast"/>
        <w:ind w:leftChars="105" w:left="802" w:hangingChars="250" w:hanging="550"/>
        <w:jc w:val="both"/>
        <w:rPr>
          <w:rFonts w:eastAsia="細明體"/>
          <w:spacing w:val="-2"/>
          <w:sz w:val="22"/>
          <w:szCs w:val="22"/>
        </w:rPr>
      </w:pPr>
      <w:r w:rsidRPr="008C050A">
        <w:rPr>
          <w:rFonts w:eastAsia="細明體" w:hint="eastAsia"/>
          <w:sz w:val="22"/>
          <w:szCs w:val="22"/>
        </w:rPr>
        <w:t>（</w:t>
      </w:r>
      <w:r w:rsidRPr="0028125D">
        <w:rPr>
          <w:rFonts w:eastAsia="細明體" w:hint="eastAsia"/>
          <w:sz w:val="22"/>
          <w:szCs w:val="22"/>
        </w:rPr>
        <w:t>3</w:t>
      </w:r>
      <w:r w:rsidRPr="008C050A">
        <w:rPr>
          <w:rFonts w:eastAsia="細明體" w:hint="eastAsia"/>
          <w:sz w:val="22"/>
          <w:szCs w:val="22"/>
        </w:rPr>
        <w:t>）</w:t>
      </w:r>
      <w:r w:rsidRPr="00DA3992">
        <w:rPr>
          <w:rFonts w:eastAsia="細明體" w:hint="eastAsia"/>
          <w:spacing w:val="-4"/>
          <w:sz w:val="22"/>
          <w:szCs w:val="22"/>
        </w:rPr>
        <w:t>參見</w:t>
      </w:r>
      <w:r w:rsidRPr="00DA3992">
        <w:rPr>
          <w:rFonts w:eastAsia="細明體"/>
          <w:spacing w:val="-4"/>
          <w:sz w:val="22"/>
          <w:szCs w:val="22"/>
        </w:rPr>
        <w:t>《正觀》（</w:t>
      </w:r>
      <w:r w:rsidRPr="0028125D">
        <w:rPr>
          <w:rFonts w:eastAsia="細明體"/>
          <w:spacing w:val="-4"/>
          <w:sz w:val="22"/>
          <w:szCs w:val="22"/>
        </w:rPr>
        <w:t>6</w:t>
      </w:r>
      <w:r w:rsidRPr="00DA3992">
        <w:rPr>
          <w:rFonts w:eastAsia="細明體"/>
          <w:spacing w:val="-4"/>
          <w:sz w:val="22"/>
          <w:szCs w:val="22"/>
        </w:rPr>
        <w:t>）</w:t>
      </w:r>
      <w:r w:rsidRPr="00DA3992">
        <w:rPr>
          <w:rFonts w:hint="eastAsia"/>
          <w:spacing w:val="-4"/>
          <w:sz w:val="22"/>
          <w:szCs w:val="22"/>
        </w:rPr>
        <w:t>，</w:t>
      </w:r>
      <w:r w:rsidRPr="0028125D">
        <w:rPr>
          <w:rFonts w:eastAsia="細明體"/>
          <w:spacing w:val="-4"/>
          <w:sz w:val="22"/>
          <w:szCs w:val="22"/>
        </w:rPr>
        <w:t>p</w:t>
      </w:r>
      <w:r w:rsidRPr="00DA3992">
        <w:rPr>
          <w:rFonts w:eastAsia="細明體"/>
          <w:spacing w:val="-4"/>
          <w:sz w:val="22"/>
          <w:szCs w:val="22"/>
        </w:rPr>
        <w:t>.</w:t>
      </w:r>
      <w:r w:rsidRPr="0028125D">
        <w:rPr>
          <w:rFonts w:eastAsia="細明體"/>
          <w:spacing w:val="-4"/>
          <w:sz w:val="22"/>
          <w:szCs w:val="22"/>
        </w:rPr>
        <w:t>159</w:t>
      </w:r>
      <w:r w:rsidRPr="00DA3992">
        <w:rPr>
          <w:rFonts w:eastAsia="細明體"/>
          <w:spacing w:val="-4"/>
          <w:sz w:val="22"/>
          <w:szCs w:val="22"/>
        </w:rPr>
        <w:t>：《大智度論》卷</w:t>
      </w:r>
      <w:r w:rsidRPr="0028125D">
        <w:rPr>
          <w:rFonts w:eastAsia="細明體"/>
          <w:spacing w:val="-4"/>
          <w:sz w:val="22"/>
          <w:szCs w:val="22"/>
        </w:rPr>
        <w:t>26</w:t>
      </w:r>
      <w:r w:rsidRPr="00DA3992">
        <w:rPr>
          <w:rFonts w:eastAsia="細明體" w:hint="eastAsia"/>
          <w:spacing w:val="-4"/>
          <w:sz w:val="22"/>
          <w:szCs w:val="22"/>
        </w:rPr>
        <w:t>（</w:t>
      </w:r>
      <w:r w:rsidRPr="0028125D">
        <w:rPr>
          <w:rFonts w:eastAsia="細明體"/>
          <w:spacing w:val="-4"/>
          <w:sz w:val="22"/>
          <w:szCs w:val="22"/>
        </w:rPr>
        <w:t>253b14</w:t>
      </w:r>
      <w:r w:rsidRPr="00DA3992">
        <w:rPr>
          <w:rFonts w:eastAsia="細明體"/>
          <w:spacing w:val="-4"/>
          <w:sz w:val="22"/>
          <w:szCs w:val="22"/>
        </w:rPr>
        <w:t>-</w:t>
      </w:r>
      <w:r w:rsidRPr="0028125D">
        <w:rPr>
          <w:rFonts w:eastAsia="細明體"/>
          <w:spacing w:val="-4"/>
          <w:sz w:val="22"/>
          <w:szCs w:val="22"/>
        </w:rPr>
        <w:t>18</w:t>
      </w:r>
      <w:r w:rsidRPr="00DA3992">
        <w:rPr>
          <w:rFonts w:eastAsia="細明體" w:hint="eastAsia"/>
          <w:spacing w:val="-4"/>
          <w:sz w:val="22"/>
          <w:szCs w:val="22"/>
        </w:rPr>
        <w:t>）、卷</w:t>
      </w:r>
      <w:r w:rsidRPr="0028125D">
        <w:rPr>
          <w:rFonts w:eastAsia="細明體"/>
          <w:spacing w:val="-4"/>
          <w:sz w:val="22"/>
          <w:szCs w:val="22"/>
        </w:rPr>
        <w:t>35</w:t>
      </w:r>
      <w:r w:rsidRPr="00DA3992">
        <w:rPr>
          <w:rFonts w:eastAsia="細明體" w:hint="eastAsia"/>
          <w:spacing w:val="-4"/>
          <w:sz w:val="22"/>
          <w:szCs w:val="22"/>
        </w:rPr>
        <w:t>（</w:t>
      </w:r>
      <w:r w:rsidRPr="00DA3992">
        <w:rPr>
          <w:rFonts w:eastAsia="細明體"/>
          <w:spacing w:val="-4"/>
          <w:sz w:val="22"/>
          <w:szCs w:val="22"/>
        </w:rPr>
        <w:t>大正</w:t>
      </w:r>
      <w:r w:rsidRPr="0028125D">
        <w:rPr>
          <w:rFonts w:eastAsia="細明體"/>
          <w:spacing w:val="-4"/>
          <w:sz w:val="22"/>
          <w:szCs w:val="22"/>
        </w:rPr>
        <w:t>25</w:t>
      </w:r>
      <w:r w:rsidRPr="00DA3992">
        <w:rPr>
          <w:rFonts w:eastAsia="細明體" w:hint="eastAsia"/>
          <w:spacing w:val="-4"/>
          <w:sz w:val="22"/>
          <w:szCs w:val="22"/>
        </w:rPr>
        <w:t>，</w:t>
      </w:r>
      <w:r w:rsidRPr="0028125D">
        <w:rPr>
          <w:rFonts w:eastAsia="細明體"/>
          <w:spacing w:val="-4"/>
          <w:sz w:val="22"/>
          <w:szCs w:val="22"/>
        </w:rPr>
        <w:t>321b10</w:t>
      </w:r>
      <w:r w:rsidRPr="00DA3992">
        <w:rPr>
          <w:rFonts w:eastAsia="細明體"/>
          <w:spacing w:val="-4"/>
          <w:sz w:val="22"/>
          <w:szCs w:val="22"/>
        </w:rPr>
        <w:t>-</w:t>
      </w:r>
      <w:r w:rsidRPr="0028125D">
        <w:rPr>
          <w:rFonts w:eastAsia="細明體"/>
          <w:spacing w:val="-4"/>
          <w:sz w:val="22"/>
          <w:szCs w:val="22"/>
        </w:rPr>
        <w:t>c9</w:t>
      </w:r>
      <w:r w:rsidRPr="00DA3992">
        <w:rPr>
          <w:rFonts w:eastAsia="細明體" w:hint="eastAsia"/>
          <w:spacing w:val="-4"/>
          <w:sz w:val="22"/>
          <w:szCs w:val="22"/>
        </w:rPr>
        <w:t>）。</w:t>
      </w:r>
    </w:p>
    <w:p w:rsidR="005C56A5" w:rsidRPr="008C050A" w:rsidRDefault="005C56A5" w:rsidP="00DB6D28">
      <w:pPr>
        <w:pStyle w:val="a4"/>
        <w:spacing w:line="0" w:lineRule="atLeast"/>
        <w:ind w:leftChars="105" w:left="802" w:hangingChars="250" w:hanging="550"/>
        <w:jc w:val="both"/>
        <w:rPr>
          <w:rFonts w:eastAsia="細明體"/>
          <w:sz w:val="22"/>
          <w:szCs w:val="22"/>
        </w:rPr>
      </w:pPr>
      <w:r w:rsidRPr="008C050A">
        <w:rPr>
          <w:rFonts w:eastAsia="細明體"/>
          <w:sz w:val="22"/>
          <w:szCs w:val="22"/>
        </w:rPr>
        <w:t>（</w:t>
      </w:r>
      <w:r w:rsidRPr="0028125D">
        <w:rPr>
          <w:rFonts w:eastAsia="細明體" w:hint="eastAsia"/>
          <w:sz w:val="22"/>
          <w:szCs w:val="22"/>
        </w:rPr>
        <w:t>4</w:t>
      </w:r>
      <w:r w:rsidRPr="008C050A">
        <w:rPr>
          <w:rFonts w:eastAsia="細明體"/>
          <w:sz w:val="22"/>
          <w:szCs w:val="22"/>
        </w:rPr>
        <w:t>）</w:t>
      </w:r>
      <w:r w:rsidRPr="00EE2A87">
        <w:rPr>
          <w:rFonts w:eastAsia="細明體"/>
          <w:spacing w:val="-4"/>
          <w:sz w:val="22"/>
          <w:szCs w:val="22"/>
        </w:rPr>
        <w:t>《大品經義疏》卷</w:t>
      </w:r>
      <w:r w:rsidRPr="0028125D">
        <w:rPr>
          <w:rFonts w:eastAsia="細明體"/>
          <w:spacing w:val="-4"/>
          <w:sz w:val="22"/>
          <w:szCs w:val="22"/>
        </w:rPr>
        <w:t>6</w:t>
      </w:r>
      <w:r w:rsidRPr="00EE2A87">
        <w:rPr>
          <w:rFonts w:eastAsia="細明體"/>
          <w:spacing w:val="-4"/>
          <w:sz w:val="22"/>
          <w:szCs w:val="22"/>
        </w:rPr>
        <w:t>：「</w:t>
      </w:r>
      <w:r w:rsidR="002E3C06">
        <w:rPr>
          <w:kern w:val="0"/>
        </w:rPr>
        <w:t>^</w:t>
      </w:r>
      <w:r w:rsidRPr="00EE2A87">
        <w:rPr>
          <w:rFonts w:eastAsia="標楷體"/>
          <w:spacing w:val="-4"/>
          <w:sz w:val="22"/>
          <w:szCs w:val="22"/>
        </w:rPr>
        <w:t>釋疑中四：</w:t>
      </w:r>
      <w:r w:rsidRPr="00EE2A87">
        <w:rPr>
          <w:rFonts w:eastAsia="標楷體"/>
          <w:b/>
          <w:spacing w:val="-4"/>
          <w:sz w:val="21"/>
          <w:szCs w:val="22"/>
        </w:rPr>
        <w:t>第一、反問答</w:t>
      </w:r>
      <w:r w:rsidRPr="00EE2A87">
        <w:rPr>
          <w:rFonts w:eastAsia="標楷體"/>
          <w:spacing w:val="-4"/>
          <w:sz w:val="22"/>
          <w:szCs w:val="22"/>
        </w:rPr>
        <w:t>，</w:t>
      </w:r>
      <w:r w:rsidRPr="00EE2A87">
        <w:rPr>
          <w:rFonts w:eastAsia="標楷體"/>
          <w:b/>
          <w:spacing w:val="-4"/>
          <w:sz w:val="21"/>
          <w:szCs w:val="22"/>
        </w:rPr>
        <w:t>第二、正答</w:t>
      </w:r>
      <w:r w:rsidRPr="00EE2A87">
        <w:rPr>
          <w:rFonts w:eastAsia="標楷體"/>
          <w:spacing w:val="-4"/>
          <w:sz w:val="22"/>
          <w:szCs w:val="22"/>
        </w:rPr>
        <w:t>，</w:t>
      </w:r>
      <w:r w:rsidRPr="00EE2A87">
        <w:rPr>
          <w:rFonts w:eastAsia="標楷體"/>
          <w:b/>
          <w:spacing w:val="-4"/>
          <w:sz w:val="21"/>
          <w:szCs w:val="22"/>
        </w:rPr>
        <w:t>第三、釋答</w:t>
      </w:r>
      <w:r w:rsidRPr="00EE2A87">
        <w:rPr>
          <w:rFonts w:eastAsia="標楷體"/>
          <w:spacing w:val="-4"/>
          <w:sz w:val="22"/>
          <w:szCs w:val="22"/>
        </w:rPr>
        <w:t>，</w:t>
      </w:r>
      <w:r w:rsidRPr="00EE2A87">
        <w:rPr>
          <w:rFonts w:eastAsia="標楷體"/>
          <w:b/>
          <w:spacing w:val="-4"/>
          <w:sz w:val="21"/>
          <w:szCs w:val="22"/>
        </w:rPr>
        <w:t>第四、證答</w:t>
      </w:r>
      <w:r w:rsidRPr="00EE2A87">
        <w:rPr>
          <w:rFonts w:eastAsia="標楷體"/>
          <w:spacing w:val="-4"/>
          <w:sz w:val="22"/>
          <w:szCs w:val="22"/>
        </w:rPr>
        <w:t>。</w:t>
      </w:r>
      <w:r w:rsidR="002E3C06">
        <w:rPr>
          <w:kern w:val="0"/>
        </w:rPr>
        <w:t>^^</w:t>
      </w:r>
      <w:r w:rsidRPr="00EE2A87">
        <w:rPr>
          <w:rFonts w:eastAsia="細明體"/>
          <w:spacing w:val="-4"/>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28125D">
          <w:rPr>
            <w:sz w:val="22"/>
            <w:szCs w:val="22"/>
          </w:rPr>
          <w:t>268a</w:t>
        </w:r>
      </w:smartTag>
      <w:r w:rsidRPr="0028125D">
        <w:rPr>
          <w:sz w:val="22"/>
          <w:szCs w:val="22"/>
        </w:rPr>
        <w:t>5</w:t>
      </w:r>
      <w:r w:rsidRPr="008C050A">
        <w:rPr>
          <w:sz w:val="22"/>
          <w:szCs w:val="22"/>
        </w:rPr>
        <w:t>-</w:t>
      </w:r>
      <w:r w:rsidRPr="0028125D">
        <w:rPr>
          <w:sz w:val="22"/>
          <w:szCs w:val="22"/>
        </w:rPr>
        <w:t>6</w:t>
      </w:r>
      <w:r w:rsidRPr="008C050A">
        <w:rPr>
          <w:rFonts w:eastAsia="細明體"/>
          <w:sz w:val="22"/>
          <w:szCs w:val="22"/>
        </w:rPr>
        <w:t>）</w:t>
      </w:r>
    </w:p>
  </w:footnote>
  <w:footnote w:id="58">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sz w:val="22"/>
          <w:szCs w:val="22"/>
        </w:rPr>
        <w:footnoteRef/>
      </w:r>
      <w:r>
        <w:rPr>
          <w:rFonts w:eastAsia="細明體" w:hint="eastAsia"/>
          <w:sz w:val="22"/>
          <w:szCs w:val="22"/>
        </w:rPr>
        <w:t xml:space="preserve"> </w:t>
      </w:r>
      <w:r>
        <w:rPr>
          <w:rFonts w:eastAsia="細明體"/>
          <w:sz w:val="22"/>
          <w:szCs w:val="22"/>
        </w:rPr>
        <w:t>《大品經義疏》</w:t>
      </w:r>
      <w:r w:rsidRPr="008C050A">
        <w:rPr>
          <w:rFonts w:eastAsia="細明體"/>
          <w:sz w:val="22"/>
          <w:szCs w:val="22"/>
        </w:rPr>
        <w:t>卷</w:t>
      </w:r>
      <w:r w:rsidRPr="0028125D">
        <w:rPr>
          <w:rFonts w:eastAsia="細明體"/>
          <w:sz w:val="22"/>
          <w:szCs w:val="22"/>
        </w:rPr>
        <w:t>6</w:t>
      </w:r>
      <w:r w:rsidRPr="008C050A">
        <w:rPr>
          <w:rFonts w:eastAsia="細明體"/>
          <w:sz w:val="22"/>
          <w:szCs w:val="22"/>
        </w:rPr>
        <w:t>：「</w:t>
      </w:r>
      <w:r w:rsidR="002E3C06">
        <w:rPr>
          <w:kern w:val="0"/>
        </w:rPr>
        <w:t>^</w:t>
      </w:r>
      <w:r w:rsidRPr="008C050A">
        <w:rPr>
          <w:rFonts w:eastAsia="標楷體"/>
          <w:sz w:val="22"/>
          <w:szCs w:val="22"/>
        </w:rPr>
        <w:t>佛反問答者，明之優劣不定，自有無得心供養舍利則福勝，有得心供養般若則福劣</w:t>
      </w:r>
      <w:r w:rsidRPr="008C050A">
        <w:rPr>
          <w:rFonts w:eastAsia="標楷體" w:hint="eastAsia"/>
          <w:sz w:val="22"/>
          <w:szCs w:val="22"/>
        </w:rPr>
        <w:t>；</w:t>
      </w:r>
      <w:r w:rsidRPr="008C050A">
        <w:rPr>
          <w:rFonts w:eastAsia="標楷體"/>
          <w:sz w:val="22"/>
          <w:szCs w:val="22"/>
        </w:rPr>
        <w:t>俱</w:t>
      </w:r>
      <w:r w:rsidRPr="008840BD">
        <w:rPr>
          <w:rFonts w:eastAsia="標楷體"/>
          <w:b/>
          <w:sz w:val="21"/>
          <w:szCs w:val="22"/>
        </w:rPr>
        <w:t>門</w:t>
      </w:r>
      <w:r w:rsidRPr="006F17CA">
        <w:rPr>
          <w:rFonts w:cs="新細明體" w:hint="eastAsia"/>
          <w:sz w:val="22"/>
          <w:szCs w:val="22"/>
          <w:vertAlign w:val="superscript"/>
        </w:rPr>
        <w:t>※</w:t>
      </w:r>
      <w:r w:rsidRPr="008C050A">
        <w:rPr>
          <w:rFonts w:eastAsia="標楷體"/>
          <w:sz w:val="22"/>
          <w:szCs w:val="22"/>
        </w:rPr>
        <w:t>無所得心供養，二事則俱勝，有得則俱劣</w:t>
      </w:r>
      <w:r w:rsidRPr="008C050A">
        <w:rPr>
          <w:rFonts w:eastAsia="標楷體" w:hint="eastAsia"/>
          <w:sz w:val="22"/>
          <w:szCs w:val="22"/>
        </w:rPr>
        <w:t>。</w:t>
      </w:r>
      <w:r w:rsidRPr="008C050A">
        <w:rPr>
          <w:rFonts w:eastAsia="標楷體"/>
          <w:sz w:val="22"/>
          <w:szCs w:val="22"/>
        </w:rPr>
        <w:t>以此事不定故反問天主：『為舍利是本？為般若是本？』今但問其境之本末，不及問心有所得、無所得也。</w:t>
      </w:r>
      <w:r w:rsidR="002E3C06">
        <w:rPr>
          <w:kern w:val="0"/>
        </w:rPr>
        <w:t>^^</w:t>
      </w:r>
      <w:r w:rsidRPr="008C050A">
        <w:rPr>
          <w:rFonts w:eastAsia="細明體"/>
          <w:sz w:val="22"/>
          <w:szCs w:val="22"/>
        </w:rPr>
        <w:t>」</w:t>
      </w:r>
      <w:r w:rsidRPr="008C050A">
        <w:rPr>
          <w:sz w:val="22"/>
          <w:szCs w:val="22"/>
        </w:rPr>
        <w:t>（卍新續藏</w:t>
      </w:r>
      <w:r w:rsidRPr="0028125D">
        <w:rPr>
          <w:sz w:val="22"/>
          <w:szCs w:val="22"/>
        </w:rPr>
        <w:t>24</w:t>
      </w:r>
      <w:r w:rsidRPr="008C050A">
        <w:rPr>
          <w:sz w:val="22"/>
          <w:szCs w:val="22"/>
        </w:rPr>
        <w:t>，</w:t>
      </w:r>
      <w:smartTag w:uri="urn:schemas-microsoft-com:office:smarttags" w:element="chmetcnv">
        <w:smartTagPr>
          <w:attr w:name="UnitName" w:val="C"/>
          <w:attr w:name="SourceValue" w:val="268"/>
          <w:attr w:name="HasSpace" w:val="False"/>
          <w:attr w:name="Negative" w:val="False"/>
          <w:attr w:name="NumberType" w:val="1"/>
          <w:attr w:name="TCSC" w:val="0"/>
        </w:smartTagPr>
        <w:r w:rsidRPr="0028125D">
          <w:rPr>
            <w:sz w:val="22"/>
            <w:szCs w:val="22"/>
          </w:rPr>
          <w:t>268c</w:t>
        </w:r>
      </w:smartTag>
      <w:r w:rsidRPr="0028125D">
        <w:rPr>
          <w:rFonts w:hint="eastAsia"/>
          <w:sz w:val="22"/>
          <w:szCs w:val="22"/>
        </w:rPr>
        <w:t>2</w:t>
      </w:r>
      <w:r w:rsidRPr="008C050A">
        <w:rPr>
          <w:rFonts w:hint="eastAsia"/>
          <w:sz w:val="22"/>
          <w:szCs w:val="22"/>
        </w:rPr>
        <w:t>-</w:t>
      </w:r>
      <w:r w:rsidRPr="0028125D">
        <w:rPr>
          <w:sz w:val="22"/>
          <w:szCs w:val="22"/>
        </w:rPr>
        <w:t>10</w:t>
      </w:r>
      <w:r w:rsidRPr="008C050A">
        <w:rPr>
          <w:rFonts w:eastAsia="細明體"/>
          <w:sz w:val="22"/>
          <w:szCs w:val="22"/>
        </w:rPr>
        <w:t>）</w:t>
      </w:r>
    </w:p>
    <w:p w:rsidR="005C56A5" w:rsidRPr="008C050A" w:rsidRDefault="005C56A5" w:rsidP="00A419ED">
      <w:pPr>
        <w:spacing w:line="0" w:lineRule="atLeast"/>
        <w:ind w:leftChars="105" w:left="252"/>
        <w:jc w:val="both"/>
        <w:rPr>
          <w:sz w:val="22"/>
          <w:szCs w:val="22"/>
        </w:rPr>
      </w:pPr>
      <w:r w:rsidRPr="008C050A">
        <w:rPr>
          <w:rFonts w:hint="eastAsia"/>
          <w:sz w:val="22"/>
          <w:szCs w:val="22"/>
        </w:rPr>
        <w:t>※</w:t>
      </w:r>
      <w:r w:rsidRPr="008C050A">
        <w:rPr>
          <w:rFonts w:eastAsia="細明體" w:hint="eastAsia"/>
          <w:sz w:val="22"/>
          <w:szCs w:val="22"/>
        </w:rPr>
        <w:t>案：「門」疑「明」。（</w:t>
      </w:r>
      <w:r w:rsidRPr="008C050A">
        <w:rPr>
          <w:sz w:val="22"/>
          <w:szCs w:val="22"/>
        </w:rPr>
        <w:t>卍新續藏</w:t>
      </w:r>
      <w:r w:rsidRPr="0028125D">
        <w:rPr>
          <w:sz w:val="22"/>
          <w:szCs w:val="22"/>
        </w:rPr>
        <w:t>24</w:t>
      </w:r>
      <w:r w:rsidRPr="008C050A">
        <w:rPr>
          <w:sz w:val="22"/>
          <w:szCs w:val="22"/>
        </w:rPr>
        <w:t>，</w:t>
      </w:r>
      <w:r w:rsidRPr="0028125D">
        <w:rPr>
          <w:sz w:val="22"/>
          <w:szCs w:val="22"/>
        </w:rPr>
        <w:t>268</w:t>
      </w:r>
      <w:r w:rsidRPr="0028125D">
        <w:rPr>
          <w:rFonts w:hint="eastAsia"/>
          <w:sz w:val="22"/>
          <w:szCs w:val="22"/>
        </w:rPr>
        <w:t>d</w:t>
      </w:r>
      <w:r w:rsidRPr="008C050A">
        <w:rPr>
          <w:rFonts w:hint="eastAsia"/>
          <w:sz w:val="22"/>
          <w:szCs w:val="22"/>
        </w:rPr>
        <w:t>，</w:t>
      </w:r>
      <w:r w:rsidRPr="0028125D">
        <w:rPr>
          <w:rFonts w:hint="eastAsia"/>
          <w:sz w:val="22"/>
          <w:szCs w:val="22"/>
        </w:rPr>
        <w:t>n</w:t>
      </w:r>
      <w:r w:rsidRPr="008C050A">
        <w:rPr>
          <w:rFonts w:hint="eastAsia"/>
          <w:sz w:val="22"/>
          <w:szCs w:val="22"/>
        </w:rPr>
        <w:t>.</w:t>
      </w:r>
      <w:r w:rsidRPr="0028125D">
        <w:rPr>
          <w:rFonts w:hint="eastAsia"/>
          <w:sz w:val="22"/>
          <w:szCs w:val="22"/>
        </w:rPr>
        <w:t>6</w:t>
      </w:r>
      <w:r w:rsidRPr="008C050A">
        <w:rPr>
          <w:rFonts w:eastAsia="細明體" w:hint="eastAsia"/>
          <w:sz w:val="22"/>
          <w:szCs w:val="22"/>
        </w:rPr>
        <w:t>）</w:t>
      </w:r>
    </w:p>
  </w:footnote>
  <w:footnote w:id="59">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《正觀》（</w:t>
      </w:r>
      <w:r w:rsidRPr="0028125D">
        <w:rPr>
          <w:rFonts w:eastAsia="細明體"/>
          <w:sz w:val="22"/>
          <w:szCs w:val="22"/>
        </w:rPr>
        <w:t>6</w:t>
      </w:r>
      <w:r w:rsidRPr="008C050A">
        <w:rPr>
          <w:rFonts w:eastAsia="細明體"/>
          <w:sz w:val="22"/>
          <w:szCs w:val="22"/>
        </w:rPr>
        <w:t>）</w:t>
      </w:r>
      <w:r w:rsidRPr="008C050A">
        <w:rPr>
          <w:rFonts w:eastAsia="細明體" w:hint="eastAsia"/>
          <w:sz w:val="22"/>
          <w:szCs w:val="22"/>
        </w:rPr>
        <w:t>，</w:t>
      </w:r>
      <w:r w:rsidRPr="0028125D">
        <w:rPr>
          <w:rFonts w:eastAsia="細明體"/>
          <w:sz w:val="22"/>
          <w:szCs w:val="22"/>
        </w:rPr>
        <w:t>p</w:t>
      </w:r>
      <w:r w:rsidRPr="008C050A">
        <w:rPr>
          <w:rFonts w:eastAsia="細明體"/>
          <w:sz w:val="22"/>
          <w:szCs w:val="22"/>
        </w:rPr>
        <w:t>.</w:t>
      </w:r>
      <w:r w:rsidRPr="0028125D">
        <w:rPr>
          <w:rFonts w:eastAsia="細明體"/>
          <w:sz w:val="22"/>
          <w:szCs w:val="22"/>
        </w:rPr>
        <w:t>159</w:t>
      </w:r>
      <w:r w:rsidRPr="008C050A">
        <w:rPr>
          <w:rFonts w:eastAsia="細明體"/>
          <w:sz w:val="22"/>
          <w:szCs w:val="22"/>
        </w:rPr>
        <w:t>：《大智度論》卷</w:t>
      </w:r>
      <w:r w:rsidRPr="0028125D">
        <w:rPr>
          <w:rFonts w:eastAsia="細明體"/>
          <w:sz w:val="22"/>
          <w:szCs w:val="22"/>
        </w:rPr>
        <w:t>58</w:t>
      </w:r>
      <w:r w:rsidRPr="008C050A">
        <w:rPr>
          <w:rFonts w:eastAsia="細明體" w:hint="eastAsia"/>
          <w:sz w:val="22"/>
          <w:szCs w:val="22"/>
        </w:rPr>
        <w:t>〈</w:t>
      </w:r>
      <w:r w:rsidRPr="0028125D">
        <w:rPr>
          <w:rFonts w:eastAsia="細明體" w:hint="eastAsia"/>
          <w:sz w:val="22"/>
          <w:szCs w:val="22"/>
        </w:rPr>
        <w:t>35</w:t>
      </w:r>
      <w:r w:rsidRPr="008C050A">
        <w:rPr>
          <w:rFonts w:eastAsia="細明體" w:hint="eastAsia"/>
          <w:sz w:val="22"/>
          <w:szCs w:val="22"/>
        </w:rPr>
        <w:t xml:space="preserve"> </w:t>
      </w:r>
      <w:r w:rsidRPr="008C050A">
        <w:rPr>
          <w:rFonts w:eastAsia="細明體" w:hint="eastAsia"/>
          <w:sz w:val="22"/>
          <w:szCs w:val="22"/>
        </w:rPr>
        <w:t>梵志品〉</w:t>
      </w:r>
      <w:r w:rsidRPr="008C050A">
        <w:rPr>
          <w:rFonts w:eastAsia="細明體"/>
          <w:sz w:val="22"/>
          <w:szCs w:val="22"/>
        </w:rPr>
        <w:t>：「</w:t>
      </w:r>
      <w:r w:rsidR="002E3C06">
        <w:rPr>
          <w:kern w:val="0"/>
        </w:rPr>
        <w:t>^</w:t>
      </w:r>
      <w:r w:rsidRPr="008C050A">
        <w:rPr>
          <w:rFonts w:eastAsia="標楷體"/>
          <w:sz w:val="22"/>
          <w:szCs w:val="22"/>
        </w:rPr>
        <w:t>阿難！於汝意云何？不迴向薩婆若，布施得稱檀波羅蜜不？不也！世尊！不迴向薩婆若，尸羅、羼提、毘梨耶、禪、智慧，是般若波羅蜜不？不也！世尊！以是故，知般若波羅蜜，於五波羅蜜，乃至十八不共法為尊導，是故稱譽。</w:t>
      </w:r>
      <w:r w:rsidR="002E3C06">
        <w:rPr>
          <w:kern w:val="0"/>
        </w:rPr>
        <w:t>^^</w:t>
      </w:r>
      <w:r w:rsidRPr="008C050A">
        <w:rPr>
          <w:rFonts w:hint="eastAsia"/>
          <w:sz w:val="22"/>
          <w:szCs w:val="22"/>
        </w:rPr>
        <w:t>」</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471b22</w:t>
      </w:r>
      <w:r w:rsidRPr="008C050A">
        <w:rPr>
          <w:rFonts w:eastAsia="細明體"/>
          <w:sz w:val="22"/>
          <w:szCs w:val="22"/>
        </w:rPr>
        <w:t>-</w:t>
      </w:r>
      <w:r w:rsidRPr="0028125D">
        <w:rPr>
          <w:rFonts w:eastAsia="細明體"/>
          <w:sz w:val="22"/>
          <w:szCs w:val="22"/>
        </w:rPr>
        <w:t>27</w:t>
      </w:r>
      <w:r w:rsidRPr="008C050A">
        <w:rPr>
          <w:rFonts w:eastAsia="細明體" w:hint="eastAsia"/>
          <w:sz w:val="22"/>
          <w:szCs w:val="22"/>
        </w:rPr>
        <w:t>）</w:t>
      </w:r>
    </w:p>
  </w:footnote>
  <w:footnote w:id="60">
    <w:p w:rsidR="005C56A5" w:rsidRPr="008C050A" w:rsidRDefault="005C56A5" w:rsidP="00DB6D28">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hint="eastAsia"/>
          <w:b/>
          <w:bCs/>
          <w:sz w:val="22"/>
          <w:szCs w:val="22"/>
        </w:rPr>
        <w:t>十八空</w:t>
      </w:r>
      <w:r w:rsidRPr="008C050A">
        <w:rPr>
          <w:rFonts w:eastAsia="細明體" w:hint="eastAsia"/>
          <w:sz w:val="22"/>
          <w:szCs w:val="22"/>
        </w:rPr>
        <w:t>：</w:t>
      </w:r>
      <w:r w:rsidRPr="008C050A">
        <w:rPr>
          <w:rFonts w:eastAsia="細明體"/>
          <w:sz w:val="22"/>
          <w:szCs w:val="22"/>
        </w:rPr>
        <w:t>即是智慧。（印順法師，《大智度論筆記》［</w:t>
      </w:r>
      <w:r w:rsidRPr="0028125D">
        <w:rPr>
          <w:rFonts w:eastAsia="細明體"/>
          <w:sz w:val="22"/>
          <w:szCs w:val="22"/>
        </w:rPr>
        <w:t>E005</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294</w:t>
      </w:r>
      <w:r w:rsidRPr="008C050A">
        <w:rPr>
          <w:rFonts w:eastAsia="細明體" w:hint="eastAsia"/>
          <w:sz w:val="22"/>
          <w:szCs w:val="22"/>
        </w:rPr>
        <w:t>）</w:t>
      </w:r>
    </w:p>
  </w:footnote>
  <w:footnote w:id="61">
    <w:p w:rsidR="005C56A5" w:rsidRPr="008C050A" w:rsidRDefault="005C56A5" w:rsidP="00DB6D28">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DB6D28">
        <w:rPr>
          <w:rFonts w:eastAsia="細明體" w:hint="eastAsia"/>
          <w:sz w:val="22"/>
          <w:szCs w:val="22"/>
        </w:rPr>
        <w:t>般若生諸善法</w:t>
      </w:r>
      <w:r w:rsidRPr="008C050A">
        <w:rPr>
          <w:rFonts w:hint="eastAsia"/>
          <w:sz w:val="22"/>
          <w:szCs w:val="22"/>
        </w:rPr>
        <w:t>之理由。（印順法師，《大智度論筆記》〔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r w:rsidRPr="008C050A">
        <w:rPr>
          <w:rFonts w:hint="eastAsia"/>
          <w:sz w:val="22"/>
          <w:szCs w:val="22"/>
        </w:rPr>
        <w:t>）</w:t>
      </w:r>
    </w:p>
  </w:footnote>
  <w:footnote w:id="62">
    <w:p w:rsidR="005C56A5" w:rsidRPr="008C050A" w:rsidRDefault="005C56A5" w:rsidP="00492B9B">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hint="eastAsia"/>
          <w:bCs/>
          <w:sz w:val="22"/>
          <w:szCs w:val="22"/>
        </w:rPr>
        <w:t xml:space="preserve"> </w:t>
      </w:r>
      <w:r w:rsidRPr="008C050A">
        <w:rPr>
          <w:rFonts w:hint="eastAsia"/>
          <w:bCs/>
          <w:sz w:val="22"/>
          <w:szCs w:val="22"/>
        </w:rPr>
        <w:t>（</w:t>
      </w:r>
      <w:r w:rsidRPr="0028125D">
        <w:rPr>
          <w:rFonts w:hint="eastAsia"/>
          <w:bCs/>
          <w:sz w:val="22"/>
          <w:szCs w:val="22"/>
        </w:rPr>
        <w:t>1</w:t>
      </w:r>
      <w:r w:rsidRPr="008C050A">
        <w:rPr>
          <w:rFonts w:hint="eastAsia"/>
          <w:bCs/>
          <w:sz w:val="22"/>
          <w:szCs w:val="22"/>
        </w:rPr>
        <w:t>）</w:t>
      </w:r>
      <w:r w:rsidRPr="008C050A">
        <w:rPr>
          <w:rFonts w:hint="eastAsia"/>
          <w:b/>
          <w:sz w:val="22"/>
          <w:szCs w:val="22"/>
        </w:rPr>
        <w:t>實相</w:t>
      </w:r>
      <w:r w:rsidRPr="008C050A">
        <w:rPr>
          <w:rFonts w:hint="eastAsia"/>
          <w:bCs/>
          <w:sz w:val="22"/>
          <w:szCs w:val="22"/>
        </w:rPr>
        <w:t>：</w:t>
      </w:r>
      <w:r w:rsidRPr="008C050A">
        <w:rPr>
          <w:rFonts w:eastAsia="細明體"/>
          <w:sz w:val="22"/>
          <w:szCs w:val="22"/>
        </w:rPr>
        <w:t>不墮有無二邊，用中道。（印順法師，《大智度論筆記》［</w:t>
      </w:r>
      <w:r w:rsidRPr="0028125D">
        <w:rPr>
          <w:rFonts w:eastAsia="細明體"/>
          <w:sz w:val="22"/>
          <w:szCs w:val="22"/>
        </w:rPr>
        <w:t>E001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284</w:t>
      </w:r>
      <w:r w:rsidRPr="008C050A">
        <w:rPr>
          <w:rFonts w:eastAsia="細明體" w:hint="eastAsia"/>
          <w:sz w:val="22"/>
          <w:szCs w:val="22"/>
        </w:rPr>
        <w:t>）</w:t>
      </w:r>
    </w:p>
    <w:p w:rsidR="005C56A5" w:rsidRPr="008C050A" w:rsidRDefault="005C56A5" w:rsidP="00492B9B">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hint="eastAsia"/>
          <w:b/>
          <w:bCs/>
          <w:sz w:val="22"/>
          <w:szCs w:val="22"/>
        </w:rPr>
        <w:t>中道</w:t>
      </w:r>
      <w:r w:rsidRPr="008C050A">
        <w:rPr>
          <w:rFonts w:hint="eastAsia"/>
          <w:sz w:val="22"/>
          <w:szCs w:val="22"/>
        </w:rPr>
        <w:t>：得般若，不墮二邊，用中道。（印順法師，《大智度論筆記》〔</w:t>
      </w:r>
      <w:r w:rsidRPr="0028125D">
        <w:rPr>
          <w:rFonts w:hint="eastAsia"/>
          <w:sz w:val="22"/>
          <w:szCs w:val="22"/>
        </w:rPr>
        <w:t>E003</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289</w:t>
      </w:r>
      <w:r w:rsidRPr="008C050A">
        <w:rPr>
          <w:rFonts w:hint="eastAsia"/>
          <w:sz w:val="22"/>
          <w:szCs w:val="22"/>
        </w:rPr>
        <w:t>）</w:t>
      </w:r>
    </w:p>
  </w:footnote>
  <w:footnote w:id="63">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尊＝寶【宋】【元】【明】【宮】。（大正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4</w:t>
      </w:r>
      <w:r w:rsidRPr="008C050A">
        <w:rPr>
          <w:rFonts w:eastAsia="細明體" w:hint="eastAsia"/>
          <w:sz w:val="22"/>
          <w:szCs w:val="22"/>
        </w:rPr>
        <w:t>）</w:t>
      </w:r>
    </w:p>
  </w:footnote>
  <w:footnote w:id="64">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決了</w:t>
      </w:r>
      <w:r w:rsidRPr="008C050A">
        <w:rPr>
          <w:rFonts w:eastAsia="細明體" w:hint="eastAsia"/>
          <w:sz w:val="22"/>
          <w:szCs w:val="22"/>
        </w:rPr>
        <w:t>：</w:t>
      </w:r>
      <w:r w:rsidRPr="008C050A">
        <w:rPr>
          <w:rFonts w:eastAsia="細明體"/>
          <w:sz w:val="22"/>
          <w:szCs w:val="22"/>
        </w:rPr>
        <w:t>確定明瞭。</w:t>
      </w:r>
      <w:r w:rsidRPr="008C050A">
        <w:rPr>
          <w:rFonts w:eastAsia="細明體" w:hint="eastAsia"/>
          <w:sz w:val="22"/>
          <w:szCs w:val="22"/>
        </w:rPr>
        <w:t>（</w:t>
      </w:r>
      <w:r w:rsidRPr="008C050A">
        <w:rPr>
          <w:rFonts w:eastAsia="細明體"/>
          <w:sz w:val="22"/>
          <w:szCs w:val="22"/>
        </w:rPr>
        <w:t>《漢語大詞典》（五）</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hint="eastAsia"/>
          <w:sz w:val="22"/>
          <w:szCs w:val="22"/>
        </w:rPr>
        <w:t>1018</w:t>
      </w:r>
      <w:r w:rsidRPr="008C050A">
        <w:rPr>
          <w:rFonts w:eastAsia="細明體" w:hint="eastAsia"/>
          <w:sz w:val="22"/>
          <w:szCs w:val="22"/>
        </w:rPr>
        <w:t>）</w:t>
      </w:r>
    </w:p>
  </w:footnote>
  <w:footnote w:id="65">
    <w:p w:rsidR="005C56A5" w:rsidRPr="008C050A" w:rsidRDefault="005C56A5" w:rsidP="00A17E61">
      <w:pPr>
        <w:pStyle w:val="a4"/>
        <w:spacing w:line="300" w:lineRule="exact"/>
        <w:ind w:left="792" w:hangingChars="360" w:hanging="792"/>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28125D">
        <w:rPr>
          <w:rFonts w:hint="eastAsia"/>
          <w:sz w:val="22"/>
          <w:szCs w:val="22"/>
        </w:rPr>
        <w:t>1</w:t>
      </w:r>
      <w:r w:rsidRPr="008C050A">
        <w:rPr>
          <w:rFonts w:hint="eastAsia"/>
          <w:sz w:val="22"/>
          <w:szCs w:val="22"/>
        </w:rPr>
        <w:t>）「三分聖戒力」：正語、正業、正命。</w:t>
      </w:r>
    </w:p>
    <w:p w:rsidR="005C56A5" w:rsidRPr="008C050A" w:rsidRDefault="005C56A5" w:rsidP="00A17E61">
      <w:pPr>
        <w:pStyle w:val="a4"/>
        <w:spacing w:line="300" w:lineRule="exact"/>
        <w:ind w:leftChars="105" w:left="802" w:hangingChars="250" w:hanging="550"/>
        <w:jc w:val="both"/>
        <w:rPr>
          <w:sz w:val="22"/>
          <w:szCs w:val="22"/>
        </w:rPr>
      </w:pPr>
      <w:r w:rsidRPr="008C050A">
        <w:rPr>
          <w:rFonts w:hint="eastAsia"/>
          <w:sz w:val="22"/>
          <w:szCs w:val="22"/>
        </w:rPr>
        <w:t>（</w:t>
      </w:r>
      <w:r w:rsidRPr="0028125D">
        <w:rPr>
          <w:rFonts w:hint="eastAsia"/>
          <w:sz w:val="22"/>
          <w:szCs w:val="22"/>
        </w:rPr>
        <w:t>2</w:t>
      </w:r>
      <w:r w:rsidRPr="008C050A">
        <w:rPr>
          <w:rFonts w:hint="eastAsia"/>
          <w:sz w:val="22"/>
          <w:szCs w:val="22"/>
        </w:rPr>
        <w:t>）</w:t>
      </w:r>
      <w:r w:rsidRPr="00543DA7">
        <w:rPr>
          <w:spacing w:val="-4"/>
          <w:sz w:val="22"/>
          <w:szCs w:val="22"/>
        </w:rPr>
        <w:t>《大智度論》卷</w:t>
      </w:r>
      <w:r w:rsidRPr="0028125D">
        <w:rPr>
          <w:spacing w:val="-4"/>
          <w:sz w:val="22"/>
          <w:szCs w:val="22"/>
        </w:rPr>
        <w:t>87</w:t>
      </w:r>
      <w:r w:rsidRPr="00543DA7">
        <w:rPr>
          <w:spacing w:val="-4"/>
          <w:sz w:val="22"/>
          <w:szCs w:val="22"/>
        </w:rPr>
        <w:t>〈</w:t>
      </w:r>
      <w:r w:rsidRPr="0028125D">
        <w:rPr>
          <w:spacing w:val="-4"/>
          <w:sz w:val="22"/>
          <w:szCs w:val="22"/>
        </w:rPr>
        <w:t>75</w:t>
      </w:r>
      <w:r w:rsidRPr="00543DA7">
        <w:rPr>
          <w:spacing w:val="-4"/>
          <w:sz w:val="22"/>
          <w:szCs w:val="22"/>
        </w:rPr>
        <w:t xml:space="preserve"> </w:t>
      </w:r>
      <w:r w:rsidRPr="00543DA7">
        <w:rPr>
          <w:spacing w:val="-4"/>
          <w:sz w:val="22"/>
          <w:szCs w:val="22"/>
        </w:rPr>
        <w:t>次第學品〉：</w:t>
      </w:r>
      <w:r w:rsidR="002E3C06">
        <w:rPr>
          <w:kern w:val="0"/>
        </w:rPr>
        <w:t>^</w:t>
      </w:r>
      <w:r w:rsidRPr="00543DA7">
        <w:rPr>
          <w:rFonts w:eastAsia="標楷體"/>
          <w:spacing w:val="-4"/>
          <w:sz w:val="22"/>
          <w:szCs w:val="22"/>
        </w:rPr>
        <w:t>「復次，『</w:t>
      </w:r>
      <w:r w:rsidRPr="00543DA7">
        <w:rPr>
          <w:rFonts w:eastAsia="標楷體"/>
          <w:b/>
          <w:spacing w:val="-4"/>
          <w:sz w:val="21"/>
          <w:szCs w:val="22"/>
        </w:rPr>
        <w:t>行</w:t>
      </w:r>
      <w:r w:rsidRPr="00543DA7">
        <w:rPr>
          <w:rFonts w:eastAsia="標楷體"/>
          <w:spacing w:val="-4"/>
          <w:sz w:val="22"/>
          <w:szCs w:val="22"/>
        </w:rPr>
        <w:t>』</w:t>
      </w:r>
      <w:r w:rsidRPr="00543DA7">
        <w:rPr>
          <w:rFonts w:eastAsia="標楷體"/>
          <w:b/>
          <w:spacing w:val="-4"/>
          <w:sz w:val="21"/>
          <w:szCs w:val="22"/>
        </w:rPr>
        <w:t>名持戒</w:t>
      </w:r>
      <w:r w:rsidRPr="00543DA7">
        <w:rPr>
          <w:rFonts w:eastAsia="標楷體"/>
          <w:spacing w:val="-4"/>
          <w:sz w:val="22"/>
          <w:szCs w:val="22"/>
        </w:rPr>
        <w:t>，『學』名禪定，『道』名智慧。</w:t>
      </w:r>
      <w:r w:rsidRPr="008C050A">
        <w:rPr>
          <w:rFonts w:eastAsia="標楷體"/>
          <w:sz w:val="22"/>
          <w:szCs w:val="22"/>
        </w:rPr>
        <w:t>復次，</w:t>
      </w:r>
      <w:r w:rsidRPr="008840BD">
        <w:rPr>
          <w:rFonts w:eastAsia="標楷體"/>
          <w:b/>
          <w:sz w:val="21"/>
          <w:szCs w:val="22"/>
        </w:rPr>
        <w:t>『行』名正語、正業、正命</w:t>
      </w:r>
      <w:r w:rsidRPr="008C050A">
        <w:rPr>
          <w:rFonts w:eastAsia="標楷體"/>
          <w:sz w:val="22"/>
          <w:szCs w:val="22"/>
        </w:rPr>
        <w:t>，『學』名正精進、正念、正定，『道』名正見、正思惟。此八事雖名為道，然分別有三分：正見是『道』體；發起是道，名正思惟。正語、正業、正命，助益正見，故名為</w:t>
      </w:r>
      <w:r w:rsidRPr="008C050A">
        <w:rPr>
          <w:rFonts w:eastAsia="標楷體" w:hint="eastAsia"/>
          <w:sz w:val="22"/>
          <w:szCs w:val="22"/>
        </w:rPr>
        <w:t>『</w:t>
      </w:r>
      <w:r w:rsidRPr="008C050A">
        <w:rPr>
          <w:rFonts w:eastAsia="標楷體"/>
          <w:sz w:val="22"/>
          <w:szCs w:val="22"/>
        </w:rPr>
        <w:t>行</w:t>
      </w:r>
      <w:r w:rsidRPr="008C050A">
        <w:rPr>
          <w:rFonts w:eastAsia="標楷體" w:hint="eastAsia"/>
          <w:sz w:val="22"/>
          <w:szCs w:val="22"/>
        </w:rPr>
        <w:t>』</w:t>
      </w:r>
      <w:r w:rsidRPr="008C050A">
        <w:rPr>
          <w:rFonts w:eastAsia="標楷體"/>
          <w:sz w:val="22"/>
          <w:szCs w:val="22"/>
        </w:rPr>
        <w:t>。正精進、正念、正定，能成就正見，使令牢固，是名『學』。</w:t>
      </w:r>
      <w:r w:rsidR="002E3C06">
        <w:rPr>
          <w:kern w:val="0"/>
        </w:rPr>
        <w:t>^^</w:t>
      </w:r>
      <w:r w:rsidRPr="008C050A">
        <w:rPr>
          <w:sz w:val="22"/>
          <w:szCs w:val="22"/>
        </w:rPr>
        <w:t>」（大正</w:t>
      </w:r>
      <w:r w:rsidRPr="0028125D">
        <w:rPr>
          <w:sz w:val="22"/>
          <w:szCs w:val="22"/>
        </w:rPr>
        <w:t>25</w:t>
      </w:r>
      <w:r w:rsidRPr="008C050A">
        <w:rPr>
          <w:sz w:val="22"/>
          <w:szCs w:val="22"/>
        </w:rPr>
        <w:t>，</w:t>
      </w:r>
      <w:smartTag w:uri="urn:schemas-microsoft-com:office:smarttags" w:element="chmetcnv">
        <w:smartTagPr>
          <w:attr w:name="UnitName" w:val="a"/>
          <w:attr w:name="SourceValue" w:val="669"/>
          <w:attr w:name="HasSpace" w:val="False"/>
          <w:attr w:name="Negative" w:val="False"/>
          <w:attr w:name="NumberType" w:val="1"/>
          <w:attr w:name="TCSC" w:val="0"/>
        </w:smartTagPr>
        <w:r w:rsidRPr="0028125D">
          <w:rPr>
            <w:sz w:val="22"/>
            <w:szCs w:val="22"/>
          </w:rPr>
          <w:t>669a</w:t>
        </w:r>
      </w:smartTag>
      <w:r w:rsidRPr="0028125D">
        <w:rPr>
          <w:sz w:val="22"/>
          <w:szCs w:val="22"/>
        </w:rPr>
        <w:t>6</w:t>
      </w:r>
      <w:r w:rsidRPr="008C050A">
        <w:rPr>
          <w:sz w:val="22"/>
          <w:szCs w:val="22"/>
        </w:rPr>
        <w:t>-</w:t>
      </w:r>
      <w:r w:rsidRPr="0028125D">
        <w:rPr>
          <w:sz w:val="22"/>
          <w:szCs w:val="22"/>
        </w:rPr>
        <w:t>13</w:t>
      </w:r>
      <w:r w:rsidRPr="008C050A">
        <w:rPr>
          <w:sz w:val="22"/>
          <w:szCs w:val="22"/>
        </w:rPr>
        <w:t>）</w:t>
      </w:r>
    </w:p>
  </w:footnote>
  <w:footnote w:id="66">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四＝定【宮】。（大正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7</w:t>
      </w:r>
      <w:r w:rsidRPr="008C050A">
        <w:rPr>
          <w:rFonts w:eastAsia="細明體"/>
          <w:sz w:val="22"/>
          <w:szCs w:val="22"/>
        </w:rPr>
        <w:t>）</w:t>
      </w:r>
    </w:p>
  </w:footnote>
  <w:footnote w:id="67">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四分力</w:t>
      </w:r>
      <w:r w:rsidRPr="008C050A">
        <w:rPr>
          <w:rFonts w:hint="eastAsia"/>
          <w:sz w:val="22"/>
          <w:szCs w:val="22"/>
        </w:rPr>
        <w:t>」：正思惟、正精進、正念、正定。</w:t>
      </w:r>
    </w:p>
  </w:footnote>
  <w:footnote w:id="68">
    <w:p w:rsidR="005C56A5" w:rsidRPr="008C050A" w:rsidRDefault="005C56A5" w:rsidP="00492B9B">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sz w:val="22"/>
          <w:szCs w:val="22"/>
        </w:rPr>
        <w:t>案：</w:t>
      </w:r>
      <w:r w:rsidRPr="008C050A">
        <w:rPr>
          <w:rFonts w:hint="eastAsia"/>
          <w:sz w:val="22"/>
          <w:szCs w:val="22"/>
        </w:rPr>
        <w:t>「</w:t>
      </w:r>
      <w:r w:rsidRPr="008C050A">
        <w:rPr>
          <w:sz w:val="22"/>
          <w:szCs w:val="22"/>
        </w:rPr>
        <w:t>三事</w:t>
      </w:r>
      <w:r w:rsidRPr="008C050A">
        <w:rPr>
          <w:rFonts w:hint="eastAsia"/>
          <w:sz w:val="22"/>
          <w:szCs w:val="22"/>
        </w:rPr>
        <w:t>」</w:t>
      </w:r>
      <w:r w:rsidRPr="008C050A">
        <w:rPr>
          <w:sz w:val="22"/>
          <w:szCs w:val="22"/>
        </w:rPr>
        <w:t>指</w:t>
      </w:r>
      <w:r w:rsidRPr="008C050A">
        <w:rPr>
          <w:rFonts w:hint="eastAsia"/>
          <w:sz w:val="22"/>
          <w:szCs w:val="22"/>
        </w:rPr>
        <w:t>「</w:t>
      </w:r>
      <w:r w:rsidRPr="008C050A">
        <w:rPr>
          <w:sz w:val="22"/>
          <w:szCs w:val="22"/>
        </w:rPr>
        <w:t>不壞信、無疑、決了</w:t>
      </w:r>
      <w:r w:rsidRPr="008C050A">
        <w:rPr>
          <w:rFonts w:hint="eastAsia"/>
          <w:sz w:val="22"/>
          <w:szCs w:val="22"/>
        </w:rPr>
        <w:t>」</w:t>
      </w:r>
      <w:r w:rsidRPr="008C050A">
        <w:rPr>
          <w:sz w:val="22"/>
          <w:szCs w:val="22"/>
        </w:rPr>
        <w:t>。</w:t>
      </w:r>
    </w:p>
  </w:footnote>
  <w:footnote w:id="69">
    <w:p w:rsidR="005C56A5" w:rsidRPr="008C050A" w:rsidRDefault="005C56A5" w:rsidP="00492B9B">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發心者多，不退者少。（印順法師，《大智度論筆記》［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305</w:t>
      </w:r>
      <w:r w:rsidRPr="008C050A">
        <w:rPr>
          <w:rFonts w:eastAsia="細明體" w:hint="eastAsia"/>
          <w:sz w:val="22"/>
          <w:szCs w:val="22"/>
        </w:rPr>
        <w:t>）</w:t>
      </w:r>
    </w:p>
  </w:footnote>
  <w:footnote w:id="70">
    <w:p w:rsidR="005C56A5" w:rsidRPr="008C050A" w:rsidRDefault="005C56A5" w:rsidP="00492B9B">
      <w:pPr>
        <w:pStyle w:val="a4"/>
        <w:spacing w:line="0" w:lineRule="atLeast"/>
        <w:ind w:left="253" w:hangingChars="115" w:hanging="253"/>
        <w:jc w:val="both"/>
        <w:rPr>
          <w:sz w:val="22"/>
          <w:szCs w:val="22"/>
        </w:rPr>
      </w:pPr>
      <w:r w:rsidRPr="006F17CA">
        <w:rPr>
          <w:rStyle w:val="a3"/>
          <w:sz w:val="22"/>
          <w:szCs w:val="22"/>
        </w:rPr>
        <w:footnoteRef/>
      </w:r>
      <w:r w:rsidRPr="008C050A">
        <w:rPr>
          <w:bCs/>
          <w:sz w:val="22"/>
          <w:szCs w:val="22"/>
        </w:rPr>
        <w:t xml:space="preserve"> </w:t>
      </w:r>
      <w:r w:rsidRPr="008C050A">
        <w:rPr>
          <w:rFonts w:hAnsi="新細明體"/>
          <w:bCs/>
          <w:sz w:val="22"/>
          <w:szCs w:val="22"/>
        </w:rPr>
        <w:t>法</w:t>
      </w:r>
      <w:r w:rsidRPr="00492B9B">
        <w:rPr>
          <w:rFonts w:eastAsia="細明體"/>
          <w:sz w:val="22"/>
          <w:szCs w:val="22"/>
        </w:rPr>
        <w:t>華經</w:t>
      </w:r>
      <w:r w:rsidRPr="008C050A">
        <w:rPr>
          <w:rFonts w:hAnsi="新細明體"/>
          <w:sz w:val="22"/>
          <w:szCs w:val="22"/>
        </w:rPr>
        <w:t>：名。（印順法師，《大智度論筆記》〔</w:t>
      </w:r>
      <w:r w:rsidRPr="0028125D">
        <w:rPr>
          <w:sz w:val="22"/>
          <w:szCs w:val="22"/>
        </w:rPr>
        <w:t>H015</w:t>
      </w:r>
      <w:r w:rsidRPr="008C050A">
        <w:rPr>
          <w:rFonts w:hAnsi="新細明體"/>
          <w:sz w:val="22"/>
          <w:szCs w:val="22"/>
        </w:rPr>
        <w:t>〕，</w:t>
      </w:r>
      <w:r w:rsidRPr="0028125D">
        <w:rPr>
          <w:sz w:val="22"/>
          <w:szCs w:val="22"/>
        </w:rPr>
        <w:t>p</w:t>
      </w:r>
      <w:r w:rsidRPr="008C050A">
        <w:rPr>
          <w:sz w:val="22"/>
          <w:szCs w:val="22"/>
        </w:rPr>
        <w:t>.</w:t>
      </w:r>
      <w:r w:rsidRPr="0028125D">
        <w:rPr>
          <w:sz w:val="22"/>
          <w:szCs w:val="22"/>
        </w:rPr>
        <w:t>406</w:t>
      </w:r>
      <w:r w:rsidRPr="008C050A">
        <w:rPr>
          <w:rFonts w:hAnsi="新細明體"/>
          <w:sz w:val="22"/>
          <w:szCs w:val="22"/>
        </w:rPr>
        <w:t>）</w:t>
      </w:r>
    </w:p>
  </w:footnote>
  <w:footnote w:id="71">
    <w:p w:rsidR="005C56A5" w:rsidRPr="008C050A" w:rsidRDefault="005C56A5" w:rsidP="00492B9B">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b/>
          <w:bCs/>
          <w:sz w:val="22"/>
          <w:szCs w:val="22"/>
        </w:rPr>
        <w:t>法華經等攝入般若</w:t>
      </w:r>
      <w:r w:rsidRPr="008C050A">
        <w:rPr>
          <w:rFonts w:eastAsia="細明體" w:hint="eastAsia"/>
          <w:sz w:val="22"/>
          <w:szCs w:val="22"/>
        </w:rPr>
        <w:t>：</w:t>
      </w:r>
      <w:r w:rsidRPr="008C050A">
        <w:rPr>
          <w:rFonts w:eastAsia="細明體"/>
          <w:sz w:val="22"/>
          <w:szCs w:val="22"/>
        </w:rPr>
        <w:t>義理同故。（印順法師，《大智度論筆記》［</w:t>
      </w:r>
      <w:r w:rsidRPr="0028125D">
        <w:rPr>
          <w:rFonts w:eastAsia="細明體"/>
          <w:sz w:val="22"/>
          <w:szCs w:val="22"/>
        </w:rPr>
        <w:t>E011</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305</w:t>
      </w:r>
      <w:r w:rsidRPr="008C050A">
        <w:rPr>
          <w:rFonts w:eastAsia="細明體" w:hint="eastAsia"/>
          <w:sz w:val="22"/>
          <w:szCs w:val="22"/>
        </w:rPr>
        <w:t>）</w:t>
      </w:r>
    </w:p>
  </w:footnote>
  <w:footnote w:id="72">
    <w:p w:rsidR="005C56A5" w:rsidRPr="008C050A" w:rsidRDefault="005C56A5" w:rsidP="00492B9B">
      <w:pPr>
        <w:pStyle w:val="a4"/>
        <w:spacing w:line="0" w:lineRule="atLeas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hint="eastAsia"/>
          <w:sz w:val="22"/>
          <w:szCs w:val="22"/>
        </w:rPr>
        <w:t>（</w:t>
      </w:r>
      <w:r w:rsidRPr="0028125D">
        <w:rPr>
          <w:rFonts w:eastAsia="細明體" w:hint="eastAsia"/>
          <w:sz w:val="22"/>
          <w:szCs w:val="22"/>
        </w:rPr>
        <w:t>1</w:t>
      </w:r>
      <w:r w:rsidRPr="008C050A">
        <w:rPr>
          <w:rFonts w:eastAsia="細明體" w:hint="eastAsia"/>
          <w:sz w:val="22"/>
          <w:szCs w:val="22"/>
        </w:rPr>
        <w:t>）</w:t>
      </w:r>
      <w:r w:rsidRPr="00492B9B">
        <w:rPr>
          <w:rFonts w:eastAsia="細明體"/>
          <w:spacing w:val="-4"/>
          <w:sz w:val="22"/>
          <w:szCs w:val="22"/>
        </w:rPr>
        <w:t>《大智度論》卷</w:t>
      </w:r>
      <w:r w:rsidRPr="0028125D">
        <w:rPr>
          <w:rFonts w:eastAsia="細明體"/>
          <w:spacing w:val="-4"/>
          <w:sz w:val="22"/>
          <w:szCs w:val="22"/>
        </w:rPr>
        <w:t>49</w:t>
      </w:r>
      <w:r w:rsidR="005C5CE9" w:rsidRPr="005C5CE9">
        <w:rPr>
          <w:rFonts w:hint="eastAsia"/>
          <w:sz w:val="22"/>
          <w:szCs w:val="22"/>
        </w:rPr>
        <w:t>〈</w:t>
      </w:r>
      <w:r w:rsidR="005C5CE9">
        <w:rPr>
          <w:rFonts w:hint="eastAsia"/>
          <w:sz w:val="22"/>
          <w:szCs w:val="22"/>
        </w:rPr>
        <w:t xml:space="preserve">20 </w:t>
      </w:r>
      <w:r w:rsidR="005C5CE9" w:rsidRPr="005C5CE9">
        <w:rPr>
          <w:rFonts w:hint="eastAsia"/>
          <w:sz w:val="22"/>
          <w:szCs w:val="22"/>
        </w:rPr>
        <w:t>發趣品</w:t>
      </w:r>
      <w:r w:rsidR="005C5CE9" w:rsidRPr="005C5CE9">
        <w:rPr>
          <w:rFonts w:hint="eastAsia"/>
          <w:sz w:val="22"/>
          <w:szCs w:val="22"/>
        </w:rPr>
        <w:t>20</w:t>
      </w:r>
      <w:r w:rsidR="005C5CE9" w:rsidRPr="005C5CE9">
        <w:rPr>
          <w:rFonts w:hint="eastAsia"/>
          <w:sz w:val="22"/>
          <w:szCs w:val="22"/>
        </w:rPr>
        <w:t>〉</w:t>
      </w:r>
      <w:r w:rsidRPr="00492B9B">
        <w:rPr>
          <w:rFonts w:eastAsia="細明體"/>
          <w:spacing w:val="-4"/>
          <w:sz w:val="22"/>
          <w:szCs w:val="22"/>
        </w:rPr>
        <w:t>：「</w:t>
      </w:r>
      <w:r w:rsidR="002E3C06">
        <w:rPr>
          <w:kern w:val="0"/>
        </w:rPr>
        <w:t>^</w:t>
      </w:r>
      <w:r w:rsidRPr="00492B9B">
        <w:rPr>
          <w:rFonts w:eastAsia="標楷體"/>
          <w:spacing w:val="-4"/>
          <w:sz w:val="22"/>
          <w:szCs w:val="22"/>
        </w:rPr>
        <w:t>此中佛說三乘之人皆以此六波羅蜜得到彼岸。</w:t>
      </w:r>
      <w:r w:rsidR="002E3C06">
        <w:rPr>
          <w:kern w:val="0"/>
        </w:rPr>
        <w:t>^^</w:t>
      </w:r>
      <w:r w:rsidRPr="00492B9B">
        <w:rPr>
          <w:rFonts w:eastAsia="細明體"/>
          <w:spacing w:val="-4"/>
          <w:sz w:val="22"/>
          <w:szCs w:val="22"/>
        </w:rPr>
        <w:t>」（大正</w:t>
      </w:r>
      <w:r w:rsidRPr="0028125D">
        <w:rPr>
          <w:rFonts w:eastAsia="細明體"/>
          <w:spacing w:val="-4"/>
          <w:sz w:val="22"/>
          <w:szCs w:val="22"/>
        </w:rPr>
        <w:t>25</w:t>
      </w:r>
      <w:r w:rsidRPr="00492B9B">
        <w:rPr>
          <w:rFonts w:eastAsia="細明體"/>
          <w:spacing w:val="-4"/>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a"/>
        </w:smartTagPr>
        <w:r w:rsidRPr="0028125D">
          <w:rPr>
            <w:rFonts w:eastAsia="細明體"/>
            <w:spacing w:val="-4"/>
            <w:sz w:val="22"/>
            <w:szCs w:val="22"/>
          </w:rPr>
          <w:t>416a</w:t>
        </w:r>
      </w:smartTag>
      <w:r w:rsidRPr="0028125D">
        <w:rPr>
          <w:rFonts w:eastAsia="細明體" w:hint="eastAsia"/>
          <w:spacing w:val="-4"/>
          <w:sz w:val="22"/>
          <w:szCs w:val="22"/>
        </w:rPr>
        <w:t>7</w:t>
      </w:r>
      <w:r w:rsidRPr="00492B9B">
        <w:rPr>
          <w:rFonts w:eastAsia="細明體"/>
          <w:spacing w:val="-4"/>
          <w:sz w:val="22"/>
          <w:szCs w:val="22"/>
        </w:rPr>
        <w:t>-</w:t>
      </w:r>
      <w:r w:rsidRPr="0028125D">
        <w:rPr>
          <w:rFonts w:eastAsia="細明體"/>
          <w:spacing w:val="-4"/>
          <w:sz w:val="22"/>
          <w:szCs w:val="22"/>
        </w:rPr>
        <w:t>8</w:t>
      </w:r>
      <w:r w:rsidRPr="00492B9B">
        <w:rPr>
          <w:rFonts w:eastAsia="細明體" w:hint="eastAsia"/>
          <w:spacing w:val="-4"/>
          <w:sz w:val="22"/>
          <w:szCs w:val="22"/>
        </w:rPr>
        <w:t>）</w:t>
      </w:r>
    </w:p>
    <w:p w:rsidR="005C56A5" w:rsidRPr="008C050A" w:rsidRDefault="005C56A5" w:rsidP="00492B9B">
      <w:pPr>
        <w:pStyle w:val="a4"/>
        <w:spacing w:line="0" w:lineRule="atLeast"/>
        <w:ind w:leftChars="105" w:left="802" w:hangingChars="250" w:hanging="550"/>
        <w:jc w:val="both"/>
        <w:rPr>
          <w:rFonts w:eastAsia="細明體"/>
          <w:sz w:val="22"/>
          <w:szCs w:val="22"/>
        </w:rPr>
      </w:pP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543DA7">
        <w:rPr>
          <w:rFonts w:hint="eastAsia"/>
          <w:b/>
          <w:bCs/>
          <w:spacing w:val="-4"/>
          <w:sz w:val="22"/>
          <w:szCs w:val="22"/>
        </w:rPr>
        <w:t>三乘同學般若：</w:t>
      </w:r>
      <w:r w:rsidRPr="00543DA7">
        <w:rPr>
          <w:rFonts w:hint="eastAsia"/>
          <w:spacing w:val="-4"/>
          <w:sz w:val="22"/>
          <w:szCs w:val="22"/>
        </w:rPr>
        <w:t>六度乃至一切種智，三乘共有，各隨分學。（印順法師，《大智度論筆記》</w:t>
      </w:r>
      <w:r w:rsidRPr="008C050A">
        <w:rPr>
          <w:rFonts w:hint="eastAsia"/>
          <w:sz w:val="22"/>
          <w:szCs w:val="22"/>
        </w:rPr>
        <w:t>［</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r w:rsidRPr="008C050A">
        <w:rPr>
          <w:rFonts w:hint="eastAsia"/>
          <w:sz w:val="22"/>
          <w:szCs w:val="22"/>
        </w:rPr>
        <w:t>）</w:t>
      </w:r>
    </w:p>
  </w:footnote>
  <w:footnote w:id="73">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《大般若</w:t>
      </w:r>
      <w:r w:rsidRPr="00492B9B">
        <w:rPr>
          <w:rFonts w:eastAsia="細明體" w:hint="eastAsia"/>
          <w:sz w:val="22"/>
          <w:szCs w:val="22"/>
        </w:rPr>
        <w:t>波羅蜜</w:t>
      </w:r>
      <w:r w:rsidRPr="008C050A">
        <w:rPr>
          <w:rFonts w:hint="eastAsia"/>
          <w:sz w:val="22"/>
          <w:szCs w:val="22"/>
        </w:rPr>
        <w:t>多經》卷</w:t>
      </w:r>
      <w:r w:rsidRPr="0028125D">
        <w:rPr>
          <w:rFonts w:hint="eastAsia"/>
          <w:sz w:val="22"/>
          <w:szCs w:val="22"/>
        </w:rPr>
        <w:t>428</w:t>
      </w:r>
      <w:r w:rsidRPr="008C050A">
        <w:rPr>
          <w:rFonts w:hint="eastAsia"/>
          <w:sz w:val="22"/>
          <w:szCs w:val="22"/>
        </w:rPr>
        <w:t>〈</w:t>
      </w:r>
      <w:r w:rsidRPr="0028125D">
        <w:rPr>
          <w:rFonts w:hint="eastAsia"/>
          <w:sz w:val="22"/>
          <w:szCs w:val="22"/>
        </w:rPr>
        <w:t>30</w:t>
      </w:r>
      <w:r w:rsidRPr="008C050A">
        <w:rPr>
          <w:rFonts w:hint="eastAsia"/>
          <w:sz w:val="22"/>
          <w:szCs w:val="22"/>
        </w:rPr>
        <w:t xml:space="preserve"> </w:t>
      </w:r>
      <w:r w:rsidRPr="008C050A">
        <w:rPr>
          <w:rFonts w:hint="eastAsia"/>
          <w:sz w:val="22"/>
          <w:szCs w:val="22"/>
        </w:rPr>
        <w:t>窣堵波品〉：「</w:t>
      </w:r>
      <w:r w:rsidR="002E3C06">
        <w:rPr>
          <w:kern w:val="0"/>
        </w:rPr>
        <w:t>^</w:t>
      </w:r>
      <w:r w:rsidRPr="008C050A">
        <w:rPr>
          <w:rFonts w:ascii="標楷體" w:eastAsia="標楷體" w:hAnsi="標楷體" w:hint="eastAsia"/>
          <w:sz w:val="22"/>
          <w:szCs w:val="22"/>
        </w:rPr>
        <w:t>佛告憍尸迦：『若善男子、善女人等不離一切智智心，以無所得而為方便，於此般若波羅蜜多，至心聽聞、受持、讀誦、精勤修學、如理思惟，廣為有情宣說流布，或有書寫種種莊嚴，供養恭敬、尊重讚歎，復以種種上妙花鬘、塗散等香、衣服、瓔珞、寶幢、幡蓋、諸妙珍奇、伎樂、燈明而為供養。是善男子、善女人等由此因緣所生福聚，甚多於彼無量無邊。』</w:t>
      </w:r>
      <w:r w:rsidR="002E3C06">
        <w:rPr>
          <w:kern w:val="0"/>
        </w:rPr>
        <w:t>^^</w:t>
      </w:r>
      <w:r w:rsidRPr="008C050A">
        <w:rPr>
          <w:rFonts w:hint="eastAsia"/>
          <w:sz w:val="22"/>
          <w:szCs w:val="22"/>
        </w:rPr>
        <w:t>」（大正</w:t>
      </w:r>
      <w:r w:rsidRPr="0028125D">
        <w:rPr>
          <w:rFonts w:hint="eastAsia"/>
          <w:sz w:val="22"/>
          <w:szCs w:val="22"/>
        </w:rPr>
        <w:t>7</w:t>
      </w:r>
      <w:r w:rsidRPr="008C050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54"/>
          <w:attr w:name="UnitName" w:val="a"/>
        </w:smartTagPr>
        <w:r w:rsidRPr="0028125D">
          <w:rPr>
            <w:rFonts w:hint="eastAsia"/>
            <w:sz w:val="22"/>
            <w:szCs w:val="22"/>
          </w:rPr>
          <w:t>154a</w:t>
        </w:r>
      </w:smartTag>
      <w:r w:rsidRPr="0028125D">
        <w:rPr>
          <w:rFonts w:hint="eastAsia"/>
          <w:sz w:val="22"/>
          <w:szCs w:val="22"/>
        </w:rPr>
        <w:t>25</w:t>
      </w:r>
      <w:r w:rsidRPr="008C050A">
        <w:rPr>
          <w:rFonts w:hint="eastAsia"/>
          <w:sz w:val="22"/>
          <w:szCs w:val="22"/>
        </w:rPr>
        <w:t>-</w:t>
      </w:r>
      <w:r w:rsidRPr="0028125D">
        <w:rPr>
          <w:rFonts w:hint="eastAsia"/>
          <w:sz w:val="22"/>
          <w:szCs w:val="22"/>
        </w:rPr>
        <w:t>b4</w:t>
      </w:r>
      <w:r w:rsidRPr="008C050A">
        <w:rPr>
          <w:rFonts w:hint="eastAsia"/>
          <w:sz w:val="22"/>
          <w:szCs w:val="22"/>
        </w:rPr>
        <w:t>）</w:t>
      </w:r>
    </w:p>
  </w:footnote>
  <w:footnote w:id="74">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int="eastAsia"/>
          <w:sz w:val="22"/>
          <w:szCs w:val="22"/>
        </w:rPr>
        <w:t>置：</w:t>
      </w:r>
      <w:r w:rsidRPr="0028125D">
        <w:rPr>
          <w:rFonts w:hint="eastAsia"/>
          <w:sz w:val="22"/>
          <w:szCs w:val="22"/>
        </w:rPr>
        <w:t>4</w:t>
      </w:r>
      <w:r w:rsidRPr="008C050A">
        <w:rPr>
          <w:rFonts w:hint="eastAsia"/>
          <w:sz w:val="22"/>
          <w:szCs w:val="22"/>
        </w:rPr>
        <w:t>.</w:t>
      </w:r>
      <w:r w:rsidRPr="00492B9B">
        <w:rPr>
          <w:rFonts w:eastAsia="細明體" w:hint="eastAsia"/>
          <w:sz w:val="22"/>
          <w:szCs w:val="22"/>
        </w:rPr>
        <w:t>擱置</w:t>
      </w:r>
      <w:r w:rsidRPr="008C050A">
        <w:rPr>
          <w:rFonts w:hint="eastAsia"/>
          <w:sz w:val="22"/>
          <w:szCs w:val="22"/>
        </w:rPr>
        <w:t>，放下。《韓非子‧十過》：“子置勿復言。”</w:t>
      </w:r>
      <w:r w:rsidRPr="008C050A">
        <w:rPr>
          <w:rFonts w:eastAsia="細明體" w:hint="eastAsia"/>
          <w:sz w:val="22"/>
          <w:szCs w:val="22"/>
        </w:rPr>
        <w:t>（</w:t>
      </w:r>
      <w:r w:rsidRPr="008C050A">
        <w:rPr>
          <w:rFonts w:eastAsia="細明體"/>
          <w:sz w:val="22"/>
          <w:szCs w:val="22"/>
        </w:rPr>
        <w:t>《漢語大詞典》（八）</w:t>
      </w:r>
      <w:r w:rsidRPr="008C050A">
        <w:rPr>
          <w:rFonts w:eastAsia="細明體"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10</w:t>
      </w:r>
      <w:r w:rsidRPr="0028125D">
        <w:rPr>
          <w:rFonts w:eastAsia="細明體" w:hint="eastAsia"/>
          <w:sz w:val="22"/>
          <w:szCs w:val="22"/>
        </w:rPr>
        <w:t>24</w:t>
      </w:r>
      <w:r w:rsidRPr="008C050A">
        <w:rPr>
          <w:rFonts w:eastAsia="細明體" w:hint="eastAsia"/>
          <w:sz w:val="22"/>
          <w:szCs w:val="22"/>
        </w:rPr>
        <w:t>）</w:t>
      </w:r>
    </w:p>
  </w:footnote>
  <w:footnote w:id="75">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rFonts w:hint="eastAsia"/>
          <w:sz w:val="22"/>
          <w:szCs w:val="22"/>
        </w:rPr>
        <w:t>《</w:t>
      </w:r>
      <w:r w:rsidRPr="00492B9B">
        <w:rPr>
          <w:rFonts w:eastAsia="細明體" w:hint="eastAsia"/>
          <w:sz w:val="22"/>
          <w:szCs w:val="22"/>
        </w:rPr>
        <w:t>長阿含經</w:t>
      </w:r>
      <w:r w:rsidRPr="008C050A">
        <w:rPr>
          <w:rFonts w:hint="eastAsia"/>
          <w:sz w:val="22"/>
          <w:szCs w:val="22"/>
        </w:rPr>
        <w:t>》卷</w:t>
      </w:r>
      <w:r w:rsidRPr="0028125D">
        <w:rPr>
          <w:sz w:val="22"/>
          <w:szCs w:val="22"/>
        </w:rPr>
        <w:t>18</w:t>
      </w:r>
      <w:r w:rsidRPr="008C050A">
        <w:rPr>
          <w:rFonts w:hint="eastAsia"/>
          <w:sz w:val="22"/>
          <w:szCs w:val="22"/>
        </w:rPr>
        <w:t>（</w:t>
      </w:r>
      <w:r w:rsidRPr="0028125D">
        <w:rPr>
          <w:rFonts w:hint="eastAsia"/>
          <w:sz w:val="22"/>
          <w:szCs w:val="22"/>
        </w:rPr>
        <w:t>30</w:t>
      </w:r>
      <w:r w:rsidRPr="008C050A">
        <w:rPr>
          <w:rFonts w:hint="eastAsia"/>
          <w:sz w:val="22"/>
          <w:szCs w:val="22"/>
        </w:rPr>
        <w:t>經）《世記經》：</w:t>
      </w:r>
    </w:p>
    <w:p w:rsidR="005C56A5" w:rsidRPr="008C050A" w:rsidRDefault="002E3C06" w:rsidP="00A17E61">
      <w:pPr>
        <w:pStyle w:val="a4"/>
        <w:spacing w:line="300" w:lineRule="exact"/>
        <w:ind w:leftChars="105" w:left="252"/>
        <w:jc w:val="both"/>
        <w:rPr>
          <w:sz w:val="22"/>
          <w:szCs w:val="22"/>
        </w:rPr>
      </w:pPr>
      <w:r>
        <w:rPr>
          <w:kern w:val="0"/>
        </w:rPr>
        <w:t>^</w:t>
      </w:r>
      <w:r w:rsidR="005C56A5" w:rsidRPr="008C050A">
        <w:rPr>
          <w:rFonts w:ascii="標楷體" w:eastAsia="標楷體" w:hAnsi="標楷體" w:hint="eastAsia"/>
          <w:sz w:val="22"/>
          <w:szCs w:val="22"/>
        </w:rPr>
        <w:t>佛告比丘：「須彌山</w:t>
      </w:r>
      <w:r w:rsidR="005C56A5" w:rsidRPr="008840BD">
        <w:rPr>
          <w:rFonts w:ascii="標楷體" w:eastAsia="標楷體" w:hAnsi="標楷體" w:hint="eastAsia"/>
          <w:b/>
          <w:sz w:val="21"/>
          <w:szCs w:val="22"/>
        </w:rPr>
        <w:t>北</w:t>
      </w:r>
      <w:r w:rsidR="005C56A5" w:rsidRPr="008C050A">
        <w:rPr>
          <w:rFonts w:ascii="標楷體" w:eastAsia="標楷體" w:hAnsi="標楷體" w:hint="eastAsia"/>
          <w:sz w:val="22"/>
          <w:szCs w:val="22"/>
        </w:rPr>
        <w:t>有天下，名</w:t>
      </w:r>
      <w:r w:rsidR="005C56A5" w:rsidRPr="008840BD">
        <w:rPr>
          <w:rFonts w:ascii="標楷體" w:eastAsia="標楷體" w:hAnsi="標楷體" w:hint="eastAsia"/>
          <w:b/>
          <w:sz w:val="21"/>
          <w:szCs w:val="22"/>
        </w:rPr>
        <w:t>欝單曰</w:t>
      </w:r>
      <w:r w:rsidR="005C56A5" w:rsidRPr="008C050A">
        <w:rPr>
          <w:rFonts w:ascii="標楷體" w:eastAsia="標楷體" w:hAnsi="標楷體" w:hint="eastAsia"/>
          <w:sz w:val="22"/>
          <w:szCs w:val="22"/>
        </w:rPr>
        <w:t>，其土正方，縱廣一萬由旬，人面亦方，像彼地形；須彌山</w:t>
      </w:r>
      <w:r w:rsidR="005C56A5" w:rsidRPr="008840BD">
        <w:rPr>
          <w:rFonts w:ascii="標楷體" w:eastAsia="標楷體" w:hAnsi="標楷體" w:hint="eastAsia"/>
          <w:b/>
          <w:sz w:val="21"/>
          <w:szCs w:val="22"/>
        </w:rPr>
        <w:t>東</w:t>
      </w:r>
      <w:r w:rsidR="005C56A5" w:rsidRPr="008C050A">
        <w:rPr>
          <w:rFonts w:ascii="標楷體" w:eastAsia="標楷體" w:hAnsi="標楷體" w:hint="eastAsia"/>
          <w:sz w:val="22"/>
          <w:szCs w:val="22"/>
        </w:rPr>
        <w:t>有天下，名</w:t>
      </w:r>
      <w:r w:rsidR="005C56A5" w:rsidRPr="008840BD">
        <w:rPr>
          <w:rFonts w:ascii="標楷體" w:eastAsia="標楷體" w:hAnsi="標楷體" w:hint="eastAsia"/>
          <w:b/>
          <w:sz w:val="21"/>
          <w:szCs w:val="22"/>
        </w:rPr>
        <w:t>弗于逮</w:t>
      </w:r>
      <w:r w:rsidR="005C56A5" w:rsidRPr="008C050A">
        <w:rPr>
          <w:rFonts w:ascii="標楷體" w:eastAsia="標楷體" w:hAnsi="標楷體" w:hint="eastAsia"/>
          <w:sz w:val="22"/>
          <w:szCs w:val="22"/>
        </w:rPr>
        <w:t>，其土正圓，縱廣九千由旬，人面亦圓，像彼地形；須彌山</w:t>
      </w:r>
      <w:r w:rsidR="005C56A5" w:rsidRPr="008840BD">
        <w:rPr>
          <w:rFonts w:ascii="標楷體" w:eastAsia="標楷體" w:hAnsi="標楷體" w:hint="eastAsia"/>
          <w:b/>
          <w:sz w:val="21"/>
          <w:szCs w:val="22"/>
        </w:rPr>
        <w:t>西</w:t>
      </w:r>
      <w:r w:rsidR="005C56A5" w:rsidRPr="008C050A">
        <w:rPr>
          <w:rFonts w:ascii="標楷體" w:eastAsia="標楷體" w:hAnsi="標楷體" w:hint="eastAsia"/>
          <w:sz w:val="22"/>
          <w:szCs w:val="22"/>
        </w:rPr>
        <w:t>有天下，名</w:t>
      </w:r>
      <w:r w:rsidR="005C56A5" w:rsidRPr="008840BD">
        <w:rPr>
          <w:rFonts w:ascii="標楷體" w:eastAsia="標楷體" w:hAnsi="標楷體" w:hint="eastAsia"/>
          <w:b/>
          <w:sz w:val="21"/>
          <w:szCs w:val="22"/>
        </w:rPr>
        <w:t>俱耶尼</w:t>
      </w:r>
      <w:r w:rsidR="005C56A5" w:rsidRPr="008C050A">
        <w:rPr>
          <w:rFonts w:ascii="標楷體" w:eastAsia="標楷體" w:hAnsi="標楷體" w:hint="eastAsia"/>
          <w:sz w:val="22"/>
          <w:szCs w:val="22"/>
        </w:rPr>
        <w:t>，其土形如半月，縱廣八千由旬，人面亦爾，像彼地形。須彌山</w:t>
      </w:r>
      <w:r w:rsidR="005C56A5" w:rsidRPr="008840BD">
        <w:rPr>
          <w:rFonts w:ascii="標楷體" w:eastAsia="標楷體" w:hAnsi="標楷體" w:hint="eastAsia"/>
          <w:b/>
          <w:sz w:val="21"/>
          <w:szCs w:val="22"/>
        </w:rPr>
        <w:t>南</w:t>
      </w:r>
      <w:r w:rsidR="005C56A5" w:rsidRPr="008C050A">
        <w:rPr>
          <w:rFonts w:ascii="標楷體" w:eastAsia="標楷體" w:hAnsi="標楷體" w:hint="eastAsia"/>
          <w:sz w:val="22"/>
          <w:szCs w:val="22"/>
        </w:rPr>
        <w:t>有天下，名</w:t>
      </w:r>
      <w:r w:rsidR="005C56A5" w:rsidRPr="008840BD">
        <w:rPr>
          <w:rFonts w:ascii="標楷體" w:eastAsia="標楷體" w:hAnsi="標楷體" w:hint="eastAsia"/>
          <w:b/>
          <w:sz w:val="21"/>
          <w:szCs w:val="22"/>
        </w:rPr>
        <w:t>閻浮提</w:t>
      </w:r>
      <w:r w:rsidR="005C56A5" w:rsidRPr="008C050A">
        <w:rPr>
          <w:rFonts w:ascii="標楷體" w:eastAsia="標楷體" w:hAnsi="標楷體" w:hint="eastAsia"/>
          <w:sz w:val="22"/>
          <w:szCs w:val="22"/>
        </w:rPr>
        <w:t>，其土南狹北廣，縱廣七千由旬，人面亦爾，像此地形。</w:t>
      </w:r>
      <w:r w:rsidR="005C56A5" w:rsidRPr="008C050A">
        <w:rPr>
          <w:rFonts w:hint="eastAsia"/>
          <w:sz w:val="22"/>
          <w:szCs w:val="22"/>
        </w:rPr>
        <w:t>」</w:t>
      </w:r>
      <w:r>
        <w:rPr>
          <w:kern w:val="0"/>
        </w:rPr>
        <w:t>^^</w:t>
      </w:r>
      <w:r w:rsidR="005C56A5" w:rsidRPr="008C050A">
        <w:rPr>
          <w:sz w:val="22"/>
          <w:szCs w:val="22"/>
        </w:rPr>
        <w:t>（大正</w:t>
      </w:r>
      <w:r w:rsidR="005C56A5" w:rsidRPr="0028125D">
        <w:rPr>
          <w:sz w:val="22"/>
          <w:szCs w:val="22"/>
        </w:rPr>
        <w:t>1</w:t>
      </w:r>
      <w:r w:rsidR="005C56A5" w:rsidRPr="008C050A">
        <w:rPr>
          <w:rFonts w:ascii="標楷體" w:eastAsia="標楷體" w:hAnsi="標楷體" w:hint="eastAsia"/>
          <w:sz w:val="22"/>
          <w:szCs w:val="22"/>
        </w:rPr>
        <w:t>，</w:t>
      </w:r>
      <w:r w:rsidR="005C56A5" w:rsidRPr="0028125D">
        <w:rPr>
          <w:sz w:val="22"/>
          <w:szCs w:val="22"/>
        </w:rPr>
        <w:t>115b13</w:t>
      </w:r>
      <w:r w:rsidR="005C56A5" w:rsidRPr="008C050A">
        <w:rPr>
          <w:sz w:val="22"/>
          <w:szCs w:val="22"/>
        </w:rPr>
        <w:t>-</w:t>
      </w:r>
      <w:r w:rsidR="005C56A5" w:rsidRPr="0028125D">
        <w:rPr>
          <w:sz w:val="22"/>
          <w:szCs w:val="22"/>
        </w:rPr>
        <w:t>2</w:t>
      </w:r>
      <w:r w:rsidR="005C56A5" w:rsidRPr="0028125D">
        <w:rPr>
          <w:rFonts w:hint="eastAsia"/>
          <w:sz w:val="22"/>
          <w:szCs w:val="22"/>
        </w:rPr>
        <w:t>1</w:t>
      </w:r>
      <w:r w:rsidR="005C56A5" w:rsidRPr="008C050A">
        <w:rPr>
          <w:rFonts w:hint="eastAsia"/>
          <w:sz w:val="22"/>
          <w:szCs w:val="22"/>
        </w:rPr>
        <w:t>）</w:t>
      </w:r>
    </w:p>
  </w:footnote>
  <w:footnote w:id="76">
    <w:p w:rsidR="005C56A5" w:rsidRPr="008C050A" w:rsidRDefault="005C56A5" w:rsidP="00F851CF">
      <w:pPr>
        <w:pStyle w:val="a4"/>
        <w:spacing w:line="0" w:lineRule="atLeast"/>
        <w:ind w:left="253" w:hangingChars="115" w:hanging="253"/>
        <w:jc w:val="both"/>
        <w:rPr>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（起）＋七【宋】【元】【明】【宮】。（大正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466d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23</w:t>
      </w:r>
      <w:r w:rsidRPr="008C050A">
        <w:rPr>
          <w:rFonts w:eastAsia="細明體"/>
          <w:sz w:val="22"/>
          <w:szCs w:val="22"/>
        </w:rPr>
        <w:t>）</w:t>
      </w:r>
    </w:p>
  </w:footnote>
  <w:footnote w:id="77">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諸</w:t>
      </w:r>
      <w:r w:rsidRPr="00F851CF">
        <w:rPr>
          <w:rFonts w:eastAsia="細明體" w:hint="eastAsia"/>
          <w:sz w:val="22"/>
          <w:szCs w:val="22"/>
        </w:rPr>
        <w:t>佛法</w:t>
      </w:r>
      <w:r w:rsidRPr="008C050A">
        <w:rPr>
          <w:rFonts w:hint="eastAsia"/>
          <w:sz w:val="22"/>
          <w:szCs w:val="22"/>
        </w:rPr>
        <w:t>印。（印順法師，《大智度論筆記》［</w:t>
      </w:r>
      <w:r w:rsidRPr="0028125D">
        <w:rPr>
          <w:rFonts w:hint="eastAsia"/>
          <w:sz w:val="22"/>
          <w:szCs w:val="22"/>
        </w:rPr>
        <w:t>E011</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305</w:t>
      </w:r>
      <w:r w:rsidRPr="008C050A">
        <w:rPr>
          <w:rFonts w:hint="eastAsia"/>
          <w:sz w:val="22"/>
          <w:szCs w:val="22"/>
        </w:rPr>
        <w:t>）</w:t>
      </w:r>
    </w:p>
  </w:footnote>
  <w:footnote w:id="78">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實＝寶【聖】。（大正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8</w:t>
      </w:r>
      <w:r w:rsidRPr="008C050A">
        <w:rPr>
          <w:rFonts w:eastAsia="細明體"/>
          <w:sz w:val="22"/>
          <w:szCs w:val="22"/>
        </w:rPr>
        <w:t>）</w:t>
      </w:r>
    </w:p>
  </w:footnote>
  <w:footnote w:id="79">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小＝少【宋】【元】【明】【宮】。（大正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9</w:t>
      </w:r>
      <w:r w:rsidRPr="008C050A">
        <w:rPr>
          <w:rFonts w:eastAsia="細明體"/>
          <w:sz w:val="22"/>
          <w:szCs w:val="22"/>
        </w:rPr>
        <w:t>）</w:t>
      </w:r>
    </w:p>
  </w:footnote>
  <w:footnote w:id="80">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姞＝姑【宋】【元】【明】【宮】，＝垢【聖】，＝妬【石】。（大正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10</w:t>
      </w:r>
      <w:r w:rsidRPr="008C050A">
        <w:rPr>
          <w:rFonts w:eastAsia="細明體" w:hint="eastAsia"/>
          <w:sz w:val="22"/>
          <w:szCs w:val="22"/>
        </w:rPr>
        <w:t>）</w:t>
      </w:r>
    </w:p>
  </w:footnote>
  <w:footnote w:id="81">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吉梨姞為迦葉佛作塔高五</w:t>
      </w:r>
      <w:r w:rsidRPr="008C050A">
        <w:rPr>
          <w:rFonts w:eastAsia="細明體" w:hint="eastAsia"/>
          <w:sz w:val="22"/>
          <w:szCs w:val="22"/>
        </w:rPr>
        <w:t>十</w:t>
      </w:r>
      <w:r w:rsidRPr="008C050A">
        <w:rPr>
          <w:rFonts w:eastAsia="細明體"/>
          <w:sz w:val="22"/>
          <w:szCs w:val="22"/>
        </w:rPr>
        <w:t>里。（印順法師，《大智度論筆記》［</w:t>
      </w:r>
      <w:r w:rsidRPr="0028125D">
        <w:rPr>
          <w:rFonts w:eastAsia="細明體"/>
          <w:sz w:val="22"/>
          <w:szCs w:val="22"/>
        </w:rPr>
        <w:t>H027</w:t>
      </w:r>
      <w:r w:rsidRPr="008C050A">
        <w:rPr>
          <w:rFonts w:eastAsia="細明體" w:hint="eastAsia"/>
          <w:sz w:val="22"/>
          <w:szCs w:val="22"/>
        </w:rPr>
        <w:t>］</w:t>
      </w:r>
      <w:r w:rsidRPr="0028125D">
        <w:rPr>
          <w:rFonts w:eastAsia="細明體" w:hint="eastAsia"/>
          <w:sz w:val="22"/>
          <w:szCs w:val="22"/>
        </w:rPr>
        <w:t>p</w:t>
      </w:r>
      <w:r w:rsidRPr="008C050A">
        <w:rPr>
          <w:rFonts w:eastAsia="細明體"/>
          <w:sz w:val="22"/>
          <w:szCs w:val="22"/>
        </w:rPr>
        <w:t>.</w:t>
      </w:r>
      <w:r w:rsidRPr="0028125D">
        <w:rPr>
          <w:rFonts w:eastAsia="細明體"/>
          <w:sz w:val="22"/>
          <w:szCs w:val="22"/>
        </w:rPr>
        <w:t>421</w:t>
      </w:r>
      <w:r w:rsidRPr="008C050A">
        <w:rPr>
          <w:rFonts w:eastAsia="細明體" w:hint="eastAsia"/>
          <w:sz w:val="22"/>
          <w:szCs w:val="22"/>
        </w:rPr>
        <w:t>）</w:t>
      </w:r>
    </w:p>
  </w:footnote>
  <w:footnote w:id="82">
    <w:p w:rsidR="005C56A5" w:rsidRPr="008C050A" w:rsidRDefault="005C56A5" w:rsidP="00F851CF">
      <w:pPr>
        <w:pStyle w:val="a4"/>
        <w:spacing w:line="0" w:lineRule="atLeast"/>
        <w:ind w:left="253" w:hangingChars="115" w:hanging="253"/>
        <w:jc w:val="both"/>
      </w:pPr>
      <w:r w:rsidRPr="006F17CA">
        <w:rPr>
          <w:rStyle w:val="a3"/>
          <w:sz w:val="22"/>
          <w:szCs w:val="22"/>
        </w:rPr>
        <w:footnoteRef/>
      </w:r>
      <w:r>
        <w:rPr>
          <w:rFonts w:hint="eastAsia"/>
          <w:sz w:val="22"/>
          <w:szCs w:val="22"/>
        </w:rPr>
        <w:t xml:space="preserve"> </w:t>
      </w:r>
      <w:r w:rsidRPr="008C050A">
        <w:rPr>
          <w:rFonts w:hint="eastAsia"/>
          <w:sz w:val="22"/>
          <w:szCs w:val="22"/>
        </w:rPr>
        <w:t>《摩訶般若波羅蜜經》卷</w:t>
      </w:r>
      <w:r w:rsidRPr="0028125D">
        <w:rPr>
          <w:rFonts w:hint="eastAsia"/>
          <w:sz w:val="22"/>
          <w:szCs w:val="22"/>
        </w:rPr>
        <w:t>9</w:t>
      </w:r>
      <w:r w:rsidRPr="008C050A">
        <w:rPr>
          <w:rFonts w:hint="eastAsia"/>
          <w:sz w:val="22"/>
          <w:szCs w:val="22"/>
        </w:rPr>
        <w:t>〈</w:t>
      </w:r>
      <w:r w:rsidRPr="0028125D">
        <w:rPr>
          <w:rFonts w:hint="eastAsia"/>
          <w:sz w:val="22"/>
          <w:szCs w:val="22"/>
        </w:rPr>
        <w:t>32</w:t>
      </w:r>
      <w:r w:rsidRPr="008C050A">
        <w:rPr>
          <w:rFonts w:hint="eastAsia"/>
          <w:sz w:val="22"/>
          <w:szCs w:val="22"/>
        </w:rPr>
        <w:t xml:space="preserve"> </w:t>
      </w:r>
      <w:r w:rsidRPr="008C050A">
        <w:rPr>
          <w:rFonts w:hint="eastAsia"/>
          <w:sz w:val="22"/>
          <w:szCs w:val="22"/>
        </w:rPr>
        <w:t>大明品〉：「</w:t>
      </w:r>
      <w:r w:rsidR="002E3C06">
        <w:rPr>
          <w:kern w:val="0"/>
        </w:rPr>
        <w:t>^</w:t>
      </w:r>
      <w:r w:rsidRPr="008C050A">
        <w:rPr>
          <w:rFonts w:ascii="標楷體" w:eastAsia="標楷體" w:hAnsi="標楷體" w:hint="eastAsia"/>
          <w:sz w:val="22"/>
          <w:szCs w:val="22"/>
        </w:rPr>
        <w:t>若三千大千國土中眾生，</w:t>
      </w:r>
      <w:r w:rsidRPr="008840BD">
        <w:rPr>
          <w:rFonts w:ascii="標楷體" w:eastAsia="標楷體" w:hAnsi="標楷體" w:hint="eastAsia"/>
          <w:b/>
          <w:sz w:val="21"/>
          <w:szCs w:val="22"/>
        </w:rPr>
        <w:t>一一眾生</w:t>
      </w:r>
      <w:r w:rsidRPr="008C050A">
        <w:rPr>
          <w:rFonts w:ascii="標楷體" w:eastAsia="標楷體" w:hAnsi="標楷體" w:hint="eastAsia"/>
          <w:sz w:val="22"/>
          <w:szCs w:val="22"/>
        </w:rPr>
        <w:t>供養佛故，佛般涅槃後各起七寶塔，恭敬尊重讚歎華香乃至伎樂供養。若有善男子、善女人書持般若波羅蜜，乃至正憶念、不離薩婆若心，亦恭敬尊重讚歎花香瓔珞乃至伎樂供養，是人得福甚多。</w:t>
      </w:r>
      <w:r w:rsidR="002E3C06">
        <w:rPr>
          <w:kern w:val="0"/>
        </w:rPr>
        <w:t>^^</w:t>
      </w:r>
      <w:r w:rsidRPr="008C050A">
        <w:rPr>
          <w:rFonts w:hint="eastAsia"/>
          <w:sz w:val="22"/>
          <w:szCs w:val="22"/>
        </w:rPr>
        <w:t>」（大正</w:t>
      </w:r>
      <w:r w:rsidRPr="0028125D">
        <w:rPr>
          <w:rFonts w:hint="eastAsia"/>
          <w:sz w:val="22"/>
          <w:szCs w:val="22"/>
        </w:rPr>
        <w:t>8</w:t>
      </w:r>
      <w:r w:rsidRPr="008C050A">
        <w:rPr>
          <w:rFonts w:hint="eastAsia"/>
          <w:sz w:val="22"/>
          <w:szCs w:val="22"/>
        </w:rPr>
        <w:t>，</w:t>
      </w:r>
      <w:r w:rsidRPr="0028125D">
        <w:rPr>
          <w:rFonts w:hint="eastAsia"/>
          <w:sz w:val="22"/>
          <w:szCs w:val="22"/>
        </w:rPr>
        <w:t>285b25</w:t>
      </w:r>
      <w:r w:rsidRPr="008C050A">
        <w:rPr>
          <w:rFonts w:hint="eastAsia"/>
          <w:sz w:val="22"/>
          <w:szCs w:val="22"/>
        </w:rPr>
        <w:t>-</w:t>
      </w:r>
      <w:r w:rsidRPr="0028125D">
        <w:rPr>
          <w:rFonts w:hint="eastAsia"/>
          <w:sz w:val="22"/>
          <w:szCs w:val="22"/>
        </w:rPr>
        <w:t>c2</w:t>
      </w:r>
      <w:r w:rsidRPr="008C050A">
        <w:rPr>
          <w:rFonts w:hint="eastAsia"/>
          <w:sz w:val="22"/>
          <w:szCs w:val="22"/>
        </w:rPr>
        <w:t>）</w:t>
      </w:r>
    </w:p>
  </w:footnote>
  <w:footnote w:id="83">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int="eastAsia"/>
          <w:sz w:val="22"/>
          <w:szCs w:val="22"/>
        </w:rPr>
        <w:t>案：依經文乃釋提桓因所說。</w:t>
      </w:r>
    </w:p>
  </w:footnote>
  <w:footnote w:id="84">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：能生、能受一切善法。（印順法師，《大智度論筆記》〔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288</w:t>
      </w:r>
      <w:r w:rsidRPr="008C050A">
        <w:rPr>
          <w:rFonts w:hint="eastAsia"/>
          <w:sz w:val="22"/>
          <w:szCs w:val="22"/>
        </w:rPr>
        <w:t>）</w:t>
      </w:r>
    </w:p>
  </w:footnote>
  <w:footnote w:id="85">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三乘共學，實通人天。（印順法師，《大智度論筆記》〔</w:t>
      </w:r>
      <w:r w:rsidRPr="0028125D">
        <w:rPr>
          <w:rFonts w:hint="eastAsia"/>
          <w:sz w:val="22"/>
          <w:szCs w:val="22"/>
        </w:rPr>
        <w:t>E018</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rFonts w:hint="eastAsia"/>
          <w:sz w:val="22"/>
          <w:szCs w:val="22"/>
        </w:rPr>
        <w:t>316</w:t>
      </w:r>
      <w:r w:rsidRPr="008C050A">
        <w:rPr>
          <w:rFonts w:hint="eastAsia"/>
          <w:sz w:val="22"/>
          <w:szCs w:val="22"/>
        </w:rPr>
        <w:t>）</w:t>
      </w:r>
    </w:p>
  </w:footnote>
  <w:footnote w:id="86">
    <w:p w:rsidR="00634CB3" w:rsidRPr="008C050A" w:rsidRDefault="00634CB3" w:rsidP="00634CB3">
      <w:pPr>
        <w:pStyle w:val="a4"/>
        <w:spacing w:line="0" w:lineRule="atLeast"/>
        <w:ind w:left="253" w:hangingChars="115" w:hanging="253"/>
        <w:jc w:val="both"/>
        <w:rPr>
          <w:rFonts w:eastAsia="SimSun"/>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誠＝成【宋】【元】【明】【宮】。（大正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16</w:t>
      </w:r>
      <w:r w:rsidRPr="008C050A">
        <w:rPr>
          <w:rFonts w:eastAsia="細明體"/>
          <w:sz w:val="22"/>
          <w:szCs w:val="22"/>
        </w:rPr>
        <w:t>）</w:t>
      </w:r>
    </w:p>
  </w:footnote>
  <w:footnote w:id="87">
    <w:p w:rsidR="00634CB3" w:rsidRPr="008C050A" w:rsidRDefault="00634CB3" w:rsidP="00634CB3">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三＋（品）【宮】。（大正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17</w:t>
      </w:r>
      <w:r w:rsidRPr="008C050A">
        <w:rPr>
          <w:rFonts w:eastAsia="細明體" w:hint="eastAsia"/>
          <w:sz w:val="22"/>
          <w:szCs w:val="22"/>
        </w:rPr>
        <w:t>）</w:t>
      </w:r>
    </w:p>
  </w:footnote>
  <w:footnote w:id="88">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（（大智度論釋述誠品第三十三））十二字＝（（釋第三十二品））五字【聖】，＝（（摩訶般若波羅蜜經述成品第二））十三字【石】，〔大智度論〕－【明】。</w:t>
      </w:r>
      <w:r w:rsidRPr="008C050A">
        <w:rPr>
          <w:rFonts w:eastAsia="細明體"/>
          <w:sz w:val="22"/>
          <w:szCs w:val="22"/>
        </w:rPr>
        <w:t>（大正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14</w:t>
      </w:r>
      <w:r w:rsidRPr="008C050A">
        <w:rPr>
          <w:rFonts w:eastAsia="細明體"/>
          <w:sz w:val="22"/>
          <w:szCs w:val="22"/>
        </w:rPr>
        <w:t>）</w:t>
      </w:r>
    </w:p>
  </w:footnote>
  <w:footnote w:id="89">
    <w:p w:rsidR="005C56A5" w:rsidRPr="008C050A" w:rsidRDefault="005C56A5" w:rsidP="00A17E61">
      <w:pPr>
        <w:pStyle w:val="a4"/>
        <w:spacing w:line="300" w:lineRule="exact"/>
        <w:ind w:left="792" w:hangingChars="360" w:hanging="792"/>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w:t>
      </w:r>
      <w:r w:rsidRPr="0028125D">
        <w:rPr>
          <w:rFonts w:eastAsia="細明體"/>
          <w:sz w:val="22"/>
          <w:szCs w:val="22"/>
        </w:rPr>
        <w:t>1</w:t>
      </w:r>
      <w:r w:rsidRPr="008C050A">
        <w:rPr>
          <w:rFonts w:eastAsia="細明體"/>
          <w:sz w:val="22"/>
          <w:szCs w:val="22"/>
        </w:rPr>
        <w:t>）《摩訶般若波羅蜜經》卷</w:t>
      </w:r>
      <w:r w:rsidRPr="0028125D">
        <w:rPr>
          <w:rFonts w:eastAsia="細明體"/>
          <w:sz w:val="22"/>
          <w:szCs w:val="22"/>
        </w:rPr>
        <w:t>1</w:t>
      </w:r>
      <w:r w:rsidRPr="008C050A">
        <w:rPr>
          <w:rFonts w:eastAsia="細明體"/>
          <w:sz w:val="22"/>
          <w:szCs w:val="22"/>
        </w:rPr>
        <w:t>〈</w:t>
      </w:r>
      <w:r w:rsidRPr="0028125D">
        <w:rPr>
          <w:rFonts w:eastAsia="細明體"/>
          <w:sz w:val="22"/>
          <w:szCs w:val="22"/>
        </w:rPr>
        <w:t>1</w:t>
      </w:r>
      <w:r w:rsidRPr="008C050A">
        <w:rPr>
          <w:rFonts w:eastAsia="細明體"/>
          <w:sz w:val="22"/>
          <w:szCs w:val="22"/>
        </w:rPr>
        <w:t xml:space="preserve"> </w:t>
      </w:r>
      <w:r w:rsidRPr="008C050A">
        <w:rPr>
          <w:rFonts w:eastAsia="細明體"/>
          <w:sz w:val="22"/>
          <w:szCs w:val="22"/>
        </w:rPr>
        <w:t>序品〉：「</w:t>
      </w:r>
      <w:r w:rsidR="002E3C06">
        <w:rPr>
          <w:kern w:val="0"/>
        </w:rPr>
        <w:t>^</w:t>
      </w:r>
      <w:r w:rsidRPr="008C050A">
        <w:rPr>
          <w:rFonts w:eastAsia="標楷體"/>
          <w:sz w:val="22"/>
          <w:szCs w:val="22"/>
        </w:rPr>
        <w:t>復次，舍利弗！菩薩摩訶薩欲得五眼，當學般若波羅蜜。何等五眼？肉眼、天眼、慧眼、法眼、佛眼。</w:t>
      </w:r>
      <w:r w:rsidR="002E3C06">
        <w:rPr>
          <w:kern w:val="0"/>
        </w:rPr>
        <w:t>^^</w:t>
      </w:r>
      <w:r w:rsidRPr="008C050A">
        <w:rPr>
          <w:rFonts w:eastAsia="細明體"/>
          <w:sz w:val="22"/>
          <w:szCs w:val="22"/>
        </w:rPr>
        <w:t>」（大正</w:t>
      </w:r>
      <w:r w:rsidRPr="0028125D">
        <w:rPr>
          <w:rFonts w:eastAsia="細明體"/>
          <w:sz w:val="22"/>
          <w:szCs w:val="22"/>
        </w:rPr>
        <w:t>8</w:t>
      </w:r>
      <w:r w:rsidRPr="008C050A">
        <w:rPr>
          <w:rFonts w:eastAsia="細明體"/>
          <w:sz w:val="22"/>
          <w:szCs w:val="22"/>
        </w:rPr>
        <w:t>，</w:t>
      </w:r>
      <w:r w:rsidRPr="0028125D">
        <w:rPr>
          <w:rFonts w:eastAsia="細明體"/>
          <w:sz w:val="22"/>
          <w:szCs w:val="22"/>
        </w:rPr>
        <w:t>220b15</w:t>
      </w:r>
      <w:r w:rsidRPr="008C050A">
        <w:rPr>
          <w:rFonts w:eastAsia="細明體"/>
          <w:sz w:val="22"/>
          <w:szCs w:val="22"/>
        </w:rPr>
        <w:t>-</w:t>
      </w:r>
      <w:r w:rsidRPr="0028125D">
        <w:rPr>
          <w:rFonts w:eastAsia="細明體"/>
          <w:sz w:val="22"/>
          <w:szCs w:val="22"/>
        </w:rPr>
        <w:t>17</w:t>
      </w:r>
      <w:r w:rsidRPr="008C050A">
        <w:rPr>
          <w:rFonts w:eastAsia="細明體"/>
          <w:sz w:val="22"/>
          <w:szCs w:val="22"/>
        </w:rPr>
        <w:t>）</w:t>
      </w:r>
    </w:p>
    <w:p w:rsidR="005C56A5" w:rsidRPr="008C050A" w:rsidRDefault="005C56A5" w:rsidP="00A17E61">
      <w:pPr>
        <w:pStyle w:val="a4"/>
        <w:spacing w:line="300" w:lineRule="exact"/>
        <w:ind w:leftChars="105" w:left="802" w:hangingChars="250" w:hanging="550"/>
        <w:jc w:val="both"/>
        <w:rPr>
          <w:rFonts w:eastAsia="標楷體"/>
          <w:sz w:val="22"/>
          <w:szCs w:val="22"/>
        </w:rPr>
      </w:pPr>
      <w:r w:rsidRPr="008C050A">
        <w:rPr>
          <w:rFonts w:eastAsia="細明體"/>
          <w:sz w:val="22"/>
          <w:szCs w:val="22"/>
        </w:rPr>
        <w:t>（</w:t>
      </w:r>
      <w:r w:rsidRPr="0028125D">
        <w:rPr>
          <w:rFonts w:eastAsia="細明體"/>
          <w:sz w:val="22"/>
          <w:szCs w:val="22"/>
        </w:rPr>
        <w:t>2</w:t>
      </w:r>
      <w:r w:rsidRPr="008C050A">
        <w:rPr>
          <w:rFonts w:eastAsia="細明體"/>
          <w:sz w:val="22"/>
          <w:szCs w:val="22"/>
        </w:rPr>
        <w:t>）印順</w:t>
      </w:r>
      <w:r w:rsidRPr="00F851CF">
        <w:rPr>
          <w:sz w:val="22"/>
          <w:szCs w:val="22"/>
        </w:rPr>
        <w:t>法師</w:t>
      </w:r>
      <w:r w:rsidRPr="008C050A">
        <w:rPr>
          <w:rFonts w:eastAsia="細明體"/>
          <w:sz w:val="22"/>
          <w:szCs w:val="22"/>
        </w:rPr>
        <w:t>，《般若經講記》，</w:t>
      </w:r>
      <w:r w:rsidRPr="0028125D">
        <w:rPr>
          <w:rFonts w:eastAsia="細明體"/>
          <w:sz w:val="22"/>
          <w:szCs w:val="22"/>
        </w:rPr>
        <w:t>p</w:t>
      </w:r>
      <w:r w:rsidRPr="008C050A">
        <w:rPr>
          <w:rFonts w:eastAsia="細明體"/>
          <w:sz w:val="22"/>
          <w:szCs w:val="22"/>
        </w:rPr>
        <w:t>.</w:t>
      </w:r>
      <w:r w:rsidRPr="0028125D">
        <w:rPr>
          <w:rFonts w:eastAsia="細明體"/>
          <w:sz w:val="22"/>
          <w:szCs w:val="22"/>
        </w:rPr>
        <w:t>115</w:t>
      </w:r>
      <w:r w:rsidRPr="008C050A">
        <w:rPr>
          <w:rFonts w:eastAsia="細明體"/>
          <w:sz w:val="22"/>
          <w:szCs w:val="22"/>
        </w:rPr>
        <w:t>：「</w:t>
      </w:r>
      <w:r w:rsidR="002E3C06">
        <w:rPr>
          <w:kern w:val="0"/>
        </w:rPr>
        <w:t>^</w:t>
      </w:r>
      <w:r w:rsidRPr="008C050A">
        <w:rPr>
          <w:rFonts w:eastAsia="標楷體"/>
          <w:sz w:val="22"/>
          <w:szCs w:val="22"/>
        </w:rPr>
        <w:t>一人有五眼：這如本經所說的如來有五眼。佛能見凡人所見，是</w:t>
      </w:r>
      <w:r w:rsidRPr="008840BD">
        <w:rPr>
          <w:rFonts w:eastAsia="標楷體"/>
          <w:b/>
          <w:sz w:val="21"/>
          <w:szCs w:val="22"/>
        </w:rPr>
        <w:t>肉眼</w:t>
      </w:r>
      <w:r w:rsidRPr="008C050A">
        <w:rPr>
          <w:rFonts w:eastAsia="標楷體"/>
          <w:sz w:val="22"/>
          <w:szCs w:val="22"/>
        </w:rPr>
        <w:t>；見諸天所見的境界，表裡遠近等，都能透徹明見，是</w:t>
      </w:r>
      <w:r w:rsidRPr="008840BD">
        <w:rPr>
          <w:rFonts w:eastAsia="標楷體"/>
          <w:b/>
          <w:sz w:val="21"/>
          <w:szCs w:val="22"/>
        </w:rPr>
        <w:t>天眼</w:t>
      </w:r>
      <w:r w:rsidRPr="008C050A">
        <w:rPr>
          <w:rFonts w:eastAsia="標楷體"/>
          <w:sz w:val="22"/>
          <w:szCs w:val="22"/>
        </w:rPr>
        <w:t>；通達空無我性，是</w:t>
      </w:r>
      <w:r w:rsidRPr="008840BD">
        <w:rPr>
          <w:rFonts w:eastAsia="標楷體"/>
          <w:b/>
          <w:sz w:val="21"/>
          <w:szCs w:val="22"/>
        </w:rPr>
        <w:t>慧眼</w:t>
      </w:r>
      <w:r w:rsidRPr="008C050A">
        <w:rPr>
          <w:rFonts w:eastAsia="標楷體"/>
          <w:sz w:val="22"/>
          <w:szCs w:val="22"/>
        </w:rPr>
        <w:t>；了知俗諦萬有，是</w:t>
      </w:r>
      <w:r w:rsidRPr="008840BD">
        <w:rPr>
          <w:rFonts w:eastAsia="標楷體"/>
          <w:b/>
          <w:sz w:val="21"/>
          <w:szCs w:val="22"/>
        </w:rPr>
        <w:t>法眼</w:t>
      </w:r>
      <w:r w:rsidRPr="008C050A">
        <w:rPr>
          <w:rFonts w:eastAsia="標楷體"/>
          <w:sz w:val="22"/>
          <w:szCs w:val="22"/>
        </w:rPr>
        <w:t>；見佛所見的不共境，即</w:t>
      </w:r>
      <w:r w:rsidRPr="008840BD">
        <w:rPr>
          <w:rFonts w:eastAsia="標楷體"/>
          <w:b/>
          <w:sz w:val="21"/>
          <w:szCs w:val="22"/>
        </w:rPr>
        <w:t>佛眼</w:t>
      </w:r>
      <w:r w:rsidRPr="008C050A">
        <w:rPr>
          <w:rFonts w:eastAsia="標楷體"/>
          <w:sz w:val="22"/>
          <w:szCs w:val="22"/>
        </w:rPr>
        <w:t>。</w:t>
      </w:r>
    </w:p>
    <w:p w:rsidR="005C56A5" w:rsidRPr="008C050A" w:rsidRDefault="005C56A5" w:rsidP="00A17E61">
      <w:pPr>
        <w:pStyle w:val="a4"/>
        <w:spacing w:line="300" w:lineRule="exact"/>
        <w:ind w:leftChars="335" w:left="804"/>
        <w:jc w:val="both"/>
        <w:rPr>
          <w:sz w:val="22"/>
          <w:szCs w:val="22"/>
        </w:rPr>
      </w:pPr>
      <w:r w:rsidRPr="008C050A">
        <w:rPr>
          <w:rFonts w:eastAsia="標楷體"/>
          <w:sz w:val="22"/>
          <w:szCs w:val="22"/>
        </w:rPr>
        <w:t>又，</w:t>
      </w:r>
      <w:r w:rsidRPr="008840BD">
        <w:rPr>
          <w:rFonts w:eastAsia="標楷體"/>
          <w:b/>
          <w:sz w:val="21"/>
          <w:szCs w:val="22"/>
        </w:rPr>
        <w:t>佛有肉眼、天眼</w:t>
      </w:r>
      <w:r w:rsidRPr="008C050A">
        <w:rPr>
          <w:rFonts w:eastAsia="標楷體"/>
          <w:sz w:val="22"/>
          <w:szCs w:val="22"/>
        </w:rPr>
        <w:t>，實非人天的眼根可比。後三者，又約自證說，無所見而無所不見，是</w:t>
      </w:r>
      <w:r w:rsidRPr="008840BD">
        <w:rPr>
          <w:rFonts w:eastAsia="標楷體"/>
          <w:b/>
          <w:sz w:val="21"/>
          <w:szCs w:val="22"/>
        </w:rPr>
        <w:t>慧眼</w:t>
      </w:r>
      <w:r w:rsidRPr="008C050A">
        <w:rPr>
          <w:rFonts w:eastAsia="標楷體"/>
          <w:sz w:val="22"/>
          <w:szCs w:val="22"/>
        </w:rPr>
        <w:t>；約化他說，即</w:t>
      </w:r>
      <w:r w:rsidRPr="008840BD">
        <w:rPr>
          <w:rFonts w:eastAsia="標楷體"/>
          <w:b/>
          <w:sz w:val="21"/>
          <w:szCs w:val="22"/>
        </w:rPr>
        <w:t>法眼</w:t>
      </w:r>
      <w:r w:rsidRPr="008C050A">
        <w:rPr>
          <w:rFonts w:eastAsia="標楷體"/>
          <w:sz w:val="22"/>
          <w:szCs w:val="22"/>
        </w:rPr>
        <w:t>；權實無礙為</w:t>
      </w:r>
      <w:r w:rsidRPr="008840BD">
        <w:rPr>
          <w:rFonts w:eastAsia="標楷體"/>
          <w:b/>
          <w:sz w:val="21"/>
          <w:szCs w:val="22"/>
        </w:rPr>
        <w:t>佛眼</w:t>
      </w:r>
      <w:r w:rsidRPr="008C050A">
        <w:rPr>
          <w:rFonts w:eastAsia="標楷體"/>
          <w:sz w:val="22"/>
          <w:szCs w:val="22"/>
        </w:rPr>
        <w:t>。如約三智說：一切智即慧眼，道種智即法眼，一切種智即佛眼。</w:t>
      </w:r>
      <w:r w:rsidR="002E3C06">
        <w:rPr>
          <w:kern w:val="0"/>
        </w:rPr>
        <w:t>^^</w:t>
      </w:r>
      <w:r w:rsidRPr="008C050A">
        <w:rPr>
          <w:rFonts w:eastAsia="細明體"/>
          <w:sz w:val="22"/>
          <w:szCs w:val="22"/>
        </w:rPr>
        <w:t>」</w:t>
      </w:r>
    </w:p>
  </w:footnote>
  <w:footnote w:id="90">
    <w:p w:rsidR="005C56A5" w:rsidRPr="008C050A" w:rsidRDefault="005C56A5" w:rsidP="00A17E61">
      <w:pPr>
        <w:pStyle w:val="a4"/>
        <w:spacing w:line="300" w:lineRule="exac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sz w:val="22"/>
          <w:szCs w:val="22"/>
        </w:rPr>
        <w:t>般若在世，三寶不滅。</w:t>
      </w:r>
      <w:r w:rsidRPr="008C050A">
        <w:rPr>
          <w:sz w:val="22"/>
          <w:szCs w:val="22"/>
        </w:rPr>
        <w:t>（印順法師，《大智度論筆記》［</w:t>
      </w:r>
      <w:r w:rsidRPr="0028125D">
        <w:rPr>
          <w:sz w:val="22"/>
          <w:szCs w:val="22"/>
        </w:rPr>
        <w:t>E011</w:t>
      </w:r>
      <w:r w:rsidRPr="008C050A">
        <w:rPr>
          <w:rFonts w:hint="eastAsia"/>
          <w:sz w:val="22"/>
          <w:szCs w:val="22"/>
        </w:rPr>
        <w:t>］</w:t>
      </w:r>
      <w:r w:rsidRPr="0028125D">
        <w:rPr>
          <w:rFonts w:hint="eastAsia"/>
          <w:sz w:val="22"/>
          <w:szCs w:val="22"/>
        </w:rPr>
        <w:t>p</w:t>
      </w:r>
      <w:r w:rsidRPr="008C050A">
        <w:rPr>
          <w:rFonts w:hint="eastAsia"/>
          <w:sz w:val="22"/>
          <w:szCs w:val="22"/>
        </w:rPr>
        <w:t>.</w:t>
      </w:r>
      <w:r w:rsidRPr="0028125D">
        <w:rPr>
          <w:sz w:val="22"/>
          <w:szCs w:val="22"/>
        </w:rPr>
        <w:t>305</w:t>
      </w:r>
      <w:r w:rsidRPr="008C050A">
        <w:rPr>
          <w:rFonts w:hint="eastAsia"/>
          <w:sz w:val="22"/>
          <w:szCs w:val="22"/>
        </w:rPr>
        <w:t>）</w:t>
      </w:r>
    </w:p>
  </w:footnote>
  <w:footnote w:id="91">
    <w:p w:rsidR="005C56A5" w:rsidRPr="008C050A" w:rsidRDefault="005C56A5" w:rsidP="00A17E61">
      <w:pPr>
        <w:pStyle w:val="a4"/>
        <w:spacing w:line="300" w:lineRule="exac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印＝即【宋】【元】【明】【宮】。（大正</w:t>
      </w:r>
      <w:r w:rsidRPr="0028125D">
        <w:rPr>
          <w:rFonts w:eastAsia="細明體"/>
          <w:sz w:val="22"/>
          <w:szCs w:val="22"/>
        </w:rPr>
        <w:t>25</w:t>
      </w:r>
      <w:r w:rsidRPr="008C050A">
        <w:rPr>
          <w:rFonts w:eastAsia="細明體"/>
          <w:sz w:val="22"/>
          <w:szCs w:val="22"/>
        </w:rPr>
        <w:t>，</w:t>
      </w:r>
      <w:r w:rsidRPr="0028125D">
        <w:rPr>
          <w:rFonts w:eastAsia="細明體"/>
          <w:sz w:val="22"/>
          <w:szCs w:val="22"/>
        </w:rPr>
        <w:t>467d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24</w:t>
      </w:r>
      <w:r w:rsidRPr="008C050A">
        <w:rPr>
          <w:rFonts w:eastAsia="細明體" w:hint="eastAsia"/>
          <w:sz w:val="22"/>
          <w:szCs w:val="22"/>
        </w:rPr>
        <w:t>）</w:t>
      </w:r>
    </w:p>
  </w:footnote>
  <w:footnote w:id="92">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rFonts w:hint="eastAsia"/>
          <w:sz w:val="22"/>
          <w:szCs w:val="22"/>
        </w:rPr>
        <w:t xml:space="preserve"> </w:t>
      </w:r>
      <w:r w:rsidRPr="008C050A">
        <w:rPr>
          <w:rFonts w:hint="eastAsia"/>
          <w:b/>
          <w:bCs/>
          <w:sz w:val="22"/>
          <w:szCs w:val="22"/>
        </w:rPr>
        <w:t>般若</w:t>
      </w:r>
      <w:r w:rsidRPr="008C050A">
        <w:rPr>
          <w:rFonts w:hint="eastAsia"/>
          <w:sz w:val="22"/>
          <w:szCs w:val="22"/>
        </w:rPr>
        <w:t>：般若體性，有佛無佛常住不滅。（印順法師，《大智度論筆記》［</w:t>
      </w:r>
      <w:r w:rsidRPr="0028125D">
        <w:rPr>
          <w:rFonts w:hint="eastAsia"/>
          <w:sz w:val="22"/>
          <w:szCs w:val="22"/>
        </w:rPr>
        <w:t>E002</w:t>
      </w:r>
      <w:r w:rsidRPr="008C050A">
        <w:rPr>
          <w:rFonts w:hint="eastAsia"/>
          <w:sz w:val="22"/>
          <w:szCs w:val="22"/>
        </w:rPr>
        <w:t>）</w:t>
      </w:r>
      <w:r w:rsidRPr="0028125D">
        <w:rPr>
          <w:rFonts w:hint="eastAsia"/>
          <w:sz w:val="22"/>
          <w:szCs w:val="22"/>
        </w:rPr>
        <w:t>p</w:t>
      </w:r>
      <w:r w:rsidRPr="008C050A">
        <w:rPr>
          <w:sz w:val="22"/>
          <w:szCs w:val="22"/>
        </w:rPr>
        <w:t>.</w:t>
      </w:r>
      <w:r w:rsidRPr="0028125D">
        <w:rPr>
          <w:rFonts w:hint="eastAsia"/>
          <w:sz w:val="22"/>
          <w:szCs w:val="22"/>
        </w:rPr>
        <w:t>288</w:t>
      </w:r>
      <w:r w:rsidRPr="008C050A">
        <w:rPr>
          <w:rFonts w:hint="eastAsia"/>
          <w:sz w:val="22"/>
          <w:szCs w:val="22"/>
        </w:rPr>
        <w:t>）</w:t>
      </w:r>
    </w:p>
  </w:footnote>
  <w:footnote w:id="93">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hint="eastAsia"/>
          <w:sz w:val="22"/>
          <w:szCs w:val="22"/>
        </w:rPr>
        <w:t xml:space="preserve"> </w:t>
      </w:r>
      <w:r w:rsidRPr="008C050A">
        <w:rPr>
          <w:rFonts w:eastAsia="細明體"/>
          <w:sz w:val="22"/>
          <w:szCs w:val="22"/>
        </w:rPr>
        <w:t>綆</w:t>
      </w:r>
      <w:r w:rsidRPr="008C050A">
        <w:rPr>
          <w:rFonts w:eastAsia="細明體" w:hint="eastAsia"/>
          <w:sz w:val="22"/>
          <w:szCs w:val="22"/>
        </w:rPr>
        <w:t>（</w:t>
      </w:r>
      <w:r w:rsidR="002E3C06">
        <w:rPr>
          <w:kern w:val="0"/>
        </w:rPr>
        <w:t>^</w:t>
      </w:r>
      <w:r w:rsidRPr="008C050A">
        <w:rPr>
          <w:rFonts w:ascii="標楷體" w:eastAsia="標楷體" w:hAnsi="標楷體"/>
          <w:sz w:val="22"/>
          <w:szCs w:val="22"/>
        </w:rPr>
        <w:t>ㄍㄥ</w:t>
      </w:r>
      <w:r w:rsidRPr="008C050A">
        <w:rPr>
          <w:rFonts w:ascii="標楷體" w:eastAsia="標楷體" w:hAnsi="標楷體" w:hint="eastAsia"/>
          <w:sz w:val="22"/>
          <w:szCs w:val="22"/>
        </w:rPr>
        <w:t>ˇ</w:t>
      </w:r>
      <w:r w:rsidR="002E3C06">
        <w:rPr>
          <w:kern w:val="0"/>
        </w:rPr>
        <w:t>^^</w:t>
      </w:r>
      <w:r w:rsidRPr="008C050A">
        <w:rPr>
          <w:rFonts w:eastAsia="細明體" w:hint="eastAsia"/>
          <w:sz w:val="22"/>
          <w:szCs w:val="22"/>
        </w:rPr>
        <w:t>）</w:t>
      </w:r>
      <w:r w:rsidRPr="008C050A">
        <w:rPr>
          <w:rFonts w:eastAsia="細明體"/>
          <w:sz w:val="22"/>
          <w:szCs w:val="22"/>
        </w:rPr>
        <w:t>：</w:t>
      </w:r>
      <w:r w:rsidRPr="0028125D">
        <w:rPr>
          <w:rFonts w:eastAsia="細明體" w:hint="eastAsia"/>
          <w:sz w:val="22"/>
          <w:szCs w:val="22"/>
        </w:rPr>
        <w:t>1</w:t>
      </w:r>
      <w:r w:rsidRPr="008C050A">
        <w:rPr>
          <w:rFonts w:eastAsia="細明體" w:hint="eastAsia"/>
          <w:sz w:val="22"/>
          <w:szCs w:val="22"/>
        </w:rPr>
        <w:t>.</w:t>
      </w:r>
      <w:r w:rsidRPr="008C050A">
        <w:rPr>
          <w:rFonts w:eastAsia="細明體"/>
          <w:sz w:val="22"/>
          <w:szCs w:val="22"/>
        </w:rPr>
        <w:t>繩索</w:t>
      </w:r>
      <w:r w:rsidRPr="008C050A">
        <w:rPr>
          <w:rFonts w:eastAsia="細明體" w:hint="eastAsia"/>
          <w:sz w:val="22"/>
          <w:szCs w:val="22"/>
        </w:rPr>
        <w:t>，</w:t>
      </w:r>
      <w:r w:rsidRPr="0028125D">
        <w:rPr>
          <w:rFonts w:eastAsia="細明體" w:hint="eastAsia"/>
          <w:sz w:val="22"/>
          <w:szCs w:val="22"/>
        </w:rPr>
        <w:t>2</w:t>
      </w:r>
      <w:r w:rsidRPr="008C050A">
        <w:rPr>
          <w:rFonts w:eastAsia="細明體" w:hint="eastAsia"/>
          <w:sz w:val="22"/>
          <w:szCs w:val="22"/>
        </w:rPr>
        <w:t>.</w:t>
      </w:r>
      <w:r w:rsidRPr="008C050A">
        <w:rPr>
          <w:rFonts w:eastAsia="細明體"/>
          <w:sz w:val="22"/>
          <w:szCs w:val="22"/>
        </w:rPr>
        <w:t>指鏈條。</w:t>
      </w:r>
      <w:r w:rsidRPr="008C050A">
        <w:rPr>
          <w:rFonts w:eastAsia="細明體" w:hint="eastAsia"/>
          <w:sz w:val="22"/>
          <w:szCs w:val="22"/>
        </w:rPr>
        <w:t>（</w:t>
      </w:r>
      <w:r w:rsidRPr="008C050A">
        <w:rPr>
          <w:rFonts w:eastAsia="細明體"/>
          <w:sz w:val="22"/>
          <w:szCs w:val="22"/>
        </w:rPr>
        <w:t>《漢語大詞典》（九）</w:t>
      </w:r>
      <w:r w:rsidRPr="008C050A">
        <w:rPr>
          <w:rFonts w:hint="eastAsia"/>
          <w:sz w:val="22"/>
          <w:szCs w:val="22"/>
        </w:rPr>
        <w:t>，</w:t>
      </w:r>
      <w:r w:rsidRPr="0028125D">
        <w:rPr>
          <w:rFonts w:eastAsia="細明體" w:hint="eastAsia"/>
          <w:sz w:val="22"/>
          <w:szCs w:val="22"/>
        </w:rPr>
        <w:t>p</w:t>
      </w:r>
      <w:r w:rsidRPr="008C050A">
        <w:rPr>
          <w:rFonts w:eastAsia="細明體" w:hint="eastAsia"/>
          <w:sz w:val="22"/>
          <w:szCs w:val="22"/>
        </w:rPr>
        <w:t>.</w:t>
      </w:r>
      <w:r w:rsidRPr="0028125D">
        <w:rPr>
          <w:rFonts w:eastAsia="細明體"/>
          <w:sz w:val="22"/>
          <w:szCs w:val="22"/>
        </w:rPr>
        <w:t>858</w:t>
      </w:r>
      <w:r w:rsidRPr="008C050A">
        <w:rPr>
          <w:rFonts w:eastAsia="細明體" w:hint="eastAsia"/>
          <w:sz w:val="22"/>
          <w:szCs w:val="22"/>
        </w:rPr>
        <w:t>）</w:t>
      </w:r>
    </w:p>
  </w:footnote>
  <w:footnote w:id="94">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sidRPr="008C050A">
        <w:rPr>
          <w:rFonts w:eastAsia="細明體"/>
          <w:sz w:val="22"/>
          <w:szCs w:val="22"/>
        </w:rPr>
        <w:t xml:space="preserve"> </w:t>
      </w:r>
      <w:r w:rsidRPr="008C050A">
        <w:rPr>
          <w:rFonts w:eastAsia="細明體"/>
          <w:sz w:val="22"/>
          <w:szCs w:val="22"/>
        </w:rPr>
        <w:t>攝＝脩【聖】。（大正</w:t>
      </w:r>
      <w:r w:rsidRPr="0028125D">
        <w:rPr>
          <w:rFonts w:eastAsia="細明體"/>
          <w:sz w:val="22"/>
          <w:szCs w:val="22"/>
        </w:rPr>
        <w:t>25</w:t>
      </w:r>
      <w:r w:rsidRPr="008C050A">
        <w:rPr>
          <w:rFonts w:eastAsia="細明體"/>
          <w:sz w:val="22"/>
          <w:szCs w:val="22"/>
        </w:rPr>
        <w:t>，</w:t>
      </w:r>
      <w:r w:rsidRPr="0028125D">
        <w:rPr>
          <w:rFonts w:eastAsia="細明體"/>
          <w:sz w:val="22"/>
          <w:szCs w:val="22"/>
        </w:rPr>
        <w:t>468d</w:t>
      </w:r>
      <w:r w:rsidRPr="008C050A">
        <w:rPr>
          <w:rFonts w:eastAsia="細明體"/>
          <w:sz w:val="22"/>
          <w:szCs w:val="22"/>
        </w:rPr>
        <w:t>，</w:t>
      </w:r>
      <w:r w:rsidRPr="0028125D">
        <w:rPr>
          <w:rFonts w:eastAsia="細明體"/>
          <w:sz w:val="22"/>
          <w:szCs w:val="22"/>
        </w:rPr>
        <w:t>n</w:t>
      </w:r>
      <w:r w:rsidRPr="008C050A">
        <w:rPr>
          <w:rFonts w:eastAsia="細明體"/>
          <w:sz w:val="22"/>
          <w:szCs w:val="22"/>
        </w:rPr>
        <w:t>.</w:t>
      </w:r>
      <w:r w:rsidRPr="0028125D">
        <w:rPr>
          <w:rFonts w:eastAsia="細明體"/>
          <w:sz w:val="22"/>
          <w:szCs w:val="22"/>
        </w:rPr>
        <w:t>1</w:t>
      </w:r>
      <w:r w:rsidRPr="008C050A">
        <w:rPr>
          <w:rFonts w:eastAsia="細明體" w:hint="eastAsia"/>
          <w:sz w:val="22"/>
          <w:szCs w:val="22"/>
        </w:rPr>
        <w:t>）</w:t>
      </w:r>
    </w:p>
  </w:footnote>
  <w:footnote w:id="95">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sidRPr="008C050A">
        <w:rPr>
          <w:sz w:val="22"/>
          <w:szCs w:val="22"/>
        </w:rPr>
        <w:t xml:space="preserve"> </w:t>
      </w:r>
      <w:r w:rsidRPr="008C050A">
        <w:rPr>
          <w:rFonts w:hAnsi="新細明體"/>
          <w:sz w:val="22"/>
          <w:szCs w:val="22"/>
        </w:rPr>
        <w:t>五眾：戒眾、定眾、慧眾、解脫眾、解脫知見眾。</w:t>
      </w:r>
    </w:p>
  </w:footnote>
  <w:footnote w:id="96">
    <w:p w:rsidR="005C56A5" w:rsidRPr="008C050A" w:rsidRDefault="005C56A5" w:rsidP="00F851CF">
      <w:pPr>
        <w:pStyle w:val="a4"/>
        <w:spacing w:line="0" w:lineRule="atLeast"/>
        <w:ind w:left="253" w:hangingChars="115" w:hanging="253"/>
        <w:jc w:val="both"/>
        <w:rPr>
          <w:sz w:val="22"/>
          <w:szCs w:val="22"/>
        </w:rPr>
      </w:pPr>
      <w:r w:rsidRPr="006F17CA">
        <w:rPr>
          <w:rStyle w:val="a3"/>
          <w:sz w:val="22"/>
          <w:szCs w:val="22"/>
        </w:rPr>
        <w:footnoteRef/>
      </w:r>
      <w:r>
        <w:rPr>
          <w:rFonts w:hint="eastAsia"/>
          <w:sz w:val="22"/>
          <w:szCs w:val="22"/>
        </w:rPr>
        <w:t xml:space="preserve"> </w:t>
      </w:r>
      <w:r w:rsidRPr="008C050A">
        <w:rPr>
          <w:sz w:val="22"/>
          <w:szCs w:val="22"/>
        </w:rPr>
        <w:t>《雜阿含經》卷</w:t>
      </w:r>
      <w:r w:rsidRPr="0028125D">
        <w:rPr>
          <w:sz w:val="22"/>
          <w:szCs w:val="22"/>
        </w:rPr>
        <w:t>41</w:t>
      </w:r>
      <w:r w:rsidRPr="008C050A">
        <w:rPr>
          <w:sz w:val="22"/>
          <w:szCs w:val="22"/>
        </w:rPr>
        <w:t>（</w:t>
      </w:r>
      <w:r w:rsidRPr="0028125D">
        <w:rPr>
          <w:sz w:val="22"/>
          <w:szCs w:val="22"/>
        </w:rPr>
        <w:t>1128</w:t>
      </w:r>
      <w:r w:rsidRPr="008C050A">
        <w:rPr>
          <w:sz w:val="22"/>
          <w:szCs w:val="22"/>
        </w:rPr>
        <w:t>經）：</w:t>
      </w:r>
      <w:r w:rsidRPr="008C050A">
        <w:rPr>
          <w:rFonts w:eastAsia="標楷體"/>
          <w:sz w:val="22"/>
          <w:szCs w:val="22"/>
        </w:rPr>
        <w:t>「</w:t>
      </w:r>
      <w:r w:rsidR="002E3C06">
        <w:rPr>
          <w:kern w:val="0"/>
        </w:rPr>
        <w:t>^</w:t>
      </w:r>
      <w:r w:rsidRPr="008C050A">
        <w:rPr>
          <w:rFonts w:eastAsia="標楷體"/>
          <w:sz w:val="22"/>
          <w:szCs w:val="22"/>
        </w:rPr>
        <w:t>爾時，世尊告諸比丘：『有四沙門果。何等為四？謂須陀洹果、斯陀含果、阿那含果、阿羅漢果。』</w:t>
      </w:r>
      <w:r w:rsidR="002E3C06">
        <w:rPr>
          <w:kern w:val="0"/>
        </w:rPr>
        <w:t>^^</w:t>
      </w:r>
      <w:r w:rsidRPr="008C050A">
        <w:rPr>
          <w:sz w:val="22"/>
          <w:szCs w:val="22"/>
        </w:rPr>
        <w:t>」（大正</w:t>
      </w:r>
      <w:r w:rsidRPr="0028125D">
        <w:rPr>
          <w:sz w:val="22"/>
          <w:szCs w:val="22"/>
        </w:rPr>
        <w:t>2</w:t>
      </w:r>
      <w:r w:rsidRPr="008C050A">
        <w:rPr>
          <w:sz w:val="22"/>
          <w:szCs w:val="22"/>
        </w:rPr>
        <w:t>，</w:t>
      </w:r>
      <w:smartTag w:uri="urn:schemas-microsoft-com:office:smarttags" w:element="chmetcnv">
        <w:smartTagPr>
          <w:attr w:name="UnitName" w:val="C"/>
          <w:attr w:name="SourceValue" w:val="298"/>
          <w:attr w:name="HasSpace" w:val="False"/>
          <w:attr w:name="Negative" w:val="False"/>
          <w:attr w:name="NumberType" w:val="1"/>
          <w:attr w:name="TCSC" w:val="0"/>
        </w:smartTagPr>
        <w:r w:rsidRPr="0028125D">
          <w:rPr>
            <w:sz w:val="22"/>
            <w:szCs w:val="22"/>
          </w:rPr>
          <w:t>298c</w:t>
        </w:r>
      </w:smartTag>
      <w:r w:rsidRPr="0028125D">
        <w:rPr>
          <w:sz w:val="22"/>
          <w:szCs w:val="22"/>
        </w:rPr>
        <w:t>24</w:t>
      </w:r>
      <w:r w:rsidRPr="008C050A">
        <w:rPr>
          <w:sz w:val="22"/>
          <w:szCs w:val="22"/>
        </w:rPr>
        <w:t>-</w:t>
      </w:r>
      <w:r w:rsidRPr="0028125D">
        <w:rPr>
          <w:sz w:val="22"/>
          <w:szCs w:val="22"/>
        </w:rPr>
        <w:t>26</w:t>
      </w:r>
      <w:r w:rsidRPr="008C050A">
        <w:rPr>
          <w:sz w:val="22"/>
          <w:szCs w:val="22"/>
        </w:rPr>
        <w:t>）</w:t>
      </w:r>
    </w:p>
  </w:footnote>
  <w:footnote w:id="97">
    <w:p w:rsidR="005C56A5" w:rsidRPr="008C050A" w:rsidRDefault="005C56A5" w:rsidP="00F851CF">
      <w:pPr>
        <w:pStyle w:val="a4"/>
        <w:spacing w:line="0" w:lineRule="atLeast"/>
        <w:ind w:left="253" w:hangingChars="115" w:hanging="253"/>
        <w:jc w:val="both"/>
        <w:rPr>
          <w:rFonts w:eastAsia="細明體"/>
          <w:sz w:val="22"/>
          <w:szCs w:val="22"/>
        </w:rPr>
      </w:pPr>
      <w:r w:rsidRPr="006F17CA">
        <w:rPr>
          <w:rStyle w:val="a3"/>
          <w:rFonts w:eastAsia="細明體"/>
          <w:sz w:val="22"/>
          <w:szCs w:val="22"/>
        </w:rPr>
        <w:footnoteRef/>
      </w:r>
      <w:r>
        <w:rPr>
          <w:rFonts w:eastAsia="細明體" w:hint="eastAsia"/>
          <w:sz w:val="22"/>
          <w:szCs w:val="22"/>
        </w:rPr>
        <w:t xml:space="preserve"> </w:t>
      </w:r>
      <w:r w:rsidRPr="008C050A">
        <w:rPr>
          <w:rFonts w:eastAsia="細明體"/>
          <w:sz w:val="22"/>
          <w:szCs w:val="22"/>
        </w:rPr>
        <w:t>《長阿含經》卷</w:t>
      </w:r>
      <w:r w:rsidRPr="0028125D">
        <w:rPr>
          <w:rFonts w:eastAsia="細明體"/>
          <w:sz w:val="22"/>
          <w:szCs w:val="22"/>
        </w:rPr>
        <w:t>6</w:t>
      </w:r>
      <w:r w:rsidRPr="008C050A">
        <w:rPr>
          <w:rFonts w:eastAsia="細明體"/>
          <w:sz w:val="22"/>
          <w:szCs w:val="22"/>
        </w:rPr>
        <w:t>（</w:t>
      </w:r>
      <w:r w:rsidRPr="0028125D">
        <w:rPr>
          <w:rFonts w:eastAsia="細明體"/>
          <w:sz w:val="22"/>
          <w:szCs w:val="22"/>
        </w:rPr>
        <w:t>5</w:t>
      </w:r>
      <w:r w:rsidRPr="008C050A">
        <w:rPr>
          <w:rFonts w:eastAsia="細明體"/>
          <w:sz w:val="22"/>
          <w:szCs w:val="22"/>
        </w:rPr>
        <w:t>經）</w:t>
      </w:r>
      <w:r w:rsidRPr="008C050A">
        <w:rPr>
          <w:rFonts w:eastAsia="細明體" w:hint="eastAsia"/>
          <w:sz w:val="22"/>
          <w:szCs w:val="22"/>
        </w:rPr>
        <w:t>《</w:t>
      </w:r>
      <w:r w:rsidRPr="008C050A">
        <w:rPr>
          <w:rFonts w:eastAsia="細明體"/>
          <w:sz w:val="22"/>
          <w:szCs w:val="22"/>
        </w:rPr>
        <w:t>小緣經</w:t>
      </w:r>
      <w:r w:rsidRPr="008C050A">
        <w:rPr>
          <w:rFonts w:eastAsia="細明體" w:hint="eastAsia"/>
          <w:sz w:val="22"/>
          <w:szCs w:val="22"/>
        </w:rPr>
        <w:t>》</w:t>
      </w:r>
      <w:r w:rsidRPr="008C050A">
        <w:rPr>
          <w:rFonts w:eastAsia="細明體"/>
          <w:sz w:val="22"/>
          <w:szCs w:val="22"/>
        </w:rPr>
        <w:t>：「</w:t>
      </w:r>
      <w:r w:rsidR="002E3C06">
        <w:rPr>
          <w:kern w:val="0"/>
        </w:rPr>
        <w:t>^</w:t>
      </w:r>
      <w:r w:rsidRPr="008C050A">
        <w:rPr>
          <w:rFonts w:eastAsia="標楷體"/>
          <w:sz w:val="22"/>
          <w:szCs w:val="22"/>
        </w:rPr>
        <w:t>佛真弟子，法法成就，所謂眾者，戒眾成就，定眾、慧眾、解脫眾、解脫知見眾成就。</w:t>
      </w:r>
      <w:r w:rsidR="002E3C06">
        <w:rPr>
          <w:kern w:val="0"/>
        </w:rPr>
        <w:t>^^</w:t>
      </w:r>
      <w:r w:rsidRPr="008C050A">
        <w:rPr>
          <w:rFonts w:eastAsia="細明體"/>
          <w:sz w:val="22"/>
          <w:szCs w:val="22"/>
        </w:rPr>
        <w:t>」（大正</w:t>
      </w:r>
      <w:r w:rsidRPr="0028125D">
        <w:rPr>
          <w:rFonts w:eastAsia="細明體"/>
          <w:sz w:val="22"/>
          <w:szCs w:val="22"/>
        </w:rPr>
        <w:t>1</w:t>
      </w:r>
      <w:r w:rsidRPr="008C050A">
        <w:rPr>
          <w:rFonts w:eastAsia="細明體"/>
          <w:sz w:val="22"/>
          <w:szCs w:val="22"/>
        </w:rPr>
        <w:t>，</w:t>
      </w:r>
      <w:r w:rsidRPr="0028125D">
        <w:rPr>
          <w:rFonts w:eastAsia="細明體"/>
          <w:sz w:val="22"/>
          <w:szCs w:val="22"/>
        </w:rPr>
        <w:t>37b10</w:t>
      </w:r>
      <w:r w:rsidRPr="008C050A">
        <w:rPr>
          <w:rFonts w:eastAsia="細明體"/>
          <w:sz w:val="22"/>
          <w:szCs w:val="22"/>
        </w:rPr>
        <w:t>-</w:t>
      </w:r>
      <w:r w:rsidRPr="0028125D">
        <w:rPr>
          <w:rFonts w:eastAsia="細明體"/>
          <w:sz w:val="22"/>
          <w:szCs w:val="22"/>
        </w:rPr>
        <w:t>12</w:t>
      </w:r>
      <w:r w:rsidRPr="008C050A">
        <w:rPr>
          <w:rFonts w:eastAsia="細明體"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A5" w:rsidRDefault="005C56A5">
    <w:pPr>
      <w:pStyle w:val="a5"/>
    </w:pPr>
    <w:r>
      <w:rPr>
        <w:rFonts w:hint="eastAsia"/>
        <w:kern w:val="0"/>
      </w:rPr>
      <w:t>《大智度論》講義（第</w:t>
    </w:r>
    <w:r w:rsidRPr="0028125D">
      <w:rPr>
        <w:kern w:val="0"/>
      </w:rPr>
      <w:t>09</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A5" w:rsidRDefault="005C56A5">
    <w:pPr>
      <w:pStyle w:val="a5"/>
      <w:jc w:val="right"/>
    </w:pPr>
    <w:r>
      <w:rPr>
        <w:rFonts w:hint="eastAsia"/>
      </w:rPr>
      <w:t>第五冊：</w:t>
    </w:r>
    <w:r>
      <w:t>《</w:t>
    </w:r>
    <w:r>
      <w:rPr>
        <w:rFonts w:hint="eastAsia"/>
      </w:rPr>
      <w:t>大智度論</w:t>
    </w:r>
    <w:r>
      <w:t>》</w:t>
    </w:r>
    <w:r>
      <w:rPr>
        <w:rFonts w:hint="eastAsia"/>
      </w:rPr>
      <w:t>卷</w:t>
    </w:r>
    <w:r w:rsidRPr="0028125D">
      <w:rPr>
        <w:rFonts w:eastAsia="SimSun" w:hint="eastAsia"/>
      </w:rPr>
      <w:t>0</w:t>
    </w:r>
    <w:r w:rsidRPr="0028125D">
      <w:rPr>
        <w:rFonts w:hint="eastAsia"/>
      </w:rPr>
      <w:t>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365B"/>
    <w:rsid w:val="00000AC4"/>
    <w:rsid w:val="000104ED"/>
    <w:rsid w:val="0001069C"/>
    <w:rsid w:val="00014373"/>
    <w:rsid w:val="00014485"/>
    <w:rsid w:val="00016771"/>
    <w:rsid w:val="00020FC1"/>
    <w:rsid w:val="00022180"/>
    <w:rsid w:val="00027255"/>
    <w:rsid w:val="00027A29"/>
    <w:rsid w:val="0003108E"/>
    <w:rsid w:val="0003241B"/>
    <w:rsid w:val="00035DAC"/>
    <w:rsid w:val="000376BF"/>
    <w:rsid w:val="00037F37"/>
    <w:rsid w:val="000408E3"/>
    <w:rsid w:val="00042DBE"/>
    <w:rsid w:val="00043FDF"/>
    <w:rsid w:val="00044DD4"/>
    <w:rsid w:val="00051F68"/>
    <w:rsid w:val="00054C3E"/>
    <w:rsid w:val="00063D88"/>
    <w:rsid w:val="0006606E"/>
    <w:rsid w:val="00066DFE"/>
    <w:rsid w:val="00070604"/>
    <w:rsid w:val="00072F3A"/>
    <w:rsid w:val="00077594"/>
    <w:rsid w:val="00080DCA"/>
    <w:rsid w:val="00086D16"/>
    <w:rsid w:val="00097D96"/>
    <w:rsid w:val="000A2103"/>
    <w:rsid w:val="000A265B"/>
    <w:rsid w:val="000B0AB3"/>
    <w:rsid w:val="000B30A7"/>
    <w:rsid w:val="000B495C"/>
    <w:rsid w:val="000C3AB0"/>
    <w:rsid w:val="000C7D90"/>
    <w:rsid w:val="000D60B5"/>
    <w:rsid w:val="000E010D"/>
    <w:rsid w:val="000E0219"/>
    <w:rsid w:val="000E0965"/>
    <w:rsid w:val="000E0AEB"/>
    <w:rsid w:val="000E4ECF"/>
    <w:rsid w:val="000E500E"/>
    <w:rsid w:val="000E6BA2"/>
    <w:rsid w:val="000E6EDF"/>
    <w:rsid w:val="000F3C0C"/>
    <w:rsid w:val="00102C87"/>
    <w:rsid w:val="00104A9F"/>
    <w:rsid w:val="001063A5"/>
    <w:rsid w:val="00110DAF"/>
    <w:rsid w:val="0011188B"/>
    <w:rsid w:val="001148C9"/>
    <w:rsid w:val="00117EB0"/>
    <w:rsid w:val="00124657"/>
    <w:rsid w:val="00124FE1"/>
    <w:rsid w:val="00130559"/>
    <w:rsid w:val="00134B2B"/>
    <w:rsid w:val="00136BD2"/>
    <w:rsid w:val="00137A9B"/>
    <w:rsid w:val="00140373"/>
    <w:rsid w:val="00143FDE"/>
    <w:rsid w:val="001578F8"/>
    <w:rsid w:val="00172BE7"/>
    <w:rsid w:val="0017431E"/>
    <w:rsid w:val="001762D2"/>
    <w:rsid w:val="00183DC6"/>
    <w:rsid w:val="0018472D"/>
    <w:rsid w:val="00186AD5"/>
    <w:rsid w:val="00190B49"/>
    <w:rsid w:val="00191796"/>
    <w:rsid w:val="001925DF"/>
    <w:rsid w:val="001B03A6"/>
    <w:rsid w:val="001B1A80"/>
    <w:rsid w:val="001C17EC"/>
    <w:rsid w:val="001C2C99"/>
    <w:rsid w:val="001C2E6F"/>
    <w:rsid w:val="001C5E16"/>
    <w:rsid w:val="001D29AC"/>
    <w:rsid w:val="001D3ED4"/>
    <w:rsid w:val="001D419F"/>
    <w:rsid w:val="001E1122"/>
    <w:rsid w:val="001E1D07"/>
    <w:rsid w:val="001E27C9"/>
    <w:rsid w:val="001E58A4"/>
    <w:rsid w:val="001F1A06"/>
    <w:rsid w:val="001F1E96"/>
    <w:rsid w:val="001F217E"/>
    <w:rsid w:val="001F5898"/>
    <w:rsid w:val="0021388F"/>
    <w:rsid w:val="002173C9"/>
    <w:rsid w:val="00217C64"/>
    <w:rsid w:val="00220917"/>
    <w:rsid w:val="002212BB"/>
    <w:rsid w:val="00222D3A"/>
    <w:rsid w:val="0022339B"/>
    <w:rsid w:val="00223EB8"/>
    <w:rsid w:val="00227213"/>
    <w:rsid w:val="002368EA"/>
    <w:rsid w:val="00240317"/>
    <w:rsid w:val="00242BF4"/>
    <w:rsid w:val="0025557E"/>
    <w:rsid w:val="00261B6C"/>
    <w:rsid w:val="002621BB"/>
    <w:rsid w:val="0026222E"/>
    <w:rsid w:val="00262349"/>
    <w:rsid w:val="002642A4"/>
    <w:rsid w:val="00266344"/>
    <w:rsid w:val="0027642A"/>
    <w:rsid w:val="002800A1"/>
    <w:rsid w:val="00280CF1"/>
    <w:rsid w:val="002811FC"/>
    <w:rsid w:val="0028125D"/>
    <w:rsid w:val="00283354"/>
    <w:rsid w:val="00283FAA"/>
    <w:rsid w:val="002950DF"/>
    <w:rsid w:val="0029678B"/>
    <w:rsid w:val="002A1CCD"/>
    <w:rsid w:val="002A3231"/>
    <w:rsid w:val="002A5F08"/>
    <w:rsid w:val="002A65D7"/>
    <w:rsid w:val="002A72D7"/>
    <w:rsid w:val="002B19EB"/>
    <w:rsid w:val="002B3FC7"/>
    <w:rsid w:val="002B5998"/>
    <w:rsid w:val="002C13CB"/>
    <w:rsid w:val="002C5EBF"/>
    <w:rsid w:val="002D1741"/>
    <w:rsid w:val="002D4CB7"/>
    <w:rsid w:val="002D70F6"/>
    <w:rsid w:val="002E06E1"/>
    <w:rsid w:val="002E32BE"/>
    <w:rsid w:val="002E3C06"/>
    <w:rsid w:val="002E3E1F"/>
    <w:rsid w:val="002E7F83"/>
    <w:rsid w:val="002F3D2A"/>
    <w:rsid w:val="00303E4F"/>
    <w:rsid w:val="00305059"/>
    <w:rsid w:val="00307B10"/>
    <w:rsid w:val="00310867"/>
    <w:rsid w:val="00322B05"/>
    <w:rsid w:val="0032409A"/>
    <w:rsid w:val="0032491C"/>
    <w:rsid w:val="003273DD"/>
    <w:rsid w:val="003274B3"/>
    <w:rsid w:val="00332CBB"/>
    <w:rsid w:val="00344F18"/>
    <w:rsid w:val="00346B66"/>
    <w:rsid w:val="00354EEA"/>
    <w:rsid w:val="00363512"/>
    <w:rsid w:val="00363856"/>
    <w:rsid w:val="00363B45"/>
    <w:rsid w:val="0036501B"/>
    <w:rsid w:val="003676D1"/>
    <w:rsid w:val="00370691"/>
    <w:rsid w:val="003709B1"/>
    <w:rsid w:val="00375D17"/>
    <w:rsid w:val="003778E0"/>
    <w:rsid w:val="00387B30"/>
    <w:rsid w:val="00394EF8"/>
    <w:rsid w:val="00395F56"/>
    <w:rsid w:val="003A24CA"/>
    <w:rsid w:val="003A4E6A"/>
    <w:rsid w:val="003B08FB"/>
    <w:rsid w:val="003C2786"/>
    <w:rsid w:val="003C58E4"/>
    <w:rsid w:val="003C7150"/>
    <w:rsid w:val="003D0D30"/>
    <w:rsid w:val="003D3DC6"/>
    <w:rsid w:val="003E03E3"/>
    <w:rsid w:val="003E5D8C"/>
    <w:rsid w:val="003F0E9D"/>
    <w:rsid w:val="003F2F1A"/>
    <w:rsid w:val="003F7E93"/>
    <w:rsid w:val="00402891"/>
    <w:rsid w:val="004054BD"/>
    <w:rsid w:val="00411D17"/>
    <w:rsid w:val="00413327"/>
    <w:rsid w:val="004240EC"/>
    <w:rsid w:val="00435CEB"/>
    <w:rsid w:val="004373D1"/>
    <w:rsid w:val="00437BD9"/>
    <w:rsid w:val="004410C0"/>
    <w:rsid w:val="00443452"/>
    <w:rsid w:val="00443A40"/>
    <w:rsid w:val="0045325C"/>
    <w:rsid w:val="004633A7"/>
    <w:rsid w:val="0046555B"/>
    <w:rsid w:val="00465820"/>
    <w:rsid w:val="00470644"/>
    <w:rsid w:val="00470FEA"/>
    <w:rsid w:val="0048016E"/>
    <w:rsid w:val="0048552D"/>
    <w:rsid w:val="00490D85"/>
    <w:rsid w:val="00492B9B"/>
    <w:rsid w:val="00493058"/>
    <w:rsid w:val="004956B6"/>
    <w:rsid w:val="004963C0"/>
    <w:rsid w:val="004A05E1"/>
    <w:rsid w:val="004A24D2"/>
    <w:rsid w:val="004B0665"/>
    <w:rsid w:val="004B161F"/>
    <w:rsid w:val="004B53E1"/>
    <w:rsid w:val="004C6ABB"/>
    <w:rsid w:val="004D1D98"/>
    <w:rsid w:val="004D2CC2"/>
    <w:rsid w:val="004D6B8A"/>
    <w:rsid w:val="004E50C1"/>
    <w:rsid w:val="004E5E02"/>
    <w:rsid w:val="004E706B"/>
    <w:rsid w:val="004E7097"/>
    <w:rsid w:val="004E7DF0"/>
    <w:rsid w:val="005031FC"/>
    <w:rsid w:val="00507803"/>
    <w:rsid w:val="00520712"/>
    <w:rsid w:val="00524132"/>
    <w:rsid w:val="005254C5"/>
    <w:rsid w:val="00525D92"/>
    <w:rsid w:val="00531426"/>
    <w:rsid w:val="005320D8"/>
    <w:rsid w:val="00534BFA"/>
    <w:rsid w:val="00536D6D"/>
    <w:rsid w:val="0054178E"/>
    <w:rsid w:val="00541F02"/>
    <w:rsid w:val="00543DA7"/>
    <w:rsid w:val="00545490"/>
    <w:rsid w:val="00551553"/>
    <w:rsid w:val="00552E27"/>
    <w:rsid w:val="0055531F"/>
    <w:rsid w:val="00563138"/>
    <w:rsid w:val="0056755D"/>
    <w:rsid w:val="00570CF5"/>
    <w:rsid w:val="005778F4"/>
    <w:rsid w:val="0058272D"/>
    <w:rsid w:val="00584768"/>
    <w:rsid w:val="0059198D"/>
    <w:rsid w:val="00591B83"/>
    <w:rsid w:val="00591BB6"/>
    <w:rsid w:val="00592248"/>
    <w:rsid w:val="0059318A"/>
    <w:rsid w:val="00593DAD"/>
    <w:rsid w:val="005963DD"/>
    <w:rsid w:val="005A6664"/>
    <w:rsid w:val="005A6BA3"/>
    <w:rsid w:val="005B3920"/>
    <w:rsid w:val="005B3F19"/>
    <w:rsid w:val="005B451B"/>
    <w:rsid w:val="005B4F4E"/>
    <w:rsid w:val="005B5C72"/>
    <w:rsid w:val="005C065E"/>
    <w:rsid w:val="005C27E2"/>
    <w:rsid w:val="005C3010"/>
    <w:rsid w:val="005C56A5"/>
    <w:rsid w:val="005C5CE9"/>
    <w:rsid w:val="005D0283"/>
    <w:rsid w:val="005D20C9"/>
    <w:rsid w:val="005D3B27"/>
    <w:rsid w:val="005E1074"/>
    <w:rsid w:val="005E3211"/>
    <w:rsid w:val="006036AF"/>
    <w:rsid w:val="006125F8"/>
    <w:rsid w:val="00613533"/>
    <w:rsid w:val="006171F7"/>
    <w:rsid w:val="0062168B"/>
    <w:rsid w:val="00622FEF"/>
    <w:rsid w:val="00626A47"/>
    <w:rsid w:val="0063200D"/>
    <w:rsid w:val="00634CB3"/>
    <w:rsid w:val="0064010B"/>
    <w:rsid w:val="00640DDD"/>
    <w:rsid w:val="00646769"/>
    <w:rsid w:val="00646D3C"/>
    <w:rsid w:val="006517E9"/>
    <w:rsid w:val="00651EEF"/>
    <w:rsid w:val="00654954"/>
    <w:rsid w:val="00654A04"/>
    <w:rsid w:val="006603AF"/>
    <w:rsid w:val="006605D1"/>
    <w:rsid w:val="00665DD6"/>
    <w:rsid w:val="00666A14"/>
    <w:rsid w:val="00667B41"/>
    <w:rsid w:val="00672B9D"/>
    <w:rsid w:val="00690046"/>
    <w:rsid w:val="00690202"/>
    <w:rsid w:val="0069286F"/>
    <w:rsid w:val="006A5950"/>
    <w:rsid w:val="006A5DB1"/>
    <w:rsid w:val="006B0DA5"/>
    <w:rsid w:val="006B2962"/>
    <w:rsid w:val="006B3B05"/>
    <w:rsid w:val="006B61AE"/>
    <w:rsid w:val="006B6F95"/>
    <w:rsid w:val="006C3C9B"/>
    <w:rsid w:val="006C56D3"/>
    <w:rsid w:val="006C6A67"/>
    <w:rsid w:val="006D2541"/>
    <w:rsid w:val="006D2A04"/>
    <w:rsid w:val="006E42D4"/>
    <w:rsid w:val="006E7F31"/>
    <w:rsid w:val="006F05D2"/>
    <w:rsid w:val="006F17CA"/>
    <w:rsid w:val="006F18CE"/>
    <w:rsid w:val="006F1AE3"/>
    <w:rsid w:val="006F2102"/>
    <w:rsid w:val="006F566F"/>
    <w:rsid w:val="006F637F"/>
    <w:rsid w:val="00701239"/>
    <w:rsid w:val="00703484"/>
    <w:rsid w:val="00703A9A"/>
    <w:rsid w:val="007045D7"/>
    <w:rsid w:val="00706C8F"/>
    <w:rsid w:val="00710FAF"/>
    <w:rsid w:val="007124A9"/>
    <w:rsid w:val="007162F9"/>
    <w:rsid w:val="0072131D"/>
    <w:rsid w:val="007279CC"/>
    <w:rsid w:val="007323E3"/>
    <w:rsid w:val="00732652"/>
    <w:rsid w:val="00736911"/>
    <w:rsid w:val="00740D08"/>
    <w:rsid w:val="00741967"/>
    <w:rsid w:val="007436A4"/>
    <w:rsid w:val="00746014"/>
    <w:rsid w:val="007552D3"/>
    <w:rsid w:val="007558D5"/>
    <w:rsid w:val="007611DD"/>
    <w:rsid w:val="00763288"/>
    <w:rsid w:val="0076379C"/>
    <w:rsid w:val="00764CAD"/>
    <w:rsid w:val="0077139A"/>
    <w:rsid w:val="007725DD"/>
    <w:rsid w:val="007742A0"/>
    <w:rsid w:val="0077737F"/>
    <w:rsid w:val="00793031"/>
    <w:rsid w:val="007A0EAC"/>
    <w:rsid w:val="007A4065"/>
    <w:rsid w:val="007A4E58"/>
    <w:rsid w:val="007A76CA"/>
    <w:rsid w:val="007B016A"/>
    <w:rsid w:val="007B0E42"/>
    <w:rsid w:val="007B5BF1"/>
    <w:rsid w:val="007C05F8"/>
    <w:rsid w:val="007C1688"/>
    <w:rsid w:val="007C39BC"/>
    <w:rsid w:val="007C40FB"/>
    <w:rsid w:val="007C58F4"/>
    <w:rsid w:val="007C639A"/>
    <w:rsid w:val="007C6AB6"/>
    <w:rsid w:val="007E0FE6"/>
    <w:rsid w:val="007E36FC"/>
    <w:rsid w:val="007E4F28"/>
    <w:rsid w:val="007E7A33"/>
    <w:rsid w:val="007F232F"/>
    <w:rsid w:val="008029A6"/>
    <w:rsid w:val="00803262"/>
    <w:rsid w:val="008053F8"/>
    <w:rsid w:val="00821524"/>
    <w:rsid w:val="00821CFC"/>
    <w:rsid w:val="0082219D"/>
    <w:rsid w:val="00824D1C"/>
    <w:rsid w:val="00824DAB"/>
    <w:rsid w:val="008325F9"/>
    <w:rsid w:val="0083613B"/>
    <w:rsid w:val="00842A90"/>
    <w:rsid w:val="00846010"/>
    <w:rsid w:val="008528A1"/>
    <w:rsid w:val="00852D60"/>
    <w:rsid w:val="00854202"/>
    <w:rsid w:val="00857CBC"/>
    <w:rsid w:val="008601FB"/>
    <w:rsid w:val="00861E3E"/>
    <w:rsid w:val="00866570"/>
    <w:rsid w:val="00875930"/>
    <w:rsid w:val="0087638E"/>
    <w:rsid w:val="008769ED"/>
    <w:rsid w:val="00877B37"/>
    <w:rsid w:val="008839C7"/>
    <w:rsid w:val="008840BD"/>
    <w:rsid w:val="00884AFD"/>
    <w:rsid w:val="00886CDE"/>
    <w:rsid w:val="00887BBC"/>
    <w:rsid w:val="00893BB9"/>
    <w:rsid w:val="00897AC1"/>
    <w:rsid w:val="008A2D34"/>
    <w:rsid w:val="008A6C91"/>
    <w:rsid w:val="008A7674"/>
    <w:rsid w:val="008B2FAA"/>
    <w:rsid w:val="008B4225"/>
    <w:rsid w:val="008C050A"/>
    <w:rsid w:val="008C2924"/>
    <w:rsid w:val="008C5B57"/>
    <w:rsid w:val="008C76BD"/>
    <w:rsid w:val="008D0D50"/>
    <w:rsid w:val="008D40BB"/>
    <w:rsid w:val="008D68A6"/>
    <w:rsid w:val="008E22ED"/>
    <w:rsid w:val="008E2ED8"/>
    <w:rsid w:val="008F4F5C"/>
    <w:rsid w:val="009016E6"/>
    <w:rsid w:val="00905189"/>
    <w:rsid w:val="009058B1"/>
    <w:rsid w:val="00905FCA"/>
    <w:rsid w:val="0090700B"/>
    <w:rsid w:val="009123A1"/>
    <w:rsid w:val="00924576"/>
    <w:rsid w:val="0092515D"/>
    <w:rsid w:val="009316C6"/>
    <w:rsid w:val="009325E1"/>
    <w:rsid w:val="00932751"/>
    <w:rsid w:val="00951A35"/>
    <w:rsid w:val="00953D5A"/>
    <w:rsid w:val="00954DE7"/>
    <w:rsid w:val="00960EAD"/>
    <w:rsid w:val="0096426C"/>
    <w:rsid w:val="00974652"/>
    <w:rsid w:val="00976A7B"/>
    <w:rsid w:val="009775B8"/>
    <w:rsid w:val="009776B7"/>
    <w:rsid w:val="00984B1F"/>
    <w:rsid w:val="00984DC4"/>
    <w:rsid w:val="009923DF"/>
    <w:rsid w:val="009B5024"/>
    <w:rsid w:val="009B62CE"/>
    <w:rsid w:val="009B6411"/>
    <w:rsid w:val="009C47BC"/>
    <w:rsid w:val="009C59E2"/>
    <w:rsid w:val="009D0877"/>
    <w:rsid w:val="009D34EF"/>
    <w:rsid w:val="009D365B"/>
    <w:rsid w:val="009D3C8F"/>
    <w:rsid w:val="009D799E"/>
    <w:rsid w:val="009E0E70"/>
    <w:rsid w:val="009E392F"/>
    <w:rsid w:val="009E4866"/>
    <w:rsid w:val="009E6552"/>
    <w:rsid w:val="009E7810"/>
    <w:rsid w:val="00A00B22"/>
    <w:rsid w:val="00A01FA1"/>
    <w:rsid w:val="00A02B2A"/>
    <w:rsid w:val="00A0503A"/>
    <w:rsid w:val="00A05846"/>
    <w:rsid w:val="00A07F91"/>
    <w:rsid w:val="00A14F19"/>
    <w:rsid w:val="00A16BD7"/>
    <w:rsid w:val="00A17CA1"/>
    <w:rsid w:val="00A17E61"/>
    <w:rsid w:val="00A22B9C"/>
    <w:rsid w:val="00A35F21"/>
    <w:rsid w:val="00A419ED"/>
    <w:rsid w:val="00A44B17"/>
    <w:rsid w:val="00A45D88"/>
    <w:rsid w:val="00A501B2"/>
    <w:rsid w:val="00A54A82"/>
    <w:rsid w:val="00A62DBE"/>
    <w:rsid w:val="00A655E9"/>
    <w:rsid w:val="00A70E5D"/>
    <w:rsid w:val="00A77990"/>
    <w:rsid w:val="00A87781"/>
    <w:rsid w:val="00A87D28"/>
    <w:rsid w:val="00A91DB3"/>
    <w:rsid w:val="00A94BC9"/>
    <w:rsid w:val="00A94EEE"/>
    <w:rsid w:val="00A9556A"/>
    <w:rsid w:val="00A95FED"/>
    <w:rsid w:val="00AA2F72"/>
    <w:rsid w:val="00AA631E"/>
    <w:rsid w:val="00AB13C5"/>
    <w:rsid w:val="00AB4EFB"/>
    <w:rsid w:val="00AB7EF5"/>
    <w:rsid w:val="00AC23F5"/>
    <w:rsid w:val="00AC3BCF"/>
    <w:rsid w:val="00AD220C"/>
    <w:rsid w:val="00AE03E7"/>
    <w:rsid w:val="00AE248B"/>
    <w:rsid w:val="00AF431E"/>
    <w:rsid w:val="00AF49A1"/>
    <w:rsid w:val="00AF5816"/>
    <w:rsid w:val="00AF6081"/>
    <w:rsid w:val="00AF77C1"/>
    <w:rsid w:val="00B001AB"/>
    <w:rsid w:val="00B012EF"/>
    <w:rsid w:val="00B01600"/>
    <w:rsid w:val="00B028A2"/>
    <w:rsid w:val="00B0537E"/>
    <w:rsid w:val="00B075F2"/>
    <w:rsid w:val="00B13D35"/>
    <w:rsid w:val="00B17232"/>
    <w:rsid w:val="00B20F9F"/>
    <w:rsid w:val="00B2132D"/>
    <w:rsid w:val="00B21CD2"/>
    <w:rsid w:val="00B22E80"/>
    <w:rsid w:val="00B27243"/>
    <w:rsid w:val="00B279E4"/>
    <w:rsid w:val="00B33239"/>
    <w:rsid w:val="00B36650"/>
    <w:rsid w:val="00B50CFF"/>
    <w:rsid w:val="00B539D5"/>
    <w:rsid w:val="00B60CDD"/>
    <w:rsid w:val="00B651AA"/>
    <w:rsid w:val="00B65C25"/>
    <w:rsid w:val="00B7610D"/>
    <w:rsid w:val="00B7630A"/>
    <w:rsid w:val="00B76B3A"/>
    <w:rsid w:val="00B820D5"/>
    <w:rsid w:val="00B87D87"/>
    <w:rsid w:val="00B93246"/>
    <w:rsid w:val="00B95AC2"/>
    <w:rsid w:val="00B9747C"/>
    <w:rsid w:val="00B978D1"/>
    <w:rsid w:val="00BA1268"/>
    <w:rsid w:val="00BA208C"/>
    <w:rsid w:val="00BA41C1"/>
    <w:rsid w:val="00BB034A"/>
    <w:rsid w:val="00BB1261"/>
    <w:rsid w:val="00BB26B4"/>
    <w:rsid w:val="00BB2C95"/>
    <w:rsid w:val="00BB562F"/>
    <w:rsid w:val="00BB5A73"/>
    <w:rsid w:val="00BC10D2"/>
    <w:rsid w:val="00BC3DAF"/>
    <w:rsid w:val="00BC3F95"/>
    <w:rsid w:val="00BC4D5C"/>
    <w:rsid w:val="00BC4E9D"/>
    <w:rsid w:val="00BC4F71"/>
    <w:rsid w:val="00BD17D7"/>
    <w:rsid w:val="00BE5E7F"/>
    <w:rsid w:val="00BE62F9"/>
    <w:rsid w:val="00BF094D"/>
    <w:rsid w:val="00BF29BC"/>
    <w:rsid w:val="00BF4B62"/>
    <w:rsid w:val="00BF7E11"/>
    <w:rsid w:val="00C04563"/>
    <w:rsid w:val="00C07968"/>
    <w:rsid w:val="00C166F4"/>
    <w:rsid w:val="00C176BF"/>
    <w:rsid w:val="00C20CE1"/>
    <w:rsid w:val="00C21DFA"/>
    <w:rsid w:val="00C308D7"/>
    <w:rsid w:val="00C34E51"/>
    <w:rsid w:val="00C41AA9"/>
    <w:rsid w:val="00C426B6"/>
    <w:rsid w:val="00C51225"/>
    <w:rsid w:val="00C51E94"/>
    <w:rsid w:val="00C530BC"/>
    <w:rsid w:val="00C61853"/>
    <w:rsid w:val="00C62BF3"/>
    <w:rsid w:val="00C663CA"/>
    <w:rsid w:val="00C712A4"/>
    <w:rsid w:val="00C71D82"/>
    <w:rsid w:val="00C74086"/>
    <w:rsid w:val="00C7477E"/>
    <w:rsid w:val="00C774DD"/>
    <w:rsid w:val="00C77DA9"/>
    <w:rsid w:val="00C77DDC"/>
    <w:rsid w:val="00C81267"/>
    <w:rsid w:val="00C83656"/>
    <w:rsid w:val="00C83D86"/>
    <w:rsid w:val="00C85B12"/>
    <w:rsid w:val="00C90A1F"/>
    <w:rsid w:val="00C93C48"/>
    <w:rsid w:val="00C97B4B"/>
    <w:rsid w:val="00C97D69"/>
    <w:rsid w:val="00CA13B3"/>
    <w:rsid w:val="00CA6004"/>
    <w:rsid w:val="00CA7ED6"/>
    <w:rsid w:val="00CB1922"/>
    <w:rsid w:val="00CB5307"/>
    <w:rsid w:val="00CB6A6E"/>
    <w:rsid w:val="00CC082D"/>
    <w:rsid w:val="00CC219D"/>
    <w:rsid w:val="00CD0097"/>
    <w:rsid w:val="00CD2C1B"/>
    <w:rsid w:val="00CD7AE8"/>
    <w:rsid w:val="00CE21E6"/>
    <w:rsid w:val="00CE5A4B"/>
    <w:rsid w:val="00CE5ED9"/>
    <w:rsid w:val="00CF09D5"/>
    <w:rsid w:val="00CF182F"/>
    <w:rsid w:val="00D02C38"/>
    <w:rsid w:val="00D038EA"/>
    <w:rsid w:val="00D05221"/>
    <w:rsid w:val="00D05278"/>
    <w:rsid w:val="00D06B3F"/>
    <w:rsid w:val="00D10582"/>
    <w:rsid w:val="00D132C6"/>
    <w:rsid w:val="00D16A6C"/>
    <w:rsid w:val="00D17E74"/>
    <w:rsid w:val="00D20ADA"/>
    <w:rsid w:val="00D27E95"/>
    <w:rsid w:val="00D3005A"/>
    <w:rsid w:val="00D34E10"/>
    <w:rsid w:val="00D356C7"/>
    <w:rsid w:val="00D362F6"/>
    <w:rsid w:val="00D45094"/>
    <w:rsid w:val="00D52175"/>
    <w:rsid w:val="00D53637"/>
    <w:rsid w:val="00D606AF"/>
    <w:rsid w:val="00D60BAB"/>
    <w:rsid w:val="00D61ED6"/>
    <w:rsid w:val="00D74BFA"/>
    <w:rsid w:val="00D75D33"/>
    <w:rsid w:val="00D769C8"/>
    <w:rsid w:val="00D76E1B"/>
    <w:rsid w:val="00D7700D"/>
    <w:rsid w:val="00D82E90"/>
    <w:rsid w:val="00D82FD6"/>
    <w:rsid w:val="00D85A1E"/>
    <w:rsid w:val="00D85B5B"/>
    <w:rsid w:val="00D91B3F"/>
    <w:rsid w:val="00D967FB"/>
    <w:rsid w:val="00D97CEA"/>
    <w:rsid w:val="00DA0FDE"/>
    <w:rsid w:val="00DA3992"/>
    <w:rsid w:val="00DB0196"/>
    <w:rsid w:val="00DB39F5"/>
    <w:rsid w:val="00DB5FAE"/>
    <w:rsid w:val="00DB6D28"/>
    <w:rsid w:val="00DB7947"/>
    <w:rsid w:val="00DC520F"/>
    <w:rsid w:val="00DC5D92"/>
    <w:rsid w:val="00DC796C"/>
    <w:rsid w:val="00DD1056"/>
    <w:rsid w:val="00DD4F63"/>
    <w:rsid w:val="00DE2407"/>
    <w:rsid w:val="00DE5DE3"/>
    <w:rsid w:val="00DF5064"/>
    <w:rsid w:val="00DF6D8E"/>
    <w:rsid w:val="00E0794C"/>
    <w:rsid w:val="00E102BB"/>
    <w:rsid w:val="00E17A40"/>
    <w:rsid w:val="00E26CCC"/>
    <w:rsid w:val="00E309BC"/>
    <w:rsid w:val="00E31CBC"/>
    <w:rsid w:val="00E31EE6"/>
    <w:rsid w:val="00E33EA4"/>
    <w:rsid w:val="00E34C87"/>
    <w:rsid w:val="00E36859"/>
    <w:rsid w:val="00E3738F"/>
    <w:rsid w:val="00E42D7C"/>
    <w:rsid w:val="00E5245E"/>
    <w:rsid w:val="00E52749"/>
    <w:rsid w:val="00E549A3"/>
    <w:rsid w:val="00E54DE9"/>
    <w:rsid w:val="00E551C7"/>
    <w:rsid w:val="00E55263"/>
    <w:rsid w:val="00E6054B"/>
    <w:rsid w:val="00E80349"/>
    <w:rsid w:val="00E8415A"/>
    <w:rsid w:val="00E85072"/>
    <w:rsid w:val="00E91792"/>
    <w:rsid w:val="00E967B8"/>
    <w:rsid w:val="00EA00B3"/>
    <w:rsid w:val="00EA6693"/>
    <w:rsid w:val="00EB0E2F"/>
    <w:rsid w:val="00EB226F"/>
    <w:rsid w:val="00EB243E"/>
    <w:rsid w:val="00EB6A1E"/>
    <w:rsid w:val="00EB7B6C"/>
    <w:rsid w:val="00EB7F6C"/>
    <w:rsid w:val="00EC2094"/>
    <w:rsid w:val="00EC2504"/>
    <w:rsid w:val="00EC2ED4"/>
    <w:rsid w:val="00EC333F"/>
    <w:rsid w:val="00EC7376"/>
    <w:rsid w:val="00EC7D08"/>
    <w:rsid w:val="00ED0141"/>
    <w:rsid w:val="00ED4F89"/>
    <w:rsid w:val="00ED7A8F"/>
    <w:rsid w:val="00EE0347"/>
    <w:rsid w:val="00EE2A87"/>
    <w:rsid w:val="00EE6514"/>
    <w:rsid w:val="00EF24D7"/>
    <w:rsid w:val="00EF5A77"/>
    <w:rsid w:val="00EF6021"/>
    <w:rsid w:val="00F00408"/>
    <w:rsid w:val="00F01BBD"/>
    <w:rsid w:val="00F0308B"/>
    <w:rsid w:val="00F1384C"/>
    <w:rsid w:val="00F15860"/>
    <w:rsid w:val="00F15CE1"/>
    <w:rsid w:val="00F20D8E"/>
    <w:rsid w:val="00F255AD"/>
    <w:rsid w:val="00F301EA"/>
    <w:rsid w:val="00F37DF6"/>
    <w:rsid w:val="00F37F1D"/>
    <w:rsid w:val="00F506AF"/>
    <w:rsid w:val="00F50A88"/>
    <w:rsid w:val="00F55265"/>
    <w:rsid w:val="00F5595C"/>
    <w:rsid w:val="00F57396"/>
    <w:rsid w:val="00F60A92"/>
    <w:rsid w:val="00F66F2D"/>
    <w:rsid w:val="00F67497"/>
    <w:rsid w:val="00F776FC"/>
    <w:rsid w:val="00F84DB1"/>
    <w:rsid w:val="00F851CF"/>
    <w:rsid w:val="00F85302"/>
    <w:rsid w:val="00F85ECA"/>
    <w:rsid w:val="00F91FE1"/>
    <w:rsid w:val="00F93705"/>
    <w:rsid w:val="00F958B8"/>
    <w:rsid w:val="00F96879"/>
    <w:rsid w:val="00FA1933"/>
    <w:rsid w:val="00FA7C64"/>
    <w:rsid w:val="00FB4CF5"/>
    <w:rsid w:val="00FB66ED"/>
    <w:rsid w:val="00FC00C5"/>
    <w:rsid w:val="00FC1E0C"/>
    <w:rsid w:val="00FC4703"/>
    <w:rsid w:val="00FD59DD"/>
    <w:rsid w:val="00FE48FD"/>
    <w:rsid w:val="00FF0C5F"/>
    <w:rsid w:val="00FF27D9"/>
    <w:rsid w:val="00FF3798"/>
    <w:rsid w:val="00FF3E21"/>
    <w:rsid w:val="00FF57ED"/>
    <w:rsid w:val="00FF6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D829466D-B381-48EB-AFC5-3CA4630B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65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D365B"/>
    <w:rPr>
      <w:vertAlign w:val="superscript"/>
    </w:rPr>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D365B"/>
    <w:pPr>
      <w:snapToGrid w:val="0"/>
    </w:pPr>
    <w:rPr>
      <w:sz w:val="20"/>
      <w:szCs w:val="20"/>
    </w:rPr>
  </w:style>
  <w:style w:type="paragraph" w:styleId="a5">
    <w:name w:val="header"/>
    <w:basedOn w:val="a"/>
    <w:rsid w:val="009D365B"/>
    <w:pPr>
      <w:tabs>
        <w:tab w:val="center" w:pos="4153"/>
        <w:tab w:val="right" w:pos="8306"/>
      </w:tabs>
      <w:snapToGrid w:val="0"/>
    </w:pPr>
    <w:rPr>
      <w:sz w:val="20"/>
      <w:szCs w:val="20"/>
    </w:rPr>
  </w:style>
  <w:style w:type="character" w:styleId="a6">
    <w:name w:val="page number"/>
    <w:basedOn w:val="a0"/>
    <w:rsid w:val="009D365B"/>
  </w:style>
  <w:style w:type="paragraph" w:styleId="a7">
    <w:name w:val="footer"/>
    <w:basedOn w:val="a"/>
    <w:link w:val="a8"/>
    <w:uiPriority w:val="99"/>
    <w:rsid w:val="009D365B"/>
    <w:pPr>
      <w:tabs>
        <w:tab w:val="center" w:pos="4153"/>
        <w:tab w:val="right" w:pos="8306"/>
      </w:tabs>
      <w:snapToGrid w:val="0"/>
    </w:pPr>
    <w:rPr>
      <w:sz w:val="20"/>
      <w:szCs w:val="20"/>
    </w:rPr>
  </w:style>
  <w:style w:type="character" w:customStyle="1" w:styleId="a8">
    <w:name w:val="頁尾 字元"/>
    <w:basedOn w:val="a0"/>
    <w:link w:val="a7"/>
    <w:uiPriority w:val="99"/>
    <w:rsid w:val="00F93705"/>
    <w:rPr>
      <w:kern w:val="2"/>
    </w:rPr>
  </w:style>
  <w:style w:type="paragraph" w:styleId="a9">
    <w:name w:val="Revision"/>
    <w:hidden/>
    <w:uiPriority w:val="99"/>
    <w:semiHidden/>
    <w:rsid w:val="004B161F"/>
    <w:rPr>
      <w:kern w:val="2"/>
      <w:sz w:val="24"/>
      <w:szCs w:val="24"/>
    </w:rPr>
  </w:style>
  <w:style w:type="paragraph" w:styleId="aa">
    <w:name w:val="Balloon Text"/>
    <w:basedOn w:val="a"/>
    <w:link w:val="ab"/>
    <w:semiHidden/>
    <w:unhideWhenUsed/>
    <w:rsid w:val="004B161F"/>
    <w:rPr>
      <w:rFonts w:asciiTheme="majorHAnsi" w:eastAsiaTheme="majorEastAsia" w:hAnsiTheme="majorHAnsi" w:cstheme="majorBidi"/>
      <w:sz w:val="18"/>
      <w:szCs w:val="18"/>
    </w:rPr>
  </w:style>
  <w:style w:type="character" w:customStyle="1" w:styleId="ab">
    <w:name w:val="註解方塊文字 字元"/>
    <w:basedOn w:val="a0"/>
    <w:link w:val="aa"/>
    <w:semiHidden/>
    <w:rsid w:val="004B161F"/>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B65C25"/>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《大智度論》卷57</vt:lpstr>
    </vt:vector>
  </TitlesOfParts>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《大智度論》卷57</dc:title>
  <dc:creator>HG</dc:creator>
  <cp:lastModifiedBy>SKY MP</cp:lastModifiedBy>
  <cp:revision>5</cp:revision>
  <cp:lastPrinted>2014-08-09T01:59:00Z</cp:lastPrinted>
  <dcterms:created xsi:type="dcterms:W3CDTF">2017-03-26T04:05:00Z</dcterms:created>
  <dcterms:modified xsi:type="dcterms:W3CDTF">2017-04-23T11:26:00Z</dcterms:modified>
</cp:coreProperties>
</file>