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8C4" w:rsidRPr="002B30E8" w:rsidRDefault="006A787A" w:rsidP="00714CD0">
      <w:pPr>
        <w:adjustRightInd w:val="0"/>
        <w:snapToGrid w:val="0"/>
        <w:jc w:val="center"/>
        <w:rPr>
          <w:rFonts w:cs="Roman Unicode"/>
        </w:rPr>
      </w:pPr>
      <w:r w:rsidRPr="006A787A">
        <w:rPr>
          <w:rFonts w:cs="Roman Unicode" w:hint="eastAsia"/>
        </w:rPr>
        <w:t>`18</w:t>
      </w:r>
      <w:r w:rsidR="00D76862">
        <w:rPr>
          <w:rFonts w:cs="Roman Unicode" w:hint="eastAsia"/>
        </w:rPr>
        <w:t>14`</w:t>
      </w:r>
      <w:proofErr w:type="gramStart"/>
      <w:r w:rsidR="00640F9C" w:rsidRPr="00971E84">
        <w:rPr>
          <w:rFonts w:cs="Roman Unicode"/>
        </w:rPr>
        <w:t>慧日佛學</w:t>
      </w:r>
      <w:proofErr w:type="gramEnd"/>
      <w:r w:rsidR="00640F9C" w:rsidRPr="00971E84">
        <w:rPr>
          <w:rFonts w:cs="Roman Unicode"/>
        </w:rPr>
        <w:t>班第</w:t>
      </w:r>
      <w:r w:rsidR="00640F9C">
        <w:rPr>
          <w:rFonts w:cs="Roman Unicode"/>
        </w:rPr>
        <w:t>10</w:t>
      </w:r>
      <w:r w:rsidR="00640F9C" w:rsidRPr="00971E84">
        <w:rPr>
          <w:rFonts w:cs="Roman Unicode"/>
        </w:rPr>
        <w:t>期</w:t>
      </w:r>
      <w:r w:rsidR="00640F9C">
        <w:rPr>
          <w:rFonts w:cs="Roman Unicode"/>
        </w:rPr>
        <w:t>／</w:t>
      </w:r>
      <w:r w:rsidR="00D458C4" w:rsidRPr="002B30E8">
        <w:rPr>
          <w:rFonts w:cs="Roman Unicode"/>
        </w:rPr>
        <w:t>福嚴推廣教育班第</w:t>
      </w:r>
      <w:r w:rsidR="00D458C4" w:rsidRPr="00CB3CD7">
        <w:rPr>
          <w:rFonts w:cs="Roman Unicode" w:hint="eastAsia"/>
        </w:rPr>
        <w:t>2</w:t>
      </w:r>
      <w:r w:rsidR="00D458C4" w:rsidRPr="00CB3CD7">
        <w:rPr>
          <w:rFonts w:cs="Roman Unicode"/>
        </w:rPr>
        <w:t>1</w:t>
      </w:r>
      <w:r w:rsidR="00D458C4" w:rsidRPr="002B30E8">
        <w:rPr>
          <w:rFonts w:cs="Roman Unicode"/>
        </w:rPr>
        <w:t>期</w:t>
      </w:r>
    </w:p>
    <w:p w:rsidR="00385E84" w:rsidRPr="000558C9" w:rsidRDefault="00385E84" w:rsidP="00714CD0">
      <w:pPr>
        <w:jc w:val="center"/>
        <w:rPr>
          <w:rFonts w:eastAsia="標楷體" w:cs="Roman Unicode"/>
          <w:b/>
          <w:sz w:val="44"/>
          <w:szCs w:val="44"/>
        </w:rPr>
      </w:pPr>
      <w:r w:rsidRPr="000558C9">
        <w:rPr>
          <w:rFonts w:eastAsia="標楷體" w:cs="Roman Unicode"/>
          <w:b/>
          <w:sz w:val="44"/>
          <w:szCs w:val="44"/>
        </w:rPr>
        <w:t>《大智度論》卷</w:t>
      </w:r>
      <w:r w:rsidRPr="00CB3CD7">
        <w:rPr>
          <w:rFonts w:eastAsia="標楷體" w:hint="eastAsia"/>
          <w:b/>
          <w:sz w:val="44"/>
          <w:szCs w:val="44"/>
        </w:rPr>
        <w:t>64</w:t>
      </w:r>
    </w:p>
    <w:p w:rsidR="00385E84" w:rsidRPr="000558C9" w:rsidRDefault="00347CB9" w:rsidP="00714CD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47CB9">
        <w:rPr>
          <w:rFonts w:eastAsia="標楷體" w:cs="Roman Unicode" w:hint="eastAsia"/>
          <w:b/>
          <w:bCs/>
          <w:sz w:val="28"/>
          <w:szCs w:val="28"/>
        </w:rPr>
        <w:t>〈</w:t>
      </w:r>
      <w:r w:rsidRPr="00347CB9">
        <w:rPr>
          <w:rFonts w:eastAsia="標楷體" w:cs="Roman Unicode" w:hint="eastAsia"/>
          <w:b/>
          <w:bCs/>
          <w:sz w:val="28"/>
          <w:szCs w:val="28"/>
        </w:rPr>
        <w:t>&lt;</w:t>
      </w:r>
      <w:r w:rsidRPr="00347CB9">
        <w:rPr>
          <w:rFonts w:eastAsia="標楷體" w:cs="Roman Unicode" w:hint="eastAsia"/>
          <w:b/>
          <w:bCs/>
          <w:sz w:val="28"/>
          <w:szCs w:val="28"/>
        </w:rPr>
        <w:t>品</w:t>
      </w:r>
      <w:r w:rsidRPr="00347CB9">
        <w:rPr>
          <w:rFonts w:eastAsia="標楷體" w:cs="Roman Unicode" w:hint="eastAsia"/>
          <w:b/>
          <w:bCs/>
          <w:sz w:val="28"/>
          <w:szCs w:val="28"/>
        </w:rPr>
        <w:t xml:space="preserve"> n="42" t="</w:t>
      </w:r>
      <w:r w:rsidRPr="00347CB9">
        <w:rPr>
          <w:rFonts w:eastAsia="標楷體" w:cs="Roman Unicode" w:hint="eastAsia"/>
          <w:b/>
          <w:bCs/>
          <w:sz w:val="28"/>
          <w:szCs w:val="28"/>
        </w:rPr>
        <w:t>歎淨品</w:t>
      </w:r>
      <w:r w:rsidRPr="00347CB9">
        <w:rPr>
          <w:rFonts w:eastAsia="標楷體" w:cs="Roman Unicode" w:hint="eastAsia"/>
          <w:b/>
          <w:bCs/>
          <w:sz w:val="28"/>
          <w:szCs w:val="28"/>
        </w:rPr>
        <w:t>"&gt;</w:t>
      </w:r>
      <w:r w:rsidRPr="00347CB9">
        <w:rPr>
          <w:rFonts w:eastAsia="標楷體" w:cs="Roman Unicode" w:hint="eastAsia"/>
          <w:b/>
          <w:bCs/>
          <w:sz w:val="28"/>
          <w:szCs w:val="28"/>
        </w:rPr>
        <w:t>釋歎淨品第四十二之餘</w:t>
      </w:r>
      <w:r w:rsidRPr="00347CB9">
        <w:rPr>
          <w:rFonts w:eastAsia="標楷體" w:cs="Roman Unicode" w:hint="eastAsia"/>
          <w:b/>
          <w:bCs/>
          <w:sz w:val="28"/>
          <w:szCs w:val="28"/>
        </w:rPr>
        <w:t>&lt;/</w:t>
      </w:r>
      <w:r w:rsidRPr="00347CB9">
        <w:rPr>
          <w:rFonts w:eastAsia="標楷體" w:cs="Roman Unicode" w:hint="eastAsia"/>
          <w:b/>
          <w:bCs/>
          <w:sz w:val="28"/>
          <w:szCs w:val="28"/>
        </w:rPr>
        <w:t>品</w:t>
      </w:r>
      <w:r w:rsidRPr="00347CB9">
        <w:rPr>
          <w:rFonts w:eastAsia="標楷體" w:cs="Roman Unicode" w:hint="eastAsia"/>
          <w:b/>
          <w:bCs/>
          <w:sz w:val="28"/>
          <w:szCs w:val="28"/>
        </w:rPr>
        <w:t>&gt;</w:t>
      </w:r>
      <w:r w:rsidRPr="00347CB9">
        <w:rPr>
          <w:rFonts w:eastAsia="標楷體" w:cs="Roman Unicode" w:hint="eastAsia"/>
          <w:b/>
          <w:bCs/>
          <w:sz w:val="28"/>
          <w:szCs w:val="28"/>
        </w:rPr>
        <w:t>〉</w:t>
      </w:r>
      <w:r w:rsidR="00385E84" w:rsidRPr="009D0654">
        <w:rPr>
          <w:rStyle w:val="a6"/>
        </w:rPr>
        <w:footnoteReference w:id="1"/>
      </w:r>
    </w:p>
    <w:p w:rsidR="00385E84" w:rsidRPr="000558C9" w:rsidRDefault="00385E84" w:rsidP="00714CD0">
      <w:pPr>
        <w:jc w:val="center"/>
        <w:rPr>
          <w:rFonts w:eastAsia="標楷體" w:cs="Roman Unicode"/>
          <w:b/>
          <w:bCs/>
        </w:rPr>
      </w:pPr>
      <w:r w:rsidRPr="000558C9">
        <w:rPr>
          <w:rFonts w:eastAsia="標楷體" w:cs="Roman Unicode"/>
          <w:b/>
          <w:bCs/>
        </w:rPr>
        <w:t>（大正</w:t>
      </w:r>
      <w:r w:rsidRPr="00CB3CD7">
        <w:rPr>
          <w:rFonts w:eastAsia="標楷體"/>
          <w:b/>
          <w:bCs/>
        </w:rPr>
        <w:t>25</w:t>
      </w:r>
      <w:r w:rsidRPr="000558C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9"/>
          <w:attr w:name="UnitName" w:val="a"/>
        </w:smartTagPr>
        <w:r w:rsidRPr="00CB3CD7">
          <w:rPr>
            <w:rFonts w:eastAsia="標楷體"/>
            <w:b/>
            <w:bCs/>
          </w:rPr>
          <w:t>509</w:t>
        </w:r>
        <w:r w:rsidRPr="000558C9">
          <w:rPr>
            <w:rFonts w:eastAsia="標楷體"/>
            <w:b/>
            <w:bCs/>
          </w:rPr>
          <w:t>a</w:t>
        </w:r>
      </w:smartTag>
      <w:r w:rsidR="00812596" w:rsidRPr="00CB3CD7">
        <w:rPr>
          <w:rFonts w:eastAsia="標楷體" w:hint="eastAsia"/>
          <w:b/>
          <w:bCs/>
        </w:rPr>
        <w:t>8</w:t>
      </w:r>
      <w:r w:rsidRPr="000558C9">
        <w:rPr>
          <w:rFonts w:eastAsia="標楷體" w:hint="eastAsia"/>
          <w:b/>
          <w:bCs/>
        </w:rPr>
        <w:t>-</w:t>
      </w:r>
      <w:r w:rsidRPr="00CB3CD7">
        <w:rPr>
          <w:rFonts w:eastAsia="標楷體"/>
          <w:b/>
          <w:bCs/>
        </w:rPr>
        <w:t>510</w:t>
      </w:r>
      <w:r w:rsidRPr="000558C9">
        <w:rPr>
          <w:rFonts w:eastAsia="標楷體"/>
          <w:b/>
          <w:bCs/>
        </w:rPr>
        <w:t>b</w:t>
      </w:r>
      <w:r w:rsidRPr="00CB3CD7">
        <w:rPr>
          <w:rFonts w:eastAsia="標楷體"/>
          <w:b/>
          <w:bCs/>
        </w:rPr>
        <w:t>3</w:t>
      </w:r>
      <w:r w:rsidRPr="000558C9">
        <w:rPr>
          <w:rFonts w:eastAsia="標楷體" w:cs="Roman Unicode"/>
          <w:b/>
          <w:bCs/>
        </w:rPr>
        <w:t>）</w:t>
      </w:r>
    </w:p>
    <w:p w:rsidR="00385E84" w:rsidRPr="000558C9" w:rsidRDefault="00385E84" w:rsidP="00714CD0">
      <w:pPr>
        <w:jc w:val="right"/>
        <w:rPr>
          <w:sz w:val="32"/>
        </w:rPr>
      </w:pPr>
      <w:proofErr w:type="gramStart"/>
      <w:r w:rsidRPr="000558C9">
        <w:rPr>
          <w:rFonts w:eastAsia="標楷體" w:cs="Roman Unicode"/>
          <w:sz w:val="26"/>
        </w:rPr>
        <w:t>釋厚觀</w:t>
      </w:r>
      <w:proofErr w:type="gramEnd"/>
      <w:r w:rsidRPr="000558C9">
        <w:rPr>
          <w:rFonts w:cs="Roman Unicode"/>
          <w:sz w:val="26"/>
        </w:rPr>
        <w:t>（</w:t>
      </w:r>
      <w:r w:rsidRPr="00CB3CD7">
        <w:rPr>
          <w:sz w:val="26"/>
        </w:rPr>
        <w:t>20</w:t>
      </w:r>
      <w:r w:rsidRPr="00CB3CD7">
        <w:rPr>
          <w:rFonts w:hint="eastAsia"/>
          <w:sz w:val="26"/>
        </w:rPr>
        <w:t>11</w:t>
      </w:r>
      <w:r w:rsidRPr="000558C9">
        <w:rPr>
          <w:sz w:val="26"/>
        </w:rPr>
        <w:t>.</w:t>
      </w:r>
      <w:r w:rsidR="00D458C4" w:rsidRPr="00CB3CD7">
        <w:rPr>
          <w:sz w:val="26"/>
        </w:rPr>
        <w:t>0</w:t>
      </w:r>
      <w:r w:rsidRPr="00CB3CD7">
        <w:rPr>
          <w:rFonts w:hint="eastAsia"/>
          <w:sz w:val="26"/>
        </w:rPr>
        <w:t>4</w:t>
      </w:r>
      <w:r w:rsidRPr="000558C9">
        <w:rPr>
          <w:sz w:val="26"/>
        </w:rPr>
        <w:t>.</w:t>
      </w:r>
      <w:r w:rsidR="00D458C4" w:rsidRPr="00CB3CD7">
        <w:rPr>
          <w:sz w:val="26"/>
        </w:rPr>
        <w:t>0</w:t>
      </w:r>
      <w:r w:rsidRPr="00CB3CD7">
        <w:rPr>
          <w:rFonts w:hint="eastAsia"/>
          <w:sz w:val="26"/>
        </w:rPr>
        <w:t>9</w:t>
      </w:r>
      <w:r w:rsidRPr="000558C9">
        <w:rPr>
          <w:rFonts w:cs="Roman Unicode"/>
          <w:sz w:val="26"/>
        </w:rPr>
        <w:t>）</w:t>
      </w:r>
    </w:p>
    <w:p w:rsidR="00385E84" w:rsidRPr="000558C9" w:rsidRDefault="00330A83" w:rsidP="006A787A">
      <w:pPr>
        <w:spacing w:beforeLines="50"/>
        <w:jc w:val="both"/>
      </w:pPr>
      <w:r>
        <w:rPr>
          <w:rFonts w:hint="eastAsia"/>
        </w:rPr>
        <w:t>^</w:t>
      </w:r>
      <w:r w:rsidR="00385E84" w:rsidRPr="000558C9">
        <w:t>【</w:t>
      </w:r>
      <w:r w:rsidR="00385E84" w:rsidRPr="000558C9">
        <w:rPr>
          <w:rFonts w:ascii="標楷體" w:eastAsia="標楷體" w:hAnsi="標楷體"/>
          <w:b/>
        </w:rPr>
        <w:t>經</w:t>
      </w:r>
      <w:r w:rsidR="00385E84" w:rsidRPr="000558C9">
        <w:t>】</w:t>
      </w:r>
    </w:p>
    <w:p w:rsidR="00385E84" w:rsidRPr="004E1CCC" w:rsidRDefault="002D6B5C" w:rsidP="00FB4B91">
      <w:pPr>
        <w:jc w:val="both"/>
        <w:rPr>
          <w:rFonts w:eastAsia="標楷體"/>
          <w:b/>
          <w:sz w:val="21"/>
          <w:szCs w:val="22"/>
          <w:bdr w:val="single" w:sz="4" w:space="0" w:color="auto"/>
          <w:shd w:val="pct15" w:color="auto" w:fill="FFFFFF"/>
        </w:rPr>
      </w:pPr>
      <w:r>
        <w:rPr>
          <w:rFonts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385E84"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壹</w:t>
      </w:r>
      <w:r w:rsidR="00385E84" w:rsidRPr="00E26443">
        <w:rPr>
          <w:rFonts w:eastAsia="標楷體"/>
          <w:b/>
          <w:sz w:val="21"/>
          <w:bdr w:val="single" w:sz="4" w:space="0" w:color="auto"/>
          <w:shd w:val="pct15" w:color="auto" w:fill="FFFFFF"/>
        </w:rPr>
        <w:t>、</w:t>
      </w:r>
      <w:r w:rsidR="00385E84"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舍利</w:t>
      </w:r>
      <w:proofErr w:type="gramStart"/>
      <w:r w:rsidR="00385E84"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弗</w:t>
      </w:r>
      <w:proofErr w:type="gramEnd"/>
      <w:r w:rsidR="00385E84"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以十門</w:t>
      </w:r>
      <w:proofErr w:type="gramStart"/>
      <w:r w:rsidR="00385E84"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歎般若深淨</w:t>
      </w:r>
      <w:proofErr w:type="gramEnd"/>
      <w:r w:rsidR="00385E84" w:rsidRPr="004F43A6">
        <w:rPr>
          <w:sz w:val="20"/>
          <w:szCs w:val="22"/>
        </w:rPr>
        <w:t>（</w:t>
      </w:r>
      <w:r w:rsidR="00447E70" w:rsidRPr="004F43A6">
        <w:rPr>
          <w:sz w:val="20"/>
          <w:szCs w:val="22"/>
        </w:rPr>
        <w:t>承上</w:t>
      </w:r>
      <w:r w:rsidR="00385E84" w:rsidRPr="004F43A6">
        <w:rPr>
          <w:sz w:val="20"/>
          <w:szCs w:val="22"/>
        </w:rPr>
        <w:t>卷</w:t>
      </w:r>
      <w:r w:rsidR="00385E84" w:rsidRPr="004F43A6">
        <w:rPr>
          <w:sz w:val="20"/>
          <w:szCs w:val="22"/>
        </w:rPr>
        <w:t>63</w:t>
      </w:r>
      <w:r w:rsidR="00385E84" w:rsidRPr="004F43A6">
        <w:rPr>
          <w:sz w:val="20"/>
          <w:szCs w:val="22"/>
        </w:rPr>
        <w:t>）</w:t>
      </w:r>
    </w:p>
    <w:p w:rsidR="00385E84" w:rsidRPr="00E26443" w:rsidRDefault="002D6B5C" w:rsidP="00FB4B91">
      <w:pPr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rFonts w:hint="eastAsia"/>
        </w:rPr>
        <w:t>$$</w:t>
      </w:r>
      <w:r w:rsidR="00385E84"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貳</w:t>
      </w:r>
      <w:r w:rsidR="00385E84" w:rsidRPr="00E26443">
        <w:rPr>
          <w:rFonts w:eastAsia="標楷體"/>
          <w:b/>
          <w:sz w:val="21"/>
          <w:bdr w:val="single" w:sz="4" w:space="0" w:color="auto"/>
          <w:shd w:val="pct15" w:color="auto" w:fill="FFFFFF"/>
        </w:rPr>
        <w:t>、</w:t>
      </w:r>
      <w:r w:rsidR="00385E84"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須菩提</w:t>
      </w:r>
      <w:proofErr w:type="gramStart"/>
      <w:r w:rsidR="00385E84"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歎</w:t>
      </w:r>
      <w:proofErr w:type="gramEnd"/>
      <w:r w:rsidR="00385E84"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淨</w:t>
      </w:r>
      <w:r w:rsidR="00385E84" w:rsidRPr="00E26443">
        <w:rPr>
          <w:rFonts w:eastAsia="標楷體"/>
          <w:b/>
          <w:sz w:val="21"/>
          <w:bdr w:val="single" w:sz="4" w:space="0" w:color="auto"/>
          <w:shd w:val="pct15" w:color="auto" w:fill="FFFFFF"/>
        </w:rPr>
        <w:t>，</w:t>
      </w:r>
      <w:r w:rsidR="00385E84"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如來述成</w:t>
      </w:r>
      <w:r w:rsidR="004F43A6" w:rsidRPr="004F43A6">
        <w:rPr>
          <w:sz w:val="20"/>
          <w:szCs w:val="22"/>
        </w:rPr>
        <w:t>（承上卷</w:t>
      </w:r>
      <w:r w:rsidR="004F43A6" w:rsidRPr="004F43A6">
        <w:rPr>
          <w:sz w:val="20"/>
          <w:szCs w:val="22"/>
        </w:rPr>
        <w:t>63</w:t>
      </w:r>
      <w:r w:rsidR="004F43A6" w:rsidRPr="004F43A6">
        <w:rPr>
          <w:sz w:val="20"/>
          <w:szCs w:val="22"/>
        </w:rPr>
        <w:t>）</w:t>
      </w:r>
    </w:p>
    <w:p w:rsidR="00385E84" w:rsidRPr="00E26443" w:rsidRDefault="002D6B5C" w:rsidP="00FB4B91">
      <w:pPr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hint="eastAsia"/>
        </w:rPr>
        <w:t>$</w:t>
      </w:r>
      <w:r w:rsidR="00BC0FC5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問礙法</w:t>
      </w:r>
      <w:proofErr w:type="gramEnd"/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須菩提明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菩薩麁礙無礙相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385E84" w:rsidRPr="000558C9" w:rsidRDefault="002D6B5C" w:rsidP="005548F8">
      <w:pPr>
        <w:ind w:leftChars="50" w:left="120"/>
        <w:jc w:val="both"/>
        <w:rPr>
          <w:b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 w:frame="1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 w:frame="1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壹</w:t>
      </w:r>
      <w:r w:rsidR="00385E84" w:rsidRPr="00E26443">
        <w:rPr>
          <w:rFonts w:eastAsia="標楷體" w:hint="eastAsia"/>
          <w:b/>
          <w:sz w:val="21"/>
          <w:bdr w:val="single" w:sz="4" w:space="0" w:color="auto" w:frame="1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明</w:t>
      </w:r>
      <w:r w:rsidR="00385E84" w:rsidRPr="00E26443">
        <w:rPr>
          <w:rFonts w:eastAsia="標楷體" w:hint="eastAsia"/>
          <w:b/>
          <w:sz w:val="21"/>
          <w:bdr w:val="single" w:sz="4" w:space="0" w:color="auto" w:frame="1"/>
        </w:rPr>
        <w:t>「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礙法</w:t>
      </w:r>
      <w:proofErr w:type="gramEnd"/>
      <w:r w:rsidR="00385E84" w:rsidRPr="00E26443">
        <w:rPr>
          <w:rFonts w:eastAsia="標楷體" w:hint="eastAsia"/>
          <w:b/>
          <w:sz w:val="21"/>
          <w:bdr w:val="single" w:sz="4" w:space="0" w:color="auto" w:frame="1"/>
        </w:rPr>
        <w:t>」</w:t>
      </w:r>
    </w:p>
    <w:p w:rsidR="00385E84" w:rsidRPr="00797E3C" w:rsidRDefault="002D6B5C" w:rsidP="005548F8">
      <w:pPr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385E84"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385E84" w:rsidRPr="00797E3C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="00385E84"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正明</w:t>
      </w:r>
      <w:r w:rsidR="00385E84" w:rsidRPr="00797E3C">
        <w:rPr>
          <w:rFonts w:eastAsia="標楷體" w:hint="eastAsia"/>
          <w:b/>
          <w:sz w:val="21"/>
          <w:szCs w:val="21"/>
          <w:bdr w:val="single" w:sz="4" w:space="0" w:color="auto"/>
        </w:rPr>
        <w:t>「</w:t>
      </w:r>
      <w:r w:rsidR="00385E84"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礙</w:t>
      </w:r>
      <w:r w:rsidR="00385E84" w:rsidRPr="00797E3C">
        <w:rPr>
          <w:rFonts w:eastAsia="標楷體" w:hint="eastAsia"/>
          <w:b/>
          <w:sz w:val="21"/>
          <w:szCs w:val="21"/>
          <w:bdr w:val="single" w:sz="4" w:space="0" w:color="auto"/>
        </w:rPr>
        <w:t>」</w:t>
      </w:r>
    </w:p>
    <w:p w:rsidR="00385E84" w:rsidRPr="000558C9" w:rsidRDefault="00385E84" w:rsidP="005548F8">
      <w:pPr>
        <w:ind w:leftChars="100" w:left="240"/>
        <w:jc w:val="both"/>
        <w:rPr>
          <w:rFonts w:eastAsia="標楷體"/>
        </w:rPr>
      </w:pPr>
      <w:proofErr w:type="gramStart"/>
      <w:r w:rsidRPr="000558C9">
        <w:rPr>
          <w:rFonts w:eastAsia="標楷體"/>
        </w:rPr>
        <w:t>爾時</w:t>
      </w:r>
      <w:proofErr w:type="gramEnd"/>
      <w:r w:rsidRPr="000558C9">
        <w:rPr>
          <w:rFonts w:eastAsia="標楷體" w:hint="eastAsia"/>
        </w:rPr>
        <w:t>，</w:t>
      </w:r>
      <w:r w:rsidRPr="000558C9">
        <w:rPr>
          <w:rFonts w:eastAsia="標楷體"/>
        </w:rPr>
        <w:t>釋提</w:t>
      </w:r>
      <w:proofErr w:type="gramStart"/>
      <w:r w:rsidRPr="000558C9">
        <w:rPr>
          <w:rFonts w:eastAsia="標楷體"/>
        </w:rPr>
        <w:t>桓</w:t>
      </w:r>
      <w:proofErr w:type="gramEnd"/>
      <w:r w:rsidRPr="000558C9">
        <w:rPr>
          <w:rFonts w:eastAsia="標楷體"/>
        </w:rPr>
        <w:t>因問</w:t>
      </w:r>
      <w:r w:rsidRPr="009D0654">
        <w:rPr>
          <w:rStyle w:val="a6"/>
          <w:rFonts w:eastAsia="標楷體"/>
        </w:rPr>
        <w:footnoteReference w:id="2"/>
      </w:r>
      <w:r w:rsidRPr="000558C9">
        <w:rPr>
          <w:rFonts w:eastAsia="標楷體"/>
        </w:rPr>
        <w:t>須菩提</w:t>
      </w:r>
      <w:r w:rsidRPr="000558C9">
        <w:rPr>
          <w:rFonts w:eastAsia="標楷體" w:hint="eastAsia"/>
        </w:rPr>
        <w:t>：「</w:t>
      </w:r>
      <w:proofErr w:type="gramStart"/>
      <w:r w:rsidRPr="000558C9">
        <w:rPr>
          <w:rFonts w:eastAsia="標楷體"/>
        </w:rPr>
        <w:t>云</w:t>
      </w:r>
      <w:proofErr w:type="gramEnd"/>
      <w:r w:rsidRPr="000558C9">
        <w:rPr>
          <w:rFonts w:eastAsia="標楷體"/>
        </w:rPr>
        <w:t>何是求菩薩</w:t>
      </w:r>
      <w:proofErr w:type="gramStart"/>
      <w:r w:rsidRPr="000558C9">
        <w:rPr>
          <w:rFonts w:eastAsia="標楷體"/>
        </w:rPr>
        <w:t>道善男子礙法</w:t>
      </w:r>
      <w:proofErr w:type="gramEnd"/>
      <w:r w:rsidRPr="000558C9">
        <w:rPr>
          <w:rFonts w:eastAsia="標楷體" w:hint="eastAsia"/>
        </w:rPr>
        <w:t>？」</w:t>
      </w:r>
    </w:p>
    <w:p w:rsidR="00385E84" w:rsidRPr="000558C9" w:rsidRDefault="00385E84" w:rsidP="006A787A">
      <w:pPr>
        <w:spacing w:beforeLines="20"/>
        <w:ind w:leftChars="100" w:left="240"/>
        <w:jc w:val="both"/>
        <w:rPr>
          <w:rFonts w:eastAsia="標楷體"/>
        </w:rPr>
      </w:pPr>
      <w:r w:rsidRPr="000558C9">
        <w:rPr>
          <w:rFonts w:eastAsia="標楷體"/>
        </w:rPr>
        <w:t>須菩提</w:t>
      </w:r>
      <w:proofErr w:type="gramStart"/>
      <w:r w:rsidRPr="000558C9">
        <w:rPr>
          <w:rFonts w:eastAsia="標楷體"/>
        </w:rPr>
        <w:t>報釋提桓</w:t>
      </w:r>
      <w:proofErr w:type="gramEnd"/>
      <w:r w:rsidRPr="000558C9">
        <w:rPr>
          <w:rFonts w:eastAsia="標楷體"/>
        </w:rPr>
        <w:t>因言</w:t>
      </w:r>
      <w:r w:rsidRPr="000558C9">
        <w:rPr>
          <w:rFonts w:eastAsia="標楷體" w:hint="eastAsia"/>
        </w:rPr>
        <w:t>：「</w:t>
      </w:r>
      <w:proofErr w:type="gramStart"/>
      <w:r w:rsidRPr="000558C9">
        <w:rPr>
          <w:rFonts w:eastAsia="標楷體"/>
        </w:rPr>
        <w:t>憍尸迦</w:t>
      </w:r>
      <w:proofErr w:type="gramEnd"/>
      <w:r w:rsidRPr="000558C9">
        <w:rPr>
          <w:rFonts w:eastAsia="標楷體" w:hint="eastAsia"/>
        </w:rPr>
        <w:t>！</w:t>
      </w:r>
      <w:r w:rsidRPr="000558C9">
        <w:rPr>
          <w:rFonts w:eastAsia="標楷體"/>
        </w:rPr>
        <w:t>有求</w:t>
      </w:r>
      <w:proofErr w:type="gramStart"/>
      <w:r w:rsidRPr="000558C9">
        <w:rPr>
          <w:rFonts w:eastAsia="標楷體"/>
        </w:rPr>
        <w:t>菩薩道善男子</w:t>
      </w:r>
      <w:proofErr w:type="gramEnd"/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善女人</w:t>
      </w:r>
      <w:proofErr w:type="gramStart"/>
      <w:r w:rsidRPr="000558C9">
        <w:rPr>
          <w:rFonts w:eastAsia="標楷體"/>
        </w:rPr>
        <w:t>取心相</w:t>
      </w:r>
      <w:r w:rsidR="00CA7580">
        <w:rPr>
          <w:rFonts w:eastAsia="標楷體" w:hint="eastAsia"/>
          <w:bCs/>
        </w:rPr>
        <w:t>──</w:t>
      </w:r>
      <w:proofErr w:type="gramEnd"/>
      <w:r w:rsidRPr="000558C9">
        <w:rPr>
          <w:rFonts w:eastAsia="標楷體"/>
        </w:rPr>
        <w:t>所謂取</w:t>
      </w:r>
      <w:proofErr w:type="gramStart"/>
      <w:r w:rsidRPr="000558C9">
        <w:rPr>
          <w:rFonts w:eastAsia="標楷體"/>
        </w:rPr>
        <w:t>檀</w:t>
      </w:r>
      <w:proofErr w:type="gramEnd"/>
      <w:r w:rsidRPr="000558C9">
        <w:rPr>
          <w:rFonts w:eastAsia="標楷體"/>
        </w:rPr>
        <w:t>波羅蜜相，取</w:t>
      </w:r>
      <w:proofErr w:type="gramStart"/>
      <w:r w:rsidRPr="000558C9">
        <w:rPr>
          <w:rFonts w:eastAsia="標楷體"/>
        </w:rPr>
        <w:t>尸</w:t>
      </w:r>
      <w:proofErr w:type="gramEnd"/>
      <w:r w:rsidRPr="000558C9">
        <w:rPr>
          <w:rFonts w:eastAsia="標楷體"/>
        </w:rPr>
        <w:t>羅波羅蜜相</w:t>
      </w:r>
      <w:r w:rsidRPr="000558C9">
        <w:rPr>
          <w:rFonts w:eastAsia="標楷體" w:hint="eastAsia"/>
        </w:rPr>
        <w:t>、</w:t>
      </w:r>
      <w:proofErr w:type="gramStart"/>
      <w:r w:rsidRPr="000558C9">
        <w:rPr>
          <w:rFonts w:eastAsia="標楷體"/>
        </w:rPr>
        <w:t>羼</w:t>
      </w:r>
      <w:proofErr w:type="gramEnd"/>
      <w:r w:rsidRPr="000558C9">
        <w:rPr>
          <w:rFonts w:eastAsia="標楷體"/>
        </w:rPr>
        <w:t>提波羅蜜相</w:t>
      </w:r>
      <w:r w:rsidRPr="000558C9">
        <w:rPr>
          <w:rFonts w:eastAsia="標楷體" w:hint="eastAsia"/>
        </w:rPr>
        <w:t>、</w:t>
      </w:r>
      <w:proofErr w:type="gramStart"/>
      <w:r w:rsidRPr="000558C9">
        <w:rPr>
          <w:rFonts w:eastAsia="標楷體"/>
        </w:rPr>
        <w:t>毘</w:t>
      </w:r>
      <w:r w:rsidRPr="000558C9">
        <w:rPr>
          <w:rFonts w:eastAsia="標楷體" w:hint="eastAsia"/>
        </w:rPr>
        <w:t>梨</w:t>
      </w:r>
      <w:r w:rsidRPr="000558C9">
        <w:rPr>
          <w:rFonts w:eastAsia="標楷體"/>
        </w:rPr>
        <w:t>耶</w:t>
      </w:r>
      <w:proofErr w:type="gramEnd"/>
      <w:r w:rsidRPr="000558C9">
        <w:rPr>
          <w:rFonts w:eastAsia="標楷體"/>
        </w:rPr>
        <w:t>波羅蜜相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禪波羅蜜相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般若波羅蜜相</w:t>
      </w:r>
      <w:r w:rsidRPr="000558C9">
        <w:rPr>
          <w:rFonts w:eastAsia="標楷體" w:hint="eastAsia"/>
        </w:rPr>
        <w:t>，</w:t>
      </w:r>
      <w:r w:rsidRPr="000558C9">
        <w:rPr>
          <w:rFonts w:eastAsia="標楷體"/>
        </w:rPr>
        <w:t>取</w:t>
      </w:r>
      <w:proofErr w:type="gramStart"/>
      <w:r w:rsidRPr="000558C9">
        <w:rPr>
          <w:rFonts w:eastAsia="標楷體"/>
        </w:rPr>
        <w:t>內空相</w:t>
      </w:r>
      <w:proofErr w:type="gramEnd"/>
      <w:r w:rsidRPr="000558C9">
        <w:rPr>
          <w:rFonts w:eastAsia="標楷體" w:hint="eastAsia"/>
        </w:rPr>
        <w:t>、</w:t>
      </w:r>
      <w:proofErr w:type="gramStart"/>
      <w:r w:rsidRPr="000558C9">
        <w:rPr>
          <w:rFonts w:eastAsia="標楷體"/>
        </w:rPr>
        <w:t>外空相</w:t>
      </w:r>
      <w:proofErr w:type="gramEnd"/>
      <w:r w:rsidRPr="000558C9">
        <w:rPr>
          <w:rFonts w:eastAsia="標楷體" w:hint="eastAsia"/>
        </w:rPr>
        <w:t>、</w:t>
      </w:r>
      <w:proofErr w:type="gramStart"/>
      <w:r w:rsidRPr="000558C9">
        <w:rPr>
          <w:rFonts w:eastAsia="標楷體"/>
        </w:rPr>
        <w:t>內外空相乃至</w:t>
      </w:r>
      <w:proofErr w:type="gramEnd"/>
      <w:r w:rsidRPr="000558C9">
        <w:rPr>
          <w:rFonts w:eastAsia="標楷體"/>
        </w:rPr>
        <w:t>無法有</w:t>
      </w:r>
      <w:proofErr w:type="gramStart"/>
      <w:r w:rsidRPr="000558C9">
        <w:rPr>
          <w:rFonts w:eastAsia="標楷體"/>
        </w:rPr>
        <w:t>法空相</w:t>
      </w:r>
      <w:proofErr w:type="gramEnd"/>
      <w:r w:rsidRPr="000558C9">
        <w:rPr>
          <w:rFonts w:eastAsia="標楷體"/>
        </w:rPr>
        <w:t>，取四</w:t>
      </w:r>
      <w:proofErr w:type="gramStart"/>
      <w:r w:rsidRPr="000558C9">
        <w:rPr>
          <w:rFonts w:eastAsia="標楷體"/>
        </w:rPr>
        <w:t>念處相</w:t>
      </w:r>
      <w:proofErr w:type="gramEnd"/>
      <w:r w:rsidRPr="000558C9">
        <w:rPr>
          <w:rFonts w:eastAsia="標楷體"/>
        </w:rPr>
        <w:t>乃至八聖</w:t>
      </w:r>
      <w:proofErr w:type="gramStart"/>
      <w:r w:rsidRPr="000558C9">
        <w:rPr>
          <w:rFonts w:eastAsia="標楷體"/>
        </w:rPr>
        <w:t>道分相，取佛十力相</w:t>
      </w:r>
      <w:proofErr w:type="gramEnd"/>
      <w:r w:rsidRPr="000558C9">
        <w:rPr>
          <w:rFonts w:eastAsia="標楷體"/>
        </w:rPr>
        <w:t>乃至十八不共法相，</w:t>
      </w:r>
      <w:proofErr w:type="gramStart"/>
      <w:r w:rsidRPr="000558C9">
        <w:rPr>
          <w:rFonts w:eastAsia="標楷體"/>
        </w:rPr>
        <w:t>取諸佛</w:t>
      </w:r>
      <w:proofErr w:type="gramEnd"/>
      <w:r w:rsidRPr="000558C9">
        <w:rPr>
          <w:rFonts w:eastAsia="標楷體"/>
        </w:rPr>
        <w:t>相，</w:t>
      </w:r>
      <w:proofErr w:type="gramStart"/>
      <w:r w:rsidRPr="000558C9">
        <w:rPr>
          <w:rFonts w:eastAsia="標楷體"/>
        </w:rPr>
        <w:t>取於諸佛種</w:t>
      </w:r>
      <w:proofErr w:type="gramEnd"/>
      <w:r w:rsidRPr="000558C9">
        <w:rPr>
          <w:rFonts w:eastAsia="標楷體"/>
        </w:rPr>
        <w:t>善根相</w:t>
      </w:r>
      <w:r w:rsidRPr="000558C9">
        <w:rPr>
          <w:rFonts w:eastAsia="標楷體" w:hint="eastAsia"/>
        </w:rPr>
        <w:t>；</w:t>
      </w:r>
      <w:r w:rsidRPr="000558C9">
        <w:rPr>
          <w:rFonts w:eastAsia="標楷體"/>
        </w:rPr>
        <w:t>是一切福德和合，取相</w:t>
      </w:r>
      <w:proofErr w:type="gramStart"/>
      <w:r w:rsidRPr="000558C9">
        <w:rPr>
          <w:rFonts w:eastAsia="標楷體"/>
        </w:rPr>
        <w:t>迴</w:t>
      </w:r>
      <w:proofErr w:type="gramEnd"/>
      <w:r w:rsidRPr="000558C9">
        <w:rPr>
          <w:rFonts w:eastAsia="標楷體"/>
        </w:rPr>
        <w:t>向阿</w:t>
      </w:r>
      <w:proofErr w:type="gramStart"/>
      <w:r w:rsidRPr="000558C9">
        <w:rPr>
          <w:rFonts w:eastAsia="標楷體"/>
        </w:rPr>
        <w:t>耨</w:t>
      </w:r>
      <w:proofErr w:type="gramEnd"/>
      <w:r w:rsidRPr="000558C9">
        <w:rPr>
          <w:rFonts w:eastAsia="標楷體"/>
        </w:rPr>
        <w:t>多羅三</w:t>
      </w:r>
      <w:proofErr w:type="gramStart"/>
      <w:r w:rsidRPr="000558C9">
        <w:rPr>
          <w:rFonts w:eastAsia="標楷體"/>
        </w:rPr>
        <w:t>藐</w:t>
      </w:r>
      <w:proofErr w:type="gramEnd"/>
      <w:r w:rsidRPr="000558C9">
        <w:rPr>
          <w:rFonts w:eastAsia="標楷體"/>
        </w:rPr>
        <w:t>三菩提</w:t>
      </w:r>
      <w:r w:rsidRPr="000558C9">
        <w:rPr>
          <w:rFonts w:eastAsia="標楷體" w:hint="eastAsia"/>
        </w:rPr>
        <w:t>。</w:t>
      </w:r>
      <w:r w:rsidRPr="009D0654">
        <w:rPr>
          <w:rStyle w:val="a6"/>
          <w:rFonts w:eastAsia="標楷體"/>
        </w:rPr>
        <w:footnoteReference w:id="3"/>
      </w:r>
    </w:p>
    <w:p w:rsidR="00385E84" w:rsidRPr="004E1CCC" w:rsidRDefault="002D6B5C" w:rsidP="006A787A">
      <w:pPr>
        <w:spacing w:beforeLines="30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 w:frame="1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結取相之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過失</w:t>
      </w:r>
    </w:p>
    <w:p w:rsidR="00385E84" w:rsidRPr="000558C9" w:rsidRDefault="00385E84" w:rsidP="005548F8">
      <w:pPr>
        <w:ind w:leftChars="100" w:left="240"/>
        <w:jc w:val="both"/>
        <w:rPr>
          <w:rFonts w:eastAsia="標楷體"/>
        </w:rPr>
      </w:pPr>
      <w:proofErr w:type="gramStart"/>
      <w:r w:rsidRPr="000558C9">
        <w:rPr>
          <w:rFonts w:eastAsia="標楷體"/>
        </w:rPr>
        <w:t>憍尸迦</w:t>
      </w:r>
      <w:proofErr w:type="gramEnd"/>
      <w:r w:rsidRPr="000558C9">
        <w:rPr>
          <w:rFonts w:eastAsia="標楷體" w:hint="eastAsia"/>
        </w:rPr>
        <w:t>！</w:t>
      </w:r>
      <w:r w:rsidRPr="000558C9">
        <w:rPr>
          <w:rFonts w:eastAsia="標楷體"/>
        </w:rPr>
        <w:t>是名求</w:t>
      </w:r>
      <w:proofErr w:type="gramStart"/>
      <w:r w:rsidRPr="000558C9">
        <w:rPr>
          <w:rFonts w:eastAsia="標楷體"/>
        </w:rPr>
        <w:t>菩薩道善男子</w:t>
      </w:r>
      <w:proofErr w:type="gramEnd"/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善</w:t>
      </w:r>
      <w:proofErr w:type="gramStart"/>
      <w:r w:rsidRPr="000558C9">
        <w:rPr>
          <w:rFonts w:eastAsia="標楷體"/>
        </w:rPr>
        <w:t>女人礙法</w:t>
      </w:r>
      <w:proofErr w:type="gramEnd"/>
      <w:r w:rsidRPr="000558C9">
        <w:rPr>
          <w:rFonts w:eastAsia="標楷體" w:hint="eastAsia"/>
        </w:rPr>
        <w:t>。</w:t>
      </w:r>
      <w:r w:rsidRPr="000558C9">
        <w:rPr>
          <w:rFonts w:eastAsia="標楷體"/>
        </w:rPr>
        <w:t>用</w:t>
      </w:r>
      <w:proofErr w:type="gramStart"/>
      <w:r w:rsidRPr="000558C9">
        <w:rPr>
          <w:rFonts w:eastAsia="標楷體"/>
        </w:rPr>
        <w:t>是法故</w:t>
      </w:r>
      <w:proofErr w:type="gramEnd"/>
      <w:r w:rsidRPr="000558C9">
        <w:rPr>
          <w:rFonts w:eastAsia="標楷體"/>
        </w:rPr>
        <w:t>，不能無礙行般若波羅蜜</w:t>
      </w:r>
      <w:r w:rsidRPr="000558C9">
        <w:rPr>
          <w:rFonts w:eastAsia="標楷體" w:hint="eastAsia"/>
        </w:rPr>
        <w:t>。</w:t>
      </w:r>
    </w:p>
    <w:p w:rsidR="00385E84" w:rsidRPr="000558C9" w:rsidRDefault="00385E84" w:rsidP="005548F8">
      <w:pPr>
        <w:ind w:leftChars="100" w:left="240"/>
        <w:jc w:val="both"/>
        <w:rPr>
          <w:rFonts w:eastAsia="標楷體"/>
          <w:sz w:val="20"/>
          <w:bdr w:val="single" w:sz="4" w:space="0" w:color="auto"/>
        </w:rPr>
      </w:pPr>
      <w:r w:rsidRPr="000558C9">
        <w:rPr>
          <w:rFonts w:eastAsia="標楷體"/>
        </w:rPr>
        <w:t>何以故</w:t>
      </w:r>
      <w:r w:rsidRPr="000558C9">
        <w:rPr>
          <w:rFonts w:eastAsia="標楷體" w:hint="eastAsia"/>
        </w:rPr>
        <w:t>？</w:t>
      </w:r>
      <w:proofErr w:type="gramStart"/>
      <w:r w:rsidRPr="000558C9">
        <w:rPr>
          <w:rFonts w:eastAsia="標楷體"/>
        </w:rPr>
        <w:t>憍尸迦</w:t>
      </w:r>
      <w:proofErr w:type="gramEnd"/>
      <w:r w:rsidRPr="000558C9">
        <w:rPr>
          <w:rFonts w:eastAsia="標楷體" w:hint="eastAsia"/>
        </w:rPr>
        <w:t>！</w:t>
      </w:r>
      <w:r w:rsidRPr="000558C9">
        <w:rPr>
          <w:rFonts w:eastAsia="標楷體"/>
        </w:rPr>
        <w:t>是色相不可</w:t>
      </w:r>
      <w:proofErr w:type="gramStart"/>
      <w:r w:rsidRPr="000558C9">
        <w:rPr>
          <w:rFonts w:eastAsia="標楷體"/>
        </w:rPr>
        <w:t>迴</w:t>
      </w:r>
      <w:proofErr w:type="gramEnd"/>
      <w:r w:rsidRPr="000558C9">
        <w:rPr>
          <w:rFonts w:eastAsia="標楷體"/>
        </w:rPr>
        <w:t>向，受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想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行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識相不可</w:t>
      </w:r>
      <w:proofErr w:type="gramStart"/>
      <w:r w:rsidRPr="000558C9">
        <w:rPr>
          <w:rFonts w:eastAsia="標楷體"/>
        </w:rPr>
        <w:t>迴</w:t>
      </w:r>
      <w:proofErr w:type="gramEnd"/>
      <w:r w:rsidRPr="000558C9">
        <w:rPr>
          <w:rFonts w:eastAsia="標楷體"/>
        </w:rPr>
        <w:t>向，乃至一</w:t>
      </w:r>
      <w:proofErr w:type="gramStart"/>
      <w:r w:rsidRPr="000558C9">
        <w:rPr>
          <w:rFonts w:eastAsia="標楷體"/>
        </w:rPr>
        <w:t>切</w:t>
      </w:r>
      <w:r w:rsidR="00FB093F" w:rsidRPr="009D0654">
        <w:rPr>
          <w:rStyle w:val="a6"/>
          <w:rFonts w:eastAsia="標楷體"/>
        </w:rPr>
        <w:footnoteReference w:id="4"/>
      </w:r>
      <w:r w:rsidRPr="000558C9">
        <w:rPr>
          <w:rFonts w:eastAsia="標楷體"/>
        </w:rPr>
        <w:t>智相不可</w:t>
      </w:r>
      <w:proofErr w:type="gramEnd"/>
      <w:r w:rsidRPr="000558C9">
        <w:rPr>
          <w:rFonts w:eastAsia="標楷體"/>
        </w:rPr>
        <w:t>迴向</w:t>
      </w:r>
      <w:r w:rsidRPr="000558C9">
        <w:rPr>
          <w:rFonts w:eastAsia="標楷體" w:hint="eastAsia"/>
        </w:rPr>
        <w:t>。</w:t>
      </w:r>
      <w:r w:rsidRPr="009D0654">
        <w:rPr>
          <w:rStyle w:val="a6"/>
          <w:rFonts w:eastAsia="標楷體"/>
        </w:rPr>
        <w:footnoteReference w:id="5"/>
      </w:r>
    </w:p>
    <w:p w:rsidR="00385E84" w:rsidRPr="000558C9" w:rsidRDefault="002D6B5C" w:rsidP="006A787A">
      <w:pPr>
        <w:spacing w:beforeLines="30" w:line="350" w:lineRule="exact"/>
        <w:ind w:leftChars="50" w:left="120"/>
        <w:jc w:val="both"/>
        <w:rPr>
          <w:b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 w:frame="1"/>
        </w:rPr>
        <w:lastRenderedPageBreak/>
        <w:t>$</w:t>
      </w:r>
      <w:r w:rsidR="006A787A" w:rsidRPr="006A787A">
        <w:rPr>
          <w:rFonts w:eastAsia="標楷體" w:hint="eastAsia"/>
          <w:b/>
          <w:sz w:val="21"/>
          <w:bdr w:val="single" w:sz="4" w:space="0" w:color="auto" w:frame="1"/>
        </w:rPr>
        <w:t>`18</w:t>
      </w:r>
      <w:r w:rsidR="00D76862">
        <w:rPr>
          <w:rFonts w:eastAsia="標楷體" w:hint="eastAsia"/>
          <w:b/>
          <w:sz w:val="21"/>
          <w:bdr w:val="single" w:sz="4" w:space="0" w:color="auto" w:frame="1"/>
        </w:rPr>
        <w:t>15`</w:t>
      </w:r>
      <w:r w:rsidR="00385E84" w:rsidRPr="00E26443">
        <w:rPr>
          <w:rFonts w:eastAsia="標楷體" w:hint="eastAsia"/>
          <w:b/>
          <w:sz w:val="21"/>
          <w:bdr w:val="single" w:sz="4" w:space="0" w:color="auto" w:frame="1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貳</w:t>
      </w:r>
      <w:r w:rsidR="00385E84" w:rsidRPr="00E26443">
        <w:rPr>
          <w:rFonts w:eastAsia="標楷體" w:hint="eastAsia"/>
          <w:b/>
          <w:sz w:val="21"/>
          <w:bdr w:val="single" w:sz="4" w:space="0" w:color="auto" w:frame="1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明</w:t>
      </w:r>
      <w:r w:rsidR="00385E84" w:rsidRPr="00E26443">
        <w:rPr>
          <w:rFonts w:eastAsia="標楷體" w:hint="eastAsia"/>
          <w:b/>
          <w:sz w:val="21"/>
          <w:bdr w:val="single" w:sz="4" w:space="0" w:color="auto" w:frame="1"/>
        </w:rPr>
        <w:t>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無礙</w:t>
      </w:r>
      <w:r w:rsidR="00385E84" w:rsidRPr="00E26443">
        <w:rPr>
          <w:rFonts w:eastAsia="標楷體" w:hint="eastAsia"/>
          <w:b/>
          <w:sz w:val="21"/>
          <w:bdr w:val="single" w:sz="4" w:space="0" w:color="auto" w:frame="1"/>
        </w:rPr>
        <w:t>」</w:t>
      </w:r>
    </w:p>
    <w:p w:rsidR="00385E84" w:rsidRPr="004E1CCC" w:rsidRDefault="002D6B5C" w:rsidP="00C5579D">
      <w:pPr>
        <w:spacing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385E84" w:rsidRPr="004516B8" w:rsidRDefault="00385E84" w:rsidP="00C5579D">
      <w:pPr>
        <w:spacing w:line="350" w:lineRule="exact"/>
        <w:ind w:leftChars="100" w:left="240"/>
        <w:jc w:val="both"/>
        <w:rPr>
          <w:rFonts w:eastAsia="標楷體"/>
          <w:szCs w:val="23"/>
        </w:rPr>
      </w:pPr>
      <w:proofErr w:type="gramStart"/>
      <w:r w:rsidRPr="000558C9">
        <w:rPr>
          <w:rFonts w:eastAsia="標楷體"/>
        </w:rPr>
        <w:t>復次</w:t>
      </w:r>
      <w:r w:rsidRPr="000558C9">
        <w:rPr>
          <w:rFonts w:eastAsia="標楷體" w:hint="eastAsia"/>
        </w:rPr>
        <w:t>，</w:t>
      </w:r>
      <w:r w:rsidRPr="000558C9">
        <w:rPr>
          <w:rFonts w:eastAsia="標楷體"/>
        </w:rPr>
        <w:t>憍尸迦</w:t>
      </w:r>
      <w:proofErr w:type="gramEnd"/>
      <w:r w:rsidRPr="000558C9">
        <w:rPr>
          <w:rFonts w:eastAsia="標楷體" w:hint="eastAsia"/>
        </w:rPr>
        <w:t>！</w:t>
      </w:r>
      <w:r w:rsidRPr="000558C9">
        <w:rPr>
          <w:rFonts w:eastAsia="標楷體"/>
        </w:rPr>
        <w:t>若菩薩摩訶薩示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教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利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喜他人阿</w:t>
      </w:r>
      <w:proofErr w:type="gramStart"/>
      <w:r w:rsidRPr="000558C9">
        <w:rPr>
          <w:rFonts w:eastAsia="標楷體"/>
        </w:rPr>
        <w:t>耨</w:t>
      </w:r>
      <w:proofErr w:type="gramEnd"/>
      <w:r w:rsidRPr="000558C9">
        <w:rPr>
          <w:rFonts w:eastAsia="標楷體"/>
        </w:rPr>
        <w:t>多羅三</w:t>
      </w:r>
      <w:proofErr w:type="gramStart"/>
      <w:r w:rsidRPr="000558C9">
        <w:rPr>
          <w:rFonts w:eastAsia="標楷體"/>
        </w:rPr>
        <w:t>藐</w:t>
      </w:r>
      <w:proofErr w:type="gramEnd"/>
      <w:r w:rsidRPr="000558C9">
        <w:rPr>
          <w:rFonts w:eastAsia="標楷體"/>
        </w:rPr>
        <w:t>三菩提，應</w:t>
      </w:r>
      <w:r w:rsidRPr="009D0654">
        <w:rPr>
          <w:rStyle w:val="a6"/>
          <w:rFonts w:eastAsia="標楷體"/>
        </w:rPr>
        <w:footnoteReference w:id="6"/>
      </w:r>
      <w:r w:rsidRPr="000558C9">
        <w:rPr>
          <w:rFonts w:eastAsia="標楷體"/>
        </w:rPr>
        <w:t>示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教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利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喜一切諸</w:t>
      </w:r>
      <w:proofErr w:type="gramStart"/>
      <w:r w:rsidRPr="000558C9">
        <w:rPr>
          <w:rFonts w:eastAsia="標楷體"/>
        </w:rPr>
        <w:t>法實相</w:t>
      </w:r>
      <w:proofErr w:type="gramEnd"/>
      <w:r w:rsidRPr="000558C9">
        <w:rPr>
          <w:rFonts w:eastAsia="標楷體" w:hint="eastAsia"/>
        </w:rPr>
        <w:t>。</w:t>
      </w:r>
      <w:r w:rsidRPr="000558C9">
        <w:rPr>
          <w:rFonts w:eastAsia="標楷體"/>
        </w:rPr>
        <w:t>若求</w:t>
      </w:r>
      <w:proofErr w:type="gramStart"/>
      <w:r w:rsidRPr="000558C9">
        <w:rPr>
          <w:rFonts w:eastAsia="標楷體"/>
        </w:rPr>
        <w:t>菩薩道善男子</w:t>
      </w:r>
      <w:proofErr w:type="gramEnd"/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善女人行</w:t>
      </w:r>
      <w:proofErr w:type="gramStart"/>
      <w:r w:rsidRPr="000558C9">
        <w:rPr>
          <w:rFonts w:eastAsia="標楷體"/>
        </w:rPr>
        <w:t>檀</w:t>
      </w:r>
      <w:proofErr w:type="gramEnd"/>
      <w:r w:rsidRPr="000558C9">
        <w:rPr>
          <w:rFonts w:eastAsia="標楷體"/>
        </w:rPr>
        <w:t>波羅蜜時，不應作是分</w:t>
      </w:r>
      <w:r w:rsidR="00FE3A39" w:rsidRPr="000558C9">
        <w:rPr>
          <w:rFonts w:eastAsia="標楷體" w:hint="eastAsia"/>
          <w:sz w:val="22"/>
          <w:szCs w:val="22"/>
        </w:rPr>
        <w:t>（</w:t>
      </w:r>
      <w:r w:rsidR="00FE3A39" w:rsidRPr="00CB3CD7">
        <w:rPr>
          <w:rFonts w:eastAsia="標楷體" w:hint="eastAsia"/>
          <w:sz w:val="22"/>
          <w:szCs w:val="22"/>
          <w:shd w:val="pct15" w:color="auto" w:fill="FFFFFF"/>
        </w:rPr>
        <w:t>509</w:t>
      </w:r>
      <w:r w:rsidR="00FE3A39" w:rsidRPr="000558C9">
        <w:rPr>
          <w:rFonts w:eastAsia="Roman Unicode" w:hint="eastAsia"/>
          <w:sz w:val="22"/>
          <w:szCs w:val="22"/>
          <w:shd w:val="pct15" w:color="auto" w:fill="FFFFFF"/>
        </w:rPr>
        <w:t>b</w:t>
      </w:r>
      <w:r w:rsidR="00FE3A39" w:rsidRPr="000558C9">
        <w:rPr>
          <w:rFonts w:eastAsia="標楷體" w:hint="eastAsia"/>
          <w:sz w:val="22"/>
          <w:szCs w:val="22"/>
        </w:rPr>
        <w:t>）</w:t>
      </w:r>
      <w:proofErr w:type="gramStart"/>
      <w:r w:rsidRPr="000558C9">
        <w:rPr>
          <w:rFonts w:eastAsia="標楷體"/>
          <w:szCs w:val="23"/>
        </w:rPr>
        <w:t>別言</w:t>
      </w:r>
      <w:proofErr w:type="gramEnd"/>
      <w:r w:rsidRPr="000558C9">
        <w:rPr>
          <w:rFonts w:eastAsia="標楷體" w:hint="eastAsia"/>
          <w:szCs w:val="23"/>
        </w:rPr>
        <w:t>：『</w:t>
      </w:r>
      <w:r w:rsidRPr="000558C9">
        <w:rPr>
          <w:rFonts w:eastAsia="標楷體"/>
          <w:szCs w:val="23"/>
        </w:rPr>
        <w:t>我施</w:t>
      </w:r>
      <w:proofErr w:type="gramStart"/>
      <w:r w:rsidRPr="000558C9">
        <w:rPr>
          <w:rFonts w:eastAsia="標楷體"/>
          <w:szCs w:val="23"/>
        </w:rPr>
        <w:t>與</w:t>
      </w:r>
      <w:proofErr w:type="gramEnd"/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我持戒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我忍辱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我精進</w:t>
      </w:r>
      <w:r w:rsidRPr="000558C9">
        <w:rPr>
          <w:rFonts w:eastAsia="標楷體" w:hint="eastAsia"/>
          <w:szCs w:val="23"/>
        </w:rPr>
        <w:t>，</w:t>
      </w:r>
      <w:proofErr w:type="gramStart"/>
      <w:r w:rsidRPr="000558C9">
        <w:rPr>
          <w:rFonts w:eastAsia="標楷體"/>
          <w:szCs w:val="23"/>
        </w:rPr>
        <w:t>我入禪</w:t>
      </w:r>
      <w:proofErr w:type="gramEnd"/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我修智慧，我行內空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外空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內外空，乃至我行無法</w:t>
      </w:r>
      <w:proofErr w:type="gramStart"/>
      <w:r w:rsidRPr="000558C9">
        <w:rPr>
          <w:rFonts w:eastAsia="標楷體"/>
          <w:szCs w:val="23"/>
        </w:rPr>
        <w:t>有法空</w:t>
      </w:r>
      <w:proofErr w:type="gramEnd"/>
      <w:r w:rsidRPr="000558C9">
        <w:rPr>
          <w:rFonts w:eastAsia="標楷體"/>
          <w:szCs w:val="23"/>
        </w:rPr>
        <w:t>，我修四</w:t>
      </w:r>
      <w:proofErr w:type="gramStart"/>
      <w:r w:rsidRPr="000558C9">
        <w:rPr>
          <w:rFonts w:eastAsia="標楷體"/>
          <w:szCs w:val="23"/>
        </w:rPr>
        <w:t>念處</w:t>
      </w:r>
      <w:proofErr w:type="gramEnd"/>
      <w:r w:rsidRPr="000558C9">
        <w:rPr>
          <w:rFonts w:eastAsia="標楷體"/>
          <w:szCs w:val="23"/>
        </w:rPr>
        <w:t>，乃至我行阿</w:t>
      </w:r>
      <w:proofErr w:type="gramStart"/>
      <w:r w:rsidRPr="000558C9">
        <w:rPr>
          <w:rFonts w:eastAsia="標楷體"/>
          <w:szCs w:val="23"/>
        </w:rPr>
        <w:t>耨</w:t>
      </w:r>
      <w:proofErr w:type="gramEnd"/>
      <w:r w:rsidRPr="000558C9">
        <w:rPr>
          <w:rFonts w:eastAsia="標楷體"/>
          <w:szCs w:val="23"/>
        </w:rPr>
        <w:t>多羅三</w:t>
      </w:r>
      <w:proofErr w:type="gramStart"/>
      <w:r w:rsidRPr="000558C9">
        <w:rPr>
          <w:rFonts w:eastAsia="標楷體"/>
          <w:szCs w:val="23"/>
        </w:rPr>
        <w:t>藐</w:t>
      </w:r>
      <w:proofErr w:type="gramEnd"/>
      <w:r w:rsidRPr="000558C9">
        <w:rPr>
          <w:rFonts w:eastAsia="標楷體"/>
          <w:szCs w:val="23"/>
        </w:rPr>
        <w:t>三菩提</w:t>
      </w:r>
      <w:r w:rsidRPr="000558C9">
        <w:rPr>
          <w:rFonts w:eastAsia="標楷體" w:hint="eastAsia"/>
          <w:szCs w:val="23"/>
        </w:rPr>
        <w:t>。』</w:t>
      </w:r>
      <w:r w:rsidRPr="000558C9">
        <w:rPr>
          <w:rFonts w:eastAsia="標楷體"/>
          <w:szCs w:val="23"/>
        </w:rPr>
        <w:t>善男子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善女人應如是示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教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利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喜他人阿</w:t>
      </w:r>
      <w:proofErr w:type="gramStart"/>
      <w:r w:rsidRPr="000558C9">
        <w:rPr>
          <w:rFonts w:eastAsia="標楷體"/>
          <w:szCs w:val="23"/>
        </w:rPr>
        <w:t>耨</w:t>
      </w:r>
      <w:proofErr w:type="gramEnd"/>
      <w:r w:rsidRPr="000558C9">
        <w:rPr>
          <w:rFonts w:eastAsia="標楷體"/>
          <w:szCs w:val="23"/>
        </w:rPr>
        <w:t>多羅三</w:t>
      </w:r>
      <w:proofErr w:type="gramStart"/>
      <w:r w:rsidRPr="000558C9">
        <w:rPr>
          <w:rFonts w:eastAsia="標楷體"/>
          <w:szCs w:val="23"/>
        </w:rPr>
        <w:t>藐</w:t>
      </w:r>
      <w:proofErr w:type="gramEnd"/>
      <w:r w:rsidRPr="000558C9">
        <w:rPr>
          <w:rFonts w:eastAsia="標楷體"/>
          <w:szCs w:val="23"/>
        </w:rPr>
        <w:t>三菩提</w:t>
      </w:r>
      <w:r w:rsidRPr="000558C9">
        <w:rPr>
          <w:rFonts w:eastAsia="標楷體" w:hint="eastAsia"/>
          <w:szCs w:val="23"/>
        </w:rPr>
        <w:t>。</w:t>
      </w:r>
      <w:r w:rsidRPr="009D0654">
        <w:rPr>
          <w:rStyle w:val="a6"/>
          <w:rFonts w:eastAsia="標楷體"/>
          <w:szCs w:val="23"/>
        </w:rPr>
        <w:footnoteReference w:id="7"/>
      </w:r>
    </w:p>
    <w:p w:rsidR="00385E84" w:rsidRPr="004E1CCC" w:rsidRDefault="002D6B5C" w:rsidP="006A787A">
      <w:pPr>
        <w:spacing w:beforeLines="30"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結得二益</w:t>
      </w:r>
    </w:p>
    <w:p w:rsidR="00385E84" w:rsidRPr="000558C9" w:rsidRDefault="002D6B5C" w:rsidP="00C5579D">
      <w:pPr>
        <w:spacing w:line="350" w:lineRule="exact"/>
        <w:ind w:leftChars="150" w:left="360"/>
        <w:jc w:val="both"/>
        <w:rPr>
          <w:rFonts w:eastAsia="標楷體"/>
          <w:b/>
          <w:szCs w:val="23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自無錯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謬</w:t>
      </w:r>
      <w:proofErr w:type="gramEnd"/>
    </w:p>
    <w:p w:rsidR="00385E84" w:rsidRPr="000558C9" w:rsidRDefault="00385E84" w:rsidP="00C5579D">
      <w:pPr>
        <w:spacing w:line="350" w:lineRule="exact"/>
        <w:ind w:leftChars="150" w:left="360"/>
        <w:jc w:val="both"/>
        <w:rPr>
          <w:sz w:val="16"/>
          <w:bdr w:val="single" w:sz="4" w:space="0" w:color="auto"/>
        </w:rPr>
      </w:pPr>
      <w:r w:rsidRPr="000558C9">
        <w:rPr>
          <w:rFonts w:eastAsia="標楷體"/>
          <w:szCs w:val="23"/>
        </w:rPr>
        <w:t>若如是示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教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利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喜阿</w:t>
      </w:r>
      <w:proofErr w:type="gramStart"/>
      <w:r w:rsidRPr="000558C9">
        <w:rPr>
          <w:rFonts w:eastAsia="標楷體"/>
          <w:szCs w:val="23"/>
        </w:rPr>
        <w:t>耨</w:t>
      </w:r>
      <w:proofErr w:type="gramEnd"/>
      <w:r w:rsidRPr="000558C9">
        <w:rPr>
          <w:rFonts w:eastAsia="標楷體"/>
          <w:szCs w:val="23"/>
        </w:rPr>
        <w:t>多羅三</w:t>
      </w:r>
      <w:proofErr w:type="gramStart"/>
      <w:r w:rsidRPr="000558C9">
        <w:rPr>
          <w:rFonts w:eastAsia="標楷體"/>
          <w:szCs w:val="23"/>
        </w:rPr>
        <w:t>藐</w:t>
      </w:r>
      <w:proofErr w:type="gramEnd"/>
      <w:r w:rsidRPr="000558C9">
        <w:rPr>
          <w:rFonts w:eastAsia="標楷體"/>
          <w:szCs w:val="23"/>
        </w:rPr>
        <w:t>三菩提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自無錯</w:t>
      </w:r>
      <w:proofErr w:type="gramStart"/>
      <w:r w:rsidRPr="000558C9">
        <w:rPr>
          <w:rFonts w:eastAsia="標楷體"/>
          <w:szCs w:val="23"/>
        </w:rPr>
        <w:t>謬</w:t>
      </w:r>
      <w:proofErr w:type="gramEnd"/>
      <w:r w:rsidRPr="000558C9">
        <w:rPr>
          <w:rFonts w:eastAsia="標楷體"/>
          <w:szCs w:val="23"/>
        </w:rPr>
        <w:t>，</w:t>
      </w:r>
    </w:p>
    <w:p w:rsidR="00385E84" w:rsidRPr="00797E3C" w:rsidRDefault="002D6B5C" w:rsidP="006A787A">
      <w:pPr>
        <w:spacing w:beforeLines="30" w:line="350" w:lineRule="exact"/>
        <w:ind w:leftChars="150" w:left="360"/>
        <w:jc w:val="both"/>
        <w:rPr>
          <w:rFonts w:eastAsia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797E3C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385E84"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385E84" w:rsidRPr="00797E3C">
        <w:rPr>
          <w:rFonts w:eastAsia="標楷體" w:hint="eastAsia"/>
          <w:b/>
          <w:sz w:val="21"/>
          <w:szCs w:val="21"/>
          <w:bdr w:val="single" w:sz="4" w:space="0" w:color="auto"/>
        </w:rPr>
        <w:t>）</w:t>
      </w:r>
      <w:r w:rsidR="00385E84"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令他離礙</w:t>
      </w:r>
    </w:p>
    <w:p w:rsidR="00385E84" w:rsidRPr="000558C9" w:rsidRDefault="00385E84" w:rsidP="00C5579D">
      <w:pPr>
        <w:spacing w:line="350" w:lineRule="exact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proofErr w:type="gramStart"/>
      <w:r w:rsidRPr="000558C9">
        <w:rPr>
          <w:rFonts w:eastAsia="標楷體"/>
          <w:szCs w:val="23"/>
        </w:rPr>
        <w:t>亦如佛所</w:t>
      </w:r>
      <w:proofErr w:type="gramEnd"/>
      <w:r w:rsidRPr="000558C9">
        <w:rPr>
          <w:rFonts w:eastAsia="標楷體" w:hint="eastAsia"/>
          <w:szCs w:val="23"/>
        </w:rPr>
        <w:t>許</w:t>
      </w:r>
      <w:r w:rsidRPr="009D0654">
        <w:rPr>
          <w:rStyle w:val="a6"/>
          <w:rFonts w:eastAsia="標楷體"/>
          <w:szCs w:val="23"/>
        </w:rPr>
        <w:footnoteReference w:id="8"/>
      </w:r>
      <w:proofErr w:type="gramStart"/>
      <w:r w:rsidRPr="000558C9">
        <w:rPr>
          <w:rFonts w:eastAsia="標楷體"/>
          <w:szCs w:val="23"/>
        </w:rPr>
        <w:t>法示</w:t>
      </w:r>
      <w:proofErr w:type="gramEnd"/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教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利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喜，令是善男子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善女人遠離</w:t>
      </w:r>
      <w:proofErr w:type="gramStart"/>
      <w:r w:rsidRPr="000558C9">
        <w:rPr>
          <w:rFonts w:eastAsia="標楷體"/>
          <w:szCs w:val="23"/>
        </w:rPr>
        <w:t>一切礙法</w:t>
      </w:r>
      <w:proofErr w:type="gramEnd"/>
      <w:r w:rsidRPr="000558C9">
        <w:rPr>
          <w:rFonts w:eastAsia="標楷體" w:hint="eastAsia"/>
          <w:szCs w:val="23"/>
        </w:rPr>
        <w:t>。」</w:t>
      </w:r>
      <w:r w:rsidRPr="009D0654">
        <w:rPr>
          <w:rStyle w:val="a6"/>
          <w:rFonts w:eastAsia="標楷體"/>
          <w:szCs w:val="23"/>
        </w:rPr>
        <w:footnoteReference w:id="9"/>
      </w:r>
    </w:p>
    <w:p w:rsidR="00385E84" w:rsidRPr="00E26443" w:rsidRDefault="002D6B5C" w:rsidP="006A787A">
      <w:pPr>
        <w:spacing w:beforeLines="30" w:line="350" w:lineRule="exact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佛為須菩提說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「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微細礙相</w:t>
      </w:r>
      <w:proofErr w:type="gramEnd"/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385E84" w:rsidRPr="00E26443" w:rsidRDefault="002D6B5C" w:rsidP="00C5579D">
      <w:pPr>
        <w:spacing w:line="35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佛說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「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微細礙相</w:t>
      </w:r>
      <w:proofErr w:type="gramEnd"/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385E84" w:rsidRPr="000558C9" w:rsidRDefault="00385E84" w:rsidP="00C5579D">
      <w:pPr>
        <w:spacing w:line="350" w:lineRule="exact"/>
        <w:ind w:leftChars="50" w:left="120"/>
        <w:jc w:val="both"/>
        <w:rPr>
          <w:rFonts w:eastAsia="標楷體"/>
          <w:sz w:val="20"/>
          <w:szCs w:val="23"/>
        </w:rPr>
      </w:pPr>
      <w:proofErr w:type="gramStart"/>
      <w:r w:rsidRPr="000558C9">
        <w:rPr>
          <w:rFonts w:eastAsia="標楷體"/>
          <w:szCs w:val="23"/>
        </w:rPr>
        <w:t>爾時</w:t>
      </w:r>
      <w:proofErr w:type="gramEnd"/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佛</w:t>
      </w:r>
      <w:proofErr w:type="gramStart"/>
      <w:r w:rsidRPr="000558C9">
        <w:rPr>
          <w:rFonts w:eastAsia="標楷體"/>
          <w:szCs w:val="23"/>
        </w:rPr>
        <w:t>讚</w:t>
      </w:r>
      <w:proofErr w:type="gramEnd"/>
      <w:r w:rsidRPr="009D0654">
        <w:rPr>
          <w:rStyle w:val="a6"/>
          <w:rFonts w:eastAsia="標楷體"/>
          <w:szCs w:val="23"/>
        </w:rPr>
        <w:footnoteReference w:id="10"/>
      </w:r>
      <w:r w:rsidRPr="000558C9">
        <w:rPr>
          <w:rFonts w:eastAsia="標楷體"/>
          <w:szCs w:val="23"/>
        </w:rPr>
        <w:t>須菩提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善哉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善哉</w:t>
      </w:r>
      <w:r w:rsidRPr="009D0654">
        <w:rPr>
          <w:rStyle w:val="a6"/>
          <w:rFonts w:eastAsia="標楷體"/>
          <w:szCs w:val="23"/>
        </w:rPr>
        <w:footnoteReference w:id="11"/>
      </w:r>
      <w:r w:rsidRPr="000558C9">
        <w:rPr>
          <w:rFonts w:eastAsia="標楷體" w:hint="eastAsia"/>
          <w:szCs w:val="23"/>
        </w:rPr>
        <w:t>！</w:t>
      </w:r>
      <w:proofErr w:type="gramStart"/>
      <w:r w:rsidRPr="000558C9">
        <w:rPr>
          <w:rFonts w:eastAsia="標楷體"/>
          <w:szCs w:val="23"/>
        </w:rPr>
        <w:t>如汝為諸</w:t>
      </w:r>
      <w:proofErr w:type="gramEnd"/>
      <w:r w:rsidRPr="000558C9">
        <w:rPr>
          <w:rFonts w:eastAsia="標楷體"/>
          <w:szCs w:val="23"/>
        </w:rPr>
        <w:t>菩薩</w:t>
      </w:r>
      <w:proofErr w:type="gramStart"/>
      <w:r w:rsidRPr="000558C9">
        <w:rPr>
          <w:rFonts w:eastAsia="標楷體"/>
          <w:szCs w:val="23"/>
        </w:rPr>
        <w:t>說諸礙法</w:t>
      </w:r>
      <w:proofErr w:type="gramEnd"/>
      <w:r w:rsidRPr="000558C9">
        <w:rPr>
          <w:rFonts w:eastAsia="標楷體" w:hint="eastAsia"/>
          <w:szCs w:val="23"/>
        </w:rPr>
        <w:t>。</w:t>
      </w:r>
      <w:r w:rsidRPr="000558C9">
        <w:rPr>
          <w:rFonts w:eastAsia="標楷體"/>
          <w:szCs w:val="23"/>
        </w:rPr>
        <w:t>須菩提</w:t>
      </w:r>
      <w:r w:rsidRPr="000558C9">
        <w:rPr>
          <w:rFonts w:eastAsia="標楷體" w:hint="eastAsia"/>
          <w:szCs w:val="23"/>
        </w:rPr>
        <w:t>！</w:t>
      </w:r>
      <w:proofErr w:type="gramStart"/>
      <w:r w:rsidRPr="000558C9">
        <w:rPr>
          <w:rFonts w:eastAsia="標楷體"/>
          <w:szCs w:val="23"/>
        </w:rPr>
        <w:t>汝今更</w:t>
      </w:r>
      <w:proofErr w:type="gramEnd"/>
      <w:r w:rsidRPr="000558C9">
        <w:rPr>
          <w:rFonts w:eastAsia="標楷體"/>
          <w:szCs w:val="23"/>
        </w:rPr>
        <w:t>聽我說</w:t>
      </w:r>
      <w:r w:rsidRPr="009D0654">
        <w:rPr>
          <w:rStyle w:val="a6"/>
          <w:rFonts w:eastAsia="標楷體"/>
          <w:szCs w:val="23"/>
        </w:rPr>
        <w:footnoteReference w:id="12"/>
      </w:r>
      <w:proofErr w:type="gramStart"/>
      <w:r w:rsidRPr="000558C9">
        <w:rPr>
          <w:rFonts w:eastAsia="標楷體"/>
          <w:szCs w:val="23"/>
        </w:rPr>
        <w:t>微細礙相</w:t>
      </w:r>
      <w:proofErr w:type="gramEnd"/>
      <w:r w:rsidRPr="000558C9">
        <w:rPr>
          <w:rFonts w:eastAsia="標楷體" w:hint="eastAsia"/>
          <w:szCs w:val="23"/>
        </w:rPr>
        <w:t>。汝</w:t>
      </w:r>
      <w:r w:rsidRPr="009D0654">
        <w:rPr>
          <w:rStyle w:val="a6"/>
          <w:rFonts w:eastAsia="標楷體"/>
          <w:szCs w:val="23"/>
        </w:rPr>
        <w:footnoteReference w:id="13"/>
      </w:r>
      <w:r w:rsidRPr="000558C9">
        <w:rPr>
          <w:rFonts w:eastAsia="標楷體"/>
          <w:szCs w:val="23"/>
        </w:rPr>
        <w:t>須菩提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一心好聽</w:t>
      </w:r>
      <w:r w:rsidRPr="000558C9">
        <w:rPr>
          <w:rFonts w:eastAsia="標楷體" w:hint="eastAsia"/>
          <w:szCs w:val="23"/>
        </w:rPr>
        <w:t>！」</w:t>
      </w:r>
    </w:p>
    <w:p w:rsidR="00385E84" w:rsidRPr="000558C9" w:rsidRDefault="006A787A" w:rsidP="006A787A">
      <w:pPr>
        <w:spacing w:beforeLines="20" w:line="342" w:lineRule="exact"/>
        <w:ind w:leftChars="50" w:left="120"/>
        <w:jc w:val="both"/>
        <w:rPr>
          <w:rFonts w:eastAsia="標楷體"/>
          <w:szCs w:val="23"/>
        </w:rPr>
      </w:pPr>
      <w:r w:rsidRPr="006A787A">
        <w:rPr>
          <w:rFonts w:eastAsia="標楷體" w:hint="eastAsia"/>
          <w:szCs w:val="23"/>
        </w:rPr>
        <w:lastRenderedPageBreak/>
        <w:t>`18</w:t>
      </w:r>
      <w:r w:rsidR="00D76862">
        <w:rPr>
          <w:rFonts w:eastAsia="標楷體" w:hint="eastAsia"/>
          <w:szCs w:val="23"/>
        </w:rPr>
        <w:t>16`</w:t>
      </w:r>
      <w:proofErr w:type="gramStart"/>
      <w:r w:rsidR="00385E84" w:rsidRPr="000558C9">
        <w:rPr>
          <w:rFonts w:eastAsia="標楷體"/>
          <w:szCs w:val="23"/>
        </w:rPr>
        <w:t>佛告須</w:t>
      </w:r>
      <w:proofErr w:type="gramEnd"/>
      <w:r w:rsidR="00385E84" w:rsidRPr="000558C9">
        <w:rPr>
          <w:rFonts w:eastAsia="標楷體"/>
          <w:szCs w:val="23"/>
        </w:rPr>
        <w:t>菩提</w:t>
      </w:r>
      <w:r w:rsidR="00385E84" w:rsidRPr="000558C9">
        <w:rPr>
          <w:rFonts w:eastAsia="標楷體" w:hint="eastAsia"/>
          <w:szCs w:val="23"/>
        </w:rPr>
        <w:t>：「</w:t>
      </w:r>
      <w:r w:rsidR="00385E84" w:rsidRPr="000558C9">
        <w:rPr>
          <w:rFonts w:eastAsia="標楷體"/>
          <w:szCs w:val="23"/>
        </w:rPr>
        <w:t>有善男子</w:t>
      </w:r>
      <w:r w:rsidR="00385E84" w:rsidRPr="000558C9">
        <w:rPr>
          <w:rFonts w:eastAsia="標楷體" w:hint="eastAsia"/>
          <w:szCs w:val="23"/>
        </w:rPr>
        <w:t>、</w:t>
      </w:r>
      <w:r w:rsidR="00385E84" w:rsidRPr="000558C9">
        <w:rPr>
          <w:rFonts w:eastAsia="標楷體"/>
          <w:szCs w:val="23"/>
        </w:rPr>
        <w:t>善女人發阿</w:t>
      </w:r>
      <w:proofErr w:type="gramStart"/>
      <w:r w:rsidR="00385E84" w:rsidRPr="000558C9">
        <w:rPr>
          <w:rFonts w:eastAsia="標楷體"/>
          <w:szCs w:val="23"/>
        </w:rPr>
        <w:t>耨</w:t>
      </w:r>
      <w:proofErr w:type="gramEnd"/>
      <w:r w:rsidR="00385E84" w:rsidRPr="000558C9">
        <w:rPr>
          <w:rFonts w:eastAsia="標楷體"/>
          <w:szCs w:val="23"/>
        </w:rPr>
        <w:t>多羅三</w:t>
      </w:r>
      <w:proofErr w:type="gramStart"/>
      <w:r w:rsidR="00385E84" w:rsidRPr="000558C9">
        <w:rPr>
          <w:rFonts w:eastAsia="標楷體"/>
          <w:szCs w:val="23"/>
        </w:rPr>
        <w:t>藐</w:t>
      </w:r>
      <w:proofErr w:type="gramEnd"/>
      <w:r w:rsidR="00385E84" w:rsidRPr="000558C9">
        <w:rPr>
          <w:rFonts w:eastAsia="標楷體"/>
          <w:szCs w:val="23"/>
        </w:rPr>
        <w:t>三菩提心，</w:t>
      </w:r>
      <w:proofErr w:type="gramStart"/>
      <w:r w:rsidR="00385E84" w:rsidRPr="000558C9">
        <w:rPr>
          <w:rFonts w:eastAsia="標楷體"/>
          <w:szCs w:val="23"/>
        </w:rPr>
        <w:t>取相念</w:t>
      </w:r>
      <w:proofErr w:type="gramEnd"/>
      <w:r w:rsidR="00385E84" w:rsidRPr="000558C9">
        <w:rPr>
          <w:rFonts w:eastAsia="標楷體"/>
          <w:szCs w:val="23"/>
        </w:rPr>
        <w:t>諸佛</w:t>
      </w:r>
      <w:r w:rsidR="00385E84" w:rsidRPr="000558C9">
        <w:rPr>
          <w:rFonts w:eastAsia="標楷體" w:hint="eastAsia"/>
          <w:szCs w:val="23"/>
        </w:rPr>
        <w:t>。</w:t>
      </w:r>
      <w:r w:rsidR="00385E84" w:rsidRPr="000558C9">
        <w:rPr>
          <w:rFonts w:eastAsia="標楷體"/>
          <w:szCs w:val="23"/>
        </w:rPr>
        <w:t>須菩提</w:t>
      </w:r>
      <w:r w:rsidR="00385E84" w:rsidRPr="000558C9">
        <w:rPr>
          <w:rFonts w:eastAsia="標楷體" w:hint="eastAsia"/>
          <w:szCs w:val="23"/>
        </w:rPr>
        <w:t>！</w:t>
      </w:r>
      <w:r w:rsidR="00385E84" w:rsidRPr="000558C9">
        <w:rPr>
          <w:rFonts w:eastAsia="標楷體"/>
          <w:szCs w:val="23"/>
        </w:rPr>
        <w:t>所可有相</w:t>
      </w:r>
      <w:r w:rsidR="00385E84" w:rsidRPr="000558C9">
        <w:rPr>
          <w:rFonts w:eastAsia="標楷體" w:hint="eastAsia"/>
          <w:szCs w:val="23"/>
        </w:rPr>
        <w:t>，</w:t>
      </w:r>
      <w:r w:rsidR="00385E84" w:rsidRPr="000558C9">
        <w:rPr>
          <w:rFonts w:eastAsia="標楷體"/>
          <w:szCs w:val="23"/>
        </w:rPr>
        <w:t>皆</w:t>
      </w:r>
      <w:proofErr w:type="gramStart"/>
      <w:r w:rsidR="00385E84" w:rsidRPr="000558C9">
        <w:rPr>
          <w:rFonts w:eastAsia="標楷體"/>
          <w:szCs w:val="23"/>
        </w:rPr>
        <w:t>是礙相</w:t>
      </w:r>
      <w:proofErr w:type="gramEnd"/>
      <w:r w:rsidR="00385E84" w:rsidRPr="000558C9">
        <w:rPr>
          <w:rFonts w:eastAsia="標楷體" w:hint="eastAsia"/>
          <w:szCs w:val="23"/>
        </w:rPr>
        <w:t>。</w:t>
      </w:r>
    </w:p>
    <w:p w:rsidR="00385E84" w:rsidRPr="000558C9" w:rsidRDefault="00385E84" w:rsidP="006A787A">
      <w:pPr>
        <w:spacing w:beforeLines="20" w:line="342" w:lineRule="exact"/>
        <w:ind w:leftChars="50" w:left="12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又</w:t>
      </w:r>
      <w:proofErr w:type="gramStart"/>
      <w:r w:rsidRPr="000558C9">
        <w:rPr>
          <w:rFonts w:eastAsia="標楷體"/>
          <w:szCs w:val="23"/>
        </w:rPr>
        <w:t>於諸佛從初發意</w:t>
      </w:r>
      <w:proofErr w:type="gramEnd"/>
      <w:r w:rsidRPr="000558C9">
        <w:rPr>
          <w:rFonts w:eastAsia="標楷體"/>
          <w:szCs w:val="23"/>
        </w:rPr>
        <w:t>乃至法住</w:t>
      </w:r>
      <w:r w:rsidR="00784FD7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於其中間所有善</w:t>
      </w:r>
      <w:proofErr w:type="gramStart"/>
      <w:r w:rsidRPr="000558C9">
        <w:rPr>
          <w:rFonts w:eastAsia="標楷體"/>
          <w:szCs w:val="23"/>
        </w:rPr>
        <w:t>根取相</w:t>
      </w:r>
      <w:proofErr w:type="gramEnd"/>
      <w:r w:rsidRPr="000558C9">
        <w:rPr>
          <w:rFonts w:eastAsia="標楷體"/>
          <w:szCs w:val="23"/>
        </w:rPr>
        <w:t>憶念</w:t>
      </w:r>
      <w:r w:rsidRPr="000558C9">
        <w:rPr>
          <w:rFonts w:eastAsia="標楷體" w:hint="eastAsia"/>
          <w:szCs w:val="23"/>
        </w:rPr>
        <w:t>；</w:t>
      </w:r>
      <w:proofErr w:type="gramStart"/>
      <w:r w:rsidRPr="000558C9">
        <w:rPr>
          <w:rFonts w:eastAsia="標楷體"/>
          <w:szCs w:val="23"/>
        </w:rPr>
        <w:t>取相憶念</w:t>
      </w:r>
      <w:proofErr w:type="gramEnd"/>
      <w:r w:rsidRPr="000558C9">
        <w:rPr>
          <w:rFonts w:eastAsia="標楷體"/>
          <w:szCs w:val="23"/>
        </w:rPr>
        <w:t>已，</w:t>
      </w:r>
      <w:proofErr w:type="gramStart"/>
      <w:r w:rsidRPr="000558C9">
        <w:rPr>
          <w:rFonts w:eastAsia="標楷體"/>
          <w:szCs w:val="23"/>
        </w:rPr>
        <w:t>迴</w:t>
      </w:r>
      <w:proofErr w:type="gramEnd"/>
      <w:r w:rsidRPr="000558C9">
        <w:rPr>
          <w:rFonts w:eastAsia="標楷體"/>
          <w:szCs w:val="23"/>
        </w:rPr>
        <w:t>向阿</w:t>
      </w:r>
      <w:proofErr w:type="gramStart"/>
      <w:r w:rsidRPr="000558C9">
        <w:rPr>
          <w:rFonts w:eastAsia="標楷體"/>
          <w:szCs w:val="23"/>
        </w:rPr>
        <w:t>耨</w:t>
      </w:r>
      <w:proofErr w:type="gramEnd"/>
      <w:r w:rsidRPr="000558C9">
        <w:rPr>
          <w:rFonts w:eastAsia="標楷體"/>
          <w:szCs w:val="23"/>
        </w:rPr>
        <w:t>多羅三</w:t>
      </w:r>
      <w:proofErr w:type="gramStart"/>
      <w:r w:rsidRPr="000558C9">
        <w:rPr>
          <w:rFonts w:eastAsia="標楷體"/>
          <w:szCs w:val="23"/>
        </w:rPr>
        <w:t>藐</w:t>
      </w:r>
      <w:proofErr w:type="gramEnd"/>
      <w:r w:rsidRPr="000558C9">
        <w:rPr>
          <w:rFonts w:eastAsia="標楷體"/>
          <w:szCs w:val="23"/>
        </w:rPr>
        <w:t>三菩提</w:t>
      </w:r>
      <w:r w:rsidRPr="000558C9">
        <w:rPr>
          <w:rFonts w:eastAsia="標楷體" w:hint="eastAsia"/>
          <w:szCs w:val="23"/>
        </w:rPr>
        <w:t>。</w:t>
      </w:r>
      <w:r w:rsidRPr="000558C9">
        <w:rPr>
          <w:rFonts w:eastAsia="標楷體"/>
          <w:szCs w:val="23"/>
        </w:rPr>
        <w:t>須菩提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所可有相，皆</w:t>
      </w:r>
      <w:proofErr w:type="gramStart"/>
      <w:r w:rsidRPr="000558C9">
        <w:rPr>
          <w:rFonts w:eastAsia="標楷體"/>
          <w:szCs w:val="23"/>
        </w:rPr>
        <w:t>是礙相</w:t>
      </w:r>
      <w:proofErr w:type="gramEnd"/>
      <w:r w:rsidRPr="000558C9">
        <w:rPr>
          <w:rFonts w:eastAsia="標楷體" w:hint="eastAsia"/>
          <w:szCs w:val="23"/>
        </w:rPr>
        <w:t>。</w:t>
      </w:r>
    </w:p>
    <w:p w:rsidR="00385E84" w:rsidRPr="000558C9" w:rsidRDefault="00385E84" w:rsidP="006A787A">
      <w:pPr>
        <w:spacing w:beforeLines="20" w:line="342" w:lineRule="exact"/>
        <w:ind w:leftChars="50" w:left="12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又</w:t>
      </w:r>
      <w:proofErr w:type="gramStart"/>
      <w:r w:rsidRPr="000558C9">
        <w:rPr>
          <w:rFonts w:eastAsia="標楷體"/>
          <w:szCs w:val="23"/>
        </w:rPr>
        <w:t>於諸佛及</w:t>
      </w:r>
      <w:proofErr w:type="gramEnd"/>
      <w:r w:rsidRPr="000558C9">
        <w:rPr>
          <w:rFonts w:eastAsia="標楷體"/>
          <w:szCs w:val="23"/>
        </w:rPr>
        <w:t>弟子所有善根及餘眾生善根</w:t>
      </w:r>
      <w:r w:rsidR="0074235C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取相</w:t>
      </w:r>
      <w:proofErr w:type="gramStart"/>
      <w:r w:rsidRPr="000558C9">
        <w:rPr>
          <w:rFonts w:eastAsia="標楷體"/>
          <w:szCs w:val="23"/>
        </w:rPr>
        <w:t>迴</w:t>
      </w:r>
      <w:proofErr w:type="gramEnd"/>
      <w:r w:rsidRPr="000558C9">
        <w:rPr>
          <w:rFonts w:eastAsia="標楷體"/>
          <w:szCs w:val="23"/>
        </w:rPr>
        <w:t>向阿</w:t>
      </w:r>
      <w:proofErr w:type="gramStart"/>
      <w:r w:rsidRPr="000558C9">
        <w:rPr>
          <w:rFonts w:eastAsia="標楷體"/>
          <w:szCs w:val="23"/>
        </w:rPr>
        <w:t>耨</w:t>
      </w:r>
      <w:proofErr w:type="gramEnd"/>
      <w:r w:rsidRPr="000558C9">
        <w:rPr>
          <w:rFonts w:eastAsia="標楷體"/>
          <w:szCs w:val="23"/>
        </w:rPr>
        <w:t>多羅三</w:t>
      </w:r>
      <w:proofErr w:type="gramStart"/>
      <w:r w:rsidRPr="000558C9">
        <w:rPr>
          <w:rFonts w:eastAsia="標楷體"/>
          <w:szCs w:val="23"/>
        </w:rPr>
        <w:t>藐</w:t>
      </w:r>
      <w:proofErr w:type="gramEnd"/>
      <w:r w:rsidRPr="000558C9">
        <w:rPr>
          <w:rFonts w:eastAsia="標楷體"/>
          <w:szCs w:val="23"/>
        </w:rPr>
        <w:t>三菩提</w:t>
      </w:r>
      <w:r w:rsidRPr="000558C9">
        <w:rPr>
          <w:rFonts w:eastAsia="標楷體" w:hint="eastAsia"/>
          <w:szCs w:val="23"/>
        </w:rPr>
        <w:t>。</w:t>
      </w:r>
      <w:r w:rsidRPr="000558C9">
        <w:rPr>
          <w:rFonts w:eastAsia="標楷體"/>
          <w:szCs w:val="23"/>
        </w:rPr>
        <w:t>須菩提</w:t>
      </w:r>
      <w:r w:rsidRPr="009D0654">
        <w:rPr>
          <w:rStyle w:val="a6"/>
          <w:rFonts w:eastAsia="標楷體"/>
          <w:szCs w:val="23"/>
        </w:rPr>
        <w:footnoteReference w:id="14"/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所可有相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皆</w:t>
      </w:r>
      <w:proofErr w:type="gramStart"/>
      <w:r w:rsidRPr="000558C9">
        <w:rPr>
          <w:rFonts w:eastAsia="標楷體"/>
          <w:szCs w:val="23"/>
        </w:rPr>
        <w:t>是礙相</w:t>
      </w:r>
      <w:proofErr w:type="gramEnd"/>
      <w:r w:rsidRPr="000558C9">
        <w:rPr>
          <w:rFonts w:eastAsia="標楷體" w:hint="eastAsia"/>
          <w:szCs w:val="23"/>
        </w:rPr>
        <w:t>。</w:t>
      </w:r>
    </w:p>
    <w:p w:rsidR="00385E84" w:rsidRPr="000558C9" w:rsidRDefault="00385E84" w:rsidP="006A787A">
      <w:pPr>
        <w:spacing w:beforeLines="20" w:line="342" w:lineRule="exact"/>
        <w:ind w:leftChars="50" w:left="120"/>
        <w:jc w:val="both"/>
        <w:rPr>
          <w:rFonts w:eastAsia="標楷體"/>
          <w:sz w:val="20"/>
          <w:bdr w:val="single" w:sz="4" w:space="0" w:color="auto"/>
        </w:rPr>
      </w:pPr>
      <w:r w:rsidRPr="000558C9">
        <w:rPr>
          <w:rFonts w:eastAsia="標楷體"/>
          <w:szCs w:val="23"/>
        </w:rPr>
        <w:t>何以故</w:t>
      </w:r>
      <w:r w:rsidRPr="000558C9">
        <w:rPr>
          <w:rFonts w:eastAsia="標楷體" w:hint="eastAsia"/>
          <w:szCs w:val="23"/>
        </w:rPr>
        <w:t>？</w:t>
      </w:r>
      <w:r w:rsidRPr="000558C9">
        <w:rPr>
          <w:rFonts w:eastAsia="標楷體"/>
          <w:szCs w:val="23"/>
        </w:rPr>
        <w:t>不</w:t>
      </w:r>
      <w:proofErr w:type="gramStart"/>
      <w:r w:rsidRPr="000558C9">
        <w:rPr>
          <w:rFonts w:eastAsia="標楷體"/>
          <w:szCs w:val="23"/>
        </w:rPr>
        <w:t>應取相憶念</w:t>
      </w:r>
      <w:proofErr w:type="gramEnd"/>
      <w:r w:rsidRPr="000558C9">
        <w:rPr>
          <w:rFonts w:eastAsia="標楷體"/>
          <w:szCs w:val="23"/>
        </w:rPr>
        <w:t>諸佛，亦不應</w:t>
      </w:r>
      <w:proofErr w:type="gramStart"/>
      <w:r w:rsidRPr="000558C9">
        <w:rPr>
          <w:rFonts w:eastAsia="標楷體"/>
          <w:szCs w:val="23"/>
        </w:rPr>
        <w:t>取相念諸佛善</w:t>
      </w:r>
      <w:proofErr w:type="gramEnd"/>
      <w:r w:rsidRPr="000558C9">
        <w:rPr>
          <w:rFonts w:eastAsia="標楷體"/>
          <w:szCs w:val="23"/>
        </w:rPr>
        <w:t>根</w:t>
      </w:r>
      <w:r w:rsidRPr="000558C9">
        <w:rPr>
          <w:rFonts w:eastAsia="標楷體" w:hint="eastAsia"/>
          <w:szCs w:val="23"/>
        </w:rPr>
        <w:t>。」</w:t>
      </w:r>
      <w:r w:rsidRPr="009D0654">
        <w:rPr>
          <w:rStyle w:val="a6"/>
          <w:rFonts w:eastAsia="標楷體"/>
          <w:szCs w:val="23"/>
        </w:rPr>
        <w:footnoteReference w:id="15"/>
      </w:r>
    </w:p>
    <w:p w:rsidR="00385E84" w:rsidRPr="000558C9" w:rsidRDefault="002D6B5C" w:rsidP="006A787A">
      <w:pPr>
        <w:spacing w:beforeLines="30" w:line="342" w:lineRule="exact"/>
        <w:ind w:leftChars="50" w:left="12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須菩提領悟稱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</w:p>
    <w:p w:rsidR="00385E84" w:rsidRPr="000558C9" w:rsidRDefault="002D6B5C" w:rsidP="00C5579D">
      <w:pPr>
        <w:spacing w:line="342" w:lineRule="exact"/>
        <w:ind w:leftChars="100" w:left="240"/>
        <w:jc w:val="both"/>
        <w:rPr>
          <w:b/>
          <w:sz w:val="16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〔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諸法常離故般若甚深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〕</w:t>
      </w:r>
    </w:p>
    <w:p w:rsidR="00385E84" w:rsidRPr="000558C9" w:rsidRDefault="00385E84" w:rsidP="00C5579D">
      <w:pPr>
        <w:spacing w:line="342" w:lineRule="exact"/>
        <w:ind w:leftChars="100" w:left="24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須菩提白佛言</w:t>
      </w:r>
      <w:r w:rsidRPr="000558C9">
        <w:rPr>
          <w:rFonts w:eastAsia="標楷體" w:hint="eastAsia"/>
          <w:szCs w:val="23"/>
        </w:rPr>
        <w:t>：「</w:t>
      </w:r>
      <w:proofErr w:type="gramStart"/>
      <w:r w:rsidRPr="000558C9">
        <w:rPr>
          <w:rFonts w:eastAsia="標楷體"/>
          <w:szCs w:val="23"/>
        </w:rPr>
        <w:t>世</w:t>
      </w:r>
      <w:proofErr w:type="gramEnd"/>
      <w:r w:rsidRPr="000558C9">
        <w:rPr>
          <w:rFonts w:eastAsia="標楷體"/>
          <w:szCs w:val="23"/>
        </w:rPr>
        <w:t>尊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是般若波羅蜜甚深</w:t>
      </w:r>
      <w:r w:rsidRPr="000558C9">
        <w:rPr>
          <w:rFonts w:eastAsia="標楷體" w:hint="eastAsia"/>
          <w:szCs w:val="23"/>
        </w:rPr>
        <w:t>！」</w:t>
      </w:r>
    </w:p>
    <w:p w:rsidR="00385E84" w:rsidRPr="000558C9" w:rsidRDefault="00385E84" w:rsidP="00C5579D">
      <w:pPr>
        <w:spacing w:line="342" w:lineRule="exact"/>
        <w:ind w:leftChars="100" w:left="24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佛言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一切</w:t>
      </w:r>
      <w:proofErr w:type="gramStart"/>
      <w:r w:rsidRPr="000558C9">
        <w:rPr>
          <w:rFonts w:eastAsia="標楷體"/>
          <w:szCs w:val="23"/>
        </w:rPr>
        <w:t>法常離故</w:t>
      </w:r>
      <w:proofErr w:type="gramEnd"/>
      <w:r w:rsidRPr="000558C9">
        <w:rPr>
          <w:rFonts w:eastAsia="標楷體" w:hint="eastAsia"/>
          <w:szCs w:val="23"/>
        </w:rPr>
        <w:t>。」</w:t>
      </w:r>
      <w:r w:rsidRPr="009D0654">
        <w:rPr>
          <w:rStyle w:val="a6"/>
          <w:rFonts w:eastAsia="標楷體"/>
          <w:szCs w:val="23"/>
        </w:rPr>
        <w:footnoteReference w:id="16"/>
      </w:r>
    </w:p>
    <w:p w:rsidR="00385E84" w:rsidRPr="000558C9" w:rsidRDefault="002D6B5C" w:rsidP="006A787A">
      <w:pPr>
        <w:spacing w:beforeLines="30" w:line="342" w:lineRule="exact"/>
        <w:ind w:leftChars="100" w:left="24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敬禮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385E84" w:rsidRPr="009D0654">
        <w:rPr>
          <w:rStyle w:val="a6"/>
        </w:rPr>
        <w:footnoteReference w:id="17"/>
      </w:r>
    </w:p>
    <w:p w:rsidR="00385E84" w:rsidRPr="000558C9" w:rsidRDefault="002D6B5C" w:rsidP="00DD6911">
      <w:pPr>
        <w:spacing w:line="370" w:lineRule="exact"/>
        <w:ind w:leftChars="150" w:left="360"/>
        <w:jc w:val="both"/>
        <w:rPr>
          <w:b/>
          <w:sz w:val="16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6A787A" w:rsidRPr="006A787A">
        <w:rPr>
          <w:rFonts w:eastAsia="標楷體" w:hint="eastAsia"/>
          <w:b/>
          <w:sz w:val="21"/>
          <w:bdr w:val="single" w:sz="4" w:space="0" w:color="auto"/>
        </w:rPr>
        <w:t>`18</w:t>
      </w:r>
      <w:r w:rsidR="00D76862">
        <w:rPr>
          <w:rFonts w:eastAsia="標楷體" w:hint="eastAsia"/>
          <w:b/>
          <w:sz w:val="21"/>
          <w:bdr w:val="single" w:sz="4" w:space="0" w:color="auto"/>
        </w:rPr>
        <w:t>17`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須菩提言</w:t>
      </w:r>
      <w:r w:rsidRPr="000558C9">
        <w:rPr>
          <w:rFonts w:eastAsia="標楷體" w:hint="eastAsia"/>
          <w:szCs w:val="23"/>
        </w:rPr>
        <w:t>：「</w:t>
      </w:r>
      <w:proofErr w:type="gramStart"/>
      <w:r w:rsidRPr="000558C9">
        <w:rPr>
          <w:rFonts w:eastAsia="標楷體"/>
          <w:szCs w:val="23"/>
        </w:rPr>
        <w:t>世</w:t>
      </w:r>
      <w:proofErr w:type="gramEnd"/>
      <w:r w:rsidRPr="000558C9">
        <w:rPr>
          <w:rFonts w:eastAsia="標楷體"/>
          <w:szCs w:val="23"/>
        </w:rPr>
        <w:t>尊</w:t>
      </w:r>
      <w:r w:rsidRPr="000558C9">
        <w:rPr>
          <w:rFonts w:eastAsia="標楷體" w:hint="eastAsia"/>
          <w:szCs w:val="23"/>
        </w:rPr>
        <w:t>！</w:t>
      </w:r>
      <w:proofErr w:type="gramStart"/>
      <w:r w:rsidRPr="000558C9">
        <w:rPr>
          <w:rFonts w:eastAsia="標楷體"/>
          <w:szCs w:val="23"/>
        </w:rPr>
        <w:t>我當禮般若</w:t>
      </w:r>
      <w:proofErr w:type="gramEnd"/>
      <w:r w:rsidRPr="000558C9">
        <w:rPr>
          <w:rFonts w:eastAsia="標楷體"/>
          <w:szCs w:val="23"/>
        </w:rPr>
        <w:t>波羅蜜</w:t>
      </w:r>
      <w:r w:rsidRPr="000558C9">
        <w:rPr>
          <w:rFonts w:eastAsia="標楷體" w:hint="eastAsia"/>
          <w:szCs w:val="23"/>
        </w:rPr>
        <w:t>！」</w:t>
      </w:r>
    </w:p>
    <w:p w:rsidR="00385E84" w:rsidRPr="00797E3C" w:rsidRDefault="002D6B5C" w:rsidP="006A787A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797E3C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385E84"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385E84" w:rsidRPr="00797E3C">
        <w:rPr>
          <w:rFonts w:eastAsia="標楷體" w:hint="eastAsia"/>
          <w:b/>
          <w:sz w:val="21"/>
          <w:szCs w:val="21"/>
          <w:bdr w:val="single" w:sz="4" w:space="0" w:color="auto"/>
        </w:rPr>
        <w:t>）</w:t>
      </w:r>
      <w:proofErr w:type="gramStart"/>
      <w:r w:rsidR="00385E84"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佛總述</w:t>
      </w:r>
      <w:proofErr w:type="gramEnd"/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rFonts w:eastAsia="標楷體"/>
          <w:szCs w:val="23"/>
        </w:rPr>
      </w:pPr>
      <w:proofErr w:type="gramStart"/>
      <w:r w:rsidRPr="000558C9">
        <w:rPr>
          <w:rFonts w:eastAsia="標楷體"/>
          <w:szCs w:val="23"/>
        </w:rPr>
        <w:t>佛告須</w:t>
      </w:r>
      <w:proofErr w:type="gramEnd"/>
      <w:r w:rsidRPr="000558C9">
        <w:rPr>
          <w:rFonts w:eastAsia="標楷體"/>
          <w:szCs w:val="23"/>
        </w:rPr>
        <w:t>菩提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是般若波羅蜜無起</w:t>
      </w:r>
      <w:proofErr w:type="gramStart"/>
      <w:r w:rsidRPr="000558C9">
        <w:rPr>
          <w:rFonts w:eastAsia="標楷體"/>
          <w:szCs w:val="23"/>
        </w:rPr>
        <w:t>無作故</w:t>
      </w:r>
      <w:proofErr w:type="gramEnd"/>
      <w:r w:rsidRPr="000558C9">
        <w:rPr>
          <w:rFonts w:eastAsia="標楷體"/>
          <w:szCs w:val="23"/>
        </w:rPr>
        <w:t>，無有能得者</w:t>
      </w:r>
      <w:r w:rsidRPr="000558C9">
        <w:rPr>
          <w:rFonts w:eastAsia="標楷體" w:hint="eastAsia"/>
          <w:szCs w:val="23"/>
        </w:rPr>
        <w:t>。」</w:t>
      </w:r>
    </w:p>
    <w:p w:rsidR="00385E84" w:rsidRPr="00E26443" w:rsidRDefault="002D6B5C" w:rsidP="006A787A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須菩提陳所悟</w:t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須菩提言</w:t>
      </w:r>
      <w:r w:rsidRPr="000558C9">
        <w:rPr>
          <w:rFonts w:eastAsia="標楷體" w:hint="eastAsia"/>
          <w:szCs w:val="23"/>
        </w:rPr>
        <w:t>：「</w:t>
      </w:r>
      <w:proofErr w:type="gramStart"/>
      <w:r w:rsidRPr="000558C9">
        <w:rPr>
          <w:rFonts w:eastAsia="標楷體"/>
          <w:szCs w:val="23"/>
        </w:rPr>
        <w:t>世</w:t>
      </w:r>
      <w:proofErr w:type="gramEnd"/>
      <w:r w:rsidRPr="000558C9">
        <w:rPr>
          <w:rFonts w:eastAsia="標楷體"/>
          <w:szCs w:val="23"/>
        </w:rPr>
        <w:t>尊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一切諸法亦</w:t>
      </w:r>
      <w:r w:rsidRPr="009D0654">
        <w:rPr>
          <w:rStyle w:val="a6"/>
          <w:rFonts w:eastAsia="標楷體"/>
          <w:szCs w:val="23"/>
        </w:rPr>
        <w:footnoteReference w:id="18"/>
      </w:r>
      <w:r w:rsidRPr="000558C9">
        <w:rPr>
          <w:rFonts w:eastAsia="標楷體"/>
          <w:szCs w:val="23"/>
        </w:rPr>
        <w:t>不可得</w:t>
      </w:r>
      <w:r w:rsidRPr="000558C9">
        <w:rPr>
          <w:rFonts w:eastAsia="標楷體" w:hint="eastAsia"/>
          <w:szCs w:val="23"/>
        </w:rPr>
        <w:t>。」</w:t>
      </w:r>
      <w:r w:rsidRPr="009D0654">
        <w:rPr>
          <w:rStyle w:val="a6"/>
          <w:rFonts w:eastAsia="標楷體"/>
          <w:szCs w:val="23"/>
        </w:rPr>
        <w:footnoteReference w:id="19"/>
      </w:r>
    </w:p>
    <w:p w:rsidR="00385E84" w:rsidRPr="00E26443" w:rsidRDefault="002D6B5C" w:rsidP="006A787A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佛別述</w:t>
      </w:r>
      <w:proofErr w:type="gramEnd"/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〔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諸法一性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非二性故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離諸礙相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〕</w:t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0558C9">
        <w:rPr>
          <w:rFonts w:eastAsia="標楷體"/>
          <w:szCs w:val="23"/>
        </w:rPr>
        <w:t>佛言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一切法</w:t>
      </w:r>
      <w:proofErr w:type="gramStart"/>
      <w:r w:rsidRPr="000558C9">
        <w:rPr>
          <w:rFonts w:eastAsia="標楷體"/>
          <w:szCs w:val="23"/>
        </w:rPr>
        <w:t>一</w:t>
      </w:r>
      <w:proofErr w:type="gramEnd"/>
      <w:r w:rsidRPr="000558C9">
        <w:rPr>
          <w:rFonts w:eastAsia="標楷體"/>
          <w:szCs w:val="23"/>
        </w:rPr>
        <w:t>性，非二性</w:t>
      </w:r>
      <w:r w:rsidRPr="000558C9">
        <w:rPr>
          <w:rFonts w:eastAsia="標楷體" w:hint="eastAsia"/>
          <w:szCs w:val="23"/>
        </w:rPr>
        <w:t>。</w:t>
      </w:r>
      <w:r w:rsidR="00063734" w:rsidRPr="009D0654">
        <w:rPr>
          <w:rStyle w:val="a6"/>
          <w:rFonts w:eastAsia="標楷體"/>
          <w:szCs w:val="23"/>
        </w:rPr>
        <w:footnoteReference w:id="20"/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0558C9">
        <w:rPr>
          <w:rFonts w:eastAsia="標楷體"/>
          <w:szCs w:val="23"/>
        </w:rPr>
        <w:t>須菩提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是</w:t>
      </w:r>
      <w:r w:rsidRPr="009D0654">
        <w:rPr>
          <w:rStyle w:val="a6"/>
          <w:rFonts w:eastAsia="標楷體"/>
          <w:szCs w:val="23"/>
        </w:rPr>
        <w:footnoteReference w:id="21"/>
      </w:r>
      <w:proofErr w:type="gramStart"/>
      <w:r w:rsidRPr="000558C9">
        <w:rPr>
          <w:rFonts w:eastAsia="標楷體"/>
          <w:szCs w:val="23"/>
        </w:rPr>
        <w:t>一</w:t>
      </w:r>
      <w:proofErr w:type="gramEnd"/>
      <w:r w:rsidRPr="009D0654">
        <w:rPr>
          <w:rStyle w:val="a6"/>
          <w:rFonts w:eastAsia="標楷體"/>
          <w:szCs w:val="23"/>
        </w:rPr>
        <w:footnoteReference w:id="22"/>
      </w:r>
      <w:r w:rsidRPr="000558C9">
        <w:rPr>
          <w:rFonts w:eastAsia="標楷體"/>
          <w:szCs w:val="23"/>
        </w:rPr>
        <w:t>法性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是亦無性</w:t>
      </w:r>
      <w:r w:rsidRPr="000558C9">
        <w:rPr>
          <w:rFonts w:eastAsia="標楷體" w:hint="eastAsia"/>
          <w:szCs w:val="23"/>
        </w:rPr>
        <w:t>；</w:t>
      </w:r>
      <w:r w:rsidRPr="000558C9">
        <w:rPr>
          <w:rFonts w:eastAsia="標楷體"/>
          <w:szCs w:val="23"/>
        </w:rPr>
        <w:t>是無性即是性，是性不起不作</w:t>
      </w:r>
      <w:r w:rsidRPr="000558C9">
        <w:rPr>
          <w:rFonts w:eastAsia="標楷體" w:hint="eastAsia"/>
          <w:szCs w:val="23"/>
        </w:rPr>
        <w:t>。</w:t>
      </w:r>
    </w:p>
    <w:p w:rsidR="00385E84" w:rsidRPr="00183CD9" w:rsidRDefault="00385E84" w:rsidP="00DD6911">
      <w:pPr>
        <w:spacing w:line="370" w:lineRule="exact"/>
        <w:ind w:leftChars="150" w:left="360"/>
        <w:jc w:val="both"/>
        <w:rPr>
          <w:rFonts w:eastAsia="標楷體"/>
          <w:spacing w:val="-8"/>
          <w:szCs w:val="23"/>
        </w:rPr>
      </w:pPr>
      <w:r w:rsidRPr="00183CD9">
        <w:rPr>
          <w:rFonts w:eastAsia="標楷體"/>
          <w:spacing w:val="-8"/>
          <w:szCs w:val="23"/>
        </w:rPr>
        <w:t>如是，須菩提</w:t>
      </w:r>
      <w:r w:rsidRPr="00183CD9">
        <w:rPr>
          <w:rFonts w:eastAsia="標楷體" w:hint="eastAsia"/>
          <w:spacing w:val="-8"/>
          <w:szCs w:val="23"/>
        </w:rPr>
        <w:t>！</w:t>
      </w:r>
      <w:r w:rsidRPr="00183CD9">
        <w:rPr>
          <w:rFonts w:eastAsia="標楷體"/>
          <w:spacing w:val="-8"/>
          <w:szCs w:val="23"/>
        </w:rPr>
        <w:t>菩薩摩訶薩</w:t>
      </w:r>
      <w:proofErr w:type="gramStart"/>
      <w:r w:rsidRPr="00183CD9">
        <w:rPr>
          <w:rFonts w:eastAsia="標楷體"/>
          <w:spacing w:val="-8"/>
          <w:szCs w:val="23"/>
        </w:rPr>
        <w:t>若知諸法一</w:t>
      </w:r>
      <w:proofErr w:type="gramEnd"/>
      <w:r w:rsidRPr="00183CD9">
        <w:rPr>
          <w:rFonts w:eastAsia="標楷體"/>
          <w:spacing w:val="-8"/>
          <w:szCs w:val="23"/>
        </w:rPr>
        <w:t>性</w:t>
      </w:r>
      <w:r w:rsidRPr="00183CD9">
        <w:rPr>
          <w:rFonts w:eastAsia="標楷體" w:hint="eastAsia"/>
          <w:spacing w:val="-8"/>
          <w:szCs w:val="23"/>
        </w:rPr>
        <w:t>，</w:t>
      </w:r>
      <w:r w:rsidRPr="00183CD9">
        <w:rPr>
          <w:rFonts w:eastAsia="標楷體"/>
          <w:spacing w:val="-8"/>
          <w:szCs w:val="23"/>
        </w:rPr>
        <w:t>所謂無性</w:t>
      </w:r>
      <w:r w:rsidRPr="00183CD9">
        <w:rPr>
          <w:rFonts w:eastAsia="標楷體" w:hint="eastAsia"/>
          <w:spacing w:val="-8"/>
          <w:szCs w:val="23"/>
        </w:rPr>
        <w:t>，</w:t>
      </w:r>
      <w:r w:rsidRPr="00183CD9">
        <w:rPr>
          <w:rFonts w:eastAsia="標楷體"/>
          <w:spacing w:val="-8"/>
          <w:szCs w:val="23"/>
        </w:rPr>
        <w:t>無起無作，則遠離</w:t>
      </w:r>
      <w:proofErr w:type="gramStart"/>
      <w:r w:rsidRPr="00183CD9">
        <w:rPr>
          <w:rFonts w:eastAsia="標楷體"/>
          <w:spacing w:val="-8"/>
          <w:szCs w:val="23"/>
        </w:rPr>
        <w:t>一切礙相</w:t>
      </w:r>
      <w:proofErr w:type="gramEnd"/>
      <w:r w:rsidRPr="00183CD9">
        <w:rPr>
          <w:rStyle w:val="a6"/>
          <w:rFonts w:eastAsia="標楷體"/>
          <w:spacing w:val="-8"/>
          <w:szCs w:val="23"/>
        </w:rPr>
        <w:footnoteReference w:id="23"/>
      </w:r>
      <w:r w:rsidRPr="00183CD9">
        <w:rPr>
          <w:rFonts w:eastAsia="標楷體" w:hint="eastAsia"/>
          <w:spacing w:val="-8"/>
          <w:szCs w:val="23"/>
        </w:rPr>
        <w:t>。」</w:t>
      </w:r>
      <w:r w:rsidRPr="00183CD9">
        <w:rPr>
          <w:rStyle w:val="a6"/>
          <w:rFonts w:eastAsia="標楷體"/>
          <w:spacing w:val="-8"/>
          <w:szCs w:val="23"/>
        </w:rPr>
        <w:footnoteReference w:id="24"/>
      </w:r>
    </w:p>
    <w:p w:rsidR="00385E84" w:rsidRPr="00E26443" w:rsidRDefault="002D6B5C" w:rsidP="006A787A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難知難解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須菩提白佛言</w:t>
      </w:r>
      <w:r w:rsidRPr="000558C9">
        <w:rPr>
          <w:rFonts w:eastAsia="標楷體" w:hint="eastAsia"/>
          <w:szCs w:val="23"/>
        </w:rPr>
        <w:t>：「</w:t>
      </w:r>
      <w:proofErr w:type="gramStart"/>
      <w:r w:rsidRPr="000558C9">
        <w:rPr>
          <w:rFonts w:eastAsia="標楷體"/>
          <w:szCs w:val="23"/>
        </w:rPr>
        <w:t>世</w:t>
      </w:r>
      <w:proofErr w:type="gramEnd"/>
      <w:r w:rsidRPr="000558C9">
        <w:rPr>
          <w:rFonts w:eastAsia="標楷體"/>
          <w:szCs w:val="23"/>
        </w:rPr>
        <w:t>尊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是般若波羅蜜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難知難解</w:t>
      </w:r>
      <w:r w:rsidRPr="000558C9">
        <w:rPr>
          <w:rFonts w:eastAsia="標楷體" w:hint="eastAsia"/>
          <w:szCs w:val="23"/>
        </w:rPr>
        <w:t>！」</w:t>
      </w:r>
    </w:p>
    <w:p w:rsidR="00385E84" w:rsidRPr="00183CD9" w:rsidRDefault="00385E84" w:rsidP="00DD6911">
      <w:pPr>
        <w:spacing w:line="370" w:lineRule="exact"/>
        <w:ind w:leftChars="100" w:left="240"/>
        <w:jc w:val="both"/>
        <w:rPr>
          <w:rFonts w:eastAsia="標楷體"/>
          <w:spacing w:val="-8"/>
          <w:szCs w:val="23"/>
        </w:rPr>
      </w:pPr>
      <w:r w:rsidRPr="00183CD9">
        <w:rPr>
          <w:rFonts w:eastAsia="標楷體"/>
          <w:spacing w:val="-8"/>
          <w:szCs w:val="23"/>
        </w:rPr>
        <w:t>佛言</w:t>
      </w:r>
      <w:r w:rsidRPr="00183CD9">
        <w:rPr>
          <w:rFonts w:eastAsia="標楷體" w:hint="eastAsia"/>
          <w:spacing w:val="-8"/>
          <w:szCs w:val="23"/>
        </w:rPr>
        <w:t>：「</w:t>
      </w:r>
      <w:r w:rsidRPr="00183CD9">
        <w:rPr>
          <w:rFonts w:eastAsia="標楷體"/>
          <w:spacing w:val="-8"/>
          <w:szCs w:val="23"/>
        </w:rPr>
        <w:t>如所言</w:t>
      </w:r>
      <w:r w:rsidRPr="00183CD9">
        <w:rPr>
          <w:rFonts w:eastAsia="標楷體" w:hint="eastAsia"/>
          <w:spacing w:val="-8"/>
          <w:szCs w:val="23"/>
        </w:rPr>
        <w:t>。</w:t>
      </w:r>
      <w:r w:rsidRPr="00183CD9">
        <w:rPr>
          <w:rFonts w:eastAsia="標楷體"/>
          <w:spacing w:val="-8"/>
          <w:szCs w:val="23"/>
        </w:rPr>
        <w:t>是般若波</w:t>
      </w:r>
      <w:r w:rsidR="00FE3A39" w:rsidRPr="00183CD9">
        <w:rPr>
          <w:rFonts w:eastAsia="標楷體" w:hint="eastAsia"/>
          <w:spacing w:val="-8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9"/>
          <w:attr w:name="UnitName" w:val="C"/>
        </w:smartTagPr>
        <w:r w:rsidR="00FE3A39" w:rsidRPr="00183CD9">
          <w:rPr>
            <w:rFonts w:eastAsia="標楷體" w:hint="eastAsia"/>
            <w:spacing w:val="-8"/>
            <w:sz w:val="22"/>
            <w:szCs w:val="22"/>
            <w:shd w:val="pct15" w:color="auto" w:fill="FFFFFF"/>
          </w:rPr>
          <w:t>509</w:t>
        </w:r>
        <w:r w:rsidR="00FE3A39" w:rsidRPr="00183CD9">
          <w:rPr>
            <w:rFonts w:eastAsia="Roman Unicode" w:hint="eastAsia"/>
            <w:spacing w:val="-8"/>
            <w:sz w:val="22"/>
            <w:szCs w:val="22"/>
            <w:shd w:val="pct15" w:color="auto" w:fill="FFFFFF"/>
          </w:rPr>
          <w:t>c</w:t>
        </w:r>
      </w:smartTag>
      <w:r w:rsidR="00FE3A39" w:rsidRPr="00183CD9">
        <w:rPr>
          <w:rFonts w:eastAsia="標楷體" w:hint="eastAsia"/>
          <w:spacing w:val="-8"/>
          <w:sz w:val="22"/>
          <w:szCs w:val="22"/>
        </w:rPr>
        <w:t>）</w:t>
      </w:r>
      <w:r w:rsidRPr="00183CD9">
        <w:rPr>
          <w:rFonts w:eastAsia="標楷體"/>
          <w:spacing w:val="-8"/>
        </w:rPr>
        <w:t>羅蜜</w:t>
      </w:r>
      <w:r w:rsidRPr="00183CD9">
        <w:rPr>
          <w:rFonts w:eastAsia="標楷體" w:hint="eastAsia"/>
          <w:spacing w:val="-8"/>
        </w:rPr>
        <w:t>，</w:t>
      </w:r>
      <w:proofErr w:type="gramStart"/>
      <w:r w:rsidRPr="00183CD9">
        <w:rPr>
          <w:rFonts w:eastAsia="標楷體"/>
          <w:spacing w:val="-8"/>
        </w:rPr>
        <w:t>無見者</w:t>
      </w:r>
      <w:proofErr w:type="gramEnd"/>
      <w:r w:rsidRPr="00183CD9">
        <w:rPr>
          <w:rFonts w:eastAsia="標楷體" w:hint="eastAsia"/>
          <w:spacing w:val="-8"/>
        </w:rPr>
        <w:t>、</w:t>
      </w:r>
      <w:r w:rsidRPr="00183CD9">
        <w:rPr>
          <w:rFonts w:eastAsia="標楷體"/>
          <w:spacing w:val="-8"/>
        </w:rPr>
        <w:t>無聞者</w:t>
      </w:r>
      <w:r w:rsidRPr="00183CD9">
        <w:rPr>
          <w:rFonts w:eastAsia="標楷體" w:hint="eastAsia"/>
          <w:spacing w:val="-8"/>
        </w:rPr>
        <w:t>、</w:t>
      </w:r>
      <w:r w:rsidRPr="00183CD9">
        <w:rPr>
          <w:rFonts w:eastAsia="標楷體"/>
          <w:spacing w:val="-8"/>
        </w:rPr>
        <w:t>無知者</w:t>
      </w:r>
      <w:r w:rsidRPr="00183CD9">
        <w:rPr>
          <w:rFonts w:eastAsia="標楷體" w:hint="eastAsia"/>
          <w:spacing w:val="-8"/>
        </w:rPr>
        <w:t>、</w:t>
      </w:r>
      <w:proofErr w:type="gramStart"/>
      <w:r w:rsidRPr="00183CD9">
        <w:rPr>
          <w:rFonts w:eastAsia="標楷體"/>
          <w:spacing w:val="-8"/>
        </w:rPr>
        <w:t>無識者</w:t>
      </w:r>
      <w:proofErr w:type="gramEnd"/>
      <w:r w:rsidRPr="00183CD9">
        <w:rPr>
          <w:rFonts w:eastAsia="標楷體" w:hint="eastAsia"/>
          <w:spacing w:val="-8"/>
        </w:rPr>
        <w:t>、</w:t>
      </w:r>
      <w:r w:rsidRPr="00183CD9">
        <w:rPr>
          <w:rFonts w:eastAsia="標楷體"/>
          <w:spacing w:val="-8"/>
        </w:rPr>
        <w:t>無得者</w:t>
      </w:r>
      <w:r w:rsidRPr="00183CD9">
        <w:rPr>
          <w:rFonts w:eastAsia="標楷體" w:hint="eastAsia"/>
          <w:spacing w:val="-8"/>
        </w:rPr>
        <w:t>。</w:t>
      </w:r>
      <w:r w:rsidRPr="00183CD9">
        <w:rPr>
          <w:rFonts w:eastAsia="標楷體" w:hint="eastAsia"/>
          <w:spacing w:val="-8"/>
          <w:szCs w:val="23"/>
        </w:rPr>
        <w:t>」</w:t>
      </w:r>
      <w:r w:rsidRPr="00183CD9">
        <w:rPr>
          <w:rStyle w:val="a6"/>
          <w:rFonts w:eastAsia="標楷體"/>
          <w:spacing w:val="-8"/>
          <w:szCs w:val="23"/>
        </w:rPr>
        <w:footnoteReference w:id="25"/>
      </w:r>
    </w:p>
    <w:p w:rsidR="00385E84" w:rsidRPr="00E26443" w:rsidRDefault="002D6B5C" w:rsidP="006A787A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不思議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rFonts w:eastAsia="標楷體"/>
          <w:szCs w:val="23"/>
        </w:rPr>
      </w:pPr>
      <w:r w:rsidRPr="000558C9">
        <w:rPr>
          <w:rFonts w:eastAsia="標楷體" w:hint="eastAsia"/>
          <w:szCs w:val="23"/>
        </w:rPr>
        <w:t>「</w:t>
      </w:r>
      <w:proofErr w:type="gramStart"/>
      <w:r w:rsidRPr="000558C9">
        <w:rPr>
          <w:rFonts w:eastAsia="標楷體"/>
        </w:rPr>
        <w:t>世</w:t>
      </w:r>
      <w:proofErr w:type="gramEnd"/>
      <w:r w:rsidRPr="000558C9">
        <w:rPr>
          <w:rFonts w:eastAsia="標楷體"/>
        </w:rPr>
        <w:t>尊</w:t>
      </w:r>
      <w:r w:rsidRPr="000558C9">
        <w:rPr>
          <w:rFonts w:eastAsia="標楷體" w:hint="eastAsia"/>
        </w:rPr>
        <w:t>！</w:t>
      </w:r>
      <w:r w:rsidRPr="000558C9">
        <w:rPr>
          <w:rFonts w:eastAsia="標楷體"/>
        </w:rPr>
        <w:t>是般若波羅蜜</w:t>
      </w:r>
      <w:r w:rsidRPr="000558C9">
        <w:rPr>
          <w:rFonts w:eastAsia="標楷體" w:hint="eastAsia"/>
        </w:rPr>
        <w:t>，</w:t>
      </w:r>
      <w:r w:rsidRPr="000558C9">
        <w:rPr>
          <w:rFonts w:eastAsia="標楷體"/>
        </w:rPr>
        <w:t>不可思議</w:t>
      </w:r>
      <w:r w:rsidRPr="000558C9">
        <w:rPr>
          <w:rFonts w:eastAsia="標楷體" w:hint="eastAsia"/>
        </w:rPr>
        <w:t>！</w:t>
      </w:r>
      <w:r w:rsidRPr="000558C9">
        <w:rPr>
          <w:rFonts w:eastAsia="標楷體" w:hint="eastAsia"/>
          <w:szCs w:val="23"/>
        </w:rPr>
        <w:t>」</w:t>
      </w:r>
    </w:p>
    <w:p w:rsidR="00385E84" w:rsidRPr="000558C9" w:rsidRDefault="00385E84" w:rsidP="00DD6911">
      <w:pPr>
        <w:spacing w:line="370" w:lineRule="exact"/>
        <w:ind w:leftChars="100" w:left="240"/>
        <w:jc w:val="both"/>
      </w:pPr>
      <w:r w:rsidRPr="000558C9">
        <w:rPr>
          <w:rFonts w:eastAsia="標楷體"/>
        </w:rPr>
        <w:t>佛言</w:t>
      </w:r>
      <w:r w:rsidRPr="000558C9">
        <w:rPr>
          <w:rFonts w:eastAsia="標楷體" w:hint="eastAsia"/>
        </w:rPr>
        <w:t>：「</w:t>
      </w:r>
      <w:r w:rsidRPr="000558C9">
        <w:rPr>
          <w:rFonts w:eastAsia="標楷體"/>
        </w:rPr>
        <w:t>如</w:t>
      </w:r>
      <w:r w:rsidR="00B30042" w:rsidRPr="009D0654">
        <w:rPr>
          <w:rStyle w:val="a6"/>
          <w:rFonts w:eastAsia="標楷體"/>
        </w:rPr>
        <w:footnoteReference w:id="26"/>
      </w:r>
      <w:r w:rsidRPr="000558C9">
        <w:rPr>
          <w:rFonts w:eastAsia="標楷體"/>
        </w:rPr>
        <w:t>所言</w:t>
      </w:r>
      <w:r w:rsidRPr="000558C9">
        <w:rPr>
          <w:rFonts w:eastAsia="標楷體" w:hint="eastAsia"/>
        </w:rPr>
        <w:t>。</w:t>
      </w:r>
      <w:r w:rsidRPr="000558C9">
        <w:rPr>
          <w:rFonts w:eastAsia="標楷體"/>
        </w:rPr>
        <w:t>是般若波羅蜜不從心生，不從色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受</w:t>
      </w:r>
      <w:r w:rsidRPr="000558C9">
        <w:rPr>
          <w:rFonts w:eastAsia="標楷體" w:hint="eastAsia"/>
        </w:rPr>
        <w:t>、想</w:t>
      </w:r>
      <w:r w:rsidR="00B30042" w:rsidRPr="009D0654">
        <w:rPr>
          <w:rStyle w:val="a6"/>
          <w:rFonts w:eastAsia="標楷體"/>
        </w:rPr>
        <w:footnoteReference w:id="27"/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行</w:t>
      </w:r>
      <w:r w:rsidRPr="000558C9">
        <w:rPr>
          <w:rFonts w:eastAsia="標楷體" w:hint="eastAsia"/>
        </w:rPr>
        <w:t>、</w:t>
      </w:r>
      <w:proofErr w:type="gramStart"/>
      <w:r w:rsidRPr="000558C9">
        <w:rPr>
          <w:rFonts w:eastAsia="標楷體"/>
        </w:rPr>
        <w:t>識生</w:t>
      </w:r>
      <w:proofErr w:type="gramEnd"/>
      <w:r w:rsidRPr="000558C9">
        <w:rPr>
          <w:rFonts w:eastAsia="標楷體"/>
        </w:rPr>
        <w:t>，乃至不從十八</w:t>
      </w:r>
      <w:proofErr w:type="gramStart"/>
      <w:r w:rsidRPr="000558C9">
        <w:rPr>
          <w:rFonts w:eastAsia="標楷體"/>
        </w:rPr>
        <w:t>不共法生</w:t>
      </w:r>
      <w:proofErr w:type="gramEnd"/>
      <w:r w:rsidRPr="000558C9">
        <w:rPr>
          <w:rFonts w:eastAsia="標楷體" w:hint="eastAsia"/>
        </w:rPr>
        <w:t>。」</w:t>
      </w:r>
      <w:r w:rsidRPr="009D0654">
        <w:rPr>
          <w:rStyle w:val="a6"/>
          <w:rFonts w:eastAsia="標楷體"/>
        </w:rPr>
        <w:footnoteReference w:id="28"/>
      </w:r>
      <w:r w:rsidR="00330A83">
        <w:rPr>
          <w:rFonts w:eastAsia="標楷體" w:hint="eastAsia"/>
        </w:rPr>
        <w:t>^^</w:t>
      </w:r>
    </w:p>
    <w:p w:rsidR="00385E84" w:rsidRPr="000558C9" w:rsidRDefault="006A787A" w:rsidP="006A787A">
      <w:pPr>
        <w:spacing w:beforeLines="30" w:line="370" w:lineRule="exact"/>
        <w:jc w:val="both"/>
        <w:rPr>
          <w:sz w:val="20"/>
        </w:rPr>
      </w:pPr>
      <w:r w:rsidRPr="006A787A">
        <w:rPr>
          <w:rFonts w:hint="eastAsia"/>
        </w:rPr>
        <w:lastRenderedPageBreak/>
        <w:t>`18</w:t>
      </w:r>
      <w:r w:rsidR="00D76862">
        <w:rPr>
          <w:rFonts w:hint="eastAsia"/>
        </w:rPr>
        <w:t>18`</w:t>
      </w:r>
      <w:r w:rsidR="00385E84" w:rsidRPr="000558C9">
        <w:t>【</w:t>
      </w:r>
      <w:r w:rsidR="00385E84" w:rsidRPr="000558C9">
        <w:rPr>
          <w:b/>
        </w:rPr>
        <w:t>論</w:t>
      </w:r>
      <w:r w:rsidR="00385E84" w:rsidRPr="000558C9">
        <w:t>】</w:t>
      </w:r>
    </w:p>
    <w:p w:rsidR="00385E84" w:rsidRPr="000558C9" w:rsidRDefault="002D6B5C" w:rsidP="007C0EB3">
      <w:pPr>
        <w:spacing w:line="370" w:lineRule="exact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385E84" w:rsidRPr="000558C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壹、舍利</w:t>
      </w:r>
      <w:proofErr w:type="gramStart"/>
      <w:r w:rsidR="00385E84" w:rsidRPr="000558C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弗</w:t>
      </w:r>
      <w:proofErr w:type="gramEnd"/>
      <w:r w:rsidR="00385E84" w:rsidRPr="000558C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以十門</w:t>
      </w:r>
      <w:proofErr w:type="gramStart"/>
      <w:r w:rsidR="00385E84" w:rsidRPr="000558C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歎般若深淨</w:t>
      </w:r>
      <w:proofErr w:type="gramEnd"/>
      <w:r w:rsidR="004F43A6" w:rsidRPr="004F43A6">
        <w:rPr>
          <w:sz w:val="20"/>
          <w:szCs w:val="22"/>
        </w:rPr>
        <w:t>（承上卷</w:t>
      </w:r>
      <w:r w:rsidR="004F43A6" w:rsidRPr="004F43A6">
        <w:rPr>
          <w:sz w:val="20"/>
          <w:szCs w:val="22"/>
        </w:rPr>
        <w:t>63</w:t>
      </w:r>
      <w:r w:rsidR="004F43A6" w:rsidRPr="004F43A6">
        <w:rPr>
          <w:sz w:val="20"/>
          <w:szCs w:val="22"/>
        </w:rPr>
        <w:t>）</w:t>
      </w:r>
    </w:p>
    <w:p w:rsidR="00385E84" w:rsidRPr="000558C9" w:rsidRDefault="002D6B5C" w:rsidP="007C0EB3">
      <w:pPr>
        <w:spacing w:line="370" w:lineRule="exact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385E84" w:rsidRPr="000558C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貳、須菩提</w:t>
      </w:r>
      <w:proofErr w:type="gramStart"/>
      <w:r w:rsidR="00385E84" w:rsidRPr="000558C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歎</w:t>
      </w:r>
      <w:proofErr w:type="gramEnd"/>
      <w:r w:rsidR="00385E84" w:rsidRPr="000558C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淨，如來述成</w:t>
      </w:r>
      <w:r w:rsidR="004F43A6" w:rsidRPr="004F43A6">
        <w:rPr>
          <w:sz w:val="20"/>
          <w:szCs w:val="22"/>
        </w:rPr>
        <w:t>（承上卷</w:t>
      </w:r>
      <w:r w:rsidR="004F43A6" w:rsidRPr="004F43A6">
        <w:rPr>
          <w:sz w:val="20"/>
          <w:szCs w:val="22"/>
        </w:rPr>
        <w:t>63</w:t>
      </w:r>
      <w:r w:rsidR="004F43A6" w:rsidRPr="004F43A6">
        <w:rPr>
          <w:sz w:val="20"/>
          <w:szCs w:val="22"/>
        </w:rPr>
        <w:t>）</w:t>
      </w:r>
    </w:p>
    <w:p w:rsidR="00385E84" w:rsidRPr="000558C9" w:rsidRDefault="002D6B5C" w:rsidP="007C0EB3">
      <w:pPr>
        <w:spacing w:line="370" w:lineRule="exact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C0FC5">
        <w:rPr>
          <w:rFonts w:hint="eastAsia"/>
          <w:b/>
          <w:sz w:val="20"/>
          <w:bdr w:val="single" w:sz="4" w:space="0" w:color="auto"/>
        </w:rPr>
        <w:t>參</w:t>
      </w:r>
      <w:r w:rsidR="00385E84" w:rsidRPr="000558C9">
        <w:rPr>
          <w:rFonts w:hint="eastAsia"/>
          <w:b/>
          <w:sz w:val="20"/>
          <w:bdr w:val="single" w:sz="4" w:space="0" w:color="auto"/>
        </w:rPr>
        <w:t>、天主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問礙法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，須菩提明「菩薩麁礙無礙相」</w:t>
      </w:r>
    </w:p>
    <w:p w:rsidR="00385E84" w:rsidRPr="000558C9" w:rsidRDefault="002D6B5C" w:rsidP="007C0EB3">
      <w:pPr>
        <w:spacing w:line="370" w:lineRule="exact"/>
        <w:ind w:leftChars="50" w:left="12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 w:frame="1"/>
        </w:rPr>
        <w:t>（壹）明「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 w:frame="1"/>
        </w:rPr>
        <w:t>礙法</w:t>
      </w:r>
      <w:proofErr w:type="gramEnd"/>
      <w:r w:rsidR="00385E84" w:rsidRPr="000558C9">
        <w:rPr>
          <w:rFonts w:hint="eastAsia"/>
          <w:b/>
          <w:sz w:val="20"/>
          <w:bdr w:val="single" w:sz="4" w:space="0" w:color="auto" w:frame="1"/>
        </w:rPr>
        <w:t>」</w:t>
      </w:r>
    </w:p>
    <w:p w:rsidR="00385E84" w:rsidRPr="000558C9" w:rsidRDefault="002D6B5C" w:rsidP="007C0EB3">
      <w:pPr>
        <w:spacing w:line="370" w:lineRule="exact"/>
        <w:ind w:leftChars="100" w:left="24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一、正明「礙」</w:t>
      </w:r>
    </w:p>
    <w:p w:rsidR="00385E84" w:rsidRPr="000558C9" w:rsidRDefault="002D6B5C" w:rsidP="007C0EB3">
      <w:pPr>
        <w:spacing w:line="370" w:lineRule="exact"/>
        <w:ind w:leftChars="150" w:left="360"/>
        <w:jc w:val="both"/>
        <w:rPr>
          <w:rFonts w:eastAsia="標楷體"/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（一）辨天主之問意</w:t>
      </w:r>
    </w:p>
    <w:p w:rsidR="00385E84" w:rsidRPr="000558C9" w:rsidRDefault="00385E84" w:rsidP="007C0EB3">
      <w:pPr>
        <w:spacing w:line="370" w:lineRule="exact"/>
        <w:ind w:leftChars="150" w:left="1080" w:hangingChars="300" w:hanging="720"/>
        <w:jc w:val="both"/>
      </w:pPr>
      <w:proofErr w:type="gramStart"/>
      <w:r w:rsidRPr="000558C9">
        <w:t>問曰</w:t>
      </w:r>
      <w:proofErr w:type="gramEnd"/>
      <w:r w:rsidRPr="000558C9">
        <w:rPr>
          <w:rFonts w:hint="eastAsia"/>
        </w:rPr>
        <w:t>：</w:t>
      </w:r>
      <w:r w:rsidRPr="000558C9">
        <w:t>若與無礙相違，是名為</w:t>
      </w:r>
      <w:r w:rsidRPr="000558C9">
        <w:rPr>
          <w:rFonts w:hint="eastAsia"/>
        </w:rPr>
        <w:t>「</w:t>
      </w:r>
      <w:r w:rsidRPr="000558C9">
        <w:t>礙</w:t>
      </w:r>
      <w:r w:rsidRPr="000558C9">
        <w:rPr>
          <w:rFonts w:hint="eastAsia"/>
        </w:rPr>
        <w:t>」</w:t>
      </w:r>
      <w:r w:rsidR="006858E7">
        <w:rPr>
          <w:rFonts w:hint="eastAsia"/>
          <w:bCs/>
        </w:rPr>
        <w:t>，</w:t>
      </w:r>
      <w:proofErr w:type="gramStart"/>
      <w:r w:rsidRPr="000558C9">
        <w:t>帝釋何以更問</w:t>
      </w:r>
      <w:proofErr w:type="gramEnd"/>
      <w:r w:rsidRPr="000558C9">
        <w:rPr>
          <w:rFonts w:hint="eastAsia"/>
        </w:rPr>
        <w:t>「</w:t>
      </w:r>
      <w:r w:rsidRPr="000558C9">
        <w:t>礙</w:t>
      </w:r>
      <w:r w:rsidRPr="000558C9">
        <w:rPr>
          <w:rFonts w:hint="eastAsia"/>
        </w:rPr>
        <w:t>」？</w:t>
      </w:r>
    </w:p>
    <w:p w:rsidR="00385E84" w:rsidRPr="000558C9" w:rsidRDefault="00385E84" w:rsidP="007C0EB3">
      <w:pPr>
        <w:spacing w:line="370" w:lineRule="exact"/>
        <w:ind w:leftChars="150" w:left="1080" w:hangingChars="300" w:hanging="720"/>
        <w:jc w:val="both"/>
      </w:pPr>
      <w:proofErr w:type="gramStart"/>
      <w:r w:rsidRPr="000558C9">
        <w:t>答曰</w:t>
      </w:r>
      <w:proofErr w:type="gramEnd"/>
      <w:r w:rsidRPr="000558C9">
        <w:rPr>
          <w:rFonts w:hint="eastAsia"/>
        </w:rPr>
        <w:t>：</w:t>
      </w:r>
      <w:proofErr w:type="gramStart"/>
      <w:r w:rsidRPr="000558C9">
        <w:t>菩薩礙法微妙</w:t>
      </w:r>
      <w:proofErr w:type="gramEnd"/>
      <w:r w:rsidRPr="000558C9">
        <w:t>，</w:t>
      </w:r>
      <w:proofErr w:type="gramStart"/>
      <w:r w:rsidRPr="000558C9">
        <w:t>入諸善</w:t>
      </w:r>
      <w:proofErr w:type="gramEnd"/>
      <w:r w:rsidRPr="000558C9">
        <w:t>法和合，</w:t>
      </w:r>
      <w:proofErr w:type="gramStart"/>
      <w:r w:rsidRPr="000558C9">
        <w:t>利根者所覺</w:t>
      </w:r>
      <w:r w:rsidRPr="000558C9">
        <w:rPr>
          <w:rFonts w:hint="eastAsia"/>
        </w:rPr>
        <w:t>，</w:t>
      </w:r>
      <w:proofErr w:type="gramEnd"/>
      <w:r w:rsidRPr="000558C9">
        <w:t>鈍根</w:t>
      </w:r>
      <w:r w:rsidRPr="009D0654">
        <w:rPr>
          <w:rStyle w:val="a6"/>
        </w:rPr>
        <w:footnoteReference w:id="29"/>
      </w:r>
      <w:r w:rsidRPr="000558C9">
        <w:t>者不覺</w:t>
      </w:r>
      <w:r w:rsidRPr="000558C9">
        <w:rPr>
          <w:rFonts w:hint="eastAsia"/>
        </w:rPr>
        <w:t>。</w:t>
      </w:r>
      <w:proofErr w:type="gramStart"/>
      <w:r w:rsidRPr="000558C9">
        <w:t>以難解故</w:t>
      </w:r>
      <w:proofErr w:type="gramEnd"/>
      <w:r w:rsidRPr="000558C9">
        <w:t>，於佛</w:t>
      </w:r>
      <w:proofErr w:type="gramStart"/>
      <w:r w:rsidRPr="000558C9">
        <w:t>前更問</w:t>
      </w:r>
      <w:proofErr w:type="gramEnd"/>
      <w:r w:rsidRPr="000558C9">
        <w:rPr>
          <w:rFonts w:hint="eastAsia"/>
        </w:rPr>
        <w:t>。</w:t>
      </w:r>
    </w:p>
    <w:p w:rsidR="00385E84" w:rsidRPr="000558C9" w:rsidRDefault="002D6B5C" w:rsidP="006A787A">
      <w:pPr>
        <w:spacing w:beforeLines="30" w:line="370" w:lineRule="exact"/>
        <w:ind w:leftChars="150" w:left="360"/>
        <w:jc w:val="both"/>
        <w:rPr>
          <w:rFonts w:eastAsia="標楷體"/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（二）釋「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礙法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」</w:t>
      </w:r>
    </w:p>
    <w:p w:rsidR="00385E84" w:rsidRPr="000558C9" w:rsidRDefault="00385E84" w:rsidP="007C0EB3">
      <w:pPr>
        <w:spacing w:line="370" w:lineRule="exact"/>
        <w:ind w:leftChars="150" w:left="360"/>
        <w:jc w:val="both"/>
      </w:pPr>
      <w:r w:rsidRPr="000558C9">
        <w:rPr>
          <w:rFonts w:hint="eastAsia"/>
        </w:rPr>
        <w:t>「</w:t>
      </w:r>
      <w:r w:rsidR="00833652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</w:rPr>
        <w:t>礙法</w:t>
      </w:r>
      <w:proofErr w:type="gramEnd"/>
      <w:r w:rsidR="00833652">
        <w:rPr>
          <w:rFonts w:hint="eastAsia"/>
        </w:rPr>
        <w:t>^^</w:t>
      </w:r>
      <w:r w:rsidRPr="000558C9">
        <w:rPr>
          <w:rFonts w:hint="eastAsia"/>
        </w:rPr>
        <w:t>」</w:t>
      </w:r>
      <w:r w:rsidR="006858E7">
        <w:rPr>
          <w:rFonts w:hint="eastAsia"/>
        </w:rPr>
        <w:t>，</w:t>
      </w:r>
      <w:r w:rsidRPr="000558C9">
        <w:t>何者是</w:t>
      </w:r>
      <w:r w:rsidRPr="000558C9">
        <w:rPr>
          <w:rFonts w:hint="eastAsia"/>
        </w:rPr>
        <w:t>？</w:t>
      </w:r>
      <w:r w:rsidRPr="000558C9">
        <w:t>所謂菩薩分別</w:t>
      </w:r>
      <w:proofErr w:type="gramStart"/>
      <w:r w:rsidRPr="000558C9">
        <w:t>慳</w:t>
      </w:r>
      <w:proofErr w:type="gramEnd"/>
      <w:r w:rsidRPr="000558C9">
        <w:t>心</w:t>
      </w:r>
      <w:r w:rsidRPr="000558C9">
        <w:rPr>
          <w:rFonts w:hint="eastAsia"/>
        </w:rPr>
        <w:t>、</w:t>
      </w:r>
      <w:r w:rsidRPr="000558C9">
        <w:t>施心，</w:t>
      </w:r>
      <w:proofErr w:type="gramStart"/>
      <w:r w:rsidRPr="000558C9">
        <w:t>捨慳</w:t>
      </w:r>
      <w:proofErr w:type="gramEnd"/>
      <w:r w:rsidRPr="000558C9">
        <w:t>心</w:t>
      </w:r>
      <w:r w:rsidRPr="000558C9">
        <w:rPr>
          <w:rFonts w:hint="eastAsia"/>
        </w:rPr>
        <w:t>、</w:t>
      </w:r>
      <w:r w:rsidRPr="000558C9">
        <w:t>取施心，是名</w:t>
      </w:r>
      <w:r w:rsidRPr="000558C9">
        <w:rPr>
          <w:rFonts w:hint="eastAsia"/>
        </w:rPr>
        <w:t>「</w:t>
      </w:r>
      <w:r w:rsidR="00833652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</w:rPr>
        <w:t>取心相</w:t>
      </w:r>
      <w:proofErr w:type="gramEnd"/>
      <w:r w:rsidR="00833652">
        <w:rPr>
          <w:rFonts w:hint="eastAsia"/>
        </w:rPr>
        <w:t>^^</w:t>
      </w:r>
      <w:r w:rsidRPr="000558C9">
        <w:rPr>
          <w:rFonts w:hint="eastAsia"/>
        </w:rPr>
        <w:t>」。</w:t>
      </w:r>
      <w:r w:rsidRPr="000558C9">
        <w:t>知布施物貴賤，</w:t>
      </w:r>
      <w:proofErr w:type="gramStart"/>
      <w:r w:rsidRPr="000558C9">
        <w:t>知修集</w:t>
      </w:r>
      <w:proofErr w:type="gramEnd"/>
      <w:r w:rsidRPr="000558C9">
        <w:t>布施能一切</w:t>
      </w:r>
      <w:proofErr w:type="gramStart"/>
      <w:r w:rsidRPr="000558C9">
        <w:t>與</w:t>
      </w:r>
      <w:proofErr w:type="gramEnd"/>
      <w:r w:rsidRPr="000558C9">
        <w:rPr>
          <w:rFonts w:hint="eastAsia"/>
        </w:rPr>
        <w:t>，</w:t>
      </w:r>
      <w:r w:rsidRPr="000558C9">
        <w:t>是</w:t>
      </w:r>
      <w:proofErr w:type="gramStart"/>
      <w:r w:rsidRPr="000558C9">
        <w:t>檀</w:t>
      </w:r>
      <w:proofErr w:type="gramEnd"/>
      <w:r w:rsidRPr="000558C9">
        <w:t>波羅蜜乃至隨喜福德</w:t>
      </w:r>
      <w:proofErr w:type="gramStart"/>
      <w:r w:rsidRPr="000558C9">
        <w:t>取相諸</w:t>
      </w:r>
      <w:proofErr w:type="gramEnd"/>
      <w:r w:rsidRPr="000558C9">
        <w:t>善法</w:t>
      </w:r>
      <w:r w:rsidR="00812596" w:rsidRPr="000558C9">
        <w:rPr>
          <w:rFonts w:hint="eastAsia"/>
        </w:rPr>
        <w:t>，</w:t>
      </w:r>
      <w:r w:rsidRPr="000558C9">
        <w:t>雖為是妙</w:t>
      </w:r>
      <w:r w:rsidRPr="000558C9">
        <w:rPr>
          <w:rFonts w:hint="eastAsia"/>
        </w:rPr>
        <w:t>，</w:t>
      </w:r>
      <w:proofErr w:type="gramStart"/>
      <w:r w:rsidRPr="000558C9">
        <w:t>內著</w:t>
      </w:r>
      <w:proofErr w:type="gramEnd"/>
      <w:r w:rsidRPr="000558C9">
        <w:t>我</w:t>
      </w:r>
      <w:r w:rsidRPr="000558C9">
        <w:rPr>
          <w:rFonts w:hint="eastAsia"/>
          <w:bCs/>
        </w:rPr>
        <w:t>，</w:t>
      </w:r>
      <w:proofErr w:type="gramStart"/>
      <w:r w:rsidRPr="000558C9">
        <w:t>外著</w:t>
      </w:r>
      <w:proofErr w:type="gramEnd"/>
      <w:r w:rsidRPr="000558C9">
        <w:t>法</w:t>
      </w:r>
      <w:r w:rsidRPr="000558C9">
        <w:rPr>
          <w:rFonts w:hint="eastAsia"/>
        </w:rPr>
        <w:t>，</w:t>
      </w:r>
      <w:proofErr w:type="gramStart"/>
      <w:r w:rsidRPr="000558C9">
        <w:t>墮礙法</w:t>
      </w:r>
      <w:proofErr w:type="gramEnd"/>
      <w:r w:rsidRPr="000558C9">
        <w:t>中</w:t>
      </w:r>
      <w:r w:rsidRPr="000558C9">
        <w:rPr>
          <w:rFonts w:hint="eastAsia"/>
        </w:rPr>
        <w:t>；</w:t>
      </w:r>
      <w:r w:rsidRPr="000558C9">
        <w:t>譬如</w:t>
      </w:r>
      <w:proofErr w:type="gramStart"/>
      <w:r w:rsidRPr="000558C9">
        <w:t>食雖香</w:t>
      </w:r>
      <w:proofErr w:type="gramEnd"/>
      <w:r w:rsidRPr="000558C9">
        <w:t>美</w:t>
      </w:r>
      <w:r w:rsidRPr="000558C9">
        <w:rPr>
          <w:rFonts w:hint="eastAsia"/>
        </w:rPr>
        <w:t>，</w:t>
      </w:r>
      <w:r w:rsidRPr="000558C9">
        <w:t>過</w:t>
      </w:r>
      <w:proofErr w:type="gramStart"/>
      <w:r w:rsidRPr="000558C9">
        <w:t>噉</w:t>
      </w:r>
      <w:proofErr w:type="gramEnd"/>
      <w:r w:rsidRPr="000558C9">
        <w:t>則病</w:t>
      </w:r>
      <w:r w:rsidRPr="000558C9">
        <w:rPr>
          <w:rFonts w:hint="eastAsia"/>
        </w:rPr>
        <w:t>。</w:t>
      </w:r>
    </w:p>
    <w:p w:rsidR="00385E84" w:rsidRPr="000558C9" w:rsidRDefault="002D6B5C" w:rsidP="006A787A">
      <w:pPr>
        <w:spacing w:beforeLines="30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二、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結取相之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過失</w:t>
      </w:r>
    </w:p>
    <w:p w:rsidR="00385E84" w:rsidRPr="000558C9" w:rsidRDefault="00385E84" w:rsidP="007C0EB3">
      <w:pPr>
        <w:spacing w:line="370" w:lineRule="exact"/>
        <w:ind w:leftChars="100" w:left="240"/>
        <w:jc w:val="both"/>
      </w:pPr>
      <w:r w:rsidRPr="000558C9">
        <w:t>此中須菩提自說因緣</w:t>
      </w:r>
      <w:r w:rsidRPr="000558C9">
        <w:rPr>
          <w:rFonts w:hint="eastAsia"/>
        </w:rPr>
        <w:t>：</w:t>
      </w:r>
      <w:r w:rsidRPr="000558C9">
        <w:rPr>
          <w:rFonts w:hint="eastAsia"/>
          <w:bCs/>
        </w:rPr>
        <w:t>「</w:t>
      </w:r>
      <w:r w:rsidRPr="000558C9">
        <w:t>色等諸法相畢竟空故</w:t>
      </w:r>
      <w:r w:rsidRPr="000558C9">
        <w:rPr>
          <w:rFonts w:hint="eastAsia"/>
        </w:rPr>
        <w:t>，</w:t>
      </w:r>
      <w:r w:rsidRPr="000558C9">
        <w:t>不可得</w:t>
      </w:r>
      <w:proofErr w:type="gramStart"/>
      <w:r w:rsidRPr="000558C9">
        <w:t>迴</w:t>
      </w:r>
      <w:proofErr w:type="gramEnd"/>
      <w:r w:rsidRPr="000558C9">
        <w:t>向</w:t>
      </w:r>
      <w:proofErr w:type="gramStart"/>
      <w:r w:rsidRPr="000558C9">
        <w:t>無上道</w:t>
      </w:r>
      <w:proofErr w:type="gramEnd"/>
      <w:r w:rsidRPr="000558C9">
        <w:rPr>
          <w:rFonts w:hint="eastAsia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 w:line="370" w:lineRule="exact"/>
        <w:ind w:leftChars="50" w:left="12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 w:frame="1"/>
        </w:rPr>
        <w:t>（貳）明「無礙」</w:t>
      </w:r>
    </w:p>
    <w:p w:rsidR="00385E84" w:rsidRPr="000558C9" w:rsidRDefault="002D6B5C" w:rsidP="007C0EB3">
      <w:pPr>
        <w:spacing w:line="370" w:lineRule="exact"/>
        <w:ind w:leftChars="100" w:left="24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一、正明「無礙」</w:t>
      </w:r>
    </w:p>
    <w:p w:rsidR="00385E84" w:rsidRPr="000558C9" w:rsidRDefault="00385E84" w:rsidP="007C0EB3">
      <w:pPr>
        <w:spacing w:line="370" w:lineRule="exact"/>
        <w:ind w:leftChars="100" w:left="240"/>
        <w:jc w:val="both"/>
      </w:pPr>
      <w:r w:rsidRPr="000558C9">
        <w:t>上說</w:t>
      </w:r>
      <w:r w:rsidRPr="000558C9">
        <w:rPr>
          <w:rFonts w:hint="eastAsia"/>
        </w:rPr>
        <w:t>「</w:t>
      </w:r>
      <w:proofErr w:type="gramStart"/>
      <w:r w:rsidRPr="000558C9">
        <w:t>礙相</w:t>
      </w:r>
      <w:proofErr w:type="gramEnd"/>
      <w:r w:rsidRPr="000558C9">
        <w:rPr>
          <w:rFonts w:hint="eastAsia"/>
        </w:rPr>
        <w:t>」</w:t>
      </w:r>
      <w:r w:rsidRPr="000558C9">
        <w:t>，今說</w:t>
      </w:r>
      <w:r w:rsidRPr="000558C9">
        <w:rPr>
          <w:rFonts w:hint="eastAsia"/>
        </w:rPr>
        <w:t>「</w:t>
      </w:r>
      <w:r w:rsidRPr="000558C9">
        <w:t>無礙相</w:t>
      </w:r>
      <w:r w:rsidRPr="000558C9">
        <w:rPr>
          <w:rFonts w:hint="eastAsia"/>
        </w:rPr>
        <w:t>」</w:t>
      </w:r>
      <w:r w:rsidRPr="009D0654">
        <w:rPr>
          <w:rStyle w:val="a6"/>
        </w:rPr>
        <w:footnoteReference w:id="30"/>
      </w:r>
      <w:proofErr w:type="gramStart"/>
      <w:r w:rsidR="00CA7580">
        <w:rPr>
          <w:rFonts w:hint="eastAsia"/>
          <w:bCs/>
        </w:rPr>
        <w:t>──</w:t>
      </w:r>
      <w:proofErr w:type="gramEnd"/>
      <w:r w:rsidRPr="000558C9">
        <w:t>所謂菩薩若</w:t>
      </w:r>
      <w:proofErr w:type="gramStart"/>
      <w:r w:rsidRPr="000558C9">
        <w:t>欲教他無上道</w:t>
      </w:r>
      <w:proofErr w:type="gramEnd"/>
      <w:r w:rsidRPr="000558C9">
        <w:t>，</w:t>
      </w:r>
      <w:proofErr w:type="gramStart"/>
      <w:r w:rsidRPr="000558C9">
        <w:t>應以實法</w:t>
      </w:r>
      <w:proofErr w:type="gramEnd"/>
      <w:r w:rsidRPr="009D0654">
        <w:rPr>
          <w:rStyle w:val="a6"/>
        </w:rPr>
        <w:footnoteReference w:id="31"/>
      </w:r>
      <w:r w:rsidRPr="000558C9">
        <w:t>示</w:t>
      </w:r>
      <w:r w:rsidRPr="000558C9">
        <w:rPr>
          <w:rFonts w:hint="eastAsia"/>
        </w:rPr>
        <w:t>、</w:t>
      </w:r>
      <w:r w:rsidRPr="000558C9">
        <w:t>教</w:t>
      </w:r>
      <w:r w:rsidRPr="000558C9">
        <w:rPr>
          <w:rFonts w:hint="eastAsia"/>
        </w:rPr>
        <w:t>、</w:t>
      </w:r>
      <w:r w:rsidRPr="000558C9">
        <w:t>利</w:t>
      </w:r>
      <w:r w:rsidRPr="000558C9">
        <w:rPr>
          <w:rFonts w:hint="eastAsia"/>
        </w:rPr>
        <w:t>、</w:t>
      </w:r>
      <w:r w:rsidRPr="000558C9">
        <w:t>喜</w:t>
      </w:r>
      <w:r w:rsidRPr="000558C9">
        <w:rPr>
          <w:rFonts w:hint="eastAsia"/>
        </w:rPr>
        <w:t>。</w:t>
      </w:r>
    </w:p>
    <w:p w:rsidR="00385E84" w:rsidRPr="000558C9" w:rsidRDefault="00385E84" w:rsidP="007C0EB3">
      <w:pPr>
        <w:spacing w:line="370" w:lineRule="exact"/>
        <w:ind w:leftChars="100" w:left="240"/>
        <w:jc w:val="both"/>
      </w:pPr>
      <w:r w:rsidRPr="000558C9">
        <w:rPr>
          <w:rFonts w:hint="eastAsia"/>
          <w:bCs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</w:rPr>
        <w:t>示</w:t>
      </w:r>
      <w:r w:rsidRPr="000558C9">
        <w:rPr>
          <w:rFonts w:ascii="標楷體" w:eastAsia="標楷體" w:hAnsi="標楷體" w:hint="eastAsia"/>
        </w:rPr>
        <w:t>、</w:t>
      </w:r>
      <w:r w:rsidRPr="000558C9">
        <w:rPr>
          <w:rFonts w:ascii="標楷體" w:eastAsia="標楷體" w:hAnsi="標楷體"/>
        </w:rPr>
        <w:t>教</w:t>
      </w:r>
      <w:r w:rsidRPr="000558C9">
        <w:rPr>
          <w:rFonts w:ascii="標楷體" w:eastAsia="標楷體" w:hAnsi="標楷體" w:hint="eastAsia"/>
        </w:rPr>
        <w:t>、</w:t>
      </w:r>
      <w:r w:rsidRPr="000558C9">
        <w:rPr>
          <w:rFonts w:ascii="標楷體" w:eastAsia="標楷體" w:hAnsi="標楷體"/>
        </w:rPr>
        <w:t>利</w:t>
      </w:r>
      <w:r w:rsidRPr="000558C9">
        <w:rPr>
          <w:rFonts w:ascii="標楷體" w:eastAsia="標楷體" w:hAnsi="標楷體" w:hint="eastAsia"/>
        </w:rPr>
        <w:t>、</w:t>
      </w:r>
      <w:r w:rsidRPr="000558C9">
        <w:rPr>
          <w:rFonts w:ascii="標楷體" w:eastAsia="標楷體" w:hAnsi="標楷體"/>
        </w:rPr>
        <w:t>喜</w:t>
      </w:r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Pr="000558C9">
        <w:t>義</w:t>
      </w:r>
      <w:r w:rsidRPr="000558C9">
        <w:rPr>
          <w:rFonts w:hint="eastAsia"/>
        </w:rPr>
        <w:t>，</w:t>
      </w:r>
      <w:r w:rsidRPr="000558C9">
        <w:t>如先說</w:t>
      </w:r>
      <w:r w:rsidRPr="000558C9">
        <w:rPr>
          <w:rFonts w:hint="eastAsia"/>
        </w:rPr>
        <w:t>。</w:t>
      </w:r>
      <w:r w:rsidRPr="009D0654">
        <w:rPr>
          <w:rStyle w:val="a6"/>
        </w:rPr>
        <w:footnoteReference w:id="32"/>
      </w:r>
    </w:p>
    <w:p w:rsidR="00385E84" w:rsidRPr="000558C9" w:rsidRDefault="00385E84" w:rsidP="007C0EB3">
      <w:pPr>
        <w:spacing w:line="370" w:lineRule="exact"/>
        <w:ind w:leftChars="100" w:left="240"/>
        <w:jc w:val="both"/>
      </w:pPr>
      <w:r w:rsidRPr="000558C9">
        <w:rPr>
          <w:rFonts w:hint="eastAsia"/>
        </w:rPr>
        <w:t>「</w:t>
      </w:r>
      <w:proofErr w:type="gramStart"/>
      <w:r w:rsidRPr="000558C9">
        <w:t>實法</w:t>
      </w:r>
      <w:proofErr w:type="gramEnd"/>
      <w:r w:rsidRPr="000558C9">
        <w:rPr>
          <w:rFonts w:hint="eastAsia"/>
        </w:rPr>
        <w:t>」</w:t>
      </w:r>
      <w:r w:rsidRPr="000558C9">
        <w:t>者</w:t>
      </w:r>
      <w:r w:rsidRPr="000558C9">
        <w:rPr>
          <w:rFonts w:hint="eastAsia"/>
        </w:rPr>
        <w:t>，</w:t>
      </w:r>
      <w:r w:rsidRPr="000558C9">
        <w:t>所謂</w:t>
      </w:r>
      <w:proofErr w:type="gramStart"/>
      <w:r w:rsidRPr="000558C9">
        <w:t>滅諸憶想</w:t>
      </w:r>
      <w:proofErr w:type="gramEnd"/>
      <w:r w:rsidRPr="000558C9">
        <w:t>分別</w:t>
      </w:r>
      <w:r w:rsidRPr="000558C9">
        <w:rPr>
          <w:rFonts w:hint="eastAsia"/>
          <w:bCs/>
        </w:rPr>
        <w:t>，</w:t>
      </w:r>
      <w:r w:rsidRPr="000558C9">
        <w:t>是故說</w:t>
      </w:r>
      <w:r w:rsidRPr="000558C9">
        <w:rPr>
          <w:rFonts w:hint="eastAsia"/>
          <w:bCs/>
        </w:rPr>
        <w:t>「</w:t>
      </w:r>
      <w:r w:rsidRPr="000558C9">
        <w:t>行檀時</w:t>
      </w:r>
      <w:r w:rsidRPr="000558C9">
        <w:rPr>
          <w:rFonts w:hint="eastAsia"/>
        </w:rPr>
        <w:t>，</w:t>
      </w:r>
      <w:r w:rsidRPr="000558C9">
        <w:t>不分別我與</w:t>
      </w:r>
      <w:r w:rsidRPr="000558C9">
        <w:rPr>
          <w:rFonts w:hint="eastAsia"/>
          <w:bCs/>
        </w:rPr>
        <w:t>」</w:t>
      </w:r>
      <w:r w:rsidRPr="000558C9">
        <w:t>等</w:t>
      </w:r>
      <w:r w:rsidRPr="000558C9">
        <w:rPr>
          <w:rFonts w:hint="eastAsia"/>
        </w:rPr>
        <w:t>。</w:t>
      </w:r>
    </w:p>
    <w:p w:rsidR="00385E84" w:rsidRPr="000558C9" w:rsidRDefault="002D6B5C" w:rsidP="006A787A">
      <w:pPr>
        <w:spacing w:beforeLines="30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二、得二種利益</w:t>
      </w:r>
      <w:proofErr w:type="gramStart"/>
      <w:r w:rsidR="00CA7580">
        <w:rPr>
          <w:rFonts w:hint="eastAsia"/>
          <w:b/>
          <w:sz w:val="20"/>
          <w:bdr w:val="single" w:sz="4" w:space="0" w:color="auto"/>
        </w:rPr>
        <w:t>──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自利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利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人</w:t>
      </w:r>
    </w:p>
    <w:p w:rsidR="00385E84" w:rsidRPr="000558C9" w:rsidRDefault="00385E84" w:rsidP="007C0EB3">
      <w:pPr>
        <w:spacing w:line="370" w:lineRule="exact"/>
        <w:ind w:leftChars="100" w:left="240"/>
        <w:jc w:val="both"/>
      </w:pPr>
      <w:r w:rsidRPr="000558C9">
        <w:t>若能如是教化</w:t>
      </w:r>
      <w:r w:rsidRPr="000558C9">
        <w:rPr>
          <w:rFonts w:hint="eastAsia"/>
        </w:rPr>
        <w:t>，</w:t>
      </w:r>
      <w:r w:rsidRPr="000558C9">
        <w:t>得二種利</w:t>
      </w:r>
      <w:r w:rsidRPr="000558C9">
        <w:rPr>
          <w:rFonts w:hint="eastAsia"/>
        </w:rPr>
        <w:t>：</w:t>
      </w:r>
      <w:proofErr w:type="gramStart"/>
      <w:r w:rsidRPr="000558C9">
        <w:t>一</w:t>
      </w:r>
      <w:proofErr w:type="gramEnd"/>
      <w:r w:rsidRPr="000558C9">
        <w:t>者</w:t>
      </w:r>
      <w:r w:rsidRPr="000558C9">
        <w:rPr>
          <w:rFonts w:hint="eastAsia"/>
        </w:rPr>
        <w:t>、</w:t>
      </w:r>
      <w:r w:rsidRPr="000558C9">
        <w:t>自無錯</w:t>
      </w:r>
      <w:proofErr w:type="gramStart"/>
      <w:r w:rsidRPr="000558C9">
        <w:t>謬</w:t>
      </w:r>
      <w:proofErr w:type="gramEnd"/>
      <w:r w:rsidRPr="000558C9">
        <w:rPr>
          <w:rFonts w:hint="eastAsia"/>
        </w:rPr>
        <w:t>，</w:t>
      </w:r>
      <w:r w:rsidRPr="000558C9">
        <w:t>二者</w:t>
      </w:r>
      <w:r w:rsidRPr="000558C9">
        <w:rPr>
          <w:rFonts w:hint="eastAsia"/>
        </w:rPr>
        <w:t>、</w:t>
      </w:r>
      <w:proofErr w:type="gramStart"/>
      <w:r w:rsidRPr="000558C9">
        <w:t>亦如佛所得</w:t>
      </w:r>
      <w:proofErr w:type="gramEnd"/>
      <w:r w:rsidRPr="009D0654">
        <w:rPr>
          <w:rStyle w:val="a6"/>
        </w:rPr>
        <w:footnoteReference w:id="33"/>
      </w:r>
      <w:r w:rsidRPr="000558C9">
        <w:t>法以化他人</w:t>
      </w:r>
      <w:r w:rsidRPr="000558C9">
        <w:rPr>
          <w:rFonts w:hint="eastAsia"/>
        </w:rPr>
        <w:t>。</w:t>
      </w:r>
    </w:p>
    <w:p w:rsidR="00385E84" w:rsidRPr="000558C9" w:rsidRDefault="002D6B5C" w:rsidP="006A787A">
      <w:pPr>
        <w:spacing w:beforeLines="30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6A787A" w:rsidRPr="006A787A">
        <w:rPr>
          <w:rFonts w:hint="eastAsia"/>
          <w:b/>
          <w:sz w:val="20"/>
          <w:bdr w:val="single" w:sz="4" w:space="0" w:color="auto"/>
        </w:rPr>
        <w:t>`18</w:t>
      </w:r>
      <w:r w:rsidR="00D76862">
        <w:rPr>
          <w:rFonts w:hint="eastAsia"/>
          <w:b/>
          <w:sz w:val="20"/>
          <w:bdr w:val="single" w:sz="4" w:space="0" w:color="auto"/>
        </w:rPr>
        <w:t>19`</w:t>
      </w:r>
      <w:r w:rsidR="00385E84" w:rsidRPr="000558C9">
        <w:rPr>
          <w:rFonts w:hint="eastAsia"/>
          <w:b/>
          <w:sz w:val="20"/>
          <w:bdr w:val="single" w:sz="4" w:space="0" w:color="auto"/>
        </w:rPr>
        <w:t>三、結成</w:t>
      </w:r>
    </w:p>
    <w:p w:rsidR="00385E84" w:rsidRPr="000558C9" w:rsidRDefault="00385E84" w:rsidP="00CF3B96">
      <w:pPr>
        <w:spacing w:line="370" w:lineRule="exact"/>
        <w:ind w:leftChars="100" w:left="240"/>
        <w:jc w:val="both"/>
      </w:pPr>
      <w:r w:rsidRPr="000558C9">
        <w:t>如是等無量礙相</w:t>
      </w:r>
      <w:proofErr w:type="gramStart"/>
      <w:r w:rsidRPr="000558C9">
        <w:t>相</w:t>
      </w:r>
      <w:proofErr w:type="gramEnd"/>
      <w:r w:rsidRPr="000558C9">
        <w:t>違，是名</w:t>
      </w:r>
      <w:r w:rsidRPr="000558C9">
        <w:rPr>
          <w:rFonts w:hint="eastAsia"/>
        </w:rPr>
        <w:t>「</w:t>
      </w:r>
      <w:r w:rsidRPr="000558C9">
        <w:t>無礙相</w:t>
      </w:r>
      <w:r w:rsidRPr="000558C9">
        <w:rPr>
          <w:rFonts w:hint="eastAsia"/>
        </w:rPr>
        <w:t>」。</w:t>
      </w:r>
    </w:p>
    <w:p w:rsidR="00385E84" w:rsidRPr="000558C9" w:rsidRDefault="002D6B5C" w:rsidP="006A787A">
      <w:pPr>
        <w:spacing w:beforeLines="30" w:line="370" w:lineRule="exact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肆、佛為須菩提說「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微細礙相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」</w:t>
      </w:r>
    </w:p>
    <w:p w:rsidR="00385E84" w:rsidRPr="000558C9" w:rsidRDefault="002D6B5C" w:rsidP="00CF3B96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（壹）佛說「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微細礙相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」</w:t>
      </w:r>
    </w:p>
    <w:p w:rsidR="00385E84" w:rsidRPr="000558C9" w:rsidRDefault="002D6B5C" w:rsidP="00CF3B96">
      <w:pPr>
        <w:spacing w:line="370" w:lineRule="exact"/>
        <w:ind w:leftChars="100" w:left="240"/>
        <w:jc w:val="both"/>
        <w:rPr>
          <w:rFonts w:eastAsia="標楷體"/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一、如來復說之意</w:t>
      </w:r>
    </w:p>
    <w:p w:rsidR="00385E84" w:rsidRPr="000558C9" w:rsidRDefault="00385E84" w:rsidP="00CF3B96">
      <w:pPr>
        <w:spacing w:line="370" w:lineRule="exact"/>
        <w:ind w:leftChars="100" w:left="960" w:hangingChars="300" w:hanging="720"/>
        <w:jc w:val="both"/>
        <w:rPr>
          <w:rFonts w:eastAsia="標楷體"/>
          <w:sz w:val="20"/>
          <w:bdr w:val="single" w:sz="4" w:space="0" w:color="auto"/>
        </w:rPr>
      </w:pPr>
      <w:proofErr w:type="gramStart"/>
      <w:r w:rsidRPr="000558C9">
        <w:t>問曰</w:t>
      </w:r>
      <w:proofErr w:type="gramEnd"/>
      <w:r w:rsidRPr="000558C9">
        <w:rPr>
          <w:rFonts w:hint="eastAsia"/>
        </w:rPr>
        <w:t>：</w:t>
      </w:r>
      <w:r w:rsidRPr="000558C9">
        <w:t>佛以</w:t>
      </w:r>
      <w:r w:rsidRPr="009D0654">
        <w:rPr>
          <w:rStyle w:val="a6"/>
        </w:rPr>
        <w:footnoteReference w:id="34"/>
      </w:r>
      <w:proofErr w:type="gramStart"/>
      <w:r w:rsidRPr="000558C9">
        <w:t>讚</w:t>
      </w:r>
      <w:proofErr w:type="gramEnd"/>
      <w:r w:rsidRPr="000558C9">
        <w:t>須菩提說</w:t>
      </w:r>
      <w:r w:rsidRPr="000558C9">
        <w:rPr>
          <w:rFonts w:hint="eastAsia"/>
        </w:rPr>
        <w:t>「</w:t>
      </w:r>
      <w:r w:rsidRPr="000558C9">
        <w:t>無礙相</w:t>
      </w:r>
      <w:r w:rsidRPr="000558C9">
        <w:rPr>
          <w:rFonts w:hint="eastAsia"/>
        </w:rPr>
        <w:t>」</w:t>
      </w:r>
      <w:r w:rsidRPr="000558C9">
        <w:t>，今何以</w:t>
      </w:r>
      <w:proofErr w:type="gramStart"/>
      <w:r w:rsidRPr="000558C9">
        <w:t>故復更</w:t>
      </w:r>
      <w:proofErr w:type="gramEnd"/>
      <w:r w:rsidRPr="000558C9">
        <w:t>自說</w:t>
      </w:r>
      <w:r w:rsidRPr="000558C9">
        <w:rPr>
          <w:rFonts w:hint="eastAsia"/>
        </w:rPr>
        <w:t>「</w:t>
      </w:r>
      <w:r w:rsidR="00330A83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</w:rPr>
        <w:t>微細礙相</w:t>
      </w:r>
      <w:proofErr w:type="gramEnd"/>
      <w:r w:rsidR="00330A83">
        <w:rPr>
          <w:rFonts w:hint="eastAsia"/>
        </w:rPr>
        <w:t>^^</w:t>
      </w:r>
      <w:r w:rsidRPr="000558C9">
        <w:rPr>
          <w:rFonts w:hint="eastAsia"/>
        </w:rPr>
        <w:t>」？</w:t>
      </w:r>
    </w:p>
    <w:p w:rsidR="00385E84" w:rsidRPr="000558C9" w:rsidRDefault="00385E84" w:rsidP="00CF3B96">
      <w:pPr>
        <w:spacing w:line="370" w:lineRule="exact"/>
        <w:ind w:leftChars="100" w:left="960" w:hangingChars="300" w:hanging="720"/>
        <w:jc w:val="both"/>
        <w:rPr>
          <w:rFonts w:eastAsia="標楷體"/>
          <w:sz w:val="20"/>
        </w:rPr>
      </w:pPr>
      <w:proofErr w:type="gramStart"/>
      <w:r w:rsidRPr="000558C9">
        <w:t>答曰</w:t>
      </w:r>
      <w:proofErr w:type="gramEnd"/>
      <w:r w:rsidRPr="000558C9">
        <w:rPr>
          <w:rFonts w:hint="eastAsia"/>
        </w:rPr>
        <w:t>：</w:t>
      </w:r>
      <w:r w:rsidRPr="000558C9">
        <w:t>佛就須菩提力中</w:t>
      </w:r>
      <w:proofErr w:type="gramStart"/>
      <w:r w:rsidRPr="000558C9">
        <w:t>讚歎</w:t>
      </w:r>
      <w:proofErr w:type="gramEnd"/>
      <w:r w:rsidRPr="000558C9">
        <w:rPr>
          <w:rFonts w:hint="eastAsia"/>
          <w:bCs/>
        </w:rPr>
        <w:t>：「</w:t>
      </w:r>
      <w:r w:rsidRPr="000558C9">
        <w:t>汝是</w:t>
      </w:r>
      <w:proofErr w:type="gramStart"/>
      <w:r w:rsidRPr="000558C9">
        <w:t>捨</w:t>
      </w:r>
      <w:proofErr w:type="gramEnd"/>
      <w:r w:rsidRPr="000558C9">
        <w:t>眾生人，而能說</w:t>
      </w:r>
      <w:proofErr w:type="gramStart"/>
      <w:r w:rsidRPr="000558C9">
        <w:t>菩薩礙相</w:t>
      </w:r>
      <w:proofErr w:type="gramEnd"/>
      <w:r w:rsidRPr="000558C9">
        <w:rPr>
          <w:rFonts w:hint="eastAsia"/>
        </w:rPr>
        <w:t>。</w:t>
      </w:r>
      <w:r w:rsidRPr="000558C9">
        <w:rPr>
          <w:rFonts w:hint="eastAsia"/>
          <w:bCs/>
        </w:rPr>
        <w:t>」</w:t>
      </w:r>
      <w:proofErr w:type="gramStart"/>
      <w:r w:rsidRPr="000558C9">
        <w:t>微細礙相</w:t>
      </w:r>
      <w:proofErr w:type="gramEnd"/>
      <w:r w:rsidRPr="000558C9">
        <w:rPr>
          <w:rFonts w:hint="eastAsia"/>
        </w:rPr>
        <w:t>，</w:t>
      </w:r>
      <w:r w:rsidRPr="000558C9">
        <w:t>須菩提力所不及，是故佛自說</w:t>
      </w:r>
      <w:r w:rsidRPr="000558C9">
        <w:rPr>
          <w:rFonts w:hint="eastAsia"/>
        </w:rPr>
        <w:t>。</w:t>
      </w:r>
    </w:p>
    <w:p w:rsidR="00385E84" w:rsidRPr="000558C9" w:rsidRDefault="002D6B5C" w:rsidP="006A787A">
      <w:pPr>
        <w:spacing w:beforeLines="30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二、明「</w:t>
      </w:r>
      <w:proofErr w:type="gramStart"/>
      <w:r w:rsidR="00385E84" w:rsidRPr="000558C9">
        <w:rPr>
          <w:b/>
          <w:sz w:val="20"/>
          <w:bdr w:val="single" w:sz="4" w:space="0" w:color="auto"/>
        </w:rPr>
        <w:t>微細礙相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」</w:t>
      </w:r>
    </w:p>
    <w:p w:rsidR="00385E84" w:rsidRPr="000558C9" w:rsidRDefault="00385E84" w:rsidP="00CF3B96">
      <w:pPr>
        <w:spacing w:line="370" w:lineRule="exact"/>
        <w:ind w:leftChars="100" w:left="240"/>
        <w:jc w:val="both"/>
      </w:pPr>
      <w:r w:rsidRPr="000558C9">
        <w:rPr>
          <w:rFonts w:hint="eastAsia"/>
          <w:bCs/>
        </w:rPr>
        <w:t>「</w:t>
      </w:r>
      <w:r w:rsidR="00833652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</w:rPr>
        <w:t>是礙相微細</w:t>
      </w:r>
      <w:proofErr w:type="gramEnd"/>
      <w:r w:rsidRPr="000558C9">
        <w:rPr>
          <w:rFonts w:ascii="標楷體" w:eastAsia="標楷體" w:hAnsi="標楷體"/>
        </w:rPr>
        <w:t>故，汝一心好聽</w:t>
      </w:r>
      <w:r w:rsidRPr="000558C9">
        <w:rPr>
          <w:rFonts w:ascii="標楷體" w:eastAsia="標楷體" w:hAnsi="標楷體" w:hint="eastAsia"/>
        </w:rPr>
        <w:t>！</w:t>
      </w:r>
      <w:r w:rsidRPr="000558C9">
        <w:rPr>
          <w:rFonts w:ascii="標楷體" w:eastAsia="標楷體" w:hAnsi="標楷體"/>
        </w:rPr>
        <w:t>何者是</w:t>
      </w:r>
      <w:r w:rsidRPr="000558C9">
        <w:rPr>
          <w:rFonts w:ascii="標楷體" w:eastAsia="標楷體" w:hAnsi="標楷體" w:hint="eastAsia"/>
        </w:rPr>
        <w:t>？</w:t>
      </w:r>
      <w:r w:rsidRPr="000558C9">
        <w:rPr>
          <w:rFonts w:ascii="標楷體" w:eastAsia="標楷體" w:hAnsi="標楷體"/>
        </w:rPr>
        <w:t>所謂</w:t>
      </w:r>
      <w:r w:rsidRPr="000558C9">
        <w:rPr>
          <w:rFonts w:ascii="標楷體" w:eastAsia="標楷體" w:hAnsi="標楷體"/>
          <w:b/>
        </w:rPr>
        <w:t>菩薩用</w:t>
      </w:r>
      <w:proofErr w:type="gramStart"/>
      <w:r w:rsidRPr="000558C9">
        <w:rPr>
          <w:rFonts w:ascii="標楷體" w:eastAsia="標楷體" w:hAnsi="標楷體"/>
          <w:b/>
        </w:rPr>
        <w:t>取相念</w:t>
      </w:r>
      <w:proofErr w:type="gramEnd"/>
      <w:r w:rsidRPr="000558C9">
        <w:rPr>
          <w:rFonts w:ascii="標楷體" w:eastAsia="標楷體" w:hAnsi="標楷體"/>
          <w:b/>
        </w:rPr>
        <w:t>諸佛等，皆是礙</w:t>
      </w:r>
      <w:r w:rsidRPr="000558C9">
        <w:rPr>
          <w:rFonts w:hint="eastAsia"/>
        </w:rPr>
        <w:t>。</w:t>
      </w:r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100" w:left="240"/>
        <w:jc w:val="both"/>
      </w:pPr>
      <w:r w:rsidRPr="000558C9">
        <w:t>無相</w:t>
      </w:r>
      <w:proofErr w:type="gramStart"/>
      <w:r w:rsidRPr="000558C9">
        <w:t>相</w:t>
      </w:r>
      <w:proofErr w:type="gramEnd"/>
      <w:r w:rsidRPr="000558C9">
        <w:t>是般若波羅蜜</w:t>
      </w:r>
      <w:r w:rsidRPr="000558C9">
        <w:rPr>
          <w:rFonts w:hint="eastAsia"/>
          <w:bCs/>
        </w:rPr>
        <w:t>；</w:t>
      </w:r>
      <w:proofErr w:type="gramStart"/>
      <w:r w:rsidRPr="000558C9">
        <w:t>佛從般若</w:t>
      </w:r>
      <w:proofErr w:type="gramEnd"/>
      <w:r w:rsidRPr="000558C9">
        <w:t>中出，亦是</w:t>
      </w:r>
      <w:r w:rsidRPr="000558C9">
        <w:rPr>
          <w:rFonts w:hint="eastAsia"/>
        </w:rPr>
        <w:t>「</w:t>
      </w:r>
      <w:r w:rsidRPr="000558C9">
        <w:t>無相</w:t>
      </w:r>
      <w:proofErr w:type="gramStart"/>
      <w:r w:rsidRPr="000558C9">
        <w:t>相</w:t>
      </w:r>
      <w:proofErr w:type="gramEnd"/>
      <w:r w:rsidRPr="000558C9">
        <w:rPr>
          <w:rFonts w:hint="eastAsia"/>
        </w:rPr>
        <w:t>」</w:t>
      </w:r>
      <w:r w:rsidRPr="009D0654">
        <w:rPr>
          <w:rStyle w:val="a6"/>
        </w:rPr>
        <w:footnoteReference w:id="35"/>
      </w:r>
      <w:r w:rsidRPr="000558C9">
        <w:rPr>
          <w:rFonts w:hint="eastAsia"/>
        </w:rPr>
        <w:t>。</w:t>
      </w:r>
    </w:p>
    <w:p w:rsidR="00385E84" w:rsidRPr="000558C9" w:rsidRDefault="00385E84" w:rsidP="00CF3B96">
      <w:pPr>
        <w:spacing w:line="370" w:lineRule="exact"/>
        <w:ind w:leftChars="100" w:left="240"/>
        <w:jc w:val="both"/>
      </w:pPr>
      <w:r w:rsidRPr="000558C9">
        <w:t>諸善</w:t>
      </w:r>
      <w:proofErr w:type="gramStart"/>
      <w:r w:rsidRPr="000558C9">
        <w:t>根著心取相迴</w:t>
      </w:r>
      <w:proofErr w:type="gramEnd"/>
      <w:r w:rsidRPr="000558C9">
        <w:t>向，是世間果報</w:t>
      </w:r>
      <w:r w:rsidRPr="000558C9">
        <w:rPr>
          <w:rFonts w:hint="eastAsia"/>
          <w:bCs/>
        </w:rPr>
        <w:t>；</w:t>
      </w:r>
      <w:r w:rsidRPr="000558C9">
        <w:t>有盡</w:t>
      </w:r>
      <w:r w:rsidRPr="000558C9">
        <w:rPr>
          <w:rFonts w:hint="eastAsia"/>
          <w:bCs/>
        </w:rPr>
        <w:t>、</w:t>
      </w:r>
      <w:proofErr w:type="gramStart"/>
      <w:r w:rsidRPr="000558C9">
        <w:t>雜毒故</w:t>
      </w:r>
      <w:proofErr w:type="gramEnd"/>
      <w:r w:rsidRPr="000558C9">
        <w:t>，不能得</w:t>
      </w:r>
      <w:proofErr w:type="gramStart"/>
      <w:r w:rsidRPr="000558C9">
        <w:t>無上道</w:t>
      </w:r>
      <w:proofErr w:type="gramEnd"/>
      <w:r w:rsidRPr="000558C9">
        <w:rPr>
          <w:rFonts w:hint="eastAsia"/>
        </w:rPr>
        <w:t>。</w:t>
      </w:r>
    </w:p>
    <w:p w:rsidR="00385E84" w:rsidRPr="000558C9" w:rsidRDefault="002D6B5C" w:rsidP="006A787A">
      <w:pPr>
        <w:spacing w:beforeLines="30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三、釋疑：麁</w:t>
      </w:r>
      <w:r w:rsidR="00385E84" w:rsidRPr="000558C9">
        <w:rPr>
          <w:b/>
          <w:sz w:val="20"/>
          <w:bdr w:val="single" w:sz="4" w:space="0" w:color="auto"/>
        </w:rPr>
        <w:t>礙</w:t>
      </w:r>
      <w:r w:rsidR="00385E84" w:rsidRPr="000558C9">
        <w:rPr>
          <w:rFonts w:hint="eastAsia"/>
          <w:b/>
          <w:sz w:val="20"/>
          <w:bdr w:val="single" w:sz="4" w:space="0" w:color="auto"/>
        </w:rPr>
        <w:t>與微</w:t>
      </w:r>
      <w:r w:rsidR="00385E84" w:rsidRPr="000558C9">
        <w:rPr>
          <w:b/>
          <w:sz w:val="20"/>
          <w:bdr w:val="single" w:sz="4" w:space="0" w:color="auto"/>
        </w:rPr>
        <w:t>細礙</w:t>
      </w:r>
      <w:r w:rsidR="00385E84" w:rsidRPr="000558C9">
        <w:rPr>
          <w:rFonts w:hint="eastAsia"/>
          <w:b/>
          <w:sz w:val="20"/>
          <w:bdr w:val="single" w:sz="4" w:space="0" w:color="auto"/>
        </w:rPr>
        <w:t>皆言「取相」，兩者有何差別</w:t>
      </w:r>
    </w:p>
    <w:p w:rsidR="00385E84" w:rsidRPr="000558C9" w:rsidRDefault="00385E84" w:rsidP="00CF3B96">
      <w:pPr>
        <w:spacing w:line="370" w:lineRule="exact"/>
        <w:ind w:leftChars="100" w:left="960" w:hangingChars="300" w:hanging="720"/>
        <w:jc w:val="both"/>
        <w:rPr>
          <w:szCs w:val="23"/>
        </w:rPr>
      </w:pPr>
      <w:proofErr w:type="gramStart"/>
      <w:r w:rsidRPr="000558C9">
        <w:t>問曰</w:t>
      </w:r>
      <w:proofErr w:type="gramEnd"/>
      <w:r w:rsidRPr="000558C9">
        <w:rPr>
          <w:rFonts w:hint="eastAsia"/>
        </w:rPr>
        <w:t>：</w:t>
      </w:r>
      <w:r w:rsidRPr="000558C9">
        <w:t>上說</w:t>
      </w:r>
      <w:r w:rsidRPr="000558C9">
        <w:rPr>
          <w:rFonts w:hint="eastAsia"/>
        </w:rPr>
        <w:t>麁</w:t>
      </w:r>
      <w:r w:rsidRPr="000558C9">
        <w:t>礙</w:t>
      </w:r>
      <w:r w:rsidRPr="000558C9">
        <w:rPr>
          <w:rFonts w:hint="eastAsia"/>
        </w:rPr>
        <w:t>，</w:t>
      </w:r>
      <w:r w:rsidR="00FE3A39" w:rsidRPr="000558C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0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rFonts w:hint="eastAsia"/>
            <w:sz w:val="22"/>
            <w:szCs w:val="22"/>
            <w:shd w:val="pct15" w:color="auto" w:fill="FFFFFF"/>
          </w:rPr>
          <w:t>510</w:t>
        </w:r>
        <w:r w:rsidR="00FE3A39" w:rsidRPr="000558C9">
          <w:rPr>
            <w:rFonts w:hint="eastAsia"/>
            <w:sz w:val="22"/>
            <w:szCs w:val="22"/>
            <w:shd w:val="pct15" w:color="auto" w:fill="FFFFFF"/>
          </w:rPr>
          <w:t>a</w:t>
        </w:r>
      </w:smartTag>
      <w:r w:rsidR="00FE3A39" w:rsidRPr="000558C9">
        <w:rPr>
          <w:rFonts w:hint="eastAsia"/>
          <w:sz w:val="22"/>
          <w:szCs w:val="22"/>
        </w:rPr>
        <w:t>）</w:t>
      </w:r>
      <w:r w:rsidRPr="000558C9">
        <w:rPr>
          <w:szCs w:val="23"/>
        </w:rPr>
        <w:t>言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取相</w:t>
      </w:r>
      <w:r w:rsidRPr="000558C9">
        <w:rPr>
          <w:rFonts w:hint="eastAsia"/>
          <w:szCs w:val="23"/>
        </w:rPr>
        <w:t>」；</w:t>
      </w:r>
      <w:r w:rsidRPr="000558C9">
        <w:rPr>
          <w:szCs w:val="23"/>
        </w:rPr>
        <w:t>今微細</w:t>
      </w:r>
      <w:proofErr w:type="gramStart"/>
      <w:r w:rsidRPr="000558C9">
        <w:rPr>
          <w:szCs w:val="23"/>
        </w:rPr>
        <w:t>礙中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亦言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取相</w:t>
      </w:r>
      <w:r w:rsidRPr="000558C9">
        <w:rPr>
          <w:rFonts w:hint="eastAsia"/>
          <w:szCs w:val="23"/>
        </w:rPr>
        <w:t>」</w:t>
      </w:r>
      <w:r w:rsidR="00CA7580">
        <w:rPr>
          <w:rFonts w:hint="eastAsia"/>
          <w:bCs/>
        </w:rPr>
        <w:t>──</w:t>
      </w:r>
      <w:proofErr w:type="gramEnd"/>
      <w:r w:rsidRPr="000558C9">
        <w:rPr>
          <w:szCs w:val="23"/>
        </w:rPr>
        <w:t>有何差別</w:t>
      </w:r>
      <w:r w:rsidRPr="000558C9">
        <w:rPr>
          <w:rFonts w:hint="eastAsia"/>
          <w:szCs w:val="23"/>
        </w:rPr>
        <w:t>？</w:t>
      </w:r>
    </w:p>
    <w:p w:rsidR="00385E84" w:rsidRPr="000558C9" w:rsidRDefault="00385E84" w:rsidP="00CF3B96">
      <w:pPr>
        <w:spacing w:line="370" w:lineRule="exact"/>
        <w:ind w:leftChars="100" w:left="960" w:hangingChars="300" w:hanging="720"/>
        <w:jc w:val="both"/>
        <w:rPr>
          <w:szCs w:val="23"/>
        </w:rPr>
      </w:pPr>
      <w:proofErr w:type="gramStart"/>
      <w:r w:rsidRPr="000558C9">
        <w:rPr>
          <w:szCs w:val="23"/>
        </w:rPr>
        <w:t>答曰</w:t>
      </w:r>
      <w:proofErr w:type="gramEnd"/>
      <w:r w:rsidRPr="000558C9">
        <w:rPr>
          <w:rFonts w:hint="eastAsia"/>
          <w:szCs w:val="23"/>
        </w:rPr>
        <w:t>：</w:t>
      </w:r>
      <w:r w:rsidRPr="000558C9">
        <w:rPr>
          <w:szCs w:val="23"/>
        </w:rPr>
        <w:t>上說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我是與者</w:t>
      </w:r>
      <w:r w:rsidRPr="000558C9">
        <w:rPr>
          <w:rFonts w:hint="eastAsia"/>
          <w:szCs w:val="23"/>
        </w:rPr>
        <w:t>、</w:t>
      </w:r>
      <w:proofErr w:type="gramStart"/>
      <w:r w:rsidRPr="000558C9">
        <w:rPr>
          <w:szCs w:val="23"/>
        </w:rPr>
        <w:t>彼是受</w:t>
      </w:r>
      <w:proofErr w:type="gramEnd"/>
      <w:r w:rsidRPr="000558C9">
        <w:rPr>
          <w:szCs w:val="23"/>
        </w:rPr>
        <w:t>者</w:t>
      </w:r>
      <w:r w:rsidRPr="000558C9">
        <w:rPr>
          <w:rFonts w:hint="eastAsia"/>
          <w:bCs/>
        </w:rPr>
        <w:t>」</w:t>
      </w:r>
      <w:r w:rsidR="00EE74D3">
        <w:rPr>
          <w:rFonts w:hint="eastAsia"/>
          <w:bCs/>
        </w:rPr>
        <w:t>，</w:t>
      </w:r>
      <w:r w:rsidRPr="000558C9">
        <w:rPr>
          <w:szCs w:val="23"/>
        </w:rPr>
        <w:t>如是等</w:t>
      </w:r>
      <w:r w:rsidRPr="000558C9">
        <w:rPr>
          <w:rFonts w:hint="eastAsia"/>
          <w:szCs w:val="23"/>
        </w:rPr>
        <w:t>，</w:t>
      </w:r>
      <w:proofErr w:type="gramStart"/>
      <w:r w:rsidRPr="000558C9">
        <w:rPr>
          <w:szCs w:val="23"/>
        </w:rPr>
        <w:t>今但說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取相</w:t>
      </w:r>
      <w:proofErr w:type="gramEnd"/>
      <w:r w:rsidRPr="000558C9">
        <w:rPr>
          <w:rFonts w:hint="eastAsia"/>
          <w:bCs/>
        </w:rPr>
        <w:t>」</w:t>
      </w:r>
      <w:r w:rsidRPr="000558C9">
        <w:rPr>
          <w:rFonts w:hint="eastAsia"/>
          <w:szCs w:val="23"/>
        </w:rPr>
        <w:t>。</w:t>
      </w:r>
    </w:p>
    <w:p w:rsidR="00385E84" w:rsidRPr="000558C9" w:rsidRDefault="00385E84" w:rsidP="006A787A">
      <w:pPr>
        <w:spacing w:beforeLines="20" w:line="370" w:lineRule="exact"/>
        <w:ind w:leftChars="400" w:left="960"/>
        <w:jc w:val="both"/>
        <w:rPr>
          <w:szCs w:val="23"/>
        </w:rPr>
      </w:pPr>
      <w:proofErr w:type="gramStart"/>
      <w:r w:rsidRPr="000558C9">
        <w:rPr>
          <w:szCs w:val="23"/>
        </w:rPr>
        <w:t>復次</w:t>
      </w:r>
      <w:proofErr w:type="gramEnd"/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今說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諸菩薩念佛三昧</w:t>
      </w:r>
      <w:r w:rsidRPr="000558C9">
        <w:rPr>
          <w:rFonts w:hint="eastAsia"/>
          <w:bCs/>
        </w:rPr>
        <w:t>」</w:t>
      </w:r>
      <w:r w:rsidRPr="000558C9">
        <w:rPr>
          <w:szCs w:val="23"/>
        </w:rPr>
        <w:t>故微細相</w:t>
      </w:r>
      <w:r w:rsidRPr="009D0654">
        <w:rPr>
          <w:rStyle w:val="a6"/>
          <w:szCs w:val="23"/>
        </w:rPr>
        <w:footnoteReference w:id="36"/>
      </w:r>
      <w:r w:rsidRPr="000558C9">
        <w:rPr>
          <w:rFonts w:hint="eastAsia"/>
          <w:szCs w:val="23"/>
        </w:rPr>
        <w:t>；</w:t>
      </w:r>
      <w:r w:rsidRPr="000558C9">
        <w:rPr>
          <w:szCs w:val="23"/>
        </w:rPr>
        <w:t>微</w:t>
      </w:r>
      <w:r w:rsidRPr="009D0654">
        <w:rPr>
          <w:rStyle w:val="a6"/>
          <w:szCs w:val="23"/>
        </w:rPr>
        <w:footnoteReference w:id="37"/>
      </w:r>
      <w:r w:rsidRPr="000558C9">
        <w:rPr>
          <w:szCs w:val="23"/>
        </w:rPr>
        <w:t>細心人中礙，是故名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微細礙</w:t>
      </w:r>
      <w:r w:rsidRPr="000558C9">
        <w:rPr>
          <w:rFonts w:hint="eastAsia"/>
          <w:szCs w:val="23"/>
        </w:rPr>
        <w:t>」。</w:t>
      </w:r>
    </w:p>
    <w:p w:rsidR="00385E84" w:rsidRPr="000558C9" w:rsidRDefault="002D6B5C" w:rsidP="006A787A">
      <w:pPr>
        <w:spacing w:beforeLines="30" w:line="370" w:lineRule="exact"/>
        <w:ind w:firstLineChars="50" w:firstLine="105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（貳）須菩提領悟稱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歎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，如來述成</w:t>
      </w:r>
    </w:p>
    <w:p w:rsidR="00385E84" w:rsidRPr="000558C9" w:rsidRDefault="002D6B5C" w:rsidP="00CF3B96">
      <w:pPr>
        <w:spacing w:line="370" w:lineRule="exact"/>
        <w:ind w:leftChars="100" w:left="240"/>
        <w:jc w:val="both"/>
        <w:rPr>
          <w:b/>
          <w:sz w:val="16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一、甚深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歎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〔諸法常離故般若甚深〕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szCs w:val="23"/>
        </w:rPr>
      </w:pPr>
      <w:r w:rsidRPr="000558C9">
        <w:rPr>
          <w:szCs w:val="23"/>
        </w:rPr>
        <w:t>須菩提</w:t>
      </w:r>
      <w:proofErr w:type="gramStart"/>
      <w:r w:rsidRPr="000558C9">
        <w:rPr>
          <w:szCs w:val="23"/>
        </w:rPr>
        <w:t>知佛所說深妙</w:t>
      </w:r>
      <w:proofErr w:type="gramEnd"/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非己所及，是故</w:t>
      </w:r>
      <w:proofErr w:type="gramStart"/>
      <w:r w:rsidRPr="000558C9">
        <w:rPr>
          <w:szCs w:val="23"/>
        </w:rPr>
        <w:t>讚</w:t>
      </w:r>
      <w:proofErr w:type="gramEnd"/>
      <w:r w:rsidRPr="000558C9">
        <w:rPr>
          <w:szCs w:val="23"/>
        </w:rPr>
        <w:t>言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甚深</w:t>
      </w:r>
      <w:r w:rsidRPr="000558C9">
        <w:rPr>
          <w:rFonts w:hint="eastAsia"/>
          <w:szCs w:val="23"/>
        </w:rPr>
        <w:t>」。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bCs/>
        </w:rPr>
      </w:pPr>
      <w:proofErr w:type="gramStart"/>
      <w:r w:rsidRPr="000558C9">
        <w:rPr>
          <w:szCs w:val="23"/>
        </w:rPr>
        <w:t>佛答</w:t>
      </w:r>
      <w:proofErr w:type="gramEnd"/>
      <w:r w:rsidRPr="000558C9">
        <w:rPr>
          <w:rFonts w:hint="eastAsia"/>
          <w:szCs w:val="23"/>
        </w:rPr>
        <w:t>：</w:t>
      </w:r>
      <w:r w:rsidRPr="000558C9">
        <w:rPr>
          <w:rFonts w:ascii="標楷體" w:eastAsia="標楷體" w:hAnsi="標楷體" w:hint="eastAsia"/>
          <w:bCs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  <w:szCs w:val="23"/>
        </w:rPr>
        <w:t>一切</w:t>
      </w:r>
      <w:proofErr w:type="gramStart"/>
      <w:r w:rsidRPr="000558C9">
        <w:rPr>
          <w:rFonts w:ascii="標楷體" w:eastAsia="標楷體" w:hAnsi="標楷體"/>
          <w:szCs w:val="23"/>
        </w:rPr>
        <w:t>法常遠離相故</w:t>
      </w:r>
      <w:proofErr w:type="gramEnd"/>
      <w:r w:rsidRPr="000558C9">
        <w:rPr>
          <w:rFonts w:hint="eastAsia"/>
          <w:szCs w:val="23"/>
        </w:rPr>
        <w:t>。</w:t>
      </w:r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szCs w:val="23"/>
        </w:rPr>
      </w:pPr>
      <w:proofErr w:type="gramStart"/>
      <w:r w:rsidRPr="000558C9">
        <w:rPr>
          <w:szCs w:val="23"/>
        </w:rPr>
        <w:t>佛說是般若</w:t>
      </w:r>
      <w:proofErr w:type="gramEnd"/>
      <w:r w:rsidRPr="000558C9">
        <w:rPr>
          <w:rFonts w:hint="eastAsia"/>
          <w:szCs w:val="23"/>
        </w:rPr>
        <w:t>遠</w:t>
      </w:r>
      <w:r w:rsidRPr="000558C9">
        <w:rPr>
          <w:szCs w:val="23"/>
        </w:rPr>
        <w:t>一切法</w:t>
      </w:r>
      <w:r w:rsidRPr="009D0654">
        <w:rPr>
          <w:rStyle w:val="a6"/>
          <w:szCs w:val="23"/>
        </w:rPr>
        <w:footnoteReference w:id="38"/>
      </w:r>
      <w:r w:rsidRPr="000558C9">
        <w:rPr>
          <w:rFonts w:hint="eastAsia"/>
          <w:bCs/>
        </w:rPr>
        <w:t>；</w:t>
      </w:r>
      <w:r w:rsidRPr="000558C9">
        <w:rPr>
          <w:rFonts w:hint="eastAsia"/>
          <w:szCs w:val="23"/>
        </w:rPr>
        <w:t>遠</w:t>
      </w:r>
      <w:r w:rsidRPr="009D0654">
        <w:rPr>
          <w:rStyle w:val="a6"/>
          <w:szCs w:val="23"/>
        </w:rPr>
        <w:footnoteReference w:id="39"/>
      </w:r>
      <w:proofErr w:type="gramStart"/>
      <w:r w:rsidRPr="000558C9">
        <w:rPr>
          <w:szCs w:val="23"/>
        </w:rPr>
        <w:t>一切法故</w:t>
      </w:r>
      <w:proofErr w:type="gramEnd"/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微細</w:t>
      </w:r>
      <w:r w:rsidRPr="009D0654">
        <w:rPr>
          <w:rStyle w:val="a6"/>
          <w:szCs w:val="23"/>
        </w:rPr>
        <w:footnoteReference w:id="40"/>
      </w:r>
      <w:r w:rsidRPr="000558C9">
        <w:rPr>
          <w:szCs w:val="23"/>
        </w:rPr>
        <w:t>相不得入般若中</w:t>
      </w:r>
      <w:r w:rsidRPr="000558C9">
        <w:rPr>
          <w:rFonts w:hint="eastAsia"/>
          <w:szCs w:val="23"/>
        </w:rPr>
        <w:t>。</w:t>
      </w:r>
    </w:p>
    <w:p w:rsidR="00385E84" w:rsidRPr="000558C9" w:rsidRDefault="002D6B5C" w:rsidP="006A787A">
      <w:pPr>
        <w:spacing w:beforeLines="30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二、敬禮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歎</w:t>
      </w:r>
      <w:proofErr w:type="gramEnd"/>
    </w:p>
    <w:p w:rsidR="00385E84" w:rsidRPr="000558C9" w:rsidRDefault="002D6B5C" w:rsidP="00CF3B96">
      <w:pPr>
        <w:spacing w:line="370" w:lineRule="exact"/>
        <w:ind w:leftChars="150" w:left="360"/>
        <w:jc w:val="both"/>
        <w:rPr>
          <w:b/>
          <w:sz w:val="16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（一）須菩提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歎</w:t>
      </w:r>
      <w:proofErr w:type="gramEnd"/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sz w:val="20"/>
          <w:szCs w:val="23"/>
        </w:rPr>
      </w:pPr>
      <w:r w:rsidRPr="000558C9">
        <w:rPr>
          <w:szCs w:val="23"/>
        </w:rPr>
        <w:t>須菩提歡喜言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  <w:szCs w:val="23"/>
        </w:rPr>
        <w:t>我當為</w:t>
      </w:r>
      <w:proofErr w:type="gramStart"/>
      <w:r w:rsidRPr="000558C9">
        <w:rPr>
          <w:rFonts w:ascii="標楷體" w:eastAsia="標楷體" w:hAnsi="標楷體"/>
          <w:szCs w:val="23"/>
        </w:rPr>
        <w:t>般若作禮</w:t>
      </w:r>
      <w:proofErr w:type="gramEnd"/>
      <w:r w:rsidRPr="000558C9">
        <w:rPr>
          <w:rFonts w:ascii="標楷體" w:eastAsia="標楷體" w:hAnsi="標楷體" w:hint="eastAsia"/>
          <w:bCs/>
        </w:rPr>
        <w:t>！</w:t>
      </w:r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sz w:val="20"/>
          <w:szCs w:val="23"/>
        </w:rPr>
      </w:pPr>
      <w:r w:rsidRPr="000558C9">
        <w:rPr>
          <w:szCs w:val="23"/>
        </w:rPr>
        <w:t>須菩提意作是念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我得解是般若波羅蜜甚</w:t>
      </w:r>
      <w:proofErr w:type="gramStart"/>
      <w:r w:rsidRPr="000558C9">
        <w:rPr>
          <w:szCs w:val="23"/>
        </w:rPr>
        <w:t>深相故發</w:t>
      </w:r>
      <w:proofErr w:type="gramEnd"/>
      <w:r w:rsidRPr="000558C9">
        <w:rPr>
          <w:szCs w:val="23"/>
        </w:rPr>
        <w:t>心，我</w:t>
      </w:r>
      <w:proofErr w:type="gramStart"/>
      <w:r w:rsidRPr="000558C9">
        <w:rPr>
          <w:szCs w:val="23"/>
        </w:rPr>
        <w:t>應作禮</w:t>
      </w:r>
      <w:proofErr w:type="gramEnd"/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 w:line="370" w:lineRule="exact"/>
        <w:ind w:leftChars="150" w:left="360"/>
        <w:jc w:val="both"/>
        <w:rPr>
          <w:rFonts w:eastAsia="標楷體"/>
          <w:b/>
          <w:sz w:val="20"/>
          <w:szCs w:val="23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（二）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佛總述</w:t>
      </w:r>
      <w:proofErr w:type="gramEnd"/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sz w:val="20"/>
          <w:szCs w:val="23"/>
        </w:rPr>
      </w:pPr>
      <w:r w:rsidRPr="000558C9">
        <w:rPr>
          <w:szCs w:val="23"/>
        </w:rPr>
        <w:t>佛言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是般若波羅蜜無起</w:t>
      </w:r>
      <w:proofErr w:type="gramStart"/>
      <w:r w:rsidRPr="000558C9">
        <w:rPr>
          <w:szCs w:val="23"/>
        </w:rPr>
        <w:t>無作故</w:t>
      </w:r>
      <w:proofErr w:type="gramEnd"/>
      <w:r w:rsidRPr="000558C9">
        <w:rPr>
          <w:szCs w:val="23"/>
        </w:rPr>
        <w:t>，十方如</w:t>
      </w:r>
      <w:proofErr w:type="gramStart"/>
      <w:r w:rsidRPr="000558C9">
        <w:rPr>
          <w:szCs w:val="23"/>
        </w:rPr>
        <w:t>恒河沙佛無能</w:t>
      </w:r>
      <w:proofErr w:type="gramEnd"/>
      <w:r w:rsidRPr="000558C9">
        <w:rPr>
          <w:szCs w:val="23"/>
        </w:rPr>
        <w:t>得者，汝聲聞人</w:t>
      </w:r>
      <w:proofErr w:type="gramStart"/>
      <w:r w:rsidRPr="000558C9">
        <w:rPr>
          <w:szCs w:val="23"/>
        </w:rPr>
        <w:t>云何言得</w:t>
      </w:r>
      <w:proofErr w:type="gramEnd"/>
      <w:r w:rsidRPr="000558C9">
        <w:rPr>
          <w:rFonts w:hint="eastAsia"/>
          <w:szCs w:val="23"/>
        </w:rPr>
        <w:t>？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6A787A" w:rsidRPr="006A787A">
        <w:rPr>
          <w:rFonts w:hint="eastAsia"/>
          <w:b/>
          <w:sz w:val="20"/>
          <w:bdr w:val="single" w:sz="4" w:space="0" w:color="auto"/>
        </w:rPr>
        <w:t>`18</w:t>
      </w:r>
      <w:r w:rsidR="00D76862">
        <w:rPr>
          <w:rFonts w:hint="eastAsia"/>
          <w:b/>
          <w:sz w:val="20"/>
          <w:bdr w:val="single" w:sz="4" w:space="0" w:color="auto"/>
        </w:rPr>
        <w:t>20`</w:t>
      </w:r>
      <w:r w:rsidR="00385E84" w:rsidRPr="000558C9">
        <w:rPr>
          <w:rFonts w:hint="eastAsia"/>
          <w:b/>
          <w:sz w:val="20"/>
          <w:bdr w:val="single" w:sz="4" w:space="0" w:color="auto"/>
        </w:rPr>
        <w:t>（三）須菩提陳所悟</w:t>
      </w:r>
    </w:p>
    <w:p w:rsidR="00385E84" w:rsidRPr="000558C9" w:rsidRDefault="00385E84" w:rsidP="00772A30">
      <w:pPr>
        <w:ind w:leftChars="150" w:left="360"/>
        <w:jc w:val="both"/>
        <w:rPr>
          <w:rFonts w:eastAsia="標楷體"/>
          <w:sz w:val="20"/>
          <w:szCs w:val="23"/>
        </w:rPr>
      </w:pPr>
      <w:r w:rsidRPr="000558C9">
        <w:rPr>
          <w:szCs w:val="23"/>
        </w:rPr>
        <w:t>須菩提言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proofErr w:type="gramStart"/>
      <w:r w:rsidRPr="000558C9">
        <w:rPr>
          <w:szCs w:val="23"/>
        </w:rPr>
        <w:t>世</w:t>
      </w:r>
      <w:proofErr w:type="gramEnd"/>
      <w:r w:rsidRPr="000558C9">
        <w:rPr>
          <w:szCs w:val="23"/>
        </w:rPr>
        <w:t>尊</w:t>
      </w:r>
      <w:r w:rsidRPr="000558C9">
        <w:rPr>
          <w:rFonts w:hint="eastAsia"/>
          <w:szCs w:val="23"/>
        </w:rPr>
        <w:t>！</w:t>
      </w:r>
      <w:r w:rsidRPr="000558C9">
        <w:rPr>
          <w:szCs w:val="23"/>
        </w:rPr>
        <w:t>非但般若，一切法皆無知無得</w:t>
      </w:r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（四）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佛別述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〔諸法一性，非二性故，離諸礙相〕</w:t>
      </w:r>
    </w:p>
    <w:p w:rsidR="00385E84" w:rsidRPr="000558C9" w:rsidRDefault="00385E84" w:rsidP="00772A30">
      <w:pPr>
        <w:ind w:leftChars="150" w:left="360"/>
        <w:jc w:val="both"/>
        <w:rPr>
          <w:bCs/>
        </w:rPr>
      </w:pPr>
      <w:r w:rsidRPr="000558C9">
        <w:rPr>
          <w:szCs w:val="23"/>
        </w:rPr>
        <w:t>佛言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  <w:szCs w:val="23"/>
        </w:rPr>
        <w:t>諸法</w:t>
      </w:r>
      <w:proofErr w:type="gramStart"/>
      <w:r w:rsidRPr="000558C9">
        <w:rPr>
          <w:rFonts w:ascii="標楷體" w:eastAsia="標楷體" w:hAnsi="標楷體"/>
          <w:szCs w:val="23"/>
        </w:rPr>
        <w:t>一</w:t>
      </w:r>
      <w:proofErr w:type="gramEnd"/>
      <w:r w:rsidRPr="000558C9">
        <w:rPr>
          <w:rFonts w:ascii="標楷體" w:eastAsia="標楷體" w:hAnsi="標楷體"/>
          <w:szCs w:val="23"/>
        </w:rPr>
        <w:t>性無二</w:t>
      </w:r>
      <w:r w:rsidRPr="000558C9">
        <w:rPr>
          <w:rFonts w:ascii="標楷體" w:eastAsia="標楷體" w:hAnsi="標楷體" w:hint="eastAsia"/>
          <w:szCs w:val="23"/>
        </w:rPr>
        <w:t>。</w:t>
      </w:r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385E84" w:rsidP="00772A30">
      <w:pPr>
        <w:ind w:leftChars="150" w:left="360"/>
        <w:jc w:val="both"/>
        <w:rPr>
          <w:bCs/>
        </w:rPr>
      </w:pPr>
      <w:r w:rsidRPr="000558C9">
        <w:rPr>
          <w:rFonts w:hint="eastAsia"/>
          <w:szCs w:val="23"/>
        </w:rPr>
        <w:t>「</w:t>
      </w:r>
      <w:r w:rsidR="00833652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  <w:szCs w:val="23"/>
        </w:rPr>
        <w:t>一</w:t>
      </w:r>
      <w:proofErr w:type="gramEnd"/>
      <w:r w:rsidRPr="000558C9">
        <w:rPr>
          <w:rFonts w:ascii="標楷體" w:eastAsia="標楷體" w:hAnsi="標楷體"/>
          <w:szCs w:val="23"/>
        </w:rPr>
        <w:t>性</w:t>
      </w:r>
      <w:r w:rsidR="00833652">
        <w:rPr>
          <w:rFonts w:hint="eastAsia"/>
        </w:rPr>
        <w:t>^^</w:t>
      </w:r>
      <w:r w:rsidRPr="000558C9">
        <w:rPr>
          <w:rFonts w:hint="eastAsia"/>
          <w:szCs w:val="23"/>
        </w:rPr>
        <w:t>」，</w:t>
      </w:r>
      <w:r w:rsidRPr="000558C9">
        <w:rPr>
          <w:szCs w:val="23"/>
        </w:rPr>
        <w:t>所謂畢竟空</w:t>
      </w:r>
      <w:r w:rsidRPr="000558C9">
        <w:rPr>
          <w:rFonts w:hint="eastAsia"/>
          <w:bCs/>
        </w:rPr>
        <w:t>。</w:t>
      </w:r>
    </w:p>
    <w:p w:rsidR="00385E84" w:rsidRPr="000558C9" w:rsidRDefault="00385E84" w:rsidP="00772A30">
      <w:pPr>
        <w:ind w:leftChars="150" w:left="360"/>
        <w:jc w:val="both"/>
        <w:rPr>
          <w:szCs w:val="23"/>
        </w:rPr>
      </w:pPr>
      <w:r w:rsidRPr="000558C9">
        <w:rPr>
          <w:rFonts w:hint="eastAsia"/>
          <w:szCs w:val="23"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  <w:szCs w:val="23"/>
        </w:rPr>
        <w:t>無二</w:t>
      </w:r>
      <w:r w:rsidR="00833652">
        <w:rPr>
          <w:rFonts w:hint="eastAsia"/>
        </w:rPr>
        <w:t>^^</w:t>
      </w:r>
      <w:r w:rsidRPr="000558C9">
        <w:rPr>
          <w:rFonts w:hint="eastAsia"/>
          <w:szCs w:val="23"/>
        </w:rPr>
        <w:t>」</w:t>
      </w:r>
      <w:r w:rsidRPr="000558C9">
        <w:rPr>
          <w:szCs w:val="23"/>
        </w:rPr>
        <w:t>者，無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畢竟</w:t>
      </w:r>
      <w:r w:rsidRPr="000558C9">
        <w:rPr>
          <w:rFonts w:hint="eastAsia"/>
          <w:szCs w:val="23"/>
        </w:rPr>
        <w:t>、</w:t>
      </w:r>
      <w:proofErr w:type="gramStart"/>
      <w:r w:rsidRPr="000558C9">
        <w:rPr>
          <w:szCs w:val="23"/>
        </w:rPr>
        <w:t>不</w:t>
      </w:r>
      <w:proofErr w:type="gramEnd"/>
      <w:r w:rsidRPr="000558C9">
        <w:rPr>
          <w:szCs w:val="23"/>
        </w:rPr>
        <w:t>畢竟</w:t>
      </w:r>
      <w:r w:rsidRPr="000558C9">
        <w:rPr>
          <w:rFonts w:hint="eastAsia"/>
          <w:szCs w:val="23"/>
        </w:rPr>
        <w:t>」。</w:t>
      </w:r>
    </w:p>
    <w:p w:rsidR="00385E84" w:rsidRPr="000558C9" w:rsidRDefault="00385E84" w:rsidP="00772A30">
      <w:pPr>
        <w:ind w:leftChars="150" w:left="360"/>
        <w:jc w:val="both"/>
        <w:rPr>
          <w:szCs w:val="23"/>
        </w:rPr>
      </w:pPr>
      <w:r w:rsidRPr="000558C9">
        <w:rPr>
          <w:rFonts w:hint="eastAsia"/>
          <w:szCs w:val="23"/>
        </w:rPr>
        <w:t>「</w:t>
      </w:r>
      <w:r w:rsidR="00833652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  <w:szCs w:val="23"/>
        </w:rPr>
        <w:t>一</w:t>
      </w:r>
      <w:proofErr w:type="gramEnd"/>
      <w:r w:rsidRPr="000558C9">
        <w:rPr>
          <w:rFonts w:ascii="標楷體" w:eastAsia="標楷體" w:hAnsi="標楷體"/>
          <w:szCs w:val="23"/>
        </w:rPr>
        <w:t>法性</w:t>
      </w:r>
      <w:r w:rsidR="00833652">
        <w:rPr>
          <w:rFonts w:hint="eastAsia"/>
        </w:rPr>
        <w:t>^^</w:t>
      </w:r>
      <w:r w:rsidRPr="000558C9">
        <w:rPr>
          <w:rFonts w:hint="eastAsia"/>
          <w:szCs w:val="23"/>
        </w:rPr>
        <w:t>」</w:t>
      </w:r>
      <w:r w:rsidRPr="000558C9">
        <w:rPr>
          <w:szCs w:val="23"/>
        </w:rPr>
        <w:t>即是</w:t>
      </w:r>
      <w:r w:rsidRPr="000558C9">
        <w:rPr>
          <w:rFonts w:hint="eastAsia"/>
          <w:szCs w:val="23"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  <w:szCs w:val="23"/>
        </w:rPr>
        <w:t>無性</w:t>
      </w:r>
      <w:r w:rsidR="00833652">
        <w:rPr>
          <w:rFonts w:hint="eastAsia"/>
        </w:rPr>
        <w:t>^^</w:t>
      </w:r>
      <w:r w:rsidRPr="000558C9">
        <w:rPr>
          <w:rFonts w:hint="eastAsia"/>
          <w:szCs w:val="23"/>
        </w:rPr>
        <w:t>」。</w:t>
      </w:r>
      <w:r w:rsidRPr="009D0654">
        <w:rPr>
          <w:rStyle w:val="a6"/>
          <w:szCs w:val="23"/>
        </w:rPr>
        <w:footnoteReference w:id="41"/>
      </w:r>
    </w:p>
    <w:p w:rsidR="00385E84" w:rsidRPr="000558C9" w:rsidRDefault="00385E84" w:rsidP="00772A30">
      <w:pPr>
        <w:ind w:leftChars="150" w:left="360"/>
        <w:jc w:val="both"/>
        <w:rPr>
          <w:rFonts w:eastAsia="標楷體"/>
          <w:sz w:val="20"/>
          <w:szCs w:val="23"/>
        </w:rPr>
      </w:pPr>
      <w:r w:rsidRPr="000558C9">
        <w:rPr>
          <w:szCs w:val="23"/>
        </w:rPr>
        <w:t>畢竟空不</w:t>
      </w:r>
      <w:proofErr w:type="gramStart"/>
      <w:r w:rsidRPr="000558C9">
        <w:rPr>
          <w:szCs w:val="23"/>
        </w:rPr>
        <w:t>應著</w:t>
      </w:r>
      <w:proofErr w:type="gramEnd"/>
      <w:r w:rsidRPr="000558C9">
        <w:rPr>
          <w:rFonts w:hint="eastAsia"/>
          <w:bCs/>
        </w:rPr>
        <w:t>、</w:t>
      </w:r>
      <w:r w:rsidRPr="000558C9">
        <w:rPr>
          <w:szCs w:val="23"/>
        </w:rPr>
        <w:t>不</w:t>
      </w:r>
      <w:proofErr w:type="gramStart"/>
      <w:r w:rsidRPr="000558C9">
        <w:rPr>
          <w:szCs w:val="23"/>
        </w:rPr>
        <w:t>應取相</w:t>
      </w:r>
      <w:proofErr w:type="gramEnd"/>
      <w:r w:rsidRPr="000558C9">
        <w:rPr>
          <w:rFonts w:hint="eastAsia"/>
          <w:szCs w:val="23"/>
        </w:rPr>
        <w:t>。</w:t>
      </w:r>
      <w:r w:rsidRPr="009D0654">
        <w:rPr>
          <w:rStyle w:val="a6"/>
          <w:szCs w:val="23"/>
        </w:rPr>
        <w:footnoteReference w:id="42"/>
      </w:r>
      <w:r w:rsidRPr="000558C9">
        <w:rPr>
          <w:szCs w:val="23"/>
        </w:rPr>
        <w:t>所以者何</w:t>
      </w:r>
      <w:r w:rsidRPr="000558C9">
        <w:rPr>
          <w:rFonts w:hint="eastAsia"/>
          <w:szCs w:val="23"/>
        </w:rPr>
        <w:t>？</w:t>
      </w:r>
      <w:r w:rsidRPr="000558C9">
        <w:rPr>
          <w:szCs w:val="23"/>
        </w:rPr>
        <w:t>從因緣和</w:t>
      </w:r>
      <w:proofErr w:type="gramStart"/>
      <w:r w:rsidRPr="000558C9">
        <w:rPr>
          <w:szCs w:val="23"/>
        </w:rPr>
        <w:t>合生故</w:t>
      </w:r>
      <w:proofErr w:type="gramEnd"/>
      <w:r w:rsidRPr="000558C9">
        <w:rPr>
          <w:rFonts w:hint="eastAsia"/>
          <w:szCs w:val="23"/>
        </w:rPr>
        <w:t>。</w:t>
      </w:r>
    </w:p>
    <w:p w:rsidR="00385E84" w:rsidRPr="000558C9" w:rsidRDefault="002D6B5C" w:rsidP="006A787A">
      <w:pPr>
        <w:spacing w:beforeLines="30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三、難知難解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歎</w:t>
      </w:r>
      <w:proofErr w:type="gramEnd"/>
    </w:p>
    <w:p w:rsidR="00385E84" w:rsidRPr="000558C9" w:rsidRDefault="00385E84" w:rsidP="00772A30">
      <w:pPr>
        <w:ind w:leftChars="100" w:left="240"/>
        <w:jc w:val="both"/>
        <w:rPr>
          <w:bCs/>
        </w:rPr>
      </w:pPr>
      <w:r w:rsidRPr="000558C9">
        <w:rPr>
          <w:szCs w:val="23"/>
        </w:rPr>
        <w:t>須菩提作是念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若無性即是性，以不起不作故，後世苦不相續</w:t>
      </w:r>
      <w:r w:rsidRPr="000558C9">
        <w:rPr>
          <w:rFonts w:hint="eastAsia"/>
          <w:szCs w:val="23"/>
        </w:rPr>
        <w:t>。</w:t>
      </w:r>
      <w:r w:rsidRPr="000558C9">
        <w:rPr>
          <w:szCs w:val="23"/>
        </w:rPr>
        <w:t>能如是知般若波羅蜜，一切</w:t>
      </w:r>
      <w:proofErr w:type="gramStart"/>
      <w:r w:rsidRPr="000558C9">
        <w:rPr>
          <w:szCs w:val="23"/>
        </w:rPr>
        <w:t>諸礙皆</w:t>
      </w:r>
      <w:proofErr w:type="gramEnd"/>
      <w:r w:rsidRPr="000558C9">
        <w:rPr>
          <w:szCs w:val="23"/>
        </w:rPr>
        <w:t>遠離</w:t>
      </w:r>
      <w:r w:rsidRPr="000558C9">
        <w:rPr>
          <w:rFonts w:hint="eastAsia"/>
          <w:szCs w:val="23"/>
        </w:rPr>
        <w:t>；</w:t>
      </w:r>
      <w:r w:rsidRPr="000558C9">
        <w:rPr>
          <w:szCs w:val="23"/>
        </w:rPr>
        <w:t>若遠離</w:t>
      </w:r>
      <w:proofErr w:type="gramStart"/>
      <w:r w:rsidRPr="000558C9">
        <w:rPr>
          <w:szCs w:val="23"/>
        </w:rPr>
        <w:t>諸礙，</w:t>
      </w:r>
      <w:proofErr w:type="gramEnd"/>
      <w:r w:rsidRPr="000558C9">
        <w:rPr>
          <w:szCs w:val="23"/>
        </w:rPr>
        <w:t>則自在</w:t>
      </w:r>
      <w:r w:rsidRPr="009D0654">
        <w:rPr>
          <w:rStyle w:val="a6"/>
          <w:szCs w:val="23"/>
        </w:rPr>
        <w:footnoteReference w:id="43"/>
      </w:r>
      <w:r w:rsidRPr="000558C9">
        <w:rPr>
          <w:szCs w:val="23"/>
        </w:rPr>
        <w:t>得</w:t>
      </w:r>
      <w:proofErr w:type="gramStart"/>
      <w:r w:rsidRPr="000558C9">
        <w:rPr>
          <w:szCs w:val="23"/>
        </w:rPr>
        <w:t>無上道</w:t>
      </w:r>
      <w:proofErr w:type="gramEnd"/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772A30">
      <w:pPr>
        <w:ind w:leftChars="100" w:left="240"/>
        <w:jc w:val="both"/>
        <w:rPr>
          <w:szCs w:val="23"/>
        </w:rPr>
      </w:pPr>
      <w:r w:rsidRPr="000558C9">
        <w:rPr>
          <w:szCs w:val="23"/>
        </w:rPr>
        <w:t>須菩提聞是說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作是念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我以為得</w:t>
      </w:r>
      <w:r w:rsidRPr="000558C9">
        <w:rPr>
          <w:rFonts w:hint="eastAsia"/>
          <w:szCs w:val="23"/>
        </w:rPr>
        <w:t>，</w:t>
      </w:r>
      <w:proofErr w:type="gramStart"/>
      <w:r w:rsidRPr="000558C9">
        <w:rPr>
          <w:szCs w:val="23"/>
        </w:rPr>
        <w:t>佛謂不得</w:t>
      </w:r>
      <w:proofErr w:type="gramEnd"/>
      <w:r w:rsidRPr="000558C9">
        <w:rPr>
          <w:rFonts w:hint="eastAsia"/>
          <w:szCs w:val="23"/>
        </w:rPr>
        <w:t>；</w:t>
      </w:r>
      <w:r w:rsidRPr="000558C9">
        <w:rPr>
          <w:szCs w:val="23"/>
        </w:rPr>
        <w:t>是般若波羅蜜，難解難知</w:t>
      </w:r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6A787A">
      <w:pPr>
        <w:spacing w:beforeLines="20"/>
        <w:ind w:leftChars="100" w:left="240"/>
        <w:jc w:val="both"/>
        <w:rPr>
          <w:szCs w:val="23"/>
        </w:rPr>
      </w:pPr>
      <w:proofErr w:type="gramStart"/>
      <w:r w:rsidRPr="000558C9">
        <w:rPr>
          <w:szCs w:val="23"/>
        </w:rPr>
        <w:t>佛答</w:t>
      </w:r>
      <w:proofErr w:type="gramEnd"/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proofErr w:type="gramStart"/>
      <w:r w:rsidRPr="000558C9">
        <w:rPr>
          <w:szCs w:val="23"/>
        </w:rPr>
        <w:t>非獨汝難</w:t>
      </w:r>
      <w:proofErr w:type="gramEnd"/>
      <w:r w:rsidRPr="009D0654">
        <w:rPr>
          <w:rStyle w:val="a6"/>
          <w:szCs w:val="23"/>
        </w:rPr>
        <w:footnoteReference w:id="44"/>
      </w:r>
      <w:r w:rsidRPr="000558C9">
        <w:rPr>
          <w:rFonts w:hint="eastAsia"/>
          <w:bCs/>
        </w:rPr>
        <w:t>！</w:t>
      </w:r>
      <w:r w:rsidRPr="000558C9">
        <w:rPr>
          <w:szCs w:val="23"/>
        </w:rPr>
        <w:t>一切</w:t>
      </w:r>
      <w:proofErr w:type="gramStart"/>
      <w:r w:rsidRPr="000558C9">
        <w:rPr>
          <w:szCs w:val="23"/>
        </w:rPr>
        <w:t>眾生無見者</w:t>
      </w:r>
      <w:proofErr w:type="gramEnd"/>
      <w:r w:rsidRPr="000558C9">
        <w:rPr>
          <w:rFonts w:hint="eastAsia"/>
          <w:bCs/>
        </w:rPr>
        <w:t>、</w:t>
      </w:r>
      <w:r w:rsidRPr="000558C9">
        <w:rPr>
          <w:szCs w:val="23"/>
        </w:rPr>
        <w:t>無聞者</w:t>
      </w:r>
      <w:r w:rsidRPr="000558C9">
        <w:rPr>
          <w:rFonts w:hint="eastAsia"/>
          <w:bCs/>
        </w:rPr>
        <w:t>、</w:t>
      </w:r>
      <w:r w:rsidRPr="000558C9">
        <w:rPr>
          <w:szCs w:val="23"/>
        </w:rPr>
        <w:t>無知者</w:t>
      </w:r>
      <w:r w:rsidRPr="000558C9">
        <w:rPr>
          <w:rFonts w:hint="eastAsia"/>
          <w:bCs/>
        </w:rPr>
        <w:t>、</w:t>
      </w:r>
      <w:proofErr w:type="gramStart"/>
      <w:r w:rsidRPr="000558C9">
        <w:rPr>
          <w:szCs w:val="23"/>
        </w:rPr>
        <w:t>無識者</w:t>
      </w:r>
      <w:proofErr w:type="gramEnd"/>
      <w:r w:rsidRPr="000558C9">
        <w:rPr>
          <w:rFonts w:hint="eastAsia"/>
          <w:bCs/>
        </w:rPr>
        <w:t>、</w:t>
      </w:r>
      <w:r w:rsidRPr="000558C9">
        <w:rPr>
          <w:szCs w:val="23"/>
        </w:rPr>
        <w:t>無得者</w:t>
      </w:r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772A30">
      <w:pPr>
        <w:ind w:leftChars="100" w:left="240"/>
        <w:jc w:val="both"/>
        <w:rPr>
          <w:szCs w:val="23"/>
        </w:rPr>
      </w:pPr>
      <w:r w:rsidRPr="000558C9">
        <w:rPr>
          <w:szCs w:val="23"/>
        </w:rPr>
        <w:t>耳</w:t>
      </w:r>
      <w:r w:rsidRPr="009D0654">
        <w:rPr>
          <w:rStyle w:val="a6"/>
          <w:szCs w:val="23"/>
        </w:rPr>
        <w:footnoteReference w:id="45"/>
      </w:r>
      <w:r w:rsidRPr="000558C9">
        <w:rPr>
          <w:rFonts w:hint="eastAsia"/>
          <w:szCs w:val="23"/>
        </w:rPr>
        <w:t>、</w:t>
      </w:r>
      <w:r w:rsidRPr="000558C9">
        <w:rPr>
          <w:szCs w:val="23"/>
        </w:rPr>
        <w:t>鼻</w:t>
      </w:r>
      <w:r w:rsidRPr="000558C9">
        <w:rPr>
          <w:rFonts w:hint="eastAsia"/>
          <w:szCs w:val="23"/>
        </w:rPr>
        <w:t>、</w:t>
      </w:r>
      <w:r w:rsidRPr="000558C9">
        <w:rPr>
          <w:szCs w:val="23"/>
        </w:rPr>
        <w:t>舌</w:t>
      </w:r>
      <w:r w:rsidRPr="000558C9">
        <w:rPr>
          <w:rFonts w:hint="eastAsia"/>
          <w:szCs w:val="23"/>
        </w:rPr>
        <w:t>、</w:t>
      </w:r>
      <w:r w:rsidRPr="000558C9">
        <w:rPr>
          <w:szCs w:val="23"/>
        </w:rPr>
        <w:t>身所不知</w:t>
      </w:r>
      <w:r w:rsidRPr="000558C9">
        <w:rPr>
          <w:rFonts w:hint="eastAsia"/>
          <w:szCs w:val="23"/>
        </w:rPr>
        <w:t>，</w:t>
      </w:r>
      <w:proofErr w:type="gramStart"/>
      <w:r w:rsidRPr="000558C9">
        <w:rPr>
          <w:szCs w:val="23"/>
        </w:rPr>
        <w:t>意所不</w:t>
      </w:r>
      <w:proofErr w:type="gramEnd"/>
      <w:r w:rsidRPr="000558C9">
        <w:rPr>
          <w:szCs w:val="23"/>
        </w:rPr>
        <w:t>識</w:t>
      </w:r>
      <w:r w:rsidRPr="000558C9">
        <w:rPr>
          <w:rFonts w:hint="eastAsia"/>
          <w:szCs w:val="23"/>
        </w:rPr>
        <w:t>、</w:t>
      </w:r>
      <w:r w:rsidRPr="000558C9">
        <w:rPr>
          <w:szCs w:val="23"/>
        </w:rPr>
        <w:t>不得</w:t>
      </w:r>
      <w:r w:rsidRPr="000558C9">
        <w:rPr>
          <w:rFonts w:hint="eastAsia"/>
          <w:szCs w:val="23"/>
        </w:rPr>
        <w:t>；</w:t>
      </w:r>
      <w:r w:rsidRPr="000558C9">
        <w:rPr>
          <w:szCs w:val="23"/>
        </w:rPr>
        <w:t>是般若出過六種知</w:t>
      </w:r>
      <w:r w:rsidRPr="000558C9">
        <w:rPr>
          <w:rFonts w:hint="eastAsia"/>
          <w:szCs w:val="23"/>
        </w:rPr>
        <w:t>，</w:t>
      </w:r>
      <w:proofErr w:type="gramStart"/>
      <w:r w:rsidRPr="000558C9">
        <w:rPr>
          <w:szCs w:val="23"/>
        </w:rPr>
        <w:t>故言</w:t>
      </w:r>
      <w:proofErr w:type="gramEnd"/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難解</w:t>
      </w:r>
      <w:r w:rsidRPr="000558C9">
        <w:rPr>
          <w:rFonts w:hint="eastAsia"/>
          <w:szCs w:val="23"/>
        </w:rPr>
        <w:t>」。</w:t>
      </w:r>
    </w:p>
    <w:p w:rsidR="00385E84" w:rsidRPr="000558C9" w:rsidRDefault="002D6B5C" w:rsidP="006A787A">
      <w:pPr>
        <w:spacing w:beforeLines="30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四、不思議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歎</w:t>
      </w:r>
      <w:proofErr w:type="gramEnd"/>
    </w:p>
    <w:p w:rsidR="00385E84" w:rsidRPr="000558C9" w:rsidRDefault="002D6B5C" w:rsidP="00772A30">
      <w:pPr>
        <w:ind w:leftChars="150" w:left="360"/>
        <w:jc w:val="both"/>
        <w:rPr>
          <w:rFonts w:eastAsia="標楷體"/>
          <w:b/>
          <w:sz w:val="20"/>
          <w:szCs w:val="23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（一）略述</w:t>
      </w:r>
    </w:p>
    <w:p w:rsidR="00385E84" w:rsidRPr="000558C9" w:rsidRDefault="00385E84" w:rsidP="00772A30">
      <w:pPr>
        <w:adjustRightInd w:val="0"/>
        <w:ind w:leftChars="150" w:left="360"/>
        <w:jc w:val="both"/>
        <w:rPr>
          <w:szCs w:val="23"/>
        </w:rPr>
      </w:pPr>
      <w:r w:rsidRPr="000558C9">
        <w:rPr>
          <w:szCs w:val="23"/>
        </w:rPr>
        <w:t>須菩提入深般若中，智力窮極</w:t>
      </w:r>
      <w:r w:rsidRPr="000558C9">
        <w:rPr>
          <w:rFonts w:hint="eastAsia"/>
          <w:szCs w:val="23"/>
        </w:rPr>
        <w:t>，</w:t>
      </w:r>
      <w:proofErr w:type="gramStart"/>
      <w:r w:rsidRPr="000558C9">
        <w:rPr>
          <w:szCs w:val="23"/>
        </w:rPr>
        <w:t>故言</w:t>
      </w:r>
      <w:proofErr w:type="gramEnd"/>
      <w:r w:rsidRPr="000558C9">
        <w:rPr>
          <w:rFonts w:hint="eastAsia"/>
          <w:szCs w:val="23"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  <w:szCs w:val="23"/>
        </w:rPr>
        <w:t>不可思議</w:t>
      </w:r>
      <w:r w:rsidR="00833652">
        <w:rPr>
          <w:rFonts w:hint="eastAsia"/>
        </w:rPr>
        <w:t>^^</w:t>
      </w:r>
      <w:r w:rsidRPr="000558C9">
        <w:rPr>
          <w:rFonts w:hint="eastAsia"/>
          <w:szCs w:val="23"/>
        </w:rPr>
        <w:t>」。</w:t>
      </w:r>
    </w:p>
    <w:p w:rsidR="00385E84" w:rsidRPr="000558C9" w:rsidRDefault="00385E84" w:rsidP="00772A30">
      <w:pPr>
        <w:adjustRightInd w:val="0"/>
        <w:ind w:leftChars="150" w:left="360"/>
        <w:jc w:val="both"/>
        <w:rPr>
          <w:szCs w:val="23"/>
        </w:rPr>
      </w:pPr>
      <w:r w:rsidRPr="000558C9">
        <w:rPr>
          <w:szCs w:val="23"/>
        </w:rPr>
        <w:t>佛言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是般若非心生</w:t>
      </w:r>
      <w:r w:rsidRPr="000558C9">
        <w:rPr>
          <w:rFonts w:hint="eastAsia"/>
          <w:bCs/>
        </w:rPr>
        <w:t>、</w:t>
      </w:r>
      <w:r w:rsidRPr="000558C9">
        <w:rPr>
          <w:szCs w:val="23"/>
        </w:rPr>
        <w:t>非五眾生，乃至不從十八</w:t>
      </w:r>
      <w:proofErr w:type="gramStart"/>
      <w:r w:rsidRPr="000558C9">
        <w:rPr>
          <w:szCs w:val="23"/>
        </w:rPr>
        <w:t>不共法生</w:t>
      </w:r>
      <w:proofErr w:type="gramEnd"/>
      <w:r w:rsidRPr="000558C9">
        <w:rPr>
          <w:szCs w:val="23"/>
        </w:rPr>
        <w:t>，無</w:t>
      </w:r>
      <w:proofErr w:type="gramStart"/>
      <w:r w:rsidRPr="000558C9">
        <w:rPr>
          <w:szCs w:val="23"/>
        </w:rPr>
        <w:t>生相故</w:t>
      </w:r>
      <w:proofErr w:type="gramEnd"/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/>
        <w:ind w:leftChars="200" w:left="480"/>
        <w:jc w:val="both"/>
        <w:rPr>
          <w:rFonts w:eastAsia="標楷體"/>
          <w:b/>
          <w:sz w:val="20"/>
          <w:szCs w:val="23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C62F8">
        <w:rPr>
          <w:rFonts w:hint="eastAsia"/>
          <w:b/>
          <w:sz w:val="20"/>
          <w:bdr w:val="single" w:sz="4" w:space="0" w:color="auto"/>
        </w:rPr>
        <w:t>※</w:t>
      </w:r>
      <w:r w:rsidR="003C62F8">
        <w:rPr>
          <w:rFonts w:hint="eastAsia"/>
          <w:b/>
          <w:sz w:val="20"/>
          <w:bdr w:val="single" w:sz="4" w:space="0" w:color="auto"/>
        </w:rPr>
        <w:t xml:space="preserve"> 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因論生論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：已說「般若不從</w:t>
      </w:r>
      <w:r w:rsidR="00385E84" w:rsidRPr="000558C9">
        <w:rPr>
          <w:b/>
          <w:sz w:val="20"/>
          <w:bdr w:val="single" w:sz="4" w:space="0" w:color="auto"/>
        </w:rPr>
        <w:t>心</w:t>
      </w:r>
      <w:r w:rsidR="00385E84" w:rsidRPr="000558C9">
        <w:rPr>
          <w:rFonts w:hint="eastAsia"/>
          <w:b/>
          <w:sz w:val="20"/>
          <w:bdr w:val="single" w:sz="4" w:space="0" w:color="auto"/>
        </w:rPr>
        <w:t>生」，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何以復言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「般若不從</w:t>
      </w:r>
      <w:r w:rsidR="00385E84" w:rsidRPr="000558C9">
        <w:rPr>
          <w:b/>
          <w:sz w:val="20"/>
          <w:bdr w:val="single" w:sz="4" w:space="0" w:color="auto"/>
        </w:rPr>
        <w:t>五眾</w:t>
      </w:r>
      <w:r w:rsidR="00385E84" w:rsidRPr="000558C9">
        <w:rPr>
          <w:rFonts w:hint="eastAsia"/>
          <w:b/>
          <w:sz w:val="20"/>
          <w:bdr w:val="single" w:sz="4" w:space="0" w:color="auto"/>
        </w:rPr>
        <w:t>生」</w:t>
      </w:r>
    </w:p>
    <w:p w:rsidR="00385E84" w:rsidRPr="000558C9" w:rsidRDefault="00385E84" w:rsidP="00772A30">
      <w:pPr>
        <w:ind w:leftChars="200" w:left="1200" w:hangingChars="300" w:hanging="720"/>
        <w:jc w:val="both"/>
        <w:rPr>
          <w:szCs w:val="23"/>
        </w:rPr>
      </w:pPr>
      <w:proofErr w:type="gramStart"/>
      <w:r w:rsidRPr="000558C9">
        <w:rPr>
          <w:szCs w:val="23"/>
        </w:rPr>
        <w:t>問曰</w:t>
      </w:r>
      <w:proofErr w:type="gramEnd"/>
      <w:r w:rsidRPr="000558C9">
        <w:rPr>
          <w:rFonts w:hint="eastAsia"/>
          <w:szCs w:val="23"/>
        </w:rPr>
        <w:t>：</w:t>
      </w:r>
      <w:r w:rsidRPr="000558C9">
        <w:rPr>
          <w:szCs w:val="23"/>
        </w:rPr>
        <w:t>若說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不從心生</w:t>
      </w:r>
      <w:r w:rsidRPr="000558C9">
        <w:rPr>
          <w:rFonts w:hint="eastAsia"/>
          <w:bCs/>
        </w:rPr>
        <w:t>」</w:t>
      </w:r>
      <w:r w:rsidRPr="000558C9">
        <w:rPr>
          <w:szCs w:val="23"/>
        </w:rPr>
        <w:t>，何以復說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五眾</w:t>
      </w:r>
      <w:r w:rsidRPr="000558C9">
        <w:rPr>
          <w:rFonts w:hint="eastAsia"/>
          <w:bCs/>
        </w:rPr>
        <w:t>」</w:t>
      </w:r>
      <w:r w:rsidRPr="000558C9">
        <w:rPr>
          <w:rFonts w:hint="eastAsia"/>
          <w:szCs w:val="23"/>
        </w:rPr>
        <w:t>？</w:t>
      </w:r>
      <w:r w:rsidRPr="000558C9">
        <w:rPr>
          <w:szCs w:val="23"/>
        </w:rPr>
        <w:t>五眾中</w:t>
      </w:r>
      <w:r w:rsidRPr="000558C9">
        <w:rPr>
          <w:rFonts w:hint="eastAsia"/>
          <w:bCs/>
        </w:rPr>
        <w:t>，</w:t>
      </w:r>
      <w:proofErr w:type="gramStart"/>
      <w:r w:rsidRPr="000558C9">
        <w:rPr>
          <w:szCs w:val="23"/>
        </w:rPr>
        <w:t>識眾即</w:t>
      </w:r>
      <w:proofErr w:type="gramEnd"/>
      <w:r w:rsidRPr="000558C9">
        <w:rPr>
          <w:szCs w:val="23"/>
        </w:rPr>
        <w:t>是心</w:t>
      </w:r>
      <w:r w:rsidRPr="000558C9">
        <w:rPr>
          <w:rFonts w:hint="eastAsia"/>
          <w:szCs w:val="23"/>
        </w:rPr>
        <w:t>。</w:t>
      </w:r>
    </w:p>
    <w:p w:rsidR="00385E84" w:rsidRPr="000558C9" w:rsidRDefault="00385E84" w:rsidP="00772A30">
      <w:pPr>
        <w:ind w:leftChars="200" w:left="1200" w:hangingChars="300" w:hanging="720"/>
        <w:jc w:val="both"/>
      </w:pPr>
      <w:proofErr w:type="gramStart"/>
      <w:r w:rsidRPr="000558C9">
        <w:rPr>
          <w:szCs w:val="23"/>
        </w:rPr>
        <w:t>答曰</w:t>
      </w:r>
      <w:proofErr w:type="gramEnd"/>
      <w:r w:rsidRPr="000558C9">
        <w:rPr>
          <w:rFonts w:hint="eastAsia"/>
          <w:szCs w:val="23"/>
        </w:rPr>
        <w:t>：</w:t>
      </w:r>
      <w:r w:rsidRPr="000558C9">
        <w:rPr>
          <w:szCs w:val="23"/>
        </w:rPr>
        <w:t>先說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心</w:t>
      </w:r>
      <w:r w:rsidRPr="000558C9">
        <w:rPr>
          <w:rFonts w:hint="eastAsia"/>
          <w:bCs/>
        </w:rPr>
        <w:t>」</w:t>
      </w:r>
      <w:r w:rsidRPr="000558C9">
        <w:rPr>
          <w:szCs w:val="23"/>
        </w:rPr>
        <w:t>，是略說</w:t>
      </w:r>
      <w:r w:rsidRPr="000558C9">
        <w:rPr>
          <w:rFonts w:hint="eastAsia"/>
          <w:szCs w:val="23"/>
        </w:rPr>
        <w:t>；</w:t>
      </w:r>
      <w:r w:rsidRPr="000558C9">
        <w:rPr>
          <w:szCs w:val="23"/>
        </w:rPr>
        <w:t>後說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五眾</w:t>
      </w:r>
      <w:r w:rsidRPr="000558C9">
        <w:rPr>
          <w:rFonts w:hint="eastAsia"/>
          <w:bCs/>
        </w:rPr>
        <w:t>」</w:t>
      </w:r>
      <w:r w:rsidRPr="000558C9">
        <w:rPr>
          <w:szCs w:val="23"/>
        </w:rPr>
        <w:t>等，是廣說</w:t>
      </w:r>
      <w:r w:rsidRPr="000558C9">
        <w:rPr>
          <w:rFonts w:hint="eastAsia"/>
          <w:szCs w:val="23"/>
        </w:rPr>
        <w:t>。</w:t>
      </w:r>
    </w:p>
    <w:p w:rsidR="00385E84" w:rsidRPr="000558C9" w:rsidRDefault="002D6B5C" w:rsidP="006A787A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（二）辨意</w:t>
      </w:r>
    </w:p>
    <w:p w:rsidR="00385E84" w:rsidRPr="000558C9" w:rsidRDefault="00385E84" w:rsidP="00772A30">
      <w:pPr>
        <w:adjustRightInd w:val="0"/>
        <w:ind w:leftChars="150" w:left="360"/>
        <w:jc w:val="both"/>
        <w:rPr>
          <w:kern w:val="0"/>
          <w:sz w:val="36"/>
          <w:szCs w:val="36"/>
        </w:rPr>
      </w:pPr>
      <w:r w:rsidRPr="000558C9">
        <w:t>五</w:t>
      </w:r>
      <w:r w:rsidR="00FE3A39" w:rsidRPr="000558C9">
        <w:rPr>
          <w:rFonts w:hint="eastAsia"/>
          <w:sz w:val="22"/>
          <w:szCs w:val="22"/>
        </w:rPr>
        <w:t>（</w:t>
      </w:r>
      <w:r w:rsidR="00FE3A39" w:rsidRPr="00CB3CD7">
        <w:rPr>
          <w:rFonts w:hint="eastAsia"/>
          <w:sz w:val="22"/>
          <w:szCs w:val="22"/>
          <w:shd w:val="pct15" w:color="auto" w:fill="FFFFFF"/>
        </w:rPr>
        <w:t>510</w:t>
      </w:r>
      <w:r w:rsidR="00FE3A39" w:rsidRPr="000558C9">
        <w:rPr>
          <w:rFonts w:hint="eastAsia"/>
          <w:sz w:val="22"/>
          <w:szCs w:val="22"/>
          <w:shd w:val="pct15" w:color="auto" w:fill="FFFFFF"/>
        </w:rPr>
        <w:t>b</w:t>
      </w:r>
      <w:r w:rsidR="00FE3A39" w:rsidRPr="000558C9">
        <w:rPr>
          <w:rFonts w:hint="eastAsia"/>
          <w:sz w:val="22"/>
          <w:szCs w:val="22"/>
        </w:rPr>
        <w:t>）</w:t>
      </w:r>
      <w:r w:rsidRPr="000558C9">
        <w:t>眾乃至十八</w:t>
      </w:r>
      <w:proofErr w:type="gramStart"/>
      <w:r w:rsidRPr="000558C9">
        <w:t>不共法可</w:t>
      </w:r>
      <w:proofErr w:type="gramEnd"/>
      <w:r w:rsidRPr="000558C9">
        <w:t>與般若作因緣，不能生般若</w:t>
      </w:r>
      <w:r w:rsidRPr="000558C9">
        <w:rPr>
          <w:rFonts w:hint="eastAsia"/>
          <w:bCs/>
        </w:rPr>
        <w:t>；</w:t>
      </w:r>
      <w:r w:rsidRPr="000558C9">
        <w:t>譬如</w:t>
      </w:r>
      <w:proofErr w:type="gramStart"/>
      <w:r w:rsidRPr="000558C9">
        <w:t>猛風除雲能</w:t>
      </w:r>
      <w:proofErr w:type="gramEnd"/>
      <w:r w:rsidRPr="000558C9">
        <w:t>令日月出現，而不能作日月也</w:t>
      </w:r>
      <w:r w:rsidRPr="009D0654">
        <w:rPr>
          <w:rStyle w:val="a6"/>
          <w:szCs w:val="23"/>
        </w:rPr>
        <w:footnoteReference w:id="46"/>
      </w:r>
      <w:r w:rsidRPr="000558C9">
        <w:rPr>
          <w:rFonts w:hint="eastAsia"/>
        </w:rPr>
        <w:t>。</w:t>
      </w:r>
    </w:p>
    <w:p w:rsidR="00CD0291" w:rsidRPr="000558C9" w:rsidRDefault="00CD0291" w:rsidP="00714CD0">
      <w:pPr>
        <w:widowControl/>
        <w:jc w:val="both"/>
        <w:rPr>
          <w:kern w:val="0"/>
        </w:rPr>
      </w:pPr>
      <w:r w:rsidRPr="000558C9">
        <w:rPr>
          <w:kern w:val="0"/>
        </w:rPr>
        <w:br w:type="page"/>
      </w:r>
    </w:p>
    <w:p w:rsidR="00385E84" w:rsidRPr="000558C9" w:rsidRDefault="006A787A" w:rsidP="00714CD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6A787A">
        <w:rPr>
          <w:rFonts w:eastAsia="標楷體" w:cs="Roman Unicode" w:hint="eastAsia"/>
          <w:b/>
          <w:bCs/>
          <w:sz w:val="28"/>
          <w:szCs w:val="28"/>
        </w:rPr>
        <w:lastRenderedPageBreak/>
        <w:t>`18</w:t>
      </w:r>
      <w:r w:rsidR="00D76862">
        <w:rPr>
          <w:rFonts w:eastAsia="標楷體" w:cs="Roman Unicode" w:hint="eastAsia"/>
          <w:b/>
          <w:bCs/>
          <w:sz w:val="28"/>
          <w:szCs w:val="28"/>
        </w:rPr>
        <w:t>21`</w:t>
      </w:r>
      <w:r w:rsidR="00347CB9" w:rsidRPr="00347CB9">
        <w:rPr>
          <w:rFonts w:eastAsia="標楷體" w:cs="Roman Unicode" w:hint="eastAsia"/>
          <w:b/>
          <w:bCs/>
          <w:sz w:val="28"/>
          <w:szCs w:val="28"/>
        </w:rPr>
        <w:t>〈</w:t>
      </w:r>
      <w:r w:rsidR="00347CB9" w:rsidRPr="00347CB9">
        <w:rPr>
          <w:rFonts w:eastAsia="標楷體" w:cs="Roman Unicode" w:hint="eastAsia"/>
          <w:b/>
          <w:bCs/>
          <w:sz w:val="28"/>
          <w:szCs w:val="28"/>
        </w:rPr>
        <w:t>&lt;</w:t>
      </w:r>
      <w:r w:rsidR="00347CB9" w:rsidRPr="00347CB9">
        <w:rPr>
          <w:rFonts w:eastAsia="標楷體" w:cs="Roman Unicode" w:hint="eastAsia"/>
          <w:b/>
          <w:bCs/>
          <w:sz w:val="28"/>
          <w:szCs w:val="28"/>
        </w:rPr>
        <w:t>品</w:t>
      </w:r>
      <w:r w:rsidR="00347CB9" w:rsidRPr="00347CB9">
        <w:rPr>
          <w:rFonts w:eastAsia="標楷體" w:cs="Roman Unicode" w:hint="eastAsia"/>
          <w:b/>
          <w:bCs/>
          <w:sz w:val="28"/>
          <w:szCs w:val="28"/>
        </w:rPr>
        <w:t xml:space="preserve"> n="43" t="</w:t>
      </w:r>
      <w:r w:rsidR="00347CB9" w:rsidRPr="00347CB9">
        <w:rPr>
          <w:rFonts w:eastAsia="標楷體" w:cs="Roman Unicode" w:hint="eastAsia"/>
          <w:b/>
          <w:bCs/>
          <w:sz w:val="28"/>
          <w:szCs w:val="28"/>
        </w:rPr>
        <w:t>無作實相品</w:t>
      </w:r>
      <w:r w:rsidR="00347CB9" w:rsidRPr="00347CB9">
        <w:rPr>
          <w:rFonts w:eastAsia="標楷體" w:cs="Roman Unicode" w:hint="eastAsia"/>
          <w:b/>
          <w:bCs/>
          <w:sz w:val="28"/>
          <w:szCs w:val="28"/>
        </w:rPr>
        <w:t>"&gt;</w:t>
      </w:r>
      <w:r w:rsidR="00347CB9" w:rsidRPr="00347CB9">
        <w:rPr>
          <w:rFonts w:eastAsia="標楷體" w:cs="Roman Unicode" w:hint="eastAsia"/>
          <w:b/>
          <w:bCs/>
          <w:sz w:val="28"/>
          <w:szCs w:val="28"/>
        </w:rPr>
        <w:t>釋無作實相品第四十三</w:t>
      </w:r>
      <w:r w:rsidR="00347CB9" w:rsidRPr="009D0654">
        <w:rPr>
          <w:rStyle w:val="a6"/>
          <w:rFonts w:eastAsia="標楷體"/>
          <w:bCs/>
          <w:sz w:val="28"/>
          <w:szCs w:val="28"/>
        </w:rPr>
        <w:footnoteReference w:id="47"/>
      </w:r>
      <w:r w:rsidR="00347CB9" w:rsidRPr="00347CB9">
        <w:rPr>
          <w:rFonts w:eastAsia="標楷體" w:cs="Roman Unicode" w:hint="eastAsia"/>
          <w:b/>
          <w:bCs/>
          <w:sz w:val="28"/>
          <w:szCs w:val="28"/>
        </w:rPr>
        <w:t>&lt;/</w:t>
      </w:r>
      <w:r w:rsidR="00347CB9" w:rsidRPr="00347CB9">
        <w:rPr>
          <w:rFonts w:eastAsia="標楷體" w:cs="Roman Unicode" w:hint="eastAsia"/>
          <w:b/>
          <w:bCs/>
          <w:sz w:val="28"/>
          <w:szCs w:val="28"/>
        </w:rPr>
        <w:t>品</w:t>
      </w:r>
      <w:r w:rsidR="00347CB9" w:rsidRPr="00347CB9">
        <w:rPr>
          <w:rFonts w:eastAsia="標楷體" w:cs="Roman Unicode" w:hint="eastAsia"/>
          <w:b/>
          <w:bCs/>
          <w:sz w:val="28"/>
          <w:szCs w:val="28"/>
        </w:rPr>
        <w:t>&gt;</w:t>
      </w:r>
      <w:r w:rsidR="00347CB9" w:rsidRPr="00347CB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385E84" w:rsidRPr="000558C9" w:rsidRDefault="00385E84" w:rsidP="00714CD0">
      <w:pPr>
        <w:jc w:val="center"/>
        <w:rPr>
          <w:b/>
          <w:kern w:val="0"/>
        </w:rPr>
      </w:pPr>
      <w:r w:rsidRPr="000558C9">
        <w:rPr>
          <w:rFonts w:eastAsia="標楷體" w:cs="Roman Unicode"/>
          <w:b/>
          <w:bCs/>
        </w:rPr>
        <w:t>（大正</w:t>
      </w:r>
      <w:r w:rsidRPr="00CB3CD7">
        <w:rPr>
          <w:rFonts w:eastAsia="標楷體"/>
          <w:b/>
          <w:bCs/>
        </w:rPr>
        <w:t>25</w:t>
      </w:r>
      <w:r w:rsidRPr="000558C9">
        <w:rPr>
          <w:rFonts w:eastAsia="標楷體" w:cs="Roman Unicode"/>
          <w:b/>
          <w:bCs/>
        </w:rPr>
        <w:t>，</w:t>
      </w:r>
      <w:r w:rsidR="00812596" w:rsidRPr="00CB3CD7">
        <w:rPr>
          <w:rFonts w:eastAsia="標楷體"/>
          <w:b/>
          <w:bCs/>
        </w:rPr>
        <w:t>510</w:t>
      </w:r>
      <w:r w:rsidR="00812596" w:rsidRPr="000558C9">
        <w:rPr>
          <w:rFonts w:eastAsia="標楷體"/>
          <w:b/>
          <w:bCs/>
        </w:rPr>
        <w:t>b</w:t>
      </w:r>
      <w:r w:rsidR="00812596" w:rsidRPr="00CB3CD7">
        <w:rPr>
          <w:rFonts w:eastAsia="標楷體" w:hint="eastAsia"/>
          <w:b/>
          <w:bCs/>
        </w:rPr>
        <w:t>4</w:t>
      </w:r>
      <w:smartTag w:uri="urn:schemas-microsoft-com:office:smarttags" w:element="chmetcnv">
        <w:smartTagPr>
          <w:attr w:name="UnitName" w:val="C"/>
          <w:attr w:name="SourceValue" w:val="514"/>
          <w:attr w:name="HasSpace" w:val="False"/>
          <w:attr w:name="Negative" w:val="True"/>
          <w:attr w:name="NumberType" w:val="1"/>
          <w:attr w:name="TCSC" w:val="0"/>
        </w:smartTagPr>
        <w:r w:rsidRPr="000558C9">
          <w:rPr>
            <w:rFonts w:eastAsia="標楷體" w:hint="eastAsia"/>
            <w:b/>
            <w:bCs/>
          </w:rPr>
          <w:t>-</w:t>
        </w:r>
        <w:r w:rsidRPr="00CB3CD7">
          <w:rPr>
            <w:b/>
            <w:kern w:val="0"/>
          </w:rPr>
          <w:t>514</w:t>
        </w:r>
        <w:r w:rsidRPr="000558C9">
          <w:rPr>
            <w:rFonts w:eastAsia="Roman Unicode"/>
            <w:b/>
            <w:kern w:val="0"/>
          </w:rPr>
          <w:t>c</w:t>
        </w:r>
      </w:smartTag>
      <w:r w:rsidRPr="00CB3CD7">
        <w:rPr>
          <w:b/>
          <w:kern w:val="0"/>
        </w:rPr>
        <w:t>2</w:t>
      </w:r>
      <w:r w:rsidR="000C470D" w:rsidRPr="00CB3CD7">
        <w:rPr>
          <w:rFonts w:hint="eastAsia"/>
          <w:b/>
          <w:kern w:val="0"/>
        </w:rPr>
        <w:t>3</w:t>
      </w:r>
      <w:r w:rsidRPr="000558C9">
        <w:rPr>
          <w:rFonts w:eastAsia="標楷體" w:cs="Roman Unicode"/>
          <w:b/>
          <w:bCs/>
        </w:rPr>
        <w:t>）</w:t>
      </w:r>
    </w:p>
    <w:p w:rsidR="00385E84" w:rsidRPr="000558C9" w:rsidRDefault="00833652" w:rsidP="006A787A">
      <w:pPr>
        <w:spacing w:beforeLines="50"/>
        <w:jc w:val="both"/>
        <w:rPr>
          <w:kern w:val="0"/>
        </w:rPr>
      </w:pPr>
      <w:r>
        <w:rPr>
          <w:rFonts w:hint="eastAsia"/>
        </w:rPr>
        <w:t>^</w:t>
      </w:r>
      <w:r w:rsidR="00385E84" w:rsidRPr="000558C9">
        <w:rPr>
          <w:kern w:val="0"/>
        </w:rPr>
        <w:t>【</w:t>
      </w:r>
      <w:r w:rsidR="00385E84" w:rsidRPr="000558C9">
        <w:rPr>
          <w:rFonts w:ascii="標楷體" w:eastAsia="標楷體" w:hAnsi="標楷體"/>
          <w:b/>
          <w:kern w:val="0"/>
        </w:rPr>
        <w:t>經</w:t>
      </w:r>
      <w:r w:rsidR="00385E84" w:rsidRPr="000558C9">
        <w:rPr>
          <w:kern w:val="0"/>
        </w:rPr>
        <w:t>】</w:t>
      </w:r>
    </w:p>
    <w:p w:rsidR="00385E84" w:rsidRPr="000558C9" w:rsidRDefault="002D6B5C" w:rsidP="00230254">
      <w:pPr>
        <w:jc w:val="both"/>
        <w:rPr>
          <w:rFonts w:eastAsia="標楷體"/>
          <w:b/>
          <w:w w:val="20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正行般若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385E84" w:rsidRPr="000558C9" w:rsidRDefault="002D6B5C" w:rsidP="00230254">
      <w:pPr>
        <w:ind w:leftChars="50" w:left="12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般若無作</w:t>
      </w:r>
    </w:p>
    <w:p w:rsidR="00385E84" w:rsidRPr="000558C9" w:rsidRDefault="00385E84" w:rsidP="00230254">
      <w:pPr>
        <w:ind w:leftChars="50" w:left="1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須菩提白佛言</w:t>
      </w:r>
      <w:r w:rsidRPr="009D0654">
        <w:rPr>
          <w:rStyle w:val="a6"/>
          <w:rFonts w:eastAsia="標楷體"/>
          <w:kern w:val="0"/>
        </w:rPr>
        <w:footnoteReference w:id="48"/>
      </w:r>
      <w:r w:rsidRPr="000558C9">
        <w:rPr>
          <w:rFonts w:eastAsia="標楷體"/>
          <w:kern w:val="0"/>
        </w:rPr>
        <w:t>：「是般若波羅蜜無所作。」</w:t>
      </w:r>
    </w:p>
    <w:p w:rsidR="00385E84" w:rsidRPr="000558C9" w:rsidRDefault="00385E84" w:rsidP="00230254">
      <w:pPr>
        <w:ind w:leftChars="50" w:left="1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</w:t>
      </w:r>
      <w:bookmarkStart w:id="0" w:name="0510b06"/>
      <w:r w:rsidRPr="000558C9">
        <w:rPr>
          <w:rFonts w:eastAsia="標楷體"/>
          <w:kern w:val="0"/>
        </w:rPr>
        <w:t>言：「作者</w:t>
      </w:r>
      <w:proofErr w:type="gramStart"/>
      <w:r w:rsidRPr="000558C9">
        <w:rPr>
          <w:rFonts w:eastAsia="標楷體"/>
          <w:kern w:val="0"/>
        </w:rPr>
        <w:t>不可得故</w:t>
      </w:r>
      <w:proofErr w:type="gramEnd"/>
      <w:r w:rsidRPr="000558C9">
        <w:rPr>
          <w:rFonts w:eastAsia="標楷體"/>
          <w:kern w:val="0"/>
        </w:rPr>
        <w:t>，色不可得，乃至一切法</w:t>
      </w:r>
      <w:proofErr w:type="gramStart"/>
      <w:r w:rsidRPr="000558C9">
        <w:rPr>
          <w:rFonts w:eastAsia="標楷體"/>
          <w:kern w:val="0"/>
        </w:rPr>
        <w:t>不</w:t>
      </w:r>
      <w:bookmarkStart w:id="1" w:name="0510b07"/>
      <w:bookmarkEnd w:id="0"/>
      <w:r w:rsidRPr="000558C9">
        <w:rPr>
          <w:rFonts w:eastAsia="標楷體"/>
          <w:kern w:val="0"/>
        </w:rPr>
        <w:t>可得故</w:t>
      </w:r>
      <w:proofErr w:type="gramEnd"/>
      <w:r w:rsidRPr="000558C9">
        <w:rPr>
          <w:rFonts w:eastAsia="標楷體"/>
          <w:kern w:val="0"/>
        </w:rPr>
        <w:t>。」</w:t>
      </w:r>
      <w:r w:rsidRPr="009D0654">
        <w:rPr>
          <w:rStyle w:val="a6"/>
          <w:rFonts w:eastAsia="標楷體"/>
          <w:kern w:val="0"/>
        </w:rPr>
        <w:footnoteReference w:id="49"/>
      </w:r>
    </w:p>
    <w:p w:rsidR="00385E84" w:rsidRPr="00E26443" w:rsidRDefault="002D6B5C" w:rsidP="006A787A">
      <w:pPr>
        <w:spacing w:beforeLines="30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云何行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</w:t>
      </w:r>
    </w:p>
    <w:p w:rsidR="00385E84" w:rsidRPr="00E26443" w:rsidRDefault="002D6B5C" w:rsidP="00230254">
      <w:pPr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385E84" w:rsidRPr="000558C9" w:rsidRDefault="00385E84" w:rsidP="00230254">
      <w:pPr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</w:t>
      </w: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尊！若菩薩摩訶薩欲行般若波</w:t>
      </w:r>
      <w:bookmarkStart w:id="2" w:name="0510b08"/>
      <w:bookmarkEnd w:id="1"/>
      <w:r w:rsidRPr="000558C9">
        <w:rPr>
          <w:rFonts w:eastAsia="標楷體"/>
          <w:kern w:val="0"/>
        </w:rPr>
        <w:t>羅蜜，應</w:t>
      </w:r>
      <w:proofErr w:type="gramStart"/>
      <w:r w:rsidRPr="000558C9">
        <w:rPr>
          <w:rFonts w:eastAsia="標楷體"/>
          <w:kern w:val="0"/>
        </w:rPr>
        <w:t>云何行</w:t>
      </w:r>
      <w:proofErr w:type="gramEnd"/>
      <w:r w:rsidRPr="000558C9">
        <w:rPr>
          <w:rFonts w:eastAsia="標楷體"/>
          <w:kern w:val="0"/>
        </w:rPr>
        <w:t>？」</w:t>
      </w:r>
    </w:p>
    <w:p w:rsidR="00385E84" w:rsidRPr="00E26443" w:rsidRDefault="002D6B5C" w:rsidP="006A787A">
      <w:pPr>
        <w:spacing w:beforeLines="30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385E84" w:rsidRPr="00E26443" w:rsidRDefault="002D6B5C" w:rsidP="00230254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不行諸法</w:t>
      </w:r>
    </w:p>
    <w:p w:rsidR="00385E84" w:rsidRPr="000558C9" w:rsidRDefault="00385E84" w:rsidP="00230254">
      <w:pPr>
        <w:ind w:leftChars="150" w:left="36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佛告須</w:t>
      </w:r>
      <w:proofErr w:type="gramEnd"/>
      <w:r w:rsidRPr="000558C9">
        <w:rPr>
          <w:rFonts w:eastAsia="標楷體"/>
          <w:kern w:val="0"/>
        </w:rPr>
        <w:t>菩提：「菩薩摩訶薩</w:t>
      </w:r>
      <w:bookmarkStart w:id="3" w:name="0510b09"/>
      <w:bookmarkEnd w:id="2"/>
      <w:r w:rsidRPr="000558C9">
        <w:rPr>
          <w:rFonts w:eastAsia="標楷體"/>
          <w:kern w:val="0"/>
        </w:rPr>
        <w:t>欲行般若波羅蜜，</w:t>
      </w:r>
      <w:proofErr w:type="gramStart"/>
      <w:r w:rsidRPr="000558C9">
        <w:rPr>
          <w:rFonts w:eastAsia="標楷體"/>
          <w:kern w:val="0"/>
        </w:rPr>
        <w:t>不</w:t>
      </w:r>
      <w:proofErr w:type="gramEnd"/>
      <w:r w:rsidRPr="000558C9">
        <w:rPr>
          <w:rFonts w:eastAsia="標楷體"/>
          <w:kern w:val="0"/>
        </w:rPr>
        <w:t>行色，是行般若波羅</w:t>
      </w:r>
      <w:bookmarkStart w:id="4" w:name="0510b10"/>
      <w:bookmarkEnd w:id="3"/>
      <w:r w:rsidRPr="000558C9">
        <w:rPr>
          <w:rFonts w:eastAsia="標楷體"/>
          <w:kern w:val="0"/>
        </w:rPr>
        <w:t>蜜；不行受、想、行、識，是行般若波羅蜜</w:t>
      </w:r>
      <w:r w:rsidRPr="000558C9">
        <w:rPr>
          <w:rFonts w:eastAsia="標楷體" w:hint="eastAsia"/>
          <w:kern w:val="0"/>
        </w:rPr>
        <w:t>。</w:t>
      </w:r>
      <w:r w:rsidRPr="000558C9">
        <w:rPr>
          <w:rFonts w:eastAsia="標楷體"/>
          <w:kern w:val="0"/>
        </w:rPr>
        <w:t>乃至不</w:t>
      </w:r>
      <w:bookmarkStart w:id="5" w:name="0510b11"/>
      <w:bookmarkEnd w:id="4"/>
      <w:r w:rsidRPr="000558C9">
        <w:rPr>
          <w:rFonts w:eastAsia="標楷體"/>
          <w:kern w:val="0"/>
        </w:rPr>
        <w:t>行一切種智，是行般若波羅蜜。</w:t>
      </w:r>
    </w:p>
    <w:p w:rsidR="00385E84" w:rsidRPr="000558C9" w:rsidRDefault="002D6B5C" w:rsidP="006A787A">
      <w:pPr>
        <w:spacing w:beforeLines="30"/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不行諸觀</w:t>
      </w:r>
    </w:p>
    <w:p w:rsidR="00385E84" w:rsidRPr="000558C9" w:rsidRDefault="00385E84" w:rsidP="00230254">
      <w:pPr>
        <w:ind w:leftChars="150" w:left="36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不</w:t>
      </w:r>
      <w:proofErr w:type="gramEnd"/>
      <w:r w:rsidRPr="000558C9">
        <w:rPr>
          <w:rFonts w:eastAsia="標楷體"/>
          <w:kern w:val="0"/>
        </w:rPr>
        <w:t>行色常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無</w:t>
      </w:r>
      <w:bookmarkStart w:id="6" w:name="0510b12"/>
      <w:bookmarkEnd w:id="5"/>
      <w:r w:rsidRPr="000558C9">
        <w:rPr>
          <w:rFonts w:eastAsia="標楷體"/>
          <w:kern w:val="0"/>
        </w:rPr>
        <w:t>常，是行般若波羅蜜；乃至一切種智不行</w:t>
      </w:r>
      <w:bookmarkStart w:id="7" w:name="0510b13"/>
      <w:bookmarkEnd w:id="6"/>
      <w:r w:rsidRPr="000558C9">
        <w:rPr>
          <w:rFonts w:eastAsia="標楷體"/>
          <w:kern w:val="0"/>
        </w:rPr>
        <w:t>常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無常，是行般若波羅蜜。</w:t>
      </w:r>
    </w:p>
    <w:p w:rsidR="00385E84" w:rsidRPr="000558C9" w:rsidRDefault="00385E84" w:rsidP="006A787A">
      <w:pPr>
        <w:spacing w:beforeLines="20"/>
        <w:ind w:leftChars="150" w:left="36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不</w:t>
      </w:r>
      <w:proofErr w:type="gramEnd"/>
      <w:r w:rsidRPr="000558C9">
        <w:rPr>
          <w:rFonts w:eastAsia="標楷體"/>
          <w:kern w:val="0"/>
        </w:rPr>
        <w:t>行色</w:t>
      </w:r>
      <w:proofErr w:type="gramStart"/>
      <w:r w:rsidRPr="000558C9">
        <w:rPr>
          <w:rFonts w:eastAsia="標楷體"/>
          <w:kern w:val="0"/>
        </w:rPr>
        <w:t>若苦</w:t>
      </w:r>
      <w:proofErr w:type="gramEnd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若</w:t>
      </w:r>
      <w:bookmarkStart w:id="8" w:name="0510b14"/>
      <w:bookmarkEnd w:id="7"/>
      <w:r w:rsidRPr="000558C9">
        <w:rPr>
          <w:rFonts w:eastAsia="標楷體"/>
          <w:kern w:val="0"/>
        </w:rPr>
        <w:t>樂，是行般若波羅蜜；乃至不行一切種智</w:t>
      </w:r>
      <w:proofErr w:type="gramStart"/>
      <w:r w:rsidRPr="000558C9">
        <w:rPr>
          <w:rFonts w:eastAsia="標楷體"/>
          <w:kern w:val="0"/>
        </w:rPr>
        <w:t>若</w:t>
      </w:r>
      <w:bookmarkStart w:id="9" w:name="0510b15"/>
      <w:bookmarkEnd w:id="8"/>
      <w:r w:rsidRPr="000558C9">
        <w:rPr>
          <w:rFonts w:eastAsia="標楷體"/>
          <w:kern w:val="0"/>
        </w:rPr>
        <w:t>苦</w:t>
      </w:r>
      <w:proofErr w:type="gramEnd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若樂，是行般若波羅蜜。</w:t>
      </w:r>
    </w:p>
    <w:p w:rsidR="00385E84" w:rsidRPr="000558C9" w:rsidRDefault="00385E84" w:rsidP="006A787A">
      <w:pPr>
        <w:spacing w:beforeLines="20"/>
        <w:ind w:leftChars="150" w:left="36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不</w:t>
      </w:r>
      <w:proofErr w:type="gramEnd"/>
      <w:r w:rsidRPr="000558C9">
        <w:rPr>
          <w:rFonts w:eastAsia="標楷體"/>
          <w:kern w:val="0"/>
        </w:rPr>
        <w:t>行色是我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非我</w:t>
      </w:r>
      <w:bookmarkStart w:id="10" w:name="0510b16"/>
      <w:bookmarkEnd w:id="9"/>
      <w:r w:rsidRPr="000558C9">
        <w:rPr>
          <w:rFonts w:eastAsia="標楷體"/>
          <w:kern w:val="0"/>
        </w:rPr>
        <w:t>，是行般若波羅蜜；乃至不行一切種智是我</w:t>
      </w:r>
      <w:bookmarkStart w:id="11" w:name="0510b17"/>
      <w:bookmarkEnd w:id="10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非我，是行般若波羅蜜。</w:t>
      </w:r>
    </w:p>
    <w:p w:rsidR="00385E84" w:rsidRPr="000558C9" w:rsidRDefault="00385E84" w:rsidP="006A787A">
      <w:pPr>
        <w:spacing w:beforeLines="20"/>
        <w:ind w:leftChars="150" w:left="36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不</w:t>
      </w:r>
      <w:proofErr w:type="gramEnd"/>
      <w:r w:rsidRPr="000558C9">
        <w:rPr>
          <w:rFonts w:eastAsia="標楷體"/>
          <w:kern w:val="0"/>
        </w:rPr>
        <w:t>行色淨</w:t>
      </w:r>
      <w:r w:rsidRPr="000558C9">
        <w:rPr>
          <w:rFonts w:eastAsia="標楷體" w:hint="eastAsia"/>
          <w:kern w:val="0"/>
        </w:rPr>
        <w:t>、</w:t>
      </w:r>
      <w:proofErr w:type="gramStart"/>
      <w:r w:rsidRPr="000558C9">
        <w:rPr>
          <w:rFonts w:eastAsia="標楷體"/>
          <w:kern w:val="0"/>
        </w:rPr>
        <w:t>不淨</w:t>
      </w:r>
      <w:proofErr w:type="gramEnd"/>
      <w:r w:rsidRPr="000558C9">
        <w:rPr>
          <w:rFonts w:eastAsia="標楷體"/>
          <w:kern w:val="0"/>
        </w:rPr>
        <w:t>，是行</w:t>
      </w:r>
      <w:bookmarkStart w:id="12" w:name="0510b18"/>
      <w:bookmarkEnd w:id="11"/>
      <w:r w:rsidRPr="000558C9">
        <w:rPr>
          <w:rFonts w:eastAsia="標楷體"/>
          <w:kern w:val="0"/>
        </w:rPr>
        <w:t>般若波羅蜜；乃至不行一切種</w:t>
      </w:r>
      <w:proofErr w:type="gramStart"/>
      <w:r w:rsidRPr="000558C9">
        <w:rPr>
          <w:rFonts w:eastAsia="標楷體"/>
          <w:kern w:val="0"/>
        </w:rPr>
        <w:t>智淨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不淨</w:t>
      </w:r>
      <w:proofErr w:type="gramEnd"/>
      <w:r w:rsidRPr="000558C9">
        <w:rPr>
          <w:rFonts w:eastAsia="標楷體"/>
          <w:kern w:val="0"/>
        </w:rPr>
        <w:t>，是</w:t>
      </w:r>
      <w:bookmarkStart w:id="13" w:name="0510b19"/>
      <w:bookmarkEnd w:id="12"/>
      <w:r w:rsidRPr="000558C9">
        <w:rPr>
          <w:rFonts w:eastAsia="標楷體"/>
          <w:kern w:val="0"/>
        </w:rPr>
        <w:t>行般若波羅蜜。</w:t>
      </w:r>
    </w:p>
    <w:p w:rsidR="00385E84" w:rsidRPr="000558C9" w:rsidRDefault="006A787A" w:rsidP="006A787A">
      <w:pPr>
        <w:spacing w:beforeLines="20"/>
        <w:ind w:leftChars="150" w:left="360"/>
        <w:jc w:val="both"/>
        <w:rPr>
          <w:rFonts w:eastAsia="標楷體"/>
          <w:kern w:val="0"/>
        </w:rPr>
      </w:pPr>
      <w:r w:rsidRPr="006A787A">
        <w:rPr>
          <w:rFonts w:eastAsia="標楷體" w:hint="eastAsia"/>
          <w:kern w:val="0"/>
        </w:rPr>
        <w:lastRenderedPageBreak/>
        <w:t>`18</w:t>
      </w:r>
      <w:r w:rsidR="00D76862">
        <w:rPr>
          <w:rFonts w:eastAsia="標楷體" w:hint="eastAsia"/>
          <w:kern w:val="0"/>
        </w:rPr>
        <w:t>22`</w:t>
      </w:r>
      <w:r w:rsidR="00385E84" w:rsidRPr="000558C9">
        <w:rPr>
          <w:rFonts w:eastAsia="標楷體"/>
          <w:kern w:val="0"/>
        </w:rPr>
        <w:t>何以故？是色無所有性，</w:t>
      </w:r>
      <w:proofErr w:type="gramStart"/>
      <w:r w:rsidR="00385E84" w:rsidRPr="000558C9">
        <w:rPr>
          <w:rFonts w:eastAsia="標楷體"/>
          <w:kern w:val="0"/>
        </w:rPr>
        <w:t>云</w:t>
      </w:r>
      <w:proofErr w:type="gramEnd"/>
      <w:r w:rsidR="00385E84" w:rsidRPr="000558C9">
        <w:rPr>
          <w:rFonts w:eastAsia="標楷體"/>
          <w:kern w:val="0"/>
        </w:rPr>
        <w:t>何</w:t>
      </w:r>
      <w:bookmarkStart w:id="14" w:name="0510b20"/>
      <w:bookmarkEnd w:id="13"/>
      <w:r w:rsidR="00385E84" w:rsidRPr="000558C9">
        <w:rPr>
          <w:rFonts w:eastAsia="標楷體"/>
          <w:kern w:val="0"/>
        </w:rPr>
        <w:t>有常無常</w:t>
      </w:r>
      <w:r w:rsidR="00385E84" w:rsidRPr="000558C9">
        <w:rPr>
          <w:rFonts w:eastAsia="標楷體" w:hint="eastAsia"/>
          <w:kern w:val="0"/>
        </w:rPr>
        <w:t>、</w:t>
      </w:r>
      <w:r w:rsidR="00385E84" w:rsidRPr="000558C9">
        <w:rPr>
          <w:rFonts w:eastAsia="標楷體"/>
          <w:kern w:val="0"/>
        </w:rPr>
        <w:t>苦樂</w:t>
      </w:r>
      <w:r w:rsidR="00385E84" w:rsidRPr="000558C9">
        <w:rPr>
          <w:rFonts w:eastAsia="標楷體" w:hint="eastAsia"/>
          <w:kern w:val="0"/>
        </w:rPr>
        <w:t>、</w:t>
      </w:r>
      <w:r w:rsidR="00385E84" w:rsidRPr="000558C9">
        <w:rPr>
          <w:rFonts w:eastAsia="標楷體"/>
          <w:kern w:val="0"/>
        </w:rPr>
        <w:t>我無我</w:t>
      </w:r>
      <w:r w:rsidR="00385E84" w:rsidRPr="000558C9">
        <w:rPr>
          <w:rFonts w:eastAsia="標楷體" w:hint="eastAsia"/>
          <w:kern w:val="0"/>
        </w:rPr>
        <w:t>、</w:t>
      </w:r>
      <w:r w:rsidR="00385E84" w:rsidRPr="000558C9">
        <w:rPr>
          <w:rFonts w:eastAsia="標楷體"/>
          <w:kern w:val="0"/>
        </w:rPr>
        <w:t>淨不淨？受、想、行、識亦</w:t>
      </w:r>
      <w:bookmarkStart w:id="15" w:name="0510b21"/>
      <w:bookmarkEnd w:id="14"/>
      <w:r w:rsidR="00385E84" w:rsidRPr="000558C9">
        <w:rPr>
          <w:rFonts w:eastAsia="標楷體"/>
          <w:kern w:val="0"/>
        </w:rPr>
        <w:t>無所有性，</w:t>
      </w:r>
      <w:proofErr w:type="gramStart"/>
      <w:r w:rsidR="00385E84" w:rsidRPr="000558C9">
        <w:rPr>
          <w:rFonts w:eastAsia="標楷體"/>
          <w:kern w:val="0"/>
        </w:rPr>
        <w:t>云</w:t>
      </w:r>
      <w:proofErr w:type="gramEnd"/>
      <w:r w:rsidR="00385E84" w:rsidRPr="000558C9">
        <w:rPr>
          <w:rFonts w:eastAsia="標楷體"/>
          <w:kern w:val="0"/>
        </w:rPr>
        <w:t>何有常無常乃至淨不淨？乃至</w:t>
      </w:r>
      <w:bookmarkStart w:id="16" w:name="0510b22"/>
      <w:bookmarkEnd w:id="15"/>
      <w:r w:rsidR="00385E84" w:rsidRPr="000558C9">
        <w:rPr>
          <w:rFonts w:eastAsia="標楷體"/>
          <w:kern w:val="0"/>
        </w:rPr>
        <w:t>一切</w:t>
      </w:r>
      <w:proofErr w:type="gramStart"/>
      <w:r w:rsidR="00385E84" w:rsidRPr="000558C9">
        <w:rPr>
          <w:rFonts w:eastAsia="標楷體"/>
          <w:kern w:val="0"/>
        </w:rPr>
        <w:t>種智無所有</w:t>
      </w:r>
      <w:proofErr w:type="gramEnd"/>
      <w:r w:rsidR="00385E84" w:rsidRPr="000558C9">
        <w:rPr>
          <w:rFonts w:eastAsia="標楷體"/>
          <w:kern w:val="0"/>
        </w:rPr>
        <w:t>性，</w:t>
      </w:r>
      <w:proofErr w:type="gramStart"/>
      <w:r w:rsidR="00385E84" w:rsidRPr="000558C9">
        <w:rPr>
          <w:rFonts w:eastAsia="標楷體"/>
          <w:kern w:val="0"/>
        </w:rPr>
        <w:t>云</w:t>
      </w:r>
      <w:proofErr w:type="gramEnd"/>
      <w:r w:rsidR="00385E84" w:rsidRPr="000558C9">
        <w:rPr>
          <w:rFonts w:eastAsia="標楷體"/>
          <w:kern w:val="0"/>
        </w:rPr>
        <w:t>何有常無常乃至淨</w:t>
      </w:r>
      <w:bookmarkStart w:id="17" w:name="0510b23"/>
      <w:bookmarkEnd w:id="16"/>
      <w:r w:rsidR="00385E84" w:rsidRPr="000558C9">
        <w:rPr>
          <w:rFonts w:eastAsia="標楷體"/>
          <w:kern w:val="0"/>
        </w:rPr>
        <w:t>不淨？</w:t>
      </w:r>
    </w:p>
    <w:p w:rsidR="00385E84" w:rsidRPr="00E26443" w:rsidRDefault="002D6B5C" w:rsidP="006A787A">
      <w:pPr>
        <w:spacing w:beforeLines="30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不行不具足</w:t>
      </w:r>
    </w:p>
    <w:p w:rsidR="00385E84" w:rsidRPr="000558C9" w:rsidRDefault="00385E84" w:rsidP="00230254">
      <w:pPr>
        <w:ind w:leftChars="150" w:left="36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復次</w:t>
      </w:r>
      <w:proofErr w:type="gramEnd"/>
      <w:r w:rsidRPr="000558C9">
        <w:rPr>
          <w:rFonts w:eastAsia="標楷體"/>
          <w:kern w:val="0"/>
        </w:rPr>
        <w:t>，須菩提！菩薩摩訶薩行般若波</w:t>
      </w:r>
      <w:bookmarkStart w:id="18" w:name="0510b24"/>
      <w:bookmarkEnd w:id="17"/>
      <w:r w:rsidRPr="000558C9">
        <w:rPr>
          <w:rFonts w:eastAsia="標楷體"/>
          <w:kern w:val="0"/>
        </w:rPr>
        <w:t>羅蜜時，</w:t>
      </w:r>
      <w:proofErr w:type="gramStart"/>
      <w:r w:rsidRPr="000558C9">
        <w:rPr>
          <w:rFonts w:eastAsia="標楷體"/>
          <w:kern w:val="0"/>
        </w:rPr>
        <w:t>不</w:t>
      </w:r>
      <w:proofErr w:type="gramEnd"/>
      <w:r w:rsidRPr="000558C9">
        <w:rPr>
          <w:rFonts w:eastAsia="標楷體"/>
          <w:kern w:val="0"/>
        </w:rPr>
        <w:t>行色不具足，是行般若波羅蜜</w:t>
      </w:r>
      <w:bookmarkStart w:id="19" w:name="0510b25"/>
      <w:bookmarkEnd w:id="18"/>
      <w:r w:rsidRPr="000558C9">
        <w:rPr>
          <w:rFonts w:eastAsia="標楷體"/>
          <w:kern w:val="0"/>
        </w:rPr>
        <w:t>；不行受、想、行、識不具足，是行般若波羅蜜</w:t>
      </w:r>
      <w:r w:rsidRPr="000558C9">
        <w:rPr>
          <w:rFonts w:eastAsia="標楷體" w:hint="eastAsia"/>
          <w:kern w:val="0"/>
        </w:rPr>
        <w:t>。</w:t>
      </w:r>
      <w:r w:rsidRPr="009D0654">
        <w:rPr>
          <w:rStyle w:val="a6"/>
          <w:rFonts w:eastAsia="標楷體"/>
          <w:kern w:val="0"/>
        </w:rPr>
        <w:footnoteReference w:id="50"/>
      </w:r>
      <w:r w:rsidRPr="000558C9">
        <w:rPr>
          <w:rFonts w:eastAsia="標楷體"/>
          <w:kern w:val="0"/>
        </w:rPr>
        <w:t>乃</w:t>
      </w:r>
      <w:bookmarkStart w:id="21" w:name="0510b26"/>
      <w:bookmarkEnd w:id="19"/>
      <w:r w:rsidRPr="000558C9">
        <w:rPr>
          <w:rFonts w:eastAsia="標楷體"/>
          <w:kern w:val="0"/>
        </w:rPr>
        <w:t>至不行一切</w:t>
      </w:r>
      <w:proofErr w:type="gramStart"/>
      <w:r w:rsidRPr="000558C9">
        <w:rPr>
          <w:rFonts w:eastAsia="標楷體"/>
          <w:kern w:val="0"/>
        </w:rPr>
        <w:t>種智不具</w:t>
      </w:r>
      <w:proofErr w:type="gramEnd"/>
      <w:r w:rsidRPr="000558C9">
        <w:rPr>
          <w:rFonts w:eastAsia="標楷體"/>
          <w:kern w:val="0"/>
        </w:rPr>
        <w:t>足，是行般若波羅蜜。</w:t>
      </w:r>
      <w:bookmarkStart w:id="22" w:name="0510b27"/>
      <w:bookmarkEnd w:id="21"/>
    </w:p>
    <w:p w:rsidR="00385E84" w:rsidRPr="000558C9" w:rsidRDefault="00385E84" w:rsidP="006A787A">
      <w:pPr>
        <w:spacing w:beforeLines="20"/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何以故？</w:t>
      </w:r>
      <w:r w:rsidRPr="000558C9">
        <w:rPr>
          <w:rFonts w:eastAsia="標楷體"/>
          <w:b/>
          <w:kern w:val="0"/>
        </w:rPr>
        <w:t>色不具足者</w:t>
      </w:r>
      <w:r w:rsidRPr="000558C9">
        <w:rPr>
          <w:rFonts w:eastAsia="標楷體" w:hint="eastAsia"/>
          <w:b/>
          <w:kern w:val="0"/>
        </w:rPr>
        <w:t>，</w:t>
      </w:r>
      <w:r w:rsidRPr="000558C9">
        <w:rPr>
          <w:rFonts w:eastAsia="標楷體"/>
          <w:b/>
          <w:kern w:val="0"/>
        </w:rPr>
        <w:t>是</w:t>
      </w:r>
      <w:proofErr w:type="gramStart"/>
      <w:r w:rsidRPr="000558C9">
        <w:rPr>
          <w:rFonts w:eastAsia="標楷體"/>
          <w:b/>
          <w:kern w:val="0"/>
        </w:rPr>
        <w:t>不</w:t>
      </w:r>
      <w:proofErr w:type="gramEnd"/>
      <w:r w:rsidRPr="000558C9">
        <w:rPr>
          <w:rFonts w:eastAsia="標楷體"/>
          <w:b/>
          <w:kern w:val="0"/>
        </w:rPr>
        <w:t>名色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如是亦不</w:t>
      </w:r>
      <w:bookmarkStart w:id="23" w:name="0510b28"/>
      <w:bookmarkEnd w:id="22"/>
      <w:r w:rsidRPr="000558C9">
        <w:rPr>
          <w:rFonts w:eastAsia="標楷體"/>
          <w:kern w:val="0"/>
        </w:rPr>
        <w:t>行，是行般若波羅蜜</w:t>
      </w:r>
      <w:r w:rsidRPr="000558C9">
        <w:rPr>
          <w:rFonts w:eastAsia="標楷體" w:hint="eastAsia"/>
          <w:kern w:val="0"/>
        </w:rPr>
        <w:t>。</w:t>
      </w:r>
      <w:r w:rsidRPr="000558C9">
        <w:rPr>
          <w:rFonts w:eastAsia="標楷體"/>
          <w:kern w:val="0"/>
        </w:rPr>
        <w:t>受、想、行</w:t>
      </w:r>
      <w:r w:rsidR="00DC3150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識不具足者，是</w:t>
      </w:r>
      <w:bookmarkStart w:id="24" w:name="0510b29"/>
      <w:bookmarkEnd w:id="23"/>
      <w:proofErr w:type="gramStart"/>
      <w:r w:rsidRPr="000558C9">
        <w:rPr>
          <w:rFonts w:eastAsia="標楷體"/>
          <w:kern w:val="0"/>
        </w:rPr>
        <w:t>不名識</w:t>
      </w:r>
      <w:proofErr w:type="gramEnd"/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如是亦不行，是行般若波羅蜜</w:t>
      </w:r>
      <w:r w:rsidRPr="000558C9">
        <w:rPr>
          <w:rFonts w:eastAsia="標楷體" w:hint="eastAsia"/>
          <w:kern w:val="0"/>
        </w:rPr>
        <w:t>。</w:t>
      </w:r>
    </w:p>
    <w:p w:rsidR="00385E84" w:rsidRPr="000558C9" w:rsidRDefault="00385E84" w:rsidP="00230254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乃至</w:t>
      </w:r>
      <w:bookmarkStart w:id="25" w:name="0510c01"/>
      <w:bookmarkEnd w:id="24"/>
      <w:r w:rsidR="00FE3A39" w:rsidRPr="000558C9">
        <w:rPr>
          <w:rFonts w:eastAsia="標楷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0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rFonts w:eastAsia="標楷體" w:hint="eastAsia"/>
            <w:kern w:val="0"/>
            <w:sz w:val="22"/>
            <w:szCs w:val="22"/>
            <w:shd w:val="pct15" w:color="auto" w:fill="FFFFFF"/>
          </w:rPr>
          <w:t>510</w:t>
        </w:r>
        <w:r w:rsidR="00FE3A39" w:rsidRPr="000558C9">
          <w:rPr>
            <w:rFonts w:eastAsia="標楷體" w:hint="eastAsia"/>
            <w:kern w:val="0"/>
            <w:sz w:val="22"/>
            <w:szCs w:val="22"/>
            <w:shd w:val="pct15" w:color="auto" w:fill="FFFFFF"/>
          </w:rPr>
          <w:t>c</w:t>
        </w:r>
      </w:smartTag>
      <w:r w:rsidR="00FE3A39" w:rsidRPr="000558C9">
        <w:rPr>
          <w:rFonts w:eastAsia="標楷體" w:hint="eastAsia"/>
          <w:kern w:val="0"/>
          <w:sz w:val="22"/>
          <w:szCs w:val="22"/>
        </w:rPr>
        <w:t>）</w:t>
      </w:r>
      <w:r w:rsidRPr="000558C9">
        <w:rPr>
          <w:rFonts w:eastAsia="標楷體" w:hint="eastAsia"/>
          <w:kern w:val="0"/>
          <w:u w:val="single"/>
        </w:rPr>
        <w:t>不行</w:t>
      </w:r>
      <w:r w:rsidRPr="000558C9">
        <w:rPr>
          <w:rFonts w:eastAsia="標楷體"/>
          <w:b/>
          <w:kern w:val="0"/>
        </w:rPr>
        <w:t>一切</w:t>
      </w:r>
      <w:proofErr w:type="gramStart"/>
      <w:r w:rsidRPr="000558C9">
        <w:rPr>
          <w:rFonts w:eastAsia="標楷體"/>
          <w:b/>
          <w:kern w:val="0"/>
        </w:rPr>
        <w:t>種智不具</w:t>
      </w:r>
      <w:proofErr w:type="gramEnd"/>
      <w:r w:rsidRPr="000558C9">
        <w:rPr>
          <w:rFonts w:eastAsia="標楷體"/>
          <w:b/>
          <w:kern w:val="0"/>
        </w:rPr>
        <w:t>足者，是</w:t>
      </w:r>
      <w:proofErr w:type="gramStart"/>
      <w:r w:rsidRPr="000558C9">
        <w:rPr>
          <w:rFonts w:eastAsia="標楷體"/>
          <w:b/>
          <w:kern w:val="0"/>
        </w:rPr>
        <w:t>不</w:t>
      </w:r>
      <w:proofErr w:type="gramEnd"/>
      <w:r w:rsidRPr="000558C9">
        <w:rPr>
          <w:rFonts w:eastAsia="標楷體"/>
          <w:b/>
          <w:kern w:val="0"/>
        </w:rPr>
        <w:t>名一切種智</w:t>
      </w:r>
      <w:bookmarkStart w:id="26" w:name="0510c02"/>
      <w:bookmarkEnd w:id="25"/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如是亦不行，是行般若波羅蜜。」</w:t>
      </w:r>
      <w:r w:rsidRPr="009D0654">
        <w:rPr>
          <w:rStyle w:val="a6"/>
          <w:rFonts w:eastAsia="標楷體"/>
          <w:kern w:val="0"/>
        </w:rPr>
        <w:footnoteReference w:id="51"/>
      </w:r>
    </w:p>
    <w:p w:rsidR="00385E84" w:rsidRPr="00E26443" w:rsidRDefault="002D6B5C" w:rsidP="006A787A">
      <w:pPr>
        <w:spacing w:beforeLines="30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歎佛善說</w:t>
      </w:r>
      <w:proofErr w:type="gramEnd"/>
      <w:r w:rsidR="00385E84"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礙不礙相</w:t>
      </w:r>
    </w:p>
    <w:p w:rsidR="00385E84" w:rsidRPr="000558C9" w:rsidRDefault="00385E84" w:rsidP="00230254">
      <w:pPr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須菩提白佛</w:t>
      </w:r>
      <w:bookmarkStart w:id="27" w:name="0510c03"/>
      <w:bookmarkEnd w:id="26"/>
      <w:r w:rsidRPr="000558C9">
        <w:rPr>
          <w:rFonts w:eastAsia="標楷體"/>
          <w:kern w:val="0"/>
        </w:rPr>
        <w:t>言：「未曾有也！</w:t>
      </w:r>
      <w:proofErr w:type="gramStart"/>
      <w:r w:rsidRPr="000558C9">
        <w:rPr>
          <w:rFonts w:eastAsia="標楷體"/>
          <w:kern w:val="0"/>
        </w:rPr>
        <w:t>世尊善說求菩薩道善</w:t>
      </w:r>
      <w:proofErr w:type="gramEnd"/>
      <w:r w:rsidRPr="000558C9">
        <w:rPr>
          <w:rFonts w:eastAsia="標楷體"/>
          <w:kern w:val="0"/>
        </w:rPr>
        <w:t>男子、善</w:t>
      </w:r>
      <w:bookmarkStart w:id="28" w:name="0510c04"/>
      <w:bookmarkEnd w:id="27"/>
      <w:r w:rsidRPr="000558C9">
        <w:rPr>
          <w:rFonts w:eastAsia="標楷體"/>
          <w:kern w:val="0"/>
        </w:rPr>
        <w:t>女人礙不礙相</w:t>
      </w:r>
      <w:r w:rsidRPr="000558C9">
        <w:rPr>
          <w:rFonts w:eastAsia="標楷體" w:hint="eastAsia"/>
          <w:kern w:val="0"/>
        </w:rPr>
        <w:t>。</w:t>
      </w:r>
      <w:r w:rsidRPr="000558C9">
        <w:rPr>
          <w:rFonts w:eastAsia="標楷體"/>
          <w:kern w:val="0"/>
        </w:rPr>
        <w:t>」</w:t>
      </w:r>
      <w:r w:rsidRPr="009D0654">
        <w:rPr>
          <w:rStyle w:val="a6"/>
          <w:rFonts w:eastAsia="標楷體"/>
          <w:kern w:val="0"/>
        </w:rPr>
        <w:footnoteReference w:id="52"/>
      </w:r>
    </w:p>
    <w:p w:rsidR="00385E84" w:rsidRPr="00E26443" w:rsidRDefault="002D6B5C" w:rsidP="006A787A">
      <w:pPr>
        <w:spacing w:beforeLines="30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proofErr w:type="gramEnd"/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復明不行諸法</w:t>
      </w:r>
      <w:r w:rsidR="00385E84"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不礙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是行般若波羅蜜</w:t>
      </w:r>
    </w:p>
    <w:p w:rsidR="00385E84" w:rsidRPr="000558C9" w:rsidRDefault="00385E84" w:rsidP="00230254">
      <w:pPr>
        <w:ind w:leftChars="100" w:left="2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0558C9">
        <w:rPr>
          <w:rFonts w:eastAsia="標楷體"/>
          <w:kern w:val="0"/>
        </w:rPr>
        <w:t>佛言：「如是！如是！須菩提！</w:t>
      </w:r>
      <w:proofErr w:type="gramStart"/>
      <w:r w:rsidRPr="000558C9">
        <w:rPr>
          <w:rFonts w:eastAsia="標楷體"/>
          <w:kern w:val="0"/>
        </w:rPr>
        <w:t>佛善</w:t>
      </w:r>
      <w:bookmarkStart w:id="29" w:name="0510c05"/>
      <w:bookmarkEnd w:id="28"/>
      <w:r w:rsidRPr="000558C9">
        <w:rPr>
          <w:rFonts w:eastAsia="標楷體"/>
          <w:kern w:val="0"/>
        </w:rPr>
        <w:t>說求菩薩道善</w:t>
      </w:r>
      <w:proofErr w:type="gramEnd"/>
      <w:r w:rsidRPr="000558C9">
        <w:rPr>
          <w:rFonts w:eastAsia="標楷體"/>
          <w:kern w:val="0"/>
        </w:rPr>
        <w:t>男子、善女人礙不礙相。</w:t>
      </w:r>
    </w:p>
    <w:p w:rsidR="00385E84" w:rsidRPr="000558C9" w:rsidRDefault="00385E84" w:rsidP="006A787A">
      <w:pPr>
        <w:spacing w:beforeLines="20"/>
        <w:ind w:leftChars="100" w:left="24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復次</w:t>
      </w:r>
      <w:bookmarkStart w:id="30" w:name="0510c06"/>
      <w:bookmarkEnd w:id="29"/>
      <w:proofErr w:type="gramEnd"/>
      <w:r w:rsidRPr="000558C9">
        <w:rPr>
          <w:rFonts w:eastAsia="標楷體"/>
          <w:kern w:val="0"/>
        </w:rPr>
        <w:t>，須菩提！若菩薩摩訶薩行般若波羅蜜時，</w:t>
      </w:r>
      <w:proofErr w:type="gramStart"/>
      <w:r w:rsidRPr="000558C9">
        <w:rPr>
          <w:rFonts w:eastAsia="標楷體"/>
          <w:kern w:val="0"/>
        </w:rPr>
        <w:t>不</w:t>
      </w:r>
      <w:bookmarkStart w:id="31" w:name="0510c07"/>
      <w:bookmarkEnd w:id="30"/>
      <w:proofErr w:type="gramEnd"/>
      <w:r w:rsidRPr="000558C9">
        <w:rPr>
          <w:rFonts w:eastAsia="標楷體"/>
          <w:kern w:val="0"/>
        </w:rPr>
        <w:t>行色不礙，是行般若波羅蜜；不行受、想、行、識</w:t>
      </w:r>
      <w:bookmarkStart w:id="32" w:name="0510c08"/>
      <w:bookmarkEnd w:id="31"/>
      <w:r w:rsidRPr="000558C9">
        <w:rPr>
          <w:rFonts w:eastAsia="標楷體"/>
          <w:kern w:val="0"/>
        </w:rPr>
        <w:t>不礙，是行般若波羅蜜。不行眼不礙，是行般</w:t>
      </w:r>
      <w:bookmarkStart w:id="33" w:name="0510c09"/>
      <w:bookmarkEnd w:id="32"/>
      <w:r w:rsidRPr="000558C9">
        <w:rPr>
          <w:rFonts w:eastAsia="標楷體"/>
          <w:kern w:val="0"/>
        </w:rPr>
        <w:t>若波羅蜜；</w:t>
      </w:r>
      <w:proofErr w:type="gramStart"/>
      <w:r w:rsidRPr="000558C9">
        <w:rPr>
          <w:rFonts w:eastAsia="標楷體"/>
          <w:kern w:val="0"/>
        </w:rPr>
        <w:t>不行耳、</w:t>
      </w:r>
      <w:proofErr w:type="gramEnd"/>
      <w:r w:rsidRPr="000558C9">
        <w:rPr>
          <w:rFonts w:eastAsia="標楷體"/>
          <w:kern w:val="0"/>
        </w:rPr>
        <w:t>鼻、舌、身不礙，是行般若波</w:t>
      </w:r>
      <w:bookmarkStart w:id="34" w:name="0510c10"/>
      <w:bookmarkEnd w:id="33"/>
      <w:r w:rsidRPr="000558C9">
        <w:rPr>
          <w:rFonts w:eastAsia="標楷體"/>
          <w:kern w:val="0"/>
        </w:rPr>
        <w:t>羅蜜；不行意不礙，是行般若波羅蜜。不行</w:t>
      </w:r>
      <w:proofErr w:type="gramStart"/>
      <w:r w:rsidRPr="000558C9">
        <w:rPr>
          <w:rFonts w:eastAsia="標楷體"/>
          <w:kern w:val="0"/>
        </w:rPr>
        <w:t>檀</w:t>
      </w:r>
      <w:bookmarkStart w:id="35" w:name="0510c11"/>
      <w:bookmarkEnd w:id="34"/>
      <w:proofErr w:type="gramEnd"/>
      <w:r w:rsidRPr="000558C9">
        <w:rPr>
          <w:rFonts w:eastAsia="標楷體"/>
          <w:kern w:val="0"/>
        </w:rPr>
        <w:t>波羅蜜不礙，是行般若波羅蜜；不行</w:t>
      </w:r>
      <w:proofErr w:type="gramStart"/>
      <w:r w:rsidRPr="000558C9">
        <w:rPr>
          <w:rFonts w:eastAsia="標楷體"/>
          <w:kern w:val="0"/>
        </w:rPr>
        <w:t>尸</w:t>
      </w:r>
      <w:proofErr w:type="gramEnd"/>
      <w:r w:rsidRPr="000558C9">
        <w:rPr>
          <w:rFonts w:eastAsia="標楷體"/>
          <w:kern w:val="0"/>
        </w:rPr>
        <w:t>羅波</w:t>
      </w:r>
      <w:bookmarkStart w:id="36" w:name="0510c12"/>
      <w:bookmarkEnd w:id="35"/>
      <w:r w:rsidRPr="000558C9">
        <w:rPr>
          <w:rFonts w:eastAsia="標楷體"/>
          <w:kern w:val="0"/>
        </w:rPr>
        <w:t>羅蜜不礙，是行般若波羅蜜；不行</w:t>
      </w:r>
      <w:proofErr w:type="gramStart"/>
      <w:r w:rsidRPr="000558C9">
        <w:rPr>
          <w:rFonts w:eastAsia="標楷體"/>
          <w:kern w:val="0"/>
        </w:rPr>
        <w:t>羼</w:t>
      </w:r>
      <w:proofErr w:type="gramEnd"/>
      <w:r w:rsidRPr="000558C9">
        <w:rPr>
          <w:rFonts w:eastAsia="標楷體"/>
          <w:kern w:val="0"/>
        </w:rPr>
        <w:t>提波羅</w:t>
      </w:r>
      <w:bookmarkStart w:id="37" w:name="0510c13"/>
      <w:bookmarkEnd w:id="36"/>
      <w:r w:rsidRPr="000558C9">
        <w:rPr>
          <w:rFonts w:eastAsia="標楷體"/>
          <w:kern w:val="0"/>
        </w:rPr>
        <w:t>蜜不礙，是行般若波羅蜜；不行</w:t>
      </w:r>
      <w:proofErr w:type="gramStart"/>
      <w:r w:rsidRPr="000558C9">
        <w:rPr>
          <w:rFonts w:eastAsia="標楷體"/>
          <w:kern w:val="0"/>
        </w:rPr>
        <w:t>毘梨耶</w:t>
      </w:r>
      <w:proofErr w:type="gramEnd"/>
      <w:r w:rsidRPr="000558C9">
        <w:rPr>
          <w:rFonts w:eastAsia="標楷體"/>
          <w:kern w:val="0"/>
        </w:rPr>
        <w:t>波羅</w:t>
      </w:r>
      <w:bookmarkStart w:id="38" w:name="0510c14"/>
      <w:bookmarkEnd w:id="37"/>
      <w:r w:rsidRPr="000558C9">
        <w:rPr>
          <w:rFonts w:eastAsia="標楷體"/>
          <w:kern w:val="0"/>
        </w:rPr>
        <w:t>蜜不礙，是行般若波羅蜜；</w:t>
      </w:r>
      <w:proofErr w:type="gramStart"/>
      <w:r w:rsidRPr="000558C9">
        <w:rPr>
          <w:rFonts w:eastAsia="標楷體"/>
          <w:kern w:val="0"/>
        </w:rPr>
        <w:t>不行禪</w:t>
      </w:r>
      <w:proofErr w:type="gramEnd"/>
      <w:r w:rsidRPr="000558C9">
        <w:rPr>
          <w:rFonts w:eastAsia="標楷體"/>
          <w:kern w:val="0"/>
        </w:rPr>
        <w:t>波羅蜜不</w:t>
      </w:r>
      <w:bookmarkStart w:id="39" w:name="0510c15"/>
      <w:bookmarkEnd w:id="38"/>
      <w:r w:rsidRPr="000558C9">
        <w:rPr>
          <w:rFonts w:eastAsia="標楷體"/>
          <w:kern w:val="0"/>
        </w:rPr>
        <w:t>礙，是行般若波羅蜜；不行般若波羅蜜不礙</w:t>
      </w:r>
      <w:bookmarkStart w:id="40" w:name="0510c16"/>
      <w:bookmarkEnd w:id="39"/>
      <w:r w:rsidRPr="000558C9">
        <w:rPr>
          <w:rFonts w:eastAsia="標楷體"/>
          <w:kern w:val="0"/>
        </w:rPr>
        <w:t>，是行般若波羅蜜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乃至不行一切</w:t>
      </w:r>
      <w:proofErr w:type="gramStart"/>
      <w:r w:rsidRPr="000558C9">
        <w:rPr>
          <w:rFonts w:eastAsia="標楷體"/>
          <w:kern w:val="0"/>
        </w:rPr>
        <w:t>種智不礙</w:t>
      </w:r>
      <w:bookmarkStart w:id="41" w:name="0510c17"/>
      <w:bookmarkEnd w:id="40"/>
      <w:proofErr w:type="gramEnd"/>
      <w:r w:rsidRPr="000558C9">
        <w:rPr>
          <w:rFonts w:eastAsia="標楷體"/>
          <w:kern w:val="0"/>
        </w:rPr>
        <w:t>，是行般若波羅蜜。</w:t>
      </w:r>
    </w:p>
    <w:p w:rsidR="00385E84" w:rsidRPr="000558C9" w:rsidRDefault="00385E84" w:rsidP="00230254">
      <w:pPr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須菩提！菩薩摩訶薩如</w:t>
      </w:r>
      <w:bookmarkStart w:id="42" w:name="0510c18"/>
      <w:bookmarkEnd w:id="41"/>
      <w:r w:rsidRPr="000558C9">
        <w:rPr>
          <w:rFonts w:eastAsia="標楷體"/>
          <w:kern w:val="0"/>
        </w:rPr>
        <w:t>是行般若波羅蜜時，</w:t>
      </w:r>
      <w:proofErr w:type="gramStart"/>
      <w:r w:rsidRPr="000558C9">
        <w:rPr>
          <w:rFonts w:eastAsia="標楷體"/>
          <w:kern w:val="0"/>
        </w:rPr>
        <w:t>知色是</w:t>
      </w:r>
      <w:proofErr w:type="gramEnd"/>
      <w:r w:rsidRPr="000558C9">
        <w:rPr>
          <w:rFonts w:eastAsia="標楷體"/>
          <w:kern w:val="0"/>
        </w:rPr>
        <w:t>不礙，</w:t>
      </w:r>
      <w:proofErr w:type="gramStart"/>
      <w:r w:rsidRPr="000558C9">
        <w:rPr>
          <w:rFonts w:eastAsia="標楷體"/>
          <w:kern w:val="0"/>
        </w:rPr>
        <w:t>知受</w:t>
      </w:r>
      <w:proofErr w:type="gramEnd"/>
      <w:r w:rsidRPr="000558C9">
        <w:rPr>
          <w:rFonts w:eastAsia="標楷體"/>
          <w:kern w:val="0"/>
        </w:rPr>
        <w:t>、想、行</w:t>
      </w:r>
      <w:bookmarkStart w:id="43" w:name="0510c19"/>
      <w:bookmarkEnd w:id="42"/>
      <w:r w:rsidRPr="000558C9">
        <w:rPr>
          <w:rFonts w:eastAsia="標楷體"/>
          <w:kern w:val="0"/>
        </w:rPr>
        <w:t>、識是不礙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lastRenderedPageBreak/>
        <w:t>乃至知一切種</w:t>
      </w:r>
      <w:bookmarkEnd w:id="43"/>
      <w:r w:rsidRPr="000558C9">
        <w:rPr>
          <w:rFonts w:eastAsia="標楷體"/>
          <w:kern w:val="0"/>
        </w:rPr>
        <w:t>智</w:t>
      </w:r>
      <w:r w:rsidRPr="009D0654">
        <w:rPr>
          <w:rStyle w:val="a6"/>
          <w:rFonts w:eastAsia="標楷體"/>
          <w:kern w:val="0"/>
        </w:rPr>
        <w:footnoteReference w:id="53"/>
      </w:r>
      <w:r w:rsidRPr="000558C9">
        <w:rPr>
          <w:rFonts w:eastAsia="標楷體"/>
          <w:kern w:val="0"/>
        </w:rPr>
        <w:t>是不</w:t>
      </w:r>
      <w:r w:rsidRPr="009D0654">
        <w:rPr>
          <w:rStyle w:val="a6"/>
          <w:rFonts w:eastAsia="標楷體"/>
          <w:kern w:val="0"/>
        </w:rPr>
        <w:footnoteReference w:id="54"/>
      </w:r>
      <w:r w:rsidRPr="000558C9">
        <w:rPr>
          <w:rFonts w:eastAsia="標楷體"/>
          <w:kern w:val="0"/>
        </w:rPr>
        <w:t>礙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知須</w:t>
      </w:r>
      <w:bookmarkStart w:id="44" w:name="0510c20"/>
      <w:proofErr w:type="gramStart"/>
      <w:r w:rsidRPr="000558C9">
        <w:rPr>
          <w:rFonts w:eastAsia="標楷體"/>
          <w:kern w:val="0"/>
        </w:rPr>
        <w:t>陀洹</w:t>
      </w:r>
      <w:proofErr w:type="gramEnd"/>
      <w:r w:rsidRPr="000558C9">
        <w:rPr>
          <w:rFonts w:eastAsia="標楷體"/>
          <w:kern w:val="0"/>
        </w:rPr>
        <w:t>果不礙，知斯</w:t>
      </w:r>
      <w:proofErr w:type="gramStart"/>
      <w:r w:rsidRPr="000558C9">
        <w:rPr>
          <w:rFonts w:eastAsia="標楷體"/>
          <w:kern w:val="0"/>
        </w:rPr>
        <w:t>陀</w:t>
      </w:r>
      <w:proofErr w:type="gramEnd"/>
      <w:r w:rsidRPr="000558C9">
        <w:rPr>
          <w:rFonts w:eastAsia="標楷體"/>
          <w:kern w:val="0"/>
        </w:rPr>
        <w:t>含果不礙，</w:t>
      </w:r>
      <w:proofErr w:type="gramStart"/>
      <w:r w:rsidRPr="000558C9">
        <w:rPr>
          <w:rFonts w:eastAsia="標楷體"/>
          <w:kern w:val="0"/>
        </w:rPr>
        <w:t>知阿那含</w:t>
      </w:r>
      <w:proofErr w:type="gramEnd"/>
      <w:r w:rsidRPr="000558C9">
        <w:rPr>
          <w:rFonts w:eastAsia="標楷體"/>
          <w:kern w:val="0"/>
        </w:rPr>
        <w:t>果</w:t>
      </w:r>
      <w:bookmarkStart w:id="45" w:name="0510c21"/>
      <w:bookmarkEnd w:id="44"/>
      <w:r w:rsidRPr="000558C9">
        <w:rPr>
          <w:rFonts w:eastAsia="標楷體"/>
          <w:kern w:val="0"/>
        </w:rPr>
        <w:t>不礙，</w:t>
      </w:r>
      <w:r w:rsidR="006A787A" w:rsidRPr="006A787A">
        <w:rPr>
          <w:rFonts w:eastAsia="標楷體" w:hint="eastAsia"/>
          <w:kern w:val="0"/>
        </w:rPr>
        <w:t>`18</w:t>
      </w:r>
      <w:r w:rsidR="006A787A">
        <w:rPr>
          <w:rFonts w:eastAsia="標楷體" w:hint="eastAsia"/>
          <w:kern w:val="0"/>
        </w:rPr>
        <w:t>23`</w:t>
      </w:r>
      <w:proofErr w:type="gramStart"/>
      <w:r w:rsidRPr="000558C9">
        <w:rPr>
          <w:rFonts w:eastAsia="標楷體"/>
          <w:kern w:val="0"/>
        </w:rPr>
        <w:t>知阿羅漢果</w:t>
      </w:r>
      <w:proofErr w:type="gramEnd"/>
      <w:r w:rsidRPr="000558C9">
        <w:rPr>
          <w:rFonts w:eastAsia="標楷體"/>
          <w:kern w:val="0"/>
        </w:rPr>
        <w:t>不</w:t>
      </w:r>
      <w:bookmarkEnd w:id="45"/>
      <w:r w:rsidRPr="000558C9">
        <w:rPr>
          <w:rFonts w:eastAsia="標楷體"/>
          <w:kern w:val="0"/>
        </w:rPr>
        <w:t>礙</w:t>
      </w:r>
      <w:r w:rsidRPr="009D0654">
        <w:rPr>
          <w:rStyle w:val="a6"/>
          <w:rFonts w:eastAsia="標楷體"/>
          <w:kern w:val="0"/>
        </w:rPr>
        <w:footnoteReference w:id="55"/>
      </w:r>
      <w:r w:rsidRPr="000558C9">
        <w:rPr>
          <w:rFonts w:eastAsia="標楷體"/>
          <w:kern w:val="0"/>
        </w:rPr>
        <w:t>，知</w:t>
      </w:r>
      <w:proofErr w:type="gramStart"/>
      <w:r w:rsidRPr="000558C9">
        <w:rPr>
          <w:rFonts w:eastAsia="標楷體"/>
          <w:kern w:val="0"/>
        </w:rPr>
        <w:t>辟支佛</w:t>
      </w:r>
      <w:proofErr w:type="gramEnd"/>
      <w:r w:rsidRPr="000558C9">
        <w:rPr>
          <w:rFonts w:eastAsia="標楷體"/>
          <w:kern w:val="0"/>
        </w:rPr>
        <w:t>道不礙</w:t>
      </w:r>
      <w:bookmarkStart w:id="46" w:name="0510c22"/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知阿</w:t>
      </w:r>
      <w:proofErr w:type="gramStart"/>
      <w:r w:rsidRPr="000558C9">
        <w:rPr>
          <w:rFonts w:eastAsia="標楷體"/>
          <w:kern w:val="0"/>
        </w:rPr>
        <w:t>耨</w:t>
      </w:r>
      <w:proofErr w:type="gramEnd"/>
      <w:r w:rsidRPr="000558C9">
        <w:rPr>
          <w:rFonts w:eastAsia="標楷體"/>
          <w:kern w:val="0"/>
        </w:rPr>
        <w:t>多羅三</w:t>
      </w:r>
      <w:proofErr w:type="gramStart"/>
      <w:r w:rsidRPr="000558C9">
        <w:rPr>
          <w:rFonts w:eastAsia="標楷體"/>
          <w:kern w:val="0"/>
        </w:rPr>
        <w:t>藐</w:t>
      </w:r>
      <w:proofErr w:type="gramEnd"/>
      <w:r w:rsidRPr="000558C9">
        <w:rPr>
          <w:rFonts w:eastAsia="標楷體"/>
          <w:kern w:val="0"/>
        </w:rPr>
        <w:t>三菩提道不礙。」</w:t>
      </w:r>
      <w:r w:rsidRPr="009D0654">
        <w:rPr>
          <w:rStyle w:val="a6"/>
          <w:rFonts w:eastAsia="標楷體"/>
          <w:kern w:val="0"/>
        </w:rPr>
        <w:footnoteReference w:id="56"/>
      </w:r>
    </w:p>
    <w:p w:rsidR="00385E84" w:rsidRPr="00E26443" w:rsidRDefault="002D6B5C" w:rsidP="006A787A">
      <w:pPr>
        <w:spacing w:beforeLines="30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BC0FC5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讚歎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般若法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行般若人</w:t>
      </w:r>
    </w:p>
    <w:p w:rsidR="00385E84" w:rsidRPr="000558C9" w:rsidRDefault="002D6B5C" w:rsidP="00D46168">
      <w:pPr>
        <w:ind w:leftChars="100" w:left="240"/>
        <w:jc w:val="both"/>
        <w:rPr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0558C9">
        <w:rPr>
          <w:rFonts w:hint="eastAsia"/>
          <w:sz w:val="20"/>
          <w:bdr w:val="single" w:sz="4" w:space="0" w:color="auto"/>
        </w:rPr>
        <w:t>、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般若法</w:t>
      </w:r>
    </w:p>
    <w:p w:rsidR="00385E84" w:rsidRPr="00E26443" w:rsidRDefault="002D6B5C" w:rsidP="00D46168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領解稱歎</w:t>
      </w:r>
      <w:proofErr w:type="gramEnd"/>
    </w:p>
    <w:p w:rsidR="00385E84" w:rsidRPr="000558C9" w:rsidRDefault="00385E84" w:rsidP="00D46168">
      <w:pPr>
        <w:ind w:leftChars="150" w:left="36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爾時</w:t>
      </w:r>
      <w:proofErr w:type="gramEnd"/>
      <w:r w:rsidRPr="000558C9">
        <w:rPr>
          <w:rFonts w:eastAsia="標楷體"/>
          <w:kern w:val="0"/>
        </w:rPr>
        <w:t>，</w:t>
      </w:r>
      <w:proofErr w:type="gramStart"/>
      <w:r w:rsidRPr="000558C9">
        <w:rPr>
          <w:rFonts w:eastAsia="標楷體"/>
          <w:kern w:val="0"/>
        </w:rPr>
        <w:t>慧命</w:t>
      </w:r>
      <w:bookmarkStart w:id="47" w:name="0510c23"/>
      <w:bookmarkEnd w:id="46"/>
      <w:r w:rsidRPr="000558C9">
        <w:rPr>
          <w:rFonts w:eastAsia="標楷體"/>
          <w:kern w:val="0"/>
        </w:rPr>
        <w:t>須菩提</w:t>
      </w:r>
      <w:proofErr w:type="gramEnd"/>
      <w:r w:rsidRPr="000558C9">
        <w:rPr>
          <w:rFonts w:eastAsia="標楷體"/>
          <w:kern w:val="0"/>
        </w:rPr>
        <w:t>白佛言：「未</w:t>
      </w:r>
      <w:bookmarkEnd w:id="47"/>
      <w:r w:rsidRPr="000558C9">
        <w:rPr>
          <w:rFonts w:eastAsia="標楷體"/>
          <w:kern w:val="0"/>
        </w:rPr>
        <w:t>曾</w:t>
      </w:r>
      <w:r w:rsidRPr="009D0654">
        <w:rPr>
          <w:rStyle w:val="a6"/>
          <w:rFonts w:eastAsia="標楷體"/>
          <w:kern w:val="0"/>
        </w:rPr>
        <w:footnoteReference w:id="57"/>
      </w:r>
      <w:r w:rsidRPr="000558C9">
        <w:rPr>
          <w:rFonts w:eastAsia="標楷體"/>
          <w:kern w:val="0"/>
        </w:rPr>
        <w:t>有也！</w:t>
      </w: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尊！是</w:t>
      </w:r>
      <w:proofErr w:type="gramStart"/>
      <w:r w:rsidRPr="000558C9">
        <w:rPr>
          <w:rFonts w:eastAsia="標楷體"/>
          <w:kern w:val="0"/>
        </w:rPr>
        <w:t>甚深</w:t>
      </w:r>
      <w:bookmarkStart w:id="48" w:name="0510c24"/>
      <w:r w:rsidRPr="000558C9">
        <w:rPr>
          <w:rFonts w:eastAsia="標楷體"/>
          <w:kern w:val="0"/>
        </w:rPr>
        <w:t>法</w:t>
      </w:r>
      <w:proofErr w:type="gramEnd"/>
      <w:r w:rsidRPr="000558C9">
        <w:rPr>
          <w:rFonts w:eastAsia="標楷體"/>
          <w:kern w:val="0"/>
        </w:rPr>
        <w:t>，</w:t>
      </w:r>
      <w:proofErr w:type="gramStart"/>
      <w:r w:rsidRPr="000558C9">
        <w:rPr>
          <w:rFonts w:eastAsia="標楷體"/>
          <w:kern w:val="0"/>
        </w:rPr>
        <w:t>若說亦不</w:t>
      </w:r>
      <w:proofErr w:type="gramEnd"/>
      <w:r w:rsidRPr="000558C9">
        <w:rPr>
          <w:rFonts w:eastAsia="標楷體"/>
          <w:kern w:val="0"/>
        </w:rPr>
        <w:t>增不減，若</w:t>
      </w:r>
      <w:proofErr w:type="gramStart"/>
      <w:r w:rsidRPr="000558C9">
        <w:rPr>
          <w:rFonts w:eastAsia="標楷體"/>
          <w:kern w:val="0"/>
        </w:rPr>
        <w:t>不說亦不</w:t>
      </w:r>
      <w:proofErr w:type="gramEnd"/>
      <w:r w:rsidRPr="000558C9">
        <w:rPr>
          <w:rFonts w:eastAsia="標楷體"/>
          <w:kern w:val="0"/>
        </w:rPr>
        <w:t>增不減。」</w:t>
      </w:r>
    </w:p>
    <w:p w:rsidR="00385E84" w:rsidRPr="000558C9" w:rsidRDefault="002D6B5C" w:rsidP="006A787A">
      <w:pPr>
        <w:spacing w:beforeLines="30"/>
        <w:ind w:leftChars="150" w:left="36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更明深理</w:t>
      </w:r>
    </w:p>
    <w:p w:rsidR="00385E84" w:rsidRPr="000558C9" w:rsidRDefault="00385E84" w:rsidP="00D46168">
      <w:pPr>
        <w:ind w:leftChars="150" w:left="36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佛</w:t>
      </w:r>
      <w:bookmarkStart w:id="49" w:name="0510c25"/>
      <w:bookmarkEnd w:id="48"/>
      <w:r w:rsidRPr="000558C9">
        <w:rPr>
          <w:rFonts w:eastAsia="標楷體"/>
          <w:kern w:val="0"/>
        </w:rPr>
        <w:t>語須</w:t>
      </w:r>
      <w:proofErr w:type="gramEnd"/>
      <w:r w:rsidRPr="000558C9">
        <w:rPr>
          <w:rFonts w:eastAsia="標楷體"/>
          <w:kern w:val="0"/>
        </w:rPr>
        <w:t>菩提：「如是！如是！</w:t>
      </w:r>
      <w:bookmarkEnd w:id="49"/>
      <w:r w:rsidRPr="000558C9">
        <w:rPr>
          <w:rFonts w:eastAsia="標楷體"/>
          <w:kern w:val="0"/>
        </w:rPr>
        <w:t>是</w:t>
      </w:r>
      <w:r w:rsidRPr="009D0654">
        <w:rPr>
          <w:rStyle w:val="a6"/>
          <w:rFonts w:eastAsia="標楷體"/>
          <w:kern w:val="0"/>
        </w:rPr>
        <w:footnoteReference w:id="58"/>
      </w:r>
      <w:r w:rsidRPr="000558C9">
        <w:rPr>
          <w:rFonts w:eastAsia="標楷體"/>
          <w:kern w:val="0"/>
        </w:rPr>
        <w:t>甚</w:t>
      </w:r>
      <w:proofErr w:type="gramStart"/>
      <w:r w:rsidRPr="000558C9">
        <w:rPr>
          <w:rFonts w:eastAsia="標楷體"/>
          <w:kern w:val="0"/>
        </w:rPr>
        <w:t>深法若說亦</w:t>
      </w:r>
      <w:bookmarkStart w:id="50" w:name="0510c26"/>
      <w:proofErr w:type="gramEnd"/>
      <w:r w:rsidRPr="000558C9">
        <w:rPr>
          <w:rFonts w:eastAsia="標楷體"/>
          <w:kern w:val="0"/>
        </w:rPr>
        <w:t>不增不減，若</w:t>
      </w:r>
      <w:proofErr w:type="gramStart"/>
      <w:r w:rsidRPr="000558C9">
        <w:rPr>
          <w:rFonts w:eastAsia="標楷體"/>
          <w:kern w:val="0"/>
        </w:rPr>
        <w:t>不說亦不</w:t>
      </w:r>
      <w:proofErr w:type="gramEnd"/>
      <w:r w:rsidRPr="000558C9">
        <w:rPr>
          <w:rFonts w:eastAsia="標楷體"/>
          <w:kern w:val="0"/>
        </w:rPr>
        <w:t>增不減。</w:t>
      </w:r>
    </w:p>
    <w:p w:rsidR="00385E84" w:rsidRPr="009D0654" w:rsidRDefault="00385E84" w:rsidP="00D46168">
      <w:pPr>
        <w:ind w:leftChars="150" w:left="360"/>
        <w:jc w:val="both"/>
        <w:rPr>
          <w:rFonts w:eastAsia="標楷體"/>
          <w:kern w:val="0"/>
          <w:vertAlign w:val="superscript"/>
        </w:rPr>
      </w:pPr>
      <w:r w:rsidRPr="000558C9">
        <w:rPr>
          <w:rFonts w:eastAsia="標楷體"/>
          <w:kern w:val="0"/>
        </w:rPr>
        <w:t>譬如</w:t>
      </w:r>
      <w:proofErr w:type="gramStart"/>
      <w:r w:rsidRPr="000558C9">
        <w:rPr>
          <w:rFonts w:eastAsia="標楷體"/>
          <w:kern w:val="0"/>
        </w:rPr>
        <w:t>佛盡</w:t>
      </w:r>
      <w:bookmarkStart w:id="51" w:name="0510c27"/>
      <w:bookmarkEnd w:id="50"/>
      <w:r w:rsidRPr="000558C9">
        <w:rPr>
          <w:rFonts w:eastAsia="標楷體"/>
          <w:kern w:val="0"/>
        </w:rPr>
        <w:t>形壽</w:t>
      </w:r>
      <w:proofErr w:type="gramEnd"/>
      <w:r w:rsidRPr="000558C9">
        <w:rPr>
          <w:rFonts w:eastAsia="標楷體"/>
          <w:kern w:val="0"/>
        </w:rPr>
        <w:t>，若</w:t>
      </w:r>
      <w:bookmarkEnd w:id="51"/>
      <w:proofErr w:type="gramStart"/>
      <w:r w:rsidRPr="000558C9">
        <w:rPr>
          <w:rFonts w:eastAsia="標楷體"/>
          <w:kern w:val="0"/>
        </w:rPr>
        <w:t>讚</w:t>
      </w:r>
      <w:proofErr w:type="gramEnd"/>
      <w:r w:rsidRPr="000558C9">
        <w:rPr>
          <w:rFonts w:eastAsia="標楷體" w:hint="eastAsia"/>
          <w:kern w:val="0"/>
        </w:rPr>
        <w:t>、</w:t>
      </w:r>
      <w:proofErr w:type="gramStart"/>
      <w:r w:rsidRPr="000558C9">
        <w:rPr>
          <w:rFonts w:eastAsia="標楷體"/>
          <w:kern w:val="0"/>
        </w:rPr>
        <w:t>若毀虛空</w:t>
      </w:r>
      <w:proofErr w:type="gramEnd"/>
      <w:r w:rsidRPr="009D0654">
        <w:rPr>
          <w:rStyle w:val="a6"/>
          <w:rFonts w:eastAsia="標楷體"/>
          <w:kern w:val="0"/>
        </w:rPr>
        <w:footnoteReference w:id="59"/>
      </w:r>
      <w:proofErr w:type="gramStart"/>
      <w:r w:rsidR="00CA7580">
        <w:rPr>
          <w:rFonts w:eastAsia="標楷體" w:hint="eastAsia"/>
          <w:kern w:val="0"/>
        </w:rPr>
        <w:t>──</w:t>
      </w:r>
      <w:r w:rsidRPr="000558C9">
        <w:rPr>
          <w:rFonts w:eastAsia="標楷體"/>
          <w:kern w:val="0"/>
        </w:rPr>
        <w:t>讚</w:t>
      </w:r>
      <w:proofErr w:type="gramEnd"/>
      <w:r w:rsidRPr="000558C9">
        <w:rPr>
          <w:rFonts w:eastAsia="標楷體"/>
          <w:kern w:val="0"/>
        </w:rPr>
        <w:t>時亦不增不減，</w:t>
      </w:r>
      <w:proofErr w:type="gramStart"/>
      <w:r w:rsidRPr="000558C9">
        <w:rPr>
          <w:rFonts w:eastAsia="標楷體"/>
          <w:kern w:val="0"/>
        </w:rPr>
        <w:t>毀時</w:t>
      </w:r>
      <w:bookmarkStart w:id="52" w:name="0510c28"/>
      <w:r w:rsidRPr="000558C9">
        <w:rPr>
          <w:rFonts w:eastAsia="標楷體"/>
          <w:kern w:val="0"/>
        </w:rPr>
        <w:t>亦</w:t>
      </w:r>
      <w:proofErr w:type="gramEnd"/>
      <w:r w:rsidRPr="000558C9">
        <w:rPr>
          <w:rFonts w:eastAsia="標楷體"/>
          <w:kern w:val="0"/>
        </w:rPr>
        <w:t>不增不減。</w:t>
      </w:r>
      <w:bookmarkEnd w:id="52"/>
    </w:p>
    <w:p w:rsidR="00385E84" w:rsidRPr="000558C9" w:rsidRDefault="00385E84" w:rsidP="00D46168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</w:t>
      </w:r>
      <w:r w:rsidRPr="009D0654">
        <w:rPr>
          <w:rStyle w:val="a6"/>
          <w:rFonts w:eastAsia="標楷體"/>
          <w:kern w:val="0"/>
        </w:rPr>
        <w:footnoteReference w:id="60"/>
      </w:r>
      <w:r w:rsidRPr="000558C9">
        <w:rPr>
          <w:rFonts w:eastAsia="標楷體"/>
          <w:kern w:val="0"/>
        </w:rPr>
        <w:t>菩提！</w:t>
      </w:r>
      <w:proofErr w:type="gramStart"/>
      <w:r w:rsidRPr="000558C9">
        <w:rPr>
          <w:rFonts w:eastAsia="標楷體"/>
          <w:kern w:val="0"/>
        </w:rPr>
        <w:t>如幻人</w:t>
      </w:r>
      <w:proofErr w:type="gramEnd"/>
      <w:r w:rsidRPr="000558C9">
        <w:rPr>
          <w:rFonts w:eastAsia="標楷體"/>
          <w:kern w:val="0"/>
        </w:rPr>
        <w:t>，若</w:t>
      </w:r>
      <w:proofErr w:type="gramStart"/>
      <w:r w:rsidRPr="000558C9">
        <w:rPr>
          <w:rFonts w:eastAsia="標楷體"/>
          <w:kern w:val="0"/>
        </w:rPr>
        <w:t>讚</w:t>
      </w:r>
      <w:proofErr w:type="gramEnd"/>
      <w:r w:rsidRPr="000558C9">
        <w:rPr>
          <w:rFonts w:eastAsia="標楷體"/>
          <w:kern w:val="0"/>
        </w:rPr>
        <w:t>時不</w:t>
      </w:r>
      <w:bookmarkStart w:id="53" w:name="0510c29"/>
      <w:r w:rsidRPr="000558C9">
        <w:rPr>
          <w:rFonts w:eastAsia="標楷體"/>
          <w:kern w:val="0"/>
        </w:rPr>
        <w:t>增不減，</w:t>
      </w:r>
      <w:proofErr w:type="gramStart"/>
      <w:r w:rsidRPr="000558C9">
        <w:rPr>
          <w:rFonts w:eastAsia="標楷體"/>
          <w:kern w:val="0"/>
        </w:rPr>
        <w:t>毀時亦</w:t>
      </w:r>
      <w:proofErr w:type="gramEnd"/>
      <w:r w:rsidRPr="000558C9">
        <w:rPr>
          <w:rFonts w:eastAsia="標楷體"/>
          <w:kern w:val="0"/>
        </w:rPr>
        <w:t>不增不減；</w:t>
      </w:r>
      <w:proofErr w:type="gramStart"/>
      <w:r w:rsidRPr="000558C9">
        <w:rPr>
          <w:rFonts w:eastAsia="標楷體"/>
          <w:kern w:val="0"/>
        </w:rPr>
        <w:t>讚</w:t>
      </w:r>
      <w:proofErr w:type="gramEnd"/>
      <w:r w:rsidRPr="000558C9">
        <w:rPr>
          <w:rFonts w:eastAsia="標楷體"/>
          <w:kern w:val="0"/>
        </w:rPr>
        <w:t>時不喜，</w:t>
      </w:r>
      <w:proofErr w:type="gramStart"/>
      <w:r w:rsidRPr="000558C9">
        <w:rPr>
          <w:rFonts w:eastAsia="標楷體"/>
          <w:kern w:val="0"/>
        </w:rPr>
        <w:t>毀時不</w:t>
      </w:r>
      <w:bookmarkStart w:id="54" w:name="0511a01"/>
      <w:bookmarkEnd w:id="53"/>
      <w:proofErr w:type="gramEnd"/>
      <w:r w:rsidR="00FE3A39" w:rsidRPr="000558C9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1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kern w:val="0"/>
            <w:sz w:val="22"/>
            <w:szCs w:val="22"/>
            <w:shd w:val="pct15" w:color="auto" w:fill="FFFFFF"/>
          </w:rPr>
          <w:t>511</w:t>
        </w:r>
        <w:r w:rsidR="00FE3A39" w:rsidRPr="000558C9">
          <w:rPr>
            <w:kern w:val="0"/>
            <w:sz w:val="22"/>
            <w:szCs w:val="22"/>
            <w:shd w:val="pct15" w:color="auto" w:fill="FFFFFF"/>
          </w:rPr>
          <w:t>a</w:t>
        </w:r>
      </w:smartTag>
      <w:r w:rsidR="00FE3A39" w:rsidRPr="000558C9">
        <w:rPr>
          <w:kern w:val="0"/>
          <w:sz w:val="22"/>
          <w:szCs w:val="22"/>
        </w:rPr>
        <w:t>）</w:t>
      </w:r>
      <w:r w:rsidRPr="000558C9">
        <w:rPr>
          <w:rFonts w:eastAsia="標楷體"/>
          <w:kern w:val="0"/>
        </w:rPr>
        <w:t>憂。</w:t>
      </w:r>
    </w:p>
    <w:p w:rsidR="00385E84" w:rsidRPr="000558C9" w:rsidRDefault="00385E84" w:rsidP="00D46168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須菩提！諸</w:t>
      </w:r>
      <w:bookmarkEnd w:id="54"/>
      <w:r w:rsidRPr="000558C9">
        <w:rPr>
          <w:rFonts w:eastAsia="標楷體"/>
          <w:kern w:val="0"/>
        </w:rPr>
        <w:t>法</w:t>
      </w:r>
      <w:r w:rsidRPr="009D0654">
        <w:rPr>
          <w:rStyle w:val="a6"/>
          <w:rFonts w:eastAsia="標楷體"/>
          <w:kern w:val="0"/>
        </w:rPr>
        <w:footnoteReference w:id="61"/>
      </w:r>
      <w:r w:rsidRPr="000558C9">
        <w:rPr>
          <w:rFonts w:eastAsia="標楷體"/>
          <w:kern w:val="0"/>
        </w:rPr>
        <w:t>相亦如是，</w:t>
      </w:r>
      <w:proofErr w:type="gramStart"/>
      <w:r w:rsidRPr="000558C9">
        <w:rPr>
          <w:rFonts w:eastAsia="標楷體"/>
          <w:kern w:val="0"/>
        </w:rPr>
        <w:t>若說亦如</w:t>
      </w:r>
      <w:proofErr w:type="gramEnd"/>
      <w:r w:rsidRPr="000558C9">
        <w:rPr>
          <w:rFonts w:eastAsia="標楷體"/>
          <w:kern w:val="0"/>
        </w:rPr>
        <w:t>本</w:t>
      </w:r>
      <w:proofErr w:type="gramStart"/>
      <w:r w:rsidRPr="000558C9">
        <w:rPr>
          <w:rFonts w:eastAsia="標楷體"/>
          <w:kern w:val="0"/>
        </w:rPr>
        <w:t>不</w:t>
      </w:r>
      <w:bookmarkStart w:id="55" w:name="0511a02"/>
      <w:proofErr w:type="gramEnd"/>
      <w:r w:rsidRPr="000558C9">
        <w:rPr>
          <w:rFonts w:eastAsia="標楷體"/>
          <w:kern w:val="0"/>
        </w:rPr>
        <w:t>異，若</w:t>
      </w:r>
      <w:proofErr w:type="gramStart"/>
      <w:r w:rsidRPr="000558C9">
        <w:rPr>
          <w:rFonts w:eastAsia="標楷體"/>
          <w:kern w:val="0"/>
        </w:rPr>
        <w:t>不說亦如</w:t>
      </w:r>
      <w:proofErr w:type="gramEnd"/>
      <w:r w:rsidRPr="000558C9">
        <w:rPr>
          <w:rFonts w:eastAsia="標楷體"/>
          <w:kern w:val="0"/>
        </w:rPr>
        <w:t>本</w:t>
      </w:r>
      <w:proofErr w:type="gramStart"/>
      <w:r w:rsidRPr="000558C9">
        <w:rPr>
          <w:rFonts w:eastAsia="標楷體"/>
          <w:kern w:val="0"/>
        </w:rPr>
        <w:t>不</w:t>
      </w:r>
      <w:proofErr w:type="gramEnd"/>
      <w:r w:rsidRPr="000558C9">
        <w:rPr>
          <w:rFonts w:eastAsia="標楷體"/>
          <w:kern w:val="0"/>
        </w:rPr>
        <w:t>異。」</w:t>
      </w:r>
      <w:r w:rsidRPr="009D0654">
        <w:rPr>
          <w:rStyle w:val="a6"/>
          <w:rFonts w:eastAsia="標楷體"/>
          <w:kern w:val="0"/>
        </w:rPr>
        <w:footnoteReference w:id="62"/>
      </w:r>
    </w:p>
    <w:p w:rsidR="00385E84" w:rsidRPr="00E26443" w:rsidRDefault="002D6B5C" w:rsidP="006A787A">
      <w:pPr>
        <w:spacing w:beforeLines="30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行般若人</w:t>
      </w:r>
    </w:p>
    <w:p w:rsidR="00385E84" w:rsidRPr="00E26443" w:rsidRDefault="002D6B5C" w:rsidP="00D46168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菩薩所為甚難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諸法雖不可得而菩薩能大莊嚴</w:t>
      </w:r>
    </w:p>
    <w:p w:rsidR="00385E84" w:rsidRPr="00E26443" w:rsidRDefault="002D6B5C" w:rsidP="00D46168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</w:p>
    <w:p w:rsidR="00385E84" w:rsidRPr="000558C9" w:rsidRDefault="00385E84" w:rsidP="00D46168">
      <w:pPr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須菩提白佛言</w:t>
      </w:r>
      <w:r w:rsidRPr="009D0654">
        <w:rPr>
          <w:rStyle w:val="a6"/>
          <w:rFonts w:eastAsia="標楷體"/>
          <w:kern w:val="0"/>
        </w:rPr>
        <w:footnoteReference w:id="63"/>
      </w:r>
      <w:r w:rsidRPr="000558C9">
        <w:rPr>
          <w:rFonts w:eastAsia="標楷體"/>
          <w:kern w:val="0"/>
        </w:rPr>
        <w:t>：「</w:t>
      </w: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</w:t>
      </w:r>
      <w:bookmarkStart w:id="56" w:name="0511a03"/>
      <w:bookmarkEnd w:id="55"/>
      <w:r w:rsidRPr="000558C9">
        <w:rPr>
          <w:rFonts w:eastAsia="標楷體"/>
          <w:kern w:val="0"/>
        </w:rPr>
        <w:t>！諸菩薩摩訶薩所為甚難</w:t>
      </w:r>
      <w:r w:rsidRPr="000558C9">
        <w:rPr>
          <w:rFonts w:eastAsia="標楷體" w:hint="eastAsia"/>
          <w:kern w:val="0"/>
        </w:rPr>
        <w:t>！</w:t>
      </w:r>
      <w:r w:rsidRPr="000558C9">
        <w:rPr>
          <w:rFonts w:eastAsia="標楷體"/>
          <w:kern w:val="0"/>
        </w:rPr>
        <w:t>修行是般若波羅</w:t>
      </w:r>
      <w:bookmarkStart w:id="57" w:name="0511a04"/>
      <w:bookmarkEnd w:id="56"/>
      <w:r w:rsidRPr="000558C9">
        <w:rPr>
          <w:rFonts w:eastAsia="標楷體"/>
          <w:kern w:val="0"/>
        </w:rPr>
        <w:t>蜜時，</w:t>
      </w:r>
      <w:proofErr w:type="gramStart"/>
      <w:r w:rsidRPr="000558C9">
        <w:rPr>
          <w:rFonts w:eastAsia="標楷體"/>
          <w:kern w:val="0"/>
        </w:rPr>
        <w:t>不憂</w:t>
      </w:r>
      <w:bookmarkEnd w:id="57"/>
      <w:r w:rsidRPr="000558C9">
        <w:rPr>
          <w:rFonts w:eastAsia="標楷體"/>
          <w:kern w:val="0"/>
        </w:rPr>
        <w:t>不</w:t>
      </w:r>
      <w:proofErr w:type="gramEnd"/>
      <w:r w:rsidRPr="009D0654">
        <w:rPr>
          <w:rStyle w:val="a6"/>
          <w:rFonts w:eastAsia="標楷體"/>
          <w:kern w:val="0"/>
        </w:rPr>
        <w:footnoteReference w:id="64"/>
      </w:r>
      <w:r w:rsidRPr="000558C9">
        <w:rPr>
          <w:rFonts w:eastAsia="標楷體"/>
          <w:kern w:val="0"/>
        </w:rPr>
        <w:lastRenderedPageBreak/>
        <w:t>喜，而</w:t>
      </w:r>
      <w:proofErr w:type="gramStart"/>
      <w:r w:rsidRPr="000558C9">
        <w:rPr>
          <w:rFonts w:eastAsia="標楷體"/>
          <w:kern w:val="0"/>
        </w:rPr>
        <w:t>能習行</w:t>
      </w:r>
      <w:proofErr w:type="gramEnd"/>
      <w:r w:rsidRPr="009D0654">
        <w:rPr>
          <w:rStyle w:val="a6"/>
          <w:rFonts w:eastAsia="標楷體"/>
          <w:kern w:val="0"/>
        </w:rPr>
        <w:footnoteReference w:id="65"/>
      </w:r>
      <w:r w:rsidRPr="000558C9">
        <w:rPr>
          <w:rFonts w:eastAsia="標楷體"/>
          <w:kern w:val="0"/>
        </w:rPr>
        <w:t>般若波羅蜜，於</w:t>
      </w:r>
      <w:bookmarkStart w:id="58" w:name="0511a05"/>
      <w:r w:rsidRPr="000558C9">
        <w:rPr>
          <w:rFonts w:eastAsia="標楷體"/>
          <w:kern w:val="0"/>
        </w:rPr>
        <w:t>阿</w:t>
      </w:r>
      <w:proofErr w:type="gramStart"/>
      <w:r w:rsidRPr="000558C9">
        <w:rPr>
          <w:rFonts w:eastAsia="標楷體"/>
          <w:kern w:val="0"/>
        </w:rPr>
        <w:t>耨</w:t>
      </w:r>
      <w:proofErr w:type="gramEnd"/>
      <w:r w:rsidRPr="000558C9">
        <w:rPr>
          <w:rFonts w:eastAsia="標楷體"/>
          <w:kern w:val="0"/>
        </w:rPr>
        <w:t>多羅三</w:t>
      </w:r>
      <w:proofErr w:type="gramStart"/>
      <w:r w:rsidRPr="000558C9">
        <w:rPr>
          <w:rFonts w:eastAsia="標楷體"/>
          <w:kern w:val="0"/>
        </w:rPr>
        <w:t>藐</w:t>
      </w:r>
      <w:proofErr w:type="gramEnd"/>
      <w:r w:rsidRPr="000558C9">
        <w:rPr>
          <w:rFonts w:eastAsia="標楷體"/>
          <w:kern w:val="0"/>
        </w:rPr>
        <w:t>三菩提亦</w:t>
      </w:r>
      <w:proofErr w:type="gramStart"/>
      <w:r w:rsidRPr="000558C9">
        <w:rPr>
          <w:rFonts w:eastAsia="標楷體"/>
          <w:kern w:val="0"/>
        </w:rPr>
        <w:t>不轉還</w:t>
      </w:r>
      <w:proofErr w:type="gramEnd"/>
      <w:r w:rsidRPr="000558C9">
        <w:rPr>
          <w:rFonts w:eastAsia="標楷體"/>
          <w:kern w:val="0"/>
        </w:rPr>
        <w:t>。何以故？</w:t>
      </w:r>
      <w:proofErr w:type="gramStart"/>
      <w:r w:rsidRPr="000558C9">
        <w:rPr>
          <w:rFonts w:eastAsia="標楷體"/>
          <w:kern w:val="0"/>
        </w:rPr>
        <w:t>世</w:t>
      </w:r>
      <w:bookmarkStart w:id="59" w:name="0511a06"/>
      <w:bookmarkEnd w:id="58"/>
      <w:proofErr w:type="gramEnd"/>
      <w:r w:rsidRPr="000558C9">
        <w:rPr>
          <w:rFonts w:eastAsia="標楷體"/>
          <w:kern w:val="0"/>
        </w:rPr>
        <w:t>尊！修般若波羅蜜，如修虛空。如虛空中無般</w:t>
      </w:r>
      <w:bookmarkStart w:id="60" w:name="0511a07"/>
      <w:bookmarkEnd w:id="59"/>
      <w:r w:rsidRPr="000558C9">
        <w:rPr>
          <w:rFonts w:eastAsia="標楷體"/>
          <w:kern w:val="0"/>
        </w:rPr>
        <w:t>若波羅蜜，</w:t>
      </w:r>
      <w:proofErr w:type="gramStart"/>
      <w:r w:rsidRPr="000558C9">
        <w:rPr>
          <w:rFonts w:eastAsia="標楷體"/>
          <w:kern w:val="0"/>
        </w:rPr>
        <w:t>無</w:t>
      </w:r>
      <w:bookmarkEnd w:id="60"/>
      <w:r w:rsidRPr="000558C9">
        <w:rPr>
          <w:rFonts w:eastAsia="標楷體"/>
          <w:kern w:val="0"/>
        </w:rPr>
        <w:t>禪</w:t>
      </w:r>
      <w:proofErr w:type="gramEnd"/>
      <w:r w:rsidRPr="009D0654">
        <w:rPr>
          <w:rStyle w:val="a6"/>
          <w:rFonts w:eastAsia="標楷體"/>
          <w:kern w:val="0"/>
        </w:rPr>
        <w:footnoteReference w:id="66"/>
      </w:r>
      <w:r w:rsidRPr="000558C9">
        <w:rPr>
          <w:rFonts w:eastAsia="標楷體"/>
          <w:kern w:val="0"/>
        </w:rPr>
        <w:t>、無</w:t>
      </w:r>
      <w:proofErr w:type="gramStart"/>
      <w:r w:rsidRPr="000558C9">
        <w:rPr>
          <w:rFonts w:eastAsia="標楷體"/>
          <w:kern w:val="0"/>
        </w:rPr>
        <w:t>毘梨耶、無羼</w:t>
      </w:r>
      <w:proofErr w:type="gramEnd"/>
      <w:r w:rsidRPr="000558C9">
        <w:rPr>
          <w:rFonts w:eastAsia="標楷體"/>
          <w:kern w:val="0"/>
        </w:rPr>
        <w:t>提、無</w:t>
      </w:r>
      <w:r w:rsidR="006A787A" w:rsidRPr="006A787A">
        <w:rPr>
          <w:rFonts w:eastAsia="標楷體" w:hint="eastAsia"/>
          <w:kern w:val="0"/>
        </w:rPr>
        <w:t>`18</w:t>
      </w:r>
      <w:r w:rsidR="00D76862">
        <w:rPr>
          <w:rFonts w:eastAsia="標楷體" w:hint="eastAsia"/>
          <w:kern w:val="0"/>
        </w:rPr>
        <w:t>24`</w:t>
      </w:r>
      <w:proofErr w:type="gramStart"/>
      <w:r w:rsidRPr="000558C9">
        <w:rPr>
          <w:rFonts w:eastAsia="標楷體"/>
          <w:kern w:val="0"/>
        </w:rPr>
        <w:t>尸</w:t>
      </w:r>
      <w:proofErr w:type="gramEnd"/>
      <w:r w:rsidRPr="000558C9">
        <w:rPr>
          <w:rFonts w:eastAsia="標楷體"/>
          <w:kern w:val="0"/>
        </w:rPr>
        <w:t>羅</w:t>
      </w:r>
      <w:bookmarkStart w:id="61" w:name="0511a08"/>
      <w:r w:rsidRPr="000558C9">
        <w:rPr>
          <w:rFonts w:eastAsia="標楷體"/>
          <w:kern w:val="0"/>
        </w:rPr>
        <w:t>、無</w:t>
      </w:r>
      <w:proofErr w:type="gramStart"/>
      <w:r w:rsidRPr="000558C9">
        <w:rPr>
          <w:rFonts w:eastAsia="標楷體"/>
          <w:kern w:val="0"/>
        </w:rPr>
        <w:t>檀</w:t>
      </w:r>
      <w:proofErr w:type="gramEnd"/>
      <w:r w:rsidRPr="000558C9">
        <w:rPr>
          <w:rFonts w:eastAsia="標楷體"/>
          <w:kern w:val="0"/>
        </w:rPr>
        <w:t>波羅蜜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如虛空中無色</w:t>
      </w:r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無受、想、行、識</w:t>
      </w:r>
      <w:bookmarkStart w:id="62" w:name="0511a09"/>
      <w:bookmarkEnd w:id="61"/>
      <w:r w:rsidRPr="000558C9">
        <w:rPr>
          <w:rFonts w:eastAsia="標楷體"/>
          <w:kern w:val="0"/>
        </w:rPr>
        <w:t>，亦無內空、外空、內外空乃至無法</w:t>
      </w:r>
      <w:proofErr w:type="gramStart"/>
      <w:r w:rsidRPr="000558C9">
        <w:rPr>
          <w:rFonts w:eastAsia="標楷體"/>
          <w:kern w:val="0"/>
        </w:rPr>
        <w:t>有法空</w:t>
      </w:r>
      <w:proofErr w:type="gramEnd"/>
      <w:r w:rsidRPr="000558C9">
        <w:rPr>
          <w:rFonts w:eastAsia="標楷體"/>
          <w:kern w:val="0"/>
        </w:rPr>
        <w:t>，無</w:t>
      </w:r>
      <w:bookmarkStart w:id="63" w:name="0511a10"/>
      <w:bookmarkEnd w:id="62"/>
      <w:r w:rsidRPr="000558C9">
        <w:rPr>
          <w:rFonts w:eastAsia="標楷體"/>
          <w:kern w:val="0"/>
        </w:rPr>
        <w:t>四</w:t>
      </w:r>
      <w:proofErr w:type="gramStart"/>
      <w:r w:rsidRPr="000558C9">
        <w:rPr>
          <w:rFonts w:eastAsia="標楷體"/>
          <w:kern w:val="0"/>
        </w:rPr>
        <w:t>念處乃至</w:t>
      </w:r>
      <w:proofErr w:type="gramEnd"/>
      <w:r w:rsidRPr="000558C9">
        <w:rPr>
          <w:rFonts w:eastAsia="標楷體"/>
          <w:kern w:val="0"/>
        </w:rPr>
        <w:t>無八</w:t>
      </w:r>
      <w:proofErr w:type="gramStart"/>
      <w:r w:rsidRPr="000558C9">
        <w:rPr>
          <w:rFonts w:eastAsia="標楷體"/>
          <w:kern w:val="0"/>
        </w:rPr>
        <w:t>聖道分</w:t>
      </w:r>
      <w:proofErr w:type="gramEnd"/>
      <w:r w:rsidRPr="000558C9">
        <w:rPr>
          <w:rFonts w:eastAsia="標楷體"/>
          <w:kern w:val="0"/>
        </w:rPr>
        <w:t>，無佛十力乃至</w:t>
      </w:r>
      <w:bookmarkStart w:id="64" w:name="0511a11"/>
      <w:bookmarkEnd w:id="63"/>
      <w:r w:rsidRPr="000558C9">
        <w:rPr>
          <w:rFonts w:eastAsia="標楷體"/>
          <w:kern w:val="0"/>
        </w:rPr>
        <w:t>無十八</w:t>
      </w:r>
      <w:proofErr w:type="gramStart"/>
      <w:r w:rsidRPr="000558C9">
        <w:rPr>
          <w:rFonts w:eastAsia="標楷體"/>
          <w:kern w:val="0"/>
        </w:rPr>
        <w:t>不共法</w:t>
      </w:r>
      <w:proofErr w:type="gramEnd"/>
      <w:r w:rsidRPr="000558C9">
        <w:rPr>
          <w:rFonts w:eastAsia="標楷體"/>
          <w:kern w:val="0"/>
        </w:rPr>
        <w:t>，無須</w:t>
      </w:r>
      <w:proofErr w:type="gramStart"/>
      <w:r w:rsidRPr="000558C9">
        <w:rPr>
          <w:rFonts w:eastAsia="標楷體"/>
          <w:kern w:val="0"/>
        </w:rPr>
        <w:t>陀洹</w:t>
      </w:r>
      <w:proofErr w:type="gramEnd"/>
      <w:r w:rsidRPr="000558C9">
        <w:rPr>
          <w:rFonts w:eastAsia="標楷體"/>
          <w:kern w:val="0"/>
        </w:rPr>
        <w:t>果、斯</w:t>
      </w:r>
      <w:proofErr w:type="gramStart"/>
      <w:r w:rsidRPr="000558C9">
        <w:rPr>
          <w:rFonts w:eastAsia="標楷體"/>
          <w:kern w:val="0"/>
        </w:rPr>
        <w:t>陀</w:t>
      </w:r>
      <w:proofErr w:type="gramEnd"/>
      <w:r w:rsidRPr="000558C9">
        <w:rPr>
          <w:rFonts w:eastAsia="標楷體"/>
          <w:kern w:val="0"/>
        </w:rPr>
        <w:t>含果、</w:t>
      </w:r>
      <w:proofErr w:type="gramStart"/>
      <w:r w:rsidRPr="000558C9">
        <w:rPr>
          <w:rFonts w:eastAsia="標楷體"/>
          <w:kern w:val="0"/>
        </w:rPr>
        <w:t>阿那</w:t>
      </w:r>
      <w:bookmarkStart w:id="65" w:name="0511a12"/>
      <w:bookmarkEnd w:id="64"/>
      <w:r w:rsidRPr="000558C9">
        <w:rPr>
          <w:rFonts w:eastAsia="標楷體"/>
          <w:kern w:val="0"/>
        </w:rPr>
        <w:t>含果</w:t>
      </w:r>
      <w:proofErr w:type="gramEnd"/>
      <w:r w:rsidRPr="000558C9">
        <w:rPr>
          <w:rFonts w:eastAsia="標楷體"/>
          <w:kern w:val="0"/>
        </w:rPr>
        <w:t>、阿羅漢果，無</w:t>
      </w:r>
      <w:proofErr w:type="gramStart"/>
      <w:r w:rsidRPr="000558C9">
        <w:rPr>
          <w:rFonts w:eastAsia="標楷體"/>
          <w:kern w:val="0"/>
        </w:rPr>
        <w:t>辟支佛</w:t>
      </w:r>
      <w:proofErr w:type="gramEnd"/>
      <w:r w:rsidRPr="000558C9">
        <w:rPr>
          <w:rFonts w:eastAsia="標楷體"/>
          <w:kern w:val="0"/>
        </w:rPr>
        <w:t>道，無阿</w:t>
      </w:r>
      <w:proofErr w:type="gramStart"/>
      <w:r w:rsidRPr="000558C9">
        <w:rPr>
          <w:rFonts w:eastAsia="標楷體"/>
          <w:kern w:val="0"/>
        </w:rPr>
        <w:t>耨</w:t>
      </w:r>
      <w:proofErr w:type="gramEnd"/>
      <w:r w:rsidRPr="000558C9">
        <w:rPr>
          <w:rFonts w:eastAsia="標楷體"/>
          <w:kern w:val="0"/>
        </w:rPr>
        <w:t>多羅三</w:t>
      </w:r>
      <w:bookmarkStart w:id="66" w:name="0511a13"/>
      <w:bookmarkEnd w:id="65"/>
      <w:proofErr w:type="gramStart"/>
      <w:r w:rsidRPr="000558C9">
        <w:rPr>
          <w:rFonts w:eastAsia="標楷體"/>
          <w:kern w:val="0"/>
        </w:rPr>
        <w:t>藐</w:t>
      </w:r>
      <w:proofErr w:type="gramEnd"/>
      <w:r w:rsidRPr="000558C9">
        <w:rPr>
          <w:rFonts w:eastAsia="標楷體"/>
          <w:kern w:val="0"/>
        </w:rPr>
        <w:t>三菩提。修般若波羅蜜，亦如是。</w:t>
      </w:r>
      <w:r w:rsidRPr="009D0654">
        <w:rPr>
          <w:rStyle w:val="a6"/>
          <w:rFonts w:eastAsia="標楷體"/>
          <w:kern w:val="0"/>
        </w:rPr>
        <w:footnoteReference w:id="67"/>
      </w:r>
    </w:p>
    <w:p w:rsidR="00385E84" w:rsidRPr="000558C9" w:rsidRDefault="00385E84" w:rsidP="00D46168">
      <w:pPr>
        <w:ind w:leftChars="200" w:left="48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</w:t>
      </w:r>
      <w:proofErr w:type="gramStart"/>
      <w:r w:rsidRPr="000558C9">
        <w:rPr>
          <w:rFonts w:eastAsia="標楷體"/>
          <w:kern w:val="0"/>
        </w:rPr>
        <w:t>應禮</w:t>
      </w:r>
      <w:bookmarkStart w:id="67" w:name="0511a14"/>
      <w:r w:rsidRPr="000558C9">
        <w:rPr>
          <w:rFonts w:eastAsia="標楷體"/>
          <w:kern w:val="0"/>
        </w:rPr>
        <w:t>是諸</w:t>
      </w:r>
      <w:proofErr w:type="gramEnd"/>
      <w:r w:rsidRPr="000558C9">
        <w:rPr>
          <w:rFonts w:eastAsia="標楷體"/>
          <w:kern w:val="0"/>
        </w:rPr>
        <w:t>菩薩摩訶薩，能</w:t>
      </w:r>
      <w:bookmarkEnd w:id="67"/>
      <w:r w:rsidRPr="000558C9">
        <w:rPr>
          <w:rFonts w:eastAsia="標楷體"/>
          <w:kern w:val="0"/>
        </w:rPr>
        <w:t>大</w:t>
      </w:r>
      <w:r w:rsidRPr="009D0654">
        <w:rPr>
          <w:rStyle w:val="a6"/>
          <w:rFonts w:eastAsia="標楷體"/>
          <w:kern w:val="0"/>
        </w:rPr>
        <w:footnoteReference w:id="68"/>
      </w:r>
      <w:r w:rsidRPr="000558C9">
        <w:rPr>
          <w:rFonts w:eastAsia="標楷體"/>
          <w:kern w:val="0"/>
        </w:rPr>
        <w:t>莊嚴。</w:t>
      </w:r>
      <w:r w:rsidRPr="009D0654">
        <w:rPr>
          <w:rStyle w:val="a6"/>
          <w:rFonts w:eastAsia="標楷體"/>
          <w:kern w:val="0"/>
        </w:rPr>
        <w:footnoteReference w:id="69"/>
      </w:r>
    </w:p>
    <w:p w:rsidR="00385E84" w:rsidRPr="00E26443" w:rsidRDefault="002D6B5C" w:rsidP="006A787A">
      <w:pPr>
        <w:spacing w:beforeLines="30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舉喻顯義</w:t>
      </w:r>
      <w:proofErr w:type="gramEnd"/>
    </w:p>
    <w:bookmarkEnd w:id="66"/>
    <w:p w:rsidR="00385E84" w:rsidRPr="00E26443" w:rsidRDefault="002D6B5C" w:rsidP="00D46168">
      <w:pPr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1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為眾生大莊嚴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如為虛空大莊嚴</w:t>
      </w:r>
    </w:p>
    <w:p w:rsidR="00385E84" w:rsidRPr="000558C9" w:rsidRDefault="00385E84" w:rsidP="00D46168">
      <w:pPr>
        <w:ind w:leftChars="250" w:left="60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尊！是人為</w:t>
      </w:r>
      <w:bookmarkStart w:id="68" w:name="0511a15"/>
      <w:r w:rsidRPr="000558C9">
        <w:rPr>
          <w:rFonts w:eastAsia="標楷體"/>
          <w:kern w:val="0"/>
        </w:rPr>
        <w:t>眾生</w:t>
      </w:r>
      <w:bookmarkEnd w:id="68"/>
      <w:r w:rsidRPr="000558C9">
        <w:rPr>
          <w:rFonts w:eastAsia="標楷體"/>
          <w:kern w:val="0"/>
        </w:rPr>
        <w:t>大莊嚴</w:t>
      </w:r>
      <w:r w:rsidRPr="000558C9">
        <w:rPr>
          <w:rFonts w:eastAsia="標楷體" w:hint="eastAsia"/>
          <w:kern w:val="0"/>
        </w:rPr>
        <w:t>、</w:t>
      </w:r>
      <w:proofErr w:type="gramStart"/>
      <w:r w:rsidRPr="000558C9">
        <w:rPr>
          <w:rFonts w:eastAsia="標楷體"/>
          <w:kern w:val="0"/>
        </w:rPr>
        <w:t>勤精進</w:t>
      </w:r>
      <w:proofErr w:type="gramEnd"/>
      <w:r w:rsidRPr="000558C9">
        <w:rPr>
          <w:rFonts w:eastAsia="標楷體"/>
          <w:kern w:val="0"/>
        </w:rPr>
        <w:t>，</w:t>
      </w:r>
      <w:r w:rsidRPr="000558C9">
        <w:rPr>
          <w:rFonts w:eastAsia="標楷體"/>
          <w:b/>
          <w:kern w:val="0"/>
        </w:rPr>
        <w:t>如為虛空大莊嚴</w:t>
      </w:r>
      <w:r w:rsidRPr="000558C9">
        <w:rPr>
          <w:rFonts w:eastAsia="標楷體" w:hint="eastAsia"/>
          <w:b/>
          <w:kern w:val="0"/>
        </w:rPr>
        <w:t>、</w:t>
      </w:r>
      <w:proofErr w:type="gramStart"/>
      <w:r w:rsidRPr="000558C9">
        <w:rPr>
          <w:rFonts w:eastAsia="標楷體"/>
          <w:b/>
          <w:kern w:val="0"/>
        </w:rPr>
        <w:t>勤</w:t>
      </w:r>
      <w:bookmarkStart w:id="69" w:name="0511a16"/>
      <w:r w:rsidRPr="000558C9">
        <w:rPr>
          <w:rFonts w:eastAsia="標楷體"/>
          <w:b/>
          <w:kern w:val="0"/>
        </w:rPr>
        <w:t>精進</w:t>
      </w:r>
      <w:proofErr w:type="gramEnd"/>
      <w:r w:rsidRPr="000558C9">
        <w:rPr>
          <w:rFonts w:eastAsia="標楷體"/>
          <w:kern w:val="0"/>
        </w:rPr>
        <w:t>。</w:t>
      </w:r>
      <w:r w:rsidRPr="009D0654">
        <w:rPr>
          <w:rStyle w:val="a6"/>
          <w:rFonts w:eastAsia="標楷體"/>
          <w:kern w:val="0"/>
        </w:rPr>
        <w:footnoteReference w:id="70"/>
      </w:r>
    </w:p>
    <w:p w:rsidR="00385E84" w:rsidRPr="00E26443" w:rsidRDefault="002D6B5C" w:rsidP="006A787A">
      <w:pPr>
        <w:spacing w:beforeLines="30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欲度眾生</w:t>
      </w:r>
      <w:proofErr w:type="gramEnd"/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如欲度虛空</w:t>
      </w:r>
      <w:proofErr w:type="gramEnd"/>
    </w:p>
    <w:p w:rsidR="00385E84" w:rsidRPr="000558C9" w:rsidRDefault="00385E84" w:rsidP="00D46168">
      <w:pPr>
        <w:ind w:leftChars="250" w:left="60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尊！是</w:t>
      </w:r>
      <w:bookmarkEnd w:id="69"/>
      <w:r w:rsidRPr="000558C9">
        <w:rPr>
          <w:rFonts w:eastAsia="標楷體"/>
          <w:kern w:val="0"/>
        </w:rPr>
        <w:t>人</w:t>
      </w:r>
      <w:r w:rsidRPr="009D0654">
        <w:rPr>
          <w:rStyle w:val="a6"/>
          <w:rFonts w:eastAsia="標楷體"/>
          <w:kern w:val="0"/>
        </w:rPr>
        <w:footnoteReference w:id="71"/>
      </w:r>
      <w:proofErr w:type="gramStart"/>
      <w:r w:rsidRPr="000558C9">
        <w:rPr>
          <w:rFonts w:eastAsia="標楷體"/>
          <w:b/>
          <w:kern w:val="0"/>
        </w:rPr>
        <w:t>欲度眾生</w:t>
      </w:r>
      <w:proofErr w:type="gramEnd"/>
      <w:r w:rsidRPr="000558C9">
        <w:rPr>
          <w:rFonts w:eastAsia="標楷體"/>
          <w:b/>
          <w:kern w:val="0"/>
        </w:rPr>
        <w:t>，</w:t>
      </w:r>
      <w:proofErr w:type="gramStart"/>
      <w:r w:rsidRPr="000558C9">
        <w:rPr>
          <w:rFonts w:eastAsia="標楷體"/>
          <w:b/>
          <w:kern w:val="0"/>
        </w:rPr>
        <w:t>如欲度虛空</w:t>
      </w:r>
      <w:proofErr w:type="gramEnd"/>
      <w:r w:rsidRPr="000558C9">
        <w:rPr>
          <w:rFonts w:eastAsia="標楷體"/>
          <w:kern w:val="0"/>
        </w:rPr>
        <w:t>。</w:t>
      </w:r>
    </w:p>
    <w:p w:rsidR="00385E84" w:rsidRPr="00E26443" w:rsidRDefault="002D6B5C" w:rsidP="006A787A">
      <w:pPr>
        <w:spacing w:beforeLines="30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3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為度虛空等眾生故大莊嚴</w:t>
      </w:r>
    </w:p>
    <w:p w:rsidR="00385E84" w:rsidRPr="000558C9" w:rsidRDefault="00385E84" w:rsidP="00D46168">
      <w:pPr>
        <w:ind w:leftChars="250" w:left="60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世</w:t>
      </w:r>
      <w:bookmarkStart w:id="70" w:name="0511a17"/>
      <w:proofErr w:type="gramEnd"/>
      <w:r w:rsidRPr="000558C9">
        <w:rPr>
          <w:rFonts w:eastAsia="標楷體"/>
          <w:kern w:val="0"/>
        </w:rPr>
        <w:t>尊！</w:t>
      </w:r>
      <w:proofErr w:type="gramStart"/>
      <w:r w:rsidRPr="000558C9">
        <w:rPr>
          <w:rFonts w:eastAsia="標楷體"/>
          <w:kern w:val="0"/>
        </w:rPr>
        <w:t>是諸菩薩</w:t>
      </w:r>
      <w:proofErr w:type="gramEnd"/>
      <w:r w:rsidRPr="000558C9">
        <w:rPr>
          <w:rFonts w:eastAsia="標楷體"/>
          <w:kern w:val="0"/>
        </w:rPr>
        <w:t>摩訶薩</w:t>
      </w:r>
      <w:bookmarkEnd w:id="70"/>
      <w:r w:rsidRPr="000558C9">
        <w:rPr>
          <w:rFonts w:eastAsia="標楷體"/>
          <w:kern w:val="0"/>
        </w:rPr>
        <w:t>大莊嚴，</w:t>
      </w:r>
      <w:r w:rsidRPr="000558C9">
        <w:rPr>
          <w:rFonts w:eastAsia="標楷體"/>
          <w:b/>
          <w:kern w:val="0"/>
        </w:rPr>
        <w:t>為虛空等眾生大莊嚴</w:t>
      </w:r>
      <w:r w:rsidRPr="000558C9">
        <w:rPr>
          <w:rFonts w:eastAsia="標楷體"/>
          <w:kern w:val="0"/>
        </w:rPr>
        <w:t>。</w:t>
      </w:r>
    </w:p>
    <w:p w:rsidR="00385E84" w:rsidRPr="00E26443" w:rsidRDefault="002D6B5C" w:rsidP="006A787A">
      <w:pPr>
        <w:spacing w:beforeLines="30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4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欲度眾生</w:t>
      </w:r>
      <w:proofErr w:type="gramEnd"/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如欲舉虛空</w:t>
      </w:r>
    </w:p>
    <w:p w:rsidR="00385E84" w:rsidRPr="000558C9" w:rsidRDefault="00385E84" w:rsidP="00D46168">
      <w:pPr>
        <w:ind w:leftChars="250" w:left="60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尊！是人大</w:t>
      </w:r>
      <w:proofErr w:type="gramStart"/>
      <w:r w:rsidRPr="000558C9">
        <w:rPr>
          <w:rFonts w:eastAsia="標楷體"/>
          <w:kern w:val="0"/>
        </w:rPr>
        <w:t>莊嚴</w:t>
      </w:r>
      <w:r w:rsidRPr="000558C9">
        <w:rPr>
          <w:rFonts w:eastAsia="標楷體"/>
          <w:b/>
          <w:kern w:val="0"/>
        </w:rPr>
        <w:t>欲度眾生</w:t>
      </w:r>
      <w:proofErr w:type="gramEnd"/>
      <w:r w:rsidRPr="000558C9">
        <w:rPr>
          <w:rFonts w:eastAsia="標楷體"/>
          <w:b/>
          <w:kern w:val="0"/>
        </w:rPr>
        <w:t>，</w:t>
      </w:r>
      <w:proofErr w:type="gramStart"/>
      <w:r w:rsidRPr="000558C9">
        <w:rPr>
          <w:rFonts w:eastAsia="標楷體"/>
          <w:b/>
          <w:kern w:val="0"/>
        </w:rPr>
        <w:t>為如</w:t>
      </w:r>
      <w:bookmarkStart w:id="71" w:name="0511a19"/>
      <w:r w:rsidRPr="000558C9">
        <w:rPr>
          <w:rFonts w:eastAsia="標楷體"/>
          <w:b/>
          <w:kern w:val="0"/>
        </w:rPr>
        <w:t>舉虛空</w:t>
      </w:r>
      <w:proofErr w:type="gramEnd"/>
      <w:r w:rsidRPr="000558C9">
        <w:rPr>
          <w:rFonts w:eastAsia="標楷體"/>
          <w:kern w:val="0"/>
        </w:rPr>
        <w:t>。</w:t>
      </w:r>
      <w:r w:rsidRPr="009D0654">
        <w:rPr>
          <w:rStyle w:val="a6"/>
          <w:rFonts w:eastAsia="標楷體"/>
          <w:kern w:val="0"/>
        </w:rPr>
        <w:footnoteReference w:id="72"/>
      </w:r>
    </w:p>
    <w:p w:rsidR="00385E84" w:rsidRPr="00E26443" w:rsidRDefault="002D6B5C" w:rsidP="006A787A">
      <w:pPr>
        <w:spacing w:beforeLines="30"/>
        <w:ind w:leftChars="150" w:left="3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菩薩能大精進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385E84"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大勇猛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欲度眾生故發無上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菩提心</w:t>
      </w:r>
    </w:p>
    <w:p w:rsidR="00385E84" w:rsidRPr="00E26443" w:rsidRDefault="002D6B5C" w:rsidP="00D46168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385E84"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</w:p>
    <w:p w:rsidR="00385E84" w:rsidRPr="000558C9" w:rsidRDefault="00385E84" w:rsidP="00D46168">
      <w:pPr>
        <w:ind w:leftChars="200" w:left="48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尊！諸菩薩摩訶薩大精</w:t>
      </w:r>
      <w:proofErr w:type="gramStart"/>
      <w:r w:rsidRPr="000558C9">
        <w:rPr>
          <w:rFonts w:eastAsia="標楷體"/>
          <w:kern w:val="0"/>
        </w:rPr>
        <w:t>進力，欲度</w:t>
      </w:r>
      <w:bookmarkStart w:id="72" w:name="0511a20"/>
      <w:bookmarkEnd w:id="71"/>
      <w:proofErr w:type="gramEnd"/>
      <w:r w:rsidRPr="000558C9">
        <w:rPr>
          <w:rFonts w:eastAsia="標楷體"/>
          <w:kern w:val="0"/>
        </w:rPr>
        <w:t>眾生故，發阿</w:t>
      </w:r>
      <w:proofErr w:type="gramStart"/>
      <w:r w:rsidRPr="000558C9">
        <w:rPr>
          <w:rFonts w:eastAsia="標楷體"/>
          <w:kern w:val="0"/>
        </w:rPr>
        <w:t>耨</w:t>
      </w:r>
      <w:proofErr w:type="gramEnd"/>
      <w:r w:rsidRPr="000558C9">
        <w:rPr>
          <w:rFonts w:eastAsia="標楷體"/>
          <w:kern w:val="0"/>
        </w:rPr>
        <w:t>多羅三</w:t>
      </w:r>
      <w:proofErr w:type="gramStart"/>
      <w:r w:rsidRPr="000558C9">
        <w:rPr>
          <w:rFonts w:eastAsia="標楷體"/>
          <w:kern w:val="0"/>
        </w:rPr>
        <w:t>藐</w:t>
      </w:r>
      <w:proofErr w:type="gramEnd"/>
      <w:r w:rsidRPr="000558C9">
        <w:rPr>
          <w:rFonts w:eastAsia="標楷體"/>
          <w:kern w:val="0"/>
        </w:rPr>
        <w:t>三菩提心。</w:t>
      </w:r>
    </w:p>
    <w:p w:rsidR="00385E84" w:rsidRPr="000558C9" w:rsidRDefault="00385E84" w:rsidP="00D46168">
      <w:pPr>
        <w:ind w:leftChars="200" w:left="48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</w:t>
      </w:r>
      <w:bookmarkStart w:id="73" w:name="0511a21"/>
      <w:bookmarkEnd w:id="72"/>
      <w:r w:rsidRPr="000558C9">
        <w:rPr>
          <w:rFonts w:eastAsia="標楷體"/>
          <w:kern w:val="0"/>
        </w:rPr>
        <w:t>！諸菩薩摩訶薩</w:t>
      </w:r>
      <w:bookmarkEnd w:id="73"/>
      <w:r w:rsidRPr="000558C9">
        <w:rPr>
          <w:rFonts w:eastAsia="標楷體"/>
          <w:kern w:val="0"/>
        </w:rPr>
        <w:t>大</w:t>
      </w:r>
      <w:r w:rsidRPr="009D0654">
        <w:rPr>
          <w:rStyle w:val="a6"/>
          <w:rFonts w:eastAsia="標楷體"/>
          <w:kern w:val="0"/>
        </w:rPr>
        <w:footnoteReference w:id="73"/>
      </w:r>
      <w:r w:rsidRPr="000558C9">
        <w:rPr>
          <w:rFonts w:eastAsia="標楷體"/>
          <w:kern w:val="0"/>
        </w:rPr>
        <w:t>莊嚴，</w:t>
      </w:r>
      <w:proofErr w:type="gramStart"/>
      <w:r w:rsidRPr="000558C9">
        <w:rPr>
          <w:rFonts w:eastAsia="標楷體"/>
          <w:kern w:val="0"/>
        </w:rPr>
        <w:t>欲度眾生</w:t>
      </w:r>
      <w:proofErr w:type="gramEnd"/>
      <w:r w:rsidRPr="000558C9">
        <w:rPr>
          <w:rFonts w:eastAsia="標楷體"/>
          <w:kern w:val="0"/>
        </w:rPr>
        <w:t>故，發阿</w:t>
      </w:r>
      <w:bookmarkStart w:id="74" w:name="0511a22"/>
      <w:proofErr w:type="gramStart"/>
      <w:r w:rsidRPr="000558C9">
        <w:rPr>
          <w:rFonts w:eastAsia="標楷體"/>
          <w:kern w:val="0"/>
        </w:rPr>
        <w:t>耨</w:t>
      </w:r>
      <w:proofErr w:type="gramEnd"/>
      <w:r w:rsidRPr="000558C9">
        <w:rPr>
          <w:rFonts w:eastAsia="標楷體"/>
          <w:kern w:val="0"/>
        </w:rPr>
        <w:t>多羅三</w:t>
      </w:r>
      <w:proofErr w:type="gramStart"/>
      <w:r w:rsidRPr="000558C9">
        <w:rPr>
          <w:rFonts w:eastAsia="標楷體"/>
          <w:kern w:val="0"/>
        </w:rPr>
        <w:t>藐</w:t>
      </w:r>
      <w:proofErr w:type="gramEnd"/>
      <w:r w:rsidRPr="000558C9">
        <w:rPr>
          <w:rFonts w:eastAsia="標楷體"/>
          <w:kern w:val="0"/>
        </w:rPr>
        <w:t>三菩提心。</w:t>
      </w:r>
    </w:p>
    <w:p w:rsidR="00385E84" w:rsidRPr="000558C9" w:rsidRDefault="006A787A" w:rsidP="00CF3B96">
      <w:pPr>
        <w:spacing w:line="350" w:lineRule="exact"/>
        <w:ind w:leftChars="200" w:left="480"/>
        <w:jc w:val="both"/>
        <w:rPr>
          <w:rFonts w:eastAsia="標楷體"/>
          <w:kern w:val="0"/>
        </w:rPr>
      </w:pPr>
      <w:r w:rsidRPr="006A787A">
        <w:rPr>
          <w:rFonts w:eastAsia="標楷體" w:hint="eastAsia"/>
          <w:kern w:val="0"/>
        </w:rPr>
        <w:t>`18</w:t>
      </w:r>
      <w:r w:rsidR="00D76862">
        <w:rPr>
          <w:rFonts w:eastAsia="標楷體" w:hint="eastAsia"/>
          <w:kern w:val="0"/>
        </w:rPr>
        <w:t>25`</w:t>
      </w:r>
      <w:proofErr w:type="gramStart"/>
      <w:r w:rsidR="00385E84" w:rsidRPr="000558C9">
        <w:rPr>
          <w:rFonts w:eastAsia="標楷體"/>
          <w:kern w:val="0"/>
        </w:rPr>
        <w:t>世</w:t>
      </w:r>
      <w:proofErr w:type="gramEnd"/>
      <w:r w:rsidR="00385E84" w:rsidRPr="000558C9">
        <w:rPr>
          <w:rFonts w:eastAsia="標楷體"/>
          <w:kern w:val="0"/>
        </w:rPr>
        <w:t>尊！諸菩薩摩訶薩</w:t>
      </w:r>
      <w:bookmarkStart w:id="75" w:name="0511a23"/>
      <w:bookmarkEnd w:id="74"/>
      <w:r w:rsidR="00385E84" w:rsidRPr="000558C9">
        <w:rPr>
          <w:rFonts w:eastAsia="標楷體"/>
          <w:kern w:val="0"/>
        </w:rPr>
        <w:t>大勇猛，</w:t>
      </w:r>
      <w:proofErr w:type="gramStart"/>
      <w:r w:rsidR="00385E84" w:rsidRPr="000558C9">
        <w:rPr>
          <w:rFonts w:eastAsia="標楷體"/>
          <w:kern w:val="0"/>
        </w:rPr>
        <w:t>為度如虛空</w:t>
      </w:r>
      <w:proofErr w:type="gramEnd"/>
      <w:r w:rsidR="00385E84" w:rsidRPr="000558C9">
        <w:rPr>
          <w:rFonts w:eastAsia="標楷體"/>
          <w:kern w:val="0"/>
        </w:rPr>
        <w:t>等眾生故，發阿</w:t>
      </w:r>
      <w:proofErr w:type="gramStart"/>
      <w:r w:rsidR="00385E84" w:rsidRPr="000558C9">
        <w:rPr>
          <w:rFonts w:eastAsia="標楷體"/>
          <w:kern w:val="0"/>
        </w:rPr>
        <w:t>耨</w:t>
      </w:r>
      <w:proofErr w:type="gramEnd"/>
      <w:r w:rsidR="00385E84" w:rsidRPr="000558C9">
        <w:rPr>
          <w:rFonts w:eastAsia="標楷體"/>
          <w:kern w:val="0"/>
        </w:rPr>
        <w:t>多</w:t>
      </w:r>
      <w:bookmarkStart w:id="76" w:name="0511a24"/>
      <w:bookmarkEnd w:id="75"/>
      <w:r w:rsidR="00385E84" w:rsidRPr="000558C9">
        <w:rPr>
          <w:rFonts w:eastAsia="標楷體"/>
          <w:kern w:val="0"/>
        </w:rPr>
        <w:t>羅三</w:t>
      </w:r>
      <w:proofErr w:type="gramStart"/>
      <w:r w:rsidR="00385E84" w:rsidRPr="000558C9">
        <w:rPr>
          <w:rFonts w:eastAsia="標楷體"/>
          <w:kern w:val="0"/>
        </w:rPr>
        <w:t>藐</w:t>
      </w:r>
      <w:proofErr w:type="gramEnd"/>
      <w:r w:rsidR="00385E84" w:rsidRPr="000558C9">
        <w:rPr>
          <w:rFonts w:eastAsia="標楷體"/>
          <w:kern w:val="0"/>
        </w:rPr>
        <w:t>三菩提心。</w:t>
      </w:r>
      <w:r w:rsidR="00385E84" w:rsidRPr="009D0654">
        <w:rPr>
          <w:rStyle w:val="a6"/>
          <w:rFonts w:eastAsia="標楷體"/>
          <w:kern w:val="0"/>
        </w:rPr>
        <w:footnoteReference w:id="74"/>
      </w:r>
    </w:p>
    <w:p w:rsidR="00385E84" w:rsidRPr="00E26443" w:rsidRDefault="002D6B5C" w:rsidP="006A787A">
      <w:pPr>
        <w:spacing w:beforeLines="30" w:line="35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385E84" w:rsidRPr="000558C9" w:rsidRDefault="00385E84" w:rsidP="00CF3B96">
      <w:pPr>
        <w:spacing w:line="350" w:lineRule="exact"/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何以故？</w:t>
      </w: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尊！若三千</w:t>
      </w:r>
      <w:proofErr w:type="gramStart"/>
      <w:r w:rsidRPr="000558C9">
        <w:rPr>
          <w:rFonts w:eastAsia="標楷體"/>
          <w:kern w:val="0"/>
        </w:rPr>
        <w:t>大千</w:t>
      </w:r>
      <w:bookmarkStart w:id="77" w:name="0511a25"/>
      <w:bookmarkEnd w:id="76"/>
      <w:r w:rsidRPr="000558C9">
        <w:rPr>
          <w:rFonts w:eastAsia="標楷體"/>
          <w:kern w:val="0"/>
        </w:rPr>
        <w:t>世界滿中諸</w:t>
      </w:r>
      <w:proofErr w:type="gramEnd"/>
      <w:r w:rsidRPr="000558C9">
        <w:rPr>
          <w:rFonts w:eastAsia="標楷體"/>
          <w:kern w:val="0"/>
        </w:rPr>
        <w:t>佛，</w:t>
      </w:r>
      <w:proofErr w:type="gramStart"/>
      <w:r w:rsidRPr="000558C9">
        <w:rPr>
          <w:rFonts w:eastAsia="標楷體"/>
          <w:kern w:val="0"/>
        </w:rPr>
        <w:t>譬如竹葦</w:t>
      </w:r>
      <w:proofErr w:type="gramEnd"/>
      <w:r w:rsidRPr="000558C9">
        <w:rPr>
          <w:rFonts w:eastAsia="標楷體"/>
          <w:kern w:val="0"/>
        </w:rPr>
        <w:t>、甘蔗、</w:t>
      </w:r>
      <w:proofErr w:type="gramStart"/>
      <w:r w:rsidRPr="000558C9">
        <w:rPr>
          <w:rFonts w:eastAsia="標楷體"/>
          <w:kern w:val="0"/>
        </w:rPr>
        <w:t>稻麻</w:t>
      </w:r>
      <w:proofErr w:type="gramEnd"/>
      <w:r w:rsidRPr="000558C9">
        <w:rPr>
          <w:rFonts w:eastAsia="標楷體"/>
          <w:kern w:val="0"/>
        </w:rPr>
        <w:t>、叢林，諸</w:t>
      </w:r>
      <w:bookmarkStart w:id="78" w:name="0511a26"/>
      <w:bookmarkEnd w:id="77"/>
      <w:r w:rsidRPr="000558C9">
        <w:rPr>
          <w:rFonts w:eastAsia="標楷體"/>
          <w:kern w:val="0"/>
        </w:rPr>
        <w:t>佛若</w:t>
      </w:r>
      <w:proofErr w:type="gramStart"/>
      <w:r w:rsidRPr="000558C9">
        <w:rPr>
          <w:rFonts w:eastAsia="標楷體"/>
          <w:kern w:val="0"/>
        </w:rPr>
        <w:t>一</w:t>
      </w:r>
      <w:proofErr w:type="gramEnd"/>
      <w:r w:rsidRPr="000558C9">
        <w:rPr>
          <w:rFonts w:eastAsia="標楷體"/>
          <w:kern w:val="0"/>
        </w:rPr>
        <w:t>劫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若減</w:t>
      </w:r>
      <w:proofErr w:type="gramStart"/>
      <w:r w:rsidRPr="000558C9">
        <w:rPr>
          <w:rFonts w:eastAsia="標楷體"/>
          <w:kern w:val="0"/>
        </w:rPr>
        <w:t>一</w:t>
      </w:r>
      <w:proofErr w:type="gramEnd"/>
      <w:r w:rsidRPr="000558C9">
        <w:rPr>
          <w:rFonts w:eastAsia="標楷體"/>
          <w:kern w:val="0"/>
        </w:rPr>
        <w:t>劫說法，一一佛度無量</w:t>
      </w:r>
      <w:proofErr w:type="gramStart"/>
      <w:r w:rsidRPr="000558C9">
        <w:rPr>
          <w:rFonts w:eastAsia="標楷體"/>
          <w:kern w:val="0"/>
        </w:rPr>
        <w:t>無</w:t>
      </w:r>
      <w:bookmarkStart w:id="79" w:name="0511a27"/>
      <w:bookmarkEnd w:id="78"/>
      <w:r w:rsidRPr="000558C9">
        <w:rPr>
          <w:rFonts w:eastAsia="標楷體"/>
          <w:kern w:val="0"/>
        </w:rPr>
        <w:t>邊阿僧祇</w:t>
      </w:r>
      <w:proofErr w:type="gramEnd"/>
      <w:r w:rsidRPr="000558C9">
        <w:rPr>
          <w:rFonts w:eastAsia="標楷體"/>
          <w:kern w:val="0"/>
        </w:rPr>
        <w:t>眾生令入</w:t>
      </w:r>
      <w:proofErr w:type="gramStart"/>
      <w:r w:rsidRPr="000558C9">
        <w:rPr>
          <w:rFonts w:eastAsia="標楷體"/>
          <w:kern w:val="0"/>
        </w:rPr>
        <w:t>涅槃</w:t>
      </w:r>
      <w:proofErr w:type="gramEnd"/>
      <w:r w:rsidRPr="000558C9">
        <w:rPr>
          <w:rFonts w:eastAsia="標楷體"/>
          <w:kern w:val="0"/>
        </w:rPr>
        <w:t>。</w:t>
      </w: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尊！是眾生性</w:t>
      </w:r>
      <w:bookmarkStart w:id="80" w:name="0511a28"/>
      <w:bookmarkEnd w:id="79"/>
      <w:r w:rsidRPr="000558C9">
        <w:rPr>
          <w:rFonts w:eastAsia="標楷體"/>
          <w:kern w:val="0"/>
        </w:rPr>
        <w:t>亦不</w:t>
      </w:r>
      <w:bookmarkEnd w:id="80"/>
      <w:r w:rsidRPr="000558C9">
        <w:rPr>
          <w:rFonts w:eastAsia="標楷體"/>
          <w:kern w:val="0"/>
        </w:rPr>
        <w:t>減</w:t>
      </w:r>
      <w:r w:rsidRPr="009D0654">
        <w:rPr>
          <w:rStyle w:val="a6"/>
          <w:rFonts w:eastAsia="標楷體"/>
          <w:kern w:val="0"/>
        </w:rPr>
        <w:footnoteReference w:id="75"/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亦不增</w:t>
      </w:r>
      <w:r w:rsidRPr="009D0654">
        <w:rPr>
          <w:rStyle w:val="a6"/>
          <w:rFonts w:eastAsia="標楷體"/>
          <w:kern w:val="0"/>
        </w:rPr>
        <w:footnoteReference w:id="76"/>
      </w:r>
      <w:r w:rsidRPr="000558C9">
        <w:rPr>
          <w:rFonts w:eastAsia="標楷體"/>
          <w:kern w:val="0"/>
        </w:rPr>
        <w:t>。</w:t>
      </w:r>
      <w:r w:rsidRPr="009D0654">
        <w:rPr>
          <w:rStyle w:val="a6"/>
          <w:rFonts w:eastAsia="標楷體"/>
          <w:kern w:val="0"/>
        </w:rPr>
        <w:footnoteReference w:id="77"/>
      </w:r>
      <w:r w:rsidRPr="000558C9">
        <w:rPr>
          <w:rFonts w:eastAsia="標楷體"/>
          <w:kern w:val="0"/>
        </w:rPr>
        <w:t>何以故？眾生無</w:t>
      </w:r>
      <w:proofErr w:type="gramStart"/>
      <w:r w:rsidRPr="000558C9">
        <w:rPr>
          <w:rFonts w:eastAsia="標楷體"/>
          <w:kern w:val="0"/>
        </w:rPr>
        <w:t>所有故</w:t>
      </w:r>
      <w:proofErr w:type="gramEnd"/>
      <w:r w:rsidRPr="000558C9">
        <w:rPr>
          <w:rFonts w:eastAsia="標楷體" w:hint="eastAsia"/>
          <w:kern w:val="0"/>
        </w:rPr>
        <w:t>、</w:t>
      </w:r>
      <w:proofErr w:type="gramStart"/>
      <w:r w:rsidRPr="000558C9">
        <w:rPr>
          <w:rFonts w:eastAsia="標楷體"/>
          <w:kern w:val="0"/>
        </w:rPr>
        <w:t>眾</w:t>
      </w:r>
      <w:bookmarkStart w:id="81" w:name="0511a29"/>
      <w:r w:rsidRPr="000558C9">
        <w:rPr>
          <w:rFonts w:eastAsia="標楷體"/>
          <w:kern w:val="0"/>
        </w:rPr>
        <w:t>生離故</w:t>
      </w:r>
      <w:proofErr w:type="gramEnd"/>
      <w:r w:rsidRPr="000558C9">
        <w:rPr>
          <w:rFonts w:eastAsia="標楷體"/>
          <w:kern w:val="0"/>
        </w:rPr>
        <w:t>。乃至十方世界中諸</w:t>
      </w:r>
      <w:proofErr w:type="gramStart"/>
      <w:r w:rsidRPr="000558C9">
        <w:rPr>
          <w:rFonts w:eastAsia="標楷體"/>
          <w:kern w:val="0"/>
        </w:rPr>
        <w:t>佛所度眾生</w:t>
      </w:r>
      <w:proofErr w:type="gramEnd"/>
      <w:r w:rsidRPr="000558C9">
        <w:rPr>
          <w:rFonts w:eastAsia="標楷體"/>
          <w:kern w:val="0"/>
        </w:rPr>
        <w:t>，亦</w:t>
      </w:r>
      <w:bookmarkStart w:id="82" w:name="0511b01"/>
      <w:bookmarkEnd w:id="81"/>
      <w:r w:rsidR="00FE3A39" w:rsidRPr="000558C9">
        <w:rPr>
          <w:rFonts w:eastAsia="標楷體"/>
          <w:kern w:val="0"/>
          <w:sz w:val="22"/>
          <w:szCs w:val="22"/>
        </w:rPr>
        <w:t>（</w:t>
      </w:r>
      <w:r w:rsidR="00FE3A39" w:rsidRPr="00CB3CD7">
        <w:rPr>
          <w:rFonts w:eastAsia="標楷體"/>
          <w:kern w:val="0"/>
          <w:sz w:val="22"/>
          <w:szCs w:val="22"/>
          <w:shd w:val="pct15" w:color="auto" w:fill="FFFFFF"/>
        </w:rPr>
        <w:t>511</w:t>
      </w:r>
      <w:r w:rsidR="00FE3A39" w:rsidRPr="000558C9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="00FE3A39" w:rsidRPr="000558C9">
        <w:rPr>
          <w:rFonts w:eastAsia="標楷體"/>
          <w:kern w:val="0"/>
          <w:sz w:val="22"/>
          <w:szCs w:val="22"/>
        </w:rPr>
        <w:t>）</w:t>
      </w:r>
      <w:r w:rsidRPr="000558C9">
        <w:rPr>
          <w:rFonts w:eastAsia="標楷體"/>
          <w:kern w:val="0"/>
        </w:rPr>
        <w:t>如是。</w:t>
      </w:r>
    </w:p>
    <w:p w:rsidR="00385E84" w:rsidRPr="00E26443" w:rsidRDefault="002D6B5C" w:rsidP="006A787A">
      <w:pPr>
        <w:spacing w:beforeLines="30" w:line="35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3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</w:p>
    <w:p w:rsidR="00385E84" w:rsidRPr="000558C9" w:rsidRDefault="00385E84" w:rsidP="00CF3B96">
      <w:pPr>
        <w:spacing w:line="350" w:lineRule="exact"/>
        <w:ind w:leftChars="200" w:left="48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尊！以是因緣故，我如是說：</w:t>
      </w:r>
      <w:r w:rsidRPr="000558C9">
        <w:rPr>
          <w:rFonts w:eastAsia="標楷體" w:hint="eastAsia"/>
          <w:kern w:val="0"/>
        </w:rPr>
        <w:t>『</w:t>
      </w:r>
      <w:r w:rsidRPr="000558C9">
        <w:rPr>
          <w:rFonts w:eastAsia="標楷體"/>
          <w:kern w:val="0"/>
        </w:rPr>
        <w:t>是</w:t>
      </w:r>
      <w:proofErr w:type="gramStart"/>
      <w:r w:rsidRPr="000558C9">
        <w:rPr>
          <w:rFonts w:eastAsia="標楷體"/>
          <w:kern w:val="0"/>
        </w:rPr>
        <w:t>人欲度</w:t>
      </w:r>
      <w:bookmarkStart w:id="83" w:name="0511b02"/>
      <w:bookmarkEnd w:id="82"/>
      <w:r w:rsidRPr="000558C9">
        <w:rPr>
          <w:rFonts w:eastAsia="標楷體"/>
          <w:kern w:val="0"/>
        </w:rPr>
        <w:t>眾生</w:t>
      </w:r>
      <w:proofErr w:type="gramEnd"/>
      <w:r w:rsidRPr="000558C9">
        <w:rPr>
          <w:rFonts w:eastAsia="標楷體"/>
          <w:kern w:val="0"/>
        </w:rPr>
        <w:t>故，發阿</w:t>
      </w:r>
      <w:proofErr w:type="gramStart"/>
      <w:r w:rsidRPr="000558C9">
        <w:rPr>
          <w:rFonts w:eastAsia="標楷體"/>
          <w:kern w:val="0"/>
        </w:rPr>
        <w:t>耨</w:t>
      </w:r>
      <w:proofErr w:type="gramEnd"/>
      <w:r w:rsidRPr="000558C9">
        <w:rPr>
          <w:rFonts w:eastAsia="標楷體"/>
          <w:kern w:val="0"/>
        </w:rPr>
        <w:t>多羅三</w:t>
      </w:r>
      <w:proofErr w:type="gramStart"/>
      <w:r w:rsidRPr="000558C9">
        <w:rPr>
          <w:rFonts w:eastAsia="標楷體"/>
          <w:kern w:val="0"/>
        </w:rPr>
        <w:t>藐</w:t>
      </w:r>
      <w:proofErr w:type="gramEnd"/>
      <w:r w:rsidRPr="000558C9">
        <w:rPr>
          <w:rFonts w:eastAsia="標楷體"/>
          <w:kern w:val="0"/>
        </w:rPr>
        <w:t>三菩提心，</w:t>
      </w:r>
      <w:proofErr w:type="gramStart"/>
      <w:r w:rsidRPr="000558C9">
        <w:rPr>
          <w:rFonts w:eastAsia="標楷體"/>
          <w:kern w:val="0"/>
        </w:rPr>
        <w:t>為欲度</w:t>
      </w:r>
      <w:bookmarkStart w:id="84" w:name="0511b03"/>
      <w:bookmarkEnd w:id="83"/>
      <w:r w:rsidRPr="000558C9">
        <w:rPr>
          <w:rFonts w:eastAsia="標楷體"/>
          <w:kern w:val="0"/>
        </w:rPr>
        <w:t>虛空</w:t>
      </w:r>
      <w:proofErr w:type="gramEnd"/>
      <w:r w:rsidRPr="000558C9">
        <w:rPr>
          <w:rFonts w:eastAsia="標楷體"/>
          <w:kern w:val="0"/>
        </w:rPr>
        <w:t>。</w:t>
      </w:r>
      <w:r w:rsidRPr="000558C9">
        <w:rPr>
          <w:rFonts w:eastAsia="標楷體" w:hint="eastAsia"/>
          <w:kern w:val="0"/>
        </w:rPr>
        <w:t>』</w:t>
      </w:r>
      <w:r w:rsidRPr="000558C9">
        <w:rPr>
          <w:rFonts w:eastAsia="標楷體"/>
          <w:kern w:val="0"/>
        </w:rPr>
        <w:t>」</w:t>
      </w:r>
    </w:p>
    <w:p w:rsidR="00385E84" w:rsidRPr="00E26443" w:rsidRDefault="002D6B5C" w:rsidP="006A787A">
      <w:pPr>
        <w:spacing w:beforeLines="30" w:line="35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比丘歡喜領悟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</w:t>
      </w:r>
    </w:p>
    <w:p w:rsidR="00385E84" w:rsidRPr="000558C9" w:rsidRDefault="00385E84" w:rsidP="00CF3B96">
      <w:pPr>
        <w:spacing w:line="350" w:lineRule="exact"/>
        <w:ind w:leftChars="50" w:left="1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是時，有一比丘作是言：「我</w:t>
      </w:r>
      <w:bookmarkEnd w:id="84"/>
      <w:r w:rsidRPr="000558C9">
        <w:rPr>
          <w:rFonts w:eastAsia="標楷體"/>
          <w:kern w:val="0"/>
        </w:rPr>
        <w:t>當</w:t>
      </w:r>
      <w:r w:rsidRPr="009D0654">
        <w:rPr>
          <w:rStyle w:val="a6"/>
          <w:rFonts w:eastAsia="標楷體"/>
          <w:kern w:val="0"/>
        </w:rPr>
        <w:footnoteReference w:id="78"/>
      </w:r>
      <w:r w:rsidRPr="000558C9">
        <w:rPr>
          <w:rFonts w:eastAsia="標楷體"/>
          <w:kern w:val="0"/>
        </w:rPr>
        <w:t>禮般若</w:t>
      </w:r>
      <w:bookmarkStart w:id="85" w:name="0511b04"/>
      <w:r w:rsidRPr="000558C9">
        <w:rPr>
          <w:rFonts w:eastAsia="標楷體"/>
          <w:kern w:val="0"/>
        </w:rPr>
        <w:t>波羅蜜！般若波羅蜜中雖無法生、無法滅，而</w:t>
      </w:r>
      <w:bookmarkStart w:id="86" w:name="0511b05"/>
      <w:bookmarkEnd w:id="85"/>
      <w:r w:rsidRPr="000558C9">
        <w:rPr>
          <w:rFonts w:eastAsia="標楷體"/>
          <w:kern w:val="0"/>
        </w:rPr>
        <w:t>有</w:t>
      </w:r>
      <w:proofErr w:type="gramStart"/>
      <w:r w:rsidRPr="000558C9">
        <w:rPr>
          <w:rFonts w:eastAsia="標楷體"/>
          <w:kern w:val="0"/>
        </w:rPr>
        <w:t>戒眾、定眾、慧眾</w:t>
      </w:r>
      <w:proofErr w:type="gramEnd"/>
      <w:r w:rsidRPr="000558C9">
        <w:rPr>
          <w:rFonts w:eastAsia="標楷體"/>
          <w:kern w:val="0"/>
        </w:rPr>
        <w:t>、解脫眾、</w:t>
      </w:r>
      <w:proofErr w:type="gramStart"/>
      <w:r w:rsidRPr="000558C9">
        <w:rPr>
          <w:rFonts w:eastAsia="標楷體"/>
          <w:kern w:val="0"/>
        </w:rPr>
        <w:t>解脫知</w:t>
      </w:r>
      <w:bookmarkEnd w:id="86"/>
      <w:r w:rsidRPr="000558C9">
        <w:rPr>
          <w:rFonts w:eastAsia="標楷體"/>
          <w:kern w:val="0"/>
        </w:rPr>
        <w:t>見</w:t>
      </w:r>
      <w:proofErr w:type="gramEnd"/>
      <w:r w:rsidRPr="009D0654">
        <w:rPr>
          <w:rStyle w:val="a6"/>
          <w:rFonts w:eastAsia="標楷體"/>
          <w:kern w:val="0"/>
        </w:rPr>
        <w:footnoteReference w:id="79"/>
      </w:r>
      <w:r w:rsidRPr="000558C9">
        <w:rPr>
          <w:rFonts w:eastAsia="標楷體"/>
          <w:kern w:val="0"/>
        </w:rPr>
        <w:t>眾，而</w:t>
      </w:r>
      <w:proofErr w:type="gramStart"/>
      <w:r w:rsidRPr="000558C9">
        <w:rPr>
          <w:rFonts w:eastAsia="標楷體"/>
          <w:kern w:val="0"/>
        </w:rPr>
        <w:t>有</w:t>
      </w:r>
      <w:bookmarkStart w:id="87" w:name="0511b06"/>
      <w:r w:rsidRPr="000558C9">
        <w:rPr>
          <w:rFonts w:eastAsia="標楷體"/>
          <w:kern w:val="0"/>
        </w:rPr>
        <w:t>諸須陀洹</w:t>
      </w:r>
      <w:proofErr w:type="gramEnd"/>
      <w:r w:rsidRPr="000558C9">
        <w:rPr>
          <w:rFonts w:eastAsia="標楷體"/>
          <w:kern w:val="0"/>
        </w:rPr>
        <w:t>、諸斯</w:t>
      </w:r>
      <w:proofErr w:type="gramStart"/>
      <w:r w:rsidRPr="000558C9">
        <w:rPr>
          <w:rFonts w:eastAsia="標楷體"/>
          <w:kern w:val="0"/>
        </w:rPr>
        <w:t>陀</w:t>
      </w:r>
      <w:proofErr w:type="gramEnd"/>
      <w:r w:rsidRPr="000558C9">
        <w:rPr>
          <w:rFonts w:eastAsia="標楷體"/>
          <w:kern w:val="0"/>
        </w:rPr>
        <w:t>含、</w:t>
      </w:r>
      <w:proofErr w:type="gramStart"/>
      <w:r w:rsidRPr="000558C9">
        <w:rPr>
          <w:rFonts w:eastAsia="標楷體"/>
          <w:kern w:val="0"/>
        </w:rPr>
        <w:t>諸阿那含</w:t>
      </w:r>
      <w:proofErr w:type="gramEnd"/>
      <w:r w:rsidRPr="000558C9">
        <w:rPr>
          <w:rFonts w:eastAsia="標楷體"/>
          <w:kern w:val="0"/>
        </w:rPr>
        <w:t>、諸阿羅漢、諸</w:t>
      </w:r>
      <w:proofErr w:type="gramStart"/>
      <w:r w:rsidRPr="000558C9">
        <w:rPr>
          <w:rFonts w:eastAsia="標楷體"/>
          <w:kern w:val="0"/>
        </w:rPr>
        <w:t>辟</w:t>
      </w:r>
      <w:bookmarkStart w:id="88" w:name="0511b07"/>
      <w:bookmarkEnd w:id="87"/>
      <w:r w:rsidRPr="000558C9">
        <w:rPr>
          <w:rFonts w:eastAsia="標楷體"/>
          <w:kern w:val="0"/>
        </w:rPr>
        <w:t>支佛，有諸</w:t>
      </w:r>
      <w:proofErr w:type="gramEnd"/>
      <w:r w:rsidRPr="000558C9">
        <w:rPr>
          <w:rFonts w:eastAsia="標楷體"/>
          <w:kern w:val="0"/>
        </w:rPr>
        <w:t>佛，而有佛寶、法寶、</w:t>
      </w:r>
      <w:proofErr w:type="gramStart"/>
      <w:r w:rsidRPr="000558C9">
        <w:rPr>
          <w:rFonts w:eastAsia="標楷體"/>
          <w:kern w:val="0"/>
        </w:rPr>
        <w:t>比丘僧寶</w:t>
      </w:r>
      <w:proofErr w:type="gramEnd"/>
      <w:r w:rsidRPr="000558C9">
        <w:rPr>
          <w:rFonts w:eastAsia="標楷體"/>
          <w:kern w:val="0"/>
        </w:rPr>
        <w:t>，而有</w:t>
      </w:r>
      <w:bookmarkStart w:id="89" w:name="0511b08"/>
      <w:bookmarkEnd w:id="88"/>
      <w:r w:rsidRPr="000558C9">
        <w:rPr>
          <w:rFonts w:eastAsia="標楷體"/>
          <w:kern w:val="0"/>
        </w:rPr>
        <w:t>轉法輪。」</w:t>
      </w:r>
      <w:r w:rsidR="00833652">
        <w:rPr>
          <w:rFonts w:hint="eastAsia"/>
        </w:rPr>
        <w:t>^^</w:t>
      </w:r>
      <w:r w:rsidRPr="009D0654">
        <w:rPr>
          <w:rStyle w:val="a6"/>
          <w:rFonts w:eastAsia="標楷體"/>
          <w:kern w:val="0"/>
        </w:rPr>
        <w:footnoteReference w:id="80"/>
      </w:r>
    </w:p>
    <w:bookmarkEnd w:id="89"/>
    <w:p w:rsidR="00385E84" w:rsidRPr="000558C9" w:rsidRDefault="00385E84" w:rsidP="006A787A">
      <w:pPr>
        <w:spacing w:beforeLines="30" w:line="350" w:lineRule="exact"/>
        <w:jc w:val="both"/>
        <w:rPr>
          <w:kern w:val="0"/>
        </w:rPr>
      </w:pPr>
      <w:proofErr w:type="gramStart"/>
      <w:r w:rsidRPr="000558C9">
        <w:rPr>
          <w:kern w:val="0"/>
        </w:rPr>
        <w:t>【</w:t>
      </w:r>
      <w:r w:rsidRPr="000558C9">
        <w:rPr>
          <w:b/>
          <w:kern w:val="0"/>
        </w:rPr>
        <w:t>論</w:t>
      </w:r>
      <w:r w:rsidRPr="000558C9">
        <w:rPr>
          <w:kern w:val="0"/>
        </w:rPr>
        <w:t>】釋曰</w:t>
      </w:r>
      <w:proofErr w:type="gramEnd"/>
      <w:r w:rsidRPr="000558C9">
        <w:rPr>
          <w:kern w:val="0"/>
        </w:rPr>
        <w:t>：</w:t>
      </w:r>
      <w:r w:rsidRPr="009D0654">
        <w:rPr>
          <w:rStyle w:val="a6"/>
          <w:kern w:val="0"/>
        </w:rPr>
        <w:footnoteReference w:id="81"/>
      </w:r>
    </w:p>
    <w:p w:rsidR="00385E84" w:rsidRPr="000558C9" w:rsidRDefault="002D6B5C" w:rsidP="00CF3B96">
      <w:pPr>
        <w:spacing w:line="350" w:lineRule="exact"/>
        <w:jc w:val="both"/>
        <w:rPr>
          <w:rFonts w:eastAsia="標楷體"/>
          <w:b/>
          <w:w w:val="20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壹、辨「正行般若」</w:t>
      </w:r>
    </w:p>
    <w:p w:rsidR="00385E84" w:rsidRPr="000558C9" w:rsidRDefault="002D6B5C" w:rsidP="00CF3B96">
      <w:pPr>
        <w:spacing w:line="350" w:lineRule="exact"/>
        <w:ind w:leftChars="50" w:left="120"/>
        <w:jc w:val="both"/>
        <w:rPr>
          <w:rFonts w:eastAsia="標楷體"/>
          <w:b/>
          <w:kern w:val="0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（壹）</w:t>
      </w:r>
      <w:r w:rsidR="00385E84" w:rsidRPr="000558C9">
        <w:rPr>
          <w:b/>
          <w:sz w:val="20"/>
          <w:bdr w:val="single" w:sz="4" w:space="0" w:color="auto"/>
        </w:rPr>
        <w:t>明</w:t>
      </w:r>
      <w:r w:rsidR="00385E84" w:rsidRPr="000558C9">
        <w:rPr>
          <w:rFonts w:hint="eastAsia"/>
          <w:b/>
          <w:sz w:val="20"/>
          <w:bdr w:val="single" w:sz="4" w:space="0" w:color="auto"/>
        </w:rPr>
        <w:t>般若無作</w:t>
      </w:r>
    </w:p>
    <w:p w:rsidR="00385E84" w:rsidRPr="000558C9" w:rsidRDefault="00385E84" w:rsidP="006A787A">
      <w:pPr>
        <w:spacing w:beforeLines="30" w:line="350" w:lineRule="exact"/>
        <w:ind w:leftChars="50" w:left="120"/>
        <w:jc w:val="both"/>
        <w:rPr>
          <w:rFonts w:eastAsia="標楷體"/>
          <w:b/>
          <w:kern w:val="0"/>
          <w:sz w:val="20"/>
          <w:szCs w:val="20"/>
        </w:rPr>
      </w:pPr>
      <w:r w:rsidRPr="000558C9">
        <w:rPr>
          <w:kern w:val="0"/>
        </w:rPr>
        <w:t>須菩提聞佛說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般若波</w:t>
      </w:r>
      <w:bookmarkStart w:id="90" w:name="0511b09"/>
      <w:r w:rsidRPr="000558C9">
        <w:rPr>
          <w:kern w:val="0"/>
        </w:rPr>
        <w:t>羅蜜無起</w:t>
      </w:r>
      <w:proofErr w:type="gramStart"/>
      <w:r w:rsidRPr="000558C9">
        <w:rPr>
          <w:kern w:val="0"/>
        </w:rPr>
        <w:t>無作相</w:t>
      </w:r>
      <w:proofErr w:type="gramEnd"/>
      <w:r w:rsidRPr="000558C9">
        <w:rPr>
          <w:rFonts w:hint="eastAsia"/>
          <w:bCs/>
        </w:rPr>
        <w:t>」</w:t>
      </w:r>
      <w:r w:rsidRPr="000558C9">
        <w:rPr>
          <w:kern w:val="0"/>
        </w:rPr>
        <w:t>，是故今在佛前說</w:t>
      </w:r>
      <w:r w:rsidRPr="000558C9">
        <w:rPr>
          <w:rFonts w:hint="eastAsia"/>
          <w:bCs/>
        </w:rPr>
        <w:t>：「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  <w:kern w:val="0"/>
        </w:rPr>
        <w:t>般若</w:t>
      </w:r>
      <w:bookmarkStart w:id="91" w:name="0511b10"/>
      <w:bookmarkEnd w:id="90"/>
      <w:r w:rsidRPr="000558C9">
        <w:rPr>
          <w:rFonts w:ascii="標楷體" w:eastAsia="標楷體" w:hAnsi="標楷體"/>
          <w:kern w:val="0"/>
        </w:rPr>
        <w:t>波羅蜜無所作。</w:t>
      </w:r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="006A787A" w:rsidRPr="006A787A">
        <w:rPr>
          <w:rFonts w:hint="eastAsia"/>
          <w:kern w:val="0"/>
        </w:rPr>
        <w:t>`18</w:t>
      </w:r>
      <w:r w:rsidR="006A787A">
        <w:rPr>
          <w:rFonts w:hint="eastAsia"/>
          <w:kern w:val="0"/>
        </w:rPr>
        <w:t>26`</w:t>
      </w:r>
      <w:r w:rsidRPr="000558C9">
        <w:rPr>
          <w:kern w:val="0"/>
        </w:rPr>
        <w:t>若無作者，不能</w:t>
      </w:r>
      <w:proofErr w:type="gramStart"/>
      <w:r w:rsidRPr="000558C9">
        <w:rPr>
          <w:kern w:val="0"/>
        </w:rPr>
        <w:t>斷諸煩惱</w:t>
      </w:r>
      <w:bookmarkStart w:id="92" w:name="0511b11"/>
      <w:bookmarkEnd w:id="91"/>
      <w:r w:rsidRPr="000558C9">
        <w:rPr>
          <w:kern w:val="0"/>
        </w:rPr>
        <w:t>，不能修集</w:t>
      </w:r>
      <w:proofErr w:type="gramEnd"/>
      <w:r w:rsidRPr="000558C9">
        <w:rPr>
          <w:kern w:val="0"/>
        </w:rPr>
        <w:t>諸善法。</w:t>
      </w:r>
    </w:p>
    <w:p w:rsidR="00385E84" w:rsidRPr="000558C9" w:rsidRDefault="00385E84" w:rsidP="006A787A">
      <w:pPr>
        <w:spacing w:beforeLines="20"/>
        <w:ind w:leftChars="50" w:left="120"/>
        <w:jc w:val="both"/>
        <w:rPr>
          <w:kern w:val="0"/>
        </w:rPr>
      </w:pPr>
      <w:r w:rsidRPr="000558C9">
        <w:rPr>
          <w:kern w:val="0"/>
        </w:rPr>
        <w:t>此中佛說因緣：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從作者</w:t>
      </w:r>
      <w:bookmarkStart w:id="93" w:name="0511b12"/>
      <w:bookmarkEnd w:id="92"/>
      <w:r w:rsidRPr="000558C9">
        <w:rPr>
          <w:kern w:val="0"/>
        </w:rPr>
        <w:t>乃至一切法</w:t>
      </w:r>
      <w:proofErr w:type="gramStart"/>
      <w:r w:rsidRPr="000558C9">
        <w:rPr>
          <w:kern w:val="0"/>
        </w:rPr>
        <w:t>不可得故</w:t>
      </w:r>
      <w:proofErr w:type="gramEnd"/>
      <w:r w:rsidRPr="000558C9">
        <w:rPr>
          <w:kern w:val="0"/>
        </w:rPr>
        <w:t>。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知者尚無，何況作者</w:t>
      </w:r>
      <w:bookmarkStart w:id="94" w:name="0511b13"/>
      <w:bookmarkEnd w:id="93"/>
      <w:r w:rsidRPr="000558C9">
        <w:rPr>
          <w:kern w:val="0"/>
        </w:rPr>
        <w:t>？</w:t>
      </w:r>
    </w:p>
    <w:p w:rsidR="00385E84" w:rsidRPr="000558C9" w:rsidRDefault="002D6B5C" w:rsidP="006A787A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（貳）明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云何行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般若</w:t>
      </w:r>
    </w:p>
    <w:p w:rsidR="00385E84" w:rsidRPr="000558C9" w:rsidRDefault="002D6B5C" w:rsidP="004603DA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一、</w:t>
      </w:r>
      <w:r w:rsidR="00385E84" w:rsidRPr="000558C9">
        <w:rPr>
          <w:b/>
          <w:kern w:val="0"/>
          <w:sz w:val="20"/>
          <w:bdr w:val="single" w:sz="4" w:space="0" w:color="auto"/>
        </w:rPr>
        <w:t>須菩提</w:t>
      </w:r>
      <w:r w:rsidR="00385E84" w:rsidRPr="000558C9">
        <w:rPr>
          <w:rFonts w:hint="eastAsia"/>
          <w:b/>
          <w:kern w:val="0"/>
          <w:sz w:val="20"/>
          <w:bdr w:val="single" w:sz="4" w:space="0" w:color="auto"/>
        </w:rPr>
        <w:t>問</w:t>
      </w:r>
    </w:p>
    <w:p w:rsidR="00385E84" w:rsidRPr="000558C9" w:rsidRDefault="00385E84" w:rsidP="004603DA">
      <w:pPr>
        <w:ind w:leftChars="100" w:left="240"/>
        <w:jc w:val="both"/>
        <w:rPr>
          <w:kern w:val="0"/>
        </w:rPr>
      </w:pPr>
      <w:r w:rsidRPr="000558C9">
        <w:rPr>
          <w:kern w:val="0"/>
        </w:rPr>
        <w:t>須菩提言：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若無作者，般若波羅蜜無所能</w:t>
      </w:r>
      <w:bookmarkStart w:id="95" w:name="0511b14"/>
      <w:bookmarkEnd w:id="94"/>
      <w:r w:rsidRPr="000558C9">
        <w:rPr>
          <w:kern w:val="0"/>
        </w:rPr>
        <w:t>作，應</w:t>
      </w:r>
      <w:proofErr w:type="gramStart"/>
      <w:r w:rsidRPr="000558C9">
        <w:rPr>
          <w:kern w:val="0"/>
        </w:rPr>
        <w:t>云何行</w:t>
      </w:r>
      <w:bookmarkEnd w:id="95"/>
      <w:proofErr w:type="gramEnd"/>
      <w:r w:rsidRPr="009D0654">
        <w:rPr>
          <w:rStyle w:val="a6"/>
          <w:kern w:val="0"/>
        </w:rPr>
        <w:footnoteReference w:id="82"/>
      </w:r>
      <w:r w:rsidRPr="000558C9">
        <w:rPr>
          <w:rFonts w:hint="eastAsia"/>
          <w:bCs/>
        </w:rPr>
        <w:t>、</w:t>
      </w:r>
      <w:proofErr w:type="gramStart"/>
      <w:r w:rsidRPr="000558C9">
        <w:rPr>
          <w:kern w:val="0"/>
        </w:rPr>
        <w:t>云何得</w:t>
      </w:r>
      <w:proofErr w:type="gramEnd"/>
      <w:r w:rsidRPr="009D0654">
        <w:rPr>
          <w:rStyle w:val="a6"/>
          <w:kern w:val="0"/>
        </w:rPr>
        <w:footnoteReference w:id="83"/>
      </w:r>
      <w:r w:rsidRPr="000558C9">
        <w:rPr>
          <w:kern w:val="0"/>
        </w:rPr>
        <w:t>般若波羅蜜？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二、佛答</w:t>
      </w:r>
    </w:p>
    <w:p w:rsidR="00385E84" w:rsidRPr="000558C9" w:rsidRDefault="002D6B5C" w:rsidP="004603DA">
      <w:pPr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（一）不行諸法，（二）不行諸觀</w:t>
      </w:r>
    </w:p>
    <w:p w:rsidR="00385E84" w:rsidRPr="000558C9" w:rsidRDefault="002D6B5C" w:rsidP="004603DA">
      <w:pPr>
        <w:ind w:leftChars="200" w:left="48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sz w:val="20"/>
          <w:bdr w:val="single" w:sz="4" w:space="0" w:color="auto"/>
        </w:rPr>
        <w:t>1</w:t>
      </w:r>
      <w:r w:rsidR="00385E84" w:rsidRPr="000558C9">
        <w:rPr>
          <w:rFonts w:hint="eastAsia"/>
          <w:b/>
          <w:sz w:val="20"/>
          <w:bdr w:val="single" w:sz="4" w:space="0" w:color="auto"/>
        </w:rPr>
        <w:t>、略述</w:t>
      </w:r>
    </w:p>
    <w:p w:rsidR="00385E84" w:rsidRPr="000558C9" w:rsidRDefault="00385E84" w:rsidP="004603DA">
      <w:pPr>
        <w:ind w:leftChars="200" w:left="480"/>
        <w:jc w:val="both"/>
        <w:rPr>
          <w:bCs/>
        </w:rPr>
      </w:pPr>
      <w:r w:rsidRPr="000558C9">
        <w:rPr>
          <w:kern w:val="0"/>
        </w:rPr>
        <w:t>佛言</w:t>
      </w:r>
      <w:bookmarkStart w:id="96" w:name="0511b15"/>
      <w:r w:rsidRPr="000558C9">
        <w:rPr>
          <w:kern w:val="0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若菩薩不行一切法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不得一切法</w:t>
      </w:r>
      <w:proofErr w:type="gramStart"/>
      <w:r w:rsidR="00CA7580">
        <w:rPr>
          <w:rFonts w:hint="eastAsia"/>
          <w:bCs/>
        </w:rPr>
        <w:t>──</w:t>
      </w:r>
      <w:proofErr w:type="gramEnd"/>
      <w:r w:rsidRPr="000558C9">
        <w:rPr>
          <w:kern w:val="0"/>
        </w:rPr>
        <w:t>所謂若</w:t>
      </w:r>
      <w:bookmarkStart w:id="97" w:name="0511b16"/>
      <w:bookmarkEnd w:id="96"/>
      <w:r w:rsidRPr="000558C9">
        <w:rPr>
          <w:kern w:val="0"/>
        </w:rPr>
        <w:t>常</w:t>
      </w:r>
      <w:bookmarkEnd w:id="97"/>
      <w:r w:rsidRPr="000558C9">
        <w:rPr>
          <w:rFonts w:hint="eastAsia"/>
          <w:bCs/>
        </w:rPr>
        <w:t>、</w:t>
      </w:r>
      <w:r w:rsidRPr="000558C9">
        <w:rPr>
          <w:kern w:val="0"/>
        </w:rPr>
        <w:t>若</w:t>
      </w:r>
      <w:r w:rsidRPr="009D0654">
        <w:rPr>
          <w:rStyle w:val="a6"/>
          <w:kern w:val="0"/>
        </w:rPr>
        <w:footnoteReference w:id="84"/>
      </w:r>
      <w:r w:rsidRPr="000558C9">
        <w:rPr>
          <w:kern w:val="0"/>
        </w:rPr>
        <w:t>無常，</w:t>
      </w:r>
      <w:proofErr w:type="gramStart"/>
      <w:r w:rsidRPr="000558C9">
        <w:rPr>
          <w:kern w:val="0"/>
        </w:rPr>
        <w:t>乃至若淨</w:t>
      </w:r>
      <w:proofErr w:type="gramEnd"/>
      <w:r w:rsidRPr="000558C9">
        <w:rPr>
          <w:rFonts w:hint="eastAsia"/>
          <w:bCs/>
        </w:rPr>
        <w:t>、</w:t>
      </w:r>
      <w:proofErr w:type="gramStart"/>
      <w:r w:rsidRPr="000558C9">
        <w:rPr>
          <w:kern w:val="0"/>
        </w:rPr>
        <w:t>若不淨</w:t>
      </w:r>
      <w:proofErr w:type="gramEnd"/>
      <w:r w:rsidRPr="000558C9">
        <w:rPr>
          <w:kern w:val="0"/>
        </w:rPr>
        <w:t>，是名行般若</w:t>
      </w:r>
      <w:bookmarkStart w:id="98" w:name="0511b17"/>
      <w:r w:rsidRPr="000558C9">
        <w:rPr>
          <w:kern w:val="0"/>
        </w:rPr>
        <w:t>波羅蜜。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4603DA">
      <w:pPr>
        <w:ind w:leftChars="200" w:left="480"/>
        <w:jc w:val="both"/>
        <w:rPr>
          <w:kern w:val="0"/>
        </w:rPr>
      </w:pPr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一切法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者，從色乃至一切種智，是菩</w:t>
      </w:r>
      <w:bookmarkStart w:id="99" w:name="0511b18"/>
      <w:bookmarkEnd w:id="98"/>
      <w:r w:rsidRPr="000558C9">
        <w:rPr>
          <w:kern w:val="0"/>
        </w:rPr>
        <w:t>薩行法。</w:t>
      </w:r>
    </w:p>
    <w:p w:rsidR="00385E84" w:rsidRPr="000558C9" w:rsidRDefault="00385E84" w:rsidP="006A787A">
      <w:pPr>
        <w:spacing w:beforeLines="20"/>
        <w:ind w:leftChars="200" w:left="480"/>
        <w:jc w:val="both"/>
        <w:rPr>
          <w:kern w:val="0"/>
        </w:rPr>
      </w:pPr>
      <w:r w:rsidRPr="000558C9">
        <w:rPr>
          <w:kern w:val="0"/>
        </w:rPr>
        <w:t>是法中，</w:t>
      </w:r>
      <w:proofErr w:type="gramStart"/>
      <w:r w:rsidRPr="000558C9">
        <w:rPr>
          <w:kern w:val="0"/>
        </w:rPr>
        <w:t>無智人</w:t>
      </w:r>
      <w:proofErr w:type="gramEnd"/>
      <w:r w:rsidRPr="000558C9">
        <w:rPr>
          <w:kern w:val="0"/>
        </w:rPr>
        <w:t>行</w:t>
      </w:r>
      <w:proofErr w:type="gramStart"/>
      <w:r w:rsidRPr="000558C9">
        <w:rPr>
          <w:kern w:val="0"/>
        </w:rPr>
        <w:t>諸法</w:t>
      </w:r>
      <w:r w:rsidRPr="000558C9">
        <w:rPr>
          <w:b/>
          <w:kern w:val="0"/>
        </w:rPr>
        <w:t>常</w:t>
      </w:r>
      <w:r w:rsidRPr="000558C9">
        <w:rPr>
          <w:kern w:val="0"/>
        </w:rPr>
        <w:t>等</w:t>
      </w:r>
      <w:proofErr w:type="gramEnd"/>
      <w:r w:rsidRPr="000558C9">
        <w:rPr>
          <w:kern w:val="0"/>
        </w:rPr>
        <w:t>，</w:t>
      </w:r>
      <w:proofErr w:type="gramStart"/>
      <w:r w:rsidRPr="000558C9">
        <w:rPr>
          <w:kern w:val="0"/>
        </w:rPr>
        <w:t>智人</w:t>
      </w:r>
      <w:bookmarkStart w:id="100" w:name="0511b19"/>
      <w:bookmarkEnd w:id="99"/>
      <w:r w:rsidRPr="000558C9">
        <w:rPr>
          <w:kern w:val="0"/>
        </w:rPr>
        <w:t>行</w:t>
      </w:r>
      <w:proofErr w:type="gramEnd"/>
      <w:r w:rsidRPr="000558C9">
        <w:rPr>
          <w:kern w:val="0"/>
        </w:rPr>
        <w:t>諸法</w:t>
      </w:r>
      <w:r w:rsidRPr="000558C9">
        <w:rPr>
          <w:b/>
          <w:kern w:val="0"/>
        </w:rPr>
        <w:t>無常</w:t>
      </w:r>
      <w:r w:rsidRPr="000558C9">
        <w:rPr>
          <w:kern w:val="0"/>
        </w:rPr>
        <w:t>等。</w:t>
      </w:r>
    </w:p>
    <w:p w:rsidR="00385E84" w:rsidRPr="000558C9" w:rsidRDefault="00385E84" w:rsidP="004603DA">
      <w:pPr>
        <w:ind w:leftChars="200" w:left="480"/>
        <w:jc w:val="both"/>
        <w:rPr>
          <w:kern w:val="0"/>
        </w:rPr>
      </w:pPr>
      <w:r w:rsidRPr="000558C9">
        <w:rPr>
          <w:kern w:val="0"/>
        </w:rPr>
        <w:t>是般若</w:t>
      </w:r>
      <w:proofErr w:type="gramStart"/>
      <w:r w:rsidRPr="000558C9">
        <w:rPr>
          <w:kern w:val="0"/>
        </w:rPr>
        <w:t>波羅蜜示諸法畢</w:t>
      </w:r>
      <w:bookmarkStart w:id="101" w:name="0511b20"/>
      <w:bookmarkEnd w:id="100"/>
      <w:r w:rsidRPr="000558C9">
        <w:rPr>
          <w:kern w:val="0"/>
        </w:rPr>
        <w:t>竟實</w:t>
      </w:r>
      <w:bookmarkEnd w:id="101"/>
      <w:r w:rsidRPr="000558C9">
        <w:rPr>
          <w:kern w:val="0"/>
        </w:rPr>
        <w:t>相</w:t>
      </w:r>
      <w:proofErr w:type="gramEnd"/>
      <w:r w:rsidRPr="009D0654">
        <w:rPr>
          <w:rStyle w:val="a6"/>
          <w:kern w:val="0"/>
        </w:rPr>
        <w:footnoteReference w:id="85"/>
      </w:r>
      <w:r w:rsidRPr="000558C9">
        <w:rPr>
          <w:kern w:val="0"/>
        </w:rPr>
        <w:t>故</w:t>
      </w:r>
      <w:r w:rsidR="00D07798" w:rsidRPr="009D0654">
        <w:rPr>
          <w:vertAlign w:val="superscript"/>
        </w:rPr>
        <w:footnoteReference w:id="86"/>
      </w:r>
      <w:r w:rsidRPr="000558C9">
        <w:rPr>
          <w:kern w:val="0"/>
        </w:rPr>
        <w:t>，不</w:t>
      </w:r>
      <w:proofErr w:type="gramStart"/>
      <w:r w:rsidRPr="000558C9">
        <w:rPr>
          <w:kern w:val="0"/>
        </w:rPr>
        <w:t>說諸法常</w:t>
      </w:r>
      <w:proofErr w:type="gramEnd"/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無常。</w:t>
      </w:r>
    </w:p>
    <w:p w:rsidR="00385E84" w:rsidRPr="000558C9" w:rsidRDefault="00385E84" w:rsidP="004603DA">
      <w:pPr>
        <w:ind w:leftChars="200" w:left="480"/>
        <w:jc w:val="both"/>
        <w:rPr>
          <w:kern w:val="0"/>
        </w:rPr>
      </w:pPr>
      <w:r w:rsidRPr="000558C9">
        <w:rPr>
          <w:kern w:val="0"/>
        </w:rPr>
        <w:t>無常等雖</w:t>
      </w:r>
      <w:proofErr w:type="gramStart"/>
      <w:r w:rsidRPr="000558C9">
        <w:rPr>
          <w:kern w:val="0"/>
        </w:rPr>
        <w:t>能</w:t>
      </w:r>
      <w:bookmarkStart w:id="102" w:name="0511b21"/>
      <w:r w:rsidRPr="000558C9">
        <w:rPr>
          <w:kern w:val="0"/>
        </w:rPr>
        <w:t>破常等</w:t>
      </w:r>
      <w:proofErr w:type="gramEnd"/>
      <w:r w:rsidRPr="000558C9">
        <w:rPr>
          <w:kern w:val="0"/>
        </w:rPr>
        <w:t>顛倒，般若中不受是法，以能生</w:t>
      </w:r>
      <w:proofErr w:type="gramStart"/>
      <w:r w:rsidRPr="000558C9">
        <w:rPr>
          <w:kern w:val="0"/>
        </w:rPr>
        <w:t>著</w:t>
      </w:r>
      <w:bookmarkStart w:id="103" w:name="0511b22"/>
      <w:bookmarkEnd w:id="102"/>
      <w:r w:rsidRPr="000558C9">
        <w:rPr>
          <w:kern w:val="0"/>
        </w:rPr>
        <w:t>心故</w:t>
      </w:r>
      <w:proofErr w:type="gramEnd"/>
      <w:r w:rsidRPr="000558C9">
        <w:rPr>
          <w:rFonts w:hint="eastAsia"/>
          <w:kern w:val="0"/>
        </w:rPr>
        <w:t>。</w:t>
      </w:r>
      <w:r w:rsidRPr="000558C9">
        <w:rPr>
          <w:kern w:val="0"/>
        </w:rPr>
        <w:t>思</w:t>
      </w:r>
      <w:proofErr w:type="gramStart"/>
      <w:r w:rsidRPr="000558C9">
        <w:rPr>
          <w:kern w:val="0"/>
        </w:rPr>
        <w:t>惟籌量，求常</w:t>
      </w:r>
      <w:proofErr w:type="gramEnd"/>
      <w:r w:rsidRPr="000558C9">
        <w:rPr>
          <w:rFonts w:hint="eastAsia"/>
          <w:bCs/>
        </w:rPr>
        <w:t>、</w:t>
      </w:r>
      <w:r w:rsidRPr="000558C9">
        <w:rPr>
          <w:kern w:val="0"/>
        </w:rPr>
        <w:t>無常相不可</w:t>
      </w:r>
      <w:proofErr w:type="gramStart"/>
      <w:r w:rsidRPr="000558C9">
        <w:rPr>
          <w:kern w:val="0"/>
        </w:rPr>
        <w:t>得定</w:t>
      </w:r>
      <w:bookmarkStart w:id="104" w:name="0511b23"/>
      <w:bookmarkEnd w:id="103"/>
      <w:r w:rsidRPr="000558C9">
        <w:rPr>
          <w:kern w:val="0"/>
        </w:rPr>
        <w:t>實</w:t>
      </w:r>
      <w:proofErr w:type="gramEnd"/>
      <w:r w:rsidRPr="000558C9">
        <w:rPr>
          <w:kern w:val="0"/>
        </w:rPr>
        <w:t>。</w:t>
      </w:r>
    </w:p>
    <w:p w:rsidR="00385E84" w:rsidRPr="000558C9" w:rsidRDefault="002D6B5C" w:rsidP="006A787A">
      <w:pPr>
        <w:spacing w:beforeLines="30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sz w:val="20"/>
          <w:bdr w:val="single" w:sz="4" w:space="0" w:color="auto"/>
        </w:rPr>
        <w:t>2</w:t>
      </w:r>
      <w:r w:rsidR="00385E84" w:rsidRPr="000558C9">
        <w:rPr>
          <w:rFonts w:hint="eastAsia"/>
          <w:b/>
          <w:sz w:val="20"/>
          <w:bdr w:val="single" w:sz="4" w:space="0" w:color="auto"/>
        </w:rPr>
        <w:t>、通難</w:t>
      </w:r>
    </w:p>
    <w:p w:rsidR="00385E84" w:rsidRPr="000558C9" w:rsidRDefault="00385E84" w:rsidP="004603DA">
      <w:pPr>
        <w:ind w:leftChars="200" w:left="1200" w:hangingChars="300" w:hanging="720"/>
        <w:jc w:val="both"/>
        <w:rPr>
          <w:kern w:val="0"/>
        </w:rPr>
      </w:pPr>
      <w:proofErr w:type="gramStart"/>
      <w:r w:rsidRPr="000558C9">
        <w:rPr>
          <w:kern w:val="0"/>
        </w:rPr>
        <w:t>問曰</w:t>
      </w:r>
      <w:proofErr w:type="gramEnd"/>
      <w:r w:rsidRPr="000558C9">
        <w:rPr>
          <w:kern w:val="0"/>
        </w:rPr>
        <w:t>：色</w:t>
      </w:r>
      <w:proofErr w:type="gramStart"/>
      <w:r w:rsidRPr="000558C9">
        <w:rPr>
          <w:kern w:val="0"/>
        </w:rPr>
        <w:t>等罪法</w:t>
      </w:r>
      <w:proofErr w:type="gramEnd"/>
      <w:r w:rsidR="00D07798" w:rsidRPr="009D0654">
        <w:rPr>
          <w:rStyle w:val="a6"/>
          <w:kern w:val="0"/>
        </w:rPr>
        <w:footnoteReference w:id="87"/>
      </w:r>
      <w:proofErr w:type="gramStart"/>
      <w:r w:rsidRPr="000558C9">
        <w:rPr>
          <w:kern w:val="0"/>
        </w:rPr>
        <w:t>可觀不淨</w:t>
      </w:r>
      <w:proofErr w:type="gramEnd"/>
      <w:r w:rsidRPr="000558C9">
        <w:rPr>
          <w:kern w:val="0"/>
        </w:rPr>
        <w:t>、苦</w:t>
      </w:r>
      <w:r w:rsidR="002E5F82">
        <w:rPr>
          <w:rFonts w:hint="eastAsia"/>
          <w:bCs/>
        </w:rPr>
        <w:t>，</w:t>
      </w:r>
      <w:proofErr w:type="gramStart"/>
      <w:r w:rsidRPr="000558C9">
        <w:rPr>
          <w:kern w:val="0"/>
        </w:rPr>
        <w:t>餘善法云</w:t>
      </w:r>
      <w:bookmarkStart w:id="105" w:name="0511b24"/>
      <w:bookmarkEnd w:id="104"/>
      <w:r w:rsidRPr="000558C9">
        <w:rPr>
          <w:kern w:val="0"/>
        </w:rPr>
        <w:t>何觀不淨</w:t>
      </w:r>
      <w:proofErr w:type="gramEnd"/>
      <w:r w:rsidRPr="000558C9">
        <w:rPr>
          <w:kern w:val="0"/>
        </w:rPr>
        <w:t>、苦？</w:t>
      </w:r>
    </w:p>
    <w:p w:rsidR="00385E84" w:rsidRPr="000558C9" w:rsidRDefault="00385E84" w:rsidP="004603DA">
      <w:pPr>
        <w:ind w:leftChars="200" w:left="1200" w:hangingChars="300" w:hanging="720"/>
        <w:jc w:val="both"/>
        <w:rPr>
          <w:bCs/>
        </w:rPr>
      </w:pPr>
      <w:proofErr w:type="gramStart"/>
      <w:r w:rsidRPr="000558C9">
        <w:rPr>
          <w:kern w:val="0"/>
        </w:rPr>
        <w:t>答曰</w:t>
      </w:r>
      <w:proofErr w:type="gramEnd"/>
      <w:r w:rsidRPr="000558C9">
        <w:rPr>
          <w:kern w:val="0"/>
        </w:rPr>
        <w:t>：是</w:t>
      </w:r>
      <w:proofErr w:type="gramStart"/>
      <w:r w:rsidRPr="000558C9">
        <w:rPr>
          <w:kern w:val="0"/>
        </w:rPr>
        <w:t>名字不淨</w:t>
      </w:r>
      <w:proofErr w:type="gramEnd"/>
      <w:r w:rsidRPr="000558C9">
        <w:rPr>
          <w:kern w:val="0"/>
        </w:rPr>
        <w:t>、苦</w:t>
      </w:r>
      <w:r w:rsidRPr="000558C9">
        <w:rPr>
          <w:rFonts w:hint="eastAsia"/>
          <w:bCs/>
        </w:rPr>
        <w:t>。</w:t>
      </w:r>
    </w:p>
    <w:p w:rsidR="00385E84" w:rsidRPr="000558C9" w:rsidRDefault="00385E84" w:rsidP="004603DA">
      <w:pPr>
        <w:ind w:leftChars="500" w:left="1200"/>
        <w:jc w:val="both"/>
        <w:rPr>
          <w:kern w:val="0"/>
        </w:rPr>
      </w:pPr>
      <w:r w:rsidRPr="000558C9">
        <w:rPr>
          <w:kern w:val="0"/>
        </w:rPr>
        <w:t>如隨意</w:t>
      </w:r>
      <w:bookmarkStart w:id="106" w:name="0511b25"/>
      <w:bookmarkEnd w:id="105"/>
      <w:r w:rsidRPr="000558C9">
        <w:rPr>
          <w:kern w:val="0"/>
        </w:rPr>
        <w:t>安穩好法，名清淨</w:t>
      </w:r>
      <w:r w:rsidR="0099328E" w:rsidRPr="000558C9">
        <w:rPr>
          <w:rFonts w:hint="eastAsia"/>
          <w:kern w:val="0"/>
        </w:rPr>
        <w:t>、</w:t>
      </w:r>
      <w:r w:rsidRPr="000558C9">
        <w:rPr>
          <w:kern w:val="0"/>
        </w:rPr>
        <w:t>快樂；不隨意非安穩法</w:t>
      </w:r>
      <w:bookmarkStart w:id="107" w:name="0511b26"/>
      <w:bookmarkEnd w:id="106"/>
      <w:r w:rsidRPr="000558C9">
        <w:rPr>
          <w:kern w:val="0"/>
        </w:rPr>
        <w:t>，</w:t>
      </w:r>
      <w:proofErr w:type="gramStart"/>
      <w:r w:rsidRPr="000558C9">
        <w:rPr>
          <w:kern w:val="0"/>
        </w:rPr>
        <w:t>名不淨</w:t>
      </w:r>
      <w:proofErr w:type="gramEnd"/>
      <w:r w:rsidRPr="000558C9">
        <w:rPr>
          <w:kern w:val="0"/>
        </w:rPr>
        <w:t>、苦。</w:t>
      </w:r>
    </w:p>
    <w:p w:rsidR="00385E84" w:rsidRPr="000558C9" w:rsidRDefault="00385E84" w:rsidP="004603DA">
      <w:pPr>
        <w:ind w:leftChars="500" w:left="1200"/>
        <w:jc w:val="both"/>
        <w:rPr>
          <w:kern w:val="0"/>
        </w:rPr>
      </w:pPr>
      <w:r w:rsidRPr="000558C9">
        <w:rPr>
          <w:kern w:val="0"/>
        </w:rPr>
        <w:t>於善法中愛</w:t>
      </w:r>
      <w:proofErr w:type="gramStart"/>
      <w:r w:rsidRPr="000558C9">
        <w:rPr>
          <w:kern w:val="0"/>
        </w:rPr>
        <w:t>樂悅可</w:t>
      </w:r>
      <w:proofErr w:type="gramEnd"/>
      <w:r w:rsidRPr="000558C9">
        <w:rPr>
          <w:kern w:val="0"/>
        </w:rPr>
        <w:t>者，以為淨</w:t>
      </w:r>
      <w:bookmarkStart w:id="108" w:name="0511b27"/>
      <w:bookmarkEnd w:id="107"/>
      <w:r w:rsidRPr="000558C9">
        <w:rPr>
          <w:kern w:val="0"/>
        </w:rPr>
        <w:t>、樂；厭惡不喜者，</w:t>
      </w:r>
      <w:proofErr w:type="gramStart"/>
      <w:r w:rsidRPr="000558C9">
        <w:rPr>
          <w:kern w:val="0"/>
        </w:rPr>
        <w:t>以為不淨</w:t>
      </w:r>
      <w:proofErr w:type="gramEnd"/>
      <w:r w:rsidRPr="000558C9">
        <w:rPr>
          <w:kern w:val="0"/>
        </w:rPr>
        <w:t>、苦。</w:t>
      </w:r>
    </w:p>
    <w:p w:rsidR="00385E84" w:rsidRPr="000558C9" w:rsidRDefault="002D6B5C" w:rsidP="006A787A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（三）不行不具足</w:t>
      </w:r>
    </w:p>
    <w:p w:rsidR="00385E84" w:rsidRPr="000558C9" w:rsidRDefault="002D6B5C" w:rsidP="004603DA">
      <w:pPr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sz w:val="20"/>
          <w:bdr w:val="single" w:sz="4" w:space="0" w:color="auto"/>
        </w:rPr>
        <w:t>1</w:t>
      </w:r>
      <w:r w:rsidR="00385E84" w:rsidRPr="000558C9">
        <w:rPr>
          <w:rFonts w:hint="eastAsia"/>
          <w:b/>
          <w:sz w:val="20"/>
          <w:bdr w:val="single" w:sz="4" w:space="0" w:color="auto"/>
        </w:rPr>
        <w:t>、略述</w:t>
      </w:r>
    </w:p>
    <w:p w:rsidR="00385E84" w:rsidRPr="000558C9" w:rsidRDefault="00385E84" w:rsidP="004603DA">
      <w:pPr>
        <w:ind w:leftChars="200" w:left="480"/>
        <w:jc w:val="both"/>
        <w:rPr>
          <w:kern w:val="0"/>
        </w:rPr>
      </w:pPr>
      <w:r w:rsidRPr="000558C9">
        <w:rPr>
          <w:kern w:val="0"/>
        </w:rPr>
        <w:t>須菩提作是</w:t>
      </w:r>
      <w:bookmarkStart w:id="109" w:name="0511b28"/>
      <w:bookmarkEnd w:id="108"/>
      <w:r w:rsidRPr="000558C9">
        <w:rPr>
          <w:kern w:val="0"/>
        </w:rPr>
        <w:t>念：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若</w:t>
      </w:r>
      <w:proofErr w:type="gramStart"/>
      <w:r w:rsidRPr="000558C9">
        <w:rPr>
          <w:kern w:val="0"/>
        </w:rPr>
        <w:t>離諸觀</w:t>
      </w:r>
      <w:proofErr w:type="gramEnd"/>
      <w:r w:rsidRPr="000558C9">
        <w:rPr>
          <w:kern w:val="0"/>
        </w:rPr>
        <w:t>法者，將無不具足菩薩道</w:t>
      </w:r>
      <w:bookmarkStart w:id="110" w:name="0511b29"/>
      <w:bookmarkEnd w:id="109"/>
      <w:r w:rsidRPr="000558C9">
        <w:rPr>
          <w:kern w:val="0"/>
        </w:rPr>
        <w:t>耶？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4603DA">
      <w:pPr>
        <w:ind w:leftChars="200" w:left="480"/>
        <w:jc w:val="both"/>
        <w:rPr>
          <w:bCs/>
        </w:rPr>
      </w:pPr>
      <w:r w:rsidRPr="000558C9">
        <w:rPr>
          <w:kern w:val="0"/>
        </w:rPr>
        <w:t>是故佛說：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若不</w:t>
      </w:r>
      <w:bookmarkEnd w:id="110"/>
      <w:r w:rsidRPr="000558C9">
        <w:rPr>
          <w:kern w:val="0"/>
        </w:rPr>
        <w:t>行</w:t>
      </w:r>
      <w:r w:rsidRPr="009D0654">
        <w:rPr>
          <w:rStyle w:val="a6"/>
          <w:kern w:val="0"/>
        </w:rPr>
        <w:footnoteReference w:id="88"/>
      </w:r>
      <w:r w:rsidRPr="000558C9">
        <w:rPr>
          <w:kern w:val="0"/>
        </w:rPr>
        <w:t>色等不具足，</w:t>
      </w:r>
      <w:proofErr w:type="gramStart"/>
      <w:r w:rsidRPr="000558C9">
        <w:rPr>
          <w:kern w:val="0"/>
        </w:rPr>
        <w:t>是行般</w:t>
      </w:r>
      <w:bookmarkStart w:id="111" w:name="0511c01"/>
      <w:proofErr w:type="gramEnd"/>
      <w:r w:rsidR="00FE3A39" w:rsidRPr="000558C9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1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kern w:val="0"/>
            <w:sz w:val="22"/>
            <w:szCs w:val="22"/>
            <w:shd w:val="pct15" w:color="auto" w:fill="FFFFFF"/>
          </w:rPr>
          <w:t>511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c</w:t>
        </w:r>
      </w:smartTag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若波羅蜜。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385E84" w:rsidRPr="00CB3CD7">
        <w:rPr>
          <w:rFonts w:hint="eastAsia"/>
          <w:b/>
          <w:sz w:val="20"/>
          <w:bdr w:val="single" w:sz="4" w:space="0" w:color="auto"/>
        </w:rPr>
        <w:t>2</w:t>
      </w:r>
      <w:r w:rsidR="00385E84" w:rsidRPr="000558C9">
        <w:rPr>
          <w:rFonts w:hint="eastAsia"/>
          <w:b/>
          <w:sz w:val="20"/>
          <w:bdr w:val="single" w:sz="4" w:space="0" w:color="auto"/>
        </w:rPr>
        <w:t>、釋「具足、不具足」</w:t>
      </w:r>
    </w:p>
    <w:p w:rsidR="00385E84" w:rsidRPr="000558C9" w:rsidRDefault="002D6B5C" w:rsidP="004603DA">
      <w:pPr>
        <w:ind w:leftChars="250" w:left="60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1</w:t>
      </w:r>
      <w:r w:rsidR="00385E84" w:rsidRPr="000558C9">
        <w:rPr>
          <w:rFonts w:hint="eastAsia"/>
          <w:b/>
          <w:sz w:val="20"/>
          <w:bdr w:val="single" w:sz="4" w:space="0" w:color="auto"/>
        </w:rPr>
        <w:t>）第一說：色等法中分別常、無常等為具足；用無常等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觀破常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等為不具足</w:t>
      </w:r>
    </w:p>
    <w:p w:rsidR="00385E84" w:rsidRPr="000558C9" w:rsidRDefault="00385E84" w:rsidP="004603DA">
      <w:pPr>
        <w:ind w:leftChars="250" w:left="600"/>
        <w:jc w:val="both"/>
        <w:rPr>
          <w:kern w:val="0"/>
        </w:rPr>
      </w:pPr>
      <w:r w:rsidRPr="000558C9">
        <w:rPr>
          <w:rFonts w:hint="eastAsia"/>
          <w:bCs/>
        </w:rPr>
        <w:t>「</w:t>
      </w:r>
      <w:r w:rsidR="00833652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  <w:kern w:val="0"/>
        </w:rPr>
        <w:t>色具足</w:t>
      </w:r>
      <w:proofErr w:type="gramEnd"/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者，有人言：色等法中</w:t>
      </w:r>
      <w:r w:rsidRPr="000558C9">
        <w:rPr>
          <w:b/>
          <w:kern w:val="0"/>
        </w:rPr>
        <w:t>常</w:t>
      </w:r>
      <w:r w:rsidRPr="000558C9">
        <w:rPr>
          <w:rFonts w:hint="eastAsia"/>
          <w:b/>
          <w:bCs/>
        </w:rPr>
        <w:t>、</w:t>
      </w:r>
      <w:r w:rsidRPr="000558C9">
        <w:rPr>
          <w:b/>
          <w:kern w:val="0"/>
        </w:rPr>
        <w:t>無</w:t>
      </w:r>
      <w:bookmarkStart w:id="112" w:name="0511c02"/>
      <w:bookmarkEnd w:id="111"/>
      <w:r w:rsidRPr="000558C9">
        <w:rPr>
          <w:b/>
          <w:kern w:val="0"/>
        </w:rPr>
        <w:t>常</w:t>
      </w:r>
      <w:proofErr w:type="gramStart"/>
      <w:r w:rsidRPr="000558C9">
        <w:rPr>
          <w:kern w:val="0"/>
        </w:rPr>
        <w:t>等憶想</w:t>
      </w:r>
      <w:proofErr w:type="gramEnd"/>
      <w:r w:rsidRPr="000558C9">
        <w:rPr>
          <w:kern w:val="0"/>
        </w:rPr>
        <w:t>分別，是名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具足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。</w:t>
      </w:r>
    </w:p>
    <w:p w:rsidR="00385E84" w:rsidRPr="000558C9" w:rsidRDefault="00385E84" w:rsidP="00A11248">
      <w:pPr>
        <w:ind w:leftChars="250" w:left="600"/>
        <w:jc w:val="both"/>
        <w:rPr>
          <w:kern w:val="0"/>
        </w:rPr>
      </w:pPr>
      <w:r w:rsidRPr="000558C9">
        <w:rPr>
          <w:rFonts w:hint="eastAsia"/>
          <w:bCs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  <w:kern w:val="0"/>
        </w:rPr>
        <w:t>不具足</w:t>
      </w:r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者，是中</w:t>
      </w:r>
      <w:bookmarkStart w:id="113" w:name="0511c03"/>
      <w:bookmarkEnd w:id="112"/>
      <w:r w:rsidRPr="000558C9">
        <w:rPr>
          <w:b/>
          <w:kern w:val="0"/>
        </w:rPr>
        <w:t>用無常等</w:t>
      </w:r>
      <w:proofErr w:type="gramStart"/>
      <w:r w:rsidRPr="000558C9">
        <w:rPr>
          <w:b/>
          <w:kern w:val="0"/>
        </w:rPr>
        <w:t>觀破常</w:t>
      </w:r>
      <w:proofErr w:type="gramEnd"/>
      <w:r w:rsidRPr="000558C9">
        <w:rPr>
          <w:b/>
          <w:kern w:val="0"/>
        </w:rPr>
        <w:t>等</w:t>
      </w:r>
      <w:r w:rsidRPr="000558C9">
        <w:rPr>
          <w:kern w:val="0"/>
        </w:rPr>
        <w:t>，是名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不具足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，</w:t>
      </w:r>
      <w:proofErr w:type="gramStart"/>
      <w:r w:rsidRPr="000558C9">
        <w:rPr>
          <w:kern w:val="0"/>
        </w:rPr>
        <w:t>少常等</w:t>
      </w:r>
      <w:bookmarkStart w:id="114" w:name="0511c04"/>
      <w:bookmarkEnd w:id="113"/>
      <w:r w:rsidRPr="000558C9">
        <w:rPr>
          <w:kern w:val="0"/>
        </w:rPr>
        <w:t>故</w:t>
      </w:r>
      <w:proofErr w:type="gramEnd"/>
      <w:r w:rsidRPr="000558C9">
        <w:rPr>
          <w:kern w:val="0"/>
        </w:rPr>
        <w:t>。</w:t>
      </w:r>
    </w:p>
    <w:p w:rsidR="00385E84" w:rsidRPr="000558C9" w:rsidRDefault="006A787A" w:rsidP="00DD6911">
      <w:pPr>
        <w:spacing w:line="370" w:lineRule="exact"/>
        <w:ind w:leftChars="320" w:left="768"/>
        <w:jc w:val="both"/>
        <w:rPr>
          <w:kern w:val="0"/>
        </w:rPr>
      </w:pPr>
      <w:r w:rsidRPr="006A787A">
        <w:rPr>
          <w:rFonts w:hint="eastAsia"/>
          <w:bCs/>
        </w:rPr>
        <w:t>`18</w:t>
      </w:r>
      <w:r>
        <w:rPr>
          <w:rFonts w:hint="eastAsia"/>
          <w:bCs/>
        </w:rPr>
        <w:t>27`</w:t>
      </w:r>
      <w:r w:rsidR="00385E84" w:rsidRPr="000558C9">
        <w:rPr>
          <w:kern w:val="0"/>
        </w:rPr>
        <w:t>今</w:t>
      </w:r>
      <w:proofErr w:type="gramStart"/>
      <w:r w:rsidR="00385E84" w:rsidRPr="000558C9">
        <w:rPr>
          <w:kern w:val="0"/>
        </w:rPr>
        <w:t>於色中</w:t>
      </w:r>
      <w:r w:rsidR="00385E84" w:rsidRPr="000558C9">
        <w:rPr>
          <w:b/>
          <w:kern w:val="0"/>
        </w:rPr>
        <w:t>亦</w:t>
      </w:r>
      <w:bookmarkEnd w:id="114"/>
      <w:proofErr w:type="gramEnd"/>
      <w:r w:rsidR="00385E84" w:rsidRPr="000558C9">
        <w:rPr>
          <w:b/>
          <w:kern w:val="0"/>
        </w:rPr>
        <w:t>不</w:t>
      </w:r>
      <w:r w:rsidR="00385E84" w:rsidRPr="009D0654">
        <w:rPr>
          <w:rStyle w:val="a6"/>
          <w:kern w:val="0"/>
        </w:rPr>
        <w:footnoteReference w:id="89"/>
      </w:r>
      <w:r w:rsidR="00385E84" w:rsidRPr="000558C9">
        <w:rPr>
          <w:b/>
          <w:kern w:val="0"/>
        </w:rPr>
        <w:t>行無常等</w:t>
      </w:r>
      <w:r w:rsidR="00385E84" w:rsidRPr="000558C9">
        <w:rPr>
          <w:kern w:val="0"/>
        </w:rPr>
        <w:t>，是故言</w:t>
      </w:r>
      <w:r w:rsidR="00385E84" w:rsidRPr="000558C9">
        <w:rPr>
          <w:rFonts w:hint="eastAsia"/>
          <w:bCs/>
        </w:rPr>
        <w:t>：「</w:t>
      </w:r>
      <w:proofErr w:type="gramStart"/>
      <w:r w:rsidR="00385E84" w:rsidRPr="000558C9">
        <w:rPr>
          <w:kern w:val="0"/>
        </w:rPr>
        <w:t>不</w:t>
      </w:r>
      <w:bookmarkStart w:id="115" w:name="0511c05"/>
      <w:proofErr w:type="gramEnd"/>
      <w:r w:rsidR="00385E84" w:rsidRPr="000558C9">
        <w:rPr>
          <w:kern w:val="0"/>
        </w:rPr>
        <w:t>行色不具足，是為行般若波羅蜜。</w:t>
      </w:r>
      <w:r w:rsidR="00385E84"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2</w:t>
      </w:r>
      <w:r w:rsidR="00385E84" w:rsidRPr="000558C9">
        <w:rPr>
          <w:rFonts w:hint="eastAsia"/>
          <w:b/>
          <w:sz w:val="20"/>
          <w:bdr w:val="single" w:sz="4" w:space="0" w:color="auto"/>
        </w:rPr>
        <w:t>）第二說：</w:t>
      </w:r>
      <w:proofErr w:type="gramStart"/>
      <w:r w:rsidR="00385E84" w:rsidRPr="000558C9">
        <w:rPr>
          <w:b/>
          <w:sz w:val="20"/>
          <w:bdr w:val="single" w:sz="4" w:space="0" w:color="auto"/>
        </w:rPr>
        <w:t>補處菩薩</w:t>
      </w:r>
      <w:proofErr w:type="gramEnd"/>
      <w:r w:rsidR="00385E84" w:rsidRPr="000558C9">
        <w:rPr>
          <w:b/>
          <w:sz w:val="20"/>
          <w:bdr w:val="single" w:sz="4" w:space="0" w:color="auto"/>
        </w:rPr>
        <w:t>能如</w:t>
      </w:r>
      <w:proofErr w:type="gramStart"/>
      <w:r w:rsidR="00385E84" w:rsidRPr="000558C9">
        <w:rPr>
          <w:b/>
          <w:sz w:val="20"/>
          <w:bdr w:val="single" w:sz="4" w:space="0" w:color="auto"/>
        </w:rPr>
        <w:t>色實觀</w:t>
      </w:r>
      <w:proofErr w:type="gramEnd"/>
      <w:r w:rsidR="00385E84" w:rsidRPr="000558C9">
        <w:rPr>
          <w:b/>
          <w:sz w:val="20"/>
          <w:bdr w:val="single" w:sz="4" w:space="0" w:color="auto"/>
        </w:rPr>
        <w:t>，乃至一切種智是名具足；餘者是不具足</w:t>
      </w:r>
    </w:p>
    <w:p w:rsidR="00385E84" w:rsidRPr="000558C9" w:rsidRDefault="00385E84" w:rsidP="00DD6911">
      <w:pPr>
        <w:spacing w:line="370" w:lineRule="exact"/>
        <w:ind w:leftChars="250" w:left="600"/>
        <w:jc w:val="both"/>
        <w:rPr>
          <w:kern w:val="0"/>
        </w:rPr>
      </w:pPr>
      <w:proofErr w:type="gramStart"/>
      <w:r w:rsidRPr="000558C9">
        <w:rPr>
          <w:kern w:val="0"/>
        </w:rPr>
        <w:t>復次</w:t>
      </w:r>
      <w:proofErr w:type="gramEnd"/>
      <w:r w:rsidRPr="000558C9">
        <w:rPr>
          <w:kern w:val="0"/>
        </w:rPr>
        <w:t>，有</w:t>
      </w:r>
      <w:bookmarkStart w:id="116" w:name="0511c06"/>
      <w:bookmarkEnd w:id="115"/>
      <w:r w:rsidRPr="000558C9">
        <w:rPr>
          <w:kern w:val="0"/>
        </w:rPr>
        <w:t>人言：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具足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者，</w:t>
      </w:r>
      <w:proofErr w:type="gramStart"/>
      <w:r w:rsidRPr="000558C9">
        <w:rPr>
          <w:kern w:val="0"/>
        </w:rPr>
        <w:t>謂補處</w:t>
      </w:r>
      <w:proofErr w:type="gramEnd"/>
      <w:r w:rsidRPr="000558C9">
        <w:rPr>
          <w:kern w:val="0"/>
        </w:rPr>
        <w:t>菩薩能如</w:t>
      </w:r>
      <w:proofErr w:type="gramStart"/>
      <w:r w:rsidRPr="000558C9">
        <w:rPr>
          <w:kern w:val="0"/>
        </w:rPr>
        <w:t>色實觀</w:t>
      </w:r>
      <w:proofErr w:type="gramEnd"/>
      <w:r w:rsidRPr="000558C9">
        <w:rPr>
          <w:kern w:val="0"/>
        </w:rPr>
        <w:t>，乃至</w:t>
      </w:r>
      <w:bookmarkStart w:id="117" w:name="0511c07"/>
      <w:bookmarkEnd w:id="116"/>
      <w:r w:rsidRPr="000558C9">
        <w:rPr>
          <w:kern w:val="0"/>
        </w:rPr>
        <w:t>一切種智</w:t>
      </w:r>
      <w:proofErr w:type="gramStart"/>
      <w:r w:rsidR="00CA7580">
        <w:rPr>
          <w:rFonts w:hint="eastAsia"/>
          <w:kern w:val="0"/>
        </w:rPr>
        <w:t>──</w:t>
      </w:r>
      <w:proofErr w:type="gramEnd"/>
      <w:r w:rsidRPr="000558C9">
        <w:rPr>
          <w:kern w:val="0"/>
        </w:rPr>
        <w:t>是名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具足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；餘者</w:t>
      </w:r>
      <w:bookmarkEnd w:id="117"/>
      <w:r w:rsidRPr="000558C9">
        <w:rPr>
          <w:kern w:val="0"/>
        </w:rPr>
        <w:t>是</w:t>
      </w:r>
      <w:r w:rsidRPr="009D0654">
        <w:rPr>
          <w:rStyle w:val="a6"/>
          <w:kern w:val="0"/>
        </w:rPr>
        <w:footnoteReference w:id="90"/>
      </w:r>
      <w:r w:rsidRPr="000558C9">
        <w:rPr>
          <w:kern w:val="0"/>
        </w:rPr>
        <w:t>不具足。</w:t>
      </w:r>
    </w:p>
    <w:p w:rsidR="00385E84" w:rsidRPr="000558C9" w:rsidRDefault="002D6B5C" w:rsidP="006A787A">
      <w:pPr>
        <w:spacing w:beforeLines="30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3</w:t>
      </w:r>
      <w:r w:rsidR="00385E84" w:rsidRPr="000558C9">
        <w:rPr>
          <w:rFonts w:hint="eastAsia"/>
          <w:b/>
          <w:sz w:val="20"/>
          <w:bdr w:val="single" w:sz="4" w:space="0" w:color="auto"/>
        </w:rPr>
        <w:t>）第三說：引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經說</w:t>
      </w:r>
      <w:r w:rsidR="00385E84" w:rsidRPr="000558C9">
        <w:rPr>
          <w:b/>
          <w:sz w:val="20"/>
          <w:bdr w:val="single" w:sz="4" w:space="0" w:color="auto"/>
        </w:rPr>
        <w:t>色不</w:t>
      </w:r>
      <w:proofErr w:type="gramEnd"/>
      <w:r w:rsidR="00385E84" w:rsidRPr="000558C9">
        <w:rPr>
          <w:b/>
          <w:sz w:val="20"/>
          <w:bdr w:val="single" w:sz="4" w:space="0" w:color="auto"/>
        </w:rPr>
        <w:t>具足則非色</w:t>
      </w:r>
      <w:r w:rsidR="00385E84" w:rsidRPr="000558C9">
        <w:rPr>
          <w:rFonts w:hint="eastAsia"/>
          <w:b/>
          <w:sz w:val="20"/>
          <w:bdr w:val="single" w:sz="4" w:space="0" w:color="auto"/>
        </w:rPr>
        <w:t>，</w:t>
      </w:r>
      <w:proofErr w:type="gramStart"/>
      <w:r w:rsidR="00385E84" w:rsidRPr="000558C9">
        <w:rPr>
          <w:b/>
          <w:sz w:val="20"/>
          <w:bdr w:val="single" w:sz="4" w:space="0" w:color="auto"/>
        </w:rPr>
        <w:t>不</w:t>
      </w:r>
      <w:proofErr w:type="gramEnd"/>
      <w:r w:rsidR="00385E84" w:rsidRPr="000558C9">
        <w:rPr>
          <w:b/>
          <w:sz w:val="20"/>
          <w:bdr w:val="single" w:sz="4" w:space="0" w:color="auto"/>
        </w:rPr>
        <w:t>行色等不具足者，即</w:t>
      </w:r>
      <w:proofErr w:type="gramStart"/>
      <w:r w:rsidR="00385E84" w:rsidRPr="000558C9">
        <w:rPr>
          <w:b/>
          <w:sz w:val="20"/>
          <w:bdr w:val="single" w:sz="4" w:space="0" w:color="auto"/>
        </w:rPr>
        <w:t>是行具足</w:t>
      </w:r>
      <w:proofErr w:type="gramEnd"/>
      <w:r w:rsidR="00385E84" w:rsidRPr="000558C9">
        <w:rPr>
          <w:b/>
          <w:sz w:val="20"/>
          <w:bdr w:val="single" w:sz="4" w:space="0" w:color="auto"/>
        </w:rPr>
        <w:t>般若波羅蜜</w:t>
      </w:r>
    </w:p>
    <w:p w:rsidR="00385E84" w:rsidRPr="000558C9" w:rsidRDefault="00385E84" w:rsidP="00DD6911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若菩薩</w:t>
      </w:r>
      <w:bookmarkStart w:id="118" w:name="0511c08"/>
      <w:proofErr w:type="gramStart"/>
      <w:r w:rsidRPr="000558C9">
        <w:rPr>
          <w:kern w:val="0"/>
        </w:rPr>
        <w:t>不</w:t>
      </w:r>
      <w:proofErr w:type="gramEnd"/>
      <w:r w:rsidRPr="000558C9">
        <w:rPr>
          <w:kern w:val="0"/>
        </w:rPr>
        <w:t>行色等不具足者，即</w:t>
      </w:r>
      <w:proofErr w:type="gramStart"/>
      <w:r w:rsidRPr="000558C9">
        <w:rPr>
          <w:kern w:val="0"/>
        </w:rPr>
        <w:t>是行具足</w:t>
      </w:r>
      <w:proofErr w:type="gramEnd"/>
      <w:r w:rsidRPr="000558C9">
        <w:rPr>
          <w:kern w:val="0"/>
        </w:rPr>
        <w:t>般若波</w:t>
      </w:r>
      <w:bookmarkStart w:id="119" w:name="0511c09"/>
      <w:bookmarkEnd w:id="118"/>
      <w:r w:rsidRPr="000558C9">
        <w:rPr>
          <w:kern w:val="0"/>
        </w:rPr>
        <w:t>羅蜜。何以故？色不具足則非色，</w:t>
      </w:r>
      <w:proofErr w:type="gramStart"/>
      <w:r w:rsidRPr="000558C9">
        <w:rPr>
          <w:kern w:val="0"/>
        </w:rPr>
        <w:t>色非</w:t>
      </w:r>
      <w:bookmarkEnd w:id="119"/>
      <w:r w:rsidRPr="000558C9">
        <w:rPr>
          <w:kern w:val="0"/>
        </w:rPr>
        <w:t>無</w:t>
      </w:r>
      <w:proofErr w:type="gramEnd"/>
      <w:r w:rsidRPr="009D0654">
        <w:rPr>
          <w:rStyle w:val="a6"/>
          <w:kern w:val="0"/>
        </w:rPr>
        <w:footnoteReference w:id="91"/>
      </w:r>
      <w:proofErr w:type="gramStart"/>
      <w:r w:rsidRPr="000558C9">
        <w:rPr>
          <w:kern w:val="0"/>
        </w:rPr>
        <w:t>常</w:t>
      </w:r>
      <w:bookmarkStart w:id="120" w:name="0511c10"/>
      <w:r w:rsidRPr="000558C9">
        <w:rPr>
          <w:kern w:val="0"/>
        </w:rPr>
        <w:t>相故</w:t>
      </w:r>
      <w:proofErr w:type="gramEnd"/>
      <w:r w:rsidRPr="000558C9">
        <w:rPr>
          <w:kern w:val="0"/>
        </w:rPr>
        <w:t>。</w:t>
      </w:r>
    </w:p>
    <w:p w:rsidR="00385E84" w:rsidRPr="000558C9" w:rsidRDefault="00385E84" w:rsidP="006A787A">
      <w:pPr>
        <w:spacing w:beforeLines="20" w:line="370" w:lineRule="exact"/>
        <w:ind w:leftChars="250" w:left="600"/>
        <w:jc w:val="both"/>
        <w:rPr>
          <w:bCs/>
        </w:rPr>
      </w:pPr>
      <w:r w:rsidRPr="000558C9">
        <w:rPr>
          <w:kern w:val="0"/>
        </w:rPr>
        <w:t>佛言：出眾生於常中</w:t>
      </w:r>
      <w:proofErr w:type="gramStart"/>
      <w:r w:rsidR="0099328E" w:rsidRPr="000558C9">
        <w:rPr>
          <w:rFonts w:hint="eastAsia"/>
          <w:kern w:val="0"/>
        </w:rPr>
        <w:t>，</w:t>
      </w:r>
      <w:r w:rsidRPr="000558C9">
        <w:rPr>
          <w:kern w:val="0"/>
        </w:rPr>
        <w:t>著</w:t>
      </w:r>
      <w:proofErr w:type="gramEnd"/>
      <w:r w:rsidRPr="000558C9">
        <w:rPr>
          <w:kern w:val="0"/>
        </w:rPr>
        <w:t>無所有中，隨</w:t>
      </w:r>
      <w:bookmarkStart w:id="121" w:name="0511c11"/>
      <w:bookmarkEnd w:id="120"/>
      <w:r w:rsidRPr="000558C9">
        <w:rPr>
          <w:kern w:val="0"/>
        </w:rPr>
        <w:t>語言</w:t>
      </w:r>
      <w:proofErr w:type="gramStart"/>
      <w:r w:rsidRPr="000558C9">
        <w:rPr>
          <w:kern w:val="0"/>
        </w:rPr>
        <w:t>音聲故</w:t>
      </w:r>
      <w:proofErr w:type="gramEnd"/>
      <w:r w:rsidRPr="000558C9">
        <w:rPr>
          <w:kern w:val="0"/>
        </w:rPr>
        <w:t>，是故說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如是實清淨亦不行</w:t>
      </w:r>
      <w:bookmarkStart w:id="122" w:name="0511c12"/>
      <w:bookmarkEnd w:id="121"/>
      <w:r w:rsidRPr="000558C9">
        <w:rPr>
          <w:kern w:val="0"/>
        </w:rPr>
        <w:t>，是為行般若波羅蜜。</w:t>
      </w:r>
      <w:bookmarkEnd w:id="122"/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三、</w:t>
      </w:r>
      <w:r w:rsidR="00385E84" w:rsidRPr="000558C9">
        <w:rPr>
          <w:b/>
          <w:sz w:val="20"/>
          <w:bdr w:val="single" w:sz="4" w:space="0" w:color="auto"/>
        </w:rPr>
        <w:t>須菩提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歎佛善說</w:t>
      </w:r>
      <w:proofErr w:type="gramEnd"/>
      <w:r w:rsidR="00385E84" w:rsidRPr="000558C9">
        <w:rPr>
          <w:b/>
          <w:sz w:val="20"/>
          <w:bdr w:val="single" w:sz="4" w:space="0" w:color="auto"/>
        </w:rPr>
        <w:t>礙不礙相</w:t>
      </w:r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kern w:val="0"/>
        </w:rPr>
      </w:pPr>
      <w:r w:rsidRPr="000558C9">
        <w:rPr>
          <w:kern w:val="0"/>
        </w:rPr>
        <w:t>善</w:t>
      </w:r>
      <w:r w:rsidRPr="009D0654">
        <w:rPr>
          <w:rStyle w:val="a6"/>
          <w:kern w:val="0"/>
        </w:rPr>
        <w:footnoteReference w:id="92"/>
      </w:r>
      <w:r w:rsidRPr="000558C9">
        <w:rPr>
          <w:kern w:val="0"/>
        </w:rPr>
        <w:t>說道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非道故</w:t>
      </w:r>
      <w:r w:rsidRPr="009D0654">
        <w:rPr>
          <w:rStyle w:val="a6"/>
          <w:kern w:val="0"/>
        </w:rPr>
        <w:footnoteReference w:id="93"/>
      </w:r>
      <w:r w:rsidRPr="000558C9">
        <w:rPr>
          <w:kern w:val="0"/>
        </w:rPr>
        <w:t>，須</w:t>
      </w:r>
      <w:bookmarkStart w:id="123" w:name="0511c13"/>
      <w:r w:rsidRPr="000558C9">
        <w:rPr>
          <w:kern w:val="0"/>
        </w:rPr>
        <w:t>菩提言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希有！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kern w:val="0"/>
        </w:rPr>
      </w:pPr>
      <w:r w:rsidRPr="000558C9">
        <w:rPr>
          <w:rFonts w:hint="eastAsia"/>
          <w:bCs/>
        </w:rPr>
        <w:t>「</w:t>
      </w:r>
      <w:r w:rsidRPr="000558C9">
        <w:rPr>
          <w:kern w:val="0"/>
        </w:rPr>
        <w:t>礙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者是非道</w:t>
      </w:r>
      <w:r w:rsidRPr="009D0654">
        <w:rPr>
          <w:rStyle w:val="a6"/>
          <w:kern w:val="0"/>
        </w:rPr>
        <w:footnoteReference w:id="94"/>
      </w:r>
      <w:r w:rsidRPr="000558C9">
        <w:rPr>
          <w:kern w:val="0"/>
        </w:rPr>
        <w:t>，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無礙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者是道。</w:t>
      </w:r>
    </w:p>
    <w:p w:rsidR="00385E84" w:rsidRPr="000558C9" w:rsidRDefault="002D6B5C" w:rsidP="006A787A">
      <w:pPr>
        <w:spacing w:beforeLines="30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四、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佛述成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，復明不行諸法</w:t>
      </w:r>
      <w:r w:rsidR="00385E84" w:rsidRPr="000558C9">
        <w:rPr>
          <w:b/>
          <w:sz w:val="20"/>
          <w:bdr w:val="single" w:sz="4" w:space="0" w:color="auto"/>
        </w:rPr>
        <w:t>不礙</w:t>
      </w:r>
      <w:r w:rsidR="00385E84" w:rsidRPr="000558C9">
        <w:rPr>
          <w:rFonts w:hint="eastAsia"/>
          <w:b/>
          <w:sz w:val="20"/>
          <w:bdr w:val="single" w:sz="4" w:space="0" w:color="auto"/>
        </w:rPr>
        <w:t>，是行般若波羅蜜</w:t>
      </w:r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kern w:val="0"/>
        </w:rPr>
      </w:pPr>
      <w:proofErr w:type="gramStart"/>
      <w:r w:rsidRPr="00232146">
        <w:rPr>
          <w:spacing w:val="-2"/>
          <w:kern w:val="0"/>
        </w:rPr>
        <w:t>佛</w:t>
      </w:r>
      <w:bookmarkStart w:id="124" w:name="0511c14"/>
      <w:bookmarkEnd w:id="123"/>
      <w:r w:rsidRPr="00232146">
        <w:rPr>
          <w:spacing w:val="-2"/>
          <w:kern w:val="0"/>
        </w:rPr>
        <w:t>觀</w:t>
      </w:r>
      <w:bookmarkEnd w:id="124"/>
      <w:r w:rsidRPr="00232146">
        <w:rPr>
          <w:spacing w:val="-2"/>
          <w:kern w:val="0"/>
        </w:rPr>
        <w:t>會</w:t>
      </w:r>
      <w:proofErr w:type="gramEnd"/>
      <w:r w:rsidRPr="00232146">
        <w:rPr>
          <w:rStyle w:val="a6"/>
          <w:spacing w:val="-2"/>
          <w:kern w:val="0"/>
        </w:rPr>
        <w:footnoteReference w:id="95"/>
      </w:r>
      <w:proofErr w:type="gramStart"/>
      <w:r w:rsidRPr="00232146">
        <w:rPr>
          <w:spacing w:val="-2"/>
          <w:kern w:val="0"/>
        </w:rPr>
        <w:t>眾心多迴</w:t>
      </w:r>
      <w:proofErr w:type="gramEnd"/>
      <w:r w:rsidRPr="00232146">
        <w:rPr>
          <w:spacing w:val="-2"/>
          <w:kern w:val="0"/>
        </w:rPr>
        <w:t>向空，知般若波羅蜜無礙</w:t>
      </w:r>
      <w:bookmarkStart w:id="125" w:name="0511c15"/>
      <w:r w:rsidRPr="00232146">
        <w:rPr>
          <w:spacing w:val="-2"/>
          <w:kern w:val="0"/>
        </w:rPr>
        <w:t>相，是故說</w:t>
      </w:r>
      <w:r w:rsidRPr="00232146">
        <w:rPr>
          <w:rFonts w:hint="eastAsia"/>
          <w:bCs/>
          <w:spacing w:val="-2"/>
        </w:rPr>
        <w:t>：「</w:t>
      </w:r>
      <w:proofErr w:type="gramStart"/>
      <w:r w:rsidRPr="00232146">
        <w:rPr>
          <w:spacing w:val="-2"/>
          <w:kern w:val="0"/>
        </w:rPr>
        <w:t>不</w:t>
      </w:r>
      <w:proofErr w:type="gramEnd"/>
      <w:r w:rsidRPr="00232146">
        <w:rPr>
          <w:spacing w:val="-2"/>
          <w:kern w:val="0"/>
        </w:rPr>
        <w:t>行色等無礙，是行般若</w:t>
      </w:r>
      <w:bookmarkEnd w:id="125"/>
      <w:r w:rsidRPr="00232146">
        <w:rPr>
          <w:spacing w:val="-2"/>
          <w:kern w:val="0"/>
        </w:rPr>
        <w:t>波</w:t>
      </w:r>
      <w:r w:rsidRPr="00232146">
        <w:rPr>
          <w:rStyle w:val="a6"/>
          <w:spacing w:val="-2"/>
          <w:kern w:val="0"/>
        </w:rPr>
        <w:footnoteReference w:id="96"/>
      </w:r>
      <w:r w:rsidRPr="000558C9">
        <w:rPr>
          <w:kern w:val="0"/>
        </w:rPr>
        <w:t>羅</w:t>
      </w:r>
      <w:bookmarkStart w:id="126" w:name="0511c16"/>
      <w:r w:rsidRPr="000558C9">
        <w:rPr>
          <w:kern w:val="0"/>
        </w:rPr>
        <w:t>蜜。能如是行者，於色等法無礙。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8F1035">
        <w:rPr>
          <w:rFonts w:hint="eastAsia"/>
          <w:b/>
          <w:sz w:val="20"/>
          <w:bdr w:val="single" w:sz="4" w:space="0" w:color="auto"/>
        </w:rPr>
        <w:t>參</w:t>
      </w:r>
      <w:r w:rsidR="00385E84" w:rsidRPr="000558C9">
        <w:rPr>
          <w:rFonts w:hint="eastAsia"/>
          <w:b/>
          <w:sz w:val="20"/>
          <w:bdr w:val="single" w:sz="4" w:space="0" w:color="auto"/>
        </w:rPr>
        <w:t>）須菩提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讚歎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般若法、行般若人</w:t>
      </w:r>
    </w:p>
    <w:p w:rsidR="00385E84" w:rsidRPr="000558C9" w:rsidRDefault="002D6B5C" w:rsidP="00DD6911">
      <w:pPr>
        <w:spacing w:line="370" w:lineRule="exact"/>
        <w:ind w:leftChars="100" w:left="240"/>
        <w:jc w:val="both"/>
        <w:rPr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sz w:val="20"/>
          <w:bdr w:val="single" w:sz="4" w:space="0" w:color="auto"/>
        </w:rPr>
        <w:t>一、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歎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般若法</w:t>
      </w:r>
    </w:p>
    <w:p w:rsidR="00385E84" w:rsidRPr="000558C9" w:rsidRDefault="002D6B5C" w:rsidP="00DD691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szCs w:val="20"/>
          <w:bdr w:val="single" w:sz="4" w:space="0" w:color="auto"/>
        </w:rPr>
        <w:t>（一）須菩提</w:t>
      </w:r>
      <w:proofErr w:type="gramStart"/>
      <w:r w:rsidR="00385E84" w:rsidRPr="000558C9">
        <w:rPr>
          <w:rFonts w:hint="eastAsia"/>
          <w:b/>
          <w:sz w:val="20"/>
          <w:szCs w:val="20"/>
          <w:bdr w:val="single" w:sz="4" w:space="0" w:color="auto"/>
        </w:rPr>
        <w:t>領解稱歎</w:t>
      </w:r>
      <w:proofErr w:type="gramEnd"/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須菩提雖</w:t>
      </w:r>
      <w:bookmarkStart w:id="127" w:name="0511c17"/>
      <w:bookmarkEnd w:id="126"/>
      <w:proofErr w:type="gramStart"/>
      <w:r w:rsidRPr="000558C9">
        <w:rPr>
          <w:kern w:val="0"/>
        </w:rPr>
        <w:t>不能究盡知畢竟空理</w:t>
      </w:r>
      <w:proofErr w:type="gramEnd"/>
      <w:r w:rsidRPr="000558C9">
        <w:rPr>
          <w:kern w:val="0"/>
        </w:rPr>
        <w:t>，而常樂說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是</w:t>
      </w:r>
      <w:bookmarkEnd w:id="127"/>
      <w:r w:rsidRPr="000558C9">
        <w:rPr>
          <w:kern w:val="0"/>
        </w:rPr>
        <w:t>空</w:t>
      </w:r>
      <w:bookmarkStart w:id="128" w:name="0511c18"/>
      <w:r w:rsidRPr="009D0654">
        <w:rPr>
          <w:rStyle w:val="a6"/>
          <w:kern w:val="0"/>
        </w:rPr>
        <w:footnoteReference w:id="97"/>
      </w:r>
      <w:r w:rsidRPr="000558C9">
        <w:rPr>
          <w:kern w:val="0"/>
        </w:rPr>
        <w:t>法希有，與一切世間法相違。</w:t>
      </w:r>
    </w:p>
    <w:p w:rsidR="00385E84" w:rsidRPr="000558C9" w:rsidRDefault="002D6B5C" w:rsidP="006A787A">
      <w:pPr>
        <w:spacing w:beforeLines="30" w:line="370" w:lineRule="exact"/>
        <w:ind w:leftChars="150" w:left="360"/>
        <w:jc w:val="both"/>
        <w:rPr>
          <w:rFonts w:eastAsia="標楷體"/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szCs w:val="20"/>
          <w:bdr w:val="single" w:sz="4" w:space="0" w:color="auto"/>
        </w:rPr>
        <w:t>（二）如來述成，更明深理</w:t>
      </w:r>
    </w:p>
    <w:p w:rsidR="00385E84" w:rsidRPr="000558C9" w:rsidRDefault="002D6B5C" w:rsidP="00DD6911">
      <w:pPr>
        <w:spacing w:line="370" w:lineRule="exact"/>
        <w:ind w:leftChars="200" w:left="48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sz w:val="20"/>
          <w:szCs w:val="20"/>
          <w:bdr w:val="single" w:sz="4" w:space="0" w:color="auto"/>
        </w:rPr>
        <w:t>1</w:t>
      </w:r>
      <w:r w:rsidR="00385E84" w:rsidRPr="000558C9">
        <w:rPr>
          <w:rFonts w:hint="eastAsia"/>
          <w:b/>
          <w:sz w:val="20"/>
          <w:szCs w:val="20"/>
          <w:bdr w:val="single" w:sz="4" w:space="0" w:color="auto"/>
        </w:rPr>
        <w:t>、標義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bCs/>
        </w:rPr>
      </w:pPr>
      <w:proofErr w:type="gramStart"/>
      <w:r w:rsidRPr="000558C9">
        <w:rPr>
          <w:kern w:val="0"/>
        </w:rPr>
        <w:lastRenderedPageBreak/>
        <w:t>佛可須</w:t>
      </w:r>
      <w:proofErr w:type="gramEnd"/>
      <w:r w:rsidRPr="000558C9">
        <w:rPr>
          <w:kern w:val="0"/>
        </w:rPr>
        <w:t>菩提</w:t>
      </w:r>
      <w:bookmarkStart w:id="129" w:name="0511c19"/>
      <w:bookmarkEnd w:id="128"/>
      <w:r w:rsidRPr="000558C9">
        <w:rPr>
          <w:kern w:val="0"/>
        </w:rPr>
        <w:t>所說</w:t>
      </w:r>
      <w:r w:rsidRPr="000558C9">
        <w:rPr>
          <w:rFonts w:hint="eastAsia"/>
          <w:bCs/>
        </w:rPr>
        <w:t>：</w:t>
      </w:r>
      <w:r w:rsidRPr="000558C9">
        <w:rPr>
          <w:kern w:val="0"/>
        </w:rPr>
        <w:t>若說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不說，無增無減</w:t>
      </w:r>
      <w:r w:rsidR="0099328E" w:rsidRPr="000558C9">
        <w:rPr>
          <w:rFonts w:hint="eastAsia"/>
          <w:bCs/>
        </w:rPr>
        <w:t>。</w:t>
      </w:r>
      <w:proofErr w:type="gramStart"/>
      <w:r w:rsidRPr="000558C9">
        <w:rPr>
          <w:kern w:val="0"/>
        </w:rPr>
        <w:t>是諸法實相</w:t>
      </w:r>
      <w:proofErr w:type="gramEnd"/>
      <w:r w:rsidRPr="000558C9">
        <w:rPr>
          <w:rFonts w:hint="eastAsia"/>
          <w:bCs/>
        </w:rPr>
        <w:t>，</w:t>
      </w:r>
      <w:r w:rsidRPr="000558C9">
        <w:rPr>
          <w:kern w:val="0"/>
        </w:rPr>
        <w:t>若以</w:t>
      </w:r>
      <w:bookmarkStart w:id="130" w:name="0511c20"/>
      <w:bookmarkEnd w:id="129"/>
      <w:r w:rsidRPr="000558C9">
        <w:rPr>
          <w:kern w:val="0"/>
        </w:rPr>
        <w:t>身業毀壞，亦</w:t>
      </w:r>
      <w:proofErr w:type="gramStart"/>
      <w:r w:rsidRPr="000558C9">
        <w:rPr>
          <w:kern w:val="0"/>
        </w:rPr>
        <w:t>不能令異</w:t>
      </w:r>
      <w:proofErr w:type="gramEnd"/>
      <w:r w:rsidRPr="000558C9">
        <w:rPr>
          <w:kern w:val="0"/>
        </w:rPr>
        <w:t>，何況口說</w:t>
      </w:r>
      <w:r w:rsidRPr="000558C9">
        <w:rPr>
          <w:rFonts w:hint="eastAsia"/>
          <w:kern w:val="0"/>
        </w:rPr>
        <w:t>！</w:t>
      </w:r>
      <w:r w:rsidRPr="000558C9">
        <w:rPr>
          <w:kern w:val="0"/>
        </w:rPr>
        <w:t>常不</w:t>
      </w:r>
      <w:proofErr w:type="gramStart"/>
      <w:r w:rsidRPr="000558C9">
        <w:rPr>
          <w:kern w:val="0"/>
        </w:rPr>
        <w:t>生</w:t>
      </w:r>
      <w:bookmarkStart w:id="131" w:name="0511c21"/>
      <w:bookmarkEnd w:id="130"/>
      <w:r w:rsidRPr="000558C9">
        <w:rPr>
          <w:kern w:val="0"/>
        </w:rPr>
        <w:t>相故</w:t>
      </w:r>
      <w:proofErr w:type="gramEnd"/>
      <w:r w:rsidRPr="000558C9">
        <w:rPr>
          <w:kern w:val="0"/>
        </w:rPr>
        <w:t>。</w:t>
      </w:r>
    </w:p>
    <w:p w:rsidR="00385E84" w:rsidRPr="000558C9" w:rsidRDefault="002D6B5C" w:rsidP="006A787A">
      <w:pPr>
        <w:spacing w:beforeLines="30" w:line="370" w:lineRule="exact"/>
        <w:ind w:leftChars="200" w:left="480"/>
        <w:jc w:val="both"/>
        <w:rPr>
          <w:b/>
          <w:shd w:val="pct15" w:color="auto" w:fill="FFFFFF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sz w:val="20"/>
          <w:szCs w:val="20"/>
          <w:bdr w:val="single" w:sz="4" w:space="0" w:color="auto"/>
        </w:rPr>
        <w:t>2</w:t>
      </w:r>
      <w:r w:rsidR="00385E84" w:rsidRPr="000558C9">
        <w:rPr>
          <w:rFonts w:hint="eastAsia"/>
          <w:b/>
          <w:sz w:val="20"/>
          <w:szCs w:val="20"/>
          <w:bdr w:val="single" w:sz="4" w:space="0" w:color="auto"/>
        </w:rPr>
        <w:t>、舉喻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bCs/>
        </w:rPr>
      </w:pPr>
      <w:r w:rsidRPr="000558C9">
        <w:rPr>
          <w:rFonts w:hint="eastAsia"/>
          <w:bCs/>
        </w:rPr>
        <w:t>「</w:t>
      </w:r>
      <w:r w:rsidR="00833652">
        <w:rPr>
          <w:rFonts w:hint="eastAsia"/>
        </w:rPr>
        <w:t>^</w:t>
      </w:r>
      <w:r w:rsidRPr="000558C9">
        <w:rPr>
          <w:rFonts w:ascii="標楷體" w:eastAsia="標楷體" w:hAnsi="標楷體"/>
          <w:kern w:val="0"/>
        </w:rPr>
        <w:t>譬如虛空</w:t>
      </w:r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」，「</w:t>
      </w:r>
      <w:r w:rsidRPr="000558C9">
        <w:rPr>
          <w:kern w:val="0"/>
        </w:rPr>
        <w:t>虛空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是般若波羅蜜</w:t>
      </w:r>
      <w:r w:rsidRPr="000558C9">
        <w:rPr>
          <w:rFonts w:hint="eastAsia"/>
          <w:bCs/>
        </w:rPr>
        <w:t>。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bCs/>
        </w:rPr>
      </w:pPr>
      <w:r w:rsidRPr="000558C9">
        <w:rPr>
          <w:rFonts w:hint="eastAsia"/>
          <w:bCs/>
        </w:rPr>
        <w:t>「</w:t>
      </w:r>
      <w:r w:rsidR="00833652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  <w:kern w:val="0"/>
        </w:rPr>
        <w:t>幻人</w:t>
      </w:r>
      <w:bookmarkStart w:id="132" w:name="0511c22"/>
      <w:bookmarkEnd w:id="131"/>
      <w:proofErr w:type="gramEnd"/>
      <w:r w:rsidR="00833652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是行者</w:t>
      </w:r>
      <w:r w:rsidRPr="000558C9">
        <w:rPr>
          <w:rFonts w:hint="eastAsia"/>
          <w:bCs/>
        </w:rPr>
        <w:t>。</w:t>
      </w:r>
    </w:p>
    <w:p w:rsidR="00385E84" w:rsidRPr="000558C9" w:rsidRDefault="006A787A" w:rsidP="00DD6911">
      <w:pPr>
        <w:spacing w:line="370" w:lineRule="exact"/>
        <w:ind w:leftChars="200" w:left="480"/>
        <w:jc w:val="both"/>
        <w:rPr>
          <w:kern w:val="0"/>
        </w:rPr>
      </w:pPr>
      <w:r w:rsidRPr="006A787A">
        <w:rPr>
          <w:rFonts w:hint="eastAsia"/>
          <w:bCs/>
        </w:rPr>
        <w:t>`18</w:t>
      </w:r>
      <w:r>
        <w:rPr>
          <w:rFonts w:hint="eastAsia"/>
          <w:bCs/>
        </w:rPr>
        <w:t>28`</w:t>
      </w:r>
      <w:proofErr w:type="gramStart"/>
      <w:r w:rsidR="00385E84" w:rsidRPr="000558C9">
        <w:rPr>
          <w:kern w:val="0"/>
        </w:rPr>
        <w:t>行者雖罪業</w:t>
      </w:r>
      <w:proofErr w:type="gramEnd"/>
      <w:r w:rsidR="00385E84" w:rsidRPr="000558C9">
        <w:rPr>
          <w:kern w:val="0"/>
        </w:rPr>
        <w:t>因緣生</w:t>
      </w:r>
      <w:r w:rsidR="00385E84" w:rsidRPr="009D0654">
        <w:rPr>
          <w:rStyle w:val="a6"/>
          <w:kern w:val="0"/>
        </w:rPr>
        <w:footnoteReference w:id="98"/>
      </w:r>
      <w:r w:rsidR="00385E84" w:rsidRPr="000558C9">
        <w:rPr>
          <w:rFonts w:hint="eastAsia"/>
          <w:bCs/>
        </w:rPr>
        <w:t>、</w:t>
      </w:r>
      <w:r w:rsidR="00385E84" w:rsidRPr="000558C9">
        <w:rPr>
          <w:kern w:val="0"/>
        </w:rPr>
        <w:t>是</w:t>
      </w:r>
      <w:proofErr w:type="gramStart"/>
      <w:r w:rsidR="00385E84" w:rsidRPr="000558C9">
        <w:rPr>
          <w:kern w:val="0"/>
        </w:rPr>
        <w:t>虛誑法</w:t>
      </w:r>
      <w:proofErr w:type="gramEnd"/>
      <w:r w:rsidR="00385E84" w:rsidRPr="000558C9">
        <w:rPr>
          <w:kern w:val="0"/>
        </w:rPr>
        <w:t>，般</w:t>
      </w:r>
      <w:bookmarkStart w:id="133" w:name="0511c23"/>
      <w:bookmarkEnd w:id="132"/>
      <w:r w:rsidR="00385E84" w:rsidRPr="000558C9">
        <w:rPr>
          <w:kern w:val="0"/>
        </w:rPr>
        <w:t>若</w:t>
      </w:r>
      <w:proofErr w:type="gramStart"/>
      <w:r w:rsidR="00385E84" w:rsidRPr="000558C9">
        <w:rPr>
          <w:kern w:val="0"/>
        </w:rPr>
        <w:t>波羅蜜合故無</w:t>
      </w:r>
      <w:proofErr w:type="gramEnd"/>
      <w:r w:rsidR="00385E84" w:rsidRPr="000558C9">
        <w:rPr>
          <w:kern w:val="0"/>
        </w:rPr>
        <w:t>有異</w:t>
      </w:r>
      <w:r w:rsidR="00385E84" w:rsidRPr="000558C9">
        <w:rPr>
          <w:rFonts w:hint="eastAsia"/>
          <w:bCs/>
        </w:rPr>
        <w:t>；</w:t>
      </w:r>
      <w:r w:rsidR="00385E84" w:rsidRPr="000558C9">
        <w:rPr>
          <w:kern w:val="0"/>
        </w:rPr>
        <w:t>如種種諸色到須</w:t>
      </w:r>
      <w:bookmarkStart w:id="134" w:name="0511c24"/>
      <w:bookmarkEnd w:id="133"/>
      <w:r w:rsidR="00385E84" w:rsidRPr="000558C9">
        <w:rPr>
          <w:kern w:val="0"/>
        </w:rPr>
        <w:t>彌山邊，同為金色。</w:t>
      </w:r>
    </w:p>
    <w:p w:rsidR="00385E84" w:rsidRPr="000558C9" w:rsidRDefault="002D6B5C" w:rsidP="006A787A">
      <w:pPr>
        <w:spacing w:beforeLines="30" w:line="370" w:lineRule="exact"/>
        <w:ind w:leftChars="200" w:left="48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sz w:val="20"/>
          <w:szCs w:val="20"/>
          <w:bdr w:val="single" w:sz="4" w:space="0" w:color="auto"/>
        </w:rPr>
        <w:t>3</w:t>
      </w:r>
      <w:r w:rsidR="00385E84" w:rsidRPr="000558C9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kern w:val="0"/>
        </w:rPr>
      </w:pPr>
      <w:proofErr w:type="gramStart"/>
      <w:r w:rsidRPr="000558C9">
        <w:rPr>
          <w:kern w:val="0"/>
        </w:rPr>
        <w:t>是諸法實相</w:t>
      </w:r>
      <w:proofErr w:type="gramEnd"/>
      <w:r w:rsidRPr="000558C9">
        <w:rPr>
          <w:kern w:val="0"/>
        </w:rPr>
        <w:t>，不可知</w:t>
      </w:r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不可</w:t>
      </w:r>
      <w:bookmarkStart w:id="135" w:name="0511c25"/>
      <w:bookmarkEnd w:id="134"/>
      <w:r w:rsidRPr="000558C9">
        <w:rPr>
          <w:kern w:val="0"/>
        </w:rPr>
        <w:t>說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故若說</w:t>
      </w:r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不說，如本</w:t>
      </w:r>
      <w:proofErr w:type="gramStart"/>
      <w:r w:rsidRPr="000558C9">
        <w:rPr>
          <w:kern w:val="0"/>
        </w:rPr>
        <w:t>不</w:t>
      </w:r>
      <w:proofErr w:type="gramEnd"/>
      <w:r w:rsidRPr="000558C9">
        <w:rPr>
          <w:kern w:val="0"/>
        </w:rPr>
        <w:t>異。</w:t>
      </w:r>
      <w:r w:rsidRPr="009D0654">
        <w:rPr>
          <w:rStyle w:val="a6"/>
          <w:kern w:val="0"/>
        </w:rPr>
        <w:footnoteReference w:id="99"/>
      </w:r>
    </w:p>
    <w:p w:rsidR="00385E84" w:rsidRPr="000558C9" w:rsidRDefault="002D6B5C" w:rsidP="006A787A">
      <w:pPr>
        <w:spacing w:beforeLines="30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二、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歎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行般若人</w:t>
      </w:r>
    </w:p>
    <w:p w:rsidR="00385E84" w:rsidRPr="000558C9" w:rsidRDefault="002D6B5C" w:rsidP="00DD6911">
      <w:pPr>
        <w:spacing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（一）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歎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菩薩所為甚難，諸法雖不可得而菩薩能大莊嚴</w:t>
      </w:r>
    </w:p>
    <w:p w:rsidR="00385E84" w:rsidRPr="000558C9" w:rsidRDefault="002D6B5C" w:rsidP="00DD6911">
      <w:pPr>
        <w:spacing w:line="370" w:lineRule="exact"/>
        <w:ind w:leftChars="200" w:left="48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sz w:val="20"/>
          <w:szCs w:val="20"/>
          <w:bdr w:val="single" w:sz="4" w:space="0" w:color="auto"/>
        </w:rPr>
        <w:t>1</w:t>
      </w:r>
      <w:r w:rsidR="00385E84" w:rsidRPr="000558C9">
        <w:rPr>
          <w:rFonts w:hint="eastAsia"/>
          <w:b/>
          <w:sz w:val="20"/>
          <w:szCs w:val="20"/>
          <w:bdr w:val="single" w:sz="4" w:space="0" w:color="auto"/>
        </w:rPr>
        <w:t>、標</w:t>
      </w:r>
      <w:proofErr w:type="gramStart"/>
      <w:r w:rsidR="00385E84" w:rsidRPr="000558C9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bCs/>
        </w:rPr>
      </w:pPr>
      <w:proofErr w:type="gramStart"/>
      <w:r w:rsidRPr="000558C9">
        <w:rPr>
          <w:kern w:val="0"/>
        </w:rPr>
        <w:t>爾時</w:t>
      </w:r>
      <w:proofErr w:type="gramEnd"/>
      <w:r w:rsidRPr="000558C9">
        <w:rPr>
          <w:kern w:val="0"/>
        </w:rPr>
        <w:t>，須菩提作是</w:t>
      </w:r>
      <w:bookmarkStart w:id="136" w:name="0511c26"/>
      <w:bookmarkEnd w:id="135"/>
      <w:r w:rsidRPr="000558C9">
        <w:rPr>
          <w:kern w:val="0"/>
        </w:rPr>
        <w:t>念：</w:t>
      </w:r>
      <w:r w:rsidRPr="000558C9">
        <w:rPr>
          <w:rFonts w:hint="eastAsia"/>
          <w:bCs/>
        </w:rPr>
        <w:t>「</w:t>
      </w:r>
      <w:proofErr w:type="gramStart"/>
      <w:r w:rsidRPr="000558C9">
        <w:rPr>
          <w:kern w:val="0"/>
        </w:rPr>
        <w:t>若諸法</w:t>
      </w:r>
      <w:proofErr w:type="gramEnd"/>
      <w:r w:rsidRPr="000558C9">
        <w:rPr>
          <w:kern w:val="0"/>
        </w:rPr>
        <w:t>畢竟空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無所有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如虛空，乃至無</w:t>
      </w:r>
      <w:bookmarkStart w:id="137" w:name="0511c27"/>
      <w:bookmarkEnd w:id="136"/>
      <w:r w:rsidRPr="000558C9">
        <w:rPr>
          <w:kern w:val="0"/>
        </w:rPr>
        <w:t>有微細相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而菩薩能</w:t>
      </w:r>
      <w:proofErr w:type="gramStart"/>
      <w:r w:rsidRPr="000558C9">
        <w:rPr>
          <w:kern w:val="0"/>
        </w:rPr>
        <w:t>修集善</w:t>
      </w:r>
      <w:proofErr w:type="gramEnd"/>
      <w:r w:rsidRPr="000558C9">
        <w:rPr>
          <w:kern w:val="0"/>
        </w:rPr>
        <w:t>法，得</w:t>
      </w:r>
      <w:proofErr w:type="gramStart"/>
      <w:r w:rsidRPr="000558C9">
        <w:rPr>
          <w:kern w:val="0"/>
        </w:rPr>
        <w:t>無上道</w:t>
      </w:r>
      <w:bookmarkStart w:id="138" w:name="0511c28"/>
      <w:bookmarkEnd w:id="137"/>
      <w:proofErr w:type="gramEnd"/>
      <w:r w:rsidRPr="000558C9">
        <w:rPr>
          <w:kern w:val="0"/>
        </w:rPr>
        <w:t>，是</w:t>
      </w:r>
      <w:proofErr w:type="gramStart"/>
      <w:r w:rsidRPr="000558C9">
        <w:rPr>
          <w:kern w:val="0"/>
        </w:rPr>
        <w:t>事難信</w:t>
      </w:r>
      <w:proofErr w:type="gramEnd"/>
      <w:r w:rsidRPr="000558C9">
        <w:rPr>
          <w:kern w:val="0"/>
        </w:rPr>
        <w:t>難受！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作是念已，白佛言：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諸菩薩</w:t>
      </w:r>
      <w:bookmarkStart w:id="139" w:name="0511c29"/>
      <w:bookmarkEnd w:id="138"/>
      <w:r w:rsidRPr="000558C9">
        <w:rPr>
          <w:kern w:val="0"/>
        </w:rPr>
        <w:t>所為甚難</w:t>
      </w:r>
      <w:r w:rsidRPr="000558C9">
        <w:rPr>
          <w:rFonts w:hint="eastAsia"/>
          <w:bCs/>
        </w:rPr>
        <w:t>！</w:t>
      </w:r>
      <w:r w:rsidRPr="000558C9">
        <w:rPr>
          <w:kern w:val="0"/>
        </w:rPr>
        <w:t>能為難事，故應禮拜，</w:t>
      </w:r>
      <w:proofErr w:type="gramStart"/>
      <w:r w:rsidRPr="000558C9">
        <w:rPr>
          <w:kern w:val="0"/>
        </w:rPr>
        <w:t>謂能</w:t>
      </w:r>
      <w:bookmarkEnd w:id="139"/>
      <w:r w:rsidRPr="000558C9">
        <w:rPr>
          <w:kern w:val="0"/>
        </w:rPr>
        <w:t>大</w:t>
      </w:r>
      <w:proofErr w:type="gramEnd"/>
      <w:r w:rsidRPr="009D0654">
        <w:rPr>
          <w:rStyle w:val="a6"/>
          <w:kern w:val="0"/>
        </w:rPr>
        <w:footnoteReference w:id="100"/>
      </w:r>
      <w:r w:rsidRPr="000558C9">
        <w:rPr>
          <w:kern w:val="0"/>
        </w:rPr>
        <w:t>莊</w:t>
      </w:r>
      <w:bookmarkStart w:id="140" w:name="0512a01"/>
      <w:r w:rsidR="00FE3A39" w:rsidRPr="000558C9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2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kern w:val="0"/>
            <w:sz w:val="22"/>
            <w:szCs w:val="22"/>
            <w:shd w:val="pct15" w:color="auto" w:fill="FFFFFF"/>
          </w:rPr>
          <w:t>512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嚴故。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須菩提希有心說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是菩薩摩訶薩為阿</w:t>
      </w:r>
      <w:bookmarkStart w:id="141" w:name="0512a02"/>
      <w:bookmarkEnd w:id="140"/>
      <w:proofErr w:type="gramStart"/>
      <w:r w:rsidRPr="000558C9">
        <w:rPr>
          <w:kern w:val="0"/>
        </w:rPr>
        <w:t>耨</w:t>
      </w:r>
      <w:proofErr w:type="gramEnd"/>
      <w:r w:rsidRPr="000558C9">
        <w:rPr>
          <w:kern w:val="0"/>
        </w:rPr>
        <w:t>多羅三</w:t>
      </w:r>
      <w:proofErr w:type="gramStart"/>
      <w:r w:rsidRPr="000558C9">
        <w:rPr>
          <w:kern w:val="0"/>
        </w:rPr>
        <w:t>藐</w:t>
      </w:r>
      <w:proofErr w:type="gramEnd"/>
      <w:r w:rsidRPr="000558C9">
        <w:rPr>
          <w:kern w:val="0"/>
        </w:rPr>
        <w:t>三菩提</w:t>
      </w:r>
      <w:bookmarkEnd w:id="141"/>
      <w:r w:rsidRPr="000558C9">
        <w:rPr>
          <w:kern w:val="0"/>
        </w:rPr>
        <w:t>大莊嚴，一切天人皆應</w:t>
      </w:r>
      <w:bookmarkStart w:id="142" w:name="0512a03"/>
      <w:r w:rsidRPr="000558C9">
        <w:rPr>
          <w:kern w:val="0"/>
        </w:rPr>
        <w:t>禮拜。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sz w:val="20"/>
          <w:bdr w:val="single" w:sz="4" w:space="0" w:color="auto"/>
        </w:rPr>
        <w:t>2</w:t>
      </w:r>
      <w:r w:rsidR="00385E84" w:rsidRPr="000558C9">
        <w:rPr>
          <w:rFonts w:hint="eastAsia"/>
          <w:b/>
          <w:sz w:val="20"/>
          <w:bdr w:val="single" w:sz="4" w:space="0" w:color="auto"/>
        </w:rPr>
        <w:t>、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舉喻顯義</w:t>
      </w:r>
      <w:proofErr w:type="gramEnd"/>
    </w:p>
    <w:p w:rsidR="00385E84" w:rsidRPr="000558C9" w:rsidRDefault="002D6B5C" w:rsidP="00DD6911">
      <w:pPr>
        <w:spacing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1</w:t>
      </w:r>
      <w:r w:rsidR="00385E84" w:rsidRPr="000558C9">
        <w:rPr>
          <w:rFonts w:hint="eastAsia"/>
          <w:b/>
          <w:sz w:val="20"/>
          <w:bdr w:val="single" w:sz="4" w:space="0" w:color="auto"/>
        </w:rPr>
        <w:t>）為眾生大莊嚴，如為虛空大莊嚴</w:t>
      </w:r>
    </w:p>
    <w:p w:rsidR="00385E84" w:rsidRPr="000558C9" w:rsidRDefault="00385E84" w:rsidP="00DD6911">
      <w:pPr>
        <w:spacing w:line="370" w:lineRule="exact"/>
        <w:ind w:leftChars="250" w:left="1320" w:hangingChars="300" w:hanging="720"/>
        <w:jc w:val="both"/>
        <w:rPr>
          <w:kern w:val="0"/>
        </w:rPr>
      </w:pPr>
      <w:proofErr w:type="gramStart"/>
      <w:r w:rsidRPr="000558C9">
        <w:rPr>
          <w:kern w:val="0"/>
        </w:rPr>
        <w:t>問曰</w:t>
      </w:r>
      <w:proofErr w:type="gramEnd"/>
      <w:r w:rsidRPr="000558C9">
        <w:rPr>
          <w:kern w:val="0"/>
        </w:rPr>
        <w:t>：</w:t>
      </w:r>
      <w:proofErr w:type="gramStart"/>
      <w:r w:rsidRPr="000558C9">
        <w:rPr>
          <w:kern w:val="0"/>
        </w:rPr>
        <w:t>云何知</w:t>
      </w:r>
      <w:proofErr w:type="gramEnd"/>
      <w:r w:rsidRPr="000558C9">
        <w:rPr>
          <w:kern w:val="0"/>
        </w:rPr>
        <w:t>是</w:t>
      </w:r>
      <w:bookmarkEnd w:id="142"/>
      <w:r w:rsidRPr="000558C9">
        <w:rPr>
          <w:kern w:val="0"/>
        </w:rPr>
        <w:t>大莊嚴？</w:t>
      </w:r>
    </w:p>
    <w:p w:rsidR="00385E84" w:rsidRPr="000558C9" w:rsidRDefault="00385E84" w:rsidP="00DD6911">
      <w:pPr>
        <w:spacing w:line="370" w:lineRule="exact"/>
        <w:ind w:leftChars="250" w:left="1320" w:hangingChars="300" w:hanging="720"/>
        <w:jc w:val="both"/>
        <w:rPr>
          <w:kern w:val="0"/>
        </w:rPr>
      </w:pPr>
      <w:proofErr w:type="gramStart"/>
      <w:r w:rsidRPr="000558C9">
        <w:rPr>
          <w:kern w:val="0"/>
        </w:rPr>
        <w:t>答曰</w:t>
      </w:r>
      <w:proofErr w:type="gramEnd"/>
      <w:r w:rsidRPr="000558C9">
        <w:rPr>
          <w:kern w:val="0"/>
        </w:rPr>
        <w:t>：須菩提</w:t>
      </w:r>
      <w:bookmarkStart w:id="143" w:name="0512a04"/>
      <w:r w:rsidRPr="000558C9">
        <w:rPr>
          <w:kern w:val="0"/>
        </w:rPr>
        <w:t>此中自說譬</w:t>
      </w:r>
      <w:bookmarkEnd w:id="143"/>
      <w:r w:rsidRPr="000558C9">
        <w:rPr>
          <w:kern w:val="0"/>
        </w:rPr>
        <w:t>喻</w:t>
      </w:r>
      <w:r w:rsidRPr="009D0654">
        <w:rPr>
          <w:rStyle w:val="a6"/>
          <w:kern w:val="0"/>
        </w:rPr>
        <w:footnoteReference w:id="101"/>
      </w:r>
      <w:r w:rsidRPr="000558C9">
        <w:rPr>
          <w:kern w:val="0"/>
        </w:rPr>
        <w:t>：</w:t>
      </w:r>
      <w:r w:rsidRPr="0086170E">
        <w:rPr>
          <w:kern w:val="0"/>
        </w:rPr>
        <w:t>如有人</w:t>
      </w:r>
      <w:r w:rsidRPr="0086170E">
        <w:rPr>
          <w:b/>
          <w:kern w:val="0"/>
        </w:rPr>
        <w:t>為虛空故</w:t>
      </w:r>
      <w:r w:rsidRPr="000558C9">
        <w:rPr>
          <w:b/>
          <w:kern w:val="0"/>
        </w:rPr>
        <w:t>，</w:t>
      </w:r>
      <w:proofErr w:type="gramStart"/>
      <w:r w:rsidRPr="000558C9">
        <w:rPr>
          <w:b/>
          <w:kern w:val="0"/>
        </w:rPr>
        <w:t>勤行精</w:t>
      </w:r>
      <w:bookmarkStart w:id="144" w:name="0512a05"/>
      <w:proofErr w:type="gramEnd"/>
      <w:r w:rsidRPr="000558C9">
        <w:rPr>
          <w:b/>
          <w:kern w:val="0"/>
        </w:rPr>
        <w:t>進</w:t>
      </w:r>
      <w:r w:rsidR="0086170E">
        <w:rPr>
          <w:rFonts w:hint="eastAsia"/>
          <w:b/>
          <w:kern w:val="0"/>
        </w:rPr>
        <w:t>，</w:t>
      </w:r>
      <w:r w:rsidRPr="000558C9">
        <w:rPr>
          <w:b/>
          <w:kern w:val="0"/>
        </w:rPr>
        <w:t>利益故</w:t>
      </w:r>
      <w:bookmarkEnd w:id="144"/>
      <w:r w:rsidRPr="000558C9">
        <w:rPr>
          <w:b/>
          <w:kern w:val="0"/>
        </w:rPr>
        <w:t>大莊嚴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菩薩為</w:t>
      </w:r>
      <w:r w:rsidRPr="008F1035">
        <w:rPr>
          <w:b/>
          <w:kern w:val="0"/>
        </w:rPr>
        <w:t>利益</w:t>
      </w:r>
      <w:r w:rsidRPr="000558C9">
        <w:rPr>
          <w:kern w:val="0"/>
        </w:rPr>
        <w:t>眾生，</w:t>
      </w:r>
      <w:proofErr w:type="gramStart"/>
      <w:r w:rsidRPr="000558C9">
        <w:rPr>
          <w:kern w:val="0"/>
        </w:rPr>
        <w:t>勤精</w:t>
      </w:r>
      <w:bookmarkStart w:id="145" w:name="0512a06"/>
      <w:r w:rsidRPr="000558C9">
        <w:rPr>
          <w:kern w:val="0"/>
        </w:rPr>
        <w:t>進亦</w:t>
      </w:r>
      <w:proofErr w:type="gramEnd"/>
      <w:r w:rsidRPr="000558C9">
        <w:rPr>
          <w:kern w:val="0"/>
        </w:rPr>
        <w:t>如是。</w:t>
      </w:r>
    </w:p>
    <w:p w:rsidR="00385E84" w:rsidRPr="000558C9" w:rsidRDefault="002D6B5C" w:rsidP="006A787A">
      <w:pPr>
        <w:spacing w:beforeLines="30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2</w:t>
      </w:r>
      <w:r w:rsidR="00385E84" w:rsidRPr="000558C9">
        <w:rPr>
          <w:rFonts w:hint="eastAsia"/>
          <w:b/>
          <w:sz w:val="20"/>
          <w:bdr w:val="single" w:sz="4" w:space="0" w:color="auto"/>
        </w:rPr>
        <w:t>）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欲度眾生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，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如欲度虛空</w:t>
      </w:r>
      <w:proofErr w:type="gramEnd"/>
    </w:p>
    <w:p w:rsidR="00385E84" w:rsidRPr="000558C9" w:rsidRDefault="00385E84" w:rsidP="00DD6911">
      <w:pPr>
        <w:spacing w:line="370" w:lineRule="exact"/>
        <w:ind w:leftChars="250" w:left="600"/>
        <w:jc w:val="both"/>
        <w:rPr>
          <w:kern w:val="0"/>
        </w:rPr>
      </w:pPr>
      <w:proofErr w:type="gramStart"/>
      <w:r w:rsidRPr="000558C9">
        <w:rPr>
          <w:kern w:val="0"/>
        </w:rPr>
        <w:t>世</w:t>
      </w:r>
      <w:proofErr w:type="gramEnd"/>
      <w:r w:rsidRPr="000558C9">
        <w:rPr>
          <w:kern w:val="0"/>
        </w:rPr>
        <w:t>尊！若</w:t>
      </w:r>
      <w:proofErr w:type="gramStart"/>
      <w:r w:rsidRPr="000558C9">
        <w:rPr>
          <w:kern w:val="0"/>
        </w:rPr>
        <w:t>有人</w:t>
      </w:r>
      <w:r w:rsidRPr="000558C9">
        <w:rPr>
          <w:b/>
          <w:kern w:val="0"/>
        </w:rPr>
        <w:t>欲度虛空</w:t>
      </w:r>
      <w:proofErr w:type="gramEnd"/>
      <w:r w:rsidRPr="000558C9">
        <w:rPr>
          <w:rFonts w:hint="eastAsia"/>
          <w:bCs/>
        </w:rPr>
        <w:t>，</w:t>
      </w:r>
      <w:r w:rsidRPr="000558C9">
        <w:rPr>
          <w:kern w:val="0"/>
        </w:rPr>
        <w:t>菩薩</w:t>
      </w:r>
      <w:proofErr w:type="gramStart"/>
      <w:r w:rsidRPr="000558C9">
        <w:rPr>
          <w:kern w:val="0"/>
        </w:rPr>
        <w:t>摩</w:t>
      </w:r>
      <w:bookmarkStart w:id="146" w:name="0512a07"/>
      <w:bookmarkEnd w:id="145"/>
      <w:r w:rsidRPr="000558C9">
        <w:rPr>
          <w:kern w:val="0"/>
        </w:rPr>
        <w:t>訶薩</w:t>
      </w:r>
      <w:r w:rsidRPr="0086170E">
        <w:rPr>
          <w:b/>
          <w:kern w:val="0"/>
        </w:rPr>
        <w:t>欲度</w:t>
      </w:r>
      <w:r w:rsidRPr="000558C9">
        <w:rPr>
          <w:kern w:val="0"/>
        </w:rPr>
        <w:t>眾生</w:t>
      </w:r>
      <w:proofErr w:type="gramEnd"/>
      <w:r w:rsidRPr="000558C9">
        <w:rPr>
          <w:kern w:val="0"/>
        </w:rPr>
        <w:t>亦如是。</w:t>
      </w:r>
    </w:p>
    <w:p w:rsidR="00385E84" w:rsidRPr="000558C9" w:rsidRDefault="002D6B5C" w:rsidP="006A787A">
      <w:pPr>
        <w:spacing w:beforeLines="30" w:line="370" w:lineRule="exact"/>
        <w:ind w:leftChars="300" w:left="72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C62F8">
        <w:rPr>
          <w:rFonts w:hint="eastAsia"/>
          <w:b/>
          <w:sz w:val="20"/>
          <w:bdr w:val="single" w:sz="4" w:space="0" w:color="auto"/>
        </w:rPr>
        <w:t>※</w:t>
      </w:r>
      <w:r w:rsidR="003C62F8">
        <w:rPr>
          <w:rFonts w:hint="eastAsia"/>
          <w:b/>
          <w:sz w:val="20"/>
          <w:bdr w:val="single" w:sz="4" w:space="0" w:color="auto"/>
        </w:rPr>
        <w:t xml:space="preserve"> 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因論生論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：利益眾生、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欲度眾生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有何差別</w:t>
      </w:r>
    </w:p>
    <w:p w:rsidR="00385E84" w:rsidRPr="000558C9" w:rsidRDefault="00385E84" w:rsidP="00DD6911">
      <w:pPr>
        <w:spacing w:line="370" w:lineRule="exact"/>
        <w:ind w:leftChars="300" w:left="1440" w:hangingChars="300" w:hanging="720"/>
        <w:jc w:val="both"/>
        <w:rPr>
          <w:kern w:val="0"/>
        </w:rPr>
      </w:pPr>
      <w:proofErr w:type="gramStart"/>
      <w:r w:rsidRPr="000558C9">
        <w:rPr>
          <w:kern w:val="0"/>
        </w:rPr>
        <w:t>問曰</w:t>
      </w:r>
      <w:proofErr w:type="gramEnd"/>
      <w:r w:rsidRPr="000558C9">
        <w:rPr>
          <w:kern w:val="0"/>
        </w:rPr>
        <w:t>：一事何以再</w:t>
      </w:r>
      <w:bookmarkStart w:id="147" w:name="0512a08"/>
      <w:bookmarkEnd w:id="146"/>
      <w:r w:rsidRPr="000558C9">
        <w:rPr>
          <w:kern w:val="0"/>
        </w:rPr>
        <w:t>說</w:t>
      </w:r>
      <w:r w:rsidRPr="009D0654">
        <w:rPr>
          <w:rStyle w:val="a6"/>
          <w:kern w:val="0"/>
        </w:rPr>
        <w:footnoteReference w:id="102"/>
      </w:r>
      <w:r w:rsidRPr="000558C9">
        <w:rPr>
          <w:kern w:val="0"/>
        </w:rPr>
        <w:t>？</w:t>
      </w:r>
    </w:p>
    <w:p w:rsidR="00385E84" w:rsidRPr="000558C9" w:rsidRDefault="00385E84" w:rsidP="00DD6911">
      <w:pPr>
        <w:spacing w:line="370" w:lineRule="exact"/>
        <w:ind w:leftChars="300" w:left="1440" w:hangingChars="300" w:hanging="720"/>
        <w:jc w:val="both"/>
        <w:rPr>
          <w:kern w:val="0"/>
        </w:rPr>
      </w:pPr>
      <w:proofErr w:type="gramStart"/>
      <w:r w:rsidRPr="000558C9">
        <w:rPr>
          <w:kern w:val="0"/>
        </w:rPr>
        <w:t>答曰</w:t>
      </w:r>
      <w:proofErr w:type="gramEnd"/>
      <w:r w:rsidRPr="000558C9">
        <w:rPr>
          <w:kern w:val="0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利益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者，未得</w:t>
      </w:r>
      <w:proofErr w:type="gramStart"/>
      <w:r w:rsidRPr="000558C9">
        <w:rPr>
          <w:kern w:val="0"/>
        </w:rPr>
        <w:t>涅槃</w:t>
      </w:r>
      <w:proofErr w:type="gramEnd"/>
      <w:r w:rsidRPr="000558C9">
        <w:rPr>
          <w:kern w:val="0"/>
        </w:rPr>
        <w:t>，</w:t>
      </w:r>
      <w:proofErr w:type="gramStart"/>
      <w:r w:rsidRPr="000558C9">
        <w:rPr>
          <w:kern w:val="0"/>
        </w:rPr>
        <w:t>但令得智慧</w:t>
      </w:r>
      <w:proofErr w:type="gramEnd"/>
      <w:r w:rsidRPr="000558C9">
        <w:rPr>
          <w:kern w:val="0"/>
        </w:rPr>
        <w:t>、禪</w:t>
      </w:r>
      <w:bookmarkStart w:id="148" w:name="0512a09"/>
      <w:bookmarkEnd w:id="147"/>
      <w:r w:rsidRPr="000558C9">
        <w:rPr>
          <w:kern w:val="0"/>
        </w:rPr>
        <w:t>定等今世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後世樂</w:t>
      </w:r>
      <w:r w:rsidR="002E5F82">
        <w:rPr>
          <w:rFonts w:hint="eastAsia"/>
          <w:kern w:val="0"/>
        </w:rPr>
        <w:t>。</w:t>
      </w:r>
    </w:p>
    <w:p w:rsidR="00385E84" w:rsidRPr="000558C9" w:rsidRDefault="00385E84" w:rsidP="00DD6911">
      <w:pPr>
        <w:spacing w:line="370" w:lineRule="exact"/>
        <w:ind w:leftChars="600" w:left="1440"/>
        <w:jc w:val="both"/>
        <w:rPr>
          <w:kern w:val="0"/>
        </w:rPr>
      </w:pPr>
      <w:r w:rsidRPr="000558C9">
        <w:rPr>
          <w:rFonts w:hint="eastAsia"/>
          <w:bCs/>
        </w:rPr>
        <w:t>「</w:t>
      </w:r>
      <w:proofErr w:type="gramStart"/>
      <w:r w:rsidRPr="000558C9">
        <w:rPr>
          <w:kern w:val="0"/>
        </w:rPr>
        <w:t>欲度</w:t>
      </w:r>
      <w:proofErr w:type="gramEnd"/>
      <w:r w:rsidRPr="000558C9">
        <w:rPr>
          <w:rFonts w:hint="eastAsia"/>
          <w:bCs/>
        </w:rPr>
        <w:t>」</w:t>
      </w:r>
      <w:r w:rsidRPr="000558C9">
        <w:rPr>
          <w:kern w:val="0"/>
        </w:rPr>
        <w:t>者，</w:t>
      </w:r>
      <w:proofErr w:type="gramStart"/>
      <w:r w:rsidRPr="000558C9">
        <w:rPr>
          <w:kern w:val="0"/>
        </w:rPr>
        <w:t>令得</w:t>
      </w:r>
      <w:bookmarkEnd w:id="148"/>
      <w:r w:rsidRPr="000558C9">
        <w:rPr>
          <w:kern w:val="0"/>
        </w:rPr>
        <w:t>漏</w:t>
      </w:r>
      <w:proofErr w:type="gramEnd"/>
      <w:r w:rsidRPr="009D0654">
        <w:rPr>
          <w:rStyle w:val="a6"/>
          <w:kern w:val="0"/>
        </w:rPr>
        <w:footnoteReference w:id="103"/>
      </w:r>
      <w:r w:rsidRPr="000558C9">
        <w:rPr>
          <w:kern w:val="0"/>
        </w:rPr>
        <w:t>盡，成三</w:t>
      </w:r>
      <w:bookmarkStart w:id="149" w:name="0512a10"/>
      <w:proofErr w:type="gramStart"/>
      <w:r w:rsidRPr="000558C9">
        <w:rPr>
          <w:kern w:val="0"/>
        </w:rPr>
        <w:t>乘道</w:t>
      </w:r>
      <w:proofErr w:type="gramEnd"/>
      <w:r w:rsidRPr="000558C9">
        <w:rPr>
          <w:kern w:val="0"/>
        </w:rPr>
        <w:t>，入無餘</w:t>
      </w:r>
      <w:proofErr w:type="gramStart"/>
      <w:r w:rsidRPr="000558C9">
        <w:rPr>
          <w:kern w:val="0"/>
        </w:rPr>
        <w:t>涅槃</w:t>
      </w:r>
      <w:proofErr w:type="gramEnd"/>
      <w:r w:rsidRPr="000558C9">
        <w:rPr>
          <w:kern w:val="0"/>
        </w:rPr>
        <w:t>。</w:t>
      </w:r>
    </w:p>
    <w:p w:rsidR="00385E84" w:rsidRPr="000558C9" w:rsidRDefault="002D6B5C" w:rsidP="006A787A">
      <w:pPr>
        <w:spacing w:beforeLines="30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3</w:t>
      </w:r>
      <w:r w:rsidR="00385E84" w:rsidRPr="000558C9">
        <w:rPr>
          <w:rFonts w:hint="eastAsia"/>
          <w:b/>
          <w:sz w:val="20"/>
          <w:bdr w:val="single" w:sz="4" w:space="0" w:color="auto"/>
        </w:rPr>
        <w:t>）</w:t>
      </w:r>
      <w:r w:rsidR="00385E84" w:rsidRPr="000558C9">
        <w:rPr>
          <w:b/>
          <w:sz w:val="20"/>
          <w:bdr w:val="single" w:sz="4" w:space="0" w:color="auto"/>
        </w:rPr>
        <w:t>為度虛空等眾生故大莊嚴</w:t>
      </w:r>
    </w:p>
    <w:p w:rsidR="00385E84" w:rsidRPr="000558C9" w:rsidRDefault="00385E84" w:rsidP="00DD6911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如虛空無生</w:t>
      </w:r>
      <w:proofErr w:type="gramStart"/>
      <w:r w:rsidRPr="000558C9">
        <w:rPr>
          <w:kern w:val="0"/>
        </w:rPr>
        <w:t>無滅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無苦</w:t>
      </w:r>
      <w:proofErr w:type="gramEnd"/>
      <w:r w:rsidRPr="000558C9">
        <w:rPr>
          <w:kern w:val="0"/>
        </w:rPr>
        <w:t>無</w:t>
      </w:r>
      <w:bookmarkStart w:id="150" w:name="0512a11"/>
      <w:bookmarkEnd w:id="149"/>
      <w:r w:rsidRPr="000558C9">
        <w:rPr>
          <w:kern w:val="0"/>
        </w:rPr>
        <w:t>樂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無</w:t>
      </w:r>
      <w:bookmarkEnd w:id="150"/>
      <w:r w:rsidRPr="000558C9">
        <w:rPr>
          <w:kern w:val="0"/>
        </w:rPr>
        <w:t>縛</w:t>
      </w:r>
      <w:r w:rsidRPr="009D0654">
        <w:rPr>
          <w:rStyle w:val="a6"/>
          <w:kern w:val="0"/>
        </w:rPr>
        <w:footnoteReference w:id="104"/>
      </w:r>
      <w:r w:rsidRPr="000558C9">
        <w:rPr>
          <w:kern w:val="0"/>
        </w:rPr>
        <w:t>無脫</w:t>
      </w:r>
      <w:r w:rsidRPr="009D0654">
        <w:rPr>
          <w:rStyle w:val="a6"/>
          <w:kern w:val="0"/>
        </w:rPr>
        <w:footnoteReference w:id="105"/>
      </w:r>
      <w:r w:rsidRPr="000558C9">
        <w:rPr>
          <w:kern w:val="0"/>
        </w:rPr>
        <w:t>，無</w:t>
      </w:r>
      <w:proofErr w:type="gramStart"/>
      <w:r w:rsidRPr="000558C9">
        <w:rPr>
          <w:kern w:val="0"/>
        </w:rPr>
        <w:t>所有故</w:t>
      </w:r>
      <w:proofErr w:type="gramEnd"/>
      <w:r w:rsidRPr="000558C9">
        <w:rPr>
          <w:kern w:val="0"/>
        </w:rPr>
        <w:t>，眾生亦如是。是故</w:t>
      </w:r>
      <w:bookmarkStart w:id="151" w:name="0512a12"/>
      <w:r w:rsidRPr="000558C9">
        <w:rPr>
          <w:kern w:val="0"/>
        </w:rPr>
        <w:t>說：</w:t>
      </w:r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  <w:b/>
          <w:kern w:val="0"/>
        </w:rPr>
        <w:t>世</w:t>
      </w:r>
      <w:proofErr w:type="gramEnd"/>
      <w:r w:rsidRPr="000558C9">
        <w:rPr>
          <w:rFonts w:ascii="標楷體" w:eastAsia="標楷體" w:hAnsi="標楷體"/>
          <w:b/>
          <w:kern w:val="0"/>
        </w:rPr>
        <w:t>尊！為度虛空等眾生故</w:t>
      </w:r>
      <w:bookmarkEnd w:id="151"/>
      <w:r w:rsidRPr="000558C9">
        <w:rPr>
          <w:rFonts w:ascii="標楷體" w:eastAsia="標楷體" w:hAnsi="標楷體"/>
          <w:b/>
          <w:kern w:val="0"/>
        </w:rPr>
        <w:t>大莊嚴。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 w:line="366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6A787A" w:rsidRPr="006A787A">
        <w:rPr>
          <w:rFonts w:hint="eastAsia"/>
          <w:b/>
          <w:kern w:val="0"/>
          <w:sz w:val="20"/>
          <w:szCs w:val="20"/>
          <w:bdr w:val="single" w:sz="4" w:space="0" w:color="auto"/>
        </w:rPr>
        <w:t>`1829`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4</w:t>
      </w:r>
      <w:r w:rsidR="00385E84" w:rsidRPr="000558C9">
        <w:rPr>
          <w:rFonts w:hint="eastAsia"/>
          <w:b/>
          <w:sz w:val="20"/>
          <w:bdr w:val="single" w:sz="4" w:space="0" w:color="auto"/>
        </w:rPr>
        <w:t>）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欲度眾生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，如欲舉虛空</w:t>
      </w:r>
    </w:p>
    <w:p w:rsidR="00385E84" w:rsidRPr="000558C9" w:rsidRDefault="00385E84" w:rsidP="00DD6911">
      <w:pPr>
        <w:spacing w:line="366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如虛</w:t>
      </w:r>
      <w:bookmarkStart w:id="152" w:name="0512a13"/>
      <w:r w:rsidRPr="000558C9">
        <w:rPr>
          <w:kern w:val="0"/>
        </w:rPr>
        <w:t>空無色無形，若有</w:t>
      </w:r>
      <w:r w:rsidRPr="000558C9">
        <w:rPr>
          <w:b/>
          <w:kern w:val="0"/>
        </w:rPr>
        <w:t>欲舉虛空</w:t>
      </w:r>
      <w:r w:rsidRPr="000558C9">
        <w:rPr>
          <w:kern w:val="0"/>
        </w:rPr>
        <w:t>，是為難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眾生</w:t>
      </w:r>
      <w:bookmarkStart w:id="153" w:name="0512a14"/>
      <w:bookmarkEnd w:id="152"/>
      <w:r w:rsidRPr="000558C9">
        <w:rPr>
          <w:kern w:val="0"/>
        </w:rPr>
        <w:t>法亦如是畢竟空，而菩薩欲舉三界</w:t>
      </w:r>
      <w:proofErr w:type="gramStart"/>
      <w:r w:rsidRPr="000558C9">
        <w:rPr>
          <w:kern w:val="0"/>
        </w:rPr>
        <w:t>眾生</w:t>
      </w:r>
      <w:bookmarkStart w:id="154" w:name="0512a15"/>
      <w:bookmarkEnd w:id="153"/>
      <w:r w:rsidRPr="000558C9">
        <w:rPr>
          <w:kern w:val="0"/>
        </w:rPr>
        <w:t>著涅槃</w:t>
      </w:r>
      <w:proofErr w:type="gramEnd"/>
      <w:r w:rsidRPr="000558C9">
        <w:rPr>
          <w:kern w:val="0"/>
        </w:rPr>
        <w:t>中，是故名</w:t>
      </w:r>
      <w:bookmarkEnd w:id="154"/>
      <w:r w:rsidRPr="000558C9">
        <w:rPr>
          <w:b/>
          <w:kern w:val="0"/>
        </w:rPr>
        <w:t>大莊嚴</w:t>
      </w:r>
      <w:r w:rsidRPr="000558C9">
        <w:rPr>
          <w:kern w:val="0"/>
        </w:rPr>
        <w:t>。</w:t>
      </w:r>
    </w:p>
    <w:p w:rsidR="00385E84" w:rsidRPr="000558C9" w:rsidRDefault="002D6B5C" w:rsidP="006A787A">
      <w:pPr>
        <w:spacing w:beforeLines="30" w:line="366" w:lineRule="exact"/>
        <w:ind w:leftChars="150" w:left="36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="00385E84" w:rsidRPr="000558C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歎</w:t>
      </w:r>
      <w:proofErr w:type="gramEnd"/>
      <w:r w:rsidR="00385E84" w:rsidRPr="000558C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菩薩能大精進、</w:t>
      </w:r>
      <w:r w:rsidR="00385E84" w:rsidRPr="000558C9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大勇猛</w:t>
      </w:r>
      <w:r w:rsidR="00385E84" w:rsidRPr="000558C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385E84" w:rsidRPr="000558C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欲度眾生</w:t>
      </w:r>
      <w:proofErr w:type="gramEnd"/>
    </w:p>
    <w:p w:rsidR="00385E84" w:rsidRPr="000558C9" w:rsidRDefault="002D6B5C" w:rsidP="00DD6911">
      <w:pPr>
        <w:spacing w:line="366" w:lineRule="exact"/>
        <w:ind w:leftChars="200" w:left="48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sz w:val="20"/>
          <w:bdr w:val="single" w:sz="4" w:space="0" w:color="auto"/>
        </w:rPr>
        <w:t>1</w:t>
      </w:r>
      <w:r w:rsidR="00385E84" w:rsidRPr="000558C9">
        <w:rPr>
          <w:rFonts w:hint="eastAsia"/>
          <w:b/>
          <w:sz w:val="20"/>
          <w:bdr w:val="single" w:sz="4" w:space="0" w:color="auto"/>
        </w:rPr>
        <w:t>、標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歎</w:t>
      </w:r>
      <w:proofErr w:type="gramEnd"/>
    </w:p>
    <w:p w:rsidR="00385E84" w:rsidRPr="000558C9" w:rsidRDefault="00385E84" w:rsidP="00DD6911">
      <w:pPr>
        <w:spacing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須菩提復</w:t>
      </w:r>
      <w:proofErr w:type="gramStart"/>
      <w:r w:rsidRPr="000558C9">
        <w:rPr>
          <w:kern w:val="0"/>
        </w:rPr>
        <w:t>讚</w:t>
      </w:r>
      <w:proofErr w:type="gramEnd"/>
      <w:r w:rsidRPr="000558C9">
        <w:rPr>
          <w:rFonts w:hint="eastAsia"/>
          <w:bCs/>
        </w:rPr>
        <w:t>：</w:t>
      </w:r>
      <w:r w:rsidRPr="000558C9">
        <w:rPr>
          <w:kern w:val="0"/>
        </w:rPr>
        <w:t>是</w:t>
      </w:r>
      <w:bookmarkStart w:id="155" w:name="0512a16"/>
      <w:r w:rsidRPr="000558C9">
        <w:rPr>
          <w:kern w:val="0"/>
        </w:rPr>
        <w:t>菩薩</w:t>
      </w:r>
      <w:bookmarkEnd w:id="155"/>
      <w:r w:rsidRPr="000558C9">
        <w:rPr>
          <w:b/>
          <w:kern w:val="0"/>
        </w:rPr>
        <w:t>大</w:t>
      </w:r>
      <w:proofErr w:type="gramStart"/>
      <w:r w:rsidRPr="000558C9">
        <w:rPr>
          <w:b/>
          <w:kern w:val="0"/>
        </w:rPr>
        <w:t>精進力</w:t>
      </w:r>
      <w:proofErr w:type="gramEnd"/>
      <w:r w:rsidRPr="000558C9">
        <w:rPr>
          <w:kern w:val="0"/>
        </w:rPr>
        <w:t>，</w:t>
      </w:r>
      <w:proofErr w:type="gramStart"/>
      <w:r w:rsidRPr="000558C9">
        <w:rPr>
          <w:kern w:val="0"/>
        </w:rPr>
        <w:t>不隨邪疑心</w:t>
      </w:r>
      <w:proofErr w:type="gramEnd"/>
      <w:r w:rsidRPr="000558C9">
        <w:rPr>
          <w:kern w:val="0"/>
        </w:rPr>
        <w:t>故，雖</w:t>
      </w:r>
      <w:proofErr w:type="gramStart"/>
      <w:r w:rsidRPr="000558C9">
        <w:rPr>
          <w:kern w:val="0"/>
        </w:rPr>
        <w:t>未得</w:t>
      </w:r>
      <w:bookmarkStart w:id="156" w:name="0512a17"/>
      <w:r w:rsidRPr="000558C9">
        <w:rPr>
          <w:kern w:val="0"/>
        </w:rPr>
        <w:t>佛道</w:t>
      </w:r>
      <w:proofErr w:type="gramEnd"/>
      <w:r w:rsidRPr="000558C9">
        <w:rPr>
          <w:rFonts w:hint="eastAsia"/>
          <w:bCs/>
        </w:rPr>
        <w:t>、</w:t>
      </w:r>
      <w:proofErr w:type="gramStart"/>
      <w:r w:rsidRPr="000558C9">
        <w:rPr>
          <w:kern w:val="0"/>
        </w:rPr>
        <w:t>未滅諸結</w:t>
      </w:r>
      <w:proofErr w:type="gramEnd"/>
      <w:r w:rsidRPr="000558C9">
        <w:rPr>
          <w:kern w:val="0"/>
        </w:rPr>
        <w:t>，而</w:t>
      </w:r>
      <w:r w:rsidRPr="000558C9">
        <w:rPr>
          <w:b/>
          <w:kern w:val="0"/>
        </w:rPr>
        <w:t>能大勇猛</w:t>
      </w:r>
      <w:r w:rsidRPr="000558C9">
        <w:rPr>
          <w:kern w:val="0"/>
        </w:rPr>
        <w:t>，能如是行菩</w:t>
      </w:r>
      <w:bookmarkStart w:id="157" w:name="0512a18"/>
      <w:bookmarkEnd w:id="156"/>
      <w:r w:rsidRPr="000558C9">
        <w:rPr>
          <w:kern w:val="0"/>
        </w:rPr>
        <w:t>薩道為眾生</w:t>
      </w:r>
      <w:proofErr w:type="gramStart"/>
      <w:r w:rsidR="00CA7580">
        <w:rPr>
          <w:rFonts w:hint="eastAsia"/>
          <w:kern w:val="0"/>
        </w:rPr>
        <w:t>──</w:t>
      </w:r>
      <w:r w:rsidRPr="000558C9">
        <w:rPr>
          <w:kern w:val="0"/>
        </w:rPr>
        <w:t>眾生亦空</w:t>
      </w:r>
      <w:proofErr w:type="gramEnd"/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譬如以種種</w:t>
      </w:r>
      <w:bookmarkEnd w:id="157"/>
      <w:r w:rsidRPr="000558C9">
        <w:rPr>
          <w:kern w:val="0"/>
        </w:rPr>
        <w:t>彩</w:t>
      </w:r>
      <w:bookmarkStart w:id="158" w:name="0512a19"/>
      <w:r w:rsidRPr="009D0654">
        <w:rPr>
          <w:rStyle w:val="a6"/>
          <w:kern w:val="0"/>
        </w:rPr>
        <w:footnoteReference w:id="106"/>
      </w:r>
      <w:r w:rsidRPr="000558C9">
        <w:rPr>
          <w:kern w:val="0"/>
        </w:rPr>
        <w:t>色，欲畫虛空。</w:t>
      </w:r>
    </w:p>
    <w:p w:rsidR="00385E84" w:rsidRPr="000558C9" w:rsidRDefault="002D6B5C" w:rsidP="006A787A">
      <w:pPr>
        <w:spacing w:beforeLines="30"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sz w:val="20"/>
          <w:bdr w:val="single" w:sz="4" w:space="0" w:color="auto"/>
        </w:rPr>
        <w:t>2</w:t>
      </w:r>
      <w:r w:rsidR="00385E84" w:rsidRPr="000558C9">
        <w:rPr>
          <w:rFonts w:hint="eastAsia"/>
          <w:b/>
          <w:sz w:val="20"/>
          <w:bdr w:val="single" w:sz="4" w:space="0" w:color="auto"/>
        </w:rPr>
        <w:t>、釋因由</w:t>
      </w:r>
    </w:p>
    <w:p w:rsidR="00385E84" w:rsidRPr="000558C9" w:rsidRDefault="00385E84" w:rsidP="00DD6911">
      <w:pPr>
        <w:spacing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此中佛</w:t>
      </w:r>
      <w:r w:rsidRPr="009D0654">
        <w:rPr>
          <w:rStyle w:val="a6"/>
          <w:kern w:val="0"/>
        </w:rPr>
        <w:footnoteReference w:id="107"/>
      </w:r>
      <w:r w:rsidRPr="000558C9">
        <w:rPr>
          <w:kern w:val="0"/>
        </w:rPr>
        <w:t>說眾生空因緣，所謂</w:t>
      </w:r>
      <w:bookmarkStart w:id="159" w:name="0512a20"/>
      <w:bookmarkEnd w:id="158"/>
      <w:r w:rsidRPr="000558C9">
        <w:rPr>
          <w:kern w:val="0"/>
        </w:rPr>
        <w:t>十方如</w:t>
      </w:r>
      <w:proofErr w:type="gramStart"/>
      <w:r w:rsidRPr="000558C9">
        <w:rPr>
          <w:kern w:val="0"/>
        </w:rPr>
        <w:t>恒河沙諸佛</w:t>
      </w:r>
      <w:proofErr w:type="gramEnd"/>
      <w:r w:rsidRPr="000558C9">
        <w:rPr>
          <w:kern w:val="0"/>
        </w:rPr>
        <w:t>以神通力為眾生無量</w:t>
      </w:r>
      <w:bookmarkStart w:id="160" w:name="0512a21"/>
      <w:bookmarkEnd w:id="159"/>
      <w:proofErr w:type="gramStart"/>
      <w:r w:rsidRPr="000558C9">
        <w:rPr>
          <w:kern w:val="0"/>
        </w:rPr>
        <w:t>劫</w:t>
      </w:r>
      <w:proofErr w:type="gramEnd"/>
      <w:r w:rsidRPr="000558C9">
        <w:rPr>
          <w:kern w:val="0"/>
        </w:rPr>
        <w:t>說法，一一佛度無量阿僧</w:t>
      </w:r>
      <w:proofErr w:type="gramStart"/>
      <w:r w:rsidRPr="000558C9">
        <w:rPr>
          <w:kern w:val="0"/>
        </w:rPr>
        <w:t>祇</w:t>
      </w:r>
      <w:proofErr w:type="gramEnd"/>
      <w:r w:rsidRPr="000558C9">
        <w:rPr>
          <w:kern w:val="0"/>
        </w:rPr>
        <w:t>眾生入</w:t>
      </w:r>
      <w:proofErr w:type="gramStart"/>
      <w:r w:rsidRPr="000558C9">
        <w:rPr>
          <w:kern w:val="0"/>
        </w:rPr>
        <w:t>涅</w:t>
      </w:r>
      <w:bookmarkStart w:id="161" w:name="0512a22"/>
      <w:bookmarkEnd w:id="160"/>
      <w:r w:rsidRPr="000558C9">
        <w:rPr>
          <w:kern w:val="0"/>
        </w:rPr>
        <w:t>槃</w:t>
      </w:r>
      <w:proofErr w:type="gramEnd"/>
      <w:r w:rsidRPr="000558C9">
        <w:rPr>
          <w:kern w:val="0"/>
        </w:rPr>
        <w:t>，假令如是，於眾生無所減少。</w:t>
      </w:r>
    </w:p>
    <w:p w:rsidR="00385E84" w:rsidRPr="000558C9" w:rsidRDefault="00385E84" w:rsidP="006A787A">
      <w:pPr>
        <w:spacing w:beforeLines="20" w:line="366" w:lineRule="exact"/>
        <w:ind w:leftChars="200" w:left="480"/>
        <w:jc w:val="both"/>
        <w:rPr>
          <w:kern w:val="0"/>
        </w:rPr>
      </w:pPr>
      <w:proofErr w:type="gramStart"/>
      <w:r w:rsidRPr="000558C9">
        <w:rPr>
          <w:kern w:val="0"/>
        </w:rPr>
        <w:t>若</w:t>
      </w:r>
      <w:r w:rsidRPr="000558C9">
        <w:rPr>
          <w:b/>
          <w:kern w:val="0"/>
        </w:rPr>
        <w:t>實有</w:t>
      </w:r>
      <w:proofErr w:type="gramEnd"/>
      <w:r w:rsidRPr="000558C9">
        <w:rPr>
          <w:kern w:val="0"/>
        </w:rPr>
        <w:t>眾</w:t>
      </w:r>
      <w:bookmarkStart w:id="162" w:name="0512a23"/>
      <w:bookmarkEnd w:id="161"/>
      <w:r w:rsidRPr="000558C9">
        <w:rPr>
          <w:kern w:val="0"/>
        </w:rPr>
        <w:t>生，實有減少者，</w:t>
      </w:r>
      <w:proofErr w:type="gramStart"/>
      <w:r w:rsidRPr="000558C9">
        <w:rPr>
          <w:kern w:val="0"/>
        </w:rPr>
        <w:t>諸佛應有</w:t>
      </w:r>
      <w:proofErr w:type="gramEnd"/>
      <w:r w:rsidRPr="000558C9">
        <w:rPr>
          <w:kern w:val="0"/>
        </w:rPr>
        <w:t>減眾生罪。</w:t>
      </w:r>
    </w:p>
    <w:p w:rsidR="00385E84" w:rsidRPr="000558C9" w:rsidRDefault="00385E84" w:rsidP="00DD6911">
      <w:pPr>
        <w:spacing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若</w:t>
      </w:r>
      <w:bookmarkStart w:id="163" w:name="0512a24"/>
      <w:bookmarkEnd w:id="162"/>
      <w:r w:rsidRPr="000558C9">
        <w:rPr>
          <w:kern w:val="0"/>
        </w:rPr>
        <w:t>眾生</w:t>
      </w:r>
      <w:r w:rsidRPr="000558C9">
        <w:rPr>
          <w:b/>
          <w:kern w:val="0"/>
        </w:rPr>
        <w:t>實空</w:t>
      </w:r>
      <w:r w:rsidRPr="000558C9">
        <w:rPr>
          <w:kern w:val="0"/>
        </w:rPr>
        <w:t>，和合因緣有假名眾生故，無</w:t>
      </w:r>
      <w:proofErr w:type="gramStart"/>
      <w:r w:rsidRPr="000558C9">
        <w:rPr>
          <w:kern w:val="0"/>
        </w:rPr>
        <w:t>有</w:t>
      </w:r>
      <w:bookmarkStart w:id="164" w:name="0512a25"/>
      <w:bookmarkEnd w:id="163"/>
      <w:r w:rsidRPr="000558C9">
        <w:rPr>
          <w:kern w:val="0"/>
        </w:rPr>
        <w:t>定相</w:t>
      </w:r>
      <w:proofErr w:type="gramEnd"/>
      <w:r w:rsidRPr="000558C9">
        <w:rPr>
          <w:kern w:val="0"/>
        </w:rPr>
        <w:t>，是故</w:t>
      </w:r>
      <w:proofErr w:type="gramStart"/>
      <w:r w:rsidRPr="000558C9">
        <w:rPr>
          <w:kern w:val="0"/>
        </w:rPr>
        <w:t>爾所佛度</w:t>
      </w:r>
      <w:proofErr w:type="gramEnd"/>
      <w:r w:rsidRPr="000558C9">
        <w:rPr>
          <w:kern w:val="0"/>
        </w:rPr>
        <w:t>眾生實無減少。若</w:t>
      </w:r>
      <w:proofErr w:type="gramStart"/>
      <w:r w:rsidRPr="000558C9">
        <w:rPr>
          <w:kern w:val="0"/>
        </w:rPr>
        <w:t>不</w:t>
      </w:r>
      <w:bookmarkStart w:id="165" w:name="0512a26"/>
      <w:bookmarkEnd w:id="164"/>
      <w:proofErr w:type="gramEnd"/>
      <w:r w:rsidRPr="000558C9">
        <w:rPr>
          <w:kern w:val="0"/>
        </w:rPr>
        <w:t>度亦不增</w:t>
      </w:r>
      <w:r w:rsidRPr="000558C9">
        <w:rPr>
          <w:rFonts w:hint="eastAsia"/>
          <w:kern w:val="0"/>
        </w:rPr>
        <w:t>。</w:t>
      </w:r>
      <w:r w:rsidRPr="009D0654">
        <w:rPr>
          <w:rStyle w:val="a6"/>
          <w:kern w:val="0"/>
        </w:rPr>
        <w:footnoteReference w:id="108"/>
      </w:r>
    </w:p>
    <w:p w:rsidR="00385E84" w:rsidRPr="000558C9" w:rsidRDefault="00385E84" w:rsidP="006A787A">
      <w:pPr>
        <w:spacing w:beforeLines="20"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是故</w:t>
      </w:r>
      <w:proofErr w:type="gramStart"/>
      <w:r w:rsidRPr="000558C9">
        <w:rPr>
          <w:kern w:val="0"/>
        </w:rPr>
        <w:t>諸佛無減</w:t>
      </w:r>
      <w:proofErr w:type="gramEnd"/>
      <w:r w:rsidRPr="000558C9">
        <w:rPr>
          <w:kern w:val="0"/>
        </w:rPr>
        <w:t>眾生</w:t>
      </w:r>
      <w:proofErr w:type="gramStart"/>
      <w:r w:rsidRPr="000558C9">
        <w:rPr>
          <w:kern w:val="0"/>
        </w:rPr>
        <w:t>咎</w:t>
      </w:r>
      <w:proofErr w:type="gramEnd"/>
      <w:r w:rsidRPr="000558C9">
        <w:rPr>
          <w:kern w:val="0"/>
        </w:rPr>
        <w:t>！</w:t>
      </w:r>
    </w:p>
    <w:p w:rsidR="00385E84" w:rsidRPr="000558C9" w:rsidRDefault="002D6B5C" w:rsidP="006A787A">
      <w:pPr>
        <w:spacing w:beforeLines="30"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sz w:val="20"/>
          <w:bdr w:val="single" w:sz="4" w:space="0" w:color="auto"/>
        </w:rPr>
        <w:t>3</w:t>
      </w:r>
      <w:r w:rsidR="00385E84" w:rsidRPr="000558C9">
        <w:rPr>
          <w:rFonts w:hint="eastAsia"/>
          <w:b/>
          <w:sz w:val="20"/>
          <w:bdr w:val="single" w:sz="4" w:space="0" w:color="auto"/>
        </w:rPr>
        <w:t>、結成</w:t>
      </w:r>
    </w:p>
    <w:p w:rsidR="00385E84" w:rsidRPr="000558C9" w:rsidRDefault="00385E84" w:rsidP="00DD6911">
      <w:pPr>
        <w:spacing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是故說</w:t>
      </w:r>
      <w:bookmarkStart w:id="166" w:name="0512a27"/>
      <w:bookmarkEnd w:id="165"/>
      <w:r w:rsidRPr="000558C9">
        <w:rPr>
          <w:rFonts w:hint="eastAsia"/>
          <w:bCs/>
        </w:rPr>
        <w:t>：「</w:t>
      </w:r>
      <w:r w:rsidR="00023E1E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  <w:kern w:val="0"/>
        </w:rPr>
        <w:t>菩薩欲度眾生</w:t>
      </w:r>
      <w:proofErr w:type="gramEnd"/>
      <w:r w:rsidRPr="000558C9">
        <w:rPr>
          <w:rFonts w:ascii="標楷體" w:eastAsia="標楷體" w:hAnsi="標楷體"/>
          <w:kern w:val="0"/>
        </w:rPr>
        <w:t>，</w:t>
      </w:r>
      <w:proofErr w:type="gramStart"/>
      <w:r w:rsidRPr="000558C9">
        <w:rPr>
          <w:rFonts w:ascii="標楷體" w:eastAsia="標楷體" w:hAnsi="標楷體"/>
          <w:kern w:val="0"/>
        </w:rPr>
        <w:t>為欲度虛空</w:t>
      </w:r>
      <w:proofErr w:type="gramEnd"/>
      <w:r w:rsidRPr="000558C9">
        <w:rPr>
          <w:kern w:val="0"/>
        </w:rPr>
        <w:t>。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 w:line="36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（肆）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一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比丘歡喜領悟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歎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法</w:t>
      </w:r>
    </w:p>
    <w:p w:rsidR="00385E84" w:rsidRPr="000558C9" w:rsidRDefault="00385E84" w:rsidP="00DD6911">
      <w:pPr>
        <w:spacing w:line="366" w:lineRule="exact"/>
        <w:ind w:leftChars="50" w:left="120"/>
        <w:jc w:val="both"/>
        <w:rPr>
          <w:kern w:val="0"/>
        </w:rPr>
      </w:pPr>
      <w:r w:rsidRPr="000558C9">
        <w:rPr>
          <w:kern w:val="0"/>
        </w:rPr>
        <w:t>爾時</w:t>
      </w:r>
      <w:proofErr w:type="gramStart"/>
      <w:r w:rsidRPr="000558C9">
        <w:rPr>
          <w:kern w:val="0"/>
        </w:rPr>
        <w:t>一</w:t>
      </w:r>
      <w:proofErr w:type="gramEnd"/>
      <w:r w:rsidRPr="000558C9">
        <w:rPr>
          <w:kern w:val="0"/>
        </w:rPr>
        <w:t>比丘</w:t>
      </w:r>
      <w:bookmarkStart w:id="167" w:name="0512a28"/>
      <w:bookmarkEnd w:id="166"/>
      <w:r w:rsidRPr="000558C9">
        <w:rPr>
          <w:kern w:val="0"/>
        </w:rPr>
        <w:t>聞</w:t>
      </w:r>
      <w:proofErr w:type="gramStart"/>
      <w:r w:rsidRPr="000558C9">
        <w:rPr>
          <w:kern w:val="0"/>
        </w:rPr>
        <w:t>畢竟空相</w:t>
      </w:r>
      <w:proofErr w:type="gramEnd"/>
      <w:r w:rsidRPr="000558C9">
        <w:rPr>
          <w:kern w:val="0"/>
        </w:rPr>
        <w:t>，驚喜言：</w:t>
      </w:r>
      <w:r w:rsidRPr="000558C9">
        <w:rPr>
          <w:rFonts w:hint="eastAsia"/>
          <w:bCs/>
        </w:rPr>
        <w:t>「</w:t>
      </w:r>
      <w:proofErr w:type="gramStart"/>
      <w:r w:rsidRPr="000558C9">
        <w:rPr>
          <w:kern w:val="0"/>
        </w:rPr>
        <w:t>我當禮般若</w:t>
      </w:r>
      <w:proofErr w:type="gramEnd"/>
      <w:r w:rsidRPr="000558C9">
        <w:rPr>
          <w:kern w:val="0"/>
        </w:rPr>
        <w:t>波羅蜜</w:t>
      </w:r>
      <w:bookmarkStart w:id="168" w:name="0512a29"/>
      <w:bookmarkEnd w:id="167"/>
      <w:r w:rsidRPr="000558C9">
        <w:rPr>
          <w:kern w:val="0"/>
        </w:rPr>
        <w:t>！般若中無有</w:t>
      </w:r>
      <w:proofErr w:type="gramStart"/>
      <w:r w:rsidRPr="000558C9">
        <w:rPr>
          <w:kern w:val="0"/>
        </w:rPr>
        <w:t>法定實相</w:t>
      </w:r>
      <w:proofErr w:type="gramEnd"/>
      <w:r w:rsidRPr="000558C9">
        <w:rPr>
          <w:kern w:val="0"/>
        </w:rPr>
        <w:t>，而</w:t>
      </w:r>
      <w:proofErr w:type="gramStart"/>
      <w:r w:rsidRPr="000558C9">
        <w:rPr>
          <w:kern w:val="0"/>
        </w:rPr>
        <w:t>有</w:t>
      </w:r>
      <w:bookmarkEnd w:id="168"/>
      <w:r w:rsidRPr="000558C9">
        <w:rPr>
          <w:kern w:val="0"/>
        </w:rPr>
        <w:t>戒眾</w:t>
      </w:r>
      <w:proofErr w:type="gramEnd"/>
      <w:r w:rsidRPr="009D0654">
        <w:rPr>
          <w:rStyle w:val="a6"/>
          <w:kern w:val="0"/>
        </w:rPr>
        <w:footnoteReference w:id="109"/>
      </w:r>
      <w:r w:rsidRPr="000558C9">
        <w:rPr>
          <w:kern w:val="0"/>
        </w:rPr>
        <w:t>等及諸</w:t>
      </w:r>
      <w:bookmarkStart w:id="169" w:name="0512b01"/>
      <w:r w:rsidR="00FE3A39" w:rsidRPr="000558C9">
        <w:rPr>
          <w:kern w:val="0"/>
          <w:sz w:val="22"/>
          <w:szCs w:val="22"/>
        </w:rPr>
        <w:t>（</w:t>
      </w:r>
      <w:r w:rsidR="00FE3A39" w:rsidRPr="00CB3CD7">
        <w:rPr>
          <w:kern w:val="0"/>
          <w:sz w:val="22"/>
          <w:szCs w:val="22"/>
          <w:shd w:val="pct15" w:color="auto" w:fill="FFFFFF"/>
        </w:rPr>
        <w:t>512</w:t>
      </w:r>
      <w:r w:rsidR="00FE3A39" w:rsidRPr="000558C9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果報</w:t>
      </w:r>
      <w:bookmarkStart w:id="170" w:name="0512b02"/>
      <w:bookmarkEnd w:id="169"/>
      <w:r w:rsidRPr="000558C9">
        <w:rPr>
          <w:kern w:val="0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023E1E" w:rsidP="006A787A">
      <w:pPr>
        <w:spacing w:beforeLines="30" w:line="366" w:lineRule="exact"/>
        <w:jc w:val="both"/>
        <w:rPr>
          <w:kern w:val="0"/>
        </w:rPr>
      </w:pPr>
      <w:r>
        <w:rPr>
          <w:rFonts w:hint="eastAsia"/>
        </w:rPr>
        <w:t>^</w:t>
      </w:r>
      <w:r w:rsidR="00385E84" w:rsidRPr="000558C9">
        <w:rPr>
          <w:kern w:val="0"/>
        </w:rPr>
        <w:t>【</w:t>
      </w:r>
      <w:r w:rsidR="00385E84" w:rsidRPr="000558C9">
        <w:rPr>
          <w:rFonts w:ascii="標楷體" w:eastAsia="標楷體" w:hAnsi="標楷體"/>
          <w:b/>
          <w:kern w:val="0"/>
          <w:szCs w:val="26"/>
        </w:rPr>
        <w:t>經</w:t>
      </w:r>
      <w:r w:rsidR="00385E84" w:rsidRPr="000558C9">
        <w:rPr>
          <w:kern w:val="0"/>
        </w:rPr>
        <w:t>】</w:t>
      </w:r>
    </w:p>
    <w:p w:rsidR="00385E84" w:rsidRPr="00E26443" w:rsidRDefault="002D6B5C" w:rsidP="00DD6911">
      <w:pPr>
        <w:spacing w:line="366" w:lineRule="exact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所行既成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不假外護</w:t>
      </w:r>
    </w:p>
    <w:p w:rsidR="00385E84" w:rsidRPr="000558C9" w:rsidRDefault="002D6B5C" w:rsidP="00DD6911">
      <w:pPr>
        <w:spacing w:line="366" w:lineRule="exact"/>
        <w:ind w:leftChars="50" w:left="12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欲習般若</w:t>
      </w:r>
      <w:proofErr w:type="gramEnd"/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應當習空</w:t>
      </w:r>
    </w:p>
    <w:bookmarkEnd w:id="170"/>
    <w:p w:rsidR="00385E84" w:rsidRPr="000558C9" w:rsidRDefault="00385E84" w:rsidP="00DD6911">
      <w:pPr>
        <w:spacing w:line="366" w:lineRule="exact"/>
        <w:ind w:leftChars="50" w:left="12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爾時</w:t>
      </w:r>
      <w:proofErr w:type="gramEnd"/>
      <w:r w:rsidRPr="000558C9">
        <w:rPr>
          <w:rFonts w:eastAsia="標楷體"/>
          <w:kern w:val="0"/>
        </w:rPr>
        <w:t>，釋提</w:t>
      </w:r>
      <w:proofErr w:type="gramStart"/>
      <w:r w:rsidRPr="000558C9">
        <w:rPr>
          <w:rFonts w:eastAsia="標楷體"/>
          <w:kern w:val="0"/>
        </w:rPr>
        <w:t>桓因語須</w:t>
      </w:r>
      <w:proofErr w:type="gramEnd"/>
      <w:r w:rsidRPr="000558C9">
        <w:rPr>
          <w:rFonts w:eastAsia="標楷體"/>
          <w:kern w:val="0"/>
        </w:rPr>
        <w:t>菩提</w:t>
      </w:r>
      <w:r w:rsidRPr="009D0654">
        <w:rPr>
          <w:rStyle w:val="a6"/>
          <w:rFonts w:eastAsia="標楷體"/>
          <w:kern w:val="0"/>
        </w:rPr>
        <w:footnoteReference w:id="110"/>
      </w:r>
      <w:r w:rsidRPr="000558C9">
        <w:rPr>
          <w:rFonts w:eastAsia="標楷體"/>
          <w:kern w:val="0"/>
        </w:rPr>
        <w:t>：「若菩薩摩訶薩</w:t>
      </w:r>
      <w:bookmarkStart w:id="171" w:name="0512b03"/>
      <w:r w:rsidRPr="000558C9">
        <w:rPr>
          <w:rFonts w:eastAsia="標楷體"/>
          <w:kern w:val="0"/>
        </w:rPr>
        <w:t>習般若波羅蜜，</w:t>
      </w:r>
      <w:proofErr w:type="gramStart"/>
      <w:r w:rsidRPr="000558C9">
        <w:rPr>
          <w:rFonts w:eastAsia="標楷體"/>
          <w:kern w:val="0"/>
        </w:rPr>
        <w:t>為習何法</w:t>
      </w:r>
      <w:proofErr w:type="gramEnd"/>
      <w:r w:rsidRPr="000558C9">
        <w:rPr>
          <w:rFonts w:eastAsia="標楷體"/>
          <w:kern w:val="0"/>
        </w:rPr>
        <w:t>？」</w:t>
      </w:r>
    </w:p>
    <w:p w:rsidR="00385E84" w:rsidRPr="000558C9" w:rsidRDefault="00385E84" w:rsidP="00DD6911">
      <w:pPr>
        <w:spacing w:line="366" w:lineRule="exact"/>
        <w:ind w:leftChars="50" w:left="1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</w:t>
      </w:r>
      <w:proofErr w:type="gramStart"/>
      <w:r w:rsidRPr="000558C9">
        <w:rPr>
          <w:rFonts w:eastAsia="標楷體"/>
          <w:kern w:val="0"/>
        </w:rPr>
        <w:t>語釋提桓</w:t>
      </w:r>
      <w:bookmarkStart w:id="172" w:name="0512b04"/>
      <w:bookmarkEnd w:id="171"/>
      <w:proofErr w:type="gramEnd"/>
      <w:r w:rsidRPr="000558C9">
        <w:rPr>
          <w:rFonts w:eastAsia="標楷體"/>
          <w:kern w:val="0"/>
        </w:rPr>
        <w:t>因言：「</w:t>
      </w:r>
      <w:proofErr w:type="gramStart"/>
      <w:r w:rsidRPr="000558C9">
        <w:rPr>
          <w:rFonts w:eastAsia="標楷體"/>
          <w:kern w:val="0"/>
        </w:rPr>
        <w:t>憍尸迦</w:t>
      </w:r>
      <w:proofErr w:type="gramEnd"/>
      <w:r w:rsidRPr="000558C9">
        <w:rPr>
          <w:rFonts w:eastAsia="標楷體"/>
          <w:kern w:val="0"/>
        </w:rPr>
        <w:t>！是菩薩摩訶薩習般若波羅蜜</w:t>
      </w:r>
      <w:bookmarkStart w:id="173" w:name="0512b05"/>
      <w:bookmarkEnd w:id="172"/>
      <w:r w:rsidRPr="000558C9">
        <w:rPr>
          <w:rFonts w:eastAsia="標楷體"/>
          <w:kern w:val="0"/>
        </w:rPr>
        <w:t>，</w:t>
      </w:r>
      <w:proofErr w:type="gramStart"/>
      <w:r w:rsidRPr="000558C9">
        <w:rPr>
          <w:rFonts w:eastAsia="標楷體"/>
          <w:kern w:val="0"/>
        </w:rPr>
        <w:t>為習空</w:t>
      </w:r>
      <w:proofErr w:type="gramEnd"/>
      <w:r w:rsidRPr="000558C9">
        <w:rPr>
          <w:rFonts w:eastAsia="標楷體"/>
          <w:kern w:val="0"/>
        </w:rPr>
        <w:t>。」</w:t>
      </w:r>
    </w:p>
    <w:p w:rsidR="00385E84" w:rsidRPr="00E26443" w:rsidRDefault="002D6B5C" w:rsidP="006A787A">
      <w:pPr>
        <w:spacing w:beforeLines="30" w:line="366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所說行</w:t>
      </w:r>
      <w:proofErr w:type="gramEnd"/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即為真守護</w:t>
      </w:r>
    </w:p>
    <w:p w:rsidR="00385E84" w:rsidRPr="000558C9" w:rsidRDefault="002D6B5C" w:rsidP="00DD6911">
      <w:pPr>
        <w:spacing w:line="366" w:lineRule="exact"/>
        <w:ind w:leftChars="100" w:left="2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</w:p>
    <w:p w:rsidR="00385E84" w:rsidRPr="000558C9" w:rsidRDefault="00385E84" w:rsidP="00DD6911">
      <w:pPr>
        <w:spacing w:line="366" w:lineRule="exact"/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釋提</w:t>
      </w:r>
      <w:proofErr w:type="gramStart"/>
      <w:r w:rsidRPr="000558C9">
        <w:rPr>
          <w:rFonts w:eastAsia="標楷體"/>
          <w:kern w:val="0"/>
        </w:rPr>
        <w:t>桓</w:t>
      </w:r>
      <w:proofErr w:type="gramEnd"/>
      <w:r w:rsidRPr="000558C9">
        <w:rPr>
          <w:rFonts w:eastAsia="標楷體"/>
          <w:kern w:val="0"/>
        </w:rPr>
        <w:t>因白佛言：「</w:t>
      </w: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</w:t>
      </w:r>
      <w:proofErr w:type="gramStart"/>
      <w:r w:rsidRPr="000558C9">
        <w:rPr>
          <w:rFonts w:eastAsia="標楷體"/>
          <w:kern w:val="0"/>
        </w:rPr>
        <w:t>若善男子</w:t>
      </w:r>
      <w:bookmarkStart w:id="174" w:name="0512b06"/>
      <w:bookmarkEnd w:id="173"/>
      <w:proofErr w:type="gramEnd"/>
      <w:r w:rsidRPr="000558C9">
        <w:rPr>
          <w:rFonts w:eastAsia="標楷體"/>
          <w:kern w:val="0"/>
        </w:rPr>
        <w:t>、善女人受持般若波羅蜜，親近、</w:t>
      </w:r>
      <w:bookmarkEnd w:id="174"/>
      <w:r w:rsidRPr="000558C9">
        <w:rPr>
          <w:rFonts w:eastAsia="標楷體"/>
          <w:kern w:val="0"/>
        </w:rPr>
        <w:t>讀</w:t>
      </w:r>
      <w:r w:rsidRPr="009D0654">
        <w:rPr>
          <w:rStyle w:val="a6"/>
          <w:rFonts w:eastAsia="標楷體"/>
          <w:kern w:val="0"/>
        </w:rPr>
        <w:footnoteReference w:id="111"/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誦、說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正</w:t>
      </w:r>
      <w:bookmarkStart w:id="175" w:name="0512b07"/>
      <w:r w:rsidRPr="000558C9">
        <w:rPr>
          <w:rFonts w:eastAsia="標楷體"/>
          <w:kern w:val="0"/>
        </w:rPr>
        <w:t>憶念，我當作何等</w:t>
      </w:r>
      <w:bookmarkEnd w:id="175"/>
      <w:r w:rsidRPr="000558C9">
        <w:rPr>
          <w:rFonts w:eastAsia="標楷體"/>
          <w:kern w:val="0"/>
        </w:rPr>
        <w:t>護</w:t>
      </w:r>
      <w:r w:rsidRPr="009D0654">
        <w:rPr>
          <w:rStyle w:val="a6"/>
          <w:rFonts w:eastAsia="標楷體"/>
          <w:kern w:val="0"/>
        </w:rPr>
        <w:footnoteReference w:id="112"/>
      </w:r>
      <w:r w:rsidRPr="000558C9">
        <w:rPr>
          <w:rFonts w:eastAsia="標楷體"/>
          <w:kern w:val="0"/>
        </w:rPr>
        <w:t>？」</w:t>
      </w:r>
      <w:r w:rsidRPr="009D0654">
        <w:rPr>
          <w:rStyle w:val="a6"/>
          <w:rFonts w:eastAsia="標楷體"/>
          <w:kern w:val="0"/>
        </w:rPr>
        <w:footnoteReference w:id="113"/>
      </w:r>
    </w:p>
    <w:p w:rsidR="00385E84" w:rsidRPr="00E26443" w:rsidRDefault="002D6B5C" w:rsidP="006A787A">
      <w:pPr>
        <w:spacing w:beforeLines="30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6A787A" w:rsidRPr="006A787A">
        <w:rPr>
          <w:rFonts w:eastAsia="標楷體" w:hint="eastAsia"/>
          <w:b/>
          <w:kern w:val="0"/>
          <w:sz w:val="20"/>
          <w:szCs w:val="20"/>
          <w:bdr w:val="single" w:sz="4" w:space="0" w:color="auto"/>
        </w:rPr>
        <w:t>`1830`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須菩提答</w:t>
      </w:r>
    </w:p>
    <w:p w:rsidR="00385E84" w:rsidRPr="000558C9" w:rsidRDefault="002D6B5C" w:rsidP="00BA466B">
      <w:pPr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明無法可護</w:t>
      </w:r>
    </w:p>
    <w:p w:rsidR="00385E84" w:rsidRPr="000558C9" w:rsidRDefault="00385E84" w:rsidP="00BA466B">
      <w:pPr>
        <w:ind w:leftChars="150" w:left="36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爾時</w:t>
      </w:r>
      <w:proofErr w:type="gramEnd"/>
      <w:r w:rsidRPr="000558C9">
        <w:rPr>
          <w:rFonts w:eastAsia="標楷體"/>
          <w:kern w:val="0"/>
        </w:rPr>
        <w:t>，須菩提</w:t>
      </w:r>
      <w:proofErr w:type="gramStart"/>
      <w:r w:rsidRPr="000558C9">
        <w:rPr>
          <w:rFonts w:eastAsia="標楷體"/>
          <w:kern w:val="0"/>
        </w:rPr>
        <w:t>語釋提</w:t>
      </w:r>
      <w:bookmarkStart w:id="176" w:name="0512b08"/>
      <w:r w:rsidRPr="000558C9">
        <w:rPr>
          <w:rFonts w:eastAsia="標楷體"/>
          <w:kern w:val="0"/>
        </w:rPr>
        <w:t>桓</w:t>
      </w:r>
      <w:proofErr w:type="gramEnd"/>
      <w:r w:rsidRPr="000558C9">
        <w:rPr>
          <w:rFonts w:eastAsia="標楷體"/>
          <w:kern w:val="0"/>
        </w:rPr>
        <w:t>因言：「</w:t>
      </w:r>
      <w:proofErr w:type="gramStart"/>
      <w:r w:rsidRPr="000558C9">
        <w:rPr>
          <w:rFonts w:eastAsia="標楷體"/>
          <w:kern w:val="0"/>
        </w:rPr>
        <w:t>憍尸迦</w:t>
      </w:r>
      <w:proofErr w:type="gramEnd"/>
      <w:r w:rsidRPr="000558C9">
        <w:rPr>
          <w:rFonts w:eastAsia="標楷體"/>
          <w:kern w:val="0"/>
        </w:rPr>
        <w:t>！</w:t>
      </w:r>
      <w:proofErr w:type="gramStart"/>
      <w:r w:rsidRPr="000558C9">
        <w:rPr>
          <w:rFonts w:eastAsia="標楷體"/>
          <w:kern w:val="0"/>
        </w:rPr>
        <w:t>汝頗見</w:t>
      </w:r>
      <w:proofErr w:type="gramEnd"/>
      <w:r w:rsidRPr="000558C9">
        <w:rPr>
          <w:rFonts w:eastAsia="標楷體"/>
          <w:kern w:val="0"/>
        </w:rPr>
        <w:t>是法可守護者</w:t>
      </w:r>
      <w:r w:rsidR="00D07798" w:rsidRPr="009D0654">
        <w:rPr>
          <w:rStyle w:val="a6"/>
          <w:rFonts w:eastAsia="標楷體"/>
          <w:kern w:val="0"/>
        </w:rPr>
        <w:footnoteReference w:id="114"/>
      </w:r>
      <w:r w:rsidRPr="000558C9">
        <w:rPr>
          <w:rFonts w:eastAsia="標楷體"/>
          <w:kern w:val="0"/>
        </w:rPr>
        <w:t>不？」</w:t>
      </w:r>
    </w:p>
    <w:p w:rsidR="00385E84" w:rsidRPr="000558C9" w:rsidRDefault="00385E84" w:rsidP="00BA466B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釋</w:t>
      </w:r>
      <w:bookmarkStart w:id="177" w:name="0512b09"/>
      <w:bookmarkEnd w:id="176"/>
      <w:r w:rsidRPr="000558C9">
        <w:rPr>
          <w:rFonts w:eastAsia="標楷體"/>
          <w:kern w:val="0"/>
        </w:rPr>
        <w:t>提</w:t>
      </w:r>
      <w:proofErr w:type="gramStart"/>
      <w:r w:rsidRPr="000558C9">
        <w:rPr>
          <w:rFonts w:eastAsia="標楷體"/>
          <w:kern w:val="0"/>
        </w:rPr>
        <w:t>桓</w:t>
      </w:r>
      <w:proofErr w:type="gramEnd"/>
      <w:r w:rsidRPr="000558C9">
        <w:rPr>
          <w:rFonts w:eastAsia="標楷體"/>
          <w:kern w:val="0"/>
        </w:rPr>
        <w:t>因言：「不也！須菩提！我不見是法可守護</w:t>
      </w:r>
      <w:bookmarkStart w:id="178" w:name="0512b10"/>
      <w:bookmarkEnd w:id="177"/>
      <w:r w:rsidRPr="000558C9">
        <w:rPr>
          <w:rFonts w:eastAsia="標楷體"/>
          <w:kern w:val="0"/>
        </w:rPr>
        <w:t>者。」</w:t>
      </w:r>
    </w:p>
    <w:p w:rsidR="00385E84" w:rsidRPr="00E26443" w:rsidRDefault="002D6B5C" w:rsidP="006A787A">
      <w:pPr>
        <w:spacing w:beforeLines="30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不離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正觀即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是護</w:t>
      </w:r>
    </w:p>
    <w:p w:rsidR="00385E84" w:rsidRPr="000558C9" w:rsidRDefault="002D6B5C" w:rsidP="00BA466B">
      <w:pPr>
        <w:ind w:leftChars="200" w:left="48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1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法說</w:t>
      </w:r>
    </w:p>
    <w:p w:rsidR="00385E84" w:rsidRPr="000558C9" w:rsidRDefault="00385E84" w:rsidP="00BA466B">
      <w:pPr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須菩提言：「</w:t>
      </w:r>
      <w:proofErr w:type="gramStart"/>
      <w:r w:rsidRPr="000558C9">
        <w:rPr>
          <w:rFonts w:eastAsia="標楷體"/>
          <w:kern w:val="0"/>
        </w:rPr>
        <w:t>憍尸迦</w:t>
      </w:r>
      <w:proofErr w:type="gramEnd"/>
      <w:r w:rsidRPr="000558C9">
        <w:rPr>
          <w:rFonts w:eastAsia="標楷體" w:hint="eastAsia"/>
          <w:kern w:val="0"/>
        </w:rPr>
        <w:t>！</w:t>
      </w:r>
      <w:proofErr w:type="gramStart"/>
      <w:r w:rsidRPr="000558C9">
        <w:rPr>
          <w:rFonts w:eastAsia="標楷體"/>
          <w:kern w:val="0"/>
        </w:rPr>
        <w:t>若善男子</w:t>
      </w:r>
      <w:proofErr w:type="gramEnd"/>
      <w:r w:rsidRPr="009D0654">
        <w:rPr>
          <w:rStyle w:val="a6"/>
          <w:rFonts w:eastAsia="標楷體"/>
          <w:kern w:val="0"/>
        </w:rPr>
        <w:footnoteReference w:id="115"/>
      </w:r>
      <w:r w:rsidRPr="000558C9">
        <w:rPr>
          <w:rFonts w:eastAsia="標楷體"/>
          <w:kern w:val="0"/>
        </w:rPr>
        <w:t>、善女人</w:t>
      </w:r>
      <w:r w:rsidRPr="000558C9">
        <w:rPr>
          <w:rFonts w:eastAsia="標楷體"/>
          <w:b/>
          <w:kern w:val="0"/>
        </w:rPr>
        <w:t>如</w:t>
      </w:r>
      <w:bookmarkStart w:id="179" w:name="0512b11"/>
      <w:bookmarkEnd w:id="178"/>
      <w:r w:rsidRPr="000558C9">
        <w:rPr>
          <w:rFonts w:eastAsia="標楷體"/>
          <w:b/>
          <w:kern w:val="0"/>
        </w:rPr>
        <w:t>般若波羅蜜中</w:t>
      </w:r>
      <w:proofErr w:type="gramStart"/>
      <w:r w:rsidRPr="000558C9">
        <w:rPr>
          <w:rFonts w:eastAsia="標楷體"/>
          <w:b/>
          <w:kern w:val="0"/>
        </w:rPr>
        <w:t>所說行</w:t>
      </w:r>
      <w:proofErr w:type="gramEnd"/>
      <w:r w:rsidRPr="000558C9">
        <w:rPr>
          <w:rFonts w:eastAsia="標楷體"/>
          <w:b/>
          <w:kern w:val="0"/>
        </w:rPr>
        <w:t>，即是守護</w:t>
      </w:r>
      <w:r w:rsidRPr="000558C9">
        <w:rPr>
          <w:rFonts w:eastAsia="標楷體"/>
          <w:kern w:val="0"/>
        </w:rPr>
        <w:t>，所謂</w:t>
      </w:r>
      <w:r w:rsidRPr="000558C9">
        <w:rPr>
          <w:rFonts w:eastAsia="標楷體"/>
          <w:b/>
          <w:kern w:val="0"/>
        </w:rPr>
        <w:t>常</w:t>
      </w:r>
      <w:proofErr w:type="gramStart"/>
      <w:r w:rsidRPr="000558C9">
        <w:rPr>
          <w:rFonts w:eastAsia="標楷體"/>
          <w:b/>
          <w:kern w:val="0"/>
        </w:rPr>
        <w:t>不</w:t>
      </w:r>
      <w:bookmarkStart w:id="180" w:name="0512b12"/>
      <w:bookmarkEnd w:id="179"/>
      <w:proofErr w:type="gramEnd"/>
      <w:r w:rsidRPr="000558C9">
        <w:rPr>
          <w:rFonts w:eastAsia="標楷體"/>
          <w:b/>
          <w:kern w:val="0"/>
        </w:rPr>
        <w:t>遠離如所說般若波羅蜜行</w:t>
      </w:r>
      <w:r w:rsidRPr="000558C9">
        <w:rPr>
          <w:rFonts w:eastAsia="標楷體"/>
          <w:kern w:val="0"/>
        </w:rPr>
        <w:t>。是善男子、善女</w:t>
      </w:r>
      <w:bookmarkStart w:id="181" w:name="0512b13"/>
      <w:bookmarkEnd w:id="180"/>
      <w:r w:rsidRPr="000558C9">
        <w:rPr>
          <w:rFonts w:eastAsia="標楷體"/>
          <w:kern w:val="0"/>
        </w:rPr>
        <w:t>人，</w:t>
      </w:r>
      <w:proofErr w:type="gramStart"/>
      <w:r w:rsidRPr="000558C9">
        <w:rPr>
          <w:rFonts w:eastAsia="標楷體"/>
          <w:kern w:val="0"/>
        </w:rPr>
        <w:t>若人</w:t>
      </w:r>
      <w:proofErr w:type="gramEnd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若非人不得其便，當知是善男子、善</w:t>
      </w:r>
      <w:bookmarkStart w:id="182" w:name="0512b14"/>
      <w:bookmarkEnd w:id="181"/>
      <w:r w:rsidRPr="000558C9">
        <w:rPr>
          <w:rFonts w:eastAsia="標楷體"/>
          <w:kern w:val="0"/>
        </w:rPr>
        <w:t>女人</w:t>
      </w:r>
      <w:proofErr w:type="gramStart"/>
      <w:r w:rsidRPr="000558C9">
        <w:rPr>
          <w:rFonts w:eastAsia="標楷體"/>
          <w:kern w:val="0"/>
        </w:rPr>
        <w:t>不</w:t>
      </w:r>
      <w:proofErr w:type="gramEnd"/>
      <w:r w:rsidRPr="000558C9">
        <w:rPr>
          <w:rFonts w:eastAsia="標楷體"/>
          <w:kern w:val="0"/>
        </w:rPr>
        <w:t>遠離般若波羅蜜。</w:t>
      </w:r>
    </w:p>
    <w:p w:rsidR="00385E84" w:rsidRPr="00E26443" w:rsidRDefault="002D6B5C" w:rsidP="006A787A">
      <w:pPr>
        <w:spacing w:beforeLines="30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喻說</w:t>
      </w:r>
    </w:p>
    <w:p w:rsidR="00385E84" w:rsidRPr="000558C9" w:rsidRDefault="002D6B5C" w:rsidP="00BA466B">
      <w:pPr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1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虛空及夢等喻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憍尸迦</w:t>
      </w:r>
      <w:proofErr w:type="gramEnd"/>
      <w:r w:rsidRPr="000558C9">
        <w:rPr>
          <w:rFonts w:eastAsia="標楷體"/>
          <w:kern w:val="0"/>
        </w:rPr>
        <w:t>！</w:t>
      </w:r>
      <w:proofErr w:type="gramStart"/>
      <w:r w:rsidRPr="000558C9">
        <w:rPr>
          <w:rFonts w:eastAsia="標楷體"/>
          <w:kern w:val="0"/>
        </w:rPr>
        <w:t>若人欲</w:t>
      </w:r>
      <w:bookmarkEnd w:id="182"/>
      <w:r w:rsidRPr="000558C9">
        <w:rPr>
          <w:rFonts w:eastAsia="標楷體"/>
          <w:kern w:val="0"/>
        </w:rPr>
        <w:t>護</w:t>
      </w:r>
      <w:proofErr w:type="gramEnd"/>
      <w:r w:rsidRPr="009D0654">
        <w:rPr>
          <w:rStyle w:val="a6"/>
          <w:rFonts w:eastAsia="標楷體"/>
          <w:kern w:val="0"/>
        </w:rPr>
        <w:footnoteReference w:id="116"/>
      </w:r>
      <w:r w:rsidRPr="000558C9">
        <w:rPr>
          <w:rFonts w:eastAsia="標楷體"/>
          <w:kern w:val="0"/>
        </w:rPr>
        <w:t>行般若波羅蜜菩薩，</w:t>
      </w:r>
      <w:proofErr w:type="gramStart"/>
      <w:r w:rsidRPr="000558C9">
        <w:rPr>
          <w:rFonts w:eastAsia="標楷體"/>
          <w:kern w:val="0"/>
        </w:rPr>
        <w:t>為欲護虛空</w:t>
      </w:r>
      <w:proofErr w:type="gramEnd"/>
      <w:r w:rsidRPr="000558C9">
        <w:rPr>
          <w:rFonts w:eastAsia="標楷體"/>
          <w:kern w:val="0"/>
        </w:rPr>
        <w:t>。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憍尸</w:t>
      </w:r>
      <w:bookmarkStart w:id="183" w:name="0512b16"/>
      <w:r w:rsidRPr="000558C9">
        <w:rPr>
          <w:rFonts w:eastAsia="標楷體"/>
          <w:kern w:val="0"/>
        </w:rPr>
        <w:t>迦</w:t>
      </w:r>
      <w:proofErr w:type="gramEnd"/>
      <w:r w:rsidRPr="000558C9">
        <w:rPr>
          <w:rFonts w:eastAsia="標楷體"/>
          <w:kern w:val="0"/>
        </w:rPr>
        <w:t>！於汝意</w:t>
      </w:r>
      <w:proofErr w:type="gramStart"/>
      <w:r w:rsidRPr="000558C9">
        <w:rPr>
          <w:rFonts w:eastAsia="標楷體"/>
          <w:kern w:val="0"/>
        </w:rPr>
        <w:t>云</w:t>
      </w:r>
      <w:proofErr w:type="gramEnd"/>
      <w:r w:rsidRPr="000558C9">
        <w:rPr>
          <w:rFonts w:eastAsia="標楷體"/>
          <w:kern w:val="0"/>
        </w:rPr>
        <w:t>何？</w:t>
      </w:r>
      <w:proofErr w:type="gramStart"/>
      <w:r w:rsidRPr="000558C9">
        <w:rPr>
          <w:rFonts w:eastAsia="標楷體"/>
          <w:kern w:val="0"/>
        </w:rPr>
        <w:t>汝能</w:t>
      </w:r>
      <w:bookmarkEnd w:id="183"/>
      <w:r w:rsidRPr="000558C9">
        <w:rPr>
          <w:rFonts w:eastAsia="標楷體"/>
          <w:kern w:val="0"/>
        </w:rPr>
        <w:t>護夢</w:t>
      </w:r>
      <w:proofErr w:type="gramEnd"/>
      <w:r w:rsidRPr="000558C9">
        <w:rPr>
          <w:rFonts w:eastAsia="標楷體"/>
          <w:kern w:val="0"/>
        </w:rPr>
        <w:t>、焰、影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響、幻、化不？」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釋</w:t>
      </w:r>
      <w:bookmarkStart w:id="184" w:name="0512b17"/>
      <w:r w:rsidRPr="000558C9">
        <w:rPr>
          <w:rFonts w:eastAsia="標楷體"/>
          <w:kern w:val="0"/>
        </w:rPr>
        <w:t>提</w:t>
      </w:r>
      <w:proofErr w:type="gramStart"/>
      <w:r w:rsidRPr="000558C9">
        <w:rPr>
          <w:rFonts w:eastAsia="標楷體"/>
          <w:kern w:val="0"/>
        </w:rPr>
        <w:t>桓</w:t>
      </w:r>
      <w:proofErr w:type="gramEnd"/>
      <w:r w:rsidRPr="000558C9">
        <w:rPr>
          <w:rFonts w:eastAsia="標楷體"/>
          <w:kern w:val="0"/>
        </w:rPr>
        <w:t>因言：「不能護。」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</w:t>
      </w:r>
      <w:proofErr w:type="gramStart"/>
      <w:r w:rsidRPr="000558C9">
        <w:rPr>
          <w:rFonts w:eastAsia="標楷體"/>
          <w:kern w:val="0"/>
        </w:rPr>
        <w:t>若人欲護行</w:t>
      </w:r>
      <w:proofErr w:type="gramEnd"/>
      <w:r w:rsidRPr="000558C9">
        <w:rPr>
          <w:rFonts w:eastAsia="標楷體"/>
          <w:kern w:val="0"/>
        </w:rPr>
        <w:t>般若波羅蜜</w:t>
      </w:r>
      <w:bookmarkStart w:id="185" w:name="0512b18"/>
      <w:bookmarkEnd w:id="184"/>
      <w:r w:rsidRPr="000558C9">
        <w:rPr>
          <w:rFonts w:eastAsia="標楷體"/>
          <w:kern w:val="0"/>
        </w:rPr>
        <w:t>諸菩薩摩訶薩亦如是，徒</w:t>
      </w:r>
      <w:proofErr w:type="gramStart"/>
      <w:r w:rsidRPr="000558C9">
        <w:rPr>
          <w:rFonts w:eastAsia="標楷體"/>
          <w:kern w:val="0"/>
        </w:rPr>
        <w:t>自疲苦</w:t>
      </w:r>
      <w:proofErr w:type="gramEnd"/>
      <w:r w:rsidRPr="000558C9">
        <w:rPr>
          <w:rFonts w:eastAsia="標楷體"/>
          <w:kern w:val="0"/>
        </w:rPr>
        <w:t>。</w:t>
      </w:r>
    </w:p>
    <w:p w:rsidR="00385E84" w:rsidRPr="000558C9" w:rsidRDefault="00385E84" w:rsidP="006A787A">
      <w:pPr>
        <w:spacing w:beforeLines="20"/>
        <w:ind w:leftChars="250" w:left="60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憍尸迦</w:t>
      </w:r>
      <w:proofErr w:type="gramEnd"/>
      <w:r w:rsidRPr="000558C9">
        <w:rPr>
          <w:rFonts w:eastAsia="標楷體"/>
          <w:kern w:val="0"/>
        </w:rPr>
        <w:t>！於</w:t>
      </w:r>
      <w:bookmarkStart w:id="186" w:name="0512b19"/>
      <w:bookmarkEnd w:id="185"/>
      <w:r w:rsidRPr="000558C9">
        <w:rPr>
          <w:rFonts w:eastAsia="標楷體"/>
          <w:kern w:val="0"/>
        </w:rPr>
        <w:t>汝意</w:t>
      </w:r>
      <w:proofErr w:type="gramStart"/>
      <w:r w:rsidRPr="000558C9">
        <w:rPr>
          <w:rFonts w:eastAsia="標楷體"/>
          <w:kern w:val="0"/>
        </w:rPr>
        <w:t>云</w:t>
      </w:r>
      <w:proofErr w:type="gramEnd"/>
      <w:r w:rsidRPr="000558C9">
        <w:rPr>
          <w:rFonts w:eastAsia="標楷體"/>
          <w:kern w:val="0"/>
        </w:rPr>
        <w:t>何？</w:t>
      </w:r>
      <w:proofErr w:type="gramStart"/>
      <w:r w:rsidRPr="000558C9">
        <w:rPr>
          <w:rFonts w:eastAsia="標楷體"/>
          <w:kern w:val="0"/>
        </w:rPr>
        <w:t>能護佛</w:t>
      </w:r>
      <w:proofErr w:type="gramEnd"/>
      <w:r w:rsidRPr="000558C9">
        <w:rPr>
          <w:rFonts w:eastAsia="標楷體"/>
          <w:kern w:val="0"/>
        </w:rPr>
        <w:t>所化不？」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釋提</w:t>
      </w:r>
      <w:proofErr w:type="gramStart"/>
      <w:r w:rsidRPr="000558C9">
        <w:rPr>
          <w:rFonts w:eastAsia="標楷體"/>
          <w:kern w:val="0"/>
        </w:rPr>
        <w:t>桓</w:t>
      </w:r>
      <w:proofErr w:type="gramEnd"/>
      <w:r w:rsidRPr="000558C9">
        <w:rPr>
          <w:rFonts w:eastAsia="標楷體"/>
          <w:kern w:val="0"/>
        </w:rPr>
        <w:t>因言：「不能</w:t>
      </w:r>
      <w:bookmarkStart w:id="187" w:name="0512b20"/>
      <w:bookmarkEnd w:id="186"/>
      <w:r w:rsidRPr="000558C9">
        <w:rPr>
          <w:rFonts w:eastAsia="標楷體"/>
          <w:kern w:val="0"/>
        </w:rPr>
        <w:t>護。」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</w:t>
      </w:r>
      <w:proofErr w:type="gramStart"/>
      <w:r w:rsidRPr="000558C9">
        <w:rPr>
          <w:rFonts w:eastAsia="標楷體"/>
          <w:kern w:val="0"/>
        </w:rPr>
        <w:t>若人欲護行</w:t>
      </w:r>
      <w:proofErr w:type="gramEnd"/>
      <w:r w:rsidRPr="000558C9">
        <w:rPr>
          <w:rFonts w:eastAsia="標楷體"/>
          <w:kern w:val="0"/>
        </w:rPr>
        <w:t>般若波羅蜜諸菩薩摩訶薩亦</w:t>
      </w:r>
      <w:bookmarkStart w:id="188" w:name="0512b21"/>
      <w:bookmarkEnd w:id="187"/>
      <w:r w:rsidRPr="000558C9">
        <w:rPr>
          <w:rFonts w:eastAsia="標楷體"/>
          <w:kern w:val="0"/>
        </w:rPr>
        <w:t>如是</w:t>
      </w:r>
      <w:r w:rsidRPr="000558C9">
        <w:rPr>
          <w:rFonts w:eastAsia="標楷體" w:hint="eastAsia"/>
          <w:kern w:val="0"/>
        </w:rPr>
        <w:t>。</w:t>
      </w:r>
    </w:p>
    <w:p w:rsidR="00385E84" w:rsidRPr="000558C9" w:rsidRDefault="002D6B5C" w:rsidP="006A787A">
      <w:pPr>
        <w:spacing w:beforeLines="30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無為法喻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憍尸迦</w:t>
      </w:r>
      <w:proofErr w:type="gramEnd"/>
      <w:r w:rsidRPr="000558C9">
        <w:rPr>
          <w:rFonts w:eastAsia="標楷體"/>
          <w:kern w:val="0"/>
        </w:rPr>
        <w:t>！於汝意</w:t>
      </w:r>
      <w:proofErr w:type="gramStart"/>
      <w:r w:rsidRPr="000558C9">
        <w:rPr>
          <w:rFonts w:eastAsia="標楷體"/>
          <w:kern w:val="0"/>
        </w:rPr>
        <w:t>云</w:t>
      </w:r>
      <w:proofErr w:type="gramEnd"/>
      <w:r w:rsidRPr="000558C9">
        <w:rPr>
          <w:rFonts w:eastAsia="標楷體"/>
          <w:kern w:val="0"/>
        </w:rPr>
        <w:t>何？能護法性、</w:t>
      </w:r>
      <w:proofErr w:type="gramStart"/>
      <w:r w:rsidRPr="000558C9">
        <w:rPr>
          <w:rFonts w:eastAsia="標楷體"/>
          <w:kern w:val="0"/>
        </w:rPr>
        <w:t>實際、</w:t>
      </w:r>
      <w:proofErr w:type="gramEnd"/>
      <w:r w:rsidRPr="000558C9">
        <w:rPr>
          <w:rFonts w:eastAsia="標楷體"/>
          <w:kern w:val="0"/>
        </w:rPr>
        <w:t>如</w:t>
      </w:r>
      <w:bookmarkStart w:id="189" w:name="0512b22"/>
      <w:bookmarkEnd w:id="188"/>
      <w:r w:rsidRPr="000558C9">
        <w:rPr>
          <w:rFonts w:eastAsia="標楷體"/>
          <w:kern w:val="0"/>
        </w:rPr>
        <w:t>、不可思議性不？」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釋提</w:t>
      </w:r>
      <w:proofErr w:type="gramStart"/>
      <w:r w:rsidRPr="000558C9">
        <w:rPr>
          <w:rFonts w:eastAsia="標楷體"/>
          <w:kern w:val="0"/>
        </w:rPr>
        <w:t>桓</w:t>
      </w:r>
      <w:proofErr w:type="gramEnd"/>
      <w:r w:rsidRPr="000558C9">
        <w:rPr>
          <w:rFonts w:eastAsia="標楷體"/>
          <w:kern w:val="0"/>
        </w:rPr>
        <w:t>因言：「不能護。」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</w:t>
      </w:r>
      <w:proofErr w:type="gramStart"/>
      <w:r w:rsidRPr="000558C9">
        <w:rPr>
          <w:rFonts w:eastAsia="標楷體"/>
          <w:kern w:val="0"/>
        </w:rPr>
        <w:t>若人欲</w:t>
      </w:r>
      <w:bookmarkStart w:id="190" w:name="0512b23"/>
      <w:bookmarkEnd w:id="189"/>
      <w:r w:rsidRPr="000558C9">
        <w:rPr>
          <w:rFonts w:eastAsia="標楷體"/>
          <w:kern w:val="0"/>
        </w:rPr>
        <w:t>護行</w:t>
      </w:r>
      <w:proofErr w:type="gramEnd"/>
      <w:r w:rsidRPr="000558C9">
        <w:rPr>
          <w:rFonts w:eastAsia="標楷體"/>
          <w:kern w:val="0"/>
        </w:rPr>
        <w:t>般若波羅蜜諸菩薩摩訶薩亦如是。」</w:t>
      </w:r>
    </w:p>
    <w:p w:rsidR="00385E84" w:rsidRPr="00E26443" w:rsidRDefault="002D6B5C" w:rsidP="006A787A">
      <w:pPr>
        <w:spacing w:beforeLines="30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BC0FC5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明正觀相</w:t>
      </w:r>
      <w:proofErr w:type="gramEnd"/>
    </w:p>
    <w:p w:rsidR="00385E84" w:rsidRPr="000558C9" w:rsidRDefault="002D6B5C" w:rsidP="00BA466B">
      <w:pPr>
        <w:ind w:leftChars="100" w:left="2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</w:p>
    <w:p w:rsidR="00385E84" w:rsidRPr="000558C9" w:rsidRDefault="00385E84" w:rsidP="00BA466B">
      <w:pPr>
        <w:ind w:leftChars="100" w:left="24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爾時</w:t>
      </w:r>
      <w:bookmarkStart w:id="191" w:name="0512b24"/>
      <w:bookmarkEnd w:id="190"/>
      <w:proofErr w:type="gramEnd"/>
      <w:r w:rsidRPr="000558C9">
        <w:rPr>
          <w:rFonts w:eastAsia="標楷體"/>
          <w:kern w:val="0"/>
        </w:rPr>
        <w:t>，釋提</w:t>
      </w:r>
      <w:proofErr w:type="gramStart"/>
      <w:r w:rsidRPr="000558C9">
        <w:rPr>
          <w:rFonts w:eastAsia="標楷體"/>
          <w:kern w:val="0"/>
        </w:rPr>
        <w:t>桓因問須菩提</w:t>
      </w:r>
      <w:proofErr w:type="gramEnd"/>
      <w:r w:rsidRPr="000558C9">
        <w:rPr>
          <w:rFonts w:eastAsia="標楷體"/>
          <w:kern w:val="0"/>
        </w:rPr>
        <w:t>：「</w:t>
      </w:r>
      <w:proofErr w:type="gramStart"/>
      <w:r w:rsidRPr="000558C9">
        <w:rPr>
          <w:rFonts w:eastAsia="標楷體"/>
          <w:kern w:val="0"/>
        </w:rPr>
        <w:t>云</w:t>
      </w:r>
      <w:proofErr w:type="gramEnd"/>
      <w:r w:rsidRPr="000558C9">
        <w:rPr>
          <w:rFonts w:eastAsia="標楷體"/>
          <w:kern w:val="0"/>
        </w:rPr>
        <w:t>何菩薩摩訶薩行般若</w:t>
      </w:r>
      <w:bookmarkStart w:id="192" w:name="0512b25"/>
      <w:bookmarkEnd w:id="191"/>
      <w:r w:rsidRPr="000558C9">
        <w:rPr>
          <w:rFonts w:eastAsia="標楷體"/>
          <w:kern w:val="0"/>
        </w:rPr>
        <w:t>波羅蜜，</w:t>
      </w:r>
      <w:proofErr w:type="gramStart"/>
      <w:r w:rsidRPr="000558C9">
        <w:rPr>
          <w:rFonts w:eastAsia="標楷體"/>
          <w:kern w:val="0"/>
        </w:rPr>
        <w:t>知見諸</w:t>
      </w:r>
      <w:proofErr w:type="gramEnd"/>
      <w:r w:rsidRPr="000558C9">
        <w:rPr>
          <w:rFonts w:eastAsia="標楷體"/>
          <w:kern w:val="0"/>
        </w:rPr>
        <w:t>法如夢、如焰、如影、</w:t>
      </w:r>
      <w:proofErr w:type="gramStart"/>
      <w:r w:rsidRPr="000558C9">
        <w:rPr>
          <w:rFonts w:eastAsia="標楷體"/>
          <w:kern w:val="0"/>
        </w:rPr>
        <w:t>如</w:t>
      </w:r>
      <w:bookmarkEnd w:id="192"/>
      <w:r w:rsidRPr="000558C9">
        <w:rPr>
          <w:rFonts w:eastAsia="標楷體"/>
          <w:kern w:val="0"/>
        </w:rPr>
        <w:t>響</w:t>
      </w:r>
      <w:proofErr w:type="gramEnd"/>
      <w:r w:rsidRPr="009D0654">
        <w:rPr>
          <w:rStyle w:val="a6"/>
          <w:rFonts w:eastAsia="標楷體"/>
          <w:kern w:val="0"/>
        </w:rPr>
        <w:footnoteReference w:id="117"/>
      </w:r>
      <w:r w:rsidRPr="000558C9">
        <w:rPr>
          <w:rFonts w:eastAsia="標楷體"/>
          <w:kern w:val="0"/>
        </w:rPr>
        <w:t>、如幻</w:t>
      </w:r>
      <w:bookmarkStart w:id="193" w:name="0512b26"/>
      <w:r w:rsidRPr="000558C9">
        <w:rPr>
          <w:rFonts w:eastAsia="標楷體"/>
          <w:kern w:val="0"/>
        </w:rPr>
        <w:t>、如化</w:t>
      </w:r>
      <w:r w:rsidRPr="000558C9">
        <w:rPr>
          <w:rFonts w:eastAsia="標楷體" w:hint="eastAsia"/>
          <w:kern w:val="0"/>
        </w:rPr>
        <w:t>？</w:t>
      </w:r>
      <w:r w:rsidRPr="000558C9">
        <w:rPr>
          <w:rFonts w:eastAsia="標楷體"/>
          <w:kern w:val="0"/>
        </w:rPr>
        <w:t>諸菩薩摩訶薩</w:t>
      </w:r>
      <w:r w:rsidRPr="000558C9">
        <w:rPr>
          <w:rFonts w:eastAsia="標楷體"/>
          <w:b/>
          <w:kern w:val="0"/>
        </w:rPr>
        <w:t>如所</w:t>
      </w:r>
      <w:proofErr w:type="gramStart"/>
      <w:r w:rsidRPr="000558C9">
        <w:rPr>
          <w:rFonts w:eastAsia="標楷體"/>
          <w:b/>
          <w:kern w:val="0"/>
        </w:rPr>
        <w:t>知見</w:t>
      </w:r>
      <w:r w:rsidRPr="000558C9">
        <w:rPr>
          <w:rFonts w:eastAsia="標楷體"/>
          <w:kern w:val="0"/>
        </w:rPr>
        <w:t>故</w:t>
      </w:r>
      <w:proofErr w:type="gramEnd"/>
      <w:r w:rsidRPr="000558C9">
        <w:rPr>
          <w:rFonts w:eastAsia="標楷體"/>
          <w:kern w:val="0"/>
        </w:rPr>
        <w:t>，</w:t>
      </w:r>
      <w:proofErr w:type="gramStart"/>
      <w:r w:rsidRPr="000558C9">
        <w:rPr>
          <w:rFonts w:eastAsia="標楷體"/>
          <w:kern w:val="0"/>
        </w:rPr>
        <w:t>不念</w:t>
      </w:r>
      <w:r w:rsidRPr="000558C9">
        <w:rPr>
          <w:rFonts w:eastAsia="標楷體"/>
          <w:b/>
          <w:kern w:val="0"/>
        </w:rPr>
        <w:t>夢</w:t>
      </w:r>
      <w:proofErr w:type="gramEnd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</w:t>
      </w:r>
      <w:bookmarkStart w:id="194" w:name="0512b27"/>
      <w:bookmarkEnd w:id="193"/>
      <w:r w:rsidRPr="000558C9">
        <w:rPr>
          <w:rFonts w:eastAsia="標楷體"/>
          <w:kern w:val="0"/>
        </w:rPr>
        <w:t>念</w:t>
      </w:r>
      <w:r w:rsidRPr="000558C9">
        <w:rPr>
          <w:rFonts w:eastAsia="標楷體"/>
          <w:b/>
          <w:kern w:val="0"/>
        </w:rPr>
        <w:t>是夢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</w:t>
      </w:r>
      <w:proofErr w:type="gramStart"/>
      <w:r w:rsidRPr="000558C9">
        <w:rPr>
          <w:rFonts w:eastAsia="標楷體"/>
          <w:kern w:val="0"/>
        </w:rPr>
        <w:t>念</w:t>
      </w:r>
      <w:r w:rsidRPr="000558C9">
        <w:rPr>
          <w:rFonts w:eastAsia="標楷體"/>
          <w:b/>
          <w:kern w:val="0"/>
        </w:rPr>
        <w:t>用夢</w:t>
      </w:r>
      <w:proofErr w:type="gramEnd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</w:t>
      </w:r>
      <w:r w:rsidRPr="000558C9">
        <w:rPr>
          <w:rFonts w:eastAsia="標楷體"/>
          <w:b/>
          <w:kern w:val="0"/>
        </w:rPr>
        <w:t>我夢</w:t>
      </w:r>
      <w:r w:rsidRPr="009D0654">
        <w:rPr>
          <w:rStyle w:val="a6"/>
          <w:rFonts w:eastAsia="標楷體"/>
          <w:kern w:val="0"/>
        </w:rPr>
        <w:footnoteReference w:id="118"/>
      </w:r>
      <w:r w:rsidRPr="000558C9">
        <w:rPr>
          <w:rFonts w:eastAsia="標楷體"/>
          <w:kern w:val="0"/>
        </w:rPr>
        <w:t>？焰、影、響、幻、化，亦</w:t>
      </w:r>
      <w:bookmarkStart w:id="195" w:name="0512b28"/>
      <w:bookmarkEnd w:id="194"/>
      <w:r w:rsidRPr="000558C9">
        <w:rPr>
          <w:rFonts w:eastAsia="標楷體"/>
          <w:kern w:val="0"/>
        </w:rPr>
        <w:t>如是。」</w:t>
      </w:r>
      <w:r w:rsidRPr="009D0654">
        <w:rPr>
          <w:rStyle w:val="a6"/>
          <w:rFonts w:eastAsia="標楷體"/>
          <w:kern w:val="0"/>
        </w:rPr>
        <w:footnoteReference w:id="119"/>
      </w:r>
    </w:p>
    <w:p w:rsidR="00385E84" w:rsidRPr="00E26443" w:rsidRDefault="002D6B5C" w:rsidP="006A787A">
      <w:pPr>
        <w:spacing w:beforeLines="30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6A787A" w:rsidRPr="006A787A">
        <w:rPr>
          <w:rFonts w:eastAsia="標楷體" w:hint="eastAsia"/>
          <w:b/>
          <w:kern w:val="0"/>
          <w:sz w:val="20"/>
          <w:szCs w:val="20"/>
          <w:bdr w:val="single" w:sz="4" w:space="0" w:color="auto"/>
        </w:rPr>
        <w:t>`1831`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須菩提答</w:t>
      </w:r>
    </w:p>
    <w:p w:rsidR="00385E84" w:rsidRPr="000558C9" w:rsidRDefault="002D6B5C" w:rsidP="00CF3B96">
      <w:pPr>
        <w:spacing w:line="37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sz w:val="20"/>
          <w:szCs w:val="20"/>
        </w:rPr>
      </w:pPr>
      <w:r w:rsidRPr="000558C9">
        <w:rPr>
          <w:rFonts w:eastAsia="標楷體"/>
          <w:kern w:val="0"/>
        </w:rPr>
        <w:t>須菩提言：「</w:t>
      </w:r>
      <w:proofErr w:type="gramStart"/>
      <w:r w:rsidRPr="000558C9">
        <w:rPr>
          <w:rFonts w:eastAsia="標楷體"/>
          <w:kern w:val="0"/>
        </w:rPr>
        <w:t>憍尸迦</w:t>
      </w:r>
      <w:proofErr w:type="gramEnd"/>
      <w:r w:rsidRPr="000558C9">
        <w:rPr>
          <w:rFonts w:eastAsia="標楷體"/>
          <w:kern w:val="0"/>
        </w:rPr>
        <w:t>！若菩薩摩訶薩行般</w:t>
      </w:r>
      <w:bookmarkStart w:id="196" w:name="0512b29"/>
      <w:bookmarkEnd w:id="195"/>
      <w:r w:rsidRPr="000558C9">
        <w:rPr>
          <w:rFonts w:eastAsia="標楷體"/>
          <w:kern w:val="0"/>
        </w:rPr>
        <w:t>若波羅蜜，</w:t>
      </w:r>
      <w:proofErr w:type="gramStart"/>
      <w:r w:rsidRPr="000558C9">
        <w:rPr>
          <w:rFonts w:eastAsia="標楷體"/>
          <w:kern w:val="0"/>
        </w:rPr>
        <w:t>不念色</w:t>
      </w:r>
      <w:proofErr w:type="gramEnd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不念是色</w:t>
      </w:r>
      <w:r w:rsidRPr="009D0654">
        <w:rPr>
          <w:rStyle w:val="a6"/>
          <w:rFonts w:eastAsia="標楷體"/>
          <w:kern w:val="0"/>
        </w:rPr>
        <w:footnoteReference w:id="120"/>
      </w:r>
      <w:r w:rsidRPr="000558C9">
        <w:rPr>
          <w:rFonts w:eastAsia="標楷體" w:hint="eastAsia"/>
          <w:kern w:val="0"/>
        </w:rPr>
        <w:t>、</w:t>
      </w:r>
      <w:proofErr w:type="gramStart"/>
      <w:r w:rsidRPr="000558C9">
        <w:rPr>
          <w:rFonts w:eastAsia="標楷體"/>
          <w:kern w:val="0"/>
        </w:rPr>
        <w:t>不念用</w:t>
      </w:r>
      <w:r w:rsidRPr="00AE55F4">
        <w:rPr>
          <w:rFonts w:eastAsia="標楷體"/>
          <w:spacing w:val="-2"/>
          <w:kern w:val="0"/>
        </w:rPr>
        <w:t>色</w:t>
      </w:r>
      <w:proofErr w:type="gramEnd"/>
      <w:r w:rsidRPr="00AE55F4">
        <w:rPr>
          <w:rFonts w:eastAsia="標楷體" w:hint="eastAsia"/>
          <w:spacing w:val="-2"/>
          <w:kern w:val="0"/>
        </w:rPr>
        <w:t>、</w:t>
      </w:r>
      <w:r w:rsidRPr="00AE55F4">
        <w:rPr>
          <w:rFonts w:eastAsia="標楷體"/>
          <w:spacing w:val="-2"/>
          <w:kern w:val="0"/>
        </w:rPr>
        <w:t>不念</w:t>
      </w:r>
      <w:bookmarkStart w:id="197" w:name="0512c01"/>
      <w:bookmarkEnd w:id="196"/>
      <w:r w:rsidR="00FE3A39" w:rsidRPr="00AE55F4">
        <w:rPr>
          <w:rFonts w:eastAsia="標楷體"/>
          <w:spacing w:val="-2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2"/>
          <w:attr w:name="HasSpace" w:val="False"/>
          <w:attr w:name="Negative" w:val="False"/>
          <w:attr w:name="NumberType" w:val="1"/>
          <w:attr w:name="TCSC" w:val="0"/>
        </w:smartTagPr>
        <w:r w:rsidR="00FE3A39" w:rsidRPr="00AE55F4">
          <w:rPr>
            <w:rFonts w:eastAsia="標楷體"/>
            <w:spacing w:val="-2"/>
            <w:kern w:val="0"/>
            <w:sz w:val="22"/>
            <w:szCs w:val="22"/>
            <w:shd w:val="pct15" w:color="auto" w:fill="FFFFFF"/>
          </w:rPr>
          <w:t>512</w:t>
        </w:r>
        <w:r w:rsidR="00FE3A39" w:rsidRPr="00AE55F4">
          <w:rPr>
            <w:rFonts w:eastAsia="Roman Unicode"/>
            <w:spacing w:val="-2"/>
            <w:kern w:val="0"/>
            <w:sz w:val="22"/>
            <w:szCs w:val="22"/>
            <w:shd w:val="pct15" w:color="auto" w:fill="FFFFFF"/>
          </w:rPr>
          <w:t>c</w:t>
        </w:r>
      </w:smartTag>
      <w:r w:rsidR="00FE3A39" w:rsidRPr="00AE55F4">
        <w:rPr>
          <w:rFonts w:eastAsia="標楷體"/>
          <w:spacing w:val="-2"/>
          <w:kern w:val="0"/>
          <w:sz w:val="22"/>
          <w:szCs w:val="22"/>
        </w:rPr>
        <w:t>）</w:t>
      </w:r>
      <w:r w:rsidRPr="00AE55F4">
        <w:rPr>
          <w:rFonts w:eastAsia="標楷體"/>
          <w:spacing w:val="-2"/>
          <w:kern w:val="0"/>
        </w:rPr>
        <w:t>我色</w:t>
      </w:r>
      <w:r w:rsidRPr="00AE55F4">
        <w:rPr>
          <w:rFonts w:eastAsia="標楷體" w:hint="eastAsia"/>
          <w:spacing w:val="-2"/>
          <w:kern w:val="0"/>
        </w:rPr>
        <w:t>，</w:t>
      </w:r>
      <w:r w:rsidRPr="00AE55F4">
        <w:rPr>
          <w:rFonts w:eastAsia="標楷體"/>
          <w:spacing w:val="-2"/>
          <w:kern w:val="0"/>
        </w:rPr>
        <w:t>是菩薩摩訶薩亦能</w:t>
      </w:r>
      <w:proofErr w:type="gramStart"/>
      <w:r w:rsidRPr="00AE55F4">
        <w:rPr>
          <w:rFonts w:eastAsia="標楷體"/>
          <w:spacing w:val="-2"/>
          <w:kern w:val="0"/>
        </w:rPr>
        <w:t>不念夢</w:t>
      </w:r>
      <w:proofErr w:type="gramEnd"/>
      <w:r w:rsidRPr="00AE55F4">
        <w:rPr>
          <w:rFonts w:eastAsia="標楷體" w:hint="eastAsia"/>
          <w:spacing w:val="-2"/>
          <w:kern w:val="0"/>
        </w:rPr>
        <w:t>、</w:t>
      </w:r>
      <w:r w:rsidRPr="00AE55F4">
        <w:rPr>
          <w:rFonts w:eastAsia="標楷體"/>
          <w:spacing w:val="-2"/>
          <w:kern w:val="0"/>
        </w:rPr>
        <w:t>不念是</w:t>
      </w:r>
      <w:bookmarkStart w:id="198" w:name="0512c02"/>
      <w:bookmarkEnd w:id="197"/>
      <w:r w:rsidRPr="00AE55F4">
        <w:rPr>
          <w:rFonts w:eastAsia="標楷體"/>
          <w:spacing w:val="-2"/>
          <w:kern w:val="0"/>
        </w:rPr>
        <w:t>夢</w:t>
      </w:r>
      <w:r w:rsidRPr="00AE55F4">
        <w:rPr>
          <w:rFonts w:eastAsia="標楷體" w:hint="eastAsia"/>
          <w:spacing w:val="-2"/>
          <w:kern w:val="0"/>
        </w:rPr>
        <w:t>、</w:t>
      </w:r>
      <w:r w:rsidRPr="00AE55F4">
        <w:rPr>
          <w:rFonts w:eastAsia="標楷體"/>
          <w:spacing w:val="-2"/>
          <w:kern w:val="0"/>
        </w:rPr>
        <w:t>不</w:t>
      </w:r>
      <w:proofErr w:type="gramStart"/>
      <w:r w:rsidRPr="00AE55F4">
        <w:rPr>
          <w:rFonts w:eastAsia="標楷體"/>
          <w:spacing w:val="-2"/>
          <w:kern w:val="0"/>
        </w:rPr>
        <w:t>念用夢</w:t>
      </w:r>
      <w:bookmarkEnd w:id="198"/>
      <w:proofErr w:type="gramEnd"/>
      <w:r w:rsidRPr="00AE55F4">
        <w:rPr>
          <w:rFonts w:eastAsia="標楷體" w:hint="eastAsia"/>
          <w:spacing w:val="-2"/>
          <w:kern w:val="0"/>
        </w:rPr>
        <w:t>、</w:t>
      </w:r>
      <w:r w:rsidRPr="00AE55F4">
        <w:rPr>
          <w:rFonts w:eastAsia="標楷體"/>
          <w:spacing w:val="-2"/>
          <w:kern w:val="0"/>
        </w:rPr>
        <w:t>不念我夢</w:t>
      </w:r>
      <w:r w:rsidRPr="00AE55F4">
        <w:rPr>
          <w:rStyle w:val="a6"/>
          <w:rFonts w:eastAsia="標楷體"/>
          <w:spacing w:val="-2"/>
          <w:kern w:val="0"/>
        </w:rPr>
        <w:footnoteReference w:id="121"/>
      </w:r>
      <w:r w:rsidRPr="00AE55F4">
        <w:rPr>
          <w:rFonts w:eastAsia="標楷體"/>
          <w:spacing w:val="-2"/>
          <w:kern w:val="0"/>
        </w:rPr>
        <w:t>，</w:t>
      </w:r>
      <w:r w:rsidRPr="000558C9">
        <w:rPr>
          <w:rFonts w:eastAsia="標楷體"/>
          <w:kern w:val="0"/>
        </w:rPr>
        <w:t>乃至化</w:t>
      </w:r>
      <w:r w:rsidRPr="009D0654">
        <w:rPr>
          <w:rStyle w:val="a6"/>
          <w:rFonts w:eastAsia="標楷體"/>
          <w:kern w:val="0"/>
        </w:rPr>
        <w:footnoteReference w:id="122"/>
      </w:r>
      <w:r w:rsidRPr="000558C9">
        <w:rPr>
          <w:rFonts w:eastAsia="標楷體"/>
          <w:kern w:val="0"/>
        </w:rPr>
        <w:t>亦不念化</w:t>
      </w:r>
      <w:bookmarkStart w:id="199" w:name="0512c03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</w:t>
      </w:r>
      <w:proofErr w:type="gramStart"/>
      <w:r w:rsidRPr="000558C9">
        <w:rPr>
          <w:rFonts w:eastAsia="標楷體"/>
          <w:kern w:val="0"/>
        </w:rPr>
        <w:t>念是化</w:t>
      </w:r>
      <w:proofErr w:type="gramEnd"/>
      <w:r w:rsidRPr="000558C9">
        <w:rPr>
          <w:rFonts w:eastAsia="標楷體" w:hint="eastAsia"/>
          <w:kern w:val="0"/>
        </w:rPr>
        <w:t>、</w:t>
      </w:r>
      <w:proofErr w:type="gramStart"/>
      <w:r w:rsidRPr="000558C9">
        <w:rPr>
          <w:rFonts w:eastAsia="標楷體"/>
          <w:kern w:val="0"/>
        </w:rPr>
        <w:t>不念用化</w:t>
      </w:r>
      <w:proofErr w:type="gramEnd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不念我化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受、想、行、識</w:t>
      </w:r>
      <w:bookmarkStart w:id="200" w:name="0512c04"/>
      <w:bookmarkEnd w:id="199"/>
      <w:r w:rsidRPr="000558C9">
        <w:rPr>
          <w:rFonts w:eastAsia="標楷體"/>
          <w:kern w:val="0"/>
        </w:rPr>
        <w:t>亦如是。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乃至</w:t>
      </w:r>
      <w:proofErr w:type="gramStart"/>
      <w:r w:rsidRPr="000558C9">
        <w:rPr>
          <w:rFonts w:eastAsia="標楷體"/>
          <w:kern w:val="0"/>
        </w:rPr>
        <w:t>一切智</w:t>
      </w:r>
      <w:proofErr w:type="gramEnd"/>
      <w:r w:rsidRPr="000558C9">
        <w:rPr>
          <w:rFonts w:eastAsia="標楷體"/>
          <w:kern w:val="0"/>
        </w:rPr>
        <w:t>，不念</w:t>
      </w:r>
      <w:proofErr w:type="gramStart"/>
      <w:r w:rsidRPr="000558C9">
        <w:rPr>
          <w:rFonts w:eastAsia="標楷體"/>
          <w:kern w:val="0"/>
        </w:rPr>
        <w:t>一切智</w:t>
      </w:r>
      <w:proofErr w:type="gramEnd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不念是</w:t>
      </w:r>
      <w:proofErr w:type="gramStart"/>
      <w:r w:rsidRPr="000558C9">
        <w:rPr>
          <w:rFonts w:eastAsia="標楷體"/>
          <w:kern w:val="0"/>
        </w:rPr>
        <w:t>一</w:t>
      </w:r>
      <w:bookmarkStart w:id="201" w:name="0512c05"/>
      <w:bookmarkEnd w:id="200"/>
      <w:r w:rsidRPr="000558C9">
        <w:rPr>
          <w:rFonts w:eastAsia="標楷體"/>
          <w:kern w:val="0"/>
        </w:rPr>
        <w:t>切智</w:t>
      </w:r>
      <w:proofErr w:type="gramEnd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</w:t>
      </w:r>
      <w:proofErr w:type="gramStart"/>
      <w:r w:rsidRPr="000558C9">
        <w:rPr>
          <w:rFonts w:eastAsia="標楷體"/>
          <w:kern w:val="0"/>
        </w:rPr>
        <w:t>念用一切智</w:t>
      </w:r>
      <w:proofErr w:type="gramEnd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不念我</w:t>
      </w:r>
      <w:proofErr w:type="gramStart"/>
      <w:r w:rsidRPr="000558C9">
        <w:rPr>
          <w:rFonts w:eastAsia="標楷體"/>
          <w:kern w:val="0"/>
        </w:rPr>
        <w:t>一切智</w:t>
      </w:r>
      <w:proofErr w:type="gramEnd"/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是菩薩</w:t>
      </w:r>
      <w:bookmarkStart w:id="202" w:name="0512c06"/>
      <w:bookmarkEnd w:id="201"/>
      <w:r w:rsidRPr="000558C9">
        <w:rPr>
          <w:rFonts w:eastAsia="標楷體"/>
          <w:kern w:val="0"/>
        </w:rPr>
        <w:t>摩訶薩亦能</w:t>
      </w:r>
      <w:proofErr w:type="gramStart"/>
      <w:r w:rsidRPr="000558C9">
        <w:rPr>
          <w:rFonts w:eastAsia="標楷體"/>
          <w:kern w:val="0"/>
        </w:rPr>
        <w:t>不念夢</w:t>
      </w:r>
      <w:proofErr w:type="gramEnd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不念是夢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</w:t>
      </w:r>
      <w:proofErr w:type="gramStart"/>
      <w:r w:rsidRPr="000558C9">
        <w:rPr>
          <w:rFonts w:eastAsia="標楷體"/>
          <w:kern w:val="0"/>
        </w:rPr>
        <w:t>念用夢</w:t>
      </w:r>
      <w:bookmarkStart w:id="203" w:name="0512c07"/>
      <w:bookmarkEnd w:id="202"/>
      <w:proofErr w:type="gramEnd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不念我夢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乃至化亦如是。</w:t>
      </w:r>
      <w:r w:rsidRPr="009D0654">
        <w:rPr>
          <w:rStyle w:val="a6"/>
          <w:rFonts w:eastAsia="標楷體"/>
          <w:kern w:val="0"/>
        </w:rPr>
        <w:footnoteReference w:id="123"/>
      </w:r>
    </w:p>
    <w:p w:rsidR="00385E84" w:rsidRPr="000558C9" w:rsidRDefault="002D6B5C" w:rsidP="006A787A">
      <w:pPr>
        <w:spacing w:beforeLines="30" w:line="370" w:lineRule="exact"/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結義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如是，</w:t>
      </w:r>
      <w:proofErr w:type="gramStart"/>
      <w:r w:rsidRPr="000558C9">
        <w:rPr>
          <w:rFonts w:eastAsia="標楷體"/>
          <w:kern w:val="0"/>
        </w:rPr>
        <w:t>憍尸迦</w:t>
      </w:r>
      <w:proofErr w:type="gramEnd"/>
      <w:r w:rsidRPr="000558C9">
        <w:rPr>
          <w:rFonts w:eastAsia="標楷體"/>
          <w:kern w:val="0"/>
        </w:rPr>
        <w:t>！菩薩</w:t>
      </w:r>
      <w:bookmarkStart w:id="204" w:name="0512c08"/>
      <w:bookmarkEnd w:id="203"/>
      <w:proofErr w:type="gramStart"/>
      <w:r w:rsidRPr="000558C9">
        <w:rPr>
          <w:rFonts w:eastAsia="標楷體"/>
          <w:kern w:val="0"/>
        </w:rPr>
        <w:t>摩訶薩知諸法</w:t>
      </w:r>
      <w:proofErr w:type="gramEnd"/>
      <w:r w:rsidRPr="000558C9">
        <w:rPr>
          <w:rFonts w:eastAsia="標楷體"/>
          <w:kern w:val="0"/>
        </w:rPr>
        <w:t>如夢、如焰、如影、</w:t>
      </w:r>
      <w:proofErr w:type="gramStart"/>
      <w:r w:rsidRPr="000558C9">
        <w:rPr>
          <w:rFonts w:eastAsia="標楷體"/>
          <w:kern w:val="0"/>
        </w:rPr>
        <w:t>如響</w:t>
      </w:r>
      <w:proofErr w:type="gramEnd"/>
      <w:r w:rsidRPr="000558C9">
        <w:rPr>
          <w:rFonts w:eastAsia="標楷體"/>
          <w:kern w:val="0"/>
        </w:rPr>
        <w:t>、如幻、如</w:t>
      </w:r>
      <w:bookmarkStart w:id="205" w:name="0512c09"/>
      <w:bookmarkEnd w:id="204"/>
      <w:r w:rsidRPr="000558C9">
        <w:rPr>
          <w:rFonts w:eastAsia="標楷體"/>
          <w:kern w:val="0"/>
        </w:rPr>
        <w:t>化。」</w:t>
      </w:r>
      <w:r w:rsidR="00023E1E">
        <w:rPr>
          <w:rFonts w:hint="eastAsia"/>
        </w:rPr>
        <w:t>^^</w:t>
      </w:r>
    </w:p>
    <w:p w:rsidR="00385E84" w:rsidRPr="00B55BF4" w:rsidRDefault="00385E84" w:rsidP="006A787A">
      <w:pPr>
        <w:spacing w:beforeLines="30" w:line="370" w:lineRule="exact"/>
        <w:jc w:val="both"/>
        <w:rPr>
          <w:kern w:val="0"/>
        </w:rPr>
      </w:pPr>
      <w:proofErr w:type="gramStart"/>
      <w:r w:rsidRPr="00B55BF4">
        <w:rPr>
          <w:kern w:val="0"/>
        </w:rPr>
        <w:t>【</w:t>
      </w:r>
      <w:r w:rsidRPr="00B55BF4">
        <w:rPr>
          <w:b/>
          <w:kern w:val="0"/>
        </w:rPr>
        <w:t>論</w:t>
      </w:r>
      <w:r w:rsidRPr="00B55BF4">
        <w:rPr>
          <w:kern w:val="0"/>
        </w:rPr>
        <w:t>】釋曰</w:t>
      </w:r>
      <w:proofErr w:type="gramEnd"/>
      <w:r w:rsidRPr="00B55BF4">
        <w:rPr>
          <w:kern w:val="0"/>
        </w:rPr>
        <w:t>：</w:t>
      </w:r>
    </w:p>
    <w:p w:rsidR="00385E84" w:rsidRPr="000558C9" w:rsidRDefault="002D6B5C" w:rsidP="00CF3B96">
      <w:pPr>
        <w:spacing w:line="370" w:lineRule="exact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貳、釋「所行既成，不假外護</w:t>
      </w:r>
      <w:bookmarkEnd w:id="205"/>
      <w:r w:rsidR="00385E84" w:rsidRPr="000558C9">
        <w:rPr>
          <w:rFonts w:hint="eastAsia"/>
          <w:b/>
          <w:sz w:val="20"/>
          <w:bdr w:val="single" w:sz="4" w:space="0" w:color="auto"/>
        </w:rPr>
        <w:t>」</w:t>
      </w:r>
    </w:p>
    <w:p w:rsidR="00385E84" w:rsidRPr="000558C9" w:rsidRDefault="002D6B5C" w:rsidP="00CF3B96">
      <w:pPr>
        <w:spacing w:line="370" w:lineRule="exact"/>
        <w:ind w:leftChars="50" w:left="12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（壹）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欲習般若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，應當習空</w:t>
      </w:r>
    </w:p>
    <w:p w:rsidR="00385E84" w:rsidRPr="000558C9" w:rsidRDefault="00385E84" w:rsidP="00CF3B96">
      <w:pPr>
        <w:spacing w:line="370" w:lineRule="exact"/>
        <w:ind w:leftChars="50" w:left="120"/>
        <w:jc w:val="both"/>
        <w:rPr>
          <w:kern w:val="0"/>
        </w:rPr>
      </w:pPr>
      <w:proofErr w:type="gramStart"/>
      <w:r w:rsidRPr="000558C9">
        <w:rPr>
          <w:kern w:val="0"/>
        </w:rPr>
        <w:t>即時帝釋問</w:t>
      </w:r>
      <w:proofErr w:type="gramEnd"/>
      <w:r w:rsidRPr="000558C9">
        <w:rPr>
          <w:kern w:val="0"/>
        </w:rPr>
        <w:t>：</w:t>
      </w:r>
      <w:r w:rsidRPr="000558C9">
        <w:rPr>
          <w:rFonts w:hint="eastAsia"/>
          <w:bCs/>
        </w:rPr>
        <w:t>「</w:t>
      </w:r>
      <w:proofErr w:type="gramStart"/>
      <w:r w:rsidRPr="000558C9">
        <w:rPr>
          <w:kern w:val="0"/>
        </w:rPr>
        <w:t>從佛</w:t>
      </w:r>
      <w:proofErr w:type="gramEnd"/>
      <w:r w:rsidRPr="000558C9">
        <w:rPr>
          <w:kern w:val="0"/>
        </w:rPr>
        <w:t>、須菩提所</w:t>
      </w:r>
      <w:bookmarkStart w:id="206" w:name="0512c10"/>
      <w:r w:rsidRPr="000558C9">
        <w:rPr>
          <w:kern w:val="0"/>
        </w:rPr>
        <w:t>聞是甚深般若，</w:t>
      </w:r>
      <w:proofErr w:type="gramStart"/>
      <w:r w:rsidRPr="000558C9">
        <w:rPr>
          <w:kern w:val="0"/>
        </w:rPr>
        <w:t>為習何法</w:t>
      </w:r>
      <w:proofErr w:type="gramEnd"/>
      <w:r w:rsidRPr="000558C9">
        <w:rPr>
          <w:kern w:val="0"/>
        </w:rPr>
        <w:t>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50" w:left="120"/>
        <w:jc w:val="both"/>
        <w:rPr>
          <w:kern w:val="0"/>
        </w:rPr>
      </w:pPr>
      <w:r w:rsidRPr="000558C9">
        <w:rPr>
          <w:kern w:val="0"/>
        </w:rPr>
        <w:lastRenderedPageBreak/>
        <w:t>須菩提言：諸法久</w:t>
      </w:r>
      <w:bookmarkStart w:id="207" w:name="0512c11"/>
      <w:bookmarkEnd w:id="206"/>
      <w:r w:rsidRPr="000558C9">
        <w:rPr>
          <w:kern w:val="0"/>
        </w:rPr>
        <w:t>久皆歸</w:t>
      </w:r>
      <w:proofErr w:type="gramStart"/>
      <w:r w:rsidRPr="000558C9">
        <w:rPr>
          <w:kern w:val="0"/>
        </w:rPr>
        <w:t>涅槃</w:t>
      </w:r>
      <w:proofErr w:type="gramEnd"/>
      <w:r w:rsidRPr="000558C9">
        <w:rPr>
          <w:kern w:val="0"/>
        </w:rPr>
        <w:t>故，</w:t>
      </w:r>
      <w:proofErr w:type="gramStart"/>
      <w:r w:rsidRPr="000558C9">
        <w:rPr>
          <w:kern w:val="0"/>
        </w:rPr>
        <w:t>當習諸法空</w:t>
      </w:r>
      <w:proofErr w:type="gramEnd"/>
      <w:r w:rsidR="001D30CA">
        <w:rPr>
          <w:rFonts w:hint="eastAsia"/>
          <w:bCs/>
        </w:rPr>
        <w:t>，</w:t>
      </w:r>
      <w:r w:rsidRPr="009D0654">
        <w:rPr>
          <w:rStyle w:val="a6"/>
          <w:kern w:val="0"/>
        </w:rPr>
        <w:footnoteReference w:id="124"/>
      </w:r>
      <w:r w:rsidRPr="000558C9">
        <w:rPr>
          <w:kern w:val="0"/>
        </w:rPr>
        <w:t>是故說</w:t>
      </w:r>
      <w:r w:rsidRPr="000558C9">
        <w:rPr>
          <w:rFonts w:hint="eastAsia"/>
          <w:bCs/>
        </w:rPr>
        <w:t>：「</w:t>
      </w:r>
      <w:proofErr w:type="gramStart"/>
      <w:r w:rsidRPr="000558C9">
        <w:rPr>
          <w:kern w:val="0"/>
        </w:rPr>
        <w:t>欲</w:t>
      </w:r>
      <w:bookmarkStart w:id="208" w:name="0512c12"/>
      <w:bookmarkEnd w:id="207"/>
      <w:r w:rsidRPr="000558C9">
        <w:rPr>
          <w:kern w:val="0"/>
        </w:rPr>
        <w:t>習般若</w:t>
      </w:r>
      <w:proofErr w:type="gramEnd"/>
      <w:r w:rsidRPr="000558C9">
        <w:rPr>
          <w:rFonts w:hint="eastAsia"/>
          <w:bCs/>
        </w:rPr>
        <w:t>，</w:t>
      </w:r>
      <w:proofErr w:type="gramStart"/>
      <w:r w:rsidRPr="000558C9">
        <w:rPr>
          <w:kern w:val="0"/>
        </w:rPr>
        <w:t>當習空</w:t>
      </w:r>
      <w:proofErr w:type="gramEnd"/>
      <w:r w:rsidRPr="000558C9">
        <w:rPr>
          <w:kern w:val="0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（貳）如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所說行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，即為真守護</w:t>
      </w:r>
    </w:p>
    <w:p w:rsidR="00385E84" w:rsidRPr="000558C9" w:rsidRDefault="002D6B5C" w:rsidP="00CF3B96">
      <w:pPr>
        <w:spacing w:line="370" w:lineRule="exact"/>
        <w:ind w:leftChars="100" w:left="2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一、天主問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bCs/>
        </w:rPr>
      </w:pPr>
      <w:proofErr w:type="gramStart"/>
      <w:r w:rsidRPr="000558C9">
        <w:rPr>
          <w:kern w:val="0"/>
        </w:rPr>
        <w:t>帝釋是</w:t>
      </w:r>
      <w:proofErr w:type="gramEnd"/>
      <w:r w:rsidRPr="000558C9">
        <w:rPr>
          <w:kern w:val="0"/>
        </w:rPr>
        <w:t>人天王，於世間自</w:t>
      </w:r>
      <w:bookmarkStart w:id="209" w:name="0512c13"/>
      <w:bookmarkEnd w:id="208"/>
      <w:r w:rsidRPr="000558C9">
        <w:rPr>
          <w:kern w:val="0"/>
        </w:rPr>
        <w:t>在，能與所須，願作守護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聞是般若波羅蜜</w:t>
      </w:r>
      <w:bookmarkStart w:id="210" w:name="0512c14"/>
      <w:bookmarkEnd w:id="209"/>
      <w:r w:rsidRPr="000558C9">
        <w:rPr>
          <w:kern w:val="0"/>
        </w:rPr>
        <w:t>，歡喜白佛言：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我當作何事守護？隨其所須</w:t>
      </w:r>
      <w:bookmarkStart w:id="211" w:name="0512c15"/>
      <w:bookmarkEnd w:id="210"/>
      <w:r w:rsidRPr="000558C9">
        <w:rPr>
          <w:kern w:val="0"/>
        </w:rPr>
        <w:t>，</w:t>
      </w:r>
      <w:proofErr w:type="gramStart"/>
      <w:r w:rsidRPr="000558C9">
        <w:rPr>
          <w:kern w:val="0"/>
        </w:rPr>
        <w:t>盡當與</w:t>
      </w:r>
      <w:proofErr w:type="gramEnd"/>
      <w:r w:rsidRPr="000558C9">
        <w:rPr>
          <w:kern w:val="0"/>
        </w:rPr>
        <w:t>之。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kern w:val="0"/>
        </w:rPr>
      </w:pPr>
      <w:r w:rsidRPr="000558C9">
        <w:rPr>
          <w:kern w:val="0"/>
        </w:rPr>
        <w:t>須菩提及</w:t>
      </w:r>
      <w:proofErr w:type="gramStart"/>
      <w:r w:rsidRPr="000558C9">
        <w:rPr>
          <w:kern w:val="0"/>
        </w:rPr>
        <w:t>一</w:t>
      </w:r>
      <w:proofErr w:type="gramEnd"/>
      <w:r w:rsidRPr="000558C9">
        <w:rPr>
          <w:kern w:val="0"/>
        </w:rPr>
        <w:t>比丘，出家法敬禮而</w:t>
      </w:r>
      <w:bookmarkStart w:id="212" w:name="0512c16"/>
      <w:bookmarkEnd w:id="211"/>
      <w:r w:rsidRPr="000558C9">
        <w:rPr>
          <w:kern w:val="0"/>
        </w:rPr>
        <w:t>已</w:t>
      </w:r>
      <w:r w:rsidRPr="009D0654">
        <w:rPr>
          <w:rStyle w:val="a6"/>
          <w:kern w:val="0"/>
        </w:rPr>
        <w:footnoteReference w:id="125"/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諸惡鬼</w:t>
      </w:r>
      <w:proofErr w:type="gramStart"/>
      <w:r w:rsidRPr="000558C9">
        <w:rPr>
          <w:kern w:val="0"/>
        </w:rPr>
        <w:t>常惱是人</w:t>
      </w:r>
      <w:proofErr w:type="gramEnd"/>
      <w:r w:rsidRPr="000558C9">
        <w:rPr>
          <w:kern w:val="0"/>
        </w:rPr>
        <w:t>，魔</w:t>
      </w:r>
      <w:r w:rsidRPr="000558C9">
        <w:rPr>
          <w:rFonts w:hint="eastAsia"/>
          <w:kern w:val="0"/>
        </w:rPr>
        <w:t>、</w:t>
      </w:r>
      <w:proofErr w:type="gramStart"/>
      <w:r w:rsidRPr="000558C9">
        <w:rPr>
          <w:kern w:val="0"/>
        </w:rPr>
        <w:t>若魔民</w:t>
      </w:r>
      <w:proofErr w:type="gramEnd"/>
      <w:r w:rsidRPr="000558C9">
        <w:rPr>
          <w:kern w:val="0"/>
        </w:rPr>
        <w:t>常惱行者</w:t>
      </w:r>
      <w:bookmarkStart w:id="213" w:name="0512c17"/>
      <w:bookmarkEnd w:id="212"/>
      <w:r w:rsidRPr="000558C9">
        <w:rPr>
          <w:rFonts w:hint="eastAsia"/>
          <w:kern w:val="0"/>
        </w:rPr>
        <w:t>。</w:t>
      </w:r>
      <w:r w:rsidRPr="000558C9">
        <w:rPr>
          <w:kern w:val="0"/>
        </w:rPr>
        <w:t>是故</w:t>
      </w:r>
      <w:r w:rsidR="006A787A" w:rsidRPr="006A787A">
        <w:rPr>
          <w:rFonts w:hint="eastAsia"/>
          <w:kern w:val="0"/>
        </w:rPr>
        <w:t>`18</w:t>
      </w:r>
      <w:r w:rsidR="006A787A">
        <w:rPr>
          <w:rFonts w:hint="eastAsia"/>
          <w:kern w:val="0"/>
        </w:rPr>
        <w:t>32`</w:t>
      </w:r>
      <w:r w:rsidRPr="000558C9">
        <w:rPr>
          <w:kern w:val="0"/>
        </w:rPr>
        <w:t>問佛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我當以何事守護？</w:t>
      </w:r>
      <w:r w:rsidRPr="000558C9">
        <w:rPr>
          <w:rFonts w:hint="eastAsia"/>
          <w:bCs/>
        </w:rPr>
        <w:t>」</w:t>
      </w:r>
      <w:proofErr w:type="gramStart"/>
      <w:r w:rsidR="00CA7580">
        <w:rPr>
          <w:rFonts w:hint="eastAsia"/>
          <w:bCs/>
        </w:rPr>
        <w:t>──</w:t>
      </w:r>
      <w:proofErr w:type="gramEnd"/>
      <w:r w:rsidRPr="000558C9">
        <w:rPr>
          <w:kern w:val="0"/>
        </w:rPr>
        <w:t>若自守護</w:t>
      </w:r>
      <w:r w:rsidRPr="000558C9">
        <w:rPr>
          <w:rFonts w:hint="eastAsia"/>
          <w:bCs/>
        </w:rPr>
        <w:t>、</w:t>
      </w:r>
      <w:proofErr w:type="gramStart"/>
      <w:r w:rsidRPr="000558C9">
        <w:rPr>
          <w:kern w:val="0"/>
        </w:rPr>
        <w:t>若</w:t>
      </w:r>
      <w:bookmarkStart w:id="214" w:name="0512c18"/>
      <w:bookmarkEnd w:id="213"/>
      <w:r w:rsidRPr="000558C9">
        <w:rPr>
          <w:kern w:val="0"/>
        </w:rPr>
        <w:t>遣</w:t>
      </w:r>
      <w:bookmarkEnd w:id="214"/>
      <w:r w:rsidRPr="000558C9">
        <w:rPr>
          <w:kern w:val="0"/>
        </w:rPr>
        <w:t>子弟</w:t>
      </w:r>
      <w:proofErr w:type="gramEnd"/>
      <w:r w:rsidRPr="009D0654">
        <w:rPr>
          <w:rStyle w:val="a6"/>
          <w:kern w:val="0"/>
        </w:rPr>
        <w:footnoteReference w:id="126"/>
      </w:r>
      <w:r w:rsidRPr="000558C9">
        <w:rPr>
          <w:rFonts w:hint="eastAsia"/>
          <w:bCs/>
        </w:rPr>
        <w:t>、</w:t>
      </w:r>
      <w:proofErr w:type="gramStart"/>
      <w:r w:rsidRPr="000558C9">
        <w:rPr>
          <w:kern w:val="0"/>
        </w:rPr>
        <w:t>若遣官</w:t>
      </w:r>
      <w:proofErr w:type="gramEnd"/>
      <w:r w:rsidRPr="000558C9">
        <w:rPr>
          <w:kern w:val="0"/>
        </w:rPr>
        <w:t>屬侍衛，隨佛教勅。</w:t>
      </w:r>
    </w:p>
    <w:p w:rsidR="00385E84" w:rsidRPr="000558C9" w:rsidRDefault="002D6B5C" w:rsidP="006A787A">
      <w:pPr>
        <w:spacing w:beforeLines="30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二、須菩提答</w:t>
      </w:r>
    </w:p>
    <w:p w:rsidR="00385E84" w:rsidRPr="000558C9" w:rsidRDefault="002D6B5C" w:rsidP="00CF3B96">
      <w:pPr>
        <w:spacing w:line="370" w:lineRule="exact"/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（一）釋「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無法可護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」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須菩</w:t>
      </w:r>
      <w:bookmarkStart w:id="215" w:name="0512c19"/>
      <w:r w:rsidRPr="000558C9">
        <w:rPr>
          <w:kern w:val="0"/>
        </w:rPr>
        <w:t>提知般若有無量力，又</w:t>
      </w:r>
      <w:proofErr w:type="gramStart"/>
      <w:r w:rsidRPr="000558C9">
        <w:rPr>
          <w:kern w:val="0"/>
        </w:rPr>
        <w:t>知佛意欲令</w:t>
      </w:r>
      <w:proofErr w:type="gramEnd"/>
      <w:r w:rsidRPr="000558C9">
        <w:rPr>
          <w:kern w:val="0"/>
        </w:rPr>
        <w:t>般若</w:t>
      </w:r>
      <w:bookmarkStart w:id="216" w:name="0512c20"/>
      <w:bookmarkEnd w:id="215"/>
      <w:r w:rsidRPr="000558C9">
        <w:rPr>
          <w:kern w:val="0"/>
        </w:rPr>
        <w:t>波羅蜜貴重，不用受恩，</w:t>
      </w:r>
      <w:proofErr w:type="gramStart"/>
      <w:r w:rsidRPr="000558C9">
        <w:rPr>
          <w:kern w:val="0"/>
        </w:rPr>
        <w:t>故語帝釋：</w:t>
      </w:r>
      <w:proofErr w:type="gramEnd"/>
      <w:r w:rsidRPr="000558C9">
        <w:rPr>
          <w:rFonts w:hint="eastAsia"/>
          <w:bCs/>
        </w:rPr>
        <w:t>「</w:t>
      </w:r>
      <w:proofErr w:type="gramStart"/>
      <w:r w:rsidRPr="000558C9">
        <w:rPr>
          <w:kern w:val="0"/>
        </w:rPr>
        <w:t>憍尸迦</w:t>
      </w:r>
      <w:bookmarkStart w:id="217" w:name="0512c21"/>
      <w:bookmarkEnd w:id="216"/>
      <w:proofErr w:type="gramEnd"/>
      <w:r w:rsidRPr="000558C9">
        <w:rPr>
          <w:kern w:val="0"/>
        </w:rPr>
        <w:t>！般若波羅蜜中皆空，如幻、如夢，</w:t>
      </w:r>
      <w:proofErr w:type="gramStart"/>
      <w:r w:rsidRPr="000558C9">
        <w:rPr>
          <w:kern w:val="0"/>
        </w:rPr>
        <w:t>汝頗見定</w:t>
      </w:r>
      <w:bookmarkStart w:id="218" w:name="0512c22"/>
      <w:bookmarkEnd w:id="217"/>
      <w:proofErr w:type="gramEnd"/>
      <w:r w:rsidRPr="000558C9">
        <w:rPr>
          <w:kern w:val="0"/>
        </w:rPr>
        <w:t>有一法可</w:t>
      </w:r>
      <w:bookmarkEnd w:id="218"/>
      <w:r w:rsidRPr="000558C9">
        <w:rPr>
          <w:kern w:val="0"/>
        </w:rPr>
        <w:t>守</w:t>
      </w:r>
      <w:r w:rsidRPr="009D0654">
        <w:rPr>
          <w:rStyle w:val="a6"/>
          <w:kern w:val="0"/>
        </w:rPr>
        <w:footnoteReference w:id="127"/>
      </w:r>
      <w:r w:rsidRPr="000558C9">
        <w:rPr>
          <w:kern w:val="0"/>
        </w:rPr>
        <w:t>護不？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6A787A">
      <w:pPr>
        <w:spacing w:beforeLines="20" w:line="370" w:lineRule="exact"/>
        <w:ind w:leftChars="150" w:left="360"/>
        <w:jc w:val="both"/>
        <w:rPr>
          <w:kern w:val="0"/>
        </w:rPr>
      </w:pPr>
      <w:proofErr w:type="gramStart"/>
      <w:r w:rsidRPr="000558C9">
        <w:rPr>
          <w:kern w:val="0"/>
        </w:rPr>
        <w:t>帝釋言</w:t>
      </w:r>
      <w:proofErr w:type="gramEnd"/>
      <w:r w:rsidRPr="000558C9">
        <w:rPr>
          <w:kern w:val="0"/>
        </w:rPr>
        <w:t>：</w:t>
      </w:r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r w:rsidRPr="000558C9">
        <w:rPr>
          <w:rFonts w:ascii="標楷體" w:eastAsia="標楷體" w:hAnsi="標楷體"/>
          <w:kern w:val="0"/>
        </w:rPr>
        <w:t>不也！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若可見</w:t>
      </w:r>
      <w:bookmarkStart w:id="219" w:name="0512c23"/>
      <w:r w:rsidRPr="000558C9">
        <w:rPr>
          <w:kern w:val="0"/>
        </w:rPr>
        <w:t>者，</w:t>
      </w:r>
      <w:proofErr w:type="gramStart"/>
      <w:r w:rsidRPr="000558C9">
        <w:rPr>
          <w:kern w:val="0"/>
        </w:rPr>
        <w:t>不</w:t>
      </w:r>
      <w:proofErr w:type="gramEnd"/>
      <w:r w:rsidRPr="000558C9">
        <w:rPr>
          <w:kern w:val="0"/>
        </w:rPr>
        <w:t>名為般若波羅蜜畢竟空；若不可見</w:t>
      </w:r>
      <w:bookmarkStart w:id="220" w:name="0512c24"/>
      <w:bookmarkEnd w:id="219"/>
      <w:r w:rsidRPr="000558C9">
        <w:rPr>
          <w:kern w:val="0"/>
        </w:rPr>
        <w:t>，</w:t>
      </w:r>
      <w:proofErr w:type="gramStart"/>
      <w:r w:rsidRPr="000558C9">
        <w:rPr>
          <w:kern w:val="0"/>
        </w:rPr>
        <w:t>云何說言</w:t>
      </w:r>
      <w:proofErr w:type="gramEnd"/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r w:rsidRPr="000558C9">
        <w:rPr>
          <w:rFonts w:ascii="標楷體" w:eastAsia="標楷體" w:hAnsi="標楷體"/>
          <w:kern w:val="0"/>
        </w:rPr>
        <w:t>我當作何事守護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？</w:t>
      </w:r>
    </w:p>
    <w:p w:rsidR="00385E84" w:rsidRPr="000558C9" w:rsidRDefault="002D6B5C" w:rsidP="006A787A">
      <w:pPr>
        <w:spacing w:beforeLines="30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（二）</w:t>
      </w:r>
      <w:r w:rsidR="00385E84" w:rsidRPr="000558C9">
        <w:rPr>
          <w:b/>
          <w:sz w:val="20"/>
          <w:bdr w:val="single" w:sz="4" w:space="0" w:color="auto"/>
        </w:rPr>
        <w:t>不</w:t>
      </w:r>
      <w:proofErr w:type="gramStart"/>
      <w:r w:rsidR="00385E84" w:rsidRPr="000558C9">
        <w:rPr>
          <w:b/>
          <w:sz w:val="20"/>
          <w:bdr w:val="single" w:sz="4" w:space="0" w:color="auto"/>
        </w:rPr>
        <w:t>離</w:t>
      </w:r>
      <w:r w:rsidR="00385E84" w:rsidRPr="000558C9">
        <w:rPr>
          <w:rFonts w:hint="eastAsia"/>
          <w:b/>
          <w:sz w:val="20"/>
          <w:bdr w:val="single" w:sz="4" w:space="0" w:color="auto"/>
        </w:rPr>
        <w:t>正觀</w:t>
      </w:r>
      <w:proofErr w:type="gramEnd"/>
      <w:r w:rsidR="00385E84" w:rsidRPr="000558C9">
        <w:rPr>
          <w:b/>
          <w:sz w:val="20"/>
          <w:bdr w:val="single" w:sz="4" w:space="0" w:color="auto"/>
        </w:rPr>
        <w:t>，則不須護</w:t>
      </w:r>
    </w:p>
    <w:p w:rsidR="00385E84" w:rsidRPr="000558C9" w:rsidRDefault="002D6B5C" w:rsidP="00CF3B96">
      <w:pPr>
        <w:spacing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sz w:val="20"/>
          <w:bdr w:val="single" w:sz="4" w:space="0" w:color="auto"/>
        </w:rPr>
        <w:t>1</w:t>
      </w:r>
      <w:r w:rsidR="00385E84" w:rsidRPr="000558C9">
        <w:rPr>
          <w:rFonts w:hint="eastAsia"/>
          <w:b/>
          <w:sz w:val="20"/>
          <w:bdr w:val="single" w:sz="4" w:space="0" w:color="auto"/>
        </w:rPr>
        <w:t>、法說</w:t>
      </w:r>
    </w:p>
    <w:p w:rsidR="00385E84" w:rsidRPr="000558C9" w:rsidRDefault="002D6B5C" w:rsidP="00CF3B96">
      <w:pPr>
        <w:spacing w:line="370" w:lineRule="exact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1</w:t>
      </w:r>
      <w:r w:rsidR="00385E84" w:rsidRPr="000558C9">
        <w:rPr>
          <w:rFonts w:hint="eastAsia"/>
          <w:b/>
          <w:sz w:val="20"/>
          <w:bdr w:val="single" w:sz="4" w:space="0" w:color="auto"/>
        </w:rPr>
        <w:t>）明所行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proofErr w:type="gramStart"/>
      <w:r w:rsidRPr="000558C9">
        <w:rPr>
          <w:kern w:val="0"/>
        </w:rPr>
        <w:t>復次</w:t>
      </w:r>
      <w:proofErr w:type="gramEnd"/>
      <w:r w:rsidRPr="000558C9">
        <w:rPr>
          <w:kern w:val="0"/>
        </w:rPr>
        <w:t>，</w:t>
      </w:r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  <w:kern w:val="0"/>
        </w:rPr>
        <w:t>憍尸迦</w:t>
      </w:r>
      <w:bookmarkStart w:id="221" w:name="0512c25"/>
      <w:bookmarkEnd w:id="220"/>
      <w:proofErr w:type="gramEnd"/>
      <w:r w:rsidRPr="000558C9">
        <w:rPr>
          <w:rFonts w:ascii="標楷體" w:eastAsia="標楷體" w:hAnsi="標楷體"/>
          <w:kern w:val="0"/>
        </w:rPr>
        <w:t>！</w:t>
      </w:r>
      <w:proofErr w:type="gramStart"/>
      <w:r w:rsidRPr="000558C9">
        <w:rPr>
          <w:rFonts w:ascii="標楷體" w:eastAsia="標楷體" w:hAnsi="標楷體"/>
          <w:kern w:val="0"/>
        </w:rPr>
        <w:t>若行</w:t>
      </w:r>
      <w:proofErr w:type="gramEnd"/>
      <w:r w:rsidRPr="000558C9">
        <w:rPr>
          <w:rFonts w:ascii="標楷體" w:eastAsia="標楷體" w:hAnsi="標楷體"/>
          <w:kern w:val="0"/>
        </w:rPr>
        <w:t>者如所說般若中住，即是守護。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若菩薩</w:t>
      </w:r>
      <w:bookmarkStart w:id="222" w:name="0512c26"/>
      <w:bookmarkEnd w:id="221"/>
      <w:r w:rsidRPr="000558C9">
        <w:rPr>
          <w:kern w:val="0"/>
        </w:rPr>
        <w:t>如般若中所說，一心信受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思惟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正憶念，入</w:t>
      </w:r>
      <w:bookmarkStart w:id="223" w:name="0512c27"/>
      <w:bookmarkEnd w:id="222"/>
      <w:r w:rsidRPr="000558C9">
        <w:rPr>
          <w:kern w:val="0"/>
        </w:rPr>
        <w:t>禪定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觀諸</w:t>
      </w:r>
      <w:proofErr w:type="gramStart"/>
      <w:r w:rsidRPr="000558C9">
        <w:rPr>
          <w:kern w:val="0"/>
        </w:rPr>
        <w:t>法實相</w:t>
      </w:r>
      <w:proofErr w:type="gramEnd"/>
      <w:r w:rsidRPr="000558C9">
        <w:rPr>
          <w:kern w:val="0"/>
        </w:rPr>
        <w:t>，得畢竟空智慧，應無</w:t>
      </w:r>
      <w:bookmarkStart w:id="224" w:name="0512c28"/>
      <w:bookmarkEnd w:id="223"/>
      <w:proofErr w:type="gramStart"/>
      <w:r w:rsidRPr="000558C9">
        <w:rPr>
          <w:kern w:val="0"/>
        </w:rPr>
        <w:t>生法忍</w:t>
      </w:r>
      <w:proofErr w:type="gramEnd"/>
      <w:r w:rsidRPr="000558C9">
        <w:rPr>
          <w:kern w:val="0"/>
        </w:rPr>
        <w:t>，入菩薩位</w:t>
      </w:r>
      <w:proofErr w:type="gramStart"/>
      <w:r w:rsidR="00CA7580">
        <w:rPr>
          <w:rFonts w:hint="eastAsia"/>
          <w:bCs/>
        </w:rPr>
        <w:t>──</w:t>
      </w:r>
      <w:proofErr w:type="gramEnd"/>
      <w:r w:rsidRPr="000558C9">
        <w:rPr>
          <w:kern w:val="0"/>
        </w:rPr>
        <w:t>如是人</w:t>
      </w:r>
      <w:proofErr w:type="gramStart"/>
      <w:r w:rsidRPr="000558C9">
        <w:rPr>
          <w:kern w:val="0"/>
        </w:rPr>
        <w:t>不惜身命</w:t>
      </w:r>
      <w:proofErr w:type="gramEnd"/>
      <w:r w:rsidRPr="000558C9">
        <w:rPr>
          <w:kern w:val="0"/>
        </w:rPr>
        <w:t>，何況</w:t>
      </w:r>
      <w:bookmarkStart w:id="225" w:name="0512c29"/>
      <w:bookmarkEnd w:id="224"/>
      <w:r w:rsidRPr="000558C9">
        <w:rPr>
          <w:kern w:val="0"/>
        </w:rPr>
        <w:t>外物</w:t>
      </w:r>
      <w:r w:rsidR="0051624B">
        <w:rPr>
          <w:rFonts w:hint="eastAsia"/>
          <w:kern w:val="0"/>
        </w:rPr>
        <w:t>！</w:t>
      </w:r>
      <w:r w:rsidRPr="000558C9">
        <w:rPr>
          <w:kern w:val="0"/>
        </w:rPr>
        <w:t>是人不須守護</w:t>
      </w:r>
      <w:proofErr w:type="gramStart"/>
      <w:r w:rsidR="00CA7580">
        <w:rPr>
          <w:rFonts w:hint="eastAsia"/>
          <w:bCs/>
        </w:rPr>
        <w:t>──</w:t>
      </w:r>
      <w:proofErr w:type="gramEnd"/>
      <w:r w:rsidRPr="000558C9">
        <w:rPr>
          <w:rFonts w:hint="eastAsia"/>
          <w:bCs/>
        </w:rPr>
        <w:t>「</w:t>
      </w:r>
      <w:r w:rsidRPr="000558C9">
        <w:rPr>
          <w:kern w:val="0"/>
        </w:rPr>
        <w:t>守護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名</w:t>
      </w:r>
      <w:r w:rsidRPr="000558C9">
        <w:rPr>
          <w:rFonts w:hint="eastAsia"/>
          <w:bCs/>
        </w:rPr>
        <w:t>「</w:t>
      </w:r>
      <w:proofErr w:type="gramStart"/>
      <w:r w:rsidRPr="000558C9">
        <w:rPr>
          <w:kern w:val="0"/>
        </w:rPr>
        <w:t>遮諸苦惱</w:t>
      </w:r>
      <w:bookmarkStart w:id="226" w:name="0513a01"/>
      <w:bookmarkEnd w:id="225"/>
      <w:proofErr w:type="gramEnd"/>
      <w:r w:rsidRPr="000558C9">
        <w:rPr>
          <w:kern w:val="0"/>
        </w:rPr>
        <w:t>，</w:t>
      </w:r>
      <w:bookmarkEnd w:id="226"/>
      <w:r w:rsidR="00FE3A39" w:rsidRPr="000558C9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3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kern w:val="0"/>
            <w:sz w:val="22"/>
            <w:szCs w:val="22"/>
            <w:shd w:val="pct15" w:color="auto" w:fill="FFFFFF"/>
          </w:rPr>
          <w:t>513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令</w:t>
      </w:r>
      <w:r w:rsidRPr="009D0654">
        <w:rPr>
          <w:rStyle w:val="a6"/>
          <w:kern w:val="0"/>
        </w:rPr>
        <w:footnoteReference w:id="128"/>
      </w:r>
      <w:r w:rsidRPr="000558C9">
        <w:rPr>
          <w:kern w:val="0"/>
        </w:rPr>
        <w:t>得安樂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。</w:t>
      </w:r>
    </w:p>
    <w:p w:rsidR="00385E84" w:rsidRPr="000558C9" w:rsidRDefault="00385E84" w:rsidP="006A787A">
      <w:pPr>
        <w:spacing w:beforeLines="20"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是人離一切世間法，故無有憂</w:t>
      </w:r>
      <w:bookmarkStart w:id="227" w:name="0513a02"/>
      <w:r w:rsidRPr="000558C9">
        <w:rPr>
          <w:kern w:val="0"/>
        </w:rPr>
        <w:t>愁</w:t>
      </w:r>
      <w:bookmarkEnd w:id="227"/>
      <w:r w:rsidRPr="000558C9">
        <w:rPr>
          <w:kern w:val="0"/>
        </w:rPr>
        <w:t>苦惱</w:t>
      </w:r>
      <w:r w:rsidRPr="009D0654">
        <w:rPr>
          <w:rStyle w:val="a6"/>
          <w:kern w:val="0"/>
        </w:rPr>
        <w:footnoteReference w:id="129"/>
      </w:r>
      <w:r w:rsidRPr="000558C9">
        <w:rPr>
          <w:kern w:val="0"/>
        </w:rPr>
        <w:t>；得世間事不以為喜，失世間事</w:t>
      </w:r>
      <w:bookmarkStart w:id="228" w:name="0513a03"/>
      <w:r w:rsidRPr="000558C9">
        <w:rPr>
          <w:kern w:val="0"/>
        </w:rPr>
        <w:t>不以為憂，所謂常</w:t>
      </w:r>
      <w:proofErr w:type="gramStart"/>
      <w:r w:rsidRPr="000558C9">
        <w:rPr>
          <w:kern w:val="0"/>
        </w:rPr>
        <w:t>不離如所</w:t>
      </w:r>
      <w:proofErr w:type="gramEnd"/>
      <w:r w:rsidRPr="000558C9">
        <w:rPr>
          <w:kern w:val="0"/>
        </w:rPr>
        <w:t>說般若波羅</w:t>
      </w:r>
      <w:bookmarkStart w:id="229" w:name="0513a04"/>
      <w:bookmarkEnd w:id="228"/>
      <w:r w:rsidRPr="000558C9">
        <w:rPr>
          <w:kern w:val="0"/>
        </w:rPr>
        <w:t>蜜行。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proofErr w:type="gramStart"/>
      <w:r w:rsidRPr="000558C9">
        <w:rPr>
          <w:kern w:val="0"/>
        </w:rPr>
        <w:t>若人</w:t>
      </w:r>
      <w:proofErr w:type="gramEnd"/>
      <w:r w:rsidRPr="000558C9">
        <w:rPr>
          <w:kern w:val="0"/>
        </w:rPr>
        <w:t>少時應行</w:t>
      </w:r>
      <w:r w:rsidRPr="009D0654">
        <w:rPr>
          <w:rStyle w:val="a6"/>
          <w:kern w:val="0"/>
        </w:rPr>
        <w:footnoteReference w:id="130"/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後</w:t>
      </w:r>
      <w:proofErr w:type="gramStart"/>
      <w:r w:rsidRPr="000558C9">
        <w:rPr>
          <w:kern w:val="0"/>
        </w:rPr>
        <w:t>還失者，宜須</w:t>
      </w:r>
      <w:proofErr w:type="gramEnd"/>
      <w:r w:rsidRPr="000558C9">
        <w:rPr>
          <w:kern w:val="0"/>
        </w:rPr>
        <w:t>守護</w:t>
      </w:r>
      <w:bookmarkStart w:id="230" w:name="0513a05"/>
      <w:bookmarkEnd w:id="229"/>
      <w:r w:rsidRPr="000558C9">
        <w:rPr>
          <w:kern w:val="0"/>
        </w:rPr>
        <w:t>；若常</w:t>
      </w:r>
      <w:proofErr w:type="gramStart"/>
      <w:r w:rsidRPr="000558C9">
        <w:rPr>
          <w:kern w:val="0"/>
        </w:rPr>
        <w:t>不離如所</w:t>
      </w:r>
      <w:proofErr w:type="gramEnd"/>
      <w:r w:rsidRPr="000558C9">
        <w:rPr>
          <w:kern w:val="0"/>
        </w:rPr>
        <w:t>說般若波羅蜜，則不須守</w:t>
      </w:r>
      <w:bookmarkStart w:id="231" w:name="0513a06"/>
      <w:bookmarkEnd w:id="230"/>
      <w:r w:rsidRPr="000558C9">
        <w:rPr>
          <w:kern w:val="0"/>
        </w:rPr>
        <w:t>護。</w:t>
      </w:r>
    </w:p>
    <w:p w:rsidR="00385E84" w:rsidRPr="000558C9" w:rsidRDefault="002D6B5C" w:rsidP="006A787A">
      <w:pPr>
        <w:spacing w:beforeLines="30" w:line="370" w:lineRule="exact"/>
        <w:ind w:leftChars="250" w:left="600"/>
        <w:jc w:val="both"/>
        <w:rPr>
          <w:b/>
          <w:shd w:val="pct15" w:color="auto" w:fill="FFFFFF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2</w:t>
      </w:r>
      <w:r w:rsidR="00385E84" w:rsidRPr="000558C9">
        <w:rPr>
          <w:rFonts w:hint="eastAsia"/>
          <w:b/>
          <w:sz w:val="20"/>
          <w:bdr w:val="single" w:sz="4" w:space="0" w:color="auto"/>
        </w:rPr>
        <w:t>）顯得益</w:t>
      </w:r>
    </w:p>
    <w:p w:rsidR="00385E84" w:rsidRPr="000558C9" w:rsidRDefault="00385E84" w:rsidP="00CF3B96">
      <w:pPr>
        <w:tabs>
          <w:tab w:val="left" w:pos="4080"/>
        </w:tabs>
        <w:spacing w:line="370" w:lineRule="exact"/>
        <w:ind w:leftChars="250" w:left="600"/>
        <w:jc w:val="both"/>
        <w:rPr>
          <w:kern w:val="0"/>
        </w:rPr>
      </w:pPr>
      <w:proofErr w:type="gramStart"/>
      <w:r w:rsidRPr="000558C9">
        <w:rPr>
          <w:kern w:val="0"/>
        </w:rPr>
        <w:t>如伽羅夜叉</w:t>
      </w:r>
      <w:proofErr w:type="gramEnd"/>
      <w:r w:rsidRPr="009D0654">
        <w:rPr>
          <w:rStyle w:val="a6"/>
          <w:kern w:val="0"/>
        </w:rPr>
        <w:footnoteReference w:id="131"/>
      </w:r>
      <w:r w:rsidRPr="000558C9">
        <w:rPr>
          <w:kern w:val="0"/>
        </w:rPr>
        <w:t>以拳打舍利</w:t>
      </w:r>
      <w:proofErr w:type="gramStart"/>
      <w:r w:rsidRPr="000558C9">
        <w:rPr>
          <w:kern w:val="0"/>
        </w:rPr>
        <w:t>弗</w:t>
      </w:r>
      <w:proofErr w:type="gramEnd"/>
      <w:r w:rsidRPr="000558C9">
        <w:rPr>
          <w:kern w:val="0"/>
        </w:rPr>
        <w:t>頭，舍利</w:t>
      </w:r>
      <w:proofErr w:type="gramStart"/>
      <w:r w:rsidRPr="000558C9">
        <w:rPr>
          <w:kern w:val="0"/>
        </w:rPr>
        <w:t>弗</w:t>
      </w:r>
      <w:bookmarkStart w:id="232" w:name="0513a07"/>
      <w:bookmarkEnd w:id="231"/>
      <w:proofErr w:type="gramEnd"/>
      <w:r w:rsidRPr="000558C9">
        <w:rPr>
          <w:kern w:val="0"/>
        </w:rPr>
        <w:t>時</w:t>
      </w:r>
      <w:proofErr w:type="gramStart"/>
      <w:r w:rsidRPr="000558C9">
        <w:rPr>
          <w:kern w:val="0"/>
        </w:rPr>
        <w:t>入滅盡定</w:t>
      </w:r>
      <w:proofErr w:type="gramEnd"/>
      <w:r w:rsidRPr="000558C9">
        <w:rPr>
          <w:kern w:val="0"/>
        </w:rPr>
        <w:t>，不覺打痛</w:t>
      </w:r>
      <w:r w:rsidR="001D30CA">
        <w:rPr>
          <w:rFonts w:hint="eastAsia"/>
          <w:kern w:val="0"/>
        </w:rPr>
        <w:t>。</w:t>
      </w:r>
      <w:r w:rsidRPr="009D0654">
        <w:rPr>
          <w:rStyle w:val="a6"/>
          <w:kern w:val="0"/>
        </w:rPr>
        <w:footnoteReference w:id="132"/>
      </w:r>
      <w:r w:rsidRPr="000558C9">
        <w:rPr>
          <w:kern w:val="0"/>
        </w:rPr>
        <w:t>般若</w:t>
      </w:r>
      <w:proofErr w:type="gramStart"/>
      <w:r w:rsidRPr="000558C9">
        <w:rPr>
          <w:kern w:val="0"/>
        </w:rPr>
        <w:t>波羅蜜氣</w:t>
      </w:r>
      <w:r w:rsidRPr="000558C9">
        <w:rPr>
          <w:kern w:val="0"/>
        </w:rPr>
        <w:lastRenderedPageBreak/>
        <w:t>分</w:t>
      </w:r>
      <w:bookmarkStart w:id="233" w:name="0513a08"/>
      <w:bookmarkEnd w:id="232"/>
      <w:r w:rsidRPr="000558C9">
        <w:rPr>
          <w:kern w:val="0"/>
        </w:rPr>
        <w:t>即</w:t>
      </w:r>
      <w:proofErr w:type="gramEnd"/>
      <w:r w:rsidRPr="000558C9">
        <w:rPr>
          <w:kern w:val="0"/>
        </w:rPr>
        <w:t>是</w:t>
      </w:r>
      <w:proofErr w:type="gramStart"/>
      <w:r w:rsidRPr="000558C9">
        <w:rPr>
          <w:kern w:val="0"/>
        </w:rPr>
        <w:t>滅盡定</w:t>
      </w:r>
      <w:proofErr w:type="gramEnd"/>
      <w:r w:rsidRPr="000558C9">
        <w:rPr>
          <w:kern w:val="0"/>
        </w:rPr>
        <w:t>，</w:t>
      </w:r>
      <w:r w:rsidRPr="009D0654">
        <w:rPr>
          <w:rStyle w:val="a6"/>
          <w:kern w:val="0"/>
        </w:rPr>
        <w:footnoteReference w:id="133"/>
      </w:r>
      <w:r w:rsidRPr="000558C9">
        <w:rPr>
          <w:kern w:val="0"/>
        </w:rPr>
        <w:t>是故</w:t>
      </w:r>
      <w:proofErr w:type="gramStart"/>
      <w:r w:rsidRPr="000558C9">
        <w:rPr>
          <w:kern w:val="0"/>
        </w:rPr>
        <w:t>若人</w:t>
      </w:r>
      <w:bookmarkEnd w:id="233"/>
      <w:proofErr w:type="gramEnd"/>
      <w:r w:rsidRPr="000558C9">
        <w:rPr>
          <w:rFonts w:hint="eastAsia"/>
          <w:bCs/>
        </w:rPr>
        <w:t>、</w:t>
      </w:r>
      <w:r w:rsidRPr="000558C9">
        <w:rPr>
          <w:kern w:val="0"/>
        </w:rPr>
        <w:t>若</w:t>
      </w:r>
      <w:r w:rsidRPr="009D0654">
        <w:rPr>
          <w:rStyle w:val="a6"/>
          <w:kern w:val="0"/>
        </w:rPr>
        <w:footnoteReference w:id="134"/>
      </w:r>
      <w:r w:rsidRPr="000558C9">
        <w:rPr>
          <w:kern w:val="0"/>
        </w:rPr>
        <w:t>非人不能得便。</w:t>
      </w:r>
      <w:bookmarkStart w:id="234" w:name="0513a09"/>
    </w:p>
    <w:p w:rsidR="00385E84" w:rsidRPr="000558C9" w:rsidRDefault="002D6B5C" w:rsidP="006A787A">
      <w:pPr>
        <w:spacing w:beforeLines="30" w:line="370" w:lineRule="exact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3</w:t>
      </w:r>
      <w:r w:rsidR="00385E84" w:rsidRPr="000558C9">
        <w:rPr>
          <w:rFonts w:hint="eastAsia"/>
          <w:b/>
          <w:sz w:val="20"/>
          <w:bdr w:val="single" w:sz="4" w:space="0" w:color="auto"/>
        </w:rPr>
        <w:t>）釋因緣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r w:rsidRPr="00B67D69">
        <w:rPr>
          <w:rFonts w:hint="eastAsia"/>
          <w:kern w:val="0"/>
        </w:rPr>
        <w:t>略說二種因緣，不須守護，</w:t>
      </w:r>
      <w:proofErr w:type="gramStart"/>
      <w:r w:rsidRPr="00B67D69">
        <w:rPr>
          <w:rFonts w:hint="eastAsia"/>
          <w:kern w:val="0"/>
        </w:rPr>
        <w:t>若人</w:t>
      </w:r>
      <w:proofErr w:type="gramEnd"/>
      <w:r w:rsidRPr="00B67D69">
        <w:rPr>
          <w:rFonts w:hint="eastAsia"/>
          <w:kern w:val="0"/>
        </w:rPr>
        <w:t>、若非人不</w:t>
      </w:r>
      <w:bookmarkStart w:id="235" w:name="0513a10"/>
      <w:bookmarkEnd w:id="234"/>
      <w:r w:rsidRPr="00B67D69">
        <w:rPr>
          <w:rFonts w:hint="eastAsia"/>
          <w:kern w:val="0"/>
        </w:rPr>
        <w:t>得便：</w:t>
      </w:r>
    </w:p>
    <w:p w:rsidR="00385E84" w:rsidRPr="000558C9" w:rsidRDefault="00385E84" w:rsidP="00CF3B96">
      <w:pPr>
        <w:spacing w:line="370" w:lineRule="exact"/>
        <w:ind w:leftChars="250" w:left="1320" w:hangingChars="300" w:hanging="720"/>
        <w:jc w:val="both"/>
        <w:rPr>
          <w:kern w:val="0"/>
        </w:rPr>
      </w:pPr>
      <w:proofErr w:type="gramStart"/>
      <w:r w:rsidRPr="000558C9">
        <w:rPr>
          <w:kern w:val="0"/>
        </w:rPr>
        <w:t>一</w:t>
      </w:r>
      <w:proofErr w:type="gramEnd"/>
      <w:r w:rsidRPr="000558C9">
        <w:rPr>
          <w:kern w:val="0"/>
        </w:rPr>
        <w:t>者、從身乃至一切諸法，皆厭離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無我</w:t>
      </w:r>
      <w:bookmarkStart w:id="236" w:name="0513a11"/>
      <w:bookmarkEnd w:id="235"/>
      <w:r w:rsidRPr="000558C9">
        <w:rPr>
          <w:rFonts w:hint="eastAsia"/>
          <w:bCs/>
        </w:rPr>
        <w:t>、</w:t>
      </w:r>
      <w:r w:rsidRPr="000558C9">
        <w:rPr>
          <w:kern w:val="0"/>
        </w:rPr>
        <w:t>無</w:t>
      </w:r>
      <w:proofErr w:type="gramStart"/>
      <w:r w:rsidRPr="000558C9">
        <w:rPr>
          <w:kern w:val="0"/>
        </w:rPr>
        <w:t>我所故</w:t>
      </w:r>
      <w:proofErr w:type="gramEnd"/>
      <w:r w:rsidRPr="000558C9">
        <w:rPr>
          <w:kern w:val="0"/>
        </w:rPr>
        <w:t>，皆無</w:t>
      </w:r>
      <w:proofErr w:type="gramStart"/>
      <w:r w:rsidRPr="000558C9">
        <w:rPr>
          <w:kern w:val="0"/>
        </w:rPr>
        <w:t>所著</w:t>
      </w:r>
      <w:proofErr w:type="gramEnd"/>
      <w:r w:rsidRPr="000558C9">
        <w:rPr>
          <w:rFonts w:hint="eastAsia"/>
          <w:kern w:val="0"/>
        </w:rPr>
        <w:t>；</w:t>
      </w:r>
      <w:proofErr w:type="gramStart"/>
      <w:r w:rsidRPr="000558C9">
        <w:rPr>
          <w:kern w:val="0"/>
        </w:rPr>
        <w:t>如斬草木</w:t>
      </w:r>
      <w:proofErr w:type="gramEnd"/>
      <w:r w:rsidRPr="000558C9">
        <w:rPr>
          <w:kern w:val="0"/>
        </w:rPr>
        <w:t>，不生憂</w:t>
      </w:r>
      <w:bookmarkStart w:id="237" w:name="0513a12"/>
      <w:bookmarkEnd w:id="236"/>
      <w:r w:rsidRPr="000558C9">
        <w:rPr>
          <w:kern w:val="0"/>
        </w:rPr>
        <w:t>愁</w:t>
      </w:r>
      <w:r w:rsidRPr="000558C9">
        <w:rPr>
          <w:rFonts w:hint="eastAsia"/>
          <w:bCs/>
        </w:rPr>
        <w:t>。</w:t>
      </w:r>
    </w:p>
    <w:p w:rsidR="00385E84" w:rsidRPr="000558C9" w:rsidRDefault="00385E84" w:rsidP="00CF3B96">
      <w:pPr>
        <w:spacing w:line="370" w:lineRule="exact"/>
        <w:ind w:leftChars="250" w:left="1320" w:hangingChars="300" w:hanging="720"/>
        <w:jc w:val="both"/>
        <w:rPr>
          <w:kern w:val="0"/>
        </w:rPr>
      </w:pPr>
      <w:r w:rsidRPr="000558C9">
        <w:rPr>
          <w:kern w:val="0"/>
        </w:rPr>
        <w:t>二者、得上妙法故，為十方諸佛菩薩</w:t>
      </w:r>
      <w:r w:rsidRPr="000558C9">
        <w:rPr>
          <w:rFonts w:hint="eastAsia"/>
          <w:bCs/>
        </w:rPr>
        <w:t>、</w:t>
      </w:r>
      <w:proofErr w:type="gramStart"/>
      <w:r w:rsidRPr="000558C9">
        <w:rPr>
          <w:kern w:val="0"/>
        </w:rPr>
        <w:t>諸</w:t>
      </w:r>
      <w:bookmarkStart w:id="238" w:name="0513a13"/>
      <w:bookmarkEnd w:id="237"/>
      <w:r w:rsidRPr="000558C9">
        <w:rPr>
          <w:kern w:val="0"/>
        </w:rPr>
        <w:t>天守護</w:t>
      </w:r>
      <w:proofErr w:type="gramEnd"/>
      <w:r w:rsidRPr="000558C9">
        <w:rPr>
          <w:kern w:val="0"/>
        </w:rPr>
        <w:t>。</w:t>
      </w:r>
    </w:p>
    <w:p w:rsidR="00385E84" w:rsidRPr="000558C9" w:rsidRDefault="002D6B5C" w:rsidP="006A787A">
      <w:pPr>
        <w:spacing w:beforeLines="30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6A787A" w:rsidRPr="006A787A">
        <w:rPr>
          <w:rFonts w:hint="eastAsia"/>
          <w:b/>
          <w:sz w:val="20"/>
          <w:bdr w:val="single" w:sz="4" w:space="0" w:color="auto"/>
        </w:rPr>
        <w:t>`18</w:t>
      </w:r>
      <w:r w:rsidR="006A787A">
        <w:rPr>
          <w:rFonts w:hint="eastAsia"/>
          <w:b/>
          <w:sz w:val="20"/>
          <w:bdr w:val="single" w:sz="4" w:space="0" w:color="auto"/>
        </w:rPr>
        <w:t>33`</w:t>
      </w:r>
      <w:r w:rsidR="00385E84" w:rsidRPr="00CB3CD7">
        <w:rPr>
          <w:rFonts w:hint="eastAsia"/>
          <w:b/>
          <w:sz w:val="20"/>
          <w:bdr w:val="single" w:sz="4" w:space="0" w:color="auto"/>
        </w:rPr>
        <w:t>2</w:t>
      </w:r>
      <w:r w:rsidR="00385E84" w:rsidRPr="000558C9">
        <w:rPr>
          <w:rFonts w:hint="eastAsia"/>
          <w:b/>
          <w:sz w:val="20"/>
          <w:bdr w:val="single" w:sz="4" w:space="0" w:color="auto"/>
        </w:rPr>
        <w:t>、喻說</w:t>
      </w:r>
    </w:p>
    <w:p w:rsidR="00385E84" w:rsidRPr="000558C9" w:rsidRDefault="002D6B5C" w:rsidP="00567AC2">
      <w:pPr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1</w:t>
      </w:r>
      <w:r w:rsidR="00385E84" w:rsidRPr="000558C9">
        <w:rPr>
          <w:rFonts w:hint="eastAsia"/>
          <w:b/>
          <w:sz w:val="20"/>
          <w:bdr w:val="single" w:sz="4" w:space="0" w:color="auto"/>
        </w:rPr>
        <w:t>）虛空及夢等喻</w:t>
      </w:r>
    </w:p>
    <w:p w:rsidR="00385E84" w:rsidRPr="000558C9" w:rsidRDefault="00385E84" w:rsidP="00567AC2">
      <w:pPr>
        <w:ind w:leftChars="250" w:left="600"/>
        <w:jc w:val="both"/>
        <w:rPr>
          <w:kern w:val="0"/>
        </w:rPr>
      </w:pPr>
      <w:proofErr w:type="gramStart"/>
      <w:r w:rsidRPr="000558C9">
        <w:rPr>
          <w:kern w:val="0"/>
        </w:rPr>
        <w:t>復次</w:t>
      </w:r>
      <w:proofErr w:type="gramEnd"/>
      <w:r w:rsidRPr="000558C9">
        <w:rPr>
          <w:kern w:val="0"/>
        </w:rPr>
        <w:t>，譬如人欲守護虛空</w:t>
      </w:r>
      <w:proofErr w:type="gramStart"/>
      <w:r w:rsidR="00CA7580">
        <w:rPr>
          <w:rFonts w:hint="eastAsia"/>
          <w:bCs/>
        </w:rPr>
        <w:t>──</w:t>
      </w:r>
      <w:proofErr w:type="gramEnd"/>
      <w:r w:rsidRPr="000558C9">
        <w:rPr>
          <w:kern w:val="0"/>
        </w:rPr>
        <w:t>虛空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雨不</w:t>
      </w:r>
      <w:bookmarkStart w:id="239" w:name="0513a14"/>
      <w:bookmarkEnd w:id="238"/>
      <w:r w:rsidRPr="000558C9">
        <w:rPr>
          <w:kern w:val="0"/>
        </w:rPr>
        <w:t>能壞，風日不能乾，刀</w:t>
      </w:r>
      <w:bookmarkEnd w:id="239"/>
      <w:r w:rsidRPr="000558C9">
        <w:rPr>
          <w:kern w:val="0"/>
        </w:rPr>
        <w:t>杖</w:t>
      </w:r>
      <w:r w:rsidRPr="009D0654">
        <w:rPr>
          <w:rStyle w:val="a6"/>
          <w:kern w:val="0"/>
        </w:rPr>
        <w:footnoteReference w:id="135"/>
      </w:r>
      <w:r w:rsidRPr="000558C9">
        <w:rPr>
          <w:kern w:val="0"/>
        </w:rPr>
        <w:t>等不能傷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若有</w:t>
      </w:r>
      <w:bookmarkStart w:id="240" w:name="0513a15"/>
      <w:r w:rsidRPr="000558C9">
        <w:rPr>
          <w:kern w:val="0"/>
        </w:rPr>
        <w:t>人欲守護虛空者，徒</w:t>
      </w:r>
      <w:proofErr w:type="gramStart"/>
      <w:r w:rsidRPr="000558C9">
        <w:rPr>
          <w:kern w:val="0"/>
        </w:rPr>
        <w:t>自疲苦</w:t>
      </w:r>
      <w:proofErr w:type="gramEnd"/>
      <w:r w:rsidRPr="000558C9">
        <w:rPr>
          <w:kern w:val="0"/>
        </w:rPr>
        <w:t>，於空無益。</w:t>
      </w:r>
      <w:proofErr w:type="gramStart"/>
      <w:r w:rsidRPr="000558C9">
        <w:rPr>
          <w:kern w:val="0"/>
        </w:rPr>
        <w:t>若</w:t>
      </w:r>
      <w:bookmarkStart w:id="241" w:name="0513a16"/>
      <w:bookmarkEnd w:id="240"/>
      <w:r w:rsidRPr="000558C9">
        <w:rPr>
          <w:kern w:val="0"/>
        </w:rPr>
        <w:t>人</w:t>
      </w:r>
      <w:proofErr w:type="gramEnd"/>
      <w:r w:rsidRPr="000558C9">
        <w:rPr>
          <w:kern w:val="0"/>
        </w:rPr>
        <w:t>欲守護行般若波羅蜜菩薩亦如是。</w:t>
      </w:r>
    </w:p>
    <w:p w:rsidR="00385E84" w:rsidRPr="000558C9" w:rsidRDefault="00385E84" w:rsidP="006A787A">
      <w:pPr>
        <w:spacing w:beforeLines="20"/>
        <w:ind w:leftChars="250" w:left="600"/>
        <w:jc w:val="both"/>
        <w:rPr>
          <w:kern w:val="0"/>
        </w:rPr>
      </w:pPr>
      <w:proofErr w:type="gramStart"/>
      <w:r w:rsidRPr="000558C9">
        <w:rPr>
          <w:kern w:val="0"/>
        </w:rPr>
        <w:t>欲</w:t>
      </w:r>
      <w:bookmarkStart w:id="242" w:name="0513a17"/>
      <w:bookmarkEnd w:id="241"/>
      <w:r w:rsidRPr="000558C9">
        <w:rPr>
          <w:kern w:val="0"/>
        </w:rPr>
        <w:t>令此事明</w:t>
      </w:r>
      <w:proofErr w:type="gramEnd"/>
      <w:r w:rsidRPr="000558C9">
        <w:rPr>
          <w:kern w:val="0"/>
        </w:rPr>
        <w:t>了，</w:t>
      </w:r>
      <w:proofErr w:type="gramStart"/>
      <w:r w:rsidRPr="000558C9">
        <w:rPr>
          <w:kern w:val="0"/>
        </w:rPr>
        <w:t>故問</w:t>
      </w:r>
      <w:proofErr w:type="gramEnd"/>
      <w:r w:rsidRPr="000558C9">
        <w:rPr>
          <w:rFonts w:hint="eastAsia"/>
          <w:bCs/>
        </w:rPr>
        <w:t>：「</w:t>
      </w:r>
      <w:proofErr w:type="gramStart"/>
      <w:r w:rsidRPr="000558C9">
        <w:rPr>
          <w:kern w:val="0"/>
        </w:rPr>
        <w:t>汝能守護</w:t>
      </w:r>
      <w:proofErr w:type="gramEnd"/>
      <w:r w:rsidRPr="000558C9">
        <w:rPr>
          <w:kern w:val="0"/>
        </w:rPr>
        <w:t>空及夢中所</w:t>
      </w:r>
      <w:bookmarkStart w:id="243" w:name="0513a18"/>
      <w:bookmarkEnd w:id="242"/>
      <w:r w:rsidRPr="000558C9">
        <w:rPr>
          <w:kern w:val="0"/>
        </w:rPr>
        <w:t>見人，及影、響、幻化人不？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567AC2">
      <w:pPr>
        <w:ind w:leftChars="250" w:left="600"/>
        <w:jc w:val="both"/>
        <w:rPr>
          <w:kern w:val="0"/>
        </w:rPr>
      </w:pPr>
      <w:proofErr w:type="gramStart"/>
      <w:r w:rsidRPr="000558C9">
        <w:rPr>
          <w:kern w:val="0"/>
        </w:rPr>
        <w:t>答言</w:t>
      </w:r>
      <w:proofErr w:type="gramEnd"/>
      <w:r w:rsidRPr="000558C9">
        <w:rPr>
          <w:kern w:val="0"/>
        </w:rPr>
        <w:t>：</w:t>
      </w:r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不也！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此</w:t>
      </w:r>
      <w:proofErr w:type="gramStart"/>
      <w:r w:rsidRPr="000558C9">
        <w:rPr>
          <w:kern w:val="0"/>
        </w:rPr>
        <w:t>法但誑</w:t>
      </w:r>
      <w:bookmarkStart w:id="244" w:name="0513a19"/>
      <w:bookmarkEnd w:id="243"/>
      <w:r w:rsidRPr="000558C9">
        <w:rPr>
          <w:kern w:val="0"/>
        </w:rPr>
        <w:t>心眼</w:t>
      </w:r>
      <w:proofErr w:type="gramEnd"/>
      <w:r w:rsidRPr="000558C9">
        <w:rPr>
          <w:kern w:val="0"/>
        </w:rPr>
        <w:t>，</w:t>
      </w:r>
      <w:proofErr w:type="gramStart"/>
      <w:r w:rsidRPr="000558C9">
        <w:rPr>
          <w:kern w:val="0"/>
        </w:rPr>
        <w:t>暫現已滅，云</w:t>
      </w:r>
      <w:proofErr w:type="gramEnd"/>
      <w:r w:rsidRPr="000558C9">
        <w:rPr>
          <w:kern w:val="0"/>
        </w:rPr>
        <w:t>何可守護？</w:t>
      </w:r>
    </w:p>
    <w:p w:rsidR="00385E84" w:rsidRPr="000558C9" w:rsidRDefault="00385E84" w:rsidP="006A787A">
      <w:pPr>
        <w:spacing w:beforeLines="20"/>
        <w:ind w:leftChars="250" w:left="600"/>
        <w:jc w:val="both"/>
        <w:rPr>
          <w:kern w:val="0"/>
        </w:rPr>
      </w:pPr>
      <w:r w:rsidRPr="000558C9">
        <w:rPr>
          <w:kern w:val="0"/>
        </w:rPr>
        <w:t>行般若菩薩</w:t>
      </w:r>
      <w:bookmarkStart w:id="245" w:name="0513a20"/>
      <w:bookmarkEnd w:id="244"/>
      <w:r w:rsidRPr="000558C9">
        <w:rPr>
          <w:kern w:val="0"/>
        </w:rPr>
        <w:t>亦如是，觀五</w:t>
      </w:r>
      <w:proofErr w:type="gramStart"/>
      <w:r w:rsidRPr="000558C9">
        <w:rPr>
          <w:kern w:val="0"/>
        </w:rPr>
        <w:t>眾如夢等虛</w:t>
      </w:r>
      <w:bookmarkEnd w:id="245"/>
      <w:r w:rsidRPr="000558C9">
        <w:rPr>
          <w:kern w:val="0"/>
        </w:rPr>
        <w:t>誑</w:t>
      </w:r>
      <w:proofErr w:type="gramEnd"/>
      <w:r w:rsidRPr="009D0654">
        <w:rPr>
          <w:rStyle w:val="a6"/>
          <w:kern w:val="0"/>
        </w:rPr>
        <w:footnoteReference w:id="136"/>
      </w:r>
      <w:r w:rsidRPr="000558C9">
        <w:rPr>
          <w:kern w:val="0"/>
        </w:rPr>
        <w:t>。</w:t>
      </w:r>
    </w:p>
    <w:p w:rsidR="00385E84" w:rsidRPr="000558C9" w:rsidRDefault="002D6B5C" w:rsidP="006A787A">
      <w:pPr>
        <w:spacing w:beforeLines="30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2</w:t>
      </w:r>
      <w:r w:rsidR="00385E84" w:rsidRPr="000558C9">
        <w:rPr>
          <w:rFonts w:hint="eastAsia"/>
          <w:b/>
          <w:sz w:val="20"/>
          <w:bdr w:val="single" w:sz="4" w:space="0" w:color="auto"/>
        </w:rPr>
        <w:t>）無為法喻</w:t>
      </w:r>
    </w:p>
    <w:p w:rsidR="00385E84" w:rsidRPr="000558C9" w:rsidRDefault="00385E84" w:rsidP="00567AC2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如無為法</w:t>
      </w:r>
      <w:bookmarkStart w:id="246" w:name="0513a21"/>
      <w:proofErr w:type="gramStart"/>
      <w:r w:rsidR="00CA7580">
        <w:rPr>
          <w:rFonts w:hint="eastAsia"/>
          <w:bCs/>
        </w:rPr>
        <w:t>──</w:t>
      </w:r>
      <w:proofErr w:type="gramEnd"/>
      <w:r w:rsidRPr="000558C9">
        <w:rPr>
          <w:kern w:val="0"/>
        </w:rPr>
        <w:t>如、法性、</w:t>
      </w:r>
      <w:proofErr w:type="gramStart"/>
      <w:r w:rsidRPr="000558C9">
        <w:rPr>
          <w:kern w:val="0"/>
        </w:rPr>
        <w:t>實際、</w:t>
      </w:r>
      <w:proofErr w:type="gramEnd"/>
      <w:r w:rsidRPr="000558C9">
        <w:rPr>
          <w:kern w:val="0"/>
        </w:rPr>
        <w:t>不可思議性，無能守護者，亦</w:t>
      </w:r>
      <w:bookmarkStart w:id="247" w:name="0513a22"/>
      <w:bookmarkEnd w:id="246"/>
      <w:r w:rsidRPr="000558C9">
        <w:rPr>
          <w:kern w:val="0"/>
        </w:rPr>
        <w:t>無所利益。</w:t>
      </w:r>
    </w:p>
    <w:p w:rsidR="00385E84" w:rsidRPr="000558C9" w:rsidRDefault="00385E84" w:rsidP="00567AC2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行般若菩薩</w:t>
      </w:r>
      <w:proofErr w:type="gramStart"/>
      <w:r w:rsidRPr="000558C9">
        <w:rPr>
          <w:kern w:val="0"/>
        </w:rPr>
        <w:t>知身如</w:t>
      </w:r>
      <w:proofErr w:type="gramEnd"/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如、法性、</w:t>
      </w:r>
      <w:proofErr w:type="gramStart"/>
      <w:r w:rsidRPr="000558C9">
        <w:rPr>
          <w:kern w:val="0"/>
        </w:rPr>
        <w:t>實</w:t>
      </w:r>
      <w:bookmarkStart w:id="248" w:name="0513a23"/>
      <w:bookmarkEnd w:id="247"/>
      <w:r w:rsidRPr="000558C9">
        <w:rPr>
          <w:kern w:val="0"/>
        </w:rPr>
        <w:t>際</w:t>
      </w:r>
      <w:r w:rsidRPr="000558C9">
        <w:rPr>
          <w:rFonts w:hint="eastAsia"/>
          <w:kern w:val="0"/>
        </w:rPr>
        <w:t>」</w:t>
      </w:r>
      <w:proofErr w:type="gramEnd"/>
      <w:r w:rsidRPr="000558C9">
        <w:rPr>
          <w:kern w:val="0"/>
        </w:rPr>
        <w:t>，不</w:t>
      </w:r>
      <w:bookmarkEnd w:id="248"/>
      <w:r w:rsidRPr="000558C9">
        <w:rPr>
          <w:kern w:val="0"/>
        </w:rPr>
        <w:t>分</w:t>
      </w:r>
      <w:r w:rsidRPr="009D0654">
        <w:rPr>
          <w:rStyle w:val="a6"/>
          <w:kern w:val="0"/>
        </w:rPr>
        <w:footnoteReference w:id="137"/>
      </w:r>
      <w:r w:rsidRPr="000558C9">
        <w:rPr>
          <w:kern w:val="0"/>
        </w:rPr>
        <w:t>別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得</w:t>
      </w:r>
      <w:proofErr w:type="gramStart"/>
      <w:r w:rsidRPr="000558C9">
        <w:rPr>
          <w:kern w:val="0"/>
        </w:rPr>
        <w:t>供養利時不</w:t>
      </w:r>
      <w:proofErr w:type="gramEnd"/>
      <w:r w:rsidRPr="000558C9">
        <w:rPr>
          <w:kern w:val="0"/>
        </w:rPr>
        <w:t>喜，破壞失時不</w:t>
      </w:r>
      <w:bookmarkStart w:id="249" w:name="0513a24"/>
      <w:r w:rsidRPr="000558C9">
        <w:rPr>
          <w:kern w:val="0"/>
        </w:rPr>
        <w:t>憂</w:t>
      </w:r>
      <w:proofErr w:type="gramStart"/>
      <w:r w:rsidR="00CA7580">
        <w:rPr>
          <w:rFonts w:hint="eastAsia"/>
          <w:bCs/>
        </w:rPr>
        <w:t>──</w:t>
      </w:r>
      <w:proofErr w:type="gramEnd"/>
      <w:r w:rsidRPr="000558C9">
        <w:rPr>
          <w:kern w:val="0"/>
        </w:rPr>
        <w:t>如是人何須守護？</w:t>
      </w:r>
    </w:p>
    <w:p w:rsidR="00385E84" w:rsidRPr="000558C9" w:rsidRDefault="002D6B5C" w:rsidP="006A787A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BC0FC5">
        <w:rPr>
          <w:rFonts w:hint="eastAsia"/>
          <w:b/>
          <w:sz w:val="20"/>
          <w:bdr w:val="single" w:sz="4" w:space="0" w:color="auto"/>
        </w:rPr>
        <w:t>參</w:t>
      </w:r>
      <w:r w:rsidR="00385E84" w:rsidRPr="000558C9">
        <w:rPr>
          <w:rFonts w:hint="eastAsia"/>
          <w:b/>
          <w:sz w:val="20"/>
          <w:bdr w:val="single" w:sz="4" w:space="0" w:color="auto"/>
        </w:rPr>
        <w:t>）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明正觀相</w:t>
      </w:r>
      <w:proofErr w:type="gramEnd"/>
    </w:p>
    <w:p w:rsidR="00385E84" w:rsidRPr="000558C9" w:rsidRDefault="002D6B5C" w:rsidP="008645FA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一、天主問</w:t>
      </w:r>
    </w:p>
    <w:p w:rsidR="00385E84" w:rsidRPr="000558C9" w:rsidRDefault="002D6B5C" w:rsidP="008645FA">
      <w:pPr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（一）略述問意</w:t>
      </w:r>
    </w:p>
    <w:p w:rsidR="00385E84" w:rsidRPr="000558C9" w:rsidRDefault="00385E84" w:rsidP="008645FA">
      <w:pPr>
        <w:ind w:leftChars="150" w:left="360"/>
        <w:jc w:val="both"/>
        <w:rPr>
          <w:kern w:val="0"/>
        </w:rPr>
      </w:pPr>
      <w:proofErr w:type="gramStart"/>
      <w:r w:rsidRPr="000558C9">
        <w:rPr>
          <w:kern w:val="0"/>
        </w:rPr>
        <w:t>爾時，帝釋貪貴</w:t>
      </w:r>
      <w:proofErr w:type="gramEnd"/>
      <w:r w:rsidRPr="000558C9">
        <w:rPr>
          <w:kern w:val="0"/>
        </w:rPr>
        <w:t>是如</w:t>
      </w:r>
      <w:bookmarkStart w:id="250" w:name="0513a25"/>
      <w:bookmarkEnd w:id="249"/>
      <w:r w:rsidRPr="000558C9">
        <w:rPr>
          <w:kern w:val="0"/>
        </w:rPr>
        <w:t>夢等智慧</w:t>
      </w:r>
      <w:proofErr w:type="gramStart"/>
      <w:r w:rsidR="00CA7580">
        <w:rPr>
          <w:rFonts w:hint="eastAsia"/>
          <w:bCs/>
        </w:rPr>
        <w:t>──</w:t>
      </w:r>
      <w:proofErr w:type="gramEnd"/>
      <w:r w:rsidRPr="000558C9">
        <w:rPr>
          <w:kern w:val="0"/>
        </w:rPr>
        <w:t>菩薩</w:t>
      </w:r>
      <w:bookmarkEnd w:id="250"/>
      <w:r w:rsidRPr="000558C9">
        <w:rPr>
          <w:kern w:val="0"/>
        </w:rPr>
        <w:t>得是</w:t>
      </w:r>
      <w:r w:rsidRPr="009D0654">
        <w:rPr>
          <w:rStyle w:val="a6"/>
          <w:kern w:val="0"/>
        </w:rPr>
        <w:footnoteReference w:id="138"/>
      </w:r>
      <w:r w:rsidRPr="000558C9">
        <w:rPr>
          <w:kern w:val="0"/>
        </w:rPr>
        <w:t>智慧力，</w:t>
      </w:r>
      <w:proofErr w:type="gramStart"/>
      <w:r w:rsidRPr="000558C9">
        <w:rPr>
          <w:kern w:val="0"/>
        </w:rPr>
        <w:t>不須外守護</w:t>
      </w:r>
      <w:bookmarkStart w:id="251" w:name="0513a26"/>
      <w:proofErr w:type="gramEnd"/>
      <w:r w:rsidRPr="000558C9">
        <w:rPr>
          <w:rFonts w:hint="eastAsia"/>
          <w:bCs/>
        </w:rPr>
        <w:t>；</w:t>
      </w:r>
      <w:proofErr w:type="gramStart"/>
      <w:r w:rsidRPr="00B67D69">
        <w:rPr>
          <w:kern w:val="0"/>
        </w:rPr>
        <w:t>故問須</w:t>
      </w:r>
      <w:proofErr w:type="gramEnd"/>
      <w:r w:rsidRPr="00B67D69">
        <w:rPr>
          <w:kern w:val="0"/>
        </w:rPr>
        <w:t>菩</w:t>
      </w:r>
      <w:r w:rsidRPr="000558C9">
        <w:rPr>
          <w:kern w:val="0"/>
        </w:rPr>
        <w:t>提：</w:t>
      </w:r>
      <w:r w:rsidRPr="000558C9">
        <w:rPr>
          <w:rFonts w:hint="eastAsia"/>
          <w:bCs/>
        </w:rPr>
        <w:t>「</w:t>
      </w:r>
      <w:proofErr w:type="gramStart"/>
      <w:r w:rsidRPr="000558C9">
        <w:rPr>
          <w:kern w:val="0"/>
        </w:rPr>
        <w:t>云</w:t>
      </w:r>
      <w:proofErr w:type="gramEnd"/>
      <w:r w:rsidRPr="000558C9">
        <w:rPr>
          <w:kern w:val="0"/>
        </w:rPr>
        <w:t>何菩薩</w:t>
      </w:r>
      <w:bookmarkEnd w:id="251"/>
      <w:r w:rsidRPr="000558C9">
        <w:rPr>
          <w:kern w:val="0"/>
        </w:rPr>
        <w:t>知</w:t>
      </w:r>
      <w:r w:rsidRPr="009D0654">
        <w:rPr>
          <w:rStyle w:val="a6"/>
          <w:kern w:val="0"/>
        </w:rPr>
        <w:footnoteReference w:id="139"/>
      </w:r>
      <w:r w:rsidRPr="000558C9">
        <w:rPr>
          <w:kern w:val="0"/>
        </w:rPr>
        <w:t>是如夢</w:t>
      </w:r>
      <w:proofErr w:type="gramStart"/>
      <w:r w:rsidRPr="000558C9">
        <w:rPr>
          <w:kern w:val="0"/>
        </w:rPr>
        <w:t>等空法</w:t>
      </w:r>
      <w:bookmarkStart w:id="252" w:name="0513a27"/>
      <w:proofErr w:type="gramEnd"/>
      <w:r w:rsidRPr="000558C9">
        <w:rPr>
          <w:kern w:val="0"/>
        </w:rPr>
        <w:t>？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（二）詳釋</w:t>
      </w:r>
    </w:p>
    <w:p w:rsidR="00385E84" w:rsidRPr="000558C9" w:rsidRDefault="002D6B5C" w:rsidP="008645FA">
      <w:pPr>
        <w:ind w:leftChars="200" w:left="48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sz w:val="20"/>
          <w:bdr w:val="single" w:sz="4" w:space="0" w:color="auto"/>
        </w:rPr>
        <w:t>1</w:t>
      </w:r>
      <w:r w:rsidR="00385E84" w:rsidRPr="000558C9">
        <w:rPr>
          <w:rFonts w:hint="eastAsia"/>
          <w:b/>
          <w:sz w:val="20"/>
          <w:bdr w:val="single" w:sz="4" w:space="0" w:color="auto"/>
        </w:rPr>
        <w:t>、總說「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不念夢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」等之意</w:t>
      </w:r>
    </w:p>
    <w:p w:rsidR="00385E84" w:rsidRPr="000558C9" w:rsidRDefault="00385E84" w:rsidP="008645FA">
      <w:pPr>
        <w:ind w:leftChars="200" w:left="480"/>
        <w:jc w:val="both"/>
        <w:rPr>
          <w:kern w:val="0"/>
        </w:rPr>
      </w:pPr>
      <w:r w:rsidRPr="000558C9">
        <w:rPr>
          <w:rFonts w:hint="eastAsia"/>
          <w:kern w:val="0"/>
        </w:rPr>
        <w:t>「</w:t>
      </w:r>
      <w:r w:rsidR="00023E1E">
        <w:rPr>
          <w:rFonts w:hint="eastAsia"/>
        </w:rPr>
        <w:t>^</w:t>
      </w:r>
      <w:r w:rsidRPr="000558C9">
        <w:rPr>
          <w:rFonts w:eastAsia="標楷體" w:hAnsi="標楷體"/>
          <w:kern w:val="0"/>
        </w:rPr>
        <w:t>如所</w:t>
      </w:r>
      <w:bookmarkEnd w:id="252"/>
      <w:r w:rsidRPr="000558C9">
        <w:rPr>
          <w:rFonts w:eastAsia="標楷體" w:hAnsi="標楷體"/>
          <w:kern w:val="0"/>
        </w:rPr>
        <w:t>知</w:t>
      </w:r>
      <w:r w:rsidRPr="009D0654">
        <w:rPr>
          <w:rStyle w:val="a6"/>
          <w:rFonts w:eastAsia="標楷體"/>
          <w:kern w:val="0"/>
        </w:rPr>
        <w:footnoteReference w:id="140"/>
      </w:r>
      <w:r w:rsidRPr="000558C9">
        <w:rPr>
          <w:rFonts w:eastAsia="標楷體" w:hAnsi="標楷體"/>
          <w:kern w:val="0"/>
        </w:rPr>
        <w:t>見</w:t>
      </w:r>
      <w:r w:rsidRPr="000558C9">
        <w:rPr>
          <w:rFonts w:eastAsia="標楷體" w:hAnsi="標楷體"/>
          <w:bCs/>
        </w:rPr>
        <w:t>，</w:t>
      </w:r>
      <w:proofErr w:type="gramStart"/>
      <w:r w:rsidRPr="000558C9">
        <w:rPr>
          <w:rFonts w:eastAsia="標楷體" w:hAnsi="標楷體"/>
          <w:kern w:val="0"/>
        </w:rPr>
        <w:t>不念夢等</w:t>
      </w:r>
      <w:proofErr w:type="gramEnd"/>
      <w:r w:rsidR="00023E1E">
        <w:rPr>
          <w:rFonts w:hint="eastAsia"/>
        </w:rPr>
        <w:t>^^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者，夢</w:t>
      </w:r>
      <w:proofErr w:type="gramStart"/>
      <w:r w:rsidRPr="000558C9">
        <w:rPr>
          <w:kern w:val="0"/>
        </w:rPr>
        <w:t>等喻五</w:t>
      </w:r>
      <w:proofErr w:type="gramEnd"/>
      <w:r w:rsidRPr="000558C9">
        <w:rPr>
          <w:kern w:val="0"/>
        </w:rPr>
        <w:t>眾</w:t>
      </w:r>
      <w:r w:rsidRPr="000558C9">
        <w:rPr>
          <w:rFonts w:hint="eastAsia"/>
          <w:kern w:val="0"/>
        </w:rPr>
        <w:t>。</w:t>
      </w:r>
      <w:r w:rsidRPr="000558C9">
        <w:rPr>
          <w:kern w:val="0"/>
        </w:rPr>
        <w:t>五眾</w:t>
      </w:r>
      <w:r w:rsidRPr="000558C9">
        <w:rPr>
          <w:rFonts w:hint="eastAsia"/>
          <w:kern w:val="0"/>
        </w:rPr>
        <w:t>，人</w:t>
      </w:r>
      <w:r w:rsidRPr="009D0654">
        <w:rPr>
          <w:rStyle w:val="a6"/>
          <w:kern w:val="0"/>
        </w:rPr>
        <w:footnoteReference w:id="141"/>
      </w:r>
      <w:proofErr w:type="gramStart"/>
      <w:r w:rsidRPr="000558C9">
        <w:rPr>
          <w:kern w:val="0"/>
        </w:rPr>
        <w:t>所著</w:t>
      </w:r>
      <w:proofErr w:type="gramEnd"/>
      <w:r w:rsidRPr="000558C9">
        <w:rPr>
          <w:kern w:val="0"/>
        </w:rPr>
        <w:t>，</w:t>
      </w:r>
      <w:proofErr w:type="gramStart"/>
      <w:r w:rsidRPr="000558C9">
        <w:rPr>
          <w:kern w:val="0"/>
        </w:rPr>
        <w:t>不著夢等</w:t>
      </w:r>
      <w:proofErr w:type="gramEnd"/>
      <w:r w:rsidR="00407ECC">
        <w:rPr>
          <w:rFonts w:hint="eastAsia"/>
          <w:kern w:val="0"/>
        </w:rPr>
        <w:t>；</w:t>
      </w:r>
      <w:r w:rsidRPr="000558C9">
        <w:rPr>
          <w:kern w:val="0"/>
        </w:rPr>
        <w:t>欲</w:t>
      </w:r>
      <w:r w:rsidRPr="000558C9">
        <w:rPr>
          <w:kern w:val="0"/>
        </w:rPr>
        <w:lastRenderedPageBreak/>
        <w:t>令</w:t>
      </w:r>
      <w:proofErr w:type="gramStart"/>
      <w:r w:rsidRPr="000558C9">
        <w:rPr>
          <w:kern w:val="0"/>
        </w:rPr>
        <w:t>離著</w:t>
      </w:r>
      <w:proofErr w:type="gramEnd"/>
      <w:r w:rsidRPr="000558C9">
        <w:rPr>
          <w:kern w:val="0"/>
        </w:rPr>
        <w:t>事，故以不</w:t>
      </w:r>
      <w:bookmarkStart w:id="253" w:name="0513a29"/>
      <w:r w:rsidRPr="000558C9">
        <w:rPr>
          <w:kern w:val="0"/>
        </w:rPr>
        <w:t>著事</w:t>
      </w:r>
      <w:proofErr w:type="gramStart"/>
      <w:r w:rsidRPr="000558C9">
        <w:rPr>
          <w:kern w:val="0"/>
        </w:rPr>
        <w:t>為喻</w:t>
      </w:r>
      <w:r w:rsidR="00407ECC">
        <w:rPr>
          <w:rFonts w:hint="eastAsia"/>
          <w:kern w:val="0"/>
        </w:rPr>
        <w:t>，</w:t>
      </w:r>
      <w:r w:rsidRPr="000558C9">
        <w:rPr>
          <w:kern w:val="0"/>
        </w:rPr>
        <w:t>欲令</w:t>
      </w:r>
      <w:proofErr w:type="gramEnd"/>
      <w:r w:rsidRPr="000558C9">
        <w:rPr>
          <w:kern w:val="0"/>
        </w:rPr>
        <w:t>觀五</w:t>
      </w:r>
      <w:proofErr w:type="gramStart"/>
      <w:r w:rsidRPr="000558C9">
        <w:rPr>
          <w:kern w:val="0"/>
        </w:rPr>
        <w:t>眾如夢</w:t>
      </w:r>
      <w:proofErr w:type="gramEnd"/>
      <w:r w:rsidR="00407ECC">
        <w:rPr>
          <w:rFonts w:hint="eastAsia"/>
          <w:kern w:val="0"/>
        </w:rPr>
        <w:t>。</w:t>
      </w:r>
      <w:r w:rsidRPr="000558C9">
        <w:rPr>
          <w:kern w:val="0"/>
        </w:rPr>
        <w:t>於夢亦復</w:t>
      </w:r>
      <w:bookmarkStart w:id="254" w:name="0513b01"/>
      <w:bookmarkEnd w:id="253"/>
      <w:r w:rsidR="00FE3A39" w:rsidRPr="000558C9">
        <w:rPr>
          <w:kern w:val="0"/>
          <w:sz w:val="22"/>
          <w:szCs w:val="22"/>
        </w:rPr>
        <w:t>（</w:t>
      </w:r>
      <w:r w:rsidR="00FE3A39" w:rsidRPr="00CB3CD7">
        <w:rPr>
          <w:kern w:val="0"/>
          <w:sz w:val="22"/>
          <w:szCs w:val="22"/>
          <w:shd w:val="pct15" w:color="auto" w:fill="FFFFFF"/>
        </w:rPr>
        <w:t>513</w:t>
      </w:r>
      <w:r w:rsidR="00FE3A39" w:rsidRPr="000558C9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生著，是故</w:t>
      </w:r>
      <w:proofErr w:type="gramStart"/>
      <w:r w:rsidRPr="000558C9">
        <w:rPr>
          <w:kern w:val="0"/>
        </w:rPr>
        <w:t>帝釋問</w:t>
      </w:r>
      <w:proofErr w:type="gramEnd"/>
      <w:r w:rsidRPr="000558C9">
        <w:rPr>
          <w:rFonts w:hint="eastAsia"/>
          <w:bCs/>
        </w:rPr>
        <w:t>「</w:t>
      </w:r>
      <w:r w:rsidRPr="000558C9">
        <w:rPr>
          <w:kern w:val="0"/>
        </w:rPr>
        <w:t>如夢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，</w:t>
      </w:r>
      <w:bookmarkEnd w:id="254"/>
      <w:r w:rsidRPr="000558C9">
        <w:rPr>
          <w:kern w:val="0"/>
        </w:rPr>
        <w:t>亦</w:t>
      </w:r>
      <w:r w:rsidRPr="00B67D69">
        <w:rPr>
          <w:rStyle w:val="a6"/>
          <w:kern w:val="0"/>
        </w:rPr>
        <w:footnoteReference w:id="142"/>
      </w:r>
      <w:r w:rsidRPr="00B67D69">
        <w:rPr>
          <w:kern w:val="0"/>
        </w:rPr>
        <w:t>不著是夢。</w:t>
      </w:r>
    </w:p>
    <w:p w:rsidR="00385E84" w:rsidRPr="000558C9" w:rsidRDefault="002D6B5C" w:rsidP="006A787A">
      <w:pPr>
        <w:spacing w:beforeLines="30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sz w:val="20"/>
          <w:bdr w:val="single" w:sz="4" w:space="0" w:color="auto"/>
        </w:rPr>
        <w:t>2</w:t>
      </w:r>
      <w:r w:rsidR="00385E84" w:rsidRPr="000558C9">
        <w:rPr>
          <w:rFonts w:hint="eastAsia"/>
          <w:b/>
          <w:sz w:val="20"/>
          <w:bdr w:val="single" w:sz="4" w:space="0" w:color="auto"/>
        </w:rPr>
        <w:t>、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別釋夢喻</w:t>
      </w:r>
      <w:proofErr w:type="gramEnd"/>
    </w:p>
    <w:p w:rsidR="00385E84" w:rsidRPr="000558C9" w:rsidRDefault="002D6B5C" w:rsidP="008645FA">
      <w:pPr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1</w:t>
      </w:r>
      <w:r w:rsidR="00385E84" w:rsidRPr="000558C9">
        <w:rPr>
          <w:rFonts w:hint="eastAsia"/>
          <w:b/>
          <w:sz w:val="20"/>
          <w:bdr w:val="single" w:sz="4" w:space="0" w:color="auto"/>
        </w:rPr>
        <w:t>）釋「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念夢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」</w:t>
      </w:r>
    </w:p>
    <w:p w:rsidR="00385E84" w:rsidRPr="000558C9" w:rsidRDefault="00385E84" w:rsidP="008645FA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凡</w:t>
      </w:r>
      <w:bookmarkStart w:id="255" w:name="0513b02"/>
      <w:r w:rsidRPr="000558C9">
        <w:rPr>
          <w:kern w:val="0"/>
        </w:rPr>
        <w:t>夫人</w:t>
      </w:r>
      <w:r w:rsidRPr="000558C9">
        <w:rPr>
          <w:rFonts w:hint="eastAsia"/>
          <w:kern w:val="0"/>
        </w:rPr>
        <w:t>，</w:t>
      </w:r>
      <w:proofErr w:type="gramStart"/>
      <w:r w:rsidRPr="000558C9">
        <w:rPr>
          <w:kern w:val="0"/>
        </w:rPr>
        <w:t>以夢喻五</w:t>
      </w:r>
      <w:proofErr w:type="gramEnd"/>
      <w:r w:rsidRPr="000558C9">
        <w:rPr>
          <w:kern w:val="0"/>
        </w:rPr>
        <w:t>眾，即</w:t>
      </w:r>
      <w:proofErr w:type="gramStart"/>
      <w:r w:rsidRPr="000558C9">
        <w:rPr>
          <w:kern w:val="0"/>
        </w:rPr>
        <w:t>復著</w:t>
      </w:r>
      <w:proofErr w:type="gramEnd"/>
      <w:r w:rsidRPr="000558C9">
        <w:rPr>
          <w:kern w:val="0"/>
        </w:rPr>
        <w:t>夢，作是言</w:t>
      </w:r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定有</w:t>
      </w:r>
      <w:bookmarkStart w:id="256" w:name="0513b03"/>
      <w:bookmarkEnd w:id="255"/>
      <w:proofErr w:type="gramStart"/>
      <w:r w:rsidRPr="000558C9">
        <w:rPr>
          <w:kern w:val="0"/>
        </w:rPr>
        <w:t>夢法眠睡</w:t>
      </w:r>
      <w:proofErr w:type="gramEnd"/>
      <w:r w:rsidRPr="000558C9">
        <w:rPr>
          <w:kern w:val="0"/>
        </w:rPr>
        <w:t>時生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，是名</w:t>
      </w:r>
      <w:r w:rsidRPr="000558C9">
        <w:rPr>
          <w:rFonts w:hint="eastAsia"/>
          <w:kern w:val="0"/>
        </w:rPr>
        <w:t>「</w:t>
      </w:r>
      <w:r w:rsidR="00023E1E">
        <w:rPr>
          <w:rFonts w:hint="eastAsia"/>
        </w:rPr>
        <w:t>^</w:t>
      </w:r>
      <w:proofErr w:type="gramStart"/>
      <w:r w:rsidRPr="000558C9">
        <w:rPr>
          <w:rFonts w:eastAsia="標楷體"/>
          <w:kern w:val="0"/>
        </w:rPr>
        <w:t>念夢</w:t>
      </w:r>
      <w:proofErr w:type="gramEnd"/>
      <w:r w:rsidR="00023E1E">
        <w:rPr>
          <w:rFonts w:hint="eastAsia"/>
        </w:rPr>
        <w:t>^^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。</w:t>
      </w:r>
    </w:p>
    <w:p w:rsidR="00385E84" w:rsidRPr="000558C9" w:rsidRDefault="002D6B5C" w:rsidP="006A787A">
      <w:pPr>
        <w:spacing w:beforeLines="30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6A787A" w:rsidRPr="006A787A">
        <w:rPr>
          <w:rFonts w:hint="eastAsia"/>
          <w:b/>
          <w:kern w:val="0"/>
          <w:sz w:val="20"/>
          <w:szCs w:val="20"/>
          <w:bdr w:val="single" w:sz="4" w:space="0" w:color="auto"/>
        </w:rPr>
        <w:t>`1834`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2</w:t>
      </w:r>
      <w:r w:rsidR="00385E84" w:rsidRPr="000558C9">
        <w:rPr>
          <w:rFonts w:hint="eastAsia"/>
          <w:b/>
          <w:sz w:val="20"/>
          <w:bdr w:val="single" w:sz="4" w:space="0" w:color="auto"/>
        </w:rPr>
        <w:t>）釋「念是夢」</w:t>
      </w:r>
    </w:p>
    <w:p w:rsidR="00385E84" w:rsidRPr="000558C9" w:rsidRDefault="00385E84" w:rsidP="008645FA">
      <w:pPr>
        <w:ind w:leftChars="250" w:left="600"/>
        <w:jc w:val="both"/>
        <w:rPr>
          <w:kern w:val="0"/>
        </w:rPr>
      </w:pPr>
      <w:proofErr w:type="gramStart"/>
      <w:r w:rsidRPr="000558C9">
        <w:rPr>
          <w:kern w:val="0"/>
        </w:rPr>
        <w:t>是夢惡</w:t>
      </w:r>
      <w:proofErr w:type="gramEnd"/>
      <w:r w:rsidRPr="000558C9">
        <w:rPr>
          <w:kern w:val="0"/>
        </w:rPr>
        <w:t>，是夢好</w:t>
      </w:r>
      <w:proofErr w:type="gramStart"/>
      <w:r w:rsidR="00CA7580">
        <w:rPr>
          <w:rFonts w:hint="eastAsia"/>
          <w:bCs/>
        </w:rPr>
        <w:t>──</w:t>
      </w:r>
      <w:proofErr w:type="gramEnd"/>
      <w:r w:rsidRPr="000558C9">
        <w:rPr>
          <w:kern w:val="0"/>
        </w:rPr>
        <w:t>如</w:t>
      </w:r>
      <w:bookmarkStart w:id="257" w:name="0513b04"/>
      <w:bookmarkEnd w:id="256"/>
      <w:r w:rsidRPr="000558C9">
        <w:rPr>
          <w:kern w:val="0"/>
        </w:rPr>
        <w:t>是分別，是名</w:t>
      </w:r>
      <w:r w:rsidRPr="000558C9">
        <w:rPr>
          <w:rFonts w:hint="eastAsia"/>
          <w:kern w:val="0"/>
        </w:rPr>
        <w:t>「</w:t>
      </w:r>
      <w:r w:rsidR="00023E1E">
        <w:rPr>
          <w:rFonts w:hint="eastAsia"/>
        </w:rPr>
        <w:t>^</w:t>
      </w:r>
      <w:r w:rsidRPr="000558C9">
        <w:rPr>
          <w:rFonts w:eastAsia="標楷體"/>
          <w:kern w:val="0"/>
        </w:rPr>
        <w:t>念</w:t>
      </w:r>
      <w:bookmarkEnd w:id="257"/>
      <w:r w:rsidRPr="000558C9">
        <w:rPr>
          <w:rFonts w:eastAsia="標楷體"/>
          <w:kern w:val="0"/>
        </w:rPr>
        <w:t>是</w:t>
      </w:r>
      <w:r w:rsidRPr="009D0654">
        <w:rPr>
          <w:rStyle w:val="a6"/>
          <w:rFonts w:eastAsia="標楷體"/>
          <w:kern w:val="0"/>
        </w:rPr>
        <w:footnoteReference w:id="143"/>
      </w:r>
      <w:r w:rsidRPr="000558C9">
        <w:rPr>
          <w:rFonts w:eastAsia="標楷體"/>
          <w:kern w:val="0"/>
        </w:rPr>
        <w:t>夢</w:t>
      </w:r>
      <w:r w:rsidR="00023E1E">
        <w:rPr>
          <w:rFonts w:hint="eastAsia"/>
        </w:rPr>
        <w:t>^^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。夢</w:t>
      </w:r>
      <w:r w:rsidRPr="009D0654">
        <w:rPr>
          <w:rStyle w:val="a6"/>
          <w:kern w:val="0"/>
        </w:rPr>
        <w:footnoteReference w:id="144"/>
      </w:r>
      <w:r w:rsidRPr="000558C9">
        <w:rPr>
          <w:kern w:val="0"/>
        </w:rPr>
        <w:t>得好事則心高</w:t>
      </w:r>
      <w:bookmarkStart w:id="258" w:name="0513b05"/>
      <w:r w:rsidRPr="000558C9">
        <w:rPr>
          <w:kern w:val="0"/>
        </w:rPr>
        <w:t>，</w:t>
      </w:r>
      <w:proofErr w:type="gramStart"/>
      <w:r w:rsidRPr="000558C9">
        <w:rPr>
          <w:kern w:val="0"/>
        </w:rPr>
        <w:t>得惡事則心愁</w:t>
      </w:r>
      <w:proofErr w:type="gramEnd"/>
      <w:r w:rsidRPr="000558C9">
        <w:rPr>
          <w:kern w:val="0"/>
        </w:rPr>
        <w:t>。</w:t>
      </w:r>
    </w:p>
    <w:p w:rsidR="00385E84" w:rsidRPr="000558C9" w:rsidRDefault="002D6B5C" w:rsidP="006A787A">
      <w:pPr>
        <w:spacing w:beforeLines="30" w:line="370" w:lineRule="exact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3</w:t>
      </w:r>
      <w:r w:rsidR="00385E84" w:rsidRPr="000558C9">
        <w:rPr>
          <w:rFonts w:hint="eastAsia"/>
          <w:b/>
          <w:sz w:val="20"/>
          <w:bdr w:val="single" w:sz="4" w:space="0" w:color="auto"/>
        </w:rPr>
        <w:t>）釋「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念用夢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」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又</w:t>
      </w:r>
      <w:proofErr w:type="gramStart"/>
      <w:r w:rsidRPr="000558C9">
        <w:rPr>
          <w:kern w:val="0"/>
        </w:rPr>
        <w:t>用此夢譬喻</w:t>
      </w:r>
      <w:proofErr w:type="gramEnd"/>
      <w:r w:rsidRPr="000558C9">
        <w:rPr>
          <w:kern w:val="0"/>
        </w:rPr>
        <w:t>，得是</w:t>
      </w:r>
      <w:bookmarkEnd w:id="258"/>
      <w:r w:rsidRPr="000558C9">
        <w:rPr>
          <w:kern w:val="0"/>
        </w:rPr>
        <w:t>如</w:t>
      </w:r>
      <w:r w:rsidRPr="009D0654">
        <w:rPr>
          <w:rStyle w:val="a6"/>
          <w:kern w:val="0"/>
        </w:rPr>
        <w:footnoteReference w:id="145"/>
      </w:r>
      <w:proofErr w:type="gramStart"/>
      <w:r w:rsidRPr="000558C9">
        <w:rPr>
          <w:kern w:val="0"/>
        </w:rPr>
        <w:t>夢</w:t>
      </w:r>
      <w:bookmarkStart w:id="259" w:name="0513b06"/>
      <w:r w:rsidRPr="000558C9">
        <w:rPr>
          <w:kern w:val="0"/>
        </w:rPr>
        <w:t>實智慧</w:t>
      </w:r>
      <w:proofErr w:type="gramEnd"/>
      <w:r w:rsidRPr="000558C9">
        <w:rPr>
          <w:kern w:val="0"/>
        </w:rPr>
        <w:t>，是名</w:t>
      </w:r>
      <w:r w:rsidRPr="000558C9">
        <w:rPr>
          <w:rFonts w:hint="eastAsia"/>
          <w:kern w:val="0"/>
        </w:rPr>
        <w:t>「</w:t>
      </w:r>
      <w:r w:rsidR="00023E1E">
        <w:rPr>
          <w:rFonts w:hint="eastAsia"/>
        </w:rPr>
        <w:t>^</w:t>
      </w:r>
      <w:proofErr w:type="gramStart"/>
      <w:r w:rsidRPr="000558C9">
        <w:rPr>
          <w:rFonts w:eastAsia="標楷體"/>
          <w:kern w:val="0"/>
        </w:rPr>
        <w:t>念用夢</w:t>
      </w:r>
      <w:proofErr w:type="gramEnd"/>
      <w:r w:rsidR="00023E1E">
        <w:rPr>
          <w:rFonts w:hint="eastAsia"/>
        </w:rPr>
        <w:t>^^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。</w:t>
      </w:r>
      <w:bookmarkEnd w:id="259"/>
    </w:p>
    <w:p w:rsidR="00385E84" w:rsidRPr="000558C9" w:rsidRDefault="002D6B5C" w:rsidP="006A787A">
      <w:pPr>
        <w:spacing w:beforeLines="30" w:line="370" w:lineRule="exact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4</w:t>
      </w:r>
      <w:r w:rsidR="00385E84" w:rsidRPr="000558C9">
        <w:rPr>
          <w:rFonts w:hint="eastAsia"/>
          <w:b/>
          <w:sz w:val="20"/>
          <w:bdr w:val="single" w:sz="4" w:space="0" w:color="auto"/>
        </w:rPr>
        <w:t>）釋「念我夢」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聞</w:t>
      </w:r>
      <w:r w:rsidRPr="009D0654">
        <w:rPr>
          <w:rStyle w:val="a6"/>
          <w:kern w:val="0"/>
        </w:rPr>
        <w:footnoteReference w:id="146"/>
      </w:r>
      <w:r w:rsidRPr="000558C9">
        <w:rPr>
          <w:kern w:val="0"/>
        </w:rPr>
        <w:t>是譬喻</w:t>
      </w:r>
      <w:r w:rsidRPr="009D0654">
        <w:rPr>
          <w:rStyle w:val="a6"/>
          <w:kern w:val="0"/>
        </w:rPr>
        <w:footnoteReference w:id="147"/>
      </w:r>
      <w:r w:rsidRPr="000558C9">
        <w:rPr>
          <w:kern w:val="0"/>
        </w:rPr>
        <w:t>，我因此</w:t>
      </w:r>
      <w:bookmarkStart w:id="260" w:name="0513b07"/>
      <w:r w:rsidRPr="000558C9">
        <w:rPr>
          <w:kern w:val="0"/>
        </w:rPr>
        <w:t>夢</w:t>
      </w:r>
      <w:bookmarkEnd w:id="260"/>
      <w:r w:rsidRPr="000558C9">
        <w:rPr>
          <w:kern w:val="0"/>
        </w:rPr>
        <w:t>得知諸</w:t>
      </w:r>
      <w:r w:rsidRPr="009D0654">
        <w:rPr>
          <w:rStyle w:val="a6"/>
          <w:kern w:val="0"/>
        </w:rPr>
        <w:footnoteReference w:id="148"/>
      </w:r>
      <w:r w:rsidRPr="000558C9">
        <w:rPr>
          <w:kern w:val="0"/>
        </w:rPr>
        <w:t>法如夢，是名</w:t>
      </w:r>
      <w:r w:rsidRPr="000558C9">
        <w:rPr>
          <w:rFonts w:hint="eastAsia"/>
          <w:kern w:val="0"/>
        </w:rPr>
        <w:t>「</w:t>
      </w:r>
      <w:r w:rsidR="00023E1E">
        <w:rPr>
          <w:rFonts w:hint="eastAsia"/>
        </w:rPr>
        <w:t>^</w:t>
      </w:r>
      <w:r w:rsidRPr="000558C9">
        <w:rPr>
          <w:rFonts w:eastAsia="標楷體"/>
          <w:kern w:val="0"/>
        </w:rPr>
        <w:t>念我夢</w:t>
      </w:r>
      <w:r w:rsidR="00023E1E">
        <w:rPr>
          <w:rFonts w:hint="eastAsia"/>
        </w:rPr>
        <w:t>^^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。</w:t>
      </w:r>
    </w:p>
    <w:p w:rsidR="00385E84" w:rsidRPr="000558C9" w:rsidRDefault="002D6B5C" w:rsidP="006A787A">
      <w:pPr>
        <w:spacing w:beforeLines="30" w:line="370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sz w:val="20"/>
          <w:bdr w:val="single" w:sz="4" w:space="0" w:color="auto"/>
        </w:rPr>
        <w:t>3</w:t>
      </w:r>
      <w:r w:rsidR="00385E84" w:rsidRPr="000558C9">
        <w:rPr>
          <w:rFonts w:hint="eastAsia"/>
          <w:b/>
          <w:sz w:val="20"/>
          <w:bdr w:val="single" w:sz="4" w:space="0" w:color="auto"/>
        </w:rPr>
        <w:t>、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例餘喻</w:t>
      </w:r>
      <w:proofErr w:type="gramEnd"/>
    </w:p>
    <w:p w:rsidR="00385E84" w:rsidRPr="000558C9" w:rsidRDefault="00385E84" w:rsidP="00CF3B96">
      <w:pPr>
        <w:spacing w:line="370" w:lineRule="exact"/>
        <w:ind w:leftChars="200" w:left="480"/>
        <w:jc w:val="both"/>
        <w:rPr>
          <w:kern w:val="0"/>
        </w:rPr>
      </w:pPr>
      <w:proofErr w:type="gramStart"/>
      <w:r w:rsidRPr="000558C9">
        <w:rPr>
          <w:kern w:val="0"/>
        </w:rPr>
        <w:t>餘喻亦</w:t>
      </w:r>
      <w:bookmarkStart w:id="261" w:name="0513b08"/>
      <w:proofErr w:type="gramEnd"/>
      <w:r w:rsidRPr="000558C9">
        <w:rPr>
          <w:kern w:val="0"/>
        </w:rPr>
        <w:t>如是。</w:t>
      </w:r>
    </w:p>
    <w:p w:rsidR="00385E84" w:rsidRPr="000558C9" w:rsidRDefault="002D6B5C" w:rsidP="006A787A">
      <w:pPr>
        <w:spacing w:beforeLines="30" w:line="370" w:lineRule="exact"/>
        <w:ind w:leftChars="100" w:left="2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二、須菩提答</w:t>
      </w:r>
    </w:p>
    <w:p w:rsidR="00385E84" w:rsidRPr="000558C9" w:rsidRDefault="002D6B5C" w:rsidP="00CF3B96">
      <w:pPr>
        <w:spacing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（一）正明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proofErr w:type="gramStart"/>
      <w:r w:rsidRPr="000558C9">
        <w:rPr>
          <w:kern w:val="0"/>
        </w:rPr>
        <w:t>爾時</w:t>
      </w:r>
      <w:proofErr w:type="gramEnd"/>
      <w:r w:rsidRPr="000558C9">
        <w:rPr>
          <w:kern w:val="0"/>
        </w:rPr>
        <w:t>，須菩提</w:t>
      </w:r>
      <w:proofErr w:type="gramStart"/>
      <w:r w:rsidRPr="000558C9">
        <w:rPr>
          <w:kern w:val="0"/>
        </w:rPr>
        <w:t>答帝釋：若行</w:t>
      </w:r>
      <w:proofErr w:type="gramEnd"/>
      <w:r w:rsidRPr="000558C9">
        <w:rPr>
          <w:kern w:val="0"/>
        </w:rPr>
        <w:t>者</w:t>
      </w:r>
      <w:proofErr w:type="gramStart"/>
      <w:r w:rsidRPr="000558C9">
        <w:rPr>
          <w:b/>
          <w:kern w:val="0"/>
        </w:rPr>
        <w:t>不念色</w:t>
      </w:r>
      <w:bookmarkStart w:id="262" w:name="0513b09"/>
      <w:bookmarkEnd w:id="261"/>
      <w:proofErr w:type="gramEnd"/>
      <w:r w:rsidR="00407ECC">
        <w:rPr>
          <w:rFonts w:hint="eastAsia"/>
          <w:b/>
          <w:kern w:val="0"/>
        </w:rPr>
        <w:t>，</w:t>
      </w:r>
      <w:r w:rsidRPr="000558C9">
        <w:rPr>
          <w:b/>
          <w:kern w:val="0"/>
        </w:rPr>
        <w:t>是色</w:t>
      </w:r>
      <w:proofErr w:type="gramStart"/>
      <w:r w:rsidR="00CA7580">
        <w:rPr>
          <w:rFonts w:hint="eastAsia"/>
          <w:bCs/>
        </w:rPr>
        <w:t>──</w:t>
      </w:r>
      <w:r w:rsidRPr="000558C9">
        <w:rPr>
          <w:kern w:val="0"/>
        </w:rPr>
        <w:t>人色</w:t>
      </w:r>
      <w:proofErr w:type="gramEnd"/>
      <w:r w:rsidRPr="000558C9">
        <w:rPr>
          <w:kern w:val="0"/>
        </w:rPr>
        <w:t>、非人色</w:t>
      </w:r>
      <w:r w:rsidRPr="000558C9">
        <w:rPr>
          <w:rFonts w:hint="eastAsia"/>
          <w:kern w:val="0"/>
        </w:rPr>
        <w:t>，</w:t>
      </w:r>
      <w:proofErr w:type="gramStart"/>
      <w:r w:rsidRPr="000558C9">
        <w:rPr>
          <w:kern w:val="0"/>
        </w:rPr>
        <w:t>樹色</w:t>
      </w:r>
      <w:proofErr w:type="gramEnd"/>
      <w:r w:rsidRPr="000558C9">
        <w:rPr>
          <w:kern w:val="0"/>
        </w:rPr>
        <w:t>、山色，是四大、</w:t>
      </w:r>
      <w:bookmarkEnd w:id="262"/>
      <w:r w:rsidRPr="000558C9">
        <w:rPr>
          <w:kern w:val="0"/>
        </w:rPr>
        <w:t>若四大</w:t>
      </w:r>
      <w:bookmarkStart w:id="263" w:name="0513b10"/>
      <w:r w:rsidRPr="000558C9">
        <w:rPr>
          <w:kern w:val="0"/>
        </w:rPr>
        <w:t>所造</w:t>
      </w:r>
      <w:r w:rsidRPr="009D0654">
        <w:rPr>
          <w:rStyle w:val="a6"/>
          <w:kern w:val="0"/>
        </w:rPr>
        <w:footnoteReference w:id="149"/>
      </w:r>
      <w:r w:rsidRPr="000558C9">
        <w:rPr>
          <w:kern w:val="0"/>
        </w:rPr>
        <w:t>色等。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不念</w:t>
      </w:r>
      <w:proofErr w:type="gramStart"/>
      <w:r w:rsidRPr="000558C9">
        <w:rPr>
          <w:kern w:val="0"/>
        </w:rPr>
        <w:t>是色若常</w:t>
      </w:r>
      <w:proofErr w:type="gramEnd"/>
      <w:r w:rsidRPr="000558C9">
        <w:rPr>
          <w:kern w:val="0"/>
        </w:rPr>
        <w:t>、若無常等，不以</w:t>
      </w:r>
      <w:bookmarkStart w:id="264" w:name="0513b11"/>
      <w:bookmarkEnd w:id="263"/>
      <w:proofErr w:type="gramStart"/>
      <w:r w:rsidRPr="000558C9">
        <w:rPr>
          <w:kern w:val="0"/>
        </w:rPr>
        <w:t>色故心生憍</w:t>
      </w:r>
      <w:proofErr w:type="gramEnd"/>
      <w:r w:rsidRPr="000558C9">
        <w:rPr>
          <w:kern w:val="0"/>
        </w:rPr>
        <w:t>慢</w:t>
      </w:r>
      <w:r w:rsidRPr="000558C9">
        <w:rPr>
          <w:rFonts w:hint="eastAsia"/>
          <w:kern w:val="0"/>
        </w:rPr>
        <w:t>。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proofErr w:type="gramStart"/>
      <w:r w:rsidRPr="000558C9">
        <w:rPr>
          <w:kern w:val="0"/>
        </w:rPr>
        <w:t>不念色是</w:t>
      </w:r>
      <w:proofErr w:type="gramEnd"/>
      <w:r w:rsidRPr="000558C9">
        <w:rPr>
          <w:kern w:val="0"/>
        </w:rPr>
        <w:t>我所</w:t>
      </w:r>
      <w:bookmarkEnd w:id="264"/>
      <w:r w:rsidRPr="000558C9">
        <w:rPr>
          <w:rFonts w:hint="eastAsia"/>
          <w:bCs/>
        </w:rPr>
        <w:t>、</w:t>
      </w:r>
      <w:r w:rsidRPr="000558C9">
        <w:rPr>
          <w:kern w:val="0"/>
        </w:rPr>
        <w:t>非我所</w:t>
      </w:r>
      <w:r w:rsidRPr="009D0654">
        <w:rPr>
          <w:rStyle w:val="a6"/>
          <w:kern w:val="0"/>
        </w:rPr>
        <w:footnoteReference w:id="150"/>
      </w:r>
      <w:r w:rsidRPr="000558C9">
        <w:rPr>
          <w:rFonts w:hint="eastAsia"/>
          <w:kern w:val="0"/>
        </w:rPr>
        <w:t>，</w:t>
      </w:r>
      <w:r w:rsidRPr="000558C9">
        <w:rPr>
          <w:kern w:val="0"/>
        </w:rPr>
        <w:t>入</w:t>
      </w:r>
      <w:bookmarkStart w:id="265" w:name="0513b12"/>
      <w:r w:rsidRPr="000558C9">
        <w:rPr>
          <w:kern w:val="0"/>
        </w:rPr>
        <w:t>無我門，直</w:t>
      </w:r>
      <w:proofErr w:type="gramStart"/>
      <w:r w:rsidRPr="000558C9">
        <w:rPr>
          <w:kern w:val="0"/>
        </w:rPr>
        <w:t>至諸法實相</w:t>
      </w:r>
      <w:proofErr w:type="gramEnd"/>
      <w:r w:rsidRPr="000558C9">
        <w:rPr>
          <w:kern w:val="0"/>
        </w:rPr>
        <w:t>中。</w:t>
      </w:r>
    </w:p>
    <w:p w:rsidR="00385E84" w:rsidRPr="000558C9" w:rsidRDefault="00385E84" w:rsidP="006A787A">
      <w:pPr>
        <w:spacing w:beforeLines="20"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是人能</w:t>
      </w:r>
      <w:proofErr w:type="gramStart"/>
      <w:r w:rsidRPr="000558C9">
        <w:rPr>
          <w:kern w:val="0"/>
        </w:rPr>
        <w:t>不念夢</w:t>
      </w:r>
      <w:bookmarkStart w:id="266" w:name="0513b13"/>
      <w:bookmarkEnd w:id="265"/>
      <w:proofErr w:type="gramEnd"/>
      <w:r w:rsidRPr="000558C9">
        <w:rPr>
          <w:rFonts w:hint="eastAsia"/>
          <w:bCs/>
        </w:rPr>
        <w:t>、</w:t>
      </w:r>
      <w:r w:rsidRPr="000558C9">
        <w:rPr>
          <w:kern w:val="0"/>
        </w:rPr>
        <w:t>不念是夢等；用是夢等譬喻，</w:t>
      </w:r>
      <w:proofErr w:type="gramStart"/>
      <w:r w:rsidRPr="000558C9">
        <w:rPr>
          <w:kern w:val="0"/>
        </w:rPr>
        <w:t>破著</w:t>
      </w:r>
      <w:proofErr w:type="gramEnd"/>
      <w:r w:rsidRPr="000558C9">
        <w:rPr>
          <w:kern w:val="0"/>
        </w:rPr>
        <w:t>五眾</w:t>
      </w:r>
      <w:r w:rsidRPr="000558C9">
        <w:rPr>
          <w:rFonts w:hint="eastAsia"/>
          <w:bCs/>
        </w:rPr>
        <w:t>；</w:t>
      </w:r>
      <w:proofErr w:type="gramStart"/>
      <w:r w:rsidRPr="000558C9">
        <w:rPr>
          <w:kern w:val="0"/>
        </w:rPr>
        <w:t>破</w:t>
      </w:r>
      <w:bookmarkStart w:id="267" w:name="0513b14"/>
      <w:bookmarkEnd w:id="266"/>
      <w:r w:rsidRPr="000558C9">
        <w:rPr>
          <w:kern w:val="0"/>
        </w:rPr>
        <w:t>著</w:t>
      </w:r>
      <w:proofErr w:type="gramEnd"/>
      <w:r w:rsidRPr="000558C9">
        <w:rPr>
          <w:kern w:val="0"/>
        </w:rPr>
        <w:t>故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於夢中亦不錯。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若不能破</w:t>
      </w:r>
      <w:proofErr w:type="gramStart"/>
      <w:r w:rsidRPr="000558C9">
        <w:rPr>
          <w:kern w:val="0"/>
        </w:rPr>
        <w:t>色著</w:t>
      </w:r>
      <w:proofErr w:type="gramEnd"/>
      <w:r w:rsidRPr="000558C9">
        <w:rPr>
          <w:kern w:val="0"/>
        </w:rPr>
        <w:t>，是</w:t>
      </w:r>
      <w:bookmarkStart w:id="268" w:name="0513b15"/>
      <w:bookmarkEnd w:id="267"/>
      <w:r w:rsidRPr="000558C9">
        <w:rPr>
          <w:kern w:val="0"/>
        </w:rPr>
        <w:t>人</w:t>
      </w:r>
      <w:proofErr w:type="gramStart"/>
      <w:r w:rsidRPr="000558C9">
        <w:rPr>
          <w:kern w:val="0"/>
        </w:rPr>
        <w:t>於色錯</w:t>
      </w:r>
      <w:proofErr w:type="gramEnd"/>
      <w:r w:rsidRPr="000558C9">
        <w:rPr>
          <w:kern w:val="0"/>
        </w:rPr>
        <w:t>，於</w:t>
      </w:r>
      <w:proofErr w:type="gramStart"/>
      <w:r w:rsidRPr="000558C9">
        <w:rPr>
          <w:kern w:val="0"/>
        </w:rPr>
        <w:t>夢亦錯</w:t>
      </w:r>
      <w:proofErr w:type="gramEnd"/>
      <w:r w:rsidRPr="000558C9">
        <w:rPr>
          <w:kern w:val="0"/>
        </w:rPr>
        <w:t>。</w:t>
      </w:r>
    </w:p>
    <w:p w:rsidR="00385E84" w:rsidRPr="000558C9" w:rsidRDefault="00385E84" w:rsidP="006A787A">
      <w:pPr>
        <w:spacing w:beforeLines="20"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受、想、行、識乃至一切種</w:t>
      </w:r>
      <w:bookmarkStart w:id="269" w:name="0513b16"/>
      <w:bookmarkEnd w:id="268"/>
      <w:r w:rsidRPr="000558C9">
        <w:rPr>
          <w:kern w:val="0"/>
        </w:rPr>
        <w:t>智亦如是。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幻、焰、響、影、化等亦如是。</w:t>
      </w:r>
    </w:p>
    <w:p w:rsidR="00385E84" w:rsidRPr="000558C9" w:rsidRDefault="002D6B5C" w:rsidP="006A787A">
      <w:pPr>
        <w:spacing w:beforeLines="30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（二）結義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諸</w:t>
      </w:r>
      <w:proofErr w:type="gramStart"/>
      <w:r w:rsidRPr="000558C9">
        <w:rPr>
          <w:kern w:val="0"/>
        </w:rPr>
        <w:t>菩薩</w:t>
      </w:r>
      <w:bookmarkStart w:id="270" w:name="0513b17"/>
      <w:bookmarkEnd w:id="269"/>
      <w:r w:rsidRPr="000558C9">
        <w:rPr>
          <w:kern w:val="0"/>
        </w:rPr>
        <w:t>知諸法</w:t>
      </w:r>
      <w:proofErr w:type="gramEnd"/>
      <w:r w:rsidRPr="000558C9">
        <w:rPr>
          <w:kern w:val="0"/>
        </w:rPr>
        <w:t>如夢，於夢亦不念</w:t>
      </w:r>
      <w:bookmarkStart w:id="271" w:name="0513b18"/>
      <w:bookmarkEnd w:id="270"/>
      <w:r w:rsidRPr="000558C9">
        <w:rPr>
          <w:kern w:val="0"/>
        </w:rPr>
        <w:t>。</w:t>
      </w:r>
      <w:r w:rsidRPr="009D0654">
        <w:rPr>
          <w:rStyle w:val="a6"/>
          <w:kern w:val="0"/>
        </w:rPr>
        <w:footnoteReference w:id="151"/>
      </w:r>
    </w:p>
    <w:p w:rsidR="00385E84" w:rsidRPr="000558C9" w:rsidRDefault="00023E1E" w:rsidP="006A787A">
      <w:pPr>
        <w:spacing w:beforeLines="30" w:line="370" w:lineRule="exact"/>
        <w:jc w:val="both"/>
        <w:rPr>
          <w:kern w:val="0"/>
        </w:rPr>
      </w:pPr>
      <w:r>
        <w:rPr>
          <w:rFonts w:hint="eastAsia"/>
        </w:rPr>
        <w:lastRenderedPageBreak/>
        <w:t>^</w:t>
      </w:r>
      <w:r w:rsidR="00385E84" w:rsidRPr="000558C9">
        <w:rPr>
          <w:kern w:val="0"/>
        </w:rPr>
        <w:t>【</w:t>
      </w:r>
      <w:r w:rsidR="00385E84" w:rsidRPr="000558C9">
        <w:rPr>
          <w:rFonts w:ascii="標楷體" w:eastAsia="標楷體" w:hAnsi="標楷體"/>
          <w:b/>
          <w:kern w:val="0"/>
          <w:szCs w:val="26"/>
        </w:rPr>
        <w:t>經</w:t>
      </w:r>
      <w:r w:rsidR="00385E84" w:rsidRPr="000558C9">
        <w:rPr>
          <w:kern w:val="0"/>
        </w:rPr>
        <w:t>】</w:t>
      </w:r>
      <w:r w:rsidR="00385E84" w:rsidRPr="009D0654">
        <w:rPr>
          <w:rStyle w:val="a6"/>
          <w:rFonts w:eastAsia="標楷體"/>
          <w:kern w:val="0"/>
        </w:rPr>
        <w:footnoteReference w:id="152"/>
      </w:r>
    </w:p>
    <w:p w:rsidR="00385E84" w:rsidRPr="00E26443" w:rsidRDefault="002D6B5C" w:rsidP="00CF3B96">
      <w:pPr>
        <w:spacing w:line="370" w:lineRule="exact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C0FC5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勸信受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</w:t>
      </w:r>
      <w:r w:rsidR="0099328E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說般若得無量福德</w:t>
      </w:r>
    </w:p>
    <w:p w:rsidR="00385E84" w:rsidRPr="00E26443" w:rsidRDefault="002D6B5C" w:rsidP="00CF3B96">
      <w:pPr>
        <w:spacing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諸佛同說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般若應信受</w:t>
      </w:r>
      <w:proofErr w:type="gramEnd"/>
    </w:p>
    <w:p w:rsidR="00385E84" w:rsidRPr="000558C9" w:rsidRDefault="002D6B5C" w:rsidP="00CF3B96">
      <w:pPr>
        <w:spacing w:line="370" w:lineRule="exact"/>
        <w:ind w:leftChars="100" w:left="24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諸天來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集</w:t>
      </w:r>
      <w:bookmarkEnd w:id="271"/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爾時</w:t>
      </w:r>
      <w:proofErr w:type="gramEnd"/>
      <w:r w:rsidRPr="000558C9">
        <w:rPr>
          <w:rFonts w:eastAsia="標楷體"/>
          <w:kern w:val="0"/>
        </w:rPr>
        <w:t>，佛神力故，三千大千世界</w:t>
      </w:r>
      <w:r w:rsidRPr="009D0654">
        <w:rPr>
          <w:rStyle w:val="a6"/>
          <w:rFonts w:eastAsia="標楷體"/>
          <w:kern w:val="0"/>
        </w:rPr>
        <w:footnoteReference w:id="153"/>
      </w:r>
      <w:r w:rsidRPr="000558C9">
        <w:rPr>
          <w:rFonts w:eastAsia="標楷體"/>
          <w:kern w:val="0"/>
        </w:rPr>
        <w:t>中諸四</w:t>
      </w:r>
      <w:bookmarkStart w:id="272" w:name="0513b19"/>
      <w:r w:rsidRPr="000558C9">
        <w:rPr>
          <w:rFonts w:eastAsia="標楷體"/>
          <w:kern w:val="0"/>
        </w:rPr>
        <w:t>天王天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三十三天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夜摩天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兜率</w:t>
      </w:r>
      <w:proofErr w:type="gramStart"/>
      <w:r w:rsidRPr="000558C9">
        <w:rPr>
          <w:rFonts w:eastAsia="標楷體"/>
          <w:kern w:val="0"/>
        </w:rPr>
        <w:t>陀</w:t>
      </w:r>
      <w:proofErr w:type="gramEnd"/>
      <w:r w:rsidRPr="000558C9">
        <w:rPr>
          <w:rFonts w:eastAsia="標楷體"/>
          <w:kern w:val="0"/>
        </w:rPr>
        <w:t>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化樂天</w:t>
      </w:r>
      <w:bookmarkStart w:id="273" w:name="0513b20"/>
      <w:bookmarkEnd w:id="272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他化自在天</w:t>
      </w:r>
      <w:r w:rsidRPr="000558C9">
        <w:rPr>
          <w:rFonts w:eastAsia="標楷體" w:hint="eastAsia"/>
          <w:kern w:val="0"/>
        </w:rPr>
        <w:t>，</w:t>
      </w:r>
      <w:proofErr w:type="gramStart"/>
      <w:r w:rsidRPr="000558C9">
        <w:rPr>
          <w:rFonts w:eastAsia="標楷體"/>
          <w:kern w:val="0"/>
        </w:rPr>
        <w:t>梵身天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梵輔天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梵眾天</w:t>
      </w:r>
      <w:proofErr w:type="gramEnd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大</w:t>
      </w:r>
      <w:proofErr w:type="gramStart"/>
      <w:r w:rsidRPr="000558C9">
        <w:rPr>
          <w:rFonts w:eastAsia="標楷體"/>
          <w:kern w:val="0"/>
        </w:rPr>
        <w:t>梵</w:t>
      </w:r>
      <w:proofErr w:type="gramEnd"/>
      <w:r w:rsidRPr="000558C9">
        <w:rPr>
          <w:rFonts w:eastAsia="標楷體"/>
          <w:kern w:val="0"/>
        </w:rPr>
        <w:t>天</w:t>
      </w:r>
      <w:bookmarkStart w:id="274" w:name="0513b21"/>
      <w:bookmarkEnd w:id="273"/>
      <w:r w:rsidRPr="000558C9">
        <w:rPr>
          <w:rFonts w:eastAsia="標楷體" w:hint="eastAsia"/>
          <w:kern w:val="0"/>
        </w:rPr>
        <w:t>、</w:t>
      </w:r>
      <w:proofErr w:type="gramStart"/>
      <w:r w:rsidRPr="000558C9">
        <w:rPr>
          <w:rFonts w:eastAsia="標楷體"/>
          <w:kern w:val="0"/>
        </w:rPr>
        <w:t>少光天</w:t>
      </w:r>
      <w:proofErr w:type="gramEnd"/>
      <w:r w:rsidRPr="000558C9">
        <w:rPr>
          <w:rFonts w:eastAsia="標楷體"/>
          <w:kern w:val="0"/>
        </w:rPr>
        <w:t>，乃至</w:t>
      </w:r>
      <w:proofErr w:type="gramStart"/>
      <w:r w:rsidRPr="000558C9">
        <w:rPr>
          <w:rFonts w:eastAsia="標楷體"/>
          <w:kern w:val="0"/>
        </w:rPr>
        <w:t>淨居天</w:t>
      </w:r>
      <w:r w:rsidR="00CA7580">
        <w:rPr>
          <w:rFonts w:eastAsia="標楷體" w:hint="eastAsia"/>
          <w:kern w:val="0"/>
        </w:rPr>
        <w:t>──</w:t>
      </w:r>
      <w:proofErr w:type="gramEnd"/>
      <w:r w:rsidRPr="000558C9">
        <w:rPr>
          <w:rFonts w:eastAsia="標楷體"/>
          <w:kern w:val="0"/>
        </w:rPr>
        <w:t>是</w:t>
      </w:r>
      <w:proofErr w:type="gramStart"/>
      <w:r w:rsidRPr="000558C9">
        <w:rPr>
          <w:rFonts w:eastAsia="標楷體"/>
          <w:kern w:val="0"/>
        </w:rPr>
        <w:t>一切諸天以</w:t>
      </w:r>
      <w:proofErr w:type="gramEnd"/>
      <w:r w:rsidRPr="000558C9">
        <w:rPr>
          <w:rFonts w:eastAsia="標楷體"/>
          <w:kern w:val="0"/>
        </w:rPr>
        <w:t>天</w:t>
      </w:r>
      <w:proofErr w:type="gramStart"/>
      <w:r w:rsidRPr="000558C9">
        <w:rPr>
          <w:rFonts w:eastAsia="標楷體"/>
          <w:kern w:val="0"/>
        </w:rPr>
        <w:t>栴</w:t>
      </w:r>
      <w:bookmarkStart w:id="275" w:name="0513b22"/>
      <w:bookmarkEnd w:id="274"/>
      <w:r w:rsidRPr="000558C9">
        <w:rPr>
          <w:rFonts w:eastAsia="標楷體"/>
          <w:kern w:val="0"/>
        </w:rPr>
        <w:t>檀遙散佛上</w:t>
      </w:r>
      <w:proofErr w:type="gramEnd"/>
      <w:r w:rsidRPr="000558C9">
        <w:rPr>
          <w:rFonts w:eastAsia="標楷體"/>
          <w:kern w:val="0"/>
        </w:rPr>
        <w:t>，來</w:t>
      </w:r>
      <w:proofErr w:type="gramStart"/>
      <w:r w:rsidRPr="000558C9">
        <w:rPr>
          <w:rFonts w:eastAsia="標楷體"/>
          <w:kern w:val="0"/>
        </w:rPr>
        <w:t>詣</w:t>
      </w:r>
      <w:proofErr w:type="gramEnd"/>
      <w:r w:rsidRPr="000558C9">
        <w:rPr>
          <w:rFonts w:eastAsia="標楷體"/>
          <w:kern w:val="0"/>
        </w:rPr>
        <w:t>佛所，頭面禮佛足，却住一</w:t>
      </w:r>
      <w:bookmarkStart w:id="276" w:name="0513b23"/>
      <w:bookmarkEnd w:id="275"/>
      <w:r w:rsidRPr="000558C9">
        <w:rPr>
          <w:rFonts w:eastAsia="標楷體"/>
          <w:kern w:val="0"/>
        </w:rPr>
        <w:t>面。</w:t>
      </w:r>
    </w:p>
    <w:p w:rsidR="00385E84" w:rsidRPr="00E26443" w:rsidRDefault="002D6B5C" w:rsidP="006A787A">
      <w:pPr>
        <w:spacing w:beforeLines="30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6A787A" w:rsidRPr="006A787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</w:t>
      </w:r>
      <w:r w:rsidR="006A787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35`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勸信</w:t>
      </w:r>
    </w:p>
    <w:p w:rsidR="00385E84" w:rsidRPr="00E26443" w:rsidRDefault="002D6B5C" w:rsidP="00913411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諸佛同說般若</w:t>
      </w:r>
    </w:p>
    <w:p w:rsidR="00385E84" w:rsidRPr="00E26443" w:rsidRDefault="002D6B5C" w:rsidP="00913411">
      <w:pPr>
        <w:ind w:leftChars="200" w:left="48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1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現在十方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佛同說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</w:t>
      </w:r>
    </w:p>
    <w:p w:rsidR="00385E84" w:rsidRPr="000558C9" w:rsidRDefault="00385E84" w:rsidP="00913411">
      <w:pPr>
        <w:ind w:leftChars="200" w:left="48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爾時</w:t>
      </w:r>
      <w:proofErr w:type="gramEnd"/>
      <w:r w:rsidRPr="000558C9">
        <w:rPr>
          <w:rFonts w:eastAsia="標楷體"/>
          <w:kern w:val="0"/>
        </w:rPr>
        <w:t>，四天王天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釋提</w:t>
      </w:r>
      <w:proofErr w:type="gramStart"/>
      <w:r w:rsidRPr="000558C9">
        <w:rPr>
          <w:rFonts w:eastAsia="標楷體"/>
          <w:kern w:val="0"/>
        </w:rPr>
        <w:t>桓</w:t>
      </w:r>
      <w:proofErr w:type="gramEnd"/>
      <w:r w:rsidRPr="000558C9">
        <w:rPr>
          <w:rFonts w:eastAsia="標楷體"/>
          <w:kern w:val="0"/>
        </w:rPr>
        <w:t>因及三十三天</w:t>
      </w:r>
      <w:bookmarkStart w:id="277" w:name="0513b24"/>
      <w:bookmarkEnd w:id="276"/>
      <w:r w:rsidRPr="000558C9">
        <w:rPr>
          <w:rFonts w:eastAsia="標楷體" w:hint="eastAsia"/>
          <w:kern w:val="0"/>
        </w:rPr>
        <w:t>、</w:t>
      </w:r>
      <w:proofErr w:type="gramStart"/>
      <w:r w:rsidRPr="000558C9">
        <w:rPr>
          <w:rFonts w:eastAsia="標楷體"/>
          <w:kern w:val="0"/>
        </w:rPr>
        <w:t>梵</w:t>
      </w:r>
      <w:proofErr w:type="gramEnd"/>
      <w:r w:rsidRPr="000558C9">
        <w:rPr>
          <w:rFonts w:eastAsia="標楷體"/>
          <w:kern w:val="0"/>
        </w:rPr>
        <w:t>天王乃至</w:t>
      </w:r>
      <w:proofErr w:type="gramStart"/>
      <w:r w:rsidRPr="000558C9">
        <w:rPr>
          <w:rFonts w:eastAsia="標楷體"/>
          <w:kern w:val="0"/>
        </w:rPr>
        <w:t>諸淨居天</w:t>
      </w:r>
      <w:proofErr w:type="gramEnd"/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佛神力故，見</w:t>
      </w:r>
      <w:proofErr w:type="gramStart"/>
      <w:r w:rsidRPr="000558C9">
        <w:rPr>
          <w:rFonts w:eastAsia="標楷體"/>
          <w:kern w:val="0"/>
        </w:rPr>
        <w:t>東方</w:t>
      </w:r>
      <w:bookmarkStart w:id="278" w:name="0513b25"/>
      <w:bookmarkEnd w:id="277"/>
      <w:r w:rsidRPr="000558C9">
        <w:rPr>
          <w:rFonts w:eastAsia="標楷體"/>
          <w:kern w:val="0"/>
        </w:rPr>
        <w:t>千佛說法</w:t>
      </w:r>
      <w:proofErr w:type="gramEnd"/>
      <w:r w:rsidRPr="000558C9">
        <w:rPr>
          <w:rFonts w:eastAsia="標楷體"/>
          <w:kern w:val="0"/>
        </w:rPr>
        <w:t>，亦如是相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如是名字，</w:t>
      </w:r>
      <w:proofErr w:type="gramStart"/>
      <w:r w:rsidRPr="000558C9">
        <w:rPr>
          <w:rFonts w:eastAsia="標楷體"/>
          <w:kern w:val="0"/>
        </w:rPr>
        <w:t>說是般若</w:t>
      </w:r>
      <w:bookmarkStart w:id="279" w:name="0513b26"/>
      <w:bookmarkEnd w:id="278"/>
      <w:proofErr w:type="gramEnd"/>
      <w:r w:rsidRPr="000558C9">
        <w:rPr>
          <w:rFonts w:eastAsia="標楷體"/>
          <w:kern w:val="0"/>
        </w:rPr>
        <w:t>波羅蜜品；諸比丘</w:t>
      </w:r>
      <w:proofErr w:type="gramStart"/>
      <w:r w:rsidRPr="000558C9">
        <w:rPr>
          <w:rFonts w:eastAsia="標楷體"/>
          <w:kern w:val="0"/>
        </w:rPr>
        <w:t>皆字須</w:t>
      </w:r>
      <w:proofErr w:type="gramEnd"/>
      <w:r w:rsidRPr="000558C9">
        <w:rPr>
          <w:rFonts w:eastAsia="標楷體"/>
          <w:kern w:val="0"/>
        </w:rPr>
        <w:t>菩提</w:t>
      </w:r>
      <w:r w:rsidRPr="009D0654">
        <w:rPr>
          <w:rStyle w:val="a6"/>
          <w:rFonts w:eastAsia="標楷體"/>
          <w:kern w:val="0"/>
        </w:rPr>
        <w:footnoteReference w:id="154"/>
      </w:r>
      <w:r w:rsidRPr="000558C9">
        <w:rPr>
          <w:rFonts w:eastAsia="標楷體"/>
          <w:kern w:val="0"/>
        </w:rPr>
        <w:t>，</w:t>
      </w:r>
      <w:proofErr w:type="gramStart"/>
      <w:r w:rsidRPr="000558C9">
        <w:rPr>
          <w:rFonts w:eastAsia="標楷體"/>
          <w:kern w:val="0"/>
        </w:rPr>
        <w:t>問難般若</w:t>
      </w:r>
      <w:bookmarkStart w:id="280" w:name="0513b27"/>
      <w:bookmarkEnd w:id="279"/>
      <w:proofErr w:type="gramEnd"/>
      <w:r w:rsidRPr="000558C9">
        <w:rPr>
          <w:rFonts w:eastAsia="標楷體"/>
          <w:kern w:val="0"/>
        </w:rPr>
        <w:t>波羅蜜品者</w:t>
      </w:r>
      <w:proofErr w:type="gramStart"/>
      <w:r w:rsidRPr="000558C9">
        <w:rPr>
          <w:rFonts w:eastAsia="標楷體"/>
          <w:kern w:val="0"/>
        </w:rPr>
        <w:t>皆字釋提桓</w:t>
      </w:r>
      <w:proofErr w:type="gramEnd"/>
      <w:r w:rsidRPr="000558C9">
        <w:rPr>
          <w:rFonts w:eastAsia="標楷體"/>
          <w:kern w:val="0"/>
        </w:rPr>
        <w:t>因；南西北方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四</w:t>
      </w:r>
      <w:bookmarkStart w:id="281" w:name="0513b28"/>
      <w:bookmarkEnd w:id="280"/>
      <w:r w:rsidRPr="000558C9">
        <w:rPr>
          <w:rFonts w:eastAsia="標楷體"/>
          <w:kern w:val="0"/>
        </w:rPr>
        <w:t>維、上下亦如是</w:t>
      </w:r>
      <w:proofErr w:type="gramStart"/>
      <w:r w:rsidRPr="000558C9">
        <w:rPr>
          <w:rFonts w:eastAsia="標楷體"/>
          <w:kern w:val="0"/>
        </w:rPr>
        <w:t>各千佛</w:t>
      </w:r>
      <w:proofErr w:type="gramEnd"/>
      <w:r w:rsidRPr="000558C9">
        <w:rPr>
          <w:rFonts w:eastAsia="標楷體"/>
          <w:kern w:val="0"/>
        </w:rPr>
        <w:t>現。</w:t>
      </w:r>
    </w:p>
    <w:p w:rsidR="00385E84" w:rsidRPr="000558C9" w:rsidRDefault="002D6B5C" w:rsidP="006A787A">
      <w:pPr>
        <w:spacing w:beforeLines="30"/>
        <w:ind w:leftChars="200" w:left="480"/>
        <w:jc w:val="both"/>
        <w:rPr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2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世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諸佛同說般若</w:t>
      </w:r>
    </w:p>
    <w:p w:rsidR="00385E84" w:rsidRPr="000558C9" w:rsidRDefault="00385E84" w:rsidP="00913411">
      <w:pPr>
        <w:ind w:leftChars="200" w:left="48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爾時，佛告須</w:t>
      </w:r>
      <w:proofErr w:type="gramEnd"/>
      <w:r w:rsidRPr="000558C9">
        <w:rPr>
          <w:rFonts w:eastAsia="標楷體"/>
          <w:kern w:val="0"/>
        </w:rPr>
        <w:t>菩</w:t>
      </w:r>
      <w:bookmarkStart w:id="282" w:name="0513b29"/>
      <w:bookmarkEnd w:id="281"/>
      <w:r w:rsidRPr="000558C9">
        <w:rPr>
          <w:rFonts w:eastAsia="標楷體"/>
          <w:kern w:val="0"/>
        </w:rPr>
        <w:t>提：「彌勒菩薩摩訶薩</w:t>
      </w:r>
      <w:r w:rsidRPr="009D0654">
        <w:rPr>
          <w:rStyle w:val="a6"/>
          <w:rFonts w:eastAsia="標楷體"/>
          <w:kern w:val="0"/>
        </w:rPr>
        <w:footnoteReference w:id="155"/>
      </w:r>
      <w:r w:rsidRPr="000558C9">
        <w:rPr>
          <w:rFonts w:eastAsia="標楷體"/>
          <w:kern w:val="0"/>
        </w:rPr>
        <w:t>得阿</w:t>
      </w:r>
      <w:proofErr w:type="gramStart"/>
      <w:r w:rsidRPr="000558C9">
        <w:rPr>
          <w:rFonts w:eastAsia="標楷體"/>
          <w:kern w:val="0"/>
        </w:rPr>
        <w:t>耨</w:t>
      </w:r>
      <w:proofErr w:type="gramEnd"/>
      <w:r w:rsidRPr="000558C9">
        <w:rPr>
          <w:rFonts w:eastAsia="標楷體"/>
          <w:kern w:val="0"/>
        </w:rPr>
        <w:t>多羅三</w:t>
      </w:r>
      <w:proofErr w:type="gramStart"/>
      <w:r w:rsidRPr="000558C9">
        <w:rPr>
          <w:rFonts w:eastAsia="標楷體"/>
          <w:kern w:val="0"/>
        </w:rPr>
        <w:t>藐</w:t>
      </w:r>
      <w:proofErr w:type="gramEnd"/>
      <w:r w:rsidRPr="000558C9">
        <w:rPr>
          <w:rFonts w:eastAsia="標楷體"/>
          <w:kern w:val="0"/>
        </w:rPr>
        <w:t>三</w:t>
      </w:r>
      <w:proofErr w:type="gramStart"/>
      <w:r w:rsidRPr="000558C9">
        <w:rPr>
          <w:rFonts w:eastAsia="標楷體"/>
          <w:kern w:val="0"/>
        </w:rPr>
        <w:t>菩</w:t>
      </w:r>
      <w:bookmarkStart w:id="283" w:name="0513c01"/>
      <w:bookmarkEnd w:id="282"/>
      <w:proofErr w:type="gramEnd"/>
      <w:r w:rsidR="00FE3A39" w:rsidRPr="000558C9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3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rFonts w:eastAsia="標楷體"/>
            <w:kern w:val="0"/>
            <w:sz w:val="22"/>
            <w:szCs w:val="22"/>
            <w:shd w:val="pct15" w:color="auto" w:fill="FFFFFF"/>
          </w:rPr>
          <w:t>513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c</w:t>
        </w:r>
      </w:smartTag>
      <w:r w:rsidR="00FE3A39" w:rsidRPr="000558C9">
        <w:rPr>
          <w:rFonts w:eastAsia="標楷體"/>
          <w:kern w:val="0"/>
          <w:sz w:val="22"/>
          <w:szCs w:val="22"/>
        </w:rPr>
        <w:t>）</w:t>
      </w:r>
      <w:r w:rsidRPr="000558C9">
        <w:rPr>
          <w:rFonts w:eastAsia="標楷體"/>
          <w:kern w:val="0"/>
        </w:rPr>
        <w:t>提時，亦當於是處</w:t>
      </w:r>
      <w:r w:rsidRPr="009D0654">
        <w:rPr>
          <w:rStyle w:val="a6"/>
          <w:rFonts w:eastAsia="標楷體"/>
          <w:kern w:val="0"/>
        </w:rPr>
        <w:footnoteReference w:id="156"/>
      </w:r>
      <w:r w:rsidRPr="000558C9">
        <w:rPr>
          <w:rFonts w:eastAsia="標楷體"/>
          <w:kern w:val="0"/>
        </w:rPr>
        <w:t>說般若波羅蜜</w:t>
      </w:r>
      <w:bookmarkEnd w:id="283"/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如</w:t>
      </w:r>
      <w:r w:rsidRPr="009D0654">
        <w:rPr>
          <w:rStyle w:val="a6"/>
          <w:rFonts w:eastAsia="標楷體"/>
          <w:kern w:val="0"/>
        </w:rPr>
        <w:footnoteReference w:id="157"/>
      </w:r>
      <w:proofErr w:type="gramStart"/>
      <w:r w:rsidRPr="000558C9">
        <w:rPr>
          <w:rFonts w:eastAsia="標楷體"/>
          <w:kern w:val="0"/>
        </w:rPr>
        <w:t>賢劫</w:t>
      </w:r>
      <w:bookmarkStart w:id="284" w:name="0513c02"/>
      <w:r w:rsidRPr="000558C9">
        <w:rPr>
          <w:rFonts w:eastAsia="標楷體"/>
          <w:kern w:val="0"/>
        </w:rPr>
        <w:t>中</w:t>
      </w:r>
      <w:proofErr w:type="gramEnd"/>
      <w:r w:rsidRPr="000558C9">
        <w:rPr>
          <w:rFonts w:eastAsia="標楷體"/>
          <w:kern w:val="0"/>
        </w:rPr>
        <w:t>諸菩薩摩訶薩得阿</w:t>
      </w:r>
      <w:proofErr w:type="gramStart"/>
      <w:r w:rsidRPr="000558C9">
        <w:rPr>
          <w:rFonts w:eastAsia="標楷體"/>
          <w:kern w:val="0"/>
        </w:rPr>
        <w:t>耨</w:t>
      </w:r>
      <w:proofErr w:type="gramEnd"/>
      <w:r w:rsidRPr="000558C9">
        <w:rPr>
          <w:rFonts w:eastAsia="標楷體"/>
          <w:kern w:val="0"/>
        </w:rPr>
        <w:t>多羅三</w:t>
      </w:r>
      <w:proofErr w:type="gramStart"/>
      <w:r w:rsidRPr="000558C9">
        <w:rPr>
          <w:rFonts w:eastAsia="標楷體"/>
          <w:kern w:val="0"/>
        </w:rPr>
        <w:t>藐</w:t>
      </w:r>
      <w:proofErr w:type="gramEnd"/>
      <w:r w:rsidRPr="000558C9">
        <w:rPr>
          <w:rFonts w:eastAsia="標楷體"/>
          <w:kern w:val="0"/>
        </w:rPr>
        <w:t>三菩提</w:t>
      </w:r>
      <w:bookmarkStart w:id="285" w:name="0513c03"/>
      <w:bookmarkEnd w:id="284"/>
      <w:r w:rsidRPr="000558C9">
        <w:rPr>
          <w:rFonts w:eastAsia="標楷體"/>
          <w:kern w:val="0"/>
        </w:rPr>
        <w:t>時</w:t>
      </w:r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亦當於是處說般若波羅蜜。」</w:t>
      </w:r>
      <w:r w:rsidRPr="009D0654">
        <w:rPr>
          <w:rStyle w:val="a6"/>
          <w:rFonts w:eastAsia="標楷體"/>
          <w:kern w:val="0"/>
        </w:rPr>
        <w:footnoteReference w:id="158"/>
      </w:r>
    </w:p>
    <w:p w:rsidR="00385E84" w:rsidRPr="000558C9" w:rsidRDefault="002D6B5C" w:rsidP="006A787A">
      <w:pPr>
        <w:spacing w:beforeLines="30"/>
        <w:ind w:leftChars="200" w:left="480"/>
        <w:jc w:val="both"/>
        <w:rPr>
          <w:rFonts w:eastAsia="標楷體"/>
          <w:dstrike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3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明教門同</w:t>
      </w:r>
      <w:proofErr w:type="gramEnd"/>
    </w:p>
    <w:p w:rsidR="00385E84" w:rsidRPr="000558C9" w:rsidRDefault="002D6B5C" w:rsidP="00913411">
      <w:pPr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1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須菩提三問</w:t>
      </w:r>
    </w:p>
    <w:p w:rsidR="00385E84" w:rsidRPr="000558C9" w:rsidRDefault="00385E84" w:rsidP="00913411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須菩提白佛</w:t>
      </w:r>
      <w:bookmarkStart w:id="286" w:name="0513c04"/>
      <w:bookmarkEnd w:id="285"/>
      <w:r w:rsidRPr="000558C9">
        <w:rPr>
          <w:rFonts w:eastAsia="標楷體"/>
          <w:kern w:val="0"/>
        </w:rPr>
        <w:t>言：「</w:t>
      </w: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尊！彌勒菩薩摩訶薩得阿</w:t>
      </w:r>
      <w:proofErr w:type="gramStart"/>
      <w:r w:rsidRPr="000558C9">
        <w:rPr>
          <w:rFonts w:eastAsia="標楷體"/>
          <w:kern w:val="0"/>
        </w:rPr>
        <w:t>耨</w:t>
      </w:r>
      <w:proofErr w:type="gramEnd"/>
      <w:r w:rsidRPr="000558C9">
        <w:rPr>
          <w:rFonts w:eastAsia="標楷體"/>
          <w:kern w:val="0"/>
        </w:rPr>
        <w:t>多羅三</w:t>
      </w:r>
      <w:proofErr w:type="gramStart"/>
      <w:r w:rsidRPr="000558C9">
        <w:rPr>
          <w:rFonts w:eastAsia="標楷體"/>
          <w:kern w:val="0"/>
        </w:rPr>
        <w:t>藐</w:t>
      </w:r>
      <w:bookmarkStart w:id="287" w:name="0513c05"/>
      <w:bookmarkEnd w:id="286"/>
      <w:proofErr w:type="gramEnd"/>
      <w:r w:rsidRPr="000558C9">
        <w:rPr>
          <w:rFonts w:eastAsia="標楷體"/>
          <w:kern w:val="0"/>
        </w:rPr>
        <w:t>三菩提時，</w:t>
      </w:r>
      <w:proofErr w:type="gramStart"/>
      <w:r w:rsidRPr="000558C9">
        <w:rPr>
          <w:rFonts w:eastAsia="標楷體"/>
          <w:kern w:val="0"/>
        </w:rPr>
        <w:t>用</w:t>
      </w:r>
      <w:r w:rsidRPr="000558C9">
        <w:rPr>
          <w:rFonts w:eastAsia="標楷體"/>
          <w:b/>
          <w:kern w:val="0"/>
        </w:rPr>
        <w:t>何相</w:t>
      </w:r>
      <w:proofErr w:type="gramEnd"/>
      <w:r w:rsidRPr="000558C9">
        <w:rPr>
          <w:rFonts w:eastAsia="標楷體"/>
          <w:b/>
          <w:kern w:val="0"/>
        </w:rPr>
        <w:t>、何因、何</w:t>
      </w:r>
      <w:proofErr w:type="gramStart"/>
      <w:r w:rsidRPr="000558C9">
        <w:rPr>
          <w:rFonts w:eastAsia="標楷體"/>
          <w:b/>
          <w:kern w:val="0"/>
        </w:rPr>
        <w:t>義</w:t>
      </w:r>
      <w:r w:rsidRPr="009D0654">
        <w:rPr>
          <w:rStyle w:val="a6"/>
          <w:rFonts w:eastAsia="標楷體"/>
          <w:kern w:val="0"/>
        </w:rPr>
        <w:footnoteReference w:id="159"/>
      </w:r>
      <w:r w:rsidRPr="000558C9">
        <w:rPr>
          <w:rFonts w:eastAsia="標楷體"/>
          <w:kern w:val="0"/>
        </w:rPr>
        <w:t>說</w:t>
      </w:r>
      <w:proofErr w:type="gramEnd"/>
      <w:r w:rsidRPr="000558C9">
        <w:rPr>
          <w:rFonts w:eastAsia="標楷體"/>
          <w:kern w:val="0"/>
        </w:rPr>
        <w:t>是般若波羅</w:t>
      </w:r>
      <w:bookmarkStart w:id="288" w:name="0513c06"/>
      <w:bookmarkEnd w:id="287"/>
      <w:r w:rsidRPr="000558C9">
        <w:rPr>
          <w:rFonts w:eastAsia="標楷體"/>
          <w:kern w:val="0"/>
        </w:rPr>
        <w:t>蜜義？」</w:t>
      </w:r>
      <w:r w:rsidRPr="009D0654">
        <w:rPr>
          <w:rStyle w:val="a6"/>
          <w:rFonts w:eastAsia="標楷體"/>
          <w:kern w:val="0"/>
        </w:rPr>
        <w:footnoteReference w:id="160"/>
      </w:r>
    </w:p>
    <w:p w:rsidR="00385E84" w:rsidRPr="00E26443" w:rsidRDefault="002D6B5C" w:rsidP="006A787A">
      <w:pPr>
        <w:spacing w:beforeLines="30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佛三答</w:t>
      </w:r>
    </w:p>
    <w:p w:rsidR="00385E84" w:rsidRPr="00E26443" w:rsidRDefault="002D6B5C" w:rsidP="00913411">
      <w:pPr>
        <w:ind w:leftChars="300" w:left="72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/>
          <w:b/>
          <w:kern w:val="0"/>
          <w:sz w:val="21"/>
          <w:szCs w:val="20"/>
          <w:bdr w:val="single" w:sz="4" w:space="0" w:color="auto"/>
        </w:rPr>
        <w:t>A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答初問</w:t>
      </w:r>
      <w:proofErr w:type="gramEnd"/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：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用何相說般若</w:t>
      </w:r>
      <w:r w:rsidR="00385E84" w:rsidRPr="009D0654">
        <w:rPr>
          <w:rStyle w:val="a6"/>
          <w:kern w:val="0"/>
        </w:rPr>
        <w:footnoteReference w:id="161"/>
      </w:r>
    </w:p>
    <w:p w:rsidR="00385E84" w:rsidRPr="000558C9" w:rsidRDefault="006A787A" w:rsidP="00931C9A">
      <w:pPr>
        <w:ind w:leftChars="300" w:left="720"/>
        <w:jc w:val="both"/>
        <w:rPr>
          <w:rFonts w:eastAsia="標楷體"/>
          <w:kern w:val="0"/>
        </w:rPr>
      </w:pPr>
      <w:r w:rsidRPr="006A787A">
        <w:rPr>
          <w:rFonts w:eastAsia="標楷體" w:hint="eastAsia"/>
        </w:rPr>
        <w:t>`1836`</w:t>
      </w:r>
      <w:proofErr w:type="gramStart"/>
      <w:r w:rsidR="00385E84" w:rsidRPr="000558C9">
        <w:rPr>
          <w:rFonts w:eastAsia="標楷體"/>
          <w:kern w:val="0"/>
        </w:rPr>
        <w:t>佛告</w:t>
      </w:r>
      <w:proofErr w:type="gramEnd"/>
      <w:r w:rsidR="00385E84" w:rsidRPr="009D0654">
        <w:rPr>
          <w:rStyle w:val="a6"/>
          <w:rFonts w:eastAsia="標楷體"/>
          <w:kern w:val="0"/>
        </w:rPr>
        <w:footnoteReference w:id="162"/>
      </w:r>
      <w:r w:rsidR="00385E84" w:rsidRPr="000558C9">
        <w:rPr>
          <w:rFonts w:eastAsia="標楷體"/>
          <w:kern w:val="0"/>
        </w:rPr>
        <w:t>須菩提：「彌勒菩薩摩訶薩得阿</w:t>
      </w:r>
      <w:proofErr w:type="gramStart"/>
      <w:r w:rsidR="00385E84" w:rsidRPr="000558C9">
        <w:rPr>
          <w:rFonts w:eastAsia="標楷體"/>
          <w:kern w:val="0"/>
        </w:rPr>
        <w:t>耨</w:t>
      </w:r>
      <w:bookmarkStart w:id="289" w:name="0513c07"/>
      <w:bookmarkEnd w:id="288"/>
      <w:proofErr w:type="gramEnd"/>
      <w:r w:rsidR="00385E84" w:rsidRPr="000558C9">
        <w:rPr>
          <w:rFonts w:eastAsia="標楷體"/>
          <w:kern w:val="0"/>
        </w:rPr>
        <w:t>多羅三</w:t>
      </w:r>
      <w:proofErr w:type="gramStart"/>
      <w:r w:rsidR="00385E84" w:rsidRPr="000558C9">
        <w:rPr>
          <w:rFonts w:eastAsia="標楷體"/>
          <w:kern w:val="0"/>
        </w:rPr>
        <w:t>藐</w:t>
      </w:r>
      <w:proofErr w:type="gramEnd"/>
      <w:r w:rsidR="00385E84" w:rsidRPr="000558C9">
        <w:rPr>
          <w:rFonts w:eastAsia="標楷體"/>
          <w:kern w:val="0"/>
        </w:rPr>
        <w:t>三菩提時，色非常非無常，當如是</w:t>
      </w:r>
      <w:bookmarkStart w:id="290" w:name="0513c08"/>
      <w:bookmarkEnd w:id="289"/>
      <w:r w:rsidR="00385E84" w:rsidRPr="000558C9">
        <w:rPr>
          <w:rFonts w:eastAsia="標楷體"/>
          <w:kern w:val="0"/>
        </w:rPr>
        <w:t>說法</w:t>
      </w:r>
      <w:r w:rsidR="00385E84" w:rsidRPr="000558C9">
        <w:rPr>
          <w:rFonts w:eastAsia="標楷體" w:hint="eastAsia"/>
          <w:kern w:val="0"/>
        </w:rPr>
        <w:t>；</w:t>
      </w:r>
      <w:r w:rsidR="00385E84" w:rsidRPr="000558C9">
        <w:rPr>
          <w:rFonts w:eastAsia="標楷體"/>
          <w:kern w:val="0"/>
        </w:rPr>
        <w:t>色非</w:t>
      </w:r>
      <w:proofErr w:type="gramStart"/>
      <w:r w:rsidR="00385E84" w:rsidRPr="000558C9">
        <w:rPr>
          <w:rFonts w:eastAsia="標楷體"/>
          <w:kern w:val="0"/>
        </w:rPr>
        <w:t>苦非</w:t>
      </w:r>
      <w:proofErr w:type="gramEnd"/>
      <w:r w:rsidR="00385E84" w:rsidRPr="000558C9">
        <w:rPr>
          <w:rFonts w:eastAsia="標楷體"/>
          <w:kern w:val="0"/>
        </w:rPr>
        <w:t>樂</w:t>
      </w:r>
      <w:r w:rsidR="00385E84" w:rsidRPr="000558C9">
        <w:rPr>
          <w:rFonts w:eastAsia="標楷體" w:hint="eastAsia"/>
          <w:kern w:val="0"/>
        </w:rPr>
        <w:t>、</w:t>
      </w:r>
      <w:proofErr w:type="gramStart"/>
      <w:r w:rsidR="00385E84" w:rsidRPr="000558C9">
        <w:rPr>
          <w:rFonts w:eastAsia="標楷體"/>
          <w:kern w:val="0"/>
        </w:rPr>
        <w:t>色非我</w:t>
      </w:r>
      <w:proofErr w:type="gramEnd"/>
      <w:r w:rsidR="00385E84" w:rsidRPr="000558C9">
        <w:rPr>
          <w:rFonts w:eastAsia="標楷體"/>
          <w:kern w:val="0"/>
        </w:rPr>
        <w:t>非無我</w:t>
      </w:r>
      <w:r w:rsidR="00385E84" w:rsidRPr="000558C9">
        <w:rPr>
          <w:rFonts w:eastAsia="標楷體" w:hint="eastAsia"/>
          <w:kern w:val="0"/>
        </w:rPr>
        <w:t>、</w:t>
      </w:r>
      <w:proofErr w:type="gramStart"/>
      <w:r w:rsidR="00385E84" w:rsidRPr="000558C9">
        <w:rPr>
          <w:rFonts w:eastAsia="標楷體"/>
          <w:kern w:val="0"/>
        </w:rPr>
        <w:t>色非淨</w:t>
      </w:r>
      <w:bookmarkStart w:id="291" w:name="0513c09"/>
      <w:bookmarkEnd w:id="290"/>
      <w:r w:rsidR="00385E84" w:rsidRPr="000558C9">
        <w:rPr>
          <w:rFonts w:eastAsia="標楷體"/>
          <w:kern w:val="0"/>
        </w:rPr>
        <w:t>非不淨</w:t>
      </w:r>
      <w:proofErr w:type="gramEnd"/>
      <w:r w:rsidR="00385E84" w:rsidRPr="000558C9">
        <w:rPr>
          <w:rFonts w:eastAsia="標楷體"/>
          <w:kern w:val="0"/>
        </w:rPr>
        <w:t>，當如是說法</w:t>
      </w:r>
      <w:r w:rsidR="00385E84" w:rsidRPr="000558C9">
        <w:rPr>
          <w:rFonts w:eastAsia="標楷體" w:hint="eastAsia"/>
          <w:kern w:val="0"/>
        </w:rPr>
        <w:t>；</w:t>
      </w:r>
      <w:proofErr w:type="gramStart"/>
      <w:r w:rsidR="00385E84" w:rsidRPr="000558C9">
        <w:rPr>
          <w:rFonts w:eastAsia="標楷體"/>
          <w:kern w:val="0"/>
        </w:rPr>
        <w:t>色非縛非</w:t>
      </w:r>
      <w:proofErr w:type="gramEnd"/>
      <w:r w:rsidR="00385E84" w:rsidRPr="000558C9">
        <w:rPr>
          <w:rFonts w:eastAsia="標楷體"/>
          <w:kern w:val="0"/>
        </w:rPr>
        <w:t>解，當如是說</w:t>
      </w:r>
      <w:bookmarkStart w:id="292" w:name="0513c10"/>
      <w:bookmarkEnd w:id="291"/>
      <w:r w:rsidR="00385E84" w:rsidRPr="000558C9">
        <w:rPr>
          <w:rFonts w:eastAsia="標楷體"/>
          <w:kern w:val="0"/>
        </w:rPr>
        <w:t>法</w:t>
      </w:r>
      <w:r w:rsidR="00385E84" w:rsidRPr="000558C9">
        <w:rPr>
          <w:rFonts w:eastAsia="標楷體" w:hint="eastAsia"/>
          <w:kern w:val="0"/>
        </w:rPr>
        <w:t>。</w:t>
      </w:r>
      <w:r w:rsidR="00385E84" w:rsidRPr="000558C9">
        <w:rPr>
          <w:rFonts w:eastAsia="標楷體"/>
          <w:kern w:val="0"/>
        </w:rPr>
        <w:t>受、想、行、識非常非無常乃至</w:t>
      </w:r>
      <w:proofErr w:type="gramStart"/>
      <w:r w:rsidR="00385E84" w:rsidRPr="000558C9">
        <w:rPr>
          <w:rFonts w:eastAsia="標楷體"/>
          <w:kern w:val="0"/>
        </w:rPr>
        <w:t>非縛非解</w:t>
      </w:r>
      <w:bookmarkStart w:id="293" w:name="0513c11"/>
      <w:bookmarkEnd w:id="292"/>
      <w:proofErr w:type="gramEnd"/>
      <w:r w:rsidR="00385E84" w:rsidRPr="000558C9">
        <w:rPr>
          <w:rFonts w:eastAsia="標楷體"/>
          <w:kern w:val="0"/>
        </w:rPr>
        <w:t>，</w:t>
      </w:r>
      <w:bookmarkEnd w:id="293"/>
      <w:r w:rsidR="00385E84" w:rsidRPr="000558C9">
        <w:rPr>
          <w:rFonts w:eastAsia="標楷體"/>
          <w:kern w:val="0"/>
        </w:rPr>
        <w:t>當</w:t>
      </w:r>
      <w:r w:rsidR="00385E84" w:rsidRPr="009D0654">
        <w:rPr>
          <w:rStyle w:val="a6"/>
          <w:rFonts w:eastAsia="標楷體"/>
          <w:kern w:val="0"/>
        </w:rPr>
        <w:footnoteReference w:id="163"/>
      </w:r>
      <w:r w:rsidR="00385E84" w:rsidRPr="000558C9">
        <w:rPr>
          <w:rFonts w:eastAsia="標楷體"/>
          <w:kern w:val="0"/>
        </w:rPr>
        <w:t>如是說法。</w:t>
      </w:r>
    </w:p>
    <w:p w:rsidR="00385E84" w:rsidRPr="000558C9" w:rsidRDefault="00385E84" w:rsidP="00931C9A">
      <w:pPr>
        <w:ind w:leftChars="300" w:left="72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色非過去</w:t>
      </w:r>
      <w:proofErr w:type="gramEnd"/>
      <w:r w:rsidRPr="000558C9">
        <w:rPr>
          <w:rFonts w:eastAsia="標楷體" w:hint="eastAsia"/>
          <w:kern w:val="0"/>
        </w:rPr>
        <w:t>、</w:t>
      </w:r>
      <w:proofErr w:type="gramStart"/>
      <w:r w:rsidRPr="000558C9">
        <w:rPr>
          <w:rFonts w:eastAsia="標楷體"/>
          <w:kern w:val="0"/>
        </w:rPr>
        <w:t>色非未來</w:t>
      </w:r>
      <w:proofErr w:type="gramEnd"/>
      <w:r w:rsidRPr="000558C9">
        <w:rPr>
          <w:rFonts w:eastAsia="標楷體" w:hint="eastAsia"/>
          <w:kern w:val="0"/>
        </w:rPr>
        <w:t>、</w:t>
      </w:r>
      <w:proofErr w:type="gramStart"/>
      <w:r w:rsidRPr="000558C9">
        <w:rPr>
          <w:rFonts w:eastAsia="標楷體"/>
          <w:kern w:val="0"/>
        </w:rPr>
        <w:t>色非</w:t>
      </w:r>
      <w:bookmarkStart w:id="294" w:name="0513c12"/>
      <w:r w:rsidRPr="000558C9">
        <w:rPr>
          <w:rFonts w:eastAsia="標楷體"/>
          <w:kern w:val="0"/>
        </w:rPr>
        <w:t>現在</w:t>
      </w:r>
      <w:proofErr w:type="gramEnd"/>
      <w:r w:rsidRPr="000558C9">
        <w:rPr>
          <w:rFonts w:eastAsia="標楷體"/>
          <w:kern w:val="0"/>
        </w:rPr>
        <w:t>，當如是說法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受、想、行、識亦如是。</w:t>
      </w:r>
      <w:r w:rsidRPr="009D0654">
        <w:rPr>
          <w:rStyle w:val="a6"/>
          <w:rFonts w:eastAsia="標楷體"/>
          <w:kern w:val="0"/>
        </w:rPr>
        <w:footnoteReference w:id="164"/>
      </w:r>
    </w:p>
    <w:p w:rsidR="00385E84" w:rsidRPr="000558C9" w:rsidRDefault="00385E84" w:rsidP="006A787A">
      <w:pPr>
        <w:spacing w:beforeLines="30"/>
        <w:ind w:leftChars="300" w:left="7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色畢竟</w:t>
      </w:r>
      <w:bookmarkStart w:id="295" w:name="0513c13"/>
      <w:bookmarkEnd w:id="294"/>
      <w:r w:rsidRPr="000558C9">
        <w:rPr>
          <w:rFonts w:eastAsia="標楷體"/>
          <w:kern w:val="0"/>
        </w:rPr>
        <w:t>淨，當如是說法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受、想、行、識畢竟淨，當如是說</w:t>
      </w:r>
      <w:bookmarkStart w:id="296" w:name="0513c14"/>
      <w:bookmarkEnd w:id="295"/>
      <w:r w:rsidRPr="000558C9">
        <w:rPr>
          <w:rFonts w:eastAsia="標楷體"/>
          <w:kern w:val="0"/>
        </w:rPr>
        <w:t>法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乃至</w:t>
      </w:r>
      <w:proofErr w:type="gramStart"/>
      <w:r w:rsidRPr="000558C9">
        <w:rPr>
          <w:rFonts w:eastAsia="標楷體"/>
          <w:kern w:val="0"/>
        </w:rPr>
        <w:t>一切智</w:t>
      </w:r>
      <w:proofErr w:type="gramEnd"/>
      <w:r w:rsidRPr="000558C9">
        <w:rPr>
          <w:rFonts w:eastAsia="標楷體"/>
          <w:kern w:val="0"/>
        </w:rPr>
        <w:t>畢竟淨，當如是說法。」</w:t>
      </w:r>
      <w:r w:rsidRPr="009D0654">
        <w:rPr>
          <w:rStyle w:val="a6"/>
          <w:rFonts w:eastAsia="標楷體"/>
          <w:kern w:val="0"/>
        </w:rPr>
        <w:footnoteReference w:id="165"/>
      </w:r>
    </w:p>
    <w:p w:rsidR="00385E84" w:rsidRPr="000558C9" w:rsidRDefault="002D6B5C" w:rsidP="006A787A">
      <w:pPr>
        <w:spacing w:beforeLines="30"/>
        <w:ind w:leftChars="300" w:left="720"/>
        <w:jc w:val="both"/>
        <w:rPr>
          <w:rFonts w:eastAsia="標楷體"/>
          <w:kern w:val="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/>
          <w:b/>
          <w:kern w:val="0"/>
          <w:sz w:val="21"/>
          <w:szCs w:val="20"/>
          <w:bdr w:val="single" w:sz="4" w:space="0" w:color="auto"/>
        </w:rPr>
        <w:t>B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答第二問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：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用何因說般若</w:t>
      </w:r>
      <w:r w:rsidR="00385E84" w:rsidRPr="009D0654">
        <w:rPr>
          <w:rStyle w:val="a6"/>
          <w:kern w:val="0"/>
        </w:rPr>
        <w:footnoteReference w:id="166"/>
      </w:r>
    </w:p>
    <w:p w:rsidR="00385E84" w:rsidRPr="000558C9" w:rsidRDefault="002D6B5C" w:rsidP="00931C9A">
      <w:pPr>
        <w:ind w:leftChars="350" w:left="8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A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般若清淨</w:t>
      </w:r>
    </w:p>
    <w:p w:rsidR="00385E84" w:rsidRPr="000558C9" w:rsidRDefault="00385E84" w:rsidP="00931C9A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</w:t>
      </w:r>
      <w:bookmarkStart w:id="297" w:name="0513c15"/>
      <w:bookmarkEnd w:id="296"/>
      <w:r w:rsidRPr="000558C9">
        <w:rPr>
          <w:rFonts w:eastAsia="標楷體"/>
          <w:kern w:val="0"/>
        </w:rPr>
        <w:t>提白佛言</w:t>
      </w:r>
      <w:r w:rsidRPr="009D0654">
        <w:rPr>
          <w:rStyle w:val="a6"/>
          <w:rFonts w:eastAsia="標楷體"/>
          <w:kern w:val="0"/>
        </w:rPr>
        <w:footnoteReference w:id="167"/>
      </w:r>
      <w:r w:rsidRPr="000558C9">
        <w:rPr>
          <w:rFonts w:eastAsia="標楷體"/>
          <w:kern w:val="0"/>
        </w:rPr>
        <w:t>：「</w:t>
      </w: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尊！是般若波羅蜜清淨。」</w:t>
      </w:r>
      <w:r w:rsidRPr="009D0654">
        <w:rPr>
          <w:rStyle w:val="a6"/>
          <w:rFonts w:eastAsia="標楷體"/>
          <w:kern w:val="0"/>
        </w:rPr>
        <w:footnoteReference w:id="168"/>
      </w:r>
    </w:p>
    <w:p w:rsidR="00385E84" w:rsidRPr="00E26443" w:rsidRDefault="002D6B5C" w:rsidP="006A787A">
      <w:pPr>
        <w:spacing w:beforeLines="30"/>
        <w:ind w:leftChars="350" w:left="8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B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  <w:proofErr w:type="gramEnd"/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：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五眾等法清淨故般若清淨</w:t>
      </w:r>
    </w:p>
    <w:p w:rsidR="00385E84" w:rsidRPr="0086737D" w:rsidRDefault="00385E84" w:rsidP="00931C9A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</w:t>
      </w:r>
      <w:bookmarkStart w:id="298" w:name="0513c16"/>
      <w:bookmarkEnd w:id="297"/>
      <w:r w:rsidRPr="000558C9">
        <w:rPr>
          <w:rFonts w:eastAsia="標楷體"/>
          <w:kern w:val="0"/>
        </w:rPr>
        <w:t>：「色清淨故，般若波羅蜜清淨；受、想、行、識清</w:t>
      </w:r>
      <w:bookmarkStart w:id="299" w:name="0513c17"/>
      <w:bookmarkEnd w:id="298"/>
      <w:r w:rsidRPr="000558C9">
        <w:rPr>
          <w:rFonts w:eastAsia="標楷體"/>
          <w:kern w:val="0"/>
        </w:rPr>
        <w:t>淨故，般若波羅蜜清淨。」</w:t>
      </w:r>
      <w:r w:rsidRPr="009D0654">
        <w:rPr>
          <w:rStyle w:val="a6"/>
          <w:rFonts w:eastAsia="標楷體"/>
          <w:kern w:val="0"/>
        </w:rPr>
        <w:footnoteReference w:id="169"/>
      </w:r>
    </w:p>
    <w:p w:rsidR="00385E84" w:rsidRPr="000558C9" w:rsidRDefault="0086737D" w:rsidP="006A787A">
      <w:pPr>
        <w:spacing w:beforeLines="30" w:line="350" w:lineRule="exact"/>
        <w:ind w:leftChars="300" w:left="720"/>
        <w:jc w:val="both"/>
        <w:rPr>
          <w:rFonts w:eastAsia="標楷體"/>
          <w:kern w:val="0"/>
        </w:rPr>
      </w:pPr>
      <w:r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$</w:t>
      </w:r>
      <w:r w:rsidR="006A787A" w:rsidRPr="006A787A">
        <w:rPr>
          <w:rFonts w:eastAsia="標楷體" w:hint="eastAsia"/>
          <w:b/>
          <w:sz w:val="21"/>
          <w:bdr w:val="single" w:sz="4" w:space="0" w:color="auto"/>
        </w:rPr>
        <w:t>`18</w:t>
      </w:r>
      <w:r w:rsidR="006A787A">
        <w:rPr>
          <w:rFonts w:eastAsia="標楷體" w:hint="eastAsia"/>
          <w:b/>
          <w:sz w:val="21"/>
          <w:bdr w:val="single" w:sz="4" w:space="0" w:color="auto"/>
        </w:rPr>
        <w:t>37`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C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答第三問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：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用何義說般若</w:t>
      </w:r>
      <w:r w:rsidR="00385E84" w:rsidRPr="009D0654">
        <w:rPr>
          <w:rStyle w:val="a6"/>
          <w:kern w:val="0"/>
        </w:rPr>
        <w:footnoteReference w:id="170"/>
      </w:r>
    </w:p>
    <w:p w:rsidR="00385E84" w:rsidRPr="00E26443" w:rsidRDefault="002D6B5C" w:rsidP="00FC4B2B">
      <w:pPr>
        <w:spacing w:line="350" w:lineRule="exact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A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五眾等法</w:t>
      </w:r>
      <w:r w:rsidR="00385E84"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不生不滅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proofErr w:type="gramStart"/>
      <w:r w:rsidR="00385E84"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</w:t>
      </w:r>
      <w:proofErr w:type="gramEnd"/>
      <w:r w:rsidR="00385E84"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垢</w:t>
      </w:r>
      <w:proofErr w:type="gramStart"/>
      <w:r w:rsidR="00385E84"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不淨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般若清淨</w:t>
      </w:r>
    </w:p>
    <w:p w:rsidR="00385E84" w:rsidRPr="00E26443" w:rsidRDefault="002D6B5C" w:rsidP="00FC4B2B">
      <w:pPr>
        <w:spacing w:line="350" w:lineRule="exact"/>
        <w:ind w:leftChars="400" w:left="9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a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="00385E84"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法說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</w:t>
      </w: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</w:t>
      </w:r>
      <w:proofErr w:type="gramStart"/>
      <w:r w:rsidRPr="000558C9">
        <w:rPr>
          <w:rFonts w:eastAsia="標楷體"/>
          <w:kern w:val="0"/>
        </w:rPr>
        <w:t>云何色</w:t>
      </w:r>
      <w:proofErr w:type="gramEnd"/>
      <w:r w:rsidRPr="000558C9">
        <w:rPr>
          <w:rFonts w:eastAsia="標楷體"/>
          <w:kern w:val="0"/>
        </w:rPr>
        <w:t>清淨</w:t>
      </w:r>
      <w:bookmarkStart w:id="300" w:name="0513c18"/>
      <w:bookmarkEnd w:id="299"/>
      <w:r w:rsidRPr="000558C9">
        <w:rPr>
          <w:rFonts w:eastAsia="標楷體"/>
          <w:kern w:val="0"/>
        </w:rPr>
        <w:t>故般若波羅蜜清淨？</w:t>
      </w:r>
      <w:proofErr w:type="gramStart"/>
      <w:r w:rsidRPr="000558C9">
        <w:rPr>
          <w:rFonts w:eastAsia="標楷體"/>
          <w:kern w:val="0"/>
        </w:rPr>
        <w:t>云何受</w:t>
      </w:r>
      <w:proofErr w:type="gramEnd"/>
      <w:r w:rsidRPr="000558C9">
        <w:rPr>
          <w:rFonts w:eastAsia="標楷體"/>
          <w:kern w:val="0"/>
        </w:rPr>
        <w:t>、想、行、識清淨</w:t>
      </w:r>
      <w:bookmarkStart w:id="301" w:name="0513c19"/>
      <w:bookmarkEnd w:id="300"/>
      <w:r w:rsidRPr="000558C9">
        <w:rPr>
          <w:rFonts w:eastAsia="標楷體"/>
          <w:kern w:val="0"/>
        </w:rPr>
        <w:t>故般若波羅蜜清淨？」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</w:t>
      </w:r>
      <w:proofErr w:type="gramStart"/>
      <w:r w:rsidRPr="000558C9">
        <w:rPr>
          <w:rFonts w:eastAsia="標楷體"/>
          <w:kern w:val="0"/>
        </w:rPr>
        <w:t>若色不生不滅</w:t>
      </w:r>
      <w:proofErr w:type="gramEnd"/>
      <w:r w:rsidRPr="009D0654">
        <w:rPr>
          <w:rStyle w:val="a6"/>
          <w:rFonts w:eastAsia="標楷體"/>
          <w:kern w:val="0"/>
        </w:rPr>
        <w:footnoteReference w:id="171"/>
      </w:r>
      <w:r w:rsidRPr="000558C9">
        <w:rPr>
          <w:rFonts w:eastAsia="標楷體" w:hint="eastAsia"/>
          <w:kern w:val="0"/>
        </w:rPr>
        <w:t>、</w:t>
      </w:r>
      <w:proofErr w:type="gramStart"/>
      <w:r w:rsidRPr="000558C9">
        <w:rPr>
          <w:rFonts w:eastAsia="標楷體"/>
          <w:kern w:val="0"/>
        </w:rPr>
        <w:t>不</w:t>
      </w:r>
      <w:bookmarkStart w:id="302" w:name="0513c20"/>
      <w:bookmarkEnd w:id="301"/>
      <w:r w:rsidRPr="000558C9">
        <w:rPr>
          <w:rFonts w:eastAsia="標楷體"/>
          <w:kern w:val="0"/>
        </w:rPr>
        <w:t>垢不淨</w:t>
      </w:r>
      <w:proofErr w:type="gramEnd"/>
      <w:r w:rsidRPr="000558C9">
        <w:rPr>
          <w:rFonts w:eastAsia="標楷體"/>
          <w:kern w:val="0"/>
        </w:rPr>
        <w:t>，是名色清淨</w:t>
      </w:r>
      <w:r w:rsidRPr="009D0654">
        <w:rPr>
          <w:rStyle w:val="a6"/>
        </w:rPr>
        <w:footnoteReference w:id="172"/>
      </w:r>
      <w:r w:rsidRPr="000558C9">
        <w:rPr>
          <w:rFonts w:eastAsia="標楷體"/>
          <w:kern w:val="0"/>
        </w:rPr>
        <w:t>；</w:t>
      </w:r>
      <w:proofErr w:type="gramStart"/>
      <w:r w:rsidRPr="000558C9">
        <w:rPr>
          <w:rFonts w:eastAsia="標楷體"/>
          <w:kern w:val="0"/>
        </w:rPr>
        <w:t>受想行識</w:t>
      </w:r>
      <w:proofErr w:type="gramEnd"/>
      <w:r w:rsidRPr="000558C9">
        <w:rPr>
          <w:rFonts w:eastAsia="標楷體"/>
          <w:kern w:val="0"/>
        </w:rPr>
        <w:t>不生不滅</w:t>
      </w:r>
      <w:bookmarkStart w:id="303" w:name="0513c21"/>
      <w:bookmarkEnd w:id="302"/>
      <w:r w:rsidRPr="000558C9">
        <w:rPr>
          <w:rFonts w:eastAsia="標楷體" w:hint="eastAsia"/>
          <w:kern w:val="0"/>
        </w:rPr>
        <w:t>、</w:t>
      </w:r>
      <w:proofErr w:type="gramStart"/>
      <w:r w:rsidRPr="000558C9">
        <w:rPr>
          <w:rFonts w:eastAsia="標楷體"/>
          <w:kern w:val="0"/>
        </w:rPr>
        <w:t>不垢不淨</w:t>
      </w:r>
      <w:proofErr w:type="gramEnd"/>
      <w:r w:rsidRPr="000558C9">
        <w:rPr>
          <w:rFonts w:eastAsia="標楷體"/>
          <w:kern w:val="0"/>
        </w:rPr>
        <w:t>，是名</w:t>
      </w:r>
      <w:proofErr w:type="gramStart"/>
      <w:r w:rsidRPr="000558C9">
        <w:rPr>
          <w:rFonts w:eastAsia="標楷體"/>
          <w:kern w:val="0"/>
        </w:rPr>
        <w:t>受想行識</w:t>
      </w:r>
      <w:proofErr w:type="gramEnd"/>
      <w:r w:rsidRPr="000558C9">
        <w:rPr>
          <w:rFonts w:eastAsia="標楷體"/>
          <w:kern w:val="0"/>
        </w:rPr>
        <w:t>清淨。</w:t>
      </w:r>
      <w:r w:rsidRPr="009D0654">
        <w:rPr>
          <w:rStyle w:val="a6"/>
          <w:rFonts w:eastAsia="標楷體"/>
          <w:kern w:val="0"/>
        </w:rPr>
        <w:footnoteReference w:id="173"/>
      </w:r>
    </w:p>
    <w:p w:rsidR="00385E84" w:rsidRPr="00E26443" w:rsidRDefault="002D6B5C" w:rsidP="006A787A">
      <w:pPr>
        <w:spacing w:beforeLines="30" w:line="350" w:lineRule="exact"/>
        <w:ind w:leftChars="400" w:left="9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b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復次</w:t>
      </w:r>
      <w:proofErr w:type="gramEnd"/>
      <w:r w:rsidRPr="000558C9">
        <w:rPr>
          <w:rFonts w:eastAsia="標楷體"/>
          <w:kern w:val="0"/>
        </w:rPr>
        <w:t>，須菩提</w:t>
      </w:r>
      <w:bookmarkStart w:id="304" w:name="0513c22"/>
      <w:bookmarkEnd w:id="303"/>
      <w:r w:rsidRPr="000558C9">
        <w:rPr>
          <w:rFonts w:eastAsia="標楷體"/>
          <w:kern w:val="0"/>
        </w:rPr>
        <w:t>！虛空清淨故</w:t>
      </w:r>
      <w:r w:rsidRPr="009D0654">
        <w:rPr>
          <w:rStyle w:val="a6"/>
          <w:rFonts w:eastAsia="標楷體"/>
          <w:kern w:val="0"/>
        </w:rPr>
        <w:footnoteReference w:id="174"/>
      </w:r>
      <w:r w:rsidRPr="000558C9">
        <w:rPr>
          <w:rFonts w:eastAsia="標楷體"/>
          <w:kern w:val="0"/>
        </w:rPr>
        <w:t>，般若波羅蜜清淨。」</w:t>
      </w:r>
    </w:p>
    <w:p w:rsidR="00385E84" w:rsidRPr="000558C9" w:rsidRDefault="00385E84" w:rsidP="006A787A">
      <w:pPr>
        <w:spacing w:beforeLines="20"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</w:t>
      </w: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</w:t>
      </w:r>
      <w:proofErr w:type="gramStart"/>
      <w:r w:rsidRPr="000558C9">
        <w:rPr>
          <w:rFonts w:eastAsia="標楷體"/>
          <w:kern w:val="0"/>
        </w:rPr>
        <w:t>云</w:t>
      </w:r>
      <w:proofErr w:type="gramEnd"/>
      <w:r w:rsidRPr="000558C9">
        <w:rPr>
          <w:rFonts w:eastAsia="標楷體"/>
          <w:kern w:val="0"/>
        </w:rPr>
        <w:t>何</w:t>
      </w:r>
      <w:bookmarkStart w:id="305" w:name="0513c23"/>
      <w:bookmarkEnd w:id="304"/>
      <w:r w:rsidRPr="000558C9">
        <w:rPr>
          <w:rFonts w:eastAsia="標楷體"/>
          <w:kern w:val="0"/>
        </w:rPr>
        <w:t>虛空清淨故般若波羅蜜清淨？」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佛言：「虛空</w:t>
      </w:r>
      <w:bookmarkStart w:id="306" w:name="0513c24"/>
      <w:bookmarkEnd w:id="305"/>
      <w:r w:rsidRPr="000558C9">
        <w:rPr>
          <w:rFonts w:eastAsia="標楷體"/>
          <w:kern w:val="0"/>
        </w:rPr>
        <w:t>不生不滅故清淨，般若波羅蜜亦如是。</w:t>
      </w:r>
      <w:r w:rsidRPr="009D0654">
        <w:rPr>
          <w:rStyle w:val="a6"/>
          <w:rFonts w:eastAsia="標楷體"/>
          <w:kern w:val="0"/>
        </w:rPr>
        <w:footnoteReference w:id="175"/>
      </w:r>
    </w:p>
    <w:p w:rsidR="00385E84" w:rsidRPr="000558C9" w:rsidRDefault="002D6B5C" w:rsidP="006A787A">
      <w:pPr>
        <w:spacing w:beforeLines="30" w:line="350" w:lineRule="exact"/>
        <w:ind w:leftChars="350" w:left="840"/>
        <w:jc w:val="both"/>
        <w:rPr>
          <w:rFonts w:eastAsia="標楷體"/>
          <w:dstrike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B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五眾等法如虛空不可取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染污故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般若清淨</w:t>
      </w:r>
    </w:p>
    <w:p w:rsidR="00385E84" w:rsidRPr="00E26443" w:rsidRDefault="002D6B5C" w:rsidP="00FC4B2B">
      <w:pPr>
        <w:spacing w:line="350" w:lineRule="exact"/>
        <w:ind w:leftChars="400" w:left="9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a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="00385E84"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法說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復次</w:t>
      </w:r>
      <w:bookmarkStart w:id="307" w:name="0513c25"/>
      <w:bookmarkEnd w:id="306"/>
      <w:proofErr w:type="gramEnd"/>
      <w:r w:rsidRPr="000558C9">
        <w:rPr>
          <w:rFonts w:eastAsia="標楷體"/>
          <w:kern w:val="0"/>
        </w:rPr>
        <w:t>，須菩提！色</w:t>
      </w:r>
      <w:proofErr w:type="gramStart"/>
      <w:r w:rsidRPr="000558C9">
        <w:rPr>
          <w:rFonts w:eastAsia="標楷體"/>
          <w:kern w:val="0"/>
        </w:rPr>
        <w:t>不污故</w:t>
      </w:r>
      <w:proofErr w:type="gramEnd"/>
      <w:r w:rsidRPr="000558C9">
        <w:rPr>
          <w:rFonts w:eastAsia="標楷體"/>
          <w:kern w:val="0"/>
        </w:rPr>
        <w:t>，般若波羅蜜清淨；受、想</w:t>
      </w:r>
      <w:bookmarkStart w:id="308" w:name="0513c26"/>
      <w:bookmarkEnd w:id="307"/>
      <w:r w:rsidRPr="000558C9">
        <w:rPr>
          <w:rFonts w:eastAsia="標楷體"/>
          <w:kern w:val="0"/>
        </w:rPr>
        <w:t>、行、識</w:t>
      </w:r>
      <w:proofErr w:type="gramStart"/>
      <w:r w:rsidRPr="000558C9">
        <w:rPr>
          <w:rFonts w:eastAsia="標楷體"/>
          <w:kern w:val="0"/>
        </w:rPr>
        <w:t>不污故</w:t>
      </w:r>
      <w:proofErr w:type="gramEnd"/>
      <w:r w:rsidRPr="000558C9">
        <w:rPr>
          <w:rFonts w:eastAsia="標楷體"/>
          <w:kern w:val="0"/>
        </w:rPr>
        <w:t>，般若波羅蜜清淨。」</w:t>
      </w:r>
      <w:r w:rsidRPr="009D0654">
        <w:rPr>
          <w:rStyle w:val="a6"/>
          <w:rFonts w:eastAsia="標楷體"/>
          <w:kern w:val="0"/>
        </w:rPr>
        <w:footnoteReference w:id="176"/>
      </w:r>
    </w:p>
    <w:p w:rsidR="00385E84" w:rsidRPr="00E26443" w:rsidRDefault="002D6B5C" w:rsidP="006A787A">
      <w:pPr>
        <w:spacing w:beforeLines="30" w:line="350" w:lineRule="exact"/>
        <w:ind w:leftChars="400" w:left="9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b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385E84" w:rsidRPr="000558C9" w:rsidRDefault="00385E84" w:rsidP="006A787A">
      <w:pPr>
        <w:spacing w:beforeLines="20"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</w:t>
      </w: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</w:t>
      </w:r>
      <w:proofErr w:type="gramStart"/>
      <w:r w:rsidRPr="000558C9">
        <w:rPr>
          <w:rFonts w:eastAsia="標楷體"/>
          <w:kern w:val="0"/>
        </w:rPr>
        <w:t>云</w:t>
      </w:r>
      <w:proofErr w:type="gramEnd"/>
      <w:r w:rsidRPr="000558C9">
        <w:rPr>
          <w:rFonts w:eastAsia="標楷體"/>
          <w:kern w:val="0"/>
        </w:rPr>
        <w:t>何</w:t>
      </w:r>
      <w:bookmarkStart w:id="309" w:name="0513c27"/>
      <w:bookmarkEnd w:id="308"/>
      <w:r w:rsidRPr="000558C9">
        <w:rPr>
          <w:rFonts w:eastAsia="標楷體"/>
          <w:kern w:val="0"/>
        </w:rPr>
        <w:t>色</w:t>
      </w:r>
      <w:proofErr w:type="gramStart"/>
      <w:r w:rsidRPr="000558C9">
        <w:rPr>
          <w:rFonts w:eastAsia="標楷體"/>
          <w:kern w:val="0"/>
        </w:rPr>
        <w:t>不污故</w:t>
      </w:r>
      <w:proofErr w:type="gramEnd"/>
      <w:r w:rsidRPr="000558C9">
        <w:rPr>
          <w:rFonts w:eastAsia="標楷體"/>
          <w:kern w:val="0"/>
        </w:rPr>
        <w:t>般若波羅蜜清淨？受、想、行、識</w:t>
      </w:r>
      <w:proofErr w:type="gramStart"/>
      <w:r w:rsidRPr="000558C9">
        <w:rPr>
          <w:rFonts w:eastAsia="標楷體"/>
          <w:kern w:val="0"/>
        </w:rPr>
        <w:t>不污</w:t>
      </w:r>
      <w:bookmarkStart w:id="310" w:name="0513c28"/>
      <w:bookmarkEnd w:id="309"/>
      <w:r w:rsidRPr="000558C9">
        <w:rPr>
          <w:rFonts w:eastAsia="標楷體"/>
          <w:kern w:val="0"/>
        </w:rPr>
        <w:t>故</w:t>
      </w:r>
      <w:proofErr w:type="gramEnd"/>
      <w:r w:rsidRPr="000558C9">
        <w:rPr>
          <w:rFonts w:eastAsia="標楷體"/>
          <w:kern w:val="0"/>
        </w:rPr>
        <w:t>般若波羅蜜清淨？」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佛言：「如虛空</w:t>
      </w:r>
      <w:proofErr w:type="gramStart"/>
      <w:r w:rsidRPr="000558C9">
        <w:rPr>
          <w:rFonts w:eastAsia="標楷體"/>
          <w:b/>
          <w:kern w:val="0"/>
        </w:rPr>
        <w:t>不可污</w:t>
      </w:r>
      <w:bookmarkStart w:id="311" w:name="0513c29"/>
      <w:bookmarkEnd w:id="310"/>
      <w:r w:rsidRPr="000558C9">
        <w:rPr>
          <w:rFonts w:eastAsia="標楷體"/>
          <w:kern w:val="0"/>
        </w:rPr>
        <w:t>故</w:t>
      </w:r>
      <w:proofErr w:type="gramEnd"/>
      <w:r w:rsidRPr="000558C9">
        <w:rPr>
          <w:rFonts w:eastAsia="標楷體"/>
          <w:kern w:val="0"/>
        </w:rPr>
        <w:t>，</w:t>
      </w:r>
      <w:r w:rsidRPr="000558C9">
        <w:rPr>
          <w:rFonts w:eastAsia="標楷體"/>
          <w:b/>
          <w:kern w:val="0"/>
        </w:rPr>
        <w:t>虛空</w:t>
      </w:r>
      <w:r w:rsidRPr="000558C9">
        <w:rPr>
          <w:rFonts w:eastAsia="標楷體"/>
          <w:kern w:val="0"/>
        </w:rPr>
        <w:t>清淨。」</w:t>
      </w:r>
      <w:r w:rsidRPr="009D0654">
        <w:rPr>
          <w:rStyle w:val="a6"/>
          <w:rFonts w:eastAsia="標楷體"/>
          <w:kern w:val="0"/>
        </w:rPr>
        <w:footnoteReference w:id="177"/>
      </w:r>
    </w:p>
    <w:p w:rsidR="00385E84" w:rsidRPr="000558C9" w:rsidRDefault="006A787A" w:rsidP="006A787A">
      <w:pPr>
        <w:spacing w:beforeLines="20"/>
        <w:ind w:leftChars="400" w:left="960"/>
        <w:jc w:val="both"/>
        <w:rPr>
          <w:rFonts w:eastAsia="標楷體"/>
          <w:kern w:val="0"/>
        </w:rPr>
      </w:pPr>
      <w:r w:rsidRPr="006A787A">
        <w:rPr>
          <w:rFonts w:eastAsia="標楷體" w:hint="eastAsia"/>
        </w:rPr>
        <w:t>`1838`</w:t>
      </w:r>
      <w:r w:rsidR="00385E84" w:rsidRPr="000558C9">
        <w:rPr>
          <w:rFonts w:eastAsia="標楷體"/>
          <w:kern w:val="0"/>
        </w:rPr>
        <w:t>「</w:t>
      </w:r>
      <w:proofErr w:type="gramStart"/>
      <w:r w:rsidR="00385E84" w:rsidRPr="000558C9">
        <w:rPr>
          <w:rFonts w:eastAsia="標楷體"/>
          <w:kern w:val="0"/>
        </w:rPr>
        <w:t>世</w:t>
      </w:r>
      <w:proofErr w:type="gramEnd"/>
      <w:r w:rsidR="00385E84" w:rsidRPr="000558C9">
        <w:rPr>
          <w:rFonts w:eastAsia="標楷體"/>
          <w:kern w:val="0"/>
        </w:rPr>
        <w:t>尊！</w:t>
      </w:r>
      <w:proofErr w:type="gramStart"/>
      <w:r w:rsidR="00385E84" w:rsidRPr="000558C9">
        <w:rPr>
          <w:rFonts w:eastAsia="標楷體"/>
          <w:kern w:val="0"/>
        </w:rPr>
        <w:t>云</w:t>
      </w:r>
      <w:proofErr w:type="gramEnd"/>
      <w:r w:rsidR="00385E84" w:rsidRPr="000558C9">
        <w:rPr>
          <w:rFonts w:eastAsia="標楷體"/>
          <w:kern w:val="0"/>
        </w:rPr>
        <w:t>何如虛空</w:t>
      </w:r>
      <w:proofErr w:type="gramStart"/>
      <w:r w:rsidR="00385E84" w:rsidRPr="000558C9">
        <w:rPr>
          <w:rFonts w:eastAsia="標楷體"/>
          <w:kern w:val="0"/>
        </w:rPr>
        <w:t>不可污故</w:t>
      </w:r>
      <w:bookmarkStart w:id="312" w:name="0514a01"/>
      <w:bookmarkEnd w:id="311"/>
      <w:proofErr w:type="gramEnd"/>
      <w:r w:rsidR="00FE3A39" w:rsidRPr="000558C9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4"/>
          <w:attr w:name="UnitName" w:val="a"/>
        </w:smartTagPr>
        <w:r w:rsidR="00FE3A39" w:rsidRPr="00CB3CD7">
          <w:rPr>
            <w:rFonts w:eastAsia="標楷體"/>
            <w:kern w:val="0"/>
            <w:sz w:val="22"/>
            <w:szCs w:val="22"/>
            <w:shd w:val="pct15" w:color="auto" w:fill="FFFFFF"/>
          </w:rPr>
          <w:t>514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="00FE3A39" w:rsidRPr="000558C9">
        <w:rPr>
          <w:rFonts w:eastAsia="標楷體"/>
          <w:kern w:val="0"/>
          <w:sz w:val="22"/>
          <w:szCs w:val="22"/>
        </w:rPr>
        <w:t>）</w:t>
      </w:r>
      <w:r w:rsidR="00385E84" w:rsidRPr="000558C9">
        <w:rPr>
          <w:rFonts w:eastAsia="標楷體"/>
          <w:kern w:val="0"/>
        </w:rPr>
        <w:t>虛空清淨？」</w:t>
      </w:r>
    </w:p>
    <w:p w:rsidR="00385E84" w:rsidRPr="000558C9" w:rsidRDefault="00385E84" w:rsidP="00272BC3">
      <w:pPr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佛言：「虛空</w:t>
      </w:r>
      <w:r w:rsidRPr="000558C9">
        <w:rPr>
          <w:rFonts w:eastAsia="標楷體"/>
          <w:b/>
          <w:kern w:val="0"/>
        </w:rPr>
        <w:t>不可取</w:t>
      </w:r>
      <w:r w:rsidRPr="000558C9">
        <w:rPr>
          <w:rFonts w:eastAsia="標楷體"/>
          <w:kern w:val="0"/>
        </w:rPr>
        <w:t>故虛空清淨，虛</w:t>
      </w:r>
      <w:bookmarkStart w:id="313" w:name="0514a02"/>
      <w:bookmarkEnd w:id="312"/>
      <w:r w:rsidRPr="000558C9">
        <w:rPr>
          <w:rFonts w:eastAsia="標楷體"/>
          <w:kern w:val="0"/>
        </w:rPr>
        <w:t>空清淨故般若波羅蜜清淨。</w:t>
      </w:r>
      <w:r w:rsidRPr="009D0654">
        <w:rPr>
          <w:rStyle w:val="a6"/>
          <w:rFonts w:eastAsia="標楷體"/>
          <w:kern w:val="0"/>
        </w:rPr>
        <w:footnoteReference w:id="178"/>
      </w:r>
    </w:p>
    <w:p w:rsidR="00385E84" w:rsidRPr="00E26443" w:rsidRDefault="002D6B5C" w:rsidP="006A787A">
      <w:pPr>
        <w:spacing w:beforeLines="30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C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可說故般若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清淨</w:t>
      </w:r>
    </w:p>
    <w:p w:rsidR="00385E84" w:rsidRPr="000558C9" w:rsidRDefault="00385E84" w:rsidP="00272BC3">
      <w:pPr>
        <w:ind w:leftChars="350" w:left="84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復次</w:t>
      </w:r>
      <w:proofErr w:type="gramEnd"/>
      <w:r w:rsidRPr="000558C9">
        <w:rPr>
          <w:rFonts w:eastAsia="標楷體"/>
          <w:kern w:val="0"/>
        </w:rPr>
        <w:t>，須菩提！虛</w:t>
      </w:r>
      <w:bookmarkStart w:id="314" w:name="0514a03"/>
      <w:bookmarkEnd w:id="313"/>
      <w:r w:rsidRPr="000558C9">
        <w:rPr>
          <w:rFonts w:eastAsia="標楷體"/>
          <w:kern w:val="0"/>
        </w:rPr>
        <w:t>空</w:t>
      </w:r>
      <w:bookmarkEnd w:id="314"/>
      <w:r w:rsidRPr="000558C9">
        <w:rPr>
          <w:rFonts w:eastAsia="標楷體"/>
          <w:kern w:val="0"/>
        </w:rPr>
        <w:t>可</w:t>
      </w:r>
      <w:r w:rsidRPr="009D0654">
        <w:rPr>
          <w:rStyle w:val="a6"/>
          <w:rFonts w:eastAsia="標楷體"/>
          <w:kern w:val="0"/>
        </w:rPr>
        <w:footnoteReference w:id="179"/>
      </w:r>
      <w:r w:rsidRPr="000558C9">
        <w:rPr>
          <w:rFonts w:eastAsia="標楷體"/>
          <w:kern w:val="0"/>
        </w:rPr>
        <w:t>說</w:t>
      </w:r>
      <w:r w:rsidRPr="009D0654">
        <w:rPr>
          <w:rStyle w:val="a6"/>
          <w:rFonts w:eastAsia="標楷體"/>
          <w:kern w:val="0"/>
        </w:rPr>
        <w:footnoteReference w:id="180"/>
      </w:r>
      <w:r w:rsidRPr="000558C9">
        <w:rPr>
          <w:rFonts w:eastAsia="標楷體"/>
          <w:kern w:val="0"/>
        </w:rPr>
        <w:t>故，般若波羅蜜清淨。」</w:t>
      </w:r>
    </w:p>
    <w:p w:rsidR="00385E84" w:rsidRPr="000558C9" w:rsidRDefault="00385E84" w:rsidP="006A787A">
      <w:pPr>
        <w:spacing w:beforeLines="20"/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</w:t>
      </w: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</w:t>
      </w:r>
      <w:proofErr w:type="gramStart"/>
      <w:r w:rsidRPr="000558C9">
        <w:rPr>
          <w:rFonts w:eastAsia="標楷體"/>
          <w:kern w:val="0"/>
        </w:rPr>
        <w:t>云</w:t>
      </w:r>
      <w:proofErr w:type="gramEnd"/>
      <w:r w:rsidRPr="000558C9">
        <w:rPr>
          <w:rFonts w:eastAsia="標楷體"/>
          <w:kern w:val="0"/>
        </w:rPr>
        <w:t>何虛</w:t>
      </w:r>
      <w:bookmarkStart w:id="315" w:name="0514a04"/>
      <w:r w:rsidRPr="000558C9">
        <w:rPr>
          <w:rFonts w:eastAsia="標楷體"/>
          <w:kern w:val="0"/>
        </w:rPr>
        <w:t>空</w:t>
      </w:r>
      <w:bookmarkEnd w:id="315"/>
      <w:proofErr w:type="gramStart"/>
      <w:r w:rsidRPr="000558C9">
        <w:rPr>
          <w:rFonts w:eastAsia="標楷體"/>
          <w:kern w:val="0"/>
        </w:rPr>
        <w:t>可說故般若</w:t>
      </w:r>
      <w:proofErr w:type="gramEnd"/>
      <w:r w:rsidRPr="000558C9">
        <w:rPr>
          <w:rFonts w:eastAsia="標楷體"/>
          <w:kern w:val="0"/>
        </w:rPr>
        <w:t>波羅蜜清淨？」</w:t>
      </w:r>
    </w:p>
    <w:p w:rsidR="00385E84" w:rsidRPr="000558C9" w:rsidRDefault="00385E84" w:rsidP="00272BC3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佛言：「因虛空</w:t>
      </w:r>
      <w:bookmarkStart w:id="316" w:name="0514a05"/>
      <w:r w:rsidRPr="000558C9">
        <w:rPr>
          <w:rFonts w:eastAsia="標楷體"/>
          <w:kern w:val="0"/>
        </w:rPr>
        <w:t>中二聲</w:t>
      </w:r>
      <w:r w:rsidRPr="009D0654">
        <w:rPr>
          <w:rStyle w:val="a6"/>
          <w:rFonts w:eastAsia="標楷體"/>
          <w:kern w:val="0"/>
        </w:rPr>
        <w:footnoteReference w:id="181"/>
      </w:r>
      <w:r w:rsidRPr="000558C9">
        <w:rPr>
          <w:rFonts w:eastAsia="標楷體"/>
          <w:kern w:val="0"/>
        </w:rPr>
        <w:t>出</w:t>
      </w:r>
      <w:r w:rsidRPr="009D0654">
        <w:rPr>
          <w:rStyle w:val="a6"/>
          <w:rFonts w:eastAsia="標楷體"/>
          <w:kern w:val="0"/>
        </w:rPr>
        <w:footnoteReference w:id="182"/>
      </w:r>
      <w:r w:rsidRPr="000558C9">
        <w:rPr>
          <w:rFonts w:eastAsia="標楷體"/>
          <w:kern w:val="0"/>
        </w:rPr>
        <w:t>，般若波羅蜜亦如虛空</w:t>
      </w:r>
      <w:bookmarkEnd w:id="316"/>
      <w:proofErr w:type="gramStart"/>
      <w:r w:rsidRPr="000558C9">
        <w:rPr>
          <w:rFonts w:eastAsia="標楷體"/>
          <w:kern w:val="0"/>
        </w:rPr>
        <w:t>可說故清</w:t>
      </w:r>
      <w:bookmarkStart w:id="317" w:name="0514a06"/>
      <w:r w:rsidRPr="000558C9">
        <w:rPr>
          <w:rFonts w:eastAsia="標楷體"/>
          <w:kern w:val="0"/>
        </w:rPr>
        <w:t>淨</w:t>
      </w:r>
      <w:proofErr w:type="gramEnd"/>
      <w:r w:rsidRPr="000558C9">
        <w:rPr>
          <w:rFonts w:eastAsia="標楷體"/>
          <w:kern w:val="0"/>
        </w:rPr>
        <w:t>。</w:t>
      </w:r>
      <w:r w:rsidRPr="009D0654">
        <w:rPr>
          <w:rStyle w:val="a6"/>
          <w:rFonts w:eastAsia="標楷體"/>
          <w:kern w:val="0"/>
        </w:rPr>
        <w:footnoteReference w:id="183"/>
      </w:r>
    </w:p>
    <w:p w:rsidR="00385E84" w:rsidRPr="00E26443" w:rsidRDefault="002D6B5C" w:rsidP="006A787A">
      <w:pPr>
        <w:spacing w:beforeLines="30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D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不可說故般若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清淨</w:t>
      </w:r>
    </w:p>
    <w:p w:rsidR="00385E84" w:rsidRPr="000558C9" w:rsidRDefault="00385E84" w:rsidP="00272BC3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須菩提！虛空</w:t>
      </w:r>
      <w:proofErr w:type="gramStart"/>
      <w:r w:rsidRPr="000558C9">
        <w:rPr>
          <w:rFonts w:eastAsia="標楷體"/>
          <w:kern w:val="0"/>
        </w:rPr>
        <w:t>不可說故</w:t>
      </w:r>
      <w:proofErr w:type="gramEnd"/>
      <w:r w:rsidRPr="000558C9">
        <w:rPr>
          <w:rFonts w:eastAsia="標楷體"/>
          <w:kern w:val="0"/>
        </w:rPr>
        <w:t>，般若波羅蜜清淨。</w:t>
      </w:r>
      <w:bookmarkStart w:id="318" w:name="0514a07"/>
      <w:bookmarkEnd w:id="317"/>
      <w:r w:rsidRPr="000558C9">
        <w:rPr>
          <w:rFonts w:eastAsia="標楷體"/>
          <w:kern w:val="0"/>
        </w:rPr>
        <w:t>」</w:t>
      </w:r>
    </w:p>
    <w:p w:rsidR="00385E84" w:rsidRPr="000558C9" w:rsidRDefault="00385E84" w:rsidP="006A787A">
      <w:pPr>
        <w:spacing w:beforeLines="20"/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</w:t>
      </w: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</w:t>
      </w:r>
      <w:proofErr w:type="gramStart"/>
      <w:r w:rsidRPr="000558C9">
        <w:rPr>
          <w:rFonts w:eastAsia="標楷體"/>
          <w:kern w:val="0"/>
        </w:rPr>
        <w:t>云</w:t>
      </w:r>
      <w:proofErr w:type="gramEnd"/>
      <w:r w:rsidRPr="000558C9">
        <w:rPr>
          <w:rFonts w:eastAsia="標楷體"/>
          <w:kern w:val="0"/>
        </w:rPr>
        <w:t>何虛空</w:t>
      </w:r>
      <w:proofErr w:type="gramStart"/>
      <w:r w:rsidRPr="000558C9">
        <w:rPr>
          <w:rFonts w:eastAsia="標楷體"/>
          <w:kern w:val="0"/>
        </w:rPr>
        <w:t>不可說故般若</w:t>
      </w:r>
      <w:proofErr w:type="gramEnd"/>
      <w:r w:rsidRPr="000558C9">
        <w:rPr>
          <w:rFonts w:eastAsia="標楷體"/>
          <w:kern w:val="0"/>
        </w:rPr>
        <w:t>波羅蜜清淨</w:t>
      </w:r>
      <w:bookmarkStart w:id="319" w:name="0514a08"/>
      <w:bookmarkEnd w:id="318"/>
      <w:r w:rsidRPr="000558C9">
        <w:rPr>
          <w:rFonts w:eastAsia="標楷體"/>
          <w:kern w:val="0"/>
        </w:rPr>
        <w:t>？」</w:t>
      </w:r>
    </w:p>
    <w:p w:rsidR="00385E84" w:rsidRPr="000558C9" w:rsidRDefault="00385E84" w:rsidP="00272BC3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佛言：「如虛空</w:t>
      </w:r>
      <w:bookmarkEnd w:id="319"/>
      <w:r w:rsidRPr="000558C9">
        <w:rPr>
          <w:rFonts w:eastAsia="標楷體"/>
          <w:kern w:val="0"/>
        </w:rPr>
        <w:t>不</w:t>
      </w:r>
      <w:r w:rsidRPr="009D0654">
        <w:rPr>
          <w:rStyle w:val="a6"/>
          <w:rFonts w:eastAsia="標楷體"/>
          <w:kern w:val="0"/>
        </w:rPr>
        <w:footnoteReference w:id="184"/>
      </w:r>
      <w:proofErr w:type="gramStart"/>
      <w:r w:rsidRPr="000558C9">
        <w:rPr>
          <w:rFonts w:eastAsia="標楷體"/>
          <w:kern w:val="0"/>
        </w:rPr>
        <w:t>可說故</w:t>
      </w:r>
      <w:proofErr w:type="gramEnd"/>
      <w:r w:rsidRPr="000558C9">
        <w:rPr>
          <w:rFonts w:eastAsia="標楷體"/>
          <w:kern w:val="0"/>
        </w:rPr>
        <w:t>，般若波羅蜜清淨。</w:t>
      </w:r>
      <w:bookmarkStart w:id="320" w:name="0514a09"/>
      <w:r w:rsidRPr="009D0654">
        <w:rPr>
          <w:rStyle w:val="a6"/>
          <w:rFonts w:eastAsia="標楷體"/>
          <w:kern w:val="0"/>
        </w:rPr>
        <w:footnoteReference w:id="185"/>
      </w:r>
    </w:p>
    <w:p w:rsidR="00385E84" w:rsidRPr="00E26443" w:rsidRDefault="002D6B5C" w:rsidP="006A787A">
      <w:pPr>
        <w:spacing w:beforeLines="30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6A787A" w:rsidRPr="006A787A">
        <w:rPr>
          <w:rFonts w:eastAsia="標楷體" w:hint="eastAsia"/>
          <w:b/>
          <w:kern w:val="0"/>
          <w:sz w:val="20"/>
          <w:szCs w:val="20"/>
          <w:bdr w:val="single" w:sz="4" w:space="0" w:color="auto"/>
        </w:rPr>
        <w:t>`1839`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E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不可得故般若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清淨</w:t>
      </w:r>
    </w:p>
    <w:p w:rsidR="00385E84" w:rsidRPr="000558C9" w:rsidRDefault="00385E84" w:rsidP="00FC4B2B">
      <w:pPr>
        <w:ind w:leftChars="350" w:left="84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復次</w:t>
      </w:r>
      <w:proofErr w:type="gramEnd"/>
      <w:r w:rsidRPr="000558C9">
        <w:rPr>
          <w:rFonts w:eastAsia="標楷體"/>
          <w:kern w:val="0"/>
        </w:rPr>
        <w:t>，如虛空</w:t>
      </w:r>
      <w:proofErr w:type="gramStart"/>
      <w:r w:rsidRPr="000558C9">
        <w:rPr>
          <w:rFonts w:eastAsia="標楷體"/>
          <w:kern w:val="0"/>
        </w:rPr>
        <w:t>不可得故</w:t>
      </w:r>
      <w:proofErr w:type="gramEnd"/>
      <w:r w:rsidRPr="000558C9">
        <w:rPr>
          <w:rFonts w:eastAsia="標楷體"/>
          <w:kern w:val="0"/>
        </w:rPr>
        <w:t>，般若波羅蜜清淨。」</w:t>
      </w:r>
    </w:p>
    <w:p w:rsidR="00385E84" w:rsidRPr="000558C9" w:rsidRDefault="00385E84" w:rsidP="006A787A">
      <w:pPr>
        <w:spacing w:beforeLines="20"/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</w:t>
      </w:r>
      <w:proofErr w:type="gramStart"/>
      <w:r w:rsidRPr="000558C9">
        <w:rPr>
          <w:rFonts w:eastAsia="標楷體"/>
          <w:kern w:val="0"/>
        </w:rPr>
        <w:t>世</w:t>
      </w:r>
      <w:bookmarkStart w:id="321" w:name="0514a10"/>
      <w:bookmarkEnd w:id="320"/>
      <w:proofErr w:type="gramEnd"/>
      <w:r w:rsidRPr="000558C9">
        <w:rPr>
          <w:rFonts w:eastAsia="標楷體"/>
          <w:kern w:val="0"/>
        </w:rPr>
        <w:t>尊！</w:t>
      </w:r>
      <w:proofErr w:type="gramStart"/>
      <w:r w:rsidRPr="000558C9">
        <w:rPr>
          <w:rFonts w:eastAsia="標楷體"/>
          <w:kern w:val="0"/>
        </w:rPr>
        <w:t>云</w:t>
      </w:r>
      <w:proofErr w:type="gramEnd"/>
      <w:r w:rsidRPr="000558C9">
        <w:rPr>
          <w:rFonts w:eastAsia="標楷體"/>
          <w:kern w:val="0"/>
        </w:rPr>
        <w:t>何如虛空</w:t>
      </w:r>
      <w:proofErr w:type="gramStart"/>
      <w:r w:rsidRPr="000558C9">
        <w:rPr>
          <w:rFonts w:eastAsia="標楷體"/>
          <w:kern w:val="0"/>
        </w:rPr>
        <w:t>不可得故般若</w:t>
      </w:r>
      <w:proofErr w:type="gramEnd"/>
      <w:r w:rsidRPr="000558C9">
        <w:rPr>
          <w:rFonts w:eastAsia="標楷體"/>
          <w:kern w:val="0"/>
        </w:rPr>
        <w:t>波羅蜜清</w:t>
      </w:r>
      <w:bookmarkStart w:id="322" w:name="0514a11"/>
      <w:bookmarkEnd w:id="321"/>
      <w:r w:rsidRPr="000558C9">
        <w:rPr>
          <w:rFonts w:eastAsia="標楷體"/>
          <w:kern w:val="0"/>
        </w:rPr>
        <w:t>淨？」</w:t>
      </w:r>
    </w:p>
    <w:p w:rsidR="00385E84" w:rsidRPr="000558C9" w:rsidRDefault="00385E84" w:rsidP="00FC4B2B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佛言：「如虛空無所得相，般若波羅蜜亦如</w:t>
      </w:r>
      <w:bookmarkStart w:id="323" w:name="0514a12"/>
      <w:bookmarkEnd w:id="322"/>
      <w:r w:rsidRPr="000558C9">
        <w:rPr>
          <w:rFonts w:eastAsia="標楷體"/>
          <w:kern w:val="0"/>
        </w:rPr>
        <w:t>虛空無所得</w:t>
      </w:r>
      <w:bookmarkEnd w:id="323"/>
      <w:r w:rsidRPr="000558C9">
        <w:rPr>
          <w:rFonts w:eastAsia="標楷體"/>
          <w:kern w:val="0"/>
        </w:rPr>
        <w:t>相</w:t>
      </w:r>
      <w:r w:rsidRPr="009D0654">
        <w:rPr>
          <w:rStyle w:val="a6"/>
          <w:rFonts w:eastAsia="標楷體"/>
          <w:kern w:val="0"/>
        </w:rPr>
        <w:footnoteReference w:id="186"/>
      </w:r>
      <w:r w:rsidRPr="000558C9">
        <w:rPr>
          <w:rFonts w:eastAsia="標楷體"/>
          <w:kern w:val="0"/>
        </w:rPr>
        <w:t>故清淨。</w:t>
      </w:r>
    </w:p>
    <w:p w:rsidR="00385E84" w:rsidRPr="00E26443" w:rsidRDefault="002D6B5C" w:rsidP="006A787A">
      <w:pPr>
        <w:spacing w:beforeLines="30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F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一切法畢竟淨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proofErr w:type="gramStart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生滅垢</w:t>
      </w:r>
      <w:proofErr w:type="gramEnd"/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淨</w:t>
      </w:r>
      <w:r w:rsidR="00385E84"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故般若淨</w:t>
      </w:r>
    </w:p>
    <w:p w:rsidR="00385E84" w:rsidRPr="000558C9" w:rsidRDefault="00385E84" w:rsidP="00FC4B2B">
      <w:pPr>
        <w:ind w:leftChars="350" w:left="840"/>
        <w:jc w:val="both"/>
        <w:rPr>
          <w:rFonts w:eastAsia="標楷體"/>
          <w:kern w:val="0"/>
        </w:rPr>
      </w:pPr>
      <w:proofErr w:type="gramStart"/>
      <w:r w:rsidRPr="000558C9">
        <w:rPr>
          <w:rFonts w:eastAsia="標楷體"/>
          <w:kern w:val="0"/>
        </w:rPr>
        <w:t>復次</w:t>
      </w:r>
      <w:proofErr w:type="gramEnd"/>
      <w:r w:rsidRPr="000558C9">
        <w:rPr>
          <w:rFonts w:eastAsia="標楷體"/>
          <w:kern w:val="0"/>
        </w:rPr>
        <w:t>，須菩提！一切</w:t>
      </w:r>
      <w:bookmarkStart w:id="324" w:name="0514a13"/>
      <w:r w:rsidRPr="000558C9">
        <w:rPr>
          <w:rFonts w:eastAsia="標楷體"/>
          <w:kern w:val="0"/>
        </w:rPr>
        <w:t>法不生不滅</w:t>
      </w:r>
      <w:r w:rsidRPr="000558C9">
        <w:rPr>
          <w:rFonts w:eastAsia="標楷體" w:hint="eastAsia"/>
          <w:kern w:val="0"/>
        </w:rPr>
        <w:t>、</w:t>
      </w:r>
      <w:proofErr w:type="gramStart"/>
      <w:r w:rsidRPr="000558C9">
        <w:rPr>
          <w:rFonts w:eastAsia="標楷體"/>
          <w:kern w:val="0"/>
        </w:rPr>
        <w:t>不</w:t>
      </w:r>
      <w:proofErr w:type="gramEnd"/>
      <w:r w:rsidRPr="000558C9">
        <w:rPr>
          <w:rFonts w:eastAsia="標楷體"/>
          <w:kern w:val="0"/>
        </w:rPr>
        <w:t>垢</w:t>
      </w:r>
      <w:proofErr w:type="gramStart"/>
      <w:r w:rsidRPr="000558C9">
        <w:rPr>
          <w:rFonts w:eastAsia="標楷體"/>
          <w:kern w:val="0"/>
        </w:rPr>
        <w:t>不淨故</w:t>
      </w:r>
      <w:proofErr w:type="gramEnd"/>
      <w:r w:rsidRPr="000558C9">
        <w:rPr>
          <w:rFonts w:eastAsia="標楷體"/>
          <w:kern w:val="0"/>
        </w:rPr>
        <w:t>，般若波羅蜜清淨。</w:t>
      </w:r>
      <w:bookmarkStart w:id="325" w:name="0514a14"/>
      <w:bookmarkEnd w:id="324"/>
      <w:r w:rsidRPr="000558C9">
        <w:rPr>
          <w:rFonts w:eastAsia="標楷體"/>
          <w:kern w:val="0"/>
        </w:rPr>
        <w:t>」</w:t>
      </w:r>
    </w:p>
    <w:p w:rsidR="00385E84" w:rsidRPr="000558C9" w:rsidRDefault="00385E84" w:rsidP="006A787A">
      <w:pPr>
        <w:spacing w:beforeLines="20"/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</w:t>
      </w:r>
      <w:proofErr w:type="gramStart"/>
      <w:r w:rsidRPr="000558C9">
        <w:rPr>
          <w:rFonts w:eastAsia="標楷體"/>
          <w:kern w:val="0"/>
        </w:rPr>
        <w:t>世</w:t>
      </w:r>
      <w:proofErr w:type="gramEnd"/>
      <w:r w:rsidRPr="000558C9">
        <w:rPr>
          <w:rFonts w:eastAsia="標楷體"/>
          <w:kern w:val="0"/>
        </w:rPr>
        <w:t>尊！</w:t>
      </w:r>
      <w:proofErr w:type="gramStart"/>
      <w:r w:rsidRPr="000558C9">
        <w:rPr>
          <w:rFonts w:eastAsia="標楷體"/>
          <w:kern w:val="0"/>
        </w:rPr>
        <w:t>云</w:t>
      </w:r>
      <w:proofErr w:type="gramEnd"/>
      <w:r w:rsidRPr="000558C9">
        <w:rPr>
          <w:rFonts w:eastAsia="標楷體"/>
          <w:kern w:val="0"/>
        </w:rPr>
        <w:t>何一切法不生不滅</w:t>
      </w:r>
      <w:r w:rsidRPr="000558C9">
        <w:rPr>
          <w:rFonts w:eastAsia="標楷體" w:hint="eastAsia"/>
          <w:kern w:val="0"/>
        </w:rPr>
        <w:t>、</w:t>
      </w:r>
      <w:proofErr w:type="gramStart"/>
      <w:r w:rsidRPr="000558C9">
        <w:rPr>
          <w:rFonts w:eastAsia="標楷體"/>
          <w:kern w:val="0"/>
        </w:rPr>
        <w:t>不</w:t>
      </w:r>
      <w:proofErr w:type="gramEnd"/>
      <w:r w:rsidRPr="000558C9">
        <w:rPr>
          <w:rFonts w:eastAsia="標楷體"/>
          <w:kern w:val="0"/>
        </w:rPr>
        <w:t>垢</w:t>
      </w:r>
      <w:proofErr w:type="gramStart"/>
      <w:r w:rsidRPr="000558C9">
        <w:rPr>
          <w:rFonts w:eastAsia="標楷體"/>
          <w:kern w:val="0"/>
        </w:rPr>
        <w:t>不淨故</w:t>
      </w:r>
      <w:proofErr w:type="gramEnd"/>
      <w:r w:rsidRPr="000558C9">
        <w:rPr>
          <w:rFonts w:eastAsia="標楷體"/>
          <w:kern w:val="0"/>
        </w:rPr>
        <w:t>般</w:t>
      </w:r>
      <w:bookmarkStart w:id="326" w:name="0514a15"/>
      <w:bookmarkEnd w:id="325"/>
      <w:r w:rsidRPr="000558C9">
        <w:rPr>
          <w:rFonts w:eastAsia="標楷體"/>
          <w:kern w:val="0"/>
        </w:rPr>
        <w:t>若波羅蜜清淨？」</w:t>
      </w:r>
    </w:p>
    <w:p w:rsidR="00385E84" w:rsidRPr="000558C9" w:rsidRDefault="00385E84" w:rsidP="00FC4B2B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佛言：「一切法畢竟清淨故</w:t>
      </w:r>
      <w:bookmarkStart w:id="327" w:name="0514a16"/>
      <w:bookmarkEnd w:id="326"/>
      <w:r w:rsidRPr="000558C9">
        <w:rPr>
          <w:rFonts w:eastAsia="標楷體"/>
          <w:kern w:val="0"/>
        </w:rPr>
        <w:t>，般若波羅蜜清淨。」</w:t>
      </w:r>
      <w:r w:rsidR="00023E1E">
        <w:rPr>
          <w:rFonts w:hint="eastAsia"/>
        </w:rPr>
        <w:t>^^</w:t>
      </w:r>
    </w:p>
    <w:bookmarkEnd w:id="327"/>
    <w:p w:rsidR="00385E84" w:rsidRPr="000558C9" w:rsidRDefault="00385E84" w:rsidP="006A787A">
      <w:pPr>
        <w:spacing w:beforeLines="30"/>
        <w:jc w:val="both"/>
        <w:rPr>
          <w:kern w:val="0"/>
        </w:rPr>
      </w:pPr>
      <w:proofErr w:type="gramStart"/>
      <w:r w:rsidRPr="000558C9">
        <w:rPr>
          <w:kern w:val="0"/>
        </w:rPr>
        <w:t>【</w:t>
      </w:r>
      <w:r w:rsidRPr="000558C9">
        <w:rPr>
          <w:b/>
          <w:kern w:val="0"/>
        </w:rPr>
        <w:t>論</w:t>
      </w:r>
      <w:r w:rsidRPr="000558C9">
        <w:rPr>
          <w:kern w:val="0"/>
        </w:rPr>
        <w:t>】釋曰</w:t>
      </w:r>
      <w:proofErr w:type="gramEnd"/>
      <w:r w:rsidRPr="009D0654">
        <w:rPr>
          <w:rStyle w:val="a6"/>
          <w:kern w:val="0"/>
        </w:rPr>
        <w:footnoteReference w:id="187"/>
      </w:r>
      <w:r w:rsidRPr="000558C9">
        <w:rPr>
          <w:kern w:val="0"/>
        </w:rPr>
        <w:t>：</w:t>
      </w:r>
    </w:p>
    <w:p w:rsidR="00385E84" w:rsidRPr="000558C9" w:rsidRDefault="002D6B5C" w:rsidP="00FC4B2B">
      <w:pPr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BC0FC5">
        <w:rPr>
          <w:rFonts w:hint="eastAsia"/>
          <w:b/>
          <w:sz w:val="20"/>
          <w:bdr w:val="single" w:sz="4" w:space="0" w:color="auto"/>
        </w:rPr>
        <w:t>參</w:t>
      </w:r>
      <w:r w:rsidR="00385E84" w:rsidRPr="000558C9">
        <w:rPr>
          <w:rFonts w:hint="eastAsia"/>
          <w:b/>
          <w:sz w:val="20"/>
          <w:bdr w:val="single" w:sz="4" w:space="0" w:color="auto"/>
        </w:rPr>
        <w:t>、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勸信受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持，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演教得益</w:t>
      </w:r>
      <w:proofErr w:type="gramEnd"/>
    </w:p>
    <w:p w:rsidR="00385E84" w:rsidRPr="000558C9" w:rsidRDefault="002D6B5C" w:rsidP="00FC4B2B">
      <w:pPr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（壹）諸佛同說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般若應信受</w:t>
      </w:r>
      <w:proofErr w:type="gramEnd"/>
    </w:p>
    <w:p w:rsidR="00385E84" w:rsidRPr="000558C9" w:rsidRDefault="002D6B5C" w:rsidP="00FC4B2B">
      <w:pPr>
        <w:ind w:leftChars="100" w:left="2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一、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諸天來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集</w:t>
      </w:r>
    </w:p>
    <w:p w:rsidR="00385E84" w:rsidRPr="000558C9" w:rsidRDefault="00385E84" w:rsidP="00FC4B2B">
      <w:pPr>
        <w:ind w:leftChars="100" w:left="240"/>
        <w:jc w:val="both"/>
        <w:rPr>
          <w:kern w:val="0"/>
        </w:rPr>
      </w:pPr>
      <w:r w:rsidRPr="000558C9">
        <w:rPr>
          <w:kern w:val="0"/>
        </w:rPr>
        <w:t>是般若波羅蜜</w:t>
      </w:r>
      <w:bookmarkStart w:id="328" w:name="0514a17"/>
      <w:r w:rsidRPr="000558C9">
        <w:rPr>
          <w:kern w:val="0"/>
        </w:rPr>
        <w:t>雖皆甚深，是品中了了</w:t>
      </w:r>
      <w:proofErr w:type="gramStart"/>
      <w:r w:rsidRPr="000558C9">
        <w:rPr>
          <w:kern w:val="0"/>
        </w:rPr>
        <w:t>說諸法實相故</w:t>
      </w:r>
      <w:proofErr w:type="gramEnd"/>
      <w:r w:rsidRPr="000558C9">
        <w:rPr>
          <w:kern w:val="0"/>
        </w:rPr>
        <w:t>。是</w:t>
      </w:r>
      <w:bookmarkStart w:id="329" w:name="0514a18"/>
      <w:bookmarkEnd w:id="328"/>
      <w:r w:rsidRPr="000558C9">
        <w:rPr>
          <w:kern w:val="0"/>
        </w:rPr>
        <w:t>以三千大千世界中</w:t>
      </w:r>
      <w:proofErr w:type="gramStart"/>
      <w:r w:rsidRPr="000558C9">
        <w:rPr>
          <w:kern w:val="0"/>
        </w:rPr>
        <w:t>諸天持諸</w:t>
      </w:r>
      <w:proofErr w:type="gramEnd"/>
      <w:r w:rsidRPr="000558C9">
        <w:rPr>
          <w:kern w:val="0"/>
        </w:rPr>
        <w:t>供養具來</w:t>
      </w:r>
      <w:bookmarkStart w:id="330" w:name="0514a19"/>
      <w:bookmarkEnd w:id="329"/>
      <w:r w:rsidRPr="000558C9">
        <w:rPr>
          <w:kern w:val="0"/>
        </w:rPr>
        <w:t>供養佛，一面立。</w:t>
      </w:r>
    </w:p>
    <w:p w:rsidR="00385E84" w:rsidRPr="000558C9" w:rsidRDefault="00385E84" w:rsidP="006A787A">
      <w:pPr>
        <w:spacing w:beforeLines="20"/>
        <w:ind w:leftChars="200" w:left="1200" w:hangingChars="300" w:hanging="720"/>
        <w:jc w:val="both"/>
        <w:rPr>
          <w:kern w:val="0"/>
        </w:rPr>
      </w:pPr>
      <w:proofErr w:type="gramStart"/>
      <w:r w:rsidRPr="000558C9">
        <w:rPr>
          <w:kern w:val="0"/>
        </w:rPr>
        <w:t>問曰</w:t>
      </w:r>
      <w:proofErr w:type="gramEnd"/>
      <w:r w:rsidRPr="000558C9">
        <w:rPr>
          <w:kern w:val="0"/>
        </w:rPr>
        <w:t>：即是</w:t>
      </w:r>
      <w:proofErr w:type="gramStart"/>
      <w:r w:rsidRPr="000558C9">
        <w:rPr>
          <w:kern w:val="0"/>
        </w:rPr>
        <w:t>上諸天，今更</w:t>
      </w:r>
      <w:proofErr w:type="gramEnd"/>
      <w:r w:rsidRPr="000558C9">
        <w:rPr>
          <w:kern w:val="0"/>
        </w:rPr>
        <w:t>來</w:t>
      </w:r>
      <w:bookmarkStart w:id="331" w:name="0514a20"/>
      <w:bookmarkEnd w:id="330"/>
      <w:r w:rsidRPr="000558C9">
        <w:rPr>
          <w:kern w:val="0"/>
        </w:rPr>
        <w:t>？</w:t>
      </w:r>
    </w:p>
    <w:p w:rsidR="00385E84" w:rsidRPr="000558C9" w:rsidRDefault="00385E84" w:rsidP="00FC4B2B">
      <w:pPr>
        <w:ind w:leftChars="200" w:left="1200" w:hangingChars="300" w:hanging="720"/>
        <w:jc w:val="both"/>
        <w:rPr>
          <w:kern w:val="0"/>
        </w:rPr>
      </w:pPr>
      <w:proofErr w:type="gramStart"/>
      <w:r w:rsidRPr="000558C9">
        <w:rPr>
          <w:kern w:val="0"/>
        </w:rPr>
        <w:t>答曰</w:t>
      </w:r>
      <w:proofErr w:type="gramEnd"/>
      <w:r w:rsidRPr="000558C9">
        <w:rPr>
          <w:kern w:val="0"/>
        </w:rPr>
        <w:t>：有人言：</w:t>
      </w:r>
      <w:proofErr w:type="gramStart"/>
      <w:r w:rsidRPr="000558C9">
        <w:rPr>
          <w:kern w:val="0"/>
        </w:rPr>
        <w:t>事久故</w:t>
      </w:r>
      <w:bookmarkEnd w:id="331"/>
      <w:r w:rsidRPr="000558C9">
        <w:rPr>
          <w:kern w:val="0"/>
        </w:rPr>
        <w:t>去</w:t>
      </w:r>
      <w:proofErr w:type="gramEnd"/>
      <w:r w:rsidRPr="009D0654">
        <w:rPr>
          <w:rStyle w:val="a6"/>
          <w:kern w:val="0"/>
        </w:rPr>
        <w:footnoteReference w:id="188"/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竟更來。</w:t>
      </w:r>
    </w:p>
    <w:p w:rsidR="00385E84" w:rsidRPr="000558C9" w:rsidRDefault="00385E84" w:rsidP="00FC4B2B">
      <w:pPr>
        <w:ind w:leftChars="500" w:left="1200"/>
        <w:jc w:val="both"/>
        <w:rPr>
          <w:bCs/>
        </w:rPr>
      </w:pPr>
      <w:r w:rsidRPr="000558C9">
        <w:rPr>
          <w:kern w:val="0"/>
        </w:rPr>
        <w:t>有人言：更</w:t>
      </w:r>
      <w:bookmarkStart w:id="332" w:name="0514a21"/>
      <w:r w:rsidRPr="000558C9">
        <w:rPr>
          <w:kern w:val="0"/>
        </w:rPr>
        <w:t>有新</w:t>
      </w:r>
      <w:bookmarkEnd w:id="332"/>
      <w:r w:rsidRPr="000558C9">
        <w:rPr>
          <w:kern w:val="0"/>
        </w:rPr>
        <w:t>天</w:t>
      </w:r>
      <w:r w:rsidRPr="009D0654">
        <w:rPr>
          <w:rStyle w:val="a6"/>
          <w:kern w:val="0"/>
        </w:rPr>
        <w:footnoteReference w:id="189"/>
      </w:r>
      <w:r w:rsidRPr="000558C9">
        <w:rPr>
          <w:kern w:val="0"/>
        </w:rPr>
        <w:t>來者</w:t>
      </w:r>
      <w:r w:rsidRPr="000558C9">
        <w:rPr>
          <w:rFonts w:hint="eastAsia"/>
          <w:bCs/>
        </w:rPr>
        <w:t>。</w:t>
      </w:r>
    </w:p>
    <w:p w:rsidR="00385E84" w:rsidRPr="000558C9" w:rsidRDefault="002D6B5C" w:rsidP="006A787A">
      <w:pPr>
        <w:spacing w:beforeLines="30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二、勸信</w:t>
      </w:r>
    </w:p>
    <w:p w:rsidR="00385E84" w:rsidRPr="000558C9" w:rsidRDefault="002D6B5C" w:rsidP="00FC4B2B">
      <w:pPr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（一）諸佛同說般若</w:t>
      </w:r>
    </w:p>
    <w:p w:rsidR="00385E84" w:rsidRPr="000558C9" w:rsidRDefault="002D6B5C" w:rsidP="00FC4B2B">
      <w:pPr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、現在十方</w:t>
      </w:r>
      <w:proofErr w:type="gramStart"/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佛同說</w:t>
      </w:r>
      <w:proofErr w:type="gramEnd"/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般若</w:t>
      </w:r>
    </w:p>
    <w:p w:rsidR="00385E84" w:rsidRPr="000558C9" w:rsidRDefault="002D6B5C" w:rsidP="00FC4B2B">
      <w:pPr>
        <w:ind w:leftChars="250" w:left="60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kern w:val="0"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kern w:val="0"/>
          <w:sz w:val="20"/>
          <w:bdr w:val="single" w:sz="4" w:space="0" w:color="auto"/>
        </w:rPr>
        <w:t>1</w:t>
      </w:r>
      <w:r w:rsidR="00385E84" w:rsidRPr="000558C9">
        <w:rPr>
          <w:rFonts w:hint="eastAsia"/>
          <w:b/>
          <w:kern w:val="0"/>
          <w:sz w:val="20"/>
          <w:bdr w:val="single" w:sz="4" w:space="0" w:color="auto"/>
        </w:rPr>
        <w:t>）</w:t>
      </w:r>
      <w:proofErr w:type="gramStart"/>
      <w:r w:rsidR="00385E84" w:rsidRPr="000558C9">
        <w:rPr>
          <w:rFonts w:hint="eastAsia"/>
          <w:b/>
          <w:kern w:val="0"/>
          <w:sz w:val="20"/>
          <w:bdr w:val="single" w:sz="4" w:space="0" w:color="auto"/>
        </w:rPr>
        <w:t>釋尊顯</w:t>
      </w:r>
      <w:proofErr w:type="gramEnd"/>
      <w:r w:rsidR="00385E84" w:rsidRPr="000558C9">
        <w:rPr>
          <w:rFonts w:hint="eastAsia"/>
          <w:b/>
          <w:kern w:val="0"/>
          <w:sz w:val="20"/>
          <w:bdr w:val="single" w:sz="4" w:space="0" w:color="auto"/>
        </w:rPr>
        <w:t>神力，令眾見諸佛</w:t>
      </w:r>
    </w:p>
    <w:p w:rsidR="00385E84" w:rsidRPr="000558C9" w:rsidRDefault="00385E84" w:rsidP="00FC4B2B">
      <w:pPr>
        <w:ind w:leftChars="250" w:left="600"/>
        <w:jc w:val="both"/>
        <w:rPr>
          <w:kern w:val="0"/>
        </w:rPr>
      </w:pPr>
      <w:proofErr w:type="gramStart"/>
      <w:r w:rsidRPr="000558C9">
        <w:rPr>
          <w:kern w:val="0"/>
        </w:rPr>
        <w:t>欲令信</w:t>
      </w:r>
      <w:proofErr w:type="gramEnd"/>
      <w:r w:rsidRPr="000558C9">
        <w:rPr>
          <w:kern w:val="0"/>
        </w:rPr>
        <w:t>般若故</w:t>
      </w:r>
      <w:r w:rsidRPr="009D0654">
        <w:rPr>
          <w:rStyle w:val="a6"/>
          <w:kern w:val="0"/>
        </w:rPr>
        <w:footnoteReference w:id="190"/>
      </w:r>
      <w:r w:rsidRPr="000558C9">
        <w:rPr>
          <w:kern w:val="0"/>
        </w:rPr>
        <w:t>，十方面</w:t>
      </w:r>
      <w:proofErr w:type="gramStart"/>
      <w:r w:rsidRPr="000558C9">
        <w:rPr>
          <w:kern w:val="0"/>
        </w:rPr>
        <w:t>各</w:t>
      </w:r>
      <w:bookmarkStart w:id="333" w:name="0514a22"/>
      <w:r w:rsidRPr="000558C9">
        <w:rPr>
          <w:kern w:val="0"/>
        </w:rPr>
        <w:t>千佛</w:t>
      </w:r>
      <w:proofErr w:type="gramEnd"/>
      <w:r w:rsidRPr="000558C9">
        <w:rPr>
          <w:kern w:val="0"/>
        </w:rPr>
        <w:t>現</w:t>
      </w:r>
      <w:r w:rsidRPr="009D0654">
        <w:rPr>
          <w:rStyle w:val="a6"/>
          <w:kern w:val="0"/>
        </w:rPr>
        <w:footnoteReference w:id="191"/>
      </w:r>
      <w:r w:rsidRPr="000558C9">
        <w:rPr>
          <w:kern w:val="0"/>
        </w:rPr>
        <w:t>。</w:t>
      </w:r>
    </w:p>
    <w:p w:rsidR="00385E84" w:rsidRPr="000558C9" w:rsidRDefault="00385E84" w:rsidP="00FC4B2B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是人福德因緣，應</w:t>
      </w:r>
      <w:proofErr w:type="gramStart"/>
      <w:r w:rsidRPr="000558C9">
        <w:rPr>
          <w:kern w:val="0"/>
        </w:rPr>
        <w:t>見千佛故</w:t>
      </w:r>
      <w:proofErr w:type="gramEnd"/>
      <w:r w:rsidRPr="000558C9">
        <w:rPr>
          <w:kern w:val="0"/>
        </w:rPr>
        <w:t>；佛神</w:t>
      </w:r>
      <w:bookmarkStart w:id="334" w:name="0514a23"/>
      <w:bookmarkEnd w:id="333"/>
      <w:r w:rsidRPr="000558C9">
        <w:rPr>
          <w:kern w:val="0"/>
        </w:rPr>
        <w:t>力故，在會眾人皆</w:t>
      </w:r>
      <w:bookmarkEnd w:id="334"/>
      <w:r w:rsidRPr="000558C9">
        <w:rPr>
          <w:kern w:val="0"/>
        </w:rPr>
        <w:t>見</w:t>
      </w:r>
      <w:r w:rsidRPr="009D0654">
        <w:rPr>
          <w:rStyle w:val="a6"/>
          <w:kern w:val="0"/>
        </w:rPr>
        <w:footnoteReference w:id="192"/>
      </w:r>
      <w:r w:rsidRPr="000558C9">
        <w:rPr>
          <w:kern w:val="0"/>
        </w:rPr>
        <w:t>十方佛。人天所見有</w:t>
      </w:r>
      <w:bookmarkStart w:id="335" w:name="0514a24"/>
      <w:r w:rsidRPr="000558C9">
        <w:rPr>
          <w:kern w:val="0"/>
        </w:rPr>
        <w:t>限，</w:t>
      </w:r>
      <w:proofErr w:type="gramStart"/>
      <w:r w:rsidRPr="000558C9">
        <w:rPr>
          <w:kern w:val="0"/>
        </w:rPr>
        <w:t>非佛威神</w:t>
      </w:r>
      <w:proofErr w:type="gramEnd"/>
      <w:r w:rsidRPr="000558C9">
        <w:rPr>
          <w:kern w:val="0"/>
        </w:rPr>
        <w:t>，無由得</w:t>
      </w:r>
      <w:proofErr w:type="gramStart"/>
      <w:r w:rsidRPr="000558C9">
        <w:rPr>
          <w:kern w:val="0"/>
        </w:rPr>
        <w:t>見彼諸</w:t>
      </w:r>
      <w:proofErr w:type="gramEnd"/>
      <w:r w:rsidRPr="000558C9">
        <w:rPr>
          <w:kern w:val="0"/>
        </w:rPr>
        <w:t>佛。</w:t>
      </w:r>
    </w:p>
    <w:p w:rsidR="00385E84" w:rsidRPr="000558C9" w:rsidRDefault="002D6B5C" w:rsidP="006A787A">
      <w:pPr>
        <w:spacing w:beforeLines="30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2</w:t>
      </w:r>
      <w:r w:rsidR="00385E84" w:rsidRPr="000558C9">
        <w:rPr>
          <w:rFonts w:hint="eastAsia"/>
          <w:b/>
          <w:sz w:val="20"/>
          <w:bdr w:val="single" w:sz="4" w:space="0" w:color="auto"/>
        </w:rPr>
        <w:t>）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明</w:t>
      </w:r>
      <w:r w:rsidR="00385E84" w:rsidRPr="000558C9">
        <w:rPr>
          <w:b/>
          <w:sz w:val="20"/>
          <w:bdr w:val="single" w:sz="4" w:space="0" w:color="auto"/>
        </w:rPr>
        <w:t>佛前</w:t>
      </w:r>
      <w:proofErr w:type="gramEnd"/>
      <w:r w:rsidR="00385E84" w:rsidRPr="000558C9">
        <w:rPr>
          <w:b/>
          <w:sz w:val="20"/>
          <w:bdr w:val="single" w:sz="4" w:space="0" w:color="auto"/>
        </w:rPr>
        <w:t>說法者</w:t>
      </w:r>
      <w:proofErr w:type="gramStart"/>
      <w:r w:rsidR="00385E84" w:rsidRPr="000558C9">
        <w:rPr>
          <w:b/>
          <w:sz w:val="20"/>
          <w:bdr w:val="single" w:sz="4" w:space="0" w:color="auto"/>
        </w:rPr>
        <w:t>皆字須</w:t>
      </w:r>
      <w:proofErr w:type="gramEnd"/>
      <w:r w:rsidR="00385E84" w:rsidRPr="000558C9">
        <w:rPr>
          <w:b/>
          <w:sz w:val="20"/>
          <w:bdr w:val="single" w:sz="4" w:space="0" w:color="auto"/>
        </w:rPr>
        <w:t>菩提</w:t>
      </w:r>
      <w:r w:rsidR="00385E84" w:rsidRPr="000558C9">
        <w:rPr>
          <w:rFonts w:hint="eastAsia"/>
          <w:b/>
          <w:sz w:val="20"/>
          <w:bdr w:val="single" w:sz="4" w:space="0" w:color="auto"/>
        </w:rPr>
        <w:t>，</w:t>
      </w:r>
      <w:proofErr w:type="gramStart"/>
      <w:r w:rsidR="00385E84" w:rsidRPr="000558C9">
        <w:rPr>
          <w:b/>
          <w:sz w:val="20"/>
          <w:bdr w:val="single" w:sz="4" w:space="0" w:color="auto"/>
        </w:rPr>
        <w:t>難問者皆字釋提桓</w:t>
      </w:r>
      <w:proofErr w:type="gramEnd"/>
      <w:r w:rsidR="00385E84" w:rsidRPr="000558C9">
        <w:rPr>
          <w:b/>
          <w:sz w:val="20"/>
          <w:bdr w:val="single" w:sz="4" w:space="0" w:color="auto"/>
        </w:rPr>
        <w:t>因</w:t>
      </w:r>
    </w:p>
    <w:p w:rsidR="00385E84" w:rsidRPr="000558C9" w:rsidRDefault="00385E84" w:rsidP="00FC4B2B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佛前說</w:t>
      </w:r>
      <w:bookmarkStart w:id="336" w:name="0514a25"/>
      <w:bookmarkEnd w:id="335"/>
      <w:r w:rsidRPr="000558C9">
        <w:rPr>
          <w:kern w:val="0"/>
        </w:rPr>
        <w:t>法者</w:t>
      </w:r>
      <w:r w:rsidRPr="000558C9">
        <w:rPr>
          <w:rFonts w:hint="eastAsia"/>
          <w:kern w:val="0"/>
        </w:rPr>
        <w:t>，</w:t>
      </w:r>
      <w:proofErr w:type="gramStart"/>
      <w:r w:rsidRPr="000558C9">
        <w:rPr>
          <w:kern w:val="0"/>
        </w:rPr>
        <w:t>皆字須</w:t>
      </w:r>
      <w:proofErr w:type="gramEnd"/>
      <w:r w:rsidRPr="000558C9">
        <w:rPr>
          <w:kern w:val="0"/>
        </w:rPr>
        <w:t>菩提；</w:t>
      </w:r>
      <w:proofErr w:type="gramStart"/>
      <w:r w:rsidRPr="000558C9">
        <w:rPr>
          <w:kern w:val="0"/>
        </w:rPr>
        <w:t>難問者</w:t>
      </w:r>
      <w:proofErr w:type="gramEnd"/>
      <w:r w:rsidRPr="000558C9">
        <w:rPr>
          <w:kern w:val="0"/>
        </w:rPr>
        <w:t>，</w:t>
      </w:r>
      <w:proofErr w:type="gramStart"/>
      <w:r w:rsidRPr="000558C9">
        <w:rPr>
          <w:kern w:val="0"/>
        </w:rPr>
        <w:t>皆字釋提桓因</w:t>
      </w:r>
      <w:bookmarkStart w:id="337" w:name="0514a26"/>
      <w:bookmarkEnd w:id="336"/>
      <w:r w:rsidR="00CA7580">
        <w:rPr>
          <w:rFonts w:hint="eastAsia"/>
          <w:bCs/>
        </w:rPr>
        <w:t>──</w:t>
      </w:r>
      <w:proofErr w:type="gramEnd"/>
      <w:r w:rsidRPr="000558C9">
        <w:rPr>
          <w:kern w:val="0"/>
        </w:rPr>
        <w:t>取其</w:t>
      </w:r>
      <w:proofErr w:type="gramStart"/>
      <w:r w:rsidRPr="000558C9">
        <w:rPr>
          <w:kern w:val="0"/>
        </w:rPr>
        <w:t>同字者</w:t>
      </w:r>
      <w:proofErr w:type="gramEnd"/>
      <w:r w:rsidRPr="000558C9">
        <w:rPr>
          <w:kern w:val="0"/>
        </w:rPr>
        <w:t>有千人。</w:t>
      </w:r>
    </w:p>
    <w:p w:rsidR="00385E84" w:rsidRPr="000558C9" w:rsidRDefault="00385E84" w:rsidP="00FC4B2B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是時，須菩提、</w:t>
      </w:r>
      <w:proofErr w:type="gramStart"/>
      <w:r w:rsidRPr="000558C9">
        <w:rPr>
          <w:kern w:val="0"/>
        </w:rPr>
        <w:t>帝釋皆</w:t>
      </w:r>
      <w:proofErr w:type="gramEnd"/>
      <w:r w:rsidRPr="000558C9">
        <w:rPr>
          <w:kern w:val="0"/>
        </w:rPr>
        <w:t>歡</w:t>
      </w:r>
      <w:bookmarkStart w:id="338" w:name="0514a27"/>
      <w:bookmarkEnd w:id="337"/>
      <w:r w:rsidRPr="000558C9">
        <w:rPr>
          <w:kern w:val="0"/>
        </w:rPr>
        <w:t>喜言：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非獨我等能說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能問。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 w:line="354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6A787A" w:rsidRPr="006A787A">
        <w:rPr>
          <w:rFonts w:hint="eastAsia"/>
          <w:b/>
          <w:kern w:val="0"/>
          <w:sz w:val="20"/>
          <w:szCs w:val="20"/>
          <w:bdr w:val="single" w:sz="4" w:space="0" w:color="auto"/>
        </w:rPr>
        <w:t>`1840`</w:t>
      </w:r>
      <w:r w:rsidR="00385E84" w:rsidRPr="00CB3CD7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、三</w:t>
      </w:r>
      <w:proofErr w:type="gramStart"/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世</w:t>
      </w:r>
      <w:proofErr w:type="gramEnd"/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諸佛同說般若</w:t>
      </w:r>
    </w:p>
    <w:p w:rsidR="00385E84" w:rsidRPr="000558C9" w:rsidRDefault="002D6B5C" w:rsidP="00597941">
      <w:pPr>
        <w:spacing w:line="354" w:lineRule="exact"/>
        <w:ind w:leftChars="250" w:left="600"/>
        <w:jc w:val="both"/>
        <w:rPr>
          <w:rFonts w:eastAsia="標楷體"/>
          <w:b/>
          <w:kern w:val="0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1</w:t>
      </w:r>
      <w:r w:rsidR="00385E84" w:rsidRPr="000558C9">
        <w:rPr>
          <w:rFonts w:hint="eastAsia"/>
          <w:b/>
          <w:sz w:val="20"/>
          <w:bdr w:val="single" w:sz="4" w:space="0" w:color="auto"/>
        </w:rPr>
        <w:t>）略明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bCs/>
        </w:rPr>
      </w:pPr>
      <w:proofErr w:type="gramStart"/>
      <w:r w:rsidRPr="000558C9">
        <w:rPr>
          <w:kern w:val="0"/>
        </w:rPr>
        <w:t>佛欲證</w:t>
      </w:r>
      <w:proofErr w:type="gramEnd"/>
      <w:r w:rsidRPr="000558C9">
        <w:rPr>
          <w:kern w:val="0"/>
        </w:rPr>
        <w:t>其事故</w:t>
      </w:r>
      <w:bookmarkStart w:id="339" w:name="0514a28"/>
      <w:bookmarkEnd w:id="338"/>
      <w:r w:rsidRPr="000558C9">
        <w:rPr>
          <w:rFonts w:hint="eastAsia"/>
          <w:bCs/>
        </w:rPr>
        <w:t>，</w:t>
      </w:r>
      <w:proofErr w:type="gramStart"/>
      <w:r w:rsidRPr="000558C9">
        <w:rPr>
          <w:kern w:val="0"/>
        </w:rPr>
        <w:t>廣引其</w:t>
      </w:r>
      <w:proofErr w:type="gramEnd"/>
      <w:r w:rsidRPr="000558C9">
        <w:rPr>
          <w:kern w:val="0"/>
        </w:rPr>
        <w:t>事，說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彌勒</w:t>
      </w:r>
      <w:proofErr w:type="gramStart"/>
      <w:r w:rsidRPr="000558C9">
        <w:rPr>
          <w:kern w:val="0"/>
        </w:rPr>
        <w:t>及賢劫</w:t>
      </w:r>
      <w:proofErr w:type="gramEnd"/>
      <w:r w:rsidRPr="000558C9">
        <w:rPr>
          <w:kern w:val="0"/>
        </w:rPr>
        <w:t>菩薩</w:t>
      </w:r>
      <w:r w:rsidR="00516336">
        <w:rPr>
          <w:rFonts w:hint="eastAsia"/>
          <w:kern w:val="0"/>
        </w:rPr>
        <w:t>，</w:t>
      </w:r>
      <w:r w:rsidRPr="000558C9">
        <w:rPr>
          <w:kern w:val="0"/>
        </w:rPr>
        <w:t>於是摩伽</w:t>
      </w:r>
      <w:bookmarkStart w:id="340" w:name="0514a29"/>
      <w:bookmarkEnd w:id="339"/>
      <w:proofErr w:type="gramStart"/>
      <w:r w:rsidRPr="000558C9">
        <w:rPr>
          <w:kern w:val="0"/>
        </w:rPr>
        <w:t>陀</w:t>
      </w:r>
      <w:proofErr w:type="gramEnd"/>
      <w:r w:rsidRPr="000558C9">
        <w:rPr>
          <w:kern w:val="0"/>
        </w:rPr>
        <w:t>國王舍城</w:t>
      </w:r>
      <w:proofErr w:type="gramStart"/>
      <w:r w:rsidRPr="000558C9">
        <w:rPr>
          <w:kern w:val="0"/>
        </w:rPr>
        <w:t>耆闍崛</w:t>
      </w:r>
      <w:proofErr w:type="gramEnd"/>
      <w:r w:rsidRPr="000558C9">
        <w:rPr>
          <w:kern w:val="0"/>
        </w:rPr>
        <w:t>山</w:t>
      </w:r>
      <w:r w:rsidR="00516336">
        <w:rPr>
          <w:rFonts w:hint="eastAsia"/>
          <w:kern w:val="0"/>
        </w:rPr>
        <w:t>，</w:t>
      </w:r>
      <w:r w:rsidRPr="000558C9">
        <w:rPr>
          <w:kern w:val="0"/>
        </w:rPr>
        <w:t>說般若波羅蜜。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 w:line="354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2</w:t>
      </w:r>
      <w:r w:rsidR="00385E84" w:rsidRPr="000558C9">
        <w:rPr>
          <w:rFonts w:hint="eastAsia"/>
          <w:b/>
          <w:sz w:val="20"/>
          <w:bdr w:val="single" w:sz="4" w:space="0" w:color="auto"/>
        </w:rPr>
        <w:t>）舉證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如</w:t>
      </w:r>
      <w:bookmarkStart w:id="341" w:name="0514b01"/>
      <w:bookmarkEnd w:id="340"/>
      <w:r w:rsidR="00FE3A39" w:rsidRPr="000558C9">
        <w:rPr>
          <w:kern w:val="0"/>
          <w:sz w:val="22"/>
          <w:szCs w:val="22"/>
        </w:rPr>
        <w:t>（</w:t>
      </w:r>
      <w:r w:rsidR="00FE3A39" w:rsidRPr="00CB3CD7">
        <w:rPr>
          <w:kern w:val="0"/>
          <w:sz w:val="22"/>
          <w:szCs w:val="22"/>
          <w:shd w:val="pct15" w:color="auto" w:fill="FFFFFF"/>
        </w:rPr>
        <w:t>514</w:t>
      </w:r>
      <w:r w:rsidR="00FE3A39" w:rsidRPr="000558C9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="00FE3A39" w:rsidRPr="000558C9">
        <w:rPr>
          <w:kern w:val="0"/>
          <w:sz w:val="22"/>
          <w:szCs w:val="22"/>
        </w:rPr>
        <w:t>）</w:t>
      </w:r>
      <w:r w:rsidRPr="000558C9">
        <w:rPr>
          <w:rFonts w:hint="eastAsia"/>
          <w:kern w:val="0"/>
        </w:rPr>
        <w:t>《</w:t>
      </w:r>
      <w:r w:rsidRPr="000558C9">
        <w:rPr>
          <w:kern w:val="0"/>
        </w:rPr>
        <w:t>經</w:t>
      </w:r>
      <w:r w:rsidRPr="000558C9">
        <w:rPr>
          <w:rFonts w:hint="eastAsia"/>
          <w:kern w:val="0"/>
        </w:rPr>
        <w:t>》</w:t>
      </w:r>
      <w:r w:rsidRPr="000558C9">
        <w:rPr>
          <w:kern w:val="0"/>
        </w:rPr>
        <w:t>中說</w:t>
      </w:r>
      <w:r w:rsidRPr="009D0654">
        <w:rPr>
          <w:rStyle w:val="a6"/>
          <w:kern w:val="0"/>
        </w:rPr>
        <w:footnoteReference w:id="193"/>
      </w:r>
      <w:r w:rsidRPr="000558C9">
        <w:rPr>
          <w:kern w:val="0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彌勒菩薩將大眾到</w:t>
      </w:r>
      <w:proofErr w:type="gramStart"/>
      <w:r w:rsidRPr="000558C9">
        <w:rPr>
          <w:kern w:val="0"/>
        </w:rPr>
        <w:t>耆闍崛</w:t>
      </w:r>
      <w:proofErr w:type="gramEnd"/>
      <w:r w:rsidRPr="000558C9">
        <w:rPr>
          <w:kern w:val="0"/>
        </w:rPr>
        <w:t>山，以</w:t>
      </w:r>
      <w:bookmarkStart w:id="342" w:name="0514b02"/>
      <w:bookmarkEnd w:id="341"/>
      <w:proofErr w:type="gramStart"/>
      <w:r w:rsidRPr="000558C9">
        <w:rPr>
          <w:kern w:val="0"/>
        </w:rPr>
        <w:t>足指開</w:t>
      </w:r>
      <w:proofErr w:type="gramEnd"/>
      <w:r w:rsidRPr="000558C9">
        <w:rPr>
          <w:kern w:val="0"/>
        </w:rPr>
        <w:t>山</w:t>
      </w:r>
      <w:bookmarkEnd w:id="342"/>
      <w:r w:rsidRPr="000558C9">
        <w:rPr>
          <w:kern w:val="0"/>
        </w:rPr>
        <w:t>頂</w:t>
      </w:r>
      <w:r w:rsidRPr="009D0654">
        <w:rPr>
          <w:rStyle w:val="a6"/>
          <w:kern w:val="0"/>
        </w:rPr>
        <w:footnoteReference w:id="194"/>
      </w:r>
      <w:r w:rsidRPr="000558C9">
        <w:rPr>
          <w:kern w:val="0"/>
        </w:rPr>
        <w:t>，摩</w:t>
      </w:r>
      <w:proofErr w:type="gramStart"/>
      <w:r w:rsidRPr="000558C9">
        <w:rPr>
          <w:kern w:val="0"/>
        </w:rPr>
        <w:t>訶迦</w:t>
      </w:r>
      <w:proofErr w:type="gramEnd"/>
      <w:r w:rsidRPr="000558C9">
        <w:rPr>
          <w:kern w:val="0"/>
        </w:rPr>
        <w:t>葉骨</w:t>
      </w:r>
      <w:proofErr w:type="gramStart"/>
      <w:r w:rsidRPr="000558C9">
        <w:rPr>
          <w:kern w:val="0"/>
        </w:rPr>
        <w:t>身著僧伽梨</w:t>
      </w:r>
      <w:proofErr w:type="gramEnd"/>
      <w:r w:rsidRPr="000558C9">
        <w:rPr>
          <w:kern w:val="0"/>
        </w:rPr>
        <w:t>，</w:t>
      </w:r>
      <w:proofErr w:type="gramStart"/>
      <w:r w:rsidRPr="000558C9">
        <w:rPr>
          <w:kern w:val="0"/>
        </w:rPr>
        <w:t>執</w:t>
      </w:r>
      <w:bookmarkStart w:id="343" w:name="0514b03"/>
      <w:r w:rsidRPr="000558C9">
        <w:rPr>
          <w:kern w:val="0"/>
        </w:rPr>
        <w:t>杖持</w:t>
      </w:r>
      <w:proofErr w:type="gramEnd"/>
      <w:r w:rsidRPr="000558C9">
        <w:rPr>
          <w:rFonts w:eastAsia="SimSun"/>
          <w:kern w:val="0"/>
        </w:rPr>
        <w:t>鉢</w:t>
      </w:r>
      <w:r w:rsidRPr="000558C9">
        <w:rPr>
          <w:kern w:val="0"/>
        </w:rPr>
        <w:t>而出。</w:t>
      </w:r>
      <w:r w:rsidRPr="009D0654">
        <w:rPr>
          <w:rStyle w:val="a6"/>
          <w:bCs/>
        </w:rPr>
        <w:footnoteReference w:id="195"/>
      </w:r>
      <w:r w:rsidRPr="000558C9">
        <w:rPr>
          <w:kern w:val="0"/>
        </w:rPr>
        <w:t>彌勒為大眾說言：</w:t>
      </w:r>
      <w:r w:rsidRPr="000558C9">
        <w:rPr>
          <w:rFonts w:hint="eastAsia"/>
          <w:kern w:val="0"/>
        </w:rPr>
        <w:t>『</w:t>
      </w:r>
      <w:r w:rsidRPr="000558C9">
        <w:rPr>
          <w:kern w:val="0"/>
        </w:rPr>
        <w:t>有過去釋</w:t>
      </w:r>
      <w:bookmarkStart w:id="344" w:name="0514b04"/>
      <w:bookmarkEnd w:id="343"/>
      <w:r w:rsidRPr="000558C9">
        <w:rPr>
          <w:kern w:val="0"/>
        </w:rPr>
        <w:t>迦牟尼佛，人壽百歲時，是人是少欲知足</w:t>
      </w:r>
      <w:r w:rsidRPr="000558C9">
        <w:rPr>
          <w:rFonts w:hint="eastAsia"/>
          <w:kern w:val="0"/>
        </w:rPr>
        <w:t>，</w:t>
      </w:r>
      <w:r w:rsidRPr="000558C9">
        <w:rPr>
          <w:kern w:val="0"/>
        </w:rPr>
        <w:t>行</w:t>
      </w:r>
      <w:bookmarkStart w:id="345" w:name="0514b05"/>
      <w:bookmarkEnd w:id="344"/>
      <w:r w:rsidRPr="000558C9">
        <w:rPr>
          <w:kern w:val="0"/>
        </w:rPr>
        <w:t>頭陀弟子中第一，具六神通，得三明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常</w:t>
      </w:r>
      <w:proofErr w:type="gramStart"/>
      <w:r w:rsidRPr="000558C9">
        <w:rPr>
          <w:kern w:val="0"/>
        </w:rPr>
        <w:t>憐</w:t>
      </w:r>
      <w:bookmarkStart w:id="346" w:name="0514b06"/>
      <w:bookmarkEnd w:id="345"/>
      <w:r w:rsidRPr="000558C9">
        <w:rPr>
          <w:kern w:val="0"/>
        </w:rPr>
        <w:t>愍</w:t>
      </w:r>
      <w:proofErr w:type="gramEnd"/>
      <w:r w:rsidRPr="000558C9">
        <w:rPr>
          <w:kern w:val="0"/>
        </w:rPr>
        <w:t>利益眾生故，以神通力令</w:t>
      </w:r>
      <w:proofErr w:type="gramStart"/>
      <w:r w:rsidRPr="000558C9">
        <w:rPr>
          <w:kern w:val="0"/>
        </w:rPr>
        <w:t>此骨身</w:t>
      </w:r>
      <w:proofErr w:type="gramEnd"/>
      <w:r w:rsidRPr="000558C9">
        <w:rPr>
          <w:kern w:val="0"/>
        </w:rPr>
        <w:t>至今</w:t>
      </w:r>
      <w:bookmarkStart w:id="347" w:name="0514b07"/>
      <w:bookmarkEnd w:id="346"/>
      <w:r w:rsidRPr="000558C9">
        <w:rPr>
          <w:kern w:val="0"/>
        </w:rPr>
        <w:t>。</w:t>
      </w:r>
      <w:proofErr w:type="gramStart"/>
      <w:r w:rsidRPr="000558C9">
        <w:rPr>
          <w:kern w:val="0"/>
        </w:rPr>
        <w:t>因此小身得</w:t>
      </w:r>
      <w:proofErr w:type="gramEnd"/>
      <w:r w:rsidRPr="000558C9">
        <w:rPr>
          <w:kern w:val="0"/>
        </w:rPr>
        <w:t>如是利，何況汝等大</w:t>
      </w:r>
      <w:bookmarkEnd w:id="347"/>
      <w:r w:rsidRPr="000558C9">
        <w:rPr>
          <w:kern w:val="0"/>
        </w:rPr>
        <w:t>身</w:t>
      </w:r>
      <w:r w:rsidRPr="009D0654">
        <w:rPr>
          <w:rStyle w:val="a6"/>
          <w:kern w:val="0"/>
        </w:rPr>
        <w:footnoteReference w:id="196"/>
      </w:r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生</w:t>
      </w:r>
      <w:bookmarkStart w:id="348" w:name="0514b08"/>
      <w:r w:rsidRPr="000558C9">
        <w:rPr>
          <w:kern w:val="0"/>
        </w:rPr>
        <w:t>於好</w:t>
      </w:r>
      <w:proofErr w:type="gramStart"/>
      <w:r w:rsidRPr="000558C9">
        <w:rPr>
          <w:kern w:val="0"/>
        </w:rPr>
        <w:t>世</w:t>
      </w:r>
      <w:proofErr w:type="gramEnd"/>
      <w:r w:rsidRPr="000558C9">
        <w:rPr>
          <w:kern w:val="0"/>
        </w:rPr>
        <w:t>而不能自利？</w:t>
      </w:r>
      <w:r w:rsidRPr="000558C9">
        <w:rPr>
          <w:rFonts w:hint="eastAsia"/>
          <w:bCs/>
        </w:rPr>
        <w:t>』</w:t>
      </w:r>
      <w:proofErr w:type="gramStart"/>
      <w:r w:rsidRPr="000558C9">
        <w:rPr>
          <w:kern w:val="0"/>
        </w:rPr>
        <w:t>爾時</w:t>
      </w:r>
      <w:proofErr w:type="gramEnd"/>
      <w:r w:rsidRPr="000558C9">
        <w:rPr>
          <w:kern w:val="0"/>
        </w:rPr>
        <w:t>，彌勒因</w:t>
      </w:r>
      <w:proofErr w:type="gramStart"/>
      <w:r w:rsidRPr="000558C9">
        <w:rPr>
          <w:kern w:val="0"/>
        </w:rPr>
        <w:t>是事廣</w:t>
      </w:r>
      <w:bookmarkStart w:id="349" w:name="0514b09"/>
      <w:bookmarkEnd w:id="348"/>
      <w:r w:rsidRPr="000558C9">
        <w:rPr>
          <w:kern w:val="0"/>
        </w:rPr>
        <w:t>說法</w:t>
      </w:r>
      <w:proofErr w:type="gramEnd"/>
      <w:r w:rsidRPr="000558C9">
        <w:rPr>
          <w:kern w:val="0"/>
        </w:rPr>
        <w:t>，</w:t>
      </w:r>
      <w:bookmarkEnd w:id="349"/>
      <w:r w:rsidRPr="000558C9">
        <w:rPr>
          <w:kern w:val="0"/>
        </w:rPr>
        <w:t>令</w:t>
      </w:r>
      <w:r w:rsidRPr="009D0654">
        <w:rPr>
          <w:rStyle w:val="a6"/>
          <w:kern w:val="0"/>
        </w:rPr>
        <w:footnoteReference w:id="197"/>
      </w:r>
      <w:r w:rsidRPr="000558C9">
        <w:rPr>
          <w:kern w:val="0"/>
        </w:rPr>
        <w:t>無量眾生</w:t>
      </w:r>
      <w:proofErr w:type="gramStart"/>
      <w:r w:rsidRPr="000558C9">
        <w:rPr>
          <w:kern w:val="0"/>
        </w:rPr>
        <w:t>得盡苦際。</w:t>
      </w:r>
      <w:proofErr w:type="gramEnd"/>
      <w:r w:rsidRPr="000558C9">
        <w:rPr>
          <w:rFonts w:hint="eastAsia"/>
          <w:bCs/>
        </w:rPr>
        <w:t>」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以此事故</w:t>
      </w:r>
      <w:bookmarkStart w:id="350" w:name="0514b10"/>
      <w:r w:rsidRPr="000558C9">
        <w:rPr>
          <w:kern w:val="0"/>
        </w:rPr>
        <w:t>，知彌勒在</w:t>
      </w:r>
      <w:proofErr w:type="gramStart"/>
      <w:r w:rsidRPr="000558C9">
        <w:rPr>
          <w:kern w:val="0"/>
        </w:rPr>
        <w:t>耆闍崛</w:t>
      </w:r>
      <w:proofErr w:type="gramEnd"/>
      <w:r w:rsidRPr="000558C9">
        <w:rPr>
          <w:kern w:val="0"/>
        </w:rPr>
        <w:t>山中說法。</w:t>
      </w:r>
    </w:p>
    <w:p w:rsidR="00385E84" w:rsidRPr="000558C9" w:rsidRDefault="002D6B5C" w:rsidP="006A787A">
      <w:pPr>
        <w:spacing w:beforeLines="30" w:line="354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3</w:t>
      </w:r>
      <w:r w:rsidR="00385E84" w:rsidRPr="000558C9">
        <w:rPr>
          <w:rFonts w:hint="eastAsia"/>
          <w:b/>
          <w:sz w:val="20"/>
          <w:bdr w:val="single" w:sz="4" w:space="0" w:color="auto"/>
        </w:rPr>
        <w:t>）結成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是般若波羅</w:t>
      </w:r>
      <w:bookmarkStart w:id="351" w:name="0514b11"/>
      <w:bookmarkEnd w:id="350"/>
      <w:r w:rsidRPr="000558C9">
        <w:rPr>
          <w:kern w:val="0"/>
        </w:rPr>
        <w:t>蜜，過去、未來、現在佛所說，應當信受。</w:t>
      </w:r>
    </w:p>
    <w:p w:rsidR="00385E84" w:rsidRPr="000558C9" w:rsidRDefault="002D6B5C" w:rsidP="006A787A">
      <w:pPr>
        <w:spacing w:beforeLines="30" w:line="354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CB3CD7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proofErr w:type="gramStart"/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明教門同</w:t>
      </w:r>
      <w:proofErr w:type="gramEnd"/>
    </w:p>
    <w:p w:rsidR="00385E84" w:rsidRPr="000558C9" w:rsidRDefault="002D6B5C" w:rsidP="00597941">
      <w:pPr>
        <w:snapToGrid w:val="0"/>
        <w:spacing w:line="354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1</w:t>
      </w:r>
      <w:r w:rsidR="00385E84" w:rsidRPr="000558C9">
        <w:rPr>
          <w:rFonts w:hint="eastAsia"/>
          <w:b/>
          <w:sz w:val="20"/>
          <w:bdr w:val="single" w:sz="4" w:space="0" w:color="auto"/>
        </w:rPr>
        <w:t>）須菩提三問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須菩提</w:t>
      </w:r>
      <w:bookmarkStart w:id="352" w:name="0514b12"/>
      <w:bookmarkEnd w:id="351"/>
      <w:r w:rsidRPr="000558C9">
        <w:rPr>
          <w:kern w:val="0"/>
        </w:rPr>
        <w:t>問：</w:t>
      </w:r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r w:rsidRPr="000558C9">
        <w:rPr>
          <w:rFonts w:ascii="標楷體" w:eastAsia="標楷體" w:hAnsi="標楷體"/>
          <w:kern w:val="0"/>
        </w:rPr>
        <w:t>彌勒</w:t>
      </w:r>
      <w:bookmarkEnd w:id="352"/>
      <w:r w:rsidRPr="000558C9">
        <w:rPr>
          <w:rFonts w:ascii="標楷體" w:eastAsia="標楷體" w:hAnsi="標楷體"/>
          <w:kern w:val="0"/>
        </w:rPr>
        <w:t>菩薩</w:t>
      </w:r>
      <w:r w:rsidRPr="009D0654">
        <w:rPr>
          <w:rStyle w:val="a6"/>
          <w:rFonts w:eastAsia="標楷體"/>
          <w:kern w:val="0"/>
        </w:rPr>
        <w:footnoteReference w:id="198"/>
      </w:r>
      <w:r w:rsidRPr="000558C9">
        <w:rPr>
          <w:rFonts w:ascii="標楷體" w:eastAsia="標楷體" w:hAnsi="標楷體"/>
          <w:kern w:val="0"/>
        </w:rPr>
        <w:t>以何相、何因</w:t>
      </w:r>
      <w:r w:rsidR="00942324">
        <w:rPr>
          <w:rFonts w:ascii="標楷體" w:eastAsia="標楷體" w:hAnsi="標楷體" w:hint="eastAsia"/>
          <w:kern w:val="0"/>
        </w:rPr>
        <w:t>、</w:t>
      </w:r>
      <w:r w:rsidRPr="000558C9">
        <w:rPr>
          <w:rFonts w:ascii="標楷體" w:eastAsia="標楷體" w:hAnsi="標楷體"/>
          <w:kern w:val="0"/>
        </w:rPr>
        <w:t>以何法門說</w:t>
      </w:r>
      <w:r w:rsidRPr="009D0654">
        <w:rPr>
          <w:rStyle w:val="a6"/>
          <w:kern w:val="0"/>
        </w:rPr>
        <w:footnoteReference w:id="199"/>
      </w:r>
      <w:r w:rsidRPr="000558C9">
        <w:rPr>
          <w:kern w:val="0"/>
        </w:rPr>
        <w:t>？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 w:line="354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CB3CD7">
        <w:rPr>
          <w:rFonts w:hint="eastAsia"/>
          <w:b/>
          <w:sz w:val="20"/>
          <w:bdr w:val="single" w:sz="4" w:space="0" w:color="auto"/>
        </w:rPr>
        <w:t>2</w:t>
      </w:r>
      <w:r w:rsidR="00385E84" w:rsidRPr="000558C9">
        <w:rPr>
          <w:rFonts w:hint="eastAsia"/>
          <w:b/>
          <w:sz w:val="20"/>
          <w:bdr w:val="single" w:sz="4" w:space="0" w:color="auto"/>
        </w:rPr>
        <w:t>）佛三答</w:t>
      </w:r>
    </w:p>
    <w:p w:rsidR="00385E84" w:rsidRPr="000558C9" w:rsidRDefault="002D6B5C" w:rsidP="00597941">
      <w:pPr>
        <w:spacing w:line="354" w:lineRule="exact"/>
        <w:ind w:leftChars="300" w:left="7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proofErr w:type="gramStart"/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答初問</w:t>
      </w:r>
      <w:proofErr w:type="gramEnd"/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：用何相說般若</w:t>
      </w:r>
    </w:p>
    <w:p w:rsidR="00385E84" w:rsidRPr="00261BEA" w:rsidRDefault="00385E84" w:rsidP="00597941">
      <w:pPr>
        <w:spacing w:line="354" w:lineRule="exact"/>
        <w:ind w:leftChars="300" w:left="720"/>
        <w:jc w:val="both"/>
        <w:rPr>
          <w:kern w:val="0"/>
        </w:rPr>
      </w:pPr>
      <w:r w:rsidRPr="00261BEA">
        <w:rPr>
          <w:rFonts w:hint="eastAsia"/>
          <w:kern w:val="0"/>
        </w:rPr>
        <w:t>佛</w:t>
      </w:r>
      <w:bookmarkStart w:id="353" w:name="0514b13"/>
      <w:r w:rsidRPr="00261BEA">
        <w:rPr>
          <w:kern w:val="0"/>
        </w:rPr>
        <w:t>言：如我說</w:t>
      </w:r>
      <w:r w:rsidR="00942324" w:rsidRPr="00261BEA">
        <w:rPr>
          <w:rFonts w:hint="eastAsia"/>
          <w:kern w:val="0"/>
        </w:rPr>
        <w:t>。</w:t>
      </w:r>
      <w:r w:rsidRPr="00261BEA">
        <w:rPr>
          <w:kern w:val="0"/>
        </w:rPr>
        <w:t>色等諸法非常非無常</w:t>
      </w:r>
      <w:r w:rsidRPr="00261BEA">
        <w:rPr>
          <w:rStyle w:val="a6"/>
          <w:kern w:val="0"/>
        </w:rPr>
        <w:footnoteReference w:id="200"/>
      </w:r>
      <w:r w:rsidRPr="00261BEA">
        <w:rPr>
          <w:rFonts w:hint="eastAsia"/>
          <w:bCs/>
        </w:rPr>
        <w:t>、</w:t>
      </w:r>
      <w:proofErr w:type="gramStart"/>
      <w:r w:rsidRPr="00261BEA">
        <w:rPr>
          <w:kern w:val="0"/>
        </w:rPr>
        <w:t>非縛非解</w:t>
      </w:r>
      <w:bookmarkStart w:id="354" w:name="0514b14"/>
      <w:bookmarkEnd w:id="353"/>
      <w:proofErr w:type="gramEnd"/>
      <w:r w:rsidRPr="00261BEA">
        <w:rPr>
          <w:kern w:val="0"/>
        </w:rPr>
        <w:t>等</w:t>
      </w:r>
      <w:r w:rsidRPr="00261BEA">
        <w:rPr>
          <w:rStyle w:val="a6"/>
          <w:kern w:val="0"/>
        </w:rPr>
        <w:footnoteReference w:id="201"/>
      </w:r>
      <w:r w:rsidRPr="00261BEA">
        <w:rPr>
          <w:kern w:val="0"/>
        </w:rPr>
        <w:t>，如先說。</w:t>
      </w:r>
      <w:r w:rsidRPr="00261BEA">
        <w:rPr>
          <w:rStyle w:val="a6"/>
          <w:kern w:val="0"/>
        </w:rPr>
        <w:footnoteReference w:id="202"/>
      </w:r>
    </w:p>
    <w:p w:rsidR="00385E84" w:rsidRPr="00261BEA" w:rsidRDefault="00385E84" w:rsidP="00597941">
      <w:pPr>
        <w:spacing w:line="354" w:lineRule="exact"/>
        <w:ind w:leftChars="300" w:left="720"/>
        <w:jc w:val="both"/>
        <w:rPr>
          <w:kern w:val="0"/>
        </w:rPr>
      </w:pPr>
      <w:r w:rsidRPr="00261BEA">
        <w:rPr>
          <w:rFonts w:hint="eastAsia"/>
          <w:kern w:val="0"/>
        </w:rPr>
        <w:t>亦</w:t>
      </w:r>
      <w:proofErr w:type="gramStart"/>
      <w:r w:rsidRPr="00261BEA">
        <w:rPr>
          <w:kern w:val="0"/>
        </w:rPr>
        <w:t>不說色過去</w:t>
      </w:r>
      <w:proofErr w:type="gramEnd"/>
      <w:r w:rsidRPr="00261BEA">
        <w:rPr>
          <w:kern w:val="0"/>
        </w:rPr>
        <w:t>、未來、現在。</w:t>
      </w:r>
    </w:p>
    <w:p w:rsidR="00385E84" w:rsidRPr="000558C9" w:rsidRDefault="00385E84" w:rsidP="00597941">
      <w:pPr>
        <w:spacing w:line="354" w:lineRule="exact"/>
        <w:ind w:leftChars="300" w:left="720"/>
        <w:jc w:val="both"/>
        <w:rPr>
          <w:bCs/>
        </w:rPr>
      </w:pPr>
      <w:r w:rsidRPr="00261BEA">
        <w:rPr>
          <w:rFonts w:hint="eastAsia"/>
          <w:kern w:val="0"/>
        </w:rPr>
        <w:t>如</w:t>
      </w:r>
      <w:proofErr w:type="gramStart"/>
      <w:r w:rsidRPr="00261BEA">
        <w:rPr>
          <w:kern w:val="0"/>
        </w:rPr>
        <w:t>涅</w:t>
      </w:r>
      <w:bookmarkStart w:id="355" w:name="0514b15"/>
      <w:bookmarkEnd w:id="354"/>
      <w:r w:rsidRPr="00261BEA">
        <w:rPr>
          <w:kern w:val="0"/>
        </w:rPr>
        <w:t>槃</w:t>
      </w:r>
      <w:proofErr w:type="gramEnd"/>
      <w:r w:rsidRPr="00261BEA">
        <w:rPr>
          <w:kern w:val="0"/>
        </w:rPr>
        <w:t>出三</w:t>
      </w:r>
      <w:proofErr w:type="gramStart"/>
      <w:r w:rsidRPr="00261BEA">
        <w:rPr>
          <w:kern w:val="0"/>
        </w:rPr>
        <w:t>世</w:t>
      </w:r>
      <w:proofErr w:type="gramEnd"/>
      <w:r w:rsidRPr="00261BEA">
        <w:rPr>
          <w:kern w:val="0"/>
        </w:rPr>
        <w:t>，色等諸法亦如是</w:t>
      </w:r>
      <w:proofErr w:type="gramStart"/>
      <w:r w:rsidR="00CA7580">
        <w:rPr>
          <w:rFonts w:hint="eastAsia"/>
          <w:bCs/>
        </w:rPr>
        <w:t>──</w:t>
      </w:r>
      <w:proofErr w:type="gramEnd"/>
      <w:r w:rsidRPr="00261BEA">
        <w:rPr>
          <w:kern w:val="0"/>
        </w:rPr>
        <w:t>如先說</w:t>
      </w:r>
      <w:r w:rsidRPr="00261BEA">
        <w:rPr>
          <w:rFonts w:hint="eastAsia"/>
          <w:bCs/>
        </w:rPr>
        <w:t>：「</w:t>
      </w:r>
      <w:r w:rsidRPr="00261BEA">
        <w:rPr>
          <w:kern w:val="0"/>
        </w:rPr>
        <w:t>一切</w:t>
      </w:r>
      <w:bookmarkStart w:id="356" w:name="0514b16"/>
      <w:bookmarkEnd w:id="355"/>
      <w:r w:rsidRPr="00261BEA">
        <w:rPr>
          <w:kern w:val="0"/>
        </w:rPr>
        <w:t>法如</w:t>
      </w:r>
      <w:proofErr w:type="gramStart"/>
      <w:r w:rsidRPr="00261BEA">
        <w:rPr>
          <w:kern w:val="0"/>
        </w:rPr>
        <w:t>涅槃</w:t>
      </w:r>
      <w:proofErr w:type="gramEnd"/>
      <w:r w:rsidRPr="00261BEA">
        <w:rPr>
          <w:kern w:val="0"/>
        </w:rPr>
        <w:t>相</w:t>
      </w:r>
      <w:r w:rsidRPr="00261BEA">
        <w:rPr>
          <w:rFonts w:hint="eastAsia"/>
          <w:bCs/>
        </w:rPr>
        <w:t>。」</w:t>
      </w:r>
      <w:r w:rsidRPr="00261BEA">
        <w:rPr>
          <w:rStyle w:val="a6"/>
          <w:kern w:val="0"/>
        </w:rPr>
        <w:footnoteReference w:id="203"/>
      </w:r>
    </w:p>
    <w:p w:rsidR="00385E84" w:rsidRPr="000558C9" w:rsidRDefault="006A787A" w:rsidP="006A787A">
      <w:pPr>
        <w:spacing w:beforeLines="20" w:line="354" w:lineRule="exact"/>
        <w:ind w:leftChars="300" w:left="720"/>
        <w:jc w:val="both"/>
        <w:rPr>
          <w:kern w:val="0"/>
        </w:rPr>
      </w:pPr>
      <w:r w:rsidRPr="006A787A">
        <w:rPr>
          <w:rFonts w:hint="eastAsia"/>
          <w:kern w:val="0"/>
        </w:rPr>
        <w:t>`18</w:t>
      </w:r>
      <w:r>
        <w:rPr>
          <w:rFonts w:hint="eastAsia"/>
          <w:kern w:val="0"/>
        </w:rPr>
        <w:t>41`</w:t>
      </w:r>
      <w:r w:rsidR="00385E84" w:rsidRPr="000558C9">
        <w:rPr>
          <w:kern w:val="0"/>
        </w:rPr>
        <w:t>彌勒</w:t>
      </w:r>
      <w:proofErr w:type="gramStart"/>
      <w:r w:rsidR="00385E84" w:rsidRPr="000558C9">
        <w:rPr>
          <w:kern w:val="0"/>
        </w:rPr>
        <w:t>所說亦如是</w:t>
      </w:r>
      <w:proofErr w:type="gramEnd"/>
      <w:r w:rsidR="00385E84" w:rsidRPr="000558C9">
        <w:rPr>
          <w:kern w:val="0"/>
        </w:rPr>
        <w:t>。</w:t>
      </w:r>
    </w:p>
    <w:p w:rsidR="00385E84" w:rsidRPr="000558C9" w:rsidRDefault="002D6B5C" w:rsidP="006A787A">
      <w:pPr>
        <w:spacing w:beforeLines="30"/>
        <w:ind w:leftChars="300" w:left="720"/>
        <w:jc w:val="both"/>
        <w:rPr>
          <w:rFonts w:eastAsia="標楷體"/>
          <w:kern w:val="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、答第二問：用何因說般若</w:t>
      </w:r>
    </w:p>
    <w:p w:rsidR="00385E84" w:rsidRPr="000558C9" w:rsidRDefault="002D6B5C" w:rsidP="00944327">
      <w:pPr>
        <w:ind w:leftChars="350" w:left="8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0558C9">
        <w:rPr>
          <w:rFonts w:hint="eastAsia"/>
          <w:b/>
          <w:sz w:val="20"/>
          <w:bdr w:val="single" w:sz="4" w:space="0" w:color="auto"/>
        </w:rPr>
        <w:t>A</w:t>
      </w:r>
      <w:r w:rsidR="00385E84" w:rsidRPr="000558C9">
        <w:rPr>
          <w:rFonts w:hint="eastAsia"/>
          <w:b/>
          <w:sz w:val="20"/>
          <w:bdr w:val="single" w:sz="4" w:space="0" w:color="auto"/>
        </w:rPr>
        <w:t>）須菩提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歎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般若清淨</w:t>
      </w:r>
    </w:p>
    <w:p w:rsidR="00385E84" w:rsidRPr="000558C9" w:rsidRDefault="00385E84" w:rsidP="00944327">
      <w:pPr>
        <w:ind w:leftChars="350" w:left="840"/>
        <w:jc w:val="both"/>
        <w:rPr>
          <w:kern w:val="0"/>
        </w:rPr>
      </w:pPr>
      <w:proofErr w:type="gramStart"/>
      <w:r w:rsidRPr="000558C9">
        <w:rPr>
          <w:kern w:val="0"/>
        </w:rPr>
        <w:t>爾時</w:t>
      </w:r>
      <w:proofErr w:type="gramEnd"/>
      <w:r w:rsidRPr="000558C9">
        <w:rPr>
          <w:kern w:val="0"/>
        </w:rPr>
        <w:t>，須菩</w:t>
      </w:r>
      <w:bookmarkStart w:id="357" w:name="0514b17"/>
      <w:bookmarkEnd w:id="356"/>
      <w:r w:rsidRPr="000558C9">
        <w:rPr>
          <w:kern w:val="0"/>
        </w:rPr>
        <w:t>提歡喜</w:t>
      </w:r>
      <w:r w:rsidRPr="009D0654">
        <w:rPr>
          <w:rStyle w:val="a6"/>
          <w:kern w:val="0"/>
        </w:rPr>
        <w:footnoteReference w:id="204"/>
      </w:r>
      <w:r w:rsidRPr="000558C9">
        <w:rPr>
          <w:kern w:val="0"/>
        </w:rPr>
        <w:t>白佛言：</w:t>
      </w:r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/>
          <w:kern w:val="0"/>
        </w:rPr>
        <w:t>世</w:t>
      </w:r>
      <w:proofErr w:type="gramEnd"/>
      <w:r w:rsidRPr="000558C9">
        <w:rPr>
          <w:rFonts w:ascii="標楷體" w:eastAsia="標楷體" w:hAnsi="標楷體"/>
          <w:kern w:val="0"/>
        </w:rPr>
        <w:t>尊！是般若波羅蜜第一清</w:t>
      </w:r>
      <w:bookmarkStart w:id="358" w:name="0514b18"/>
      <w:bookmarkEnd w:id="357"/>
      <w:r w:rsidRPr="000558C9">
        <w:rPr>
          <w:rFonts w:ascii="標楷體" w:eastAsia="標楷體" w:hAnsi="標楷體"/>
          <w:kern w:val="0"/>
        </w:rPr>
        <w:t>淨。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（</w:t>
      </w:r>
      <w:r w:rsidR="00385E84" w:rsidRPr="000558C9">
        <w:rPr>
          <w:rFonts w:hint="eastAsia"/>
          <w:b/>
          <w:sz w:val="20"/>
          <w:bdr w:val="single" w:sz="4" w:space="0" w:color="auto"/>
        </w:rPr>
        <w:t>B</w:t>
      </w:r>
      <w:r w:rsidR="00385E84" w:rsidRPr="000558C9">
        <w:rPr>
          <w:rFonts w:hint="eastAsia"/>
          <w:b/>
          <w:sz w:val="20"/>
          <w:bdr w:val="single" w:sz="4" w:space="0" w:color="auto"/>
        </w:rPr>
        <w:t>）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佛答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：五眾等法清淨故般若清淨</w:t>
      </w:r>
    </w:p>
    <w:p w:rsidR="00385E84" w:rsidRPr="000558C9" w:rsidRDefault="00385E84" w:rsidP="00944327">
      <w:pPr>
        <w:ind w:leftChars="350" w:left="840"/>
        <w:jc w:val="both"/>
        <w:rPr>
          <w:kern w:val="0"/>
        </w:rPr>
      </w:pPr>
      <w:r w:rsidRPr="000558C9">
        <w:rPr>
          <w:kern w:val="0"/>
        </w:rPr>
        <w:t>佛言：</w:t>
      </w:r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r w:rsidRPr="000558C9">
        <w:rPr>
          <w:rFonts w:ascii="標楷體" w:eastAsia="標楷體" w:hAnsi="標楷體"/>
          <w:kern w:val="0"/>
        </w:rPr>
        <w:t>色等諸法清淨故</w:t>
      </w:r>
      <w:bookmarkEnd w:id="358"/>
      <w:r w:rsidRPr="000558C9">
        <w:rPr>
          <w:rFonts w:ascii="標楷體" w:eastAsia="標楷體" w:hAnsi="標楷體" w:hint="eastAsia"/>
          <w:bCs/>
        </w:rPr>
        <w:t>。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因</w:t>
      </w:r>
      <w:r w:rsidRPr="009D0654">
        <w:rPr>
          <w:rStyle w:val="a6"/>
          <w:kern w:val="0"/>
        </w:rPr>
        <w:footnoteReference w:id="205"/>
      </w:r>
      <w:r w:rsidRPr="000558C9">
        <w:rPr>
          <w:kern w:val="0"/>
        </w:rPr>
        <w:t>果相似故。</w:t>
      </w:r>
      <w:bookmarkStart w:id="359" w:name="0514b19"/>
      <w:r w:rsidRPr="009D0654">
        <w:rPr>
          <w:rStyle w:val="a6"/>
          <w:kern w:val="0"/>
        </w:rPr>
        <w:footnoteReference w:id="206"/>
      </w:r>
    </w:p>
    <w:p w:rsidR="00385E84" w:rsidRPr="000558C9" w:rsidRDefault="001F76E0" w:rsidP="006A787A">
      <w:pPr>
        <w:spacing w:beforeLines="30"/>
        <w:ind w:leftChars="300" w:left="720"/>
        <w:jc w:val="both"/>
        <w:rPr>
          <w:rFonts w:eastAsia="標楷體"/>
          <w:kern w:val="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、答第三問：用何義說般若</w:t>
      </w:r>
    </w:p>
    <w:p w:rsidR="00385E84" w:rsidRPr="000558C9" w:rsidRDefault="002D6B5C" w:rsidP="00944327">
      <w:pPr>
        <w:ind w:leftChars="350" w:left="84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）五眾等法</w:t>
      </w:r>
      <w:r w:rsidR="00385E84" w:rsidRPr="000558C9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不生不滅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proofErr w:type="gramStart"/>
      <w:r w:rsidR="00385E84" w:rsidRPr="000558C9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不</w:t>
      </w:r>
      <w:proofErr w:type="gramEnd"/>
      <w:r w:rsidR="00385E84" w:rsidRPr="000558C9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垢</w:t>
      </w:r>
      <w:proofErr w:type="gramStart"/>
      <w:r w:rsidR="00385E84" w:rsidRPr="000558C9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不淨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故</w:t>
      </w:r>
      <w:proofErr w:type="gramEnd"/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般若清淨</w:t>
      </w:r>
    </w:p>
    <w:p w:rsidR="00385E84" w:rsidRPr="000558C9" w:rsidRDefault="002D6B5C" w:rsidP="00944327">
      <w:pPr>
        <w:snapToGrid w:val="0"/>
        <w:ind w:leftChars="400" w:left="9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385E84" w:rsidRPr="000558C9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385E84" w:rsidRPr="000558C9">
        <w:rPr>
          <w:rFonts w:hAnsi="新細明體"/>
          <w:b/>
          <w:kern w:val="0"/>
          <w:sz w:val="20"/>
          <w:szCs w:val="20"/>
          <w:bdr w:val="single" w:sz="4" w:space="0" w:color="auto"/>
        </w:rPr>
        <w:t>法說</w:t>
      </w:r>
    </w:p>
    <w:p w:rsidR="00385E84" w:rsidRPr="000558C9" w:rsidRDefault="00385E84" w:rsidP="00944327">
      <w:pPr>
        <w:ind w:leftChars="400" w:left="960"/>
        <w:jc w:val="both"/>
        <w:rPr>
          <w:kern w:val="0"/>
        </w:rPr>
      </w:pPr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r w:rsidRPr="000558C9">
        <w:rPr>
          <w:rFonts w:ascii="標楷體" w:eastAsia="標楷體" w:hAnsi="標楷體"/>
          <w:kern w:val="0"/>
        </w:rPr>
        <w:t>色等法清淨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者，所謂色等法不失業因緣</w:t>
      </w:r>
      <w:bookmarkStart w:id="360" w:name="0514b20"/>
      <w:bookmarkEnd w:id="359"/>
      <w:r w:rsidRPr="000558C9">
        <w:rPr>
          <w:kern w:val="0"/>
        </w:rPr>
        <w:t>故</w:t>
      </w:r>
      <w:r w:rsidR="0054341D">
        <w:rPr>
          <w:rFonts w:hint="eastAsia"/>
          <w:kern w:val="0"/>
        </w:rPr>
        <w:t>，</w:t>
      </w:r>
      <w:r w:rsidRPr="000558C9">
        <w:rPr>
          <w:kern w:val="0"/>
        </w:rPr>
        <w:t>及不得諸法生</w:t>
      </w:r>
      <w:proofErr w:type="gramStart"/>
      <w:r w:rsidRPr="000558C9">
        <w:rPr>
          <w:kern w:val="0"/>
        </w:rPr>
        <w:t>相定實故</w:t>
      </w:r>
      <w:proofErr w:type="gramEnd"/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r w:rsidRPr="000558C9">
        <w:rPr>
          <w:rFonts w:ascii="標楷體" w:eastAsia="標楷體" w:hAnsi="標楷體"/>
          <w:kern w:val="0"/>
        </w:rPr>
        <w:t>不生不滅</w:t>
      </w:r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。</w:t>
      </w:r>
    </w:p>
    <w:p w:rsidR="00385E84" w:rsidRPr="000558C9" w:rsidRDefault="00385E84" w:rsidP="00944327">
      <w:pPr>
        <w:ind w:leftChars="400" w:left="960"/>
        <w:jc w:val="both"/>
        <w:rPr>
          <w:kern w:val="0"/>
        </w:rPr>
      </w:pPr>
      <w:r w:rsidRPr="000558C9">
        <w:rPr>
          <w:kern w:val="0"/>
        </w:rPr>
        <w:t>諸</w:t>
      </w:r>
      <w:bookmarkStart w:id="361" w:name="0514b21"/>
      <w:bookmarkEnd w:id="360"/>
      <w:r w:rsidRPr="000558C9">
        <w:rPr>
          <w:kern w:val="0"/>
        </w:rPr>
        <w:t>法相常不污染故</w:t>
      </w:r>
      <w:r w:rsidRPr="000558C9">
        <w:rPr>
          <w:rFonts w:hint="eastAsia"/>
          <w:bCs/>
        </w:rPr>
        <w:t>「</w:t>
      </w:r>
      <w:r w:rsidR="00023E1E"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kern w:val="0"/>
        </w:rPr>
        <w:t>不垢不淨</w:t>
      </w:r>
      <w:proofErr w:type="gramEnd"/>
      <w:r w:rsidR="00023E1E">
        <w:rPr>
          <w:rFonts w:hint="eastAsia"/>
        </w:rPr>
        <w:t>^^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。</w:t>
      </w:r>
    </w:p>
    <w:p w:rsidR="00385E84" w:rsidRPr="000558C9" w:rsidRDefault="002D6B5C" w:rsidP="006A787A">
      <w:pPr>
        <w:spacing w:beforeLines="30"/>
        <w:ind w:leftChars="400" w:left="9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b</w:t>
      </w:r>
      <w:r w:rsidR="00385E84" w:rsidRPr="000558C9">
        <w:rPr>
          <w:rFonts w:hint="eastAsia"/>
          <w:b/>
          <w:sz w:val="20"/>
          <w:bdr w:val="single" w:sz="4" w:space="0" w:color="auto"/>
        </w:rPr>
        <w:t>、</w:t>
      </w:r>
      <w:r w:rsidR="00385E84" w:rsidRPr="000558C9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舉喻</w:t>
      </w:r>
    </w:p>
    <w:p w:rsidR="00385E84" w:rsidRPr="000558C9" w:rsidRDefault="00385E84" w:rsidP="00944327">
      <w:pPr>
        <w:ind w:leftChars="400" w:left="960"/>
        <w:jc w:val="both"/>
        <w:rPr>
          <w:sz w:val="20"/>
          <w:bdr w:val="single" w:sz="4" w:space="0" w:color="auto"/>
        </w:rPr>
      </w:pPr>
      <w:r w:rsidRPr="000558C9">
        <w:rPr>
          <w:kern w:val="0"/>
        </w:rPr>
        <w:t>此中說譬喻，</w:t>
      </w:r>
      <w:proofErr w:type="gramStart"/>
      <w:r w:rsidRPr="000558C9">
        <w:rPr>
          <w:kern w:val="0"/>
        </w:rPr>
        <w:t>欲令事明了故</w:t>
      </w:r>
      <w:proofErr w:type="gramEnd"/>
      <w:r w:rsidRPr="009D0654">
        <w:rPr>
          <w:rStyle w:val="a6"/>
          <w:kern w:val="0"/>
        </w:rPr>
        <w:footnoteReference w:id="207"/>
      </w:r>
      <w:r w:rsidRPr="000558C9">
        <w:rPr>
          <w:kern w:val="0"/>
        </w:rPr>
        <w:t>。</w:t>
      </w:r>
    </w:p>
    <w:p w:rsidR="00385E84" w:rsidRPr="000558C9" w:rsidRDefault="00385E84" w:rsidP="00944327">
      <w:pPr>
        <w:ind w:leftChars="400" w:left="960"/>
        <w:jc w:val="both"/>
        <w:rPr>
          <w:kern w:val="0"/>
        </w:rPr>
      </w:pPr>
      <w:bookmarkStart w:id="362" w:name="0514b22"/>
      <w:bookmarkEnd w:id="361"/>
      <w:r w:rsidRPr="000558C9">
        <w:rPr>
          <w:kern w:val="0"/>
        </w:rPr>
        <w:t>如虛空</w:t>
      </w:r>
      <w:r w:rsidRPr="000558C9">
        <w:rPr>
          <w:rFonts w:hint="eastAsia"/>
          <w:bCs/>
        </w:rPr>
        <w:t>，</w:t>
      </w:r>
      <w:proofErr w:type="gramStart"/>
      <w:r w:rsidRPr="000558C9">
        <w:rPr>
          <w:kern w:val="0"/>
        </w:rPr>
        <w:t>塵水不</w:t>
      </w:r>
      <w:proofErr w:type="gramEnd"/>
      <w:r w:rsidRPr="000558C9">
        <w:rPr>
          <w:kern w:val="0"/>
        </w:rPr>
        <w:t>著，性清淨</w:t>
      </w:r>
      <w:bookmarkStart w:id="363" w:name="0514b23"/>
      <w:bookmarkEnd w:id="362"/>
      <w:r w:rsidRPr="000558C9">
        <w:rPr>
          <w:kern w:val="0"/>
        </w:rPr>
        <w:t>故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般若波羅蜜亦如是，不生不滅故常清</w:t>
      </w:r>
      <w:bookmarkStart w:id="364" w:name="0514b24"/>
      <w:bookmarkEnd w:id="363"/>
      <w:r w:rsidRPr="000558C9">
        <w:rPr>
          <w:kern w:val="0"/>
        </w:rPr>
        <w:t>淨。</w:t>
      </w:r>
    </w:p>
    <w:p w:rsidR="00385E84" w:rsidRPr="000558C9" w:rsidRDefault="002D6B5C" w:rsidP="006A787A">
      <w:pPr>
        <w:spacing w:beforeLines="30"/>
        <w:ind w:leftChars="350" w:left="840"/>
        <w:jc w:val="both"/>
        <w:rPr>
          <w:rFonts w:eastAsia="標楷體"/>
          <w:dstrike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）五眾等法如虛空不可取、不可</w:t>
      </w:r>
      <w:proofErr w:type="gramStart"/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染污故</w:t>
      </w:r>
      <w:proofErr w:type="gramEnd"/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般若清淨</w:t>
      </w:r>
    </w:p>
    <w:p w:rsidR="00385E84" w:rsidRPr="000558C9" w:rsidRDefault="00385E84" w:rsidP="00944327">
      <w:pPr>
        <w:ind w:leftChars="350" w:left="840"/>
        <w:jc w:val="both"/>
        <w:rPr>
          <w:kern w:val="0"/>
        </w:rPr>
      </w:pPr>
      <w:r w:rsidRPr="000558C9">
        <w:rPr>
          <w:kern w:val="0"/>
        </w:rPr>
        <w:t>如虛空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不可</w:t>
      </w:r>
      <w:proofErr w:type="gramStart"/>
      <w:r w:rsidRPr="000558C9">
        <w:rPr>
          <w:kern w:val="0"/>
        </w:rPr>
        <w:t>染污</w:t>
      </w:r>
      <w:r w:rsidRPr="000558C9">
        <w:rPr>
          <w:rFonts w:hint="eastAsia"/>
          <w:bCs/>
        </w:rPr>
        <w:t>；</w:t>
      </w:r>
      <w:proofErr w:type="gramEnd"/>
      <w:r w:rsidRPr="000558C9">
        <w:rPr>
          <w:kern w:val="0"/>
        </w:rPr>
        <w:t>般若波羅蜜亦如是</w:t>
      </w:r>
      <w:bookmarkStart w:id="365" w:name="0514b25"/>
      <w:bookmarkEnd w:id="364"/>
      <w:r w:rsidRPr="000558C9">
        <w:rPr>
          <w:kern w:val="0"/>
        </w:rPr>
        <w:t>，</w:t>
      </w:r>
      <w:bookmarkEnd w:id="365"/>
      <w:r w:rsidRPr="000558C9">
        <w:rPr>
          <w:kern w:val="0"/>
        </w:rPr>
        <w:t>雖</w:t>
      </w:r>
      <w:r w:rsidRPr="009D0654">
        <w:rPr>
          <w:rStyle w:val="a6"/>
          <w:kern w:val="0"/>
        </w:rPr>
        <w:footnoteReference w:id="208"/>
      </w:r>
      <w:proofErr w:type="gramStart"/>
      <w:r w:rsidRPr="000558C9">
        <w:rPr>
          <w:kern w:val="0"/>
        </w:rPr>
        <w:t>有邪見戲論不能染污，刀杖惡</w:t>
      </w:r>
      <w:proofErr w:type="gramEnd"/>
      <w:r w:rsidRPr="000558C9">
        <w:rPr>
          <w:kern w:val="0"/>
        </w:rPr>
        <w:t>事</w:t>
      </w:r>
      <w:r w:rsidRPr="000558C9">
        <w:rPr>
          <w:kern w:val="0"/>
        </w:rPr>
        <w:lastRenderedPageBreak/>
        <w:t>不</w:t>
      </w:r>
      <w:bookmarkStart w:id="366" w:name="0514b26"/>
      <w:r w:rsidRPr="000558C9">
        <w:rPr>
          <w:kern w:val="0"/>
        </w:rPr>
        <w:t>能壞，無色</w:t>
      </w:r>
      <w:proofErr w:type="gramStart"/>
      <w:r w:rsidRPr="000558C9">
        <w:rPr>
          <w:kern w:val="0"/>
        </w:rPr>
        <w:t>無形故</w:t>
      </w:r>
      <w:proofErr w:type="gramEnd"/>
      <w:r w:rsidRPr="000558C9">
        <w:rPr>
          <w:kern w:val="0"/>
        </w:rPr>
        <w:t>不可取，不可取</w:t>
      </w:r>
      <w:proofErr w:type="gramStart"/>
      <w:r w:rsidRPr="000558C9">
        <w:rPr>
          <w:kern w:val="0"/>
        </w:rPr>
        <w:t>故則</w:t>
      </w:r>
      <w:bookmarkStart w:id="367" w:name="0514b27"/>
      <w:bookmarkEnd w:id="366"/>
      <w:r w:rsidRPr="000558C9">
        <w:rPr>
          <w:kern w:val="0"/>
        </w:rPr>
        <w:t>不可染污。</w:t>
      </w:r>
      <w:proofErr w:type="gramEnd"/>
    </w:p>
    <w:p w:rsidR="00385E84" w:rsidRPr="000558C9" w:rsidRDefault="002D6B5C" w:rsidP="006A787A">
      <w:pPr>
        <w:spacing w:beforeLines="30"/>
        <w:ind w:leftChars="350" w:left="84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）虛空</w:t>
      </w:r>
      <w:proofErr w:type="gramStart"/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可說故般若</w:t>
      </w:r>
      <w:proofErr w:type="gramEnd"/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清淨</w:t>
      </w:r>
    </w:p>
    <w:p w:rsidR="00385E84" w:rsidRPr="000558C9" w:rsidRDefault="002D6B5C" w:rsidP="00944327">
      <w:pPr>
        <w:ind w:leftChars="400" w:left="9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a</w:t>
      </w:r>
      <w:r w:rsidR="00385E84" w:rsidRPr="000558C9">
        <w:rPr>
          <w:rFonts w:hint="eastAsia"/>
          <w:b/>
          <w:sz w:val="20"/>
          <w:bdr w:val="single" w:sz="4" w:space="0" w:color="auto"/>
        </w:rPr>
        <w:t>、明「可</w:t>
      </w:r>
      <w:proofErr w:type="gramStart"/>
      <w:r w:rsidR="00385E84" w:rsidRPr="000558C9">
        <w:rPr>
          <w:rFonts w:hint="eastAsia"/>
          <w:b/>
          <w:sz w:val="20"/>
          <w:bdr w:val="single" w:sz="4" w:space="0" w:color="auto"/>
        </w:rPr>
        <w:t>說故淨如</w:t>
      </w:r>
      <w:proofErr w:type="gramEnd"/>
      <w:r w:rsidR="00385E84" w:rsidRPr="000558C9">
        <w:rPr>
          <w:rFonts w:hint="eastAsia"/>
          <w:b/>
          <w:sz w:val="20"/>
          <w:bdr w:val="single" w:sz="4" w:space="0" w:color="auto"/>
        </w:rPr>
        <w:t>虛空」</w:t>
      </w:r>
    </w:p>
    <w:p w:rsidR="00385E84" w:rsidRPr="000558C9" w:rsidRDefault="00385E84" w:rsidP="00944327">
      <w:pPr>
        <w:ind w:leftChars="400" w:left="960"/>
        <w:jc w:val="both"/>
        <w:rPr>
          <w:kern w:val="0"/>
        </w:rPr>
      </w:pPr>
      <w:proofErr w:type="gramStart"/>
      <w:r w:rsidRPr="000558C9">
        <w:rPr>
          <w:kern w:val="0"/>
        </w:rPr>
        <w:t>復次</w:t>
      </w:r>
      <w:proofErr w:type="gramEnd"/>
      <w:r w:rsidRPr="000558C9">
        <w:rPr>
          <w:kern w:val="0"/>
        </w:rPr>
        <w:t>，諸菩薩住辯才樂說無礙智</w:t>
      </w:r>
      <w:bookmarkStart w:id="368" w:name="0514b28"/>
      <w:bookmarkEnd w:id="367"/>
      <w:r w:rsidRPr="000558C9">
        <w:rPr>
          <w:kern w:val="0"/>
        </w:rPr>
        <w:t>中</w:t>
      </w:r>
      <w:r w:rsidR="00871B9C">
        <w:rPr>
          <w:rFonts w:hint="eastAsia"/>
          <w:kern w:val="0"/>
        </w:rPr>
        <w:t>，</w:t>
      </w:r>
      <w:r w:rsidRPr="000558C9">
        <w:rPr>
          <w:kern w:val="0"/>
        </w:rPr>
        <w:t>為眾生說</w:t>
      </w:r>
      <w:proofErr w:type="gramStart"/>
      <w:r w:rsidRPr="000558C9">
        <w:rPr>
          <w:kern w:val="0"/>
        </w:rPr>
        <w:t>十二部經</w:t>
      </w:r>
      <w:proofErr w:type="gramEnd"/>
      <w:r w:rsidRPr="000558C9">
        <w:rPr>
          <w:rFonts w:hint="eastAsia"/>
          <w:bCs/>
        </w:rPr>
        <w:t>、</w:t>
      </w:r>
      <w:proofErr w:type="gramStart"/>
      <w:r w:rsidRPr="000558C9">
        <w:rPr>
          <w:kern w:val="0"/>
        </w:rPr>
        <w:t>八萬四千法聚</w:t>
      </w:r>
      <w:proofErr w:type="gramEnd"/>
      <w:r w:rsidRPr="000558C9">
        <w:rPr>
          <w:kern w:val="0"/>
        </w:rPr>
        <w:t>，皆</w:t>
      </w:r>
      <w:bookmarkStart w:id="369" w:name="0514b29"/>
      <w:bookmarkEnd w:id="368"/>
      <w:r w:rsidRPr="000558C9">
        <w:rPr>
          <w:kern w:val="0"/>
        </w:rPr>
        <w:t>是般若波羅蜜一事</w:t>
      </w:r>
      <w:r w:rsidRPr="009D0654">
        <w:rPr>
          <w:rStyle w:val="a6"/>
          <w:kern w:val="0"/>
        </w:rPr>
        <w:footnoteReference w:id="209"/>
      </w:r>
      <w:r w:rsidRPr="000558C9">
        <w:rPr>
          <w:kern w:val="0"/>
        </w:rPr>
        <w:t>，</w:t>
      </w:r>
      <w:r w:rsidRPr="009D0654">
        <w:rPr>
          <w:rStyle w:val="a6"/>
          <w:kern w:val="0"/>
        </w:rPr>
        <w:footnoteReference w:id="210"/>
      </w:r>
      <w:r w:rsidRPr="000558C9">
        <w:rPr>
          <w:kern w:val="0"/>
        </w:rPr>
        <w:t>而分別為說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是故說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般</w:t>
      </w:r>
      <w:bookmarkStart w:id="370" w:name="0514c01"/>
      <w:bookmarkEnd w:id="369"/>
      <w:r w:rsidR="00FE3A39" w:rsidRPr="000558C9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4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kern w:val="0"/>
            <w:sz w:val="22"/>
            <w:szCs w:val="22"/>
            <w:shd w:val="pct15" w:color="auto" w:fill="FFFFFF"/>
          </w:rPr>
          <w:t>514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c</w:t>
        </w:r>
      </w:smartTag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若波羅蜜</w:t>
      </w:r>
      <w:proofErr w:type="gramStart"/>
      <w:r w:rsidRPr="000558C9">
        <w:rPr>
          <w:kern w:val="0"/>
        </w:rPr>
        <w:t>可說故</w:t>
      </w:r>
      <w:proofErr w:type="gramEnd"/>
      <w:r w:rsidRPr="000558C9">
        <w:rPr>
          <w:kern w:val="0"/>
        </w:rPr>
        <w:t>，清淨如虛空。</w:t>
      </w:r>
      <w:r w:rsidRPr="000558C9">
        <w:rPr>
          <w:rFonts w:hint="eastAsia"/>
          <w:bCs/>
        </w:rPr>
        <w:t>」</w:t>
      </w:r>
    </w:p>
    <w:p w:rsidR="00385E84" w:rsidRPr="000558C9" w:rsidRDefault="002D6B5C" w:rsidP="006A787A">
      <w:pPr>
        <w:spacing w:beforeLines="30"/>
        <w:ind w:leftChars="400" w:left="960"/>
        <w:jc w:val="both"/>
        <w:rPr>
          <w:b/>
          <w:kern w:val="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hint="eastAsia"/>
          <w:b/>
          <w:sz w:val="20"/>
          <w:bdr w:val="single" w:sz="4" w:space="0" w:color="auto"/>
        </w:rPr>
        <w:t>b</w:t>
      </w:r>
      <w:r w:rsidR="00385E84" w:rsidRPr="000558C9">
        <w:rPr>
          <w:rFonts w:hint="eastAsia"/>
          <w:b/>
          <w:sz w:val="20"/>
          <w:bdr w:val="single" w:sz="4" w:space="0" w:color="auto"/>
        </w:rPr>
        <w:t>、釋「虛空中二聲出」</w:t>
      </w:r>
    </w:p>
    <w:p w:rsidR="00385E84" w:rsidRPr="000558C9" w:rsidRDefault="00385E84" w:rsidP="00944327">
      <w:pPr>
        <w:ind w:leftChars="400" w:left="960"/>
        <w:jc w:val="both"/>
        <w:rPr>
          <w:kern w:val="0"/>
        </w:rPr>
      </w:pPr>
      <w:r w:rsidRPr="000558C9">
        <w:rPr>
          <w:kern w:val="0"/>
        </w:rPr>
        <w:t>因虛空及山</w:t>
      </w:r>
      <w:bookmarkStart w:id="371" w:name="0514c02"/>
      <w:bookmarkEnd w:id="370"/>
      <w:r w:rsidRPr="000558C9">
        <w:rPr>
          <w:kern w:val="0"/>
        </w:rPr>
        <w:t>谷，有人聲從口中空出</w:t>
      </w:r>
      <w:r w:rsidRPr="009D0654">
        <w:rPr>
          <w:rStyle w:val="a6"/>
          <w:kern w:val="0"/>
        </w:rPr>
        <w:footnoteReference w:id="211"/>
      </w:r>
      <w:r w:rsidRPr="000558C9">
        <w:rPr>
          <w:kern w:val="0"/>
        </w:rPr>
        <w:t>，因是</w:t>
      </w:r>
      <w:bookmarkEnd w:id="371"/>
      <w:r w:rsidRPr="000558C9">
        <w:rPr>
          <w:kern w:val="0"/>
        </w:rPr>
        <w:t>出</w:t>
      </w:r>
      <w:r w:rsidRPr="009D0654">
        <w:rPr>
          <w:rStyle w:val="a6"/>
          <w:kern w:val="0"/>
        </w:rPr>
        <w:footnoteReference w:id="212"/>
      </w:r>
      <w:proofErr w:type="gramStart"/>
      <w:r w:rsidRPr="000558C9">
        <w:rPr>
          <w:kern w:val="0"/>
        </w:rPr>
        <w:t>聲故名</w:t>
      </w:r>
      <w:bookmarkStart w:id="372" w:name="0514c03"/>
      <w:r w:rsidRPr="000558C9">
        <w:rPr>
          <w:kern w:val="0"/>
        </w:rPr>
        <w:t>響</w:t>
      </w:r>
      <w:proofErr w:type="gramEnd"/>
      <w:r w:rsidRPr="000558C9">
        <w:rPr>
          <w:kern w:val="0"/>
        </w:rPr>
        <w:t>。</w:t>
      </w:r>
      <w:proofErr w:type="gramStart"/>
      <w:r w:rsidRPr="000558C9">
        <w:rPr>
          <w:kern w:val="0"/>
        </w:rPr>
        <w:t>如響空，口聲</w:t>
      </w:r>
      <w:proofErr w:type="gramEnd"/>
      <w:r w:rsidRPr="000558C9">
        <w:rPr>
          <w:kern w:val="0"/>
        </w:rPr>
        <w:t>亦如</w:t>
      </w:r>
      <w:r w:rsidR="006A787A" w:rsidRPr="006A787A">
        <w:rPr>
          <w:rFonts w:hint="eastAsia"/>
          <w:kern w:val="0"/>
        </w:rPr>
        <w:t>`18</w:t>
      </w:r>
      <w:r w:rsidR="006A787A">
        <w:rPr>
          <w:rFonts w:hint="eastAsia"/>
          <w:kern w:val="0"/>
        </w:rPr>
        <w:t>42`</w:t>
      </w:r>
      <w:r w:rsidRPr="000558C9">
        <w:rPr>
          <w:kern w:val="0"/>
        </w:rPr>
        <w:t>是</w:t>
      </w:r>
      <w:proofErr w:type="gramStart"/>
      <w:r w:rsidR="00CA7580">
        <w:rPr>
          <w:rFonts w:hint="eastAsia"/>
          <w:bCs/>
        </w:rPr>
        <w:t>──</w:t>
      </w:r>
      <w:proofErr w:type="gramEnd"/>
      <w:r w:rsidRPr="000558C9">
        <w:rPr>
          <w:kern w:val="0"/>
        </w:rPr>
        <w:t>是二聲</w:t>
      </w:r>
      <w:proofErr w:type="gramStart"/>
      <w:r w:rsidRPr="000558C9">
        <w:rPr>
          <w:kern w:val="0"/>
        </w:rPr>
        <w:t>皆虛誑不</w:t>
      </w:r>
      <w:bookmarkStart w:id="373" w:name="0514c04"/>
      <w:bookmarkEnd w:id="372"/>
      <w:proofErr w:type="gramEnd"/>
      <w:r w:rsidRPr="000558C9">
        <w:rPr>
          <w:kern w:val="0"/>
        </w:rPr>
        <w:t>實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而人以聲為實</w:t>
      </w:r>
      <w:r w:rsidRPr="000558C9">
        <w:rPr>
          <w:rFonts w:hint="eastAsia"/>
          <w:bCs/>
        </w:rPr>
        <w:t>、</w:t>
      </w:r>
      <w:proofErr w:type="gramStart"/>
      <w:r w:rsidRPr="000558C9">
        <w:rPr>
          <w:kern w:val="0"/>
        </w:rPr>
        <w:t>以響為</w:t>
      </w:r>
      <w:proofErr w:type="gramEnd"/>
      <w:r w:rsidRPr="000558C9">
        <w:rPr>
          <w:kern w:val="0"/>
        </w:rPr>
        <w:t>虛。</w:t>
      </w:r>
    </w:p>
    <w:p w:rsidR="00385E84" w:rsidRPr="000558C9" w:rsidRDefault="00385E84" w:rsidP="006A787A">
      <w:pPr>
        <w:spacing w:beforeLines="20"/>
        <w:ind w:leftChars="400" w:left="960"/>
        <w:jc w:val="both"/>
        <w:rPr>
          <w:kern w:val="0"/>
        </w:rPr>
      </w:pPr>
      <w:r w:rsidRPr="000558C9">
        <w:rPr>
          <w:kern w:val="0"/>
        </w:rPr>
        <w:t>般若亦如</w:t>
      </w:r>
      <w:bookmarkStart w:id="374" w:name="0514c05"/>
      <w:bookmarkEnd w:id="373"/>
      <w:r w:rsidRPr="000558C9">
        <w:rPr>
          <w:kern w:val="0"/>
        </w:rPr>
        <w:t>是，一切法皆畢竟空，如幻、如夢，凡夫法、</w:t>
      </w:r>
      <w:proofErr w:type="gramStart"/>
      <w:r w:rsidRPr="000558C9">
        <w:rPr>
          <w:kern w:val="0"/>
        </w:rPr>
        <w:t>聖</w:t>
      </w:r>
      <w:bookmarkStart w:id="375" w:name="0514c06"/>
      <w:bookmarkEnd w:id="374"/>
      <w:r w:rsidRPr="000558C9">
        <w:rPr>
          <w:kern w:val="0"/>
        </w:rPr>
        <w:t>法皆是虛誑</w:t>
      </w:r>
      <w:proofErr w:type="gramEnd"/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小菩薩以凡夫法為</w:t>
      </w:r>
      <w:proofErr w:type="gramStart"/>
      <w:r w:rsidRPr="000558C9">
        <w:rPr>
          <w:kern w:val="0"/>
        </w:rPr>
        <w:t>虛誑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聖</w:t>
      </w:r>
      <w:bookmarkStart w:id="376" w:name="0514c07"/>
      <w:bookmarkEnd w:id="375"/>
      <w:r w:rsidRPr="000558C9">
        <w:rPr>
          <w:kern w:val="0"/>
        </w:rPr>
        <w:t>法</w:t>
      </w:r>
      <w:proofErr w:type="gramEnd"/>
      <w:r w:rsidRPr="000558C9">
        <w:rPr>
          <w:kern w:val="0"/>
        </w:rPr>
        <w:t>為實。</w:t>
      </w:r>
    </w:p>
    <w:p w:rsidR="00385E84" w:rsidRPr="000558C9" w:rsidRDefault="002D6B5C" w:rsidP="006A787A">
      <w:pPr>
        <w:spacing w:beforeLines="30"/>
        <w:ind w:leftChars="450" w:left="10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C62F8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3C62F8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proofErr w:type="gramStart"/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因論生論</w:t>
      </w:r>
      <w:proofErr w:type="gramEnd"/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：二聲</w:t>
      </w:r>
      <w:proofErr w:type="gramStart"/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皆虛誑</w:t>
      </w:r>
      <w:proofErr w:type="gramEnd"/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385E84" w:rsidRPr="000558C9">
        <w:rPr>
          <w:b/>
          <w:kern w:val="0"/>
          <w:sz w:val="20"/>
          <w:szCs w:val="20"/>
          <w:bdr w:val="single" w:sz="4" w:space="0" w:color="auto"/>
        </w:rPr>
        <w:t>何故小菩薩以凡夫法為虛</w:t>
      </w:r>
      <w:r w:rsidR="00385E84" w:rsidRPr="000558C9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385E84" w:rsidRPr="000558C9">
        <w:rPr>
          <w:b/>
          <w:kern w:val="0"/>
          <w:sz w:val="20"/>
          <w:szCs w:val="20"/>
          <w:bdr w:val="single" w:sz="4" w:space="0" w:color="auto"/>
        </w:rPr>
        <w:t>聖法為</w:t>
      </w:r>
      <w:proofErr w:type="gramEnd"/>
      <w:r w:rsidR="00385E84" w:rsidRPr="000558C9">
        <w:rPr>
          <w:b/>
          <w:kern w:val="0"/>
          <w:sz w:val="20"/>
          <w:szCs w:val="20"/>
          <w:bdr w:val="single" w:sz="4" w:space="0" w:color="auto"/>
        </w:rPr>
        <w:t>實</w:t>
      </w:r>
    </w:p>
    <w:p w:rsidR="00385E84" w:rsidRPr="000558C9" w:rsidRDefault="00385E84" w:rsidP="003A3EA7">
      <w:pPr>
        <w:ind w:leftChars="450" w:left="1800" w:hangingChars="300" w:hanging="720"/>
        <w:jc w:val="both"/>
        <w:rPr>
          <w:kern w:val="0"/>
        </w:rPr>
      </w:pPr>
      <w:proofErr w:type="gramStart"/>
      <w:r w:rsidRPr="000558C9">
        <w:rPr>
          <w:kern w:val="0"/>
        </w:rPr>
        <w:t>問曰</w:t>
      </w:r>
      <w:proofErr w:type="gramEnd"/>
      <w:r w:rsidRPr="000558C9">
        <w:rPr>
          <w:kern w:val="0"/>
        </w:rPr>
        <w:t>：是二</w:t>
      </w:r>
      <w:proofErr w:type="gramStart"/>
      <w:r w:rsidRPr="000558C9">
        <w:rPr>
          <w:kern w:val="0"/>
        </w:rPr>
        <w:t>皆虛誑</w:t>
      </w:r>
      <w:proofErr w:type="gramEnd"/>
      <w:r w:rsidRPr="000558C9">
        <w:rPr>
          <w:kern w:val="0"/>
        </w:rPr>
        <w:t>，何以故小菩薩</w:t>
      </w:r>
      <w:bookmarkStart w:id="377" w:name="0514c08"/>
      <w:bookmarkEnd w:id="376"/>
      <w:r w:rsidRPr="000558C9">
        <w:rPr>
          <w:kern w:val="0"/>
        </w:rPr>
        <w:t>以凡夫法為虛</w:t>
      </w:r>
      <w:r w:rsidRPr="000558C9">
        <w:rPr>
          <w:rFonts w:hint="eastAsia"/>
          <w:bCs/>
        </w:rPr>
        <w:t>、</w:t>
      </w:r>
      <w:proofErr w:type="gramStart"/>
      <w:r w:rsidRPr="000558C9">
        <w:rPr>
          <w:kern w:val="0"/>
        </w:rPr>
        <w:t>聖法為</w:t>
      </w:r>
      <w:proofErr w:type="gramEnd"/>
      <w:r w:rsidRPr="000558C9">
        <w:rPr>
          <w:kern w:val="0"/>
        </w:rPr>
        <w:t>實？</w:t>
      </w:r>
    </w:p>
    <w:p w:rsidR="00385E84" w:rsidRPr="000558C9" w:rsidRDefault="00385E84" w:rsidP="00454280">
      <w:pPr>
        <w:ind w:leftChars="450" w:left="2052" w:hangingChars="405" w:hanging="972"/>
        <w:jc w:val="both"/>
        <w:rPr>
          <w:kern w:val="0"/>
        </w:rPr>
      </w:pPr>
      <w:proofErr w:type="gramStart"/>
      <w:r w:rsidRPr="000558C9">
        <w:rPr>
          <w:kern w:val="0"/>
        </w:rPr>
        <w:t>答曰</w:t>
      </w:r>
      <w:proofErr w:type="gramEnd"/>
      <w:r w:rsidRPr="009D0654">
        <w:rPr>
          <w:rStyle w:val="a6"/>
          <w:kern w:val="0"/>
        </w:rPr>
        <w:footnoteReference w:id="213"/>
      </w:r>
      <w:r w:rsidRPr="000558C9">
        <w:rPr>
          <w:kern w:val="0"/>
        </w:rPr>
        <w:t>：</w:t>
      </w:r>
      <w:proofErr w:type="gramStart"/>
      <w:r w:rsidRPr="000558C9">
        <w:rPr>
          <w:kern w:val="0"/>
        </w:rPr>
        <w:t>聖法因</w:t>
      </w:r>
      <w:proofErr w:type="gramEnd"/>
      <w:r w:rsidRPr="000558C9">
        <w:rPr>
          <w:kern w:val="0"/>
        </w:rPr>
        <w:t>持</w:t>
      </w:r>
      <w:bookmarkStart w:id="378" w:name="0514c09"/>
      <w:bookmarkEnd w:id="377"/>
      <w:r w:rsidRPr="000558C9">
        <w:rPr>
          <w:kern w:val="0"/>
        </w:rPr>
        <w:t>戒、禪定、智慧</w:t>
      </w:r>
      <w:proofErr w:type="gramStart"/>
      <w:r w:rsidR="00CA7580">
        <w:rPr>
          <w:rFonts w:hint="eastAsia"/>
          <w:kern w:val="0"/>
        </w:rPr>
        <w:t>──</w:t>
      </w:r>
      <w:r w:rsidRPr="000558C9">
        <w:rPr>
          <w:kern w:val="0"/>
        </w:rPr>
        <w:t>修集</w:t>
      </w:r>
      <w:proofErr w:type="gramEnd"/>
      <w:r w:rsidRPr="000558C9">
        <w:rPr>
          <w:kern w:val="0"/>
        </w:rPr>
        <w:t>功德</w:t>
      </w:r>
      <w:bookmarkEnd w:id="378"/>
      <w:r w:rsidRPr="000558C9">
        <w:rPr>
          <w:kern w:val="0"/>
        </w:rPr>
        <w:t>所</w:t>
      </w:r>
      <w:r w:rsidRPr="009D0654">
        <w:rPr>
          <w:rStyle w:val="a6"/>
          <w:kern w:val="0"/>
        </w:rPr>
        <w:footnoteReference w:id="214"/>
      </w:r>
      <w:r w:rsidRPr="000558C9">
        <w:rPr>
          <w:kern w:val="0"/>
        </w:rPr>
        <w:t>成，故以為實</w:t>
      </w:r>
      <w:bookmarkStart w:id="379" w:name="0514c10"/>
      <w:r w:rsidRPr="000558C9">
        <w:rPr>
          <w:rFonts w:hint="eastAsia"/>
          <w:bCs/>
        </w:rPr>
        <w:t>；</w:t>
      </w:r>
      <w:r w:rsidRPr="000558C9">
        <w:rPr>
          <w:kern w:val="0"/>
        </w:rPr>
        <w:t>以凡夫法自然有，</w:t>
      </w:r>
      <w:proofErr w:type="gramStart"/>
      <w:r w:rsidRPr="000558C9">
        <w:rPr>
          <w:kern w:val="0"/>
        </w:rPr>
        <w:t>如響自然</w:t>
      </w:r>
      <w:proofErr w:type="gramEnd"/>
      <w:r w:rsidRPr="000558C9">
        <w:rPr>
          <w:kern w:val="0"/>
        </w:rPr>
        <w:t>出，非</w:t>
      </w:r>
      <w:bookmarkEnd w:id="379"/>
      <w:r w:rsidRPr="000558C9">
        <w:rPr>
          <w:kern w:val="0"/>
        </w:rPr>
        <w:t>是</w:t>
      </w:r>
      <w:r w:rsidRPr="009D0654">
        <w:rPr>
          <w:rStyle w:val="a6"/>
          <w:kern w:val="0"/>
        </w:rPr>
        <w:footnoteReference w:id="215"/>
      </w:r>
      <w:r w:rsidRPr="000558C9">
        <w:rPr>
          <w:kern w:val="0"/>
        </w:rPr>
        <w:t>故</w:t>
      </w:r>
      <w:bookmarkStart w:id="380" w:name="0514c11"/>
      <w:r w:rsidRPr="000558C9">
        <w:rPr>
          <w:kern w:val="0"/>
        </w:rPr>
        <w:t>作</w:t>
      </w:r>
      <w:r w:rsidRPr="000558C9">
        <w:rPr>
          <w:rFonts w:hint="eastAsia"/>
          <w:bCs/>
        </w:rPr>
        <w:t>，</w:t>
      </w:r>
      <w:r w:rsidRPr="009D0654">
        <w:rPr>
          <w:rStyle w:val="a6"/>
          <w:kern w:val="0"/>
        </w:rPr>
        <w:footnoteReference w:id="216"/>
      </w:r>
      <w:r w:rsidRPr="000558C9">
        <w:rPr>
          <w:kern w:val="0"/>
        </w:rPr>
        <w:t>以為</w:t>
      </w:r>
      <w:bookmarkEnd w:id="380"/>
      <w:r w:rsidRPr="000558C9">
        <w:rPr>
          <w:kern w:val="0"/>
        </w:rPr>
        <w:t>虛</w:t>
      </w:r>
      <w:r w:rsidRPr="009D0654">
        <w:rPr>
          <w:rStyle w:val="a6"/>
          <w:kern w:val="0"/>
        </w:rPr>
        <w:footnoteReference w:id="217"/>
      </w:r>
      <w:r w:rsidRPr="000558C9">
        <w:rPr>
          <w:kern w:val="0"/>
        </w:rPr>
        <w:t>。</w:t>
      </w:r>
      <w:r w:rsidRPr="009D0654">
        <w:rPr>
          <w:rStyle w:val="a6"/>
          <w:kern w:val="0"/>
        </w:rPr>
        <w:footnoteReference w:id="218"/>
      </w:r>
    </w:p>
    <w:p w:rsidR="00385E84" w:rsidRPr="000558C9" w:rsidRDefault="00385E84" w:rsidP="006A787A">
      <w:pPr>
        <w:spacing w:beforeLines="20"/>
        <w:ind w:leftChars="855" w:left="2052"/>
        <w:jc w:val="both"/>
        <w:rPr>
          <w:kern w:val="0"/>
        </w:rPr>
      </w:pPr>
      <w:r w:rsidRPr="000558C9">
        <w:rPr>
          <w:kern w:val="0"/>
        </w:rPr>
        <w:t>眾生無始</w:t>
      </w:r>
      <w:proofErr w:type="gramStart"/>
      <w:r w:rsidRPr="000558C9">
        <w:rPr>
          <w:kern w:val="0"/>
        </w:rPr>
        <w:t>世</w:t>
      </w:r>
      <w:proofErr w:type="gramEnd"/>
      <w:r w:rsidRPr="000558C9">
        <w:rPr>
          <w:kern w:val="0"/>
        </w:rPr>
        <w:t>來</w:t>
      </w:r>
      <w:proofErr w:type="gramStart"/>
      <w:r w:rsidRPr="000558C9">
        <w:rPr>
          <w:kern w:val="0"/>
        </w:rPr>
        <w:t>，著</w:t>
      </w:r>
      <w:proofErr w:type="gramEnd"/>
      <w:r w:rsidRPr="000558C9">
        <w:rPr>
          <w:kern w:val="0"/>
        </w:rPr>
        <w:t>此身故</w:t>
      </w:r>
      <w:bookmarkStart w:id="381" w:name="0514c12"/>
      <w:r w:rsidRPr="000558C9">
        <w:rPr>
          <w:kern w:val="0"/>
        </w:rPr>
        <w:t>，聲從身出以為實；小菩薩深</w:t>
      </w:r>
      <w:proofErr w:type="gramStart"/>
      <w:r w:rsidRPr="000558C9">
        <w:rPr>
          <w:kern w:val="0"/>
        </w:rPr>
        <w:t>樂善法故以</w:t>
      </w:r>
      <w:bookmarkStart w:id="382" w:name="0514c13"/>
      <w:bookmarkEnd w:id="381"/>
      <w:r w:rsidRPr="000558C9">
        <w:rPr>
          <w:kern w:val="0"/>
        </w:rPr>
        <w:t>為</w:t>
      </w:r>
      <w:proofErr w:type="gramEnd"/>
      <w:r w:rsidRPr="000558C9">
        <w:rPr>
          <w:kern w:val="0"/>
        </w:rPr>
        <w:t>實。</w:t>
      </w:r>
    </w:p>
    <w:p w:rsidR="00385E84" w:rsidRPr="000558C9" w:rsidRDefault="002D6B5C" w:rsidP="006A787A">
      <w:pPr>
        <w:spacing w:beforeLines="30"/>
        <w:ind w:leftChars="350" w:left="84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）虛空</w:t>
      </w:r>
      <w:proofErr w:type="gramStart"/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不可說故般若</w:t>
      </w:r>
      <w:proofErr w:type="gramEnd"/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清淨</w:t>
      </w:r>
    </w:p>
    <w:p w:rsidR="00385E84" w:rsidRPr="000558C9" w:rsidRDefault="00385E84" w:rsidP="00F72210">
      <w:pPr>
        <w:tabs>
          <w:tab w:val="left" w:pos="1200"/>
        </w:tabs>
        <w:ind w:leftChars="350" w:left="840"/>
        <w:jc w:val="both"/>
        <w:rPr>
          <w:kern w:val="0"/>
        </w:rPr>
      </w:pPr>
      <w:proofErr w:type="gramStart"/>
      <w:r w:rsidRPr="000558C9">
        <w:rPr>
          <w:kern w:val="0"/>
        </w:rPr>
        <w:t>復次</w:t>
      </w:r>
      <w:proofErr w:type="gramEnd"/>
      <w:r w:rsidRPr="000558C9">
        <w:rPr>
          <w:kern w:val="0"/>
        </w:rPr>
        <w:t>，如虛空</w:t>
      </w:r>
      <w:proofErr w:type="gramStart"/>
      <w:r w:rsidRPr="000558C9">
        <w:rPr>
          <w:kern w:val="0"/>
        </w:rPr>
        <w:t>中無音聲語言相故</w:t>
      </w:r>
      <w:bookmarkStart w:id="383" w:name="0514c14"/>
      <w:bookmarkEnd w:id="382"/>
      <w:r w:rsidRPr="000558C9">
        <w:rPr>
          <w:kern w:val="0"/>
        </w:rPr>
        <w:t>無</w:t>
      </w:r>
      <w:proofErr w:type="gramEnd"/>
      <w:r w:rsidRPr="000558C9">
        <w:rPr>
          <w:kern w:val="0"/>
        </w:rPr>
        <w:t>所說</w:t>
      </w:r>
      <w:proofErr w:type="gramStart"/>
      <w:r w:rsidR="00CA7580">
        <w:rPr>
          <w:rFonts w:hint="eastAsia"/>
          <w:kern w:val="0"/>
        </w:rPr>
        <w:t>──</w:t>
      </w:r>
      <w:proofErr w:type="gramEnd"/>
      <w:r w:rsidRPr="000558C9">
        <w:rPr>
          <w:kern w:val="0"/>
        </w:rPr>
        <w:t>是語言</w:t>
      </w:r>
      <w:proofErr w:type="gramStart"/>
      <w:r w:rsidRPr="000558C9">
        <w:rPr>
          <w:kern w:val="0"/>
        </w:rPr>
        <w:t>音聲皆是</w:t>
      </w:r>
      <w:proofErr w:type="gramEnd"/>
      <w:r w:rsidRPr="000558C9">
        <w:rPr>
          <w:kern w:val="0"/>
        </w:rPr>
        <w:t>作法，虛空是無</w:t>
      </w:r>
      <w:bookmarkStart w:id="384" w:name="0514c15"/>
      <w:bookmarkEnd w:id="383"/>
      <w:r w:rsidRPr="000558C9">
        <w:rPr>
          <w:kern w:val="0"/>
        </w:rPr>
        <w:t>作法</w:t>
      </w:r>
      <w:r w:rsidRPr="009D0654">
        <w:rPr>
          <w:rStyle w:val="a6"/>
          <w:kern w:val="0"/>
        </w:rPr>
        <w:footnoteReference w:id="219"/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般若波羅蜜亦如是，</w:t>
      </w:r>
      <w:proofErr w:type="gramStart"/>
      <w:r w:rsidRPr="000558C9">
        <w:rPr>
          <w:kern w:val="0"/>
        </w:rPr>
        <w:t>第一深義</w:t>
      </w:r>
      <w:proofErr w:type="gramEnd"/>
      <w:r w:rsidRPr="000558C9">
        <w:rPr>
          <w:rFonts w:hint="eastAsia"/>
          <w:bCs/>
        </w:rPr>
        <w:t>、</w:t>
      </w:r>
      <w:r w:rsidRPr="000558C9">
        <w:rPr>
          <w:kern w:val="0"/>
        </w:rPr>
        <w:t>畢竟</w:t>
      </w:r>
      <w:bookmarkStart w:id="385" w:name="0514c16"/>
      <w:bookmarkEnd w:id="384"/>
      <w:r w:rsidRPr="000558C9">
        <w:rPr>
          <w:kern w:val="0"/>
        </w:rPr>
        <w:t>空，無</w:t>
      </w:r>
      <w:proofErr w:type="gramStart"/>
      <w:r w:rsidRPr="000558C9">
        <w:rPr>
          <w:kern w:val="0"/>
        </w:rPr>
        <w:t>有言說</w:t>
      </w:r>
      <w:proofErr w:type="gramEnd"/>
      <w:r w:rsidRPr="000558C9">
        <w:rPr>
          <w:kern w:val="0"/>
        </w:rPr>
        <w:t>，一切語言</w:t>
      </w:r>
      <w:proofErr w:type="gramStart"/>
      <w:r w:rsidRPr="000558C9">
        <w:rPr>
          <w:kern w:val="0"/>
        </w:rPr>
        <w:t>道斷故</w:t>
      </w:r>
      <w:proofErr w:type="gramEnd"/>
      <w:r w:rsidRPr="000558C9">
        <w:rPr>
          <w:kern w:val="0"/>
        </w:rPr>
        <w:t>。</w:t>
      </w:r>
    </w:p>
    <w:p w:rsidR="00385E84" w:rsidRPr="000558C9" w:rsidRDefault="002D6B5C" w:rsidP="006A787A">
      <w:pPr>
        <w:spacing w:beforeLines="30"/>
        <w:ind w:leftChars="350" w:left="84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E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）虛空</w:t>
      </w:r>
      <w:proofErr w:type="gramStart"/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不可得故般若</w:t>
      </w:r>
      <w:proofErr w:type="gramEnd"/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清淨</w:t>
      </w:r>
    </w:p>
    <w:p w:rsidR="00385E84" w:rsidRPr="000558C9" w:rsidRDefault="00385E84" w:rsidP="00F72210">
      <w:pPr>
        <w:ind w:leftChars="350" w:left="840"/>
        <w:jc w:val="both"/>
        <w:rPr>
          <w:bCs/>
        </w:rPr>
      </w:pPr>
      <w:proofErr w:type="gramStart"/>
      <w:r w:rsidRPr="000558C9">
        <w:rPr>
          <w:kern w:val="0"/>
        </w:rPr>
        <w:lastRenderedPageBreak/>
        <w:t>復次</w:t>
      </w:r>
      <w:proofErr w:type="gramEnd"/>
      <w:r w:rsidRPr="000558C9">
        <w:rPr>
          <w:kern w:val="0"/>
        </w:rPr>
        <w:t>，如虛</w:t>
      </w:r>
      <w:bookmarkStart w:id="386" w:name="0514c17"/>
      <w:bookmarkEnd w:id="385"/>
      <w:r w:rsidRPr="000558C9">
        <w:rPr>
          <w:kern w:val="0"/>
        </w:rPr>
        <w:t>空無所得相</w:t>
      </w:r>
      <w:r w:rsidRPr="009D0654">
        <w:rPr>
          <w:rStyle w:val="a6"/>
          <w:kern w:val="0"/>
        </w:rPr>
        <w:footnoteReference w:id="220"/>
      </w:r>
      <w:r w:rsidRPr="000558C9">
        <w:rPr>
          <w:kern w:val="0"/>
        </w:rPr>
        <w:t>，不得有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不得無</w:t>
      </w:r>
      <w:r w:rsidRPr="000558C9">
        <w:rPr>
          <w:rFonts w:hint="eastAsia"/>
          <w:bCs/>
        </w:rPr>
        <w:t>。</w:t>
      </w:r>
    </w:p>
    <w:p w:rsidR="00385E84" w:rsidRPr="000558C9" w:rsidRDefault="00385E84" w:rsidP="00F72210">
      <w:pPr>
        <w:ind w:leftChars="450" w:left="1080"/>
        <w:jc w:val="both"/>
        <w:rPr>
          <w:kern w:val="0"/>
        </w:rPr>
      </w:pPr>
      <w:r w:rsidRPr="000558C9">
        <w:rPr>
          <w:kern w:val="0"/>
        </w:rPr>
        <w:t>若有</w:t>
      </w:r>
      <w:bookmarkEnd w:id="386"/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無</w:t>
      </w:r>
      <w:r w:rsidRPr="009D0654">
        <w:rPr>
          <w:rStyle w:val="a6"/>
          <w:kern w:val="0"/>
        </w:rPr>
        <w:footnoteReference w:id="221"/>
      </w:r>
      <w:r w:rsidRPr="000558C9">
        <w:rPr>
          <w:kern w:val="0"/>
        </w:rPr>
        <w:t>相</w:t>
      </w:r>
      <w:bookmarkStart w:id="387" w:name="0514c18"/>
      <w:r w:rsidRPr="000558C9">
        <w:rPr>
          <w:rFonts w:hint="eastAsia"/>
          <w:kern w:val="0"/>
        </w:rPr>
        <w:t>」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如先破虛空相；</w:t>
      </w:r>
      <w:r w:rsidRPr="009D0654">
        <w:rPr>
          <w:rStyle w:val="a6"/>
          <w:kern w:val="0"/>
        </w:rPr>
        <w:footnoteReference w:id="222"/>
      </w:r>
    </w:p>
    <w:p w:rsidR="00385E84" w:rsidRPr="000558C9" w:rsidRDefault="00385E84" w:rsidP="00F72210">
      <w:pPr>
        <w:ind w:leftChars="450" w:left="1080"/>
        <w:jc w:val="both"/>
        <w:rPr>
          <w:kern w:val="0"/>
        </w:rPr>
      </w:pPr>
      <w:bookmarkStart w:id="388" w:name="_GoBack"/>
      <w:bookmarkEnd w:id="388"/>
      <w:r w:rsidRPr="000558C9">
        <w:rPr>
          <w:kern w:val="0"/>
        </w:rPr>
        <w:t>若</w:t>
      </w:r>
      <w:bookmarkEnd w:id="387"/>
      <w:r w:rsidRPr="000558C9">
        <w:rPr>
          <w:kern w:val="0"/>
        </w:rPr>
        <w:t>無</w:t>
      </w:r>
      <w:r w:rsidRPr="009D0654">
        <w:rPr>
          <w:rStyle w:val="a6"/>
          <w:kern w:val="0"/>
        </w:rPr>
        <w:footnoteReference w:id="223"/>
      </w:r>
      <w:r w:rsidRPr="000558C9">
        <w:rPr>
          <w:kern w:val="0"/>
        </w:rPr>
        <w:t>，因是虛空造無量</w:t>
      </w:r>
      <w:bookmarkStart w:id="389" w:name="0514c19"/>
      <w:r w:rsidRPr="000558C9">
        <w:rPr>
          <w:kern w:val="0"/>
        </w:rPr>
        <w:t>事！</w:t>
      </w:r>
    </w:p>
    <w:p w:rsidR="00385E84" w:rsidRPr="000558C9" w:rsidRDefault="00385E84" w:rsidP="006A787A">
      <w:pPr>
        <w:tabs>
          <w:tab w:val="left" w:pos="1200"/>
        </w:tabs>
        <w:spacing w:beforeLines="20"/>
        <w:ind w:leftChars="350" w:left="840"/>
        <w:jc w:val="both"/>
        <w:rPr>
          <w:kern w:val="0"/>
        </w:rPr>
      </w:pPr>
      <w:r w:rsidRPr="000558C9">
        <w:rPr>
          <w:kern w:val="0"/>
        </w:rPr>
        <w:t>般若波羅蜜亦如是，</w:t>
      </w:r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有</w:t>
      </w:r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無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相</w:t>
      </w:r>
      <w:proofErr w:type="gramStart"/>
      <w:r w:rsidRPr="000558C9">
        <w:rPr>
          <w:kern w:val="0"/>
        </w:rPr>
        <w:t>不可得故清</w:t>
      </w:r>
      <w:bookmarkStart w:id="390" w:name="0514c20"/>
      <w:bookmarkEnd w:id="389"/>
      <w:r w:rsidRPr="000558C9">
        <w:rPr>
          <w:kern w:val="0"/>
        </w:rPr>
        <w:t>淨</w:t>
      </w:r>
      <w:proofErr w:type="gramEnd"/>
      <w:r w:rsidRPr="000558C9">
        <w:rPr>
          <w:kern w:val="0"/>
        </w:rPr>
        <w:t>。</w:t>
      </w:r>
    </w:p>
    <w:p w:rsidR="00385E84" w:rsidRPr="000558C9" w:rsidRDefault="002D6B5C" w:rsidP="006A787A">
      <w:pPr>
        <w:spacing w:beforeLines="30"/>
        <w:ind w:leftChars="350" w:left="84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F</w:t>
      </w:r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）一切法畢竟淨，無</w:t>
      </w:r>
      <w:proofErr w:type="gramStart"/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生滅垢</w:t>
      </w:r>
      <w:proofErr w:type="gramEnd"/>
      <w:r w:rsidR="00385E84"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淨，故般若淨</w:t>
      </w:r>
    </w:p>
    <w:p w:rsidR="000C43FC" w:rsidRPr="000558C9" w:rsidRDefault="00385E84" w:rsidP="00F72210">
      <w:pPr>
        <w:ind w:leftChars="350" w:left="840"/>
        <w:jc w:val="both"/>
      </w:pPr>
      <w:proofErr w:type="gramStart"/>
      <w:r w:rsidRPr="000558C9">
        <w:rPr>
          <w:kern w:val="0"/>
        </w:rPr>
        <w:t>復次</w:t>
      </w:r>
      <w:proofErr w:type="gramEnd"/>
      <w:r w:rsidRPr="000558C9">
        <w:rPr>
          <w:kern w:val="0"/>
        </w:rPr>
        <w:t>，般若</w:t>
      </w:r>
      <w:proofErr w:type="gramStart"/>
      <w:r w:rsidRPr="000558C9">
        <w:rPr>
          <w:kern w:val="0"/>
        </w:rPr>
        <w:t>波羅蜜因諸法</w:t>
      </w:r>
      <w:proofErr w:type="gramEnd"/>
      <w:r w:rsidRPr="000558C9">
        <w:rPr>
          <w:kern w:val="0"/>
        </w:rPr>
        <w:t>正憶念故生</w:t>
      </w:r>
      <w:bookmarkStart w:id="391" w:name="0514c21"/>
      <w:bookmarkEnd w:id="390"/>
      <w:proofErr w:type="gramStart"/>
      <w:r w:rsidR="00CA7580">
        <w:rPr>
          <w:rFonts w:hint="eastAsia"/>
          <w:bCs/>
        </w:rPr>
        <w:t>──</w:t>
      </w:r>
      <w:proofErr w:type="gramEnd"/>
      <w:r w:rsidRPr="000558C9">
        <w:rPr>
          <w:kern w:val="0"/>
        </w:rPr>
        <w:t>正憶念者，畢竟空清淨</w:t>
      </w:r>
      <w:r w:rsidRPr="000558C9">
        <w:rPr>
          <w:rFonts w:hint="eastAsia"/>
          <w:kern w:val="0"/>
        </w:rPr>
        <w:t>，</w:t>
      </w:r>
      <w:r w:rsidRPr="000558C9">
        <w:rPr>
          <w:kern w:val="0"/>
        </w:rPr>
        <w:t>故一切法不生不滅</w:t>
      </w:r>
      <w:bookmarkStart w:id="392" w:name="0514c22"/>
      <w:bookmarkEnd w:id="391"/>
      <w:r w:rsidRPr="000558C9">
        <w:rPr>
          <w:rFonts w:hint="eastAsia"/>
          <w:bCs/>
        </w:rPr>
        <w:t>、</w:t>
      </w:r>
      <w:proofErr w:type="gramStart"/>
      <w:r w:rsidRPr="000558C9">
        <w:rPr>
          <w:kern w:val="0"/>
        </w:rPr>
        <w:t>不垢不淨</w:t>
      </w:r>
      <w:bookmarkEnd w:id="392"/>
      <w:proofErr w:type="gramEnd"/>
      <w:r w:rsidR="008C5B25" w:rsidRPr="000558C9">
        <w:rPr>
          <w:kern w:val="0"/>
        </w:rPr>
        <w:t>。</w:t>
      </w:r>
    </w:p>
    <w:sectPr w:rsidR="000C43FC" w:rsidRPr="000558C9" w:rsidSect="008B3245">
      <w:headerReference w:type="even" r:id="rId7"/>
      <w:headerReference w:type="default" r:id="rId8"/>
      <w:footerReference w:type="even" r:id="rId9"/>
      <w:footerReference w:type="default" r:id="rId10"/>
      <w:footnotePr>
        <w:numRestart w:val="eachSect"/>
      </w:footnotePr>
      <w:pgSz w:w="11906" w:h="16838" w:code="9"/>
      <w:pgMar w:top="1418" w:right="1418" w:bottom="1418" w:left="1418" w:header="851" w:footer="992" w:gutter="0"/>
      <w:pgNumType w:start="1814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ECD" w:rsidRDefault="00351ECD">
      <w:r>
        <w:separator/>
      </w:r>
    </w:p>
  </w:endnote>
  <w:endnote w:type="continuationSeparator" w:id="0">
    <w:p w:rsidR="00351ECD" w:rsidRDefault="00351E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2205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0A83" w:rsidRDefault="00330A83" w:rsidP="00294999">
        <w:pPr>
          <w:pStyle w:val="aa"/>
          <w:jc w:val="center"/>
        </w:pPr>
        <w:fldSimple w:instr=" PAGE   \* MERGEFORMAT ">
          <w:r w:rsidR="00D80ACB">
            <w:rPr>
              <w:noProof/>
            </w:rPr>
            <w:t>1814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0880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0A83" w:rsidRPr="00204D15" w:rsidRDefault="00330A83" w:rsidP="00294999">
        <w:pPr>
          <w:pStyle w:val="aa"/>
          <w:jc w:val="center"/>
        </w:pPr>
        <w:fldSimple w:instr=" PAGE   \* MERGEFORMAT ">
          <w:r w:rsidR="00D80ACB">
            <w:rPr>
              <w:noProof/>
            </w:rPr>
            <w:t>1817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ECD" w:rsidRDefault="00351ECD">
      <w:r>
        <w:separator/>
      </w:r>
    </w:p>
  </w:footnote>
  <w:footnote w:type="continuationSeparator" w:id="0">
    <w:p w:rsidR="00351ECD" w:rsidRDefault="00351ECD">
      <w:r>
        <w:continuationSeparator/>
      </w:r>
    </w:p>
  </w:footnote>
  <w:footnote w:id="1">
    <w:p w:rsidR="00330A83" w:rsidRPr="000558C9" w:rsidRDefault="00330A83" w:rsidP="00385E8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大智</w:t>
      </w:r>
      <w:r w:rsidRPr="00132AA9">
        <w:rPr>
          <w:rFonts w:hint="eastAsia"/>
          <w:sz w:val="22"/>
          <w:szCs w:val="22"/>
        </w:rPr>
        <w:t>…</w:t>
      </w:r>
      <w:proofErr w:type="gramStart"/>
      <w:r w:rsidRPr="00132AA9">
        <w:rPr>
          <w:rFonts w:hint="eastAsia"/>
          <w:sz w:val="22"/>
          <w:szCs w:val="22"/>
        </w:rPr>
        <w:t>…</w:t>
      </w:r>
      <w:proofErr w:type="gramEnd"/>
      <w:r w:rsidRPr="000558C9">
        <w:rPr>
          <w:sz w:val="22"/>
          <w:szCs w:val="22"/>
        </w:rPr>
        <w:t>餘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十四字＝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大智度論釋第</w:t>
      </w:r>
      <w:r w:rsidRPr="00CB3CD7">
        <w:rPr>
          <w:rFonts w:hint="eastAsia"/>
          <w:sz w:val="22"/>
          <w:szCs w:val="22"/>
        </w:rPr>
        <w:t>42</w:t>
      </w:r>
      <w:r w:rsidRPr="000558C9">
        <w:rPr>
          <w:sz w:val="22"/>
          <w:szCs w:val="22"/>
        </w:rPr>
        <w:t>品下</w:t>
      </w:r>
      <w:proofErr w:type="gramStart"/>
      <w:r w:rsidRPr="000558C9">
        <w:rPr>
          <w:sz w:val="22"/>
          <w:szCs w:val="22"/>
        </w:rPr>
        <w:t>訖</w:t>
      </w:r>
      <w:proofErr w:type="gramEnd"/>
      <w:r w:rsidRPr="000558C9">
        <w:rPr>
          <w:sz w:val="22"/>
          <w:szCs w:val="22"/>
        </w:rPr>
        <w:t>第</w:t>
      </w:r>
      <w:r w:rsidRPr="00CB3CD7">
        <w:rPr>
          <w:rFonts w:hint="eastAsia"/>
          <w:sz w:val="22"/>
          <w:szCs w:val="22"/>
        </w:rPr>
        <w:t>43</w:t>
      </w:r>
      <w:r w:rsidRPr="000558C9">
        <w:rPr>
          <w:sz w:val="22"/>
          <w:szCs w:val="22"/>
        </w:rPr>
        <w:t>品上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十八字【宋】【元】【宮】，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釋</w:t>
      </w:r>
      <w:proofErr w:type="gramStart"/>
      <w:r w:rsidRPr="000558C9">
        <w:rPr>
          <w:sz w:val="22"/>
          <w:szCs w:val="22"/>
        </w:rPr>
        <w:t>歎</w:t>
      </w:r>
      <w:proofErr w:type="gramEnd"/>
      <w:r w:rsidRPr="000558C9">
        <w:rPr>
          <w:sz w:val="22"/>
          <w:szCs w:val="22"/>
        </w:rPr>
        <w:t>淨品第</w:t>
      </w:r>
      <w:r w:rsidRPr="00CB3CD7">
        <w:rPr>
          <w:rFonts w:hint="eastAsia"/>
          <w:sz w:val="22"/>
          <w:szCs w:val="22"/>
        </w:rPr>
        <w:t>42</w:t>
      </w:r>
      <w:r w:rsidRPr="000558C9">
        <w:rPr>
          <w:sz w:val="22"/>
          <w:szCs w:val="22"/>
        </w:rPr>
        <w:t>之下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十字【明】，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大智度論釋第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sz w:val="22"/>
          <w:szCs w:val="22"/>
        </w:rPr>
        <w:t>品下</w:t>
      </w:r>
      <w:proofErr w:type="gramStart"/>
      <w:r w:rsidRPr="000558C9">
        <w:rPr>
          <w:sz w:val="22"/>
          <w:szCs w:val="22"/>
        </w:rPr>
        <w:t>訖</w:t>
      </w:r>
      <w:proofErr w:type="gramEnd"/>
      <w:r w:rsidRPr="000558C9">
        <w:rPr>
          <w:sz w:val="22"/>
          <w:szCs w:val="22"/>
        </w:rPr>
        <w:t>第</w:t>
      </w:r>
      <w:r w:rsidRPr="00CB3CD7">
        <w:rPr>
          <w:rFonts w:hint="eastAsia"/>
          <w:sz w:val="22"/>
          <w:szCs w:val="22"/>
        </w:rPr>
        <w:t>42</w:t>
      </w:r>
      <w:r w:rsidRPr="000558C9">
        <w:rPr>
          <w:sz w:val="22"/>
          <w:szCs w:val="22"/>
        </w:rPr>
        <w:t>品上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十八字【聖】。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3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330A83" w:rsidRPr="000558C9" w:rsidRDefault="00330A83" w:rsidP="00132A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</w:t>
      </w:r>
      <w:r w:rsidRPr="000558C9">
        <w:rPr>
          <w:rFonts w:hint="eastAsia"/>
          <w:sz w:val="22"/>
          <w:szCs w:val="22"/>
        </w:rPr>
        <w:t>大智度論疏》卷</w:t>
      </w:r>
      <w:r w:rsidRPr="00CB3CD7">
        <w:rPr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爾時釋提桓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因門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』已下，即是品之大分第三，明天主問前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百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相。所以然者，上文既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明諸法皆淨，恐人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不解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而生取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着成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礎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相故，天主欲令無滯，所以問也。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</w:t>
      </w:r>
      <w:r w:rsidRPr="000558C9">
        <w:rPr>
          <w:sz w:val="22"/>
          <w:szCs w:val="22"/>
        </w:rPr>
        <w:t>（</w:t>
      </w:r>
      <w:proofErr w:type="gramStart"/>
      <w:r w:rsidRPr="000558C9">
        <w:rPr>
          <w:sz w:val="22"/>
          <w:szCs w:val="22"/>
        </w:rPr>
        <w:t>卍新續藏</w:t>
      </w:r>
      <w:proofErr w:type="gramEnd"/>
      <w:r w:rsidRPr="00CB3CD7">
        <w:rPr>
          <w:sz w:val="22"/>
          <w:szCs w:val="22"/>
        </w:rPr>
        <w:t>46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sz w:val="22"/>
            <w:szCs w:val="22"/>
          </w:rPr>
          <w:t>893</w:t>
        </w:r>
        <w:r w:rsidRPr="000558C9">
          <w:rPr>
            <w:sz w:val="22"/>
            <w:szCs w:val="22"/>
          </w:rPr>
          <w:t>c</w:t>
        </w:r>
      </w:smartTag>
      <w:r w:rsidRPr="00CB3CD7">
        <w:rPr>
          <w:sz w:val="22"/>
          <w:szCs w:val="22"/>
        </w:rPr>
        <w:t>5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）</w:t>
      </w:r>
    </w:p>
    <w:p w:rsidR="00330A83" w:rsidRPr="000558C9" w:rsidRDefault="00330A83" w:rsidP="00132AA9">
      <w:pPr>
        <w:pStyle w:val="a4"/>
        <w:ind w:leftChars="75" w:left="18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※案：「門」應作「問」。「百」或作「有」。「</w:t>
      </w:r>
      <w:proofErr w:type="gramStart"/>
      <w:r w:rsidRPr="000558C9">
        <w:rPr>
          <w:rFonts w:hint="eastAsia"/>
          <w:sz w:val="22"/>
          <w:szCs w:val="22"/>
        </w:rPr>
        <w:t>礎</w:t>
      </w:r>
      <w:proofErr w:type="gramEnd"/>
      <w:r w:rsidRPr="000558C9">
        <w:rPr>
          <w:rFonts w:hint="eastAsia"/>
          <w:sz w:val="22"/>
          <w:szCs w:val="22"/>
        </w:rPr>
        <w:t>」應作「礙」</w:t>
      </w:r>
      <w:r w:rsidRPr="000558C9">
        <w:rPr>
          <w:sz w:val="22"/>
          <w:szCs w:val="22"/>
        </w:rPr>
        <w:t>。</w:t>
      </w:r>
    </w:p>
  </w:footnote>
  <w:footnote w:id="3">
    <w:p w:rsidR="00330A83" w:rsidRPr="000558C9" w:rsidRDefault="00330A83" w:rsidP="00132AA9">
      <w:pPr>
        <w:pStyle w:val="a4"/>
        <w:spacing w:line="0" w:lineRule="atLeast"/>
        <w:ind w:left="187" w:hangingChars="85" w:hanging="187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</w:p>
    <w:p w:rsidR="00330A83" w:rsidRPr="000558C9" w:rsidRDefault="00330A83" w:rsidP="00132AA9">
      <w:pPr>
        <w:pStyle w:val="a4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eastAsia="標楷體"/>
          <w:sz w:val="22"/>
          <w:szCs w:val="22"/>
        </w:rPr>
        <w:t>爾時</w:t>
      </w:r>
      <w:proofErr w:type="gramEnd"/>
      <w:r w:rsidRPr="000558C9">
        <w:rPr>
          <w:rFonts w:eastAsia="標楷體"/>
          <w:sz w:val="22"/>
          <w:szCs w:val="22"/>
        </w:rPr>
        <w:t>，天</w:t>
      </w:r>
      <w:proofErr w:type="gramStart"/>
      <w:r w:rsidRPr="000558C9">
        <w:rPr>
          <w:rFonts w:eastAsia="標楷體"/>
          <w:sz w:val="22"/>
          <w:szCs w:val="22"/>
        </w:rPr>
        <w:t>帝釋問善現言</w:t>
      </w:r>
      <w:proofErr w:type="gramEnd"/>
      <w:r w:rsidRPr="000558C9">
        <w:rPr>
          <w:rFonts w:eastAsia="標楷體"/>
          <w:sz w:val="22"/>
          <w:szCs w:val="22"/>
        </w:rPr>
        <w:t>：「大德！</w:t>
      </w:r>
      <w:proofErr w:type="gramStart"/>
      <w:r w:rsidRPr="000558C9">
        <w:rPr>
          <w:rFonts w:eastAsia="標楷體"/>
          <w:sz w:val="22"/>
          <w:szCs w:val="22"/>
        </w:rPr>
        <w:t>云</w:t>
      </w:r>
      <w:proofErr w:type="gramEnd"/>
      <w:r w:rsidRPr="000558C9">
        <w:rPr>
          <w:rFonts w:eastAsia="標楷體"/>
          <w:sz w:val="22"/>
          <w:szCs w:val="22"/>
        </w:rPr>
        <w:t>何應</w:t>
      </w:r>
      <w:proofErr w:type="gramStart"/>
      <w:r w:rsidRPr="000558C9">
        <w:rPr>
          <w:rFonts w:eastAsia="標楷體"/>
          <w:sz w:val="22"/>
          <w:szCs w:val="22"/>
        </w:rPr>
        <w:t>知住菩薩乘諸</w:t>
      </w:r>
      <w:proofErr w:type="gramEnd"/>
      <w:r w:rsidRPr="000558C9">
        <w:rPr>
          <w:rFonts w:eastAsia="標楷體"/>
          <w:sz w:val="22"/>
          <w:szCs w:val="22"/>
        </w:rPr>
        <w:t>善男子、善女人等修行般若波羅蜜多時所起執著？」</w:t>
      </w:r>
    </w:p>
    <w:p w:rsidR="00330A83" w:rsidRPr="000558C9" w:rsidRDefault="00330A83" w:rsidP="00132AA9">
      <w:pPr>
        <w:pStyle w:val="a4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proofErr w:type="gramStart"/>
      <w:r w:rsidRPr="000558C9">
        <w:rPr>
          <w:rFonts w:eastAsia="標楷體"/>
          <w:sz w:val="22"/>
          <w:szCs w:val="22"/>
        </w:rPr>
        <w:t>善現答言</w:t>
      </w:r>
      <w:proofErr w:type="gramEnd"/>
      <w:r w:rsidRPr="000558C9">
        <w:rPr>
          <w:rFonts w:eastAsia="標楷體"/>
          <w:sz w:val="22"/>
          <w:szCs w:val="22"/>
        </w:rPr>
        <w:t>：「</w:t>
      </w:r>
      <w:proofErr w:type="gramStart"/>
      <w:r w:rsidRPr="000558C9">
        <w:rPr>
          <w:rFonts w:eastAsia="標楷體"/>
          <w:sz w:val="22"/>
          <w:szCs w:val="22"/>
        </w:rPr>
        <w:t>憍尸迦</w:t>
      </w:r>
      <w:proofErr w:type="gramEnd"/>
      <w:r w:rsidRPr="000558C9">
        <w:rPr>
          <w:rFonts w:eastAsia="標楷體"/>
          <w:sz w:val="22"/>
          <w:szCs w:val="22"/>
        </w:rPr>
        <w:t>！住</w:t>
      </w:r>
      <w:proofErr w:type="gramStart"/>
      <w:r w:rsidRPr="000558C9">
        <w:rPr>
          <w:rFonts w:eastAsia="標楷體"/>
          <w:sz w:val="22"/>
          <w:szCs w:val="22"/>
        </w:rPr>
        <w:t>菩薩乘諸善</w:t>
      </w:r>
      <w:proofErr w:type="gramEnd"/>
      <w:r w:rsidRPr="000558C9">
        <w:rPr>
          <w:rFonts w:eastAsia="標楷體"/>
          <w:sz w:val="22"/>
          <w:szCs w:val="22"/>
        </w:rPr>
        <w:t>男子、善女人等修行般若波羅蜜</w:t>
      </w:r>
      <w:proofErr w:type="gramStart"/>
      <w:r w:rsidRPr="000558C9">
        <w:rPr>
          <w:rFonts w:eastAsia="標楷體"/>
          <w:sz w:val="22"/>
          <w:szCs w:val="22"/>
        </w:rPr>
        <w:t>多時，無方便善巧故</w:t>
      </w:r>
      <w:proofErr w:type="gramEnd"/>
      <w:r w:rsidRPr="000558C9">
        <w:rPr>
          <w:rFonts w:eastAsia="標楷體"/>
          <w:sz w:val="22"/>
          <w:szCs w:val="22"/>
        </w:rPr>
        <w:t>，起自心想，起布施想，起布施波羅蜜多想，</w:t>
      </w:r>
      <w:proofErr w:type="gramStart"/>
      <w:r w:rsidRPr="000558C9">
        <w:rPr>
          <w:rFonts w:eastAsia="標楷體"/>
          <w:sz w:val="22"/>
          <w:szCs w:val="22"/>
        </w:rPr>
        <w:t>起淨戒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波羅蜜多想，…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…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起般若波羅蜜多想；起內空想、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起外空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乃至無性自性空想；起四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念住想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…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乃至八聖道支想；起如來十力想…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…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乃至十八佛不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共法想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；起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一切智想、起道相智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、一切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相智想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；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起佛無上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正等菩</w:t>
      </w:r>
      <w:r w:rsidRPr="000558C9">
        <w:rPr>
          <w:rFonts w:eastAsia="標楷體"/>
          <w:sz w:val="22"/>
          <w:szCs w:val="22"/>
        </w:rPr>
        <w:t>提想；</w:t>
      </w:r>
      <w:proofErr w:type="gramStart"/>
      <w:r w:rsidRPr="000558C9">
        <w:rPr>
          <w:rFonts w:eastAsia="標楷體"/>
          <w:sz w:val="22"/>
          <w:szCs w:val="22"/>
        </w:rPr>
        <w:t>起諸如來</w:t>
      </w:r>
      <w:proofErr w:type="gramEnd"/>
      <w:r w:rsidRPr="000558C9">
        <w:rPr>
          <w:rFonts w:eastAsia="標楷體"/>
          <w:sz w:val="22"/>
          <w:szCs w:val="22"/>
        </w:rPr>
        <w:t>應正</w:t>
      </w:r>
      <w:proofErr w:type="gramStart"/>
      <w:r w:rsidRPr="000558C9">
        <w:rPr>
          <w:rFonts w:eastAsia="標楷體"/>
          <w:sz w:val="22"/>
          <w:szCs w:val="22"/>
        </w:rPr>
        <w:t>等覺想</w:t>
      </w:r>
      <w:proofErr w:type="gramEnd"/>
      <w:r w:rsidRPr="000558C9">
        <w:rPr>
          <w:rFonts w:eastAsia="標楷體"/>
          <w:sz w:val="22"/>
          <w:szCs w:val="22"/>
        </w:rPr>
        <w:t>；起於佛所種善根想</w:t>
      </w:r>
      <w:proofErr w:type="gramStart"/>
      <w:r w:rsidRPr="000558C9">
        <w:rPr>
          <w:rFonts w:eastAsia="標楷體" w:hint="eastAsia"/>
          <w:sz w:val="22"/>
          <w:szCs w:val="22"/>
        </w:rPr>
        <w:t>──</w:t>
      </w:r>
      <w:proofErr w:type="gramEnd"/>
      <w:r w:rsidRPr="000558C9">
        <w:rPr>
          <w:rFonts w:eastAsia="標楷體"/>
          <w:sz w:val="22"/>
          <w:szCs w:val="22"/>
        </w:rPr>
        <w:t>起以如是所種善根</w:t>
      </w:r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/>
          <w:sz w:val="22"/>
          <w:szCs w:val="22"/>
        </w:rPr>
        <w:t>合集稱量</w:t>
      </w:r>
      <w:proofErr w:type="gramEnd"/>
      <w:r w:rsidRPr="000558C9">
        <w:rPr>
          <w:rFonts w:eastAsia="標楷體"/>
          <w:sz w:val="22"/>
          <w:szCs w:val="22"/>
        </w:rPr>
        <w:t>，與諸有情平等共有</w:t>
      </w:r>
      <w:proofErr w:type="gramStart"/>
      <w:r w:rsidRPr="000558C9">
        <w:rPr>
          <w:rFonts w:eastAsia="標楷體"/>
          <w:sz w:val="22"/>
          <w:szCs w:val="22"/>
        </w:rPr>
        <w:t>迴</w:t>
      </w:r>
      <w:proofErr w:type="gramEnd"/>
      <w:r w:rsidRPr="000558C9">
        <w:rPr>
          <w:rFonts w:eastAsia="標楷體"/>
          <w:sz w:val="22"/>
          <w:szCs w:val="22"/>
        </w:rPr>
        <w:t>向無上正</w:t>
      </w:r>
      <w:proofErr w:type="gramStart"/>
      <w:r w:rsidRPr="000558C9">
        <w:rPr>
          <w:rFonts w:eastAsia="標楷體"/>
          <w:sz w:val="22"/>
          <w:szCs w:val="22"/>
        </w:rPr>
        <w:t>等覺想</w:t>
      </w:r>
      <w:proofErr w:type="gramEnd"/>
      <w:r w:rsidRPr="000558C9">
        <w:rPr>
          <w:rFonts w:eastAsia="標楷體"/>
          <w:sz w:val="22"/>
          <w:szCs w:val="22"/>
        </w:rPr>
        <w:t>。」</w:t>
      </w:r>
      <w:r>
        <w:rPr>
          <w:rFonts w:hint="eastAsia"/>
        </w:rPr>
        <w:t>^^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sz w:val="22"/>
            <w:szCs w:val="22"/>
          </w:rPr>
          <w:t>195</w:t>
        </w:r>
        <w:r w:rsidRPr="000558C9">
          <w:rPr>
            <w:rFonts w:eastAsia="Roman Unicode"/>
            <w:sz w:val="22"/>
            <w:szCs w:val="22"/>
          </w:rPr>
          <w:t>c</w:t>
        </w:r>
      </w:smartTag>
      <w:r w:rsidRPr="00CB3CD7">
        <w:rPr>
          <w:sz w:val="22"/>
          <w:szCs w:val="22"/>
        </w:rPr>
        <w:t>5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20</w:t>
      </w:r>
      <w:r w:rsidRPr="000558C9">
        <w:rPr>
          <w:sz w:val="22"/>
          <w:szCs w:val="22"/>
        </w:rPr>
        <w:t>）</w:t>
      </w:r>
    </w:p>
  </w:footnote>
  <w:footnote w:id="4">
    <w:p w:rsidR="00330A83" w:rsidRPr="000558C9" w:rsidRDefault="00330A83" w:rsidP="00132A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proofErr w:type="gramStart"/>
      <w:r w:rsidRPr="000558C9">
        <w:rPr>
          <w:sz w:val="22"/>
          <w:szCs w:val="22"/>
        </w:rPr>
        <w:t>一切＋</w:t>
      </w:r>
      <w:proofErr w:type="gramEnd"/>
      <w:r w:rsidRPr="000558C9">
        <w:rPr>
          <w:sz w:val="22"/>
          <w:szCs w:val="22"/>
        </w:rPr>
        <w:t>（種）【元】【明】</w:t>
      </w:r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7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330A83" w:rsidRPr="000558C9" w:rsidRDefault="00330A83" w:rsidP="00132AA9">
      <w:pPr>
        <w:pStyle w:val="a4"/>
        <w:spacing w:line="0" w:lineRule="atLeast"/>
        <w:ind w:left="187" w:hangingChars="85" w:hanging="187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：「</w:t>
      </w:r>
      <w:r>
        <w:rPr>
          <w:rFonts w:hint="eastAsia"/>
        </w:rPr>
        <w:t>^</w:t>
      </w:r>
      <w:proofErr w:type="gramStart"/>
      <w:r w:rsidRPr="000558C9">
        <w:rPr>
          <w:rFonts w:eastAsia="標楷體"/>
          <w:sz w:val="22"/>
          <w:szCs w:val="22"/>
        </w:rPr>
        <w:t>憍尸迦</w:t>
      </w:r>
      <w:proofErr w:type="gramEnd"/>
      <w:r w:rsidRPr="000558C9">
        <w:rPr>
          <w:rFonts w:eastAsia="標楷體"/>
          <w:sz w:val="22"/>
          <w:szCs w:val="22"/>
        </w:rPr>
        <w:t>！由此應知，住</w:t>
      </w:r>
      <w:proofErr w:type="gramStart"/>
      <w:r w:rsidRPr="000558C9">
        <w:rPr>
          <w:rFonts w:eastAsia="標楷體"/>
          <w:sz w:val="22"/>
          <w:szCs w:val="22"/>
        </w:rPr>
        <w:t>菩薩乘諸善</w:t>
      </w:r>
      <w:proofErr w:type="gramEnd"/>
      <w:r w:rsidRPr="000558C9">
        <w:rPr>
          <w:rFonts w:eastAsia="標楷體"/>
          <w:sz w:val="22"/>
          <w:szCs w:val="22"/>
        </w:rPr>
        <w:t>男子、善女人等修行般若波羅蜜多時所起執著。</w:t>
      </w:r>
      <w:proofErr w:type="gramStart"/>
      <w:r w:rsidRPr="000558C9">
        <w:rPr>
          <w:rFonts w:eastAsia="標楷體"/>
          <w:sz w:val="22"/>
          <w:szCs w:val="22"/>
        </w:rPr>
        <w:t>憍尸迦</w:t>
      </w:r>
      <w:proofErr w:type="gramEnd"/>
      <w:r w:rsidRPr="000558C9">
        <w:rPr>
          <w:rFonts w:eastAsia="標楷體"/>
          <w:sz w:val="22"/>
          <w:szCs w:val="22"/>
        </w:rPr>
        <w:t>！是善男子、善女人等由此執著所</w:t>
      </w:r>
      <w:proofErr w:type="gramStart"/>
      <w:r w:rsidRPr="000558C9">
        <w:rPr>
          <w:rFonts w:eastAsia="標楷體"/>
          <w:sz w:val="22"/>
          <w:szCs w:val="22"/>
        </w:rPr>
        <w:t>繫縛故</w:t>
      </w:r>
      <w:proofErr w:type="gramEnd"/>
      <w:r w:rsidRPr="000558C9">
        <w:rPr>
          <w:rFonts w:eastAsia="標楷體"/>
          <w:sz w:val="22"/>
          <w:szCs w:val="22"/>
        </w:rPr>
        <w:t>，不能修行無著般若波羅蜜多</w:t>
      </w:r>
      <w:proofErr w:type="gramStart"/>
      <w:r w:rsidRPr="000558C9">
        <w:rPr>
          <w:rFonts w:eastAsia="標楷體"/>
          <w:sz w:val="22"/>
          <w:szCs w:val="22"/>
        </w:rPr>
        <w:t>迴</w:t>
      </w:r>
      <w:proofErr w:type="gramEnd"/>
      <w:r w:rsidRPr="000558C9">
        <w:rPr>
          <w:rFonts w:eastAsia="標楷體"/>
          <w:sz w:val="22"/>
          <w:szCs w:val="22"/>
        </w:rPr>
        <w:t>向無上正等菩提。何以故？</w:t>
      </w:r>
      <w:proofErr w:type="gramStart"/>
      <w:r w:rsidRPr="000558C9">
        <w:rPr>
          <w:rFonts w:eastAsia="標楷體"/>
          <w:sz w:val="22"/>
          <w:szCs w:val="22"/>
        </w:rPr>
        <w:t>憍尸迦</w:t>
      </w:r>
      <w:proofErr w:type="gramEnd"/>
      <w:r w:rsidRPr="000558C9">
        <w:rPr>
          <w:rFonts w:eastAsia="標楷體"/>
          <w:sz w:val="22"/>
          <w:szCs w:val="22"/>
        </w:rPr>
        <w:t>！非色本性可能</w:t>
      </w:r>
      <w:proofErr w:type="gramStart"/>
      <w:r w:rsidRPr="000558C9">
        <w:rPr>
          <w:rFonts w:eastAsia="標楷體"/>
          <w:sz w:val="22"/>
          <w:szCs w:val="22"/>
        </w:rPr>
        <w:t>迴</w:t>
      </w:r>
      <w:proofErr w:type="gramEnd"/>
      <w:r w:rsidRPr="000558C9">
        <w:rPr>
          <w:rFonts w:eastAsia="標楷體"/>
          <w:sz w:val="22"/>
          <w:szCs w:val="22"/>
        </w:rPr>
        <w:t>向，非受、想、行、識本性可能</w:t>
      </w:r>
      <w:proofErr w:type="gramStart"/>
      <w:r w:rsidRPr="000558C9">
        <w:rPr>
          <w:rFonts w:eastAsia="標楷體"/>
          <w:sz w:val="22"/>
          <w:szCs w:val="22"/>
        </w:rPr>
        <w:t>迴</w:t>
      </w:r>
      <w:proofErr w:type="gramEnd"/>
      <w:r w:rsidRPr="000558C9">
        <w:rPr>
          <w:rFonts w:eastAsia="標楷體"/>
          <w:sz w:val="22"/>
          <w:szCs w:val="22"/>
        </w:rPr>
        <w:t>向，乃至非</w:t>
      </w:r>
      <w:proofErr w:type="gramStart"/>
      <w:r w:rsidRPr="000558C9">
        <w:rPr>
          <w:rFonts w:eastAsia="標楷體"/>
          <w:sz w:val="22"/>
          <w:szCs w:val="22"/>
        </w:rPr>
        <w:t>一切智</w:t>
      </w:r>
      <w:proofErr w:type="gramEnd"/>
      <w:r w:rsidRPr="000558C9">
        <w:rPr>
          <w:rFonts w:eastAsia="標楷體"/>
          <w:sz w:val="22"/>
          <w:szCs w:val="22"/>
        </w:rPr>
        <w:t>本性可能</w:t>
      </w:r>
      <w:proofErr w:type="gramStart"/>
      <w:r w:rsidRPr="000558C9">
        <w:rPr>
          <w:rFonts w:eastAsia="標楷體"/>
          <w:sz w:val="22"/>
          <w:szCs w:val="22"/>
        </w:rPr>
        <w:t>迴</w:t>
      </w:r>
      <w:proofErr w:type="gramEnd"/>
      <w:r w:rsidRPr="000558C9">
        <w:rPr>
          <w:rFonts w:eastAsia="標楷體"/>
          <w:sz w:val="22"/>
          <w:szCs w:val="22"/>
        </w:rPr>
        <w:t>向</w:t>
      </w:r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/>
          <w:sz w:val="22"/>
          <w:szCs w:val="22"/>
        </w:rPr>
        <w:t>非道相智</w:t>
      </w:r>
      <w:proofErr w:type="gramEnd"/>
      <w:r w:rsidRPr="000558C9">
        <w:rPr>
          <w:rFonts w:eastAsia="標楷體" w:hint="eastAsia"/>
          <w:sz w:val="22"/>
          <w:szCs w:val="22"/>
        </w:rPr>
        <w:t>、</w:t>
      </w:r>
      <w:proofErr w:type="gramStart"/>
      <w:r w:rsidRPr="000558C9">
        <w:rPr>
          <w:rFonts w:eastAsia="標楷體"/>
          <w:sz w:val="22"/>
          <w:szCs w:val="22"/>
        </w:rPr>
        <w:t>一切相智本性</w:t>
      </w:r>
      <w:proofErr w:type="gramEnd"/>
      <w:r w:rsidRPr="000558C9">
        <w:rPr>
          <w:rFonts w:eastAsia="標楷體"/>
          <w:sz w:val="22"/>
          <w:szCs w:val="22"/>
        </w:rPr>
        <w:t>可能</w:t>
      </w:r>
      <w:proofErr w:type="gramStart"/>
      <w:r w:rsidRPr="000558C9">
        <w:rPr>
          <w:rFonts w:eastAsia="標楷體"/>
          <w:sz w:val="22"/>
          <w:szCs w:val="22"/>
        </w:rPr>
        <w:t>迴</w:t>
      </w:r>
      <w:proofErr w:type="gramEnd"/>
      <w:r w:rsidRPr="000558C9">
        <w:rPr>
          <w:rFonts w:eastAsia="標楷體"/>
          <w:sz w:val="22"/>
          <w:szCs w:val="22"/>
        </w:rPr>
        <w:t>向。</w:t>
      </w:r>
      <w:r>
        <w:rPr>
          <w:rFonts w:hint="eastAsia"/>
        </w:rPr>
        <w:t>^^</w:t>
      </w:r>
      <w:r w:rsidRPr="000558C9">
        <w:rPr>
          <w:rFonts w:eastAsia="標楷體" w:hint="eastAsia"/>
          <w:sz w:val="22"/>
          <w:szCs w:val="22"/>
        </w:rPr>
        <w:t>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sz w:val="22"/>
            <w:szCs w:val="22"/>
          </w:rPr>
          <w:t>195</w:t>
        </w:r>
        <w:r w:rsidRPr="000558C9">
          <w:rPr>
            <w:rFonts w:eastAsia="Roman Unicode"/>
            <w:sz w:val="22"/>
            <w:szCs w:val="22"/>
          </w:rPr>
          <w:t>c</w:t>
        </w:r>
      </w:smartTag>
      <w:r w:rsidRPr="00CB3CD7">
        <w:rPr>
          <w:sz w:val="22"/>
          <w:szCs w:val="22"/>
        </w:rPr>
        <w:t>20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28</w:t>
      </w:r>
      <w:r w:rsidRPr="000558C9">
        <w:rPr>
          <w:sz w:val="22"/>
          <w:szCs w:val="22"/>
        </w:rPr>
        <w:t>）</w:t>
      </w:r>
    </w:p>
  </w:footnote>
  <w:footnote w:id="6">
    <w:p w:rsidR="00330A83" w:rsidRPr="000558C9" w:rsidRDefault="00330A83" w:rsidP="00132A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〔應〕－【宋】【元】【明】【宮】【聖】。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8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330A83" w:rsidRPr="000558C9" w:rsidRDefault="00330A83" w:rsidP="00EA531F">
      <w:pPr>
        <w:pStyle w:val="a4"/>
        <w:spacing w:line="0" w:lineRule="atLeast"/>
        <w:ind w:left="187" w:hangingChars="85" w:hanging="187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  <w:r w:rsidRPr="000558C9">
        <w:rPr>
          <w:rFonts w:eastAsia="標楷體" w:hint="eastAsia"/>
          <w:sz w:val="22"/>
          <w:szCs w:val="22"/>
        </w:rPr>
        <w:t>「</w:t>
      </w:r>
      <w:r>
        <w:rPr>
          <w:rFonts w:hint="eastAsia"/>
        </w:rPr>
        <w:t>^</w:t>
      </w:r>
      <w:proofErr w:type="gramStart"/>
      <w:r w:rsidRPr="000558C9">
        <w:rPr>
          <w:rFonts w:eastAsia="標楷體" w:hint="eastAsia"/>
          <w:sz w:val="22"/>
          <w:szCs w:val="22"/>
        </w:rPr>
        <w:t>復次，憍尸迦</w:t>
      </w:r>
      <w:proofErr w:type="gramEnd"/>
      <w:r w:rsidRPr="000558C9">
        <w:rPr>
          <w:rFonts w:eastAsia="標楷體" w:hint="eastAsia"/>
          <w:sz w:val="22"/>
          <w:szCs w:val="22"/>
        </w:rPr>
        <w:t>！若菩薩摩訶薩欲於無上正等菩提，</w:t>
      </w:r>
      <w:proofErr w:type="gramStart"/>
      <w:r w:rsidRPr="000558C9">
        <w:rPr>
          <w:rFonts w:eastAsia="標楷體" w:hint="eastAsia"/>
          <w:sz w:val="22"/>
          <w:szCs w:val="22"/>
        </w:rPr>
        <w:t>示現勸導讚勵</w:t>
      </w:r>
      <w:proofErr w:type="gramEnd"/>
      <w:r w:rsidRPr="000558C9">
        <w:rPr>
          <w:rFonts w:eastAsia="標楷體" w:hint="eastAsia"/>
          <w:sz w:val="22"/>
          <w:szCs w:val="22"/>
        </w:rPr>
        <w:t>慶喜他有情者，</w:t>
      </w:r>
      <w:proofErr w:type="gramStart"/>
      <w:r w:rsidRPr="000558C9">
        <w:rPr>
          <w:rFonts w:eastAsia="標楷體" w:hint="eastAsia"/>
          <w:sz w:val="22"/>
          <w:szCs w:val="22"/>
        </w:rPr>
        <w:t>應觀諸</w:t>
      </w:r>
      <w:proofErr w:type="gramEnd"/>
      <w:r w:rsidRPr="000558C9">
        <w:rPr>
          <w:rFonts w:eastAsia="標楷體" w:hint="eastAsia"/>
          <w:sz w:val="22"/>
          <w:szCs w:val="22"/>
        </w:rPr>
        <w:t>法平等實性，隨此</w:t>
      </w:r>
      <w:proofErr w:type="gramStart"/>
      <w:r w:rsidRPr="000558C9">
        <w:rPr>
          <w:rFonts w:eastAsia="標楷體" w:hint="eastAsia"/>
          <w:sz w:val="22"/>
          <w:szCs w:val="22"/>
        </w:rPr>
        <w:t>作意示現勸導讚勵</w:t>
      </w:r>
      <w:proofErr w:type="gramEnd"/>
      <w:r w:rsidRPr="000558C9">
        <w:rPr>
          <w:rFonts w:eastAsia="標楷體" w:hint="eastAsia"/>
          <w:sz w:val="22"/>
          <w:szCs w:val="22"/>
        </w:rPr>
        <w:t>慶</w:t>
      </w:r>
      <w:proofErr w:type="gramStart"/>
      <w:r w:rsidRPr="000558C9">
        <w:rPr>
          <w:rFonts w:eastAsia="標楷體" w:hint="eastAsia"/>
          <w:sz w:val="22"/>
          <w:szCs w:val="22"/>
        </w:rPr>
        <w:t>喜他諸有情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謂作是</w:t>
      </w:r>
      <w:proofErr w:type="gramEnd"/>
      <w:r w:rsidRPr="000558C9">
        <w:rPr>
          <w:rFonts w:eastAsia="標楷體" w:hint="eastAsia"/>
          <w:sz w:val="22"/>
          <w:szCs w:val="22"/>
        </w:rPr>
        <w:t>言：『</w:t>
      </w:r>
      <w:proofErr w:type="gramStart"/>
      <w:r w:rsidRPr="000558C9">
        <w:rPr>
          <w:rFonts w:eastAsia="標楷體" w:hint="eastAsia"/>
          <w:sz w:val="22"/>
          <w:szCs w:val="22"/>
        </w:rPr>
        <w:t>汝善男子</w:t>
      </w:r>
      <w:proofErr w:type="gramEnd"/>
      <w:r w:rsidRPr="000558C9">
        <w:rPr>
          <w:rFonts w:eastAsia="標楷體" w:hint="eastAsia"/>
          <w:sz w:val="22"/>
          <w:szCs w:val="22"/>
        </w:rPr>
        <w:t>、善女人等修行布施波羅蜜多時，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</w:t>
      </w:r>
      <w:proofErr w:type="gramStart"/>
      <w:r w:rsidRPr="000558C9">
        <w:rPr>
          <w:rFonts w:eastAsia="標楷體" w:hint="eastAsia"/>
          <w:sz w:val="22"/>
          <w:szCs w:val="22"/>
        </w:rPr>
        <w:t>能行施</w:t>
      </w:r>
      <w:proofErr w:type="gramEnd"/>
      <w:r w:rsidRPr="000558C9">
        <w:rPr>
          <w:rFonts w:eastAsia="標楷體" w:hint="eastAsia"/>
          <w:sz w:val="22"/>
          <w:szCs w:val="22"/>
        </w:rPr>
        <w:t>；</w:t>
      </w:r>
      <w:proofErr w:type="gramStart"/>
      <w:r w:rsidRPr="000558C9">
        <w:rPr>
          <w:rFonts w:eastAsia="標楷體" w:hint="eastAsia"/>
          <w:sz w:val="22"/>
          <w:szCs w:val="22"/>
        </w:rPr>
        <w:t>修行淨戒波羅蜜</w:t>
      </w:r>
      <w:proofErr w:type="gramEnd"/>
      <w:r w:rsidRPr="000558C9">
        <w:rPr>
          <w:rFonts w:eastAsia="標楷體" w:hint="eastAsia"/>
          <w:sz w:val="22"/>
          <w:szCs w:val="22"/>
        </w:rPr>
        <w:t>多時，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應分別我能持戒；修行安忍波羅蜜多時，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</w:t>
      </w:r>
      <w:proofErr w:type="gramStart"/>
      <w:r w:rsidRPr="000558C9">
        <w:rPr>
          <w:rFonts w:eastAsia="標楷體" w:hint="eastAsia"/>
          <w:sz w:val="22"/>
          <w:szCs w:val="22"/>
        </w:rPr>
        <w:t>能修忍</w:t>
      </w:r>
      <w:proofErr w:type="gramEnd"/>
      <w:r w:rsidRPr="000558C9">
        <w:rPr>
          <w:rFonts w:eastAsia="標楷體" w:hint="eastAsia"/>
          <w:sz w:val="22"/>
          <w:szCs w:val="22"/>
        </w:rPr>
        <w:t>；修行精進波羅蜜多時，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</w:t>
      </w:r>
      <w:proofErr w:type="gramStart"/>
      <w:r w:rsidRPr="000558C9">
        <w:rPr>
          <w:rFonts w:eastAsia="標楷體" w:hint="eastAsia"/>
          <w:sz w:val="22"/>
          <w:szCs w:val="22"/>
        </w:rPr>
        <w:t>我能精進</w:t>
      </w:r>
      <w:proofErr w:type="gramEnd"/>
      <w:r w:rsidRPr="000558C9">
        <w:rPr>
          <w:rFonts w:eastAsia="標楷體" w:hint="eastAsia"/>
          <w:sz w:val="22"/>
          <w:szCs w:val="22"/>
        </w:rPr>
        <w:t>；修行靜慮波羅蜜多時，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應分別我能入定；修行般若波羅蜜多時，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</w:t>
      </w:r>
      <w:proofErr w:type="gramStart"/>
      <w:r w:rsidRPr="000558C9">
        <w:rPr>
          <w:rFonts w:eastAsia="標楷體" w:hint="eastAsia"/>
          <w:sz w:val="22"/>
          <w:szCs w:val="22"/>
        </w:rPr>
        <w:t>能習慧</w:t>
      </w:r>
      <w:proofErr w:type="gramEnd"/>
      <w:r w:rsidRPr="000558C9">
        <w:rPr>
          <w:rFonts w:eastAsia="標楷體" w:hint="eastAsia"/>
          <w:sz w:val="22"/>
          <w:szCs w:val="22"/>
        </w:rPr>
        <w:t>；行內空時，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</w:t>
      </w:r>
      <w:proofErr w:type="gramStart"/>
      <w:r w:rsidRPr="000558C9">
        <w:rPr>
          <w:rFonts w:eastAsia="標楷體" w:hint="eastAsia"/>
          <w:sz w:val="22"/>
          <w:szCs w:val="22"/>
        </w:rPr>
        <w:t>我住內空</w:t>
      </w:r>
      <w:proofErr w:type="gramEnd"/>
      <w:r w:rsidRPr="000558C9">
        <w:rPr>
          <w:rFonts w:eastAsia="標楷體" w:hint="eastAsia"/>
          <w:sz w:val="22"/>
          <w:szCs w:val="22"/>
        </w:rPr>
        <w:t>；行外空乃至無性自性空時，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應分別我能住外空乃至無性自性空；修四</w:t>
      </w:r>
      <w:proofErr w:type="gramStart"/>
      <w:r w:rsidRPr="000558C9">
        <w:rPr>
          <w:rFonts w:eastAsia="標楷體" w:hint="eastAsia"/>
          <w:sz w:val="22"/>
          <w:szCs w:val="22"/>
        </w:rPr>
        <w:t>念住時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應分別我能修四</w:t>
      </w:r>
      <w:proofErr w:type="gramStart"/>
      <w:r w:rsidRPr="000558C9">
        <w:rPr>
          <w:rFonts w:eastAsia="標楷體" w:hint="eastAsia"/>
          <w:sz w:val="22"/>
          <w:szCs w:val="22"/>
        </w:rPr>
        <w:t>念住</w:t>
      </w:r>
      <w:proofErr w:type="gramEnd"/>
      <w:r w:rsidRPr="000558C9">
        <w:rPr>
          <w:rFonts w:eastAsia="標楷體" w:hint="eastAsia"/>
          <w:sz w:val="22"/>
          <w:szCs w:val="22"/>
        </w:rPr>
        <w:t>；修四正斷乃至八聖道支時，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應分別我能修四正斷乃至八聖道支；修如來十力時，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應分別我能修如來十力；修四</w:t>
      </w:r>
      <w:proofErr w:type="gramStart"/>
      <w:r w:rsidRPr="000558C9">
        <w:rPr>
          <w:rFonts w:eastAsia="標楷體" w:hint="eastAsia"/>
          <w:sz w:val="22"/>
          <w:szCs w:val="22"/>
        </w:rPr>
        <w:t>無所畏乃至</w:t>
      </w:r>
      <w:proofErr w:type="gramEnd"/>
      <w:r w:rsidRPr="000558C9">
        <w:rPr>
          <w:rFonts w:eastAsia="標楷體" w:hint="eastAsia"/>
          <w:sz w:val="22"/>
          <w:szCs w:val="22"/>
        </w:rPr>
        <w:t>十八佛</w:t>
      </w:r>
      <w:proofErr w:type="gramStart"/>
      <w:r w:rsidRPr="000558C9">
        <w:rPr>
          <w:rFonts w:eastAsia="標楷體" w:hint="eastAsia"/>
          <w:sz w:val="22"/>
          <w:szCs w:val="22"/>
        </w:rPr>
        <w:t>不共法時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應分別我能修四</w:t>
      </w:r>
      <w:proofErr w:type="gramStart"/>
      <w:r w:rsidRPr="000558C9">
        <w:rPr>
          <w:rFonts w:eastAsia="標楷體" w:hint="eastAsia"/>
          <w:sz w:val="22"/>
          <w:szCs w:val="22"/>
        </w:rPr>
        <w:t>無所畏乃至</w:t>
      </w:r>
      <w:proofErr w:type="gramEnd"/>
      <w:r w:rsidRPr="000558C9">
        <w:rPr>
          <w:rFonts w:eastAsia="標楷體" w:hint="eastAsia"/>
          <w:sz w:val="22"/>
          <w:szCs w:val="22"/>
        </w:rPr>
        <w:t>十八佛</w:t>
      </w:r>
      <w:proofErr w:type="gramStart"/>
      <w:r w:rsidRPr="000558C9">
        <w:rPr>
          <w:rFonts w:eastAsia="標楷體" w:hint="eastAsia"/>
          <w:sz w:val="22"/>
          <w:szCs w:val="22"/>
        </w:rPr>
        <w:t>不共法</w:t>
      </w:r>
      <w:proofErr w:type="gramEnd"/>
      <w:r w:rsidRPr="000558C9">
        <w:rPr>
          <w:rFonts w:eastAsia="標楷體" w:hint="eastAsia"/>
          <w:sz w:val="22"/>
          <w:szCs w:val="22"/>
        </w:rPr>
        <w:t>；修</w:t>
      </w:r>
      <w:proofErr w:type="gramStart"/>
      <w:r w:rsidRPr="000558C9">
        <w:rPr>
          <w:rFonts w:eastAsia="標楷體" w:hint="eastAsia"/>
          <w:sz w:val="22"/>
          <w:szCs w:val="22"/>
        </w:rPr>
        <w:t>一切智時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應分別我能修</w:t>
      </w:r>
      <w:proofErr w:type="gramStart"/>
      <w:r w:rsidRPr="000558C9">
        <w:rPr>
          <w:rFonts w:eastAsia="標楷體" w:hint="eastAsia"/>
          <w:sz w:val="22"/>
          <w:szCs w:val="22"/>
        </w:rPr>
        <w:t>一切智</w:t>
      </w:r>
      <w:proofErr w:type="gramEnd"/>
      <w:r w:rsidRPr="000558C9">
        <w:rPr>
          <w:rFonts w:eastAsia="標楷體" w:hint="eastAsia"/>
          <w:sz w:val="22"/>
          <w:szCs w:val="22"/>
        </w:rPr>
        <w:t>；</w:t>
      </w:r>
      <w:proofErr w:type="gramStart"/>
      <w:r w:rsidRPr="000558C9">
        <w:rPr>
          <w:rFonts w:eastAsia="標楷體" w:hint="eastAsia"/>
          <w:sz w:val="22"/>
          <w:szCs w:val="22"/>
        </w:rPr>
        <w:t>修道相智</w:t>
      </w:r>
      <w:proofErr w:type="gramEnd"/>
      <w:r w:rsidRPr="000558C9">
        <w:rPr>
          <w:rFonts w:eastAsia="標楷體" w:hint="eastAsia"/>
          <w:sz w:val="22"/>
          <w:szCs w:val="22"/>
        </w:rPr>
        <w:t>、一切</w:t>
      </w:r>
      <w:proofErr w:type="gramStart"/>
      <w:r w:rsidRPr="000558C9">
        <w:rPr>
          <w:rFonts w:eastAsia="標楷體" w:hint="eastAsia"/>
          <w:sz w:val="22"/>
          <w:szCs w:val="22"/>
        </w:rPr>
        <w:t>相智時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</w:t>
      </w:r>
      <w:proofErr w:type="gramStart"/>
      <w:r w:rsidRPr="000558C9">
        <w:rPr>
          <w:rFonts w:eastAsia="標楷體" w:hint="eastAsia"/>
          <w:sz w:val="22"/>
          <w:szCs w:val="22"/>
        </w:rPr>
        <w:t>修道相智</w:t>
      </w:r>
      <w:proofErr w:type="gramEnd"/>
      <w:r w:rsidRPr="000558C9">
        <w:rPr>
          <w:rFonts w:eastAsia="標楷體" w:hint="eastAsia"/>
          <w:sz w:val="22"/>
          <w:szCs w:val="22"/>
        </w:rPr>
        <w:t>、</w:t>
      </w:r>
      <w:proofErr w:type="gramStart"/>
      <w:r w:rsidRPr="000558C9">
        <w:rPr>
          <w:rFonts w:eastAsia="標楷體" w:hint="eastAsia"/>
          <w:sz w:val="22"/>
          <w:szCs w:val="22"/>
        </w:rPr>
        <w:t>一切相智</w:t>
      </w:r>
      <w:proofErr w:type="gramEnd"/>
      <w:r w:rsidRPr="000558C9">
        <w:rPr>
          <w:rFonts w:eastAsia="標楷體" w:hint="eastAsia"/>
          <w:sz w:val="22"/>
          <w:szCs w:val="22"/>
        </w:rPr>
        <w:t>；修無上正等菩提時，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應分別我能修無上正等菩提。』</w:t>
      </w:r>
      <w:proofErr w:type="gramStart"/>
      <w:r w:rsidRPr="000558C9">
        <w:rPr>
          <w:rFonts w:eastAsia="標楷體" w:hint="eastAsia"/>
          <w:sz w:val="22"/>
          <w:szCs w:val="22"/>
        </w:rPr>
        <w:t>憍尸迦</w:t>
      </w:r>
      <w:proofErr w:type="gramEnd"/>
      <w:r w:rsidRPr="000558C9">
        <w:rPr>
          <w:rFonts w:eastAsia="標楷體" w:hint="eastAsia"/>
          <w:sz w:val="22"/>
          <w:szCs w:val="22"/>
        </w:rPr>
        <w:t>！諸菩薩摩訶薩欲於無上正等菩提</w:t>
      </w:r>
      <w:proofErr w:type="gramStart"/>
      <w:r w:rsidRPr="000558C9">
        <w:rPr>
          <w:rFonts w:eastAsia="標楷體" w:hint="eastAsia"/>
          <w:sz w:val="22"/>
          <w:szCs w:val="22"/>
        </w:rPr>
        <w:t>示現勸導讚勵</w:t>
      </w:r>
      <w:proofErr w:type="gramEnd"/>
      <w:r w:rsidRPr="000558C9">
        <w:rPr>
          <w:rFonts w:eastAsia="標楷體" w:hint="eastAsia"/>
          <w:sz w:val="22"/>
          <w:szCs w:val="22"/>
        </w:rPr>
        <w:t>慶喜他有情者，應如是</w:t>
      </w:r>
      <w:proofErr w:type="gramStart"/>
      <w:r w:rsidRPr="000558C9">
        <w:rPr>
          <w:rFonts w:eastAsia="標楷體" w:hint="eastAsia"/>
          <w:sz w:val="22"/>
          <w:szCs w:val="22"/>
        </w:rPr>
        <w:t>示現勸導讚勵</w:t>
      </w:r>
      <w:proofErr w:type="gramEnd"/>
      <w:r w:rsidRPr="000558C9">
        <w:rPr>
          <w:rFonts w:eastAsia="標楷體" w:hint="eastAsia"/>
          <w:sz w:val="22"/>
          <w:szCs w:val="22"/>
        </w:rPr>
        <w:t>慶</w:t>
      </w:r>
      <w:proofErr w:type="gramStart"/>
      <w:r w:rsidRPr="000558C9">
        <w:rPr>
          <w:rFonts w:eastAsia="標楷體" w:hint="eastAsia"/>
          <w:sz w:val="22"/>
          <w:szCs w:val="22"/>
        </w:rPr>
        <w:t>喜他諸有情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0558C9">
        <w:rPr>
          <w:rFonts w:eastAsia="標楷體" w:hint="eastAsia"/>
          <w:sz w:val="22"/>
          <w:szCs w:val="22"/>
        </w:rPr>
        <w:t>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sz w:val="22"/>
            <w:szCs w:val="22"/>
          </w:rPr>
          <w:t>195</w:t>
        </w:r>
        <w:r w:rsidRPr="000558C9">
          <w:rPr>
            <w:rFonts w:eastAsia="Roman Unicode"/>
            <w:sz w:val="22"/>
            <w:szCs w:val="22"/>
          </w:rPr>
          <w:t>c</w:t>
        </w:r>
      </w:smartTag>
      <w:r w:rsidRPr="00CB3CD7">
        <w:rPr>
          <w:sz w:val="22"/>
          <w:szCs w:val="22"/>
        </w:rPr>
        <w:t>2</w:t>
      </w:r>
      <w:r w:rsidRPr="00CB3CD7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True"/>
          <w:attr w:name="NumberType" w:val="1"/>
          <w:attr w:name="TCSC" w:val="0"/>
        </w:smartTagPr>
        <w:r w:rsidRPr="000558C9">
          <w:rPr>
            <w:sz w:val="22"/>
            <w:szCs w:val="22"/>
          </w:rPr>
          <w:t>-</w:t>
        </w:r>
        <w:r w:rsidRPr="00CB3CD7">
          <w:rPr>
            <w:sz w:val="22"/>
            <w:szCs w:val="22"/>
          </w:rPr>
          <w:t>196</w:t>
        </w:r>
        <w:r w:rsidRPr="000558C9">
          <w:rPr>
            <w:rFonts w:eastAsia="Roman Unicode"/>
            <w:sz w:val="22"/>
            <w:szCs w:val="22"/>
          </w:rPr>
          <w:t>a</w:t>
        </w:r>
      </w:smartTag>
      <w:r w:rsidRPr="00CB3CD7">
        <w:rPr>
          <w:sz w:val="22"/>
          <w:szCs w:val="22"/>
        </w:rPr>
        <w:t>22</w:t>
      </w:r>
      <w:r w:rsidRPr="000558C9">
        <w:rPr>
          <w:sz w:val="22"/>
          <w:szCs w:val="22"/>
        </w:rPr>
        <w:t>）</w:t>
      </w:r>
    </w:p>
  </w:footnote>
  <w:footnote w:id="8">
    <w:p w:rsidR="00330A83" w:rsidRPr="000558C9" w:rsidRDefault="00330A83" w:rsidP="00132A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許＝說【元】【明】。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9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330A83" w:rsidRPr="000558C9" w:rsidRDefault="00330A83" w:rsidP="00132AA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：「</w:t>
      </w:r>
      <w:r>
        <w:rPr>
          <w:rFonts w:hint="eastAsia"/>
        </w:rPr>
        <w:t>^</w:t>
      </w:r>
      <w:r w:rsidRPr="000558C9">
        <w:rPr>
          <w:rFonts w:eastAsia="標楷體"/>
          <w:sz w:val="22"/>
          <w:szCs w:val="22"/>
        </w:rPr>
        <w:t>若菩薩摩訶薩於其無上正等菩提能</w:t>
      </w:r>
      <w:proofErr w:type="gramStart"/>
      <w:r w:rsidRPr="000558C9">
        <w:rPr>
          <w:rFonts w:eastAsia="標楷體"/>
          <w:sz w:val="22"/>
          <w:szCs w:val="22"/>
        </w:rPr>
        <w:t>如是示現</w:t>
      </w:r>
      <w:proofErr w:type="gramEnd"/>
      <w:r w:rsidRPr="000558C9">
        <w:rPr>
          <w:rFonts w:eastAsia="標楷體"/>
          <w:sz w:val="22"/>
          <w:szCs w:val="22"/>
        </w:rPr>
        <w:t>、勸導、</w:t>
      </w:r>
      <w:proofErr w:type="gramStart"/>
      <w:r w:rsidRPr="000558C9">
        <w:rPr>
          <w:rFonts w:eastAsia="標楷體"/>
          <w:sz w:val="22"/>
          <w:szCs w:val="22"/>
        </w:rPr>
        <w:t>讚勵</w:t>
      </w:r>
      <w:proofErr w:type="gramEnd"/>
      <w:r w:rsidRPr="000558C9">
        <w:rPr>
          <w:rFonts w:eastAsia="標楷體"/>
          <w:sz w:val="22"/>
          <w:szCs w:val="22"/>
        </w:rPr>
        <w:t>、慶喜他有情者，於自無損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亦不損他，</w:t>
      </w:r>
      <w:proofErr w:type="gramStart"/>
      <w:r w:rsidRPr="000558C9">
        <w:rPr>
          <w:rFonts w:eastAsia="標楷體"/>
          <w:sz w:val="22"/>
          <w:szCs w:val="22"/>
        </w:rPr>
        <w:t>如諸如來</w:t>
      </w:r>
      <w:proofErr w:type="gramEnd"/>
      <w:r w:rsidRPr="000558C9">
        <w:rPr>
          <w:rFonts w:eastAsia="標楷體"/>
          <w:sz w:val="22"/>
          <w:szCs w:val="22"/>
        </w:rPr>
        <w:t>所應許</w:t>
      </w:r>
      <w:proofErr w:type="gramStart"/>
      <w:r w:rsidRPr="000558C9">
        <w:rPr>
          <w:rFonts w:eastAsia="標楷體"/>
          <w:sz w:val="22"/>
          <w:szCs w:val="22"/>
        </w:rPr>
        <w:t>可示現</w:t>
      </w:r>
      <w:proofErr w:type="gramEnd"/>
      <w:r w:rsidRPr="000558C9">
        <w:rPr>
          <w:rFonts w:eastAsia="標楷體"/>
          <w:sz w:val="22"/>
          <w:szCs w:val="22"/>
        </w:rPr>
        <w:t>、勸導、</w:t>
      </w:r>
      <w:proofErr w:type="gramStart"/>
      <w:r w:rsidRPr="000558C9">
        <w:rPr>
          <w:rFonts w:eastAsia="標楷體"/>
          <w:sz w:val="22"/>
          <w:szCs w:val="22"/>
        </w:rPr>
        <w:t>讚勵</w:t>
      </w:r>
      <w:proofErr w:type="gramEnd"/>
      <w:r w:rsidRPr="000558C9">
        <w:rPr>
          <w:rFonts w:eastAsia="標楷體"/>
          <w:sz w:val="22"/>
          <w:szCs w:val="22"/>
        </w:rPr>
        <w:t>、</w:t>
      </w:r>
      <w:proofErr w:type="gramStart"/>
      <w:r w:rsidRPr="000558C9">
        <w:rPr>
          <w:rFonts w:eastAsia="標楷體"/>
          <w:sz w:val="22"/>
          <w:szCs w:val="22"/>
        </w:rPr>
        <w:t>慶喜諸有情</w:t>
      </w:r>
      <w:proofErr w:type="gramEnd"/>
      <w:r w:rsidRPr="000558C9">
        <w:rPr>
          <w:rFonts w:eastAsia="標楷體"/>
          <w:sz w:val="22"/>
          <w:szCs w:val="22"/>
        </w:rPr>
        <w:t>故。</w:t>
      </w:r>
      <w:proofErr w:type="gramStart"/>
      <w:r w:rsidRPr="000558C9">
        <w:rPr>
          <w:rFonts w:eastAsia="標楷體"/>
          <w:sz w:val="22"/>
          <w:szCs w:val="22"/>
        </w:rPr>
        <w:t>憍尸迦</w:t>
      </w:r>
      <w:proofErr w:type="gramEnd"/>
      <w:r w:rsidRPr="000558C9">
        <w:rPr>
          <w:rFonts w:eastAsia="標楷體"/>
          <w:sz w:val="22"/>
          <w:szCs w:val="22"/>
        </w:rPr>
        <w:t>！住</w:t>
      </w:r>
      <w:proofErr w:type="gramStart"/>
      <w:r w:rsidRPr="000558C9">
        <w:rPr>
          <w:rFonts w:eastAsia="標楷體"/>
          <w:sz w:val="22"/>
          <w:szCs w:val="22"/>
        </w:rPr>
        <w:t>菩薩乘諸善</w:t>
      </w:r>
      <w:proofErr w:type="gramEnd"/>
      <w:r w:rsidRPr="000558C9">
        <w:rPr>
          <w:rFonts w:eastAsia="標楷體"/>
          <w:sz w:val="22"/>
          <w:szCs w:val="22"/>
        </w:rPr>
        <w:t>男子、善女人等若能</w:t>
      </w:r>
      <w:proofErr w:type="gramStart"/>
      <w:r w:rsidRPr="000558C9">
        <w:rPr>
          <w:rFonts w:eastAsia="標楷體"/>
          <w:sz w:val="22"/>
          <w:szCs w:val="22"/>
        </w:rPr>
        <w:t>如是示現</w:t>
      </w:r>
      <w:proofErr w:type="gramEnd"/>
      <w:r w:rsidRPr="000558C9">
        <w:rPr>
          <w:rFonts w:eastAsia="標楷體"/>
          <w:sz w:val="22"/>
          <w:szCs w:val="22"/>
        </w:rPr>
        <w:t>、勸導、</w:t>
      </w:r>
      <w:proofErr w:type="gramStart"/>
      <w:r w:rsidRPr="000558C9">
        <w:rPr>
          <w:rFonts w:eastAsia="標楷體"/>
          <w:sz w:val="22"/>
          <w:szCs w:val="22"/>
        </w:rPr>
        <w:t>讚勵</w:t>
      </w:r>
      <w:proofErr w:type="gramEnd"/>
      <w:r w:rsidRPr="000558C9">
        <w:rPr>
          <w:rFonts w:eastAsia="標楷體"/>
          <w:sz w:val="22"/>
          <w:szCs w:val="22"/>
        </w:rPr>
        <w:t>、慶喜趣</w:t>
      </w:r>
      <w:proofErr w:type="gramStart"/>
      <w:r w:rsidRPr="000558C9">
        <w:rPr>
          <w:rFonts w:eastAsia="標楷體"/>
          <w:sz w:val="22"/>
          <w:szCs w:val="22"/>
        </w:rPr>
        <w:t>菩薩乘諸有情</w:t>
      </w:r>
      <w:proofErr w:type="gramEnd"/>
      <w:r w:rsidRPr="000558C9">
        <w:rPr>
          <w:rFonts w:eastAsia="標楷體"/>
          <w:sz w:val="22"/>
          <w:szCs w:val="22"/>
        </w:rPr>
        <w:t>者，便能遠離一切執著。</w:t>
      </w:r>
      <w:r>
        <w:rPr>
          <w:rFonts w:hint="eastAsia"/>
        </w:rPr>
        <w:t>^^</w:t>
      </w:r>
      <w:r w:rsidRPr="000558C9">
        <w:rPr>
          <w:rFonts w:eastAsia="標楷體"/>
          <w:sz w:val="22"/>
          <w:szCs w:val="22"/>
        </w:rPr>
        <w:t>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CB3CD7">
          <w:rPr>
            <w:sz w:val="22"/>
            <w:szCs w:val="22"/>
          </w:rPr>
          <w:t>196</w:t>
        </w:r>
        <w:r w:rsidRPr="000558C9">
          <w:rPr>
            <w:rFonts w:eastAsia="Roman Unicode"/>
            <w:sz w:val="22"/>
            <w:szCs w:val="22"/>
          </w:rPr>
          <w:t>a</w:t>
        </w:r>
      </w:smartTag>
      <w:r w:rsidRPr="00CB3CD7">
        <w:rPr>
          <w:sz w:val="22"/>
          <w:szCs w:val="22"/>
        </w:rPr>
        <w:t>22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28</w:t>
      </w:r>
      <w:r w:rsidRPr="000558C9">
        <w:rPr>
          <w:sz w:val="22"/>
          <w:szCs w:val="22"/>
        </w:rPr>
        <w:t>）</w:t>
      </w:r>
    </w:p>
  </w:footnote>
  <w:footnote w:id="10">
    <w:p w:rsidR="00330A83" w:rsidRPr="000558C9" w:rsidRDefault="00330A83" w:rsidP="000D533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proofErr w:type="gramStart"/>
      <w:r w:rsidRPr="000558C9">
        <w:rPr>
          <w:rFonts w:hint="eastAsia"/>
          <w:sz w:val="22"/>
          <w:szCs w:val="22"/>
        </w:rPr>
        <w:t>讚</w:t>
      </w:r>
      <w:proofErr w:type="gramEnd"/>
      <w:r w:rsidRPr="000558C9">
        <w:rPr>
          <w:rFonts w:hint="eastAsia"/>
          <w:sz w:val="22"/>
          <w:szCs w:val="22"/>
        </w:rPr>
        <w:t>=</w:t>
      </w:r>
      <w:r w:rsidRPr="000558C9">
        <w:rPr>
          <w:rFonts w:hint="eastAsia"/>
          <w:sz w:val="22"/>
          <w:szCs w:val="22"/>
        </w:rPr>
        <w:t>語【宋】【宮】。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10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330A83" w:rsidRPr="000558C9" w:rsidRDefault="00330A83" w:rsidP="000D533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〔善哉〕－【宋】【元】【明】【宮】。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11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330A83" w:rsidRPr="000558C9" w:rsidRDefault="00330A83" w:rsidP="000D533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《大智度論疏》卷</w:t>
      </w:r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汝今更聽乘</w:t>
      </w:r>
      <w:proofErr w:type="gramEnd"/>
      <w:r w:rsidRPr="009D0654">
        <w:rPr>
          <w:rFonts w:hint="eastAsia"/>
          <w:sz w:val="22"/>
          <w:szCs w:val="22"/>
          <w:vertAlign w:val="superscript"/>
        </w:rPr>
        <w:t>※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釋』</w:t>
      </w:r>
      <w:r w:rsidRPr="000558C9">
        <w:rPr>
          <w:rFonts w:ascii="標楷體" w:eastAsia="標楷體" w:hAnsi="標楷體" w:hint="eastAsia"/>
          <w:sz w:val="22"/>
          <w:szCs w:val="22"/>
        </w:rPr>
        <w:t>已下，即是品之第四，明天主請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前善吉說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百</w:t>
      </w:r>
      <w:proofErr w:type="gramEnd"/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相已，如來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讚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成。而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善吉非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一切知人，知有相不盡，是故如來復為廣說微細有相等法，下當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一一釋可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</w:t>
      </w:r>
      <w:proofErr w:type="gramStart"/>
      <w:r w:rsidRPr="000558C9">
        <w:rPr>
          <w:rFonts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46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3"/>
          <w:attr w:name="UnitName" w:val="C"/>
        </w:smartTagPr>
        <w:r w:rsidRPr="00CB3CD7">
          <w:rPr>
            <w:rFonts w:hint="eastAsia"/>
            <w:sz w:val="22"/>
            <w:szCs w:val="22"/>
          </w:rPr>
          <w:t>893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</w:t>
      </w:r>
    </w:p>
    <w:p w:rsidR="00330A83" w:rsidRPr="000558C9" w:rsidRDefault="00330A83" w:rsidP="000D533D">
      <w:pPr>
        <w:pStyle w:val="a4"/>
        <w:ind w:leftChars="105" w:left="252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※案：「乘」或作「我」。「百」或作「有」。</w:t>
      </w:r>
    </w:p>
  </w:footnote>
  <w:footnote w:id="13">
    <w:p w:rsidR="00330A83" w:rsidRPr="000558C9" w:rsidRDefault="00330A83" w:rsidP="000D533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〔汝〕－【宋】【元】【明】【宮】【聖】。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12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330A83" w:rsidRPr="000558C9" w:rsidRDefault="00330A83" w:rsidP="000D533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〔須菩提〕－【宋】【元】【明】【宮】。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13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330A83" w:rsidRPr="000558C9" w:rsidRDefault="00330A83" w:rsidP="000D533D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</w:p>
    <w:p w:rsidR="00330A83" w:rsidRPr="000558C9" w:rsidRDefault="00330A83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eastAsia="標楷體"/>
          <w:sz w:val="22"/>
          <w:szCs w:val="22"/>
        </w:rPr>
        <w:t>爾時，世尊讚善現曰</w:t>
      </w:r>
      <w:proofErr w:type="gramEnd"/>
      <w:r w:rsidRPr="000558C9">
        <w:rPr>
          <w:rFonts w:eastAsia="標楷體"/>
          <w:sz w:val="22"/>
          <w:szCs w:val="22"/>
        </w:rPr>
        <w:t>：「善哉！善哉！</w:t>
      </w:r>
      <w:proofErr w:type="gramStart"/>
      <w:r w:rsidRPr="000558C9">
        <w:rPr>
          <w:rFonts w:eastAsia="標楷體"/>
          <w:sz w:val="22"/>
          <w:szCs w:val="22"/>
        </w:rPr>
        <w:t>汝今善</w:t>
      </w:r>
      <w:proofErr w:type="gramEnd"/>
      <w:r w:rsidRPr="000558C9">
        <w:rPr>
          <w:rFonts w:eastAsia="標楷體"/>
          <w:sz w:val="22"/>
          <w:szCs w:val="22"/>
        </w:rPr>
        <w:t>能為諸菩薩說執著相，</w:t>
      </w:r>
      <w:proofErr w:type="gramStart"/>
      <w:r w:rsidRPr="000558C9">
        <w:rPr>
          <w:rFonts w:eastAsia="標楷體"/>
          <w:sz w:val="22"/>
          <w:szCs w:val="22"/>
        </w:rPr>
        <w:t>令趣大乘</w:t>
      </w:r>
      <w:proofErr w:type="gramEnd"/>
      <w:r w:rsidRPr="000558C9">
        <w:rPr>
          <w:rFonts w:eastAsia="標楷體"/>
          <w:sz w:val="22"/>
          <w:szCs w:val="22"/>
        </w:rPr>
        <w:t>；諸善男子、善女人等離執著相，</w:t>
      </w:r>
      <w:proofErr w:type="gramStart"/>
      <w:r w:rsidRPr="000558C9">
        <w:rPr>
          <w:rFonts w:eastAsia="標楷體"/>
          <w:sz w:val="22"/>
          <w:szCs w:val="22"/>
        </w:rPr>
        <w:t>修諸菩薩</w:t>
      </w:r>
      <w:proofErr w:type="gramEnd"/>
      <w:r w:rsidRPr="000558C9">
        <w:rPr>
          <w:rFonts w:eastAsia="標楷體"/>
          <w:sz w:val="22"/>
          <w:szCs w:val="22"/>
        </w:rPr>
        <w:t>摩訶薩行。</w:t>
      </w:r>
      <w:proofErr w:type="gramStart"/>
      <w:r w:rsidRPr="000558C9">
        <w:rPr>
          <w:rFonts w:eastAsia="標楷體"/>
          <w:sz w:val="22"/>
          <w:szCs w:val="22"/>
        </w:rPr>
        <w:t>善現</w:t>
      </w:r>
      <w:proofErr w:type="gramEnd"/>
      <w:r w:rsidRPr="000558C9">
        <w:rPr>
          <w:rFonts w:eastAsia="標楷體"/>
          <w:sz w:val="22"/>
          <w:szCs w:val="22"/>
        </w:rPr>
        <w:t>！復有</w:t>
      </w:r>
      <w:proofErr w:type="gramStart"/>
      <w:r w:rsidRPr="000558C9">
        <w:rPr>
          <w:rFonts w:eastAsia="標楷體"/>
          <w:sz w:val="22"/>
          <w:szCs w:val="22"/>
        </w:rPr>
        <w:t>此餘微細</w:t>
      </w:r>
      <w:proofErr w:type="gramEnd"/>
      <w:r w:rsidRPr="000558C9">
        <w:rPr>
          <w:rFonts w:eastAsia="標楷體"/>
          <w:sz w:val="22"/>
          <w:szCs w:val="22"/>
        </w:rPr>
        <w:t>執著，</w:t>
      </w:r>
      <w:proofErr w:type="gramStart"/>
      <w:r w:rsidRPr="000558C9">
        <w:rPr>
          <w:rFonts w:eastAsia="標楷體"/>
          <w:sz w:val="22"/>
          <w:szCs w:val="22"/>
        </w:rPr>
        <w:t>當為汝說</w:t>
      </w:r>
      <w:proofErr w:type="gramEnd"/>
      <w:r w:rsidRPr="000558C9">
        <w:rPr>
          <w:rFonts w:eastAsia="標楷體"/>
          <w:sz w:val="22"/>
          <w:szCs w:val="22"/>
        </w:rPr>
        <w:t>；汝應諦聽，</w:t>
      </w:r>
      <w:proofErr w:type="gramStart"/>
      <w:r w:rsidRPr="000558C9">
        <w:rPr>
          <w:rFonts w:eastAsia="標楷體"/>
          <w:sz w:val="22"/>
          <w:szCs w:val="22"/>
        </w:rPr>
        <w:t>極</w:t>
      </w:r>
      <w:proofErr w:type="gramEnd"/>
      <w:r w:rsidRPr="000558C9">
        <w:rPr>
          <w:rFonts w:eastAsia="標楷體"/>
          <w:sz w:val="22"/>
          <w:szCs w:val="22"/>
        </w:rPr>
        <w:t>善思</w:t>
      </w:r>
      <w:proofErr w:type="gramStart"/>
      <w:r w:rsidRPr="000558C9">
        <w:rPr>
          <w:rFonts w:eastAsia="標楷體"/>
          <w:sz w:val="22"/>
          <w:szCs w:val="22"/>
        </w:rPr>
        <w:t>惟</w:t>
      </w:r>
      <w:proofErr w:type="gramEnd"/>
      <w:r w:rsidRPr="000558C9">
        <w:rPr>
          <w:rFonts w:eastAsia="標楷體"/>
          <w:sz w:val="22"/>
          <w:szCs w:val="22"/>
        </w:rPr>
        <w:t>。」</w:t>
      </w:r>
    </w:p>
    <w:p w:rsidR="00330A83" w:rsidRPr="000558C9" w:rsidRDefault="00330A83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0558C9">
        <w:rPr>
          <w:rFonts w:eastAsia="標楷體"/>
          <w:sz w:val="22"/>
          <w:szCs w:val="22"/>
        </w:rPr>
        <w:t>善現白言</w:t>
      </w:r>
      <w:proofErr w:type="gramEnd"/>
      <w:r w:rsidRPr="000558C9">
        <w:rPr>
          <w:rFonts w:eastAsia="標楷體"/>
          <w:sz w:val="22"/>
          <w:szCs w:val="22"/>
        </w:rPr>
        <w:t>：「</w:t>
      </w:r>
      <w:proofErr w:type="gramStart"/>
      <w:r w:rsidRPr="000558C9">
        <w:rPr>
          <w:rFonts w:eastAsia="標楷體"/>
          <w:sz w:val="22"/>
          <w:szCs w:val="22"/>
        </w:rPr>
        <w:t>唯然</w:t>
      </w:r>
      <w:proofErr w:type="gramEnd"/>
      <w:r w:rsidRPr="000558C9">
        <w:rPr>
          <w:rFonts w:eastAsia="標楷體"/>
          <w:sz w:val="22"/>
          <w:szCs w:val="22"/>
        </w:rPr>
        <w:t>！願說，我</w:t>
      </w:r>
      <w:proofErr w:type="gramStart"/>
      <w:r w:rsidRPr="000558C9">
        <w:rPr>
          <w:rFonts w:eastAsia="標楷體"/>
          <w:sz w:val="22"/>
          <w:szCs w:val="22"/>
        </w:rPr>
        <w:t>等樂聞</w:t>
      </w:r>
      <w:proofErr w:type="gramEnd"/>
      <w:r w:rsidRPr="000558C9">
        <w:rPr>
          <w:rFonts w:eastAsia="標楷體"/>
          <w:sz w:val="22"/>
          <w:szCs w:val="22"/>
        </w:rPr>
        <w:t>。」</w:t>
      </w:r>
    </w:p>
    <w:p w:rsidR="00330A83" w:rsidRPr="000558C9" w:rsidRDefault="00330A83" w:rsidP="000D533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佛言：「</w:t>
      </w:r>
      <w:proofErr w:type="gramStart"/>
      <w:r w:rsidRPr="000558C9">
        <w:rPr>
          <w:rFonts w:eastAsia="標楷體"/>
          <w:sz w:val="22"/>
          <w:szCs w:val="22"/>
        </w:rPr>
        <w:t>善現</w:t>
      </w:r>
      <w:proofErr w:type="gramEnd"/>
      <w:r w:rsidRPr="000558C9">
        <w:rPr>
          <w:rFonts w:eastAsia="標楷體"/>
          <w:sz w:val="22"/>
          <w:szCs w:val="22"/>
        </w:rPr>
        <w:t>！住</w:t>
      </w:r>
      <w:proofErr w:type="gramStart"/>
      <w:r w:rsidRPr="000558C9">
        <w:rPr>
          <w:rFonts w:eastAsia="標楷體"/>
          <w:sz w:val="22"/>
          <w:szCs w:val="22"/>
        </w:rPr>
        <w:t>菩薩乘諸善</w:t>
      </w:r>
      <w:proofErr w:type="gramEnd"/>
      <w:r w:rsidRPr="000558C9">
        <w:rPr>
          <w:rFonts w:eastAsia="標楷體"/>
          <w:sz w:val="22"/>
          <w:szCs w:val="22"/>
        </w:rPr>
        <w:t>男子、善女人</w:t>
      </w:r>
      <w:proofErr w:type="gramStart"/>
      <w:r w:rsidRPr="000558C9">
        <w:rPr>
          <w:rFonts w:eastAsia="標楷體"/>
          <w:sz w:val="22"/>
          <w:szCs w:val="22"/>
        </w:rPr>
        <w:t>等欲趣無上</w:t>
      </w:r>
      <w:proofErr w:type="gramEnd"/>
      <w:r w:rsidRPr="000558C9">
        <w:rPr>
          <w:rFonts w:eastAsia="標楷體"/>
          <w:sz w:val="22"/>
          <w:szCs w:val="22"/>
        </w:rPr>
        <w:t>正等菩提，若於如來應正</w:t>
      </w:r>
      <w:proofErr w:type="gramStart"/>
      <w:r w:rsidRPr="000558C9">
        <w:rPr>
          <w:rFonts w:eastAsia="標楷體"/>
          <w:sz w:val="22"/>
          <w:szCs w:val="22"/>
        </w:rPr>
        <w:t>等覺取相</w:t>
      </w:r>
      <w:proofErr w:type="gramEnd"/>
      <w:r w:rsidRPr="000558C9">
        <w:rPr>
          <w:rFonts w:eastAsia="標楷體"/>
          <w:sz w:val="22"/>
          <w:szCs w:val="22"/>
        </w:rPr>
        <w:t>憶念，皆是執著。若於過去、未來、現在一切如來應</w:t>
      </w:r>
      <w:proofErr w:type="gramStart"/>
      <w:r w:rsidRPr="000558C9">
        <w:rPr>
          <w:rFonts w:eastAsia="標楷體"/>
          <w:sz w:val="22"/>
          <w:szCs w:val="22"/>
        </w:rPr>
        <w:t>正等覺無著</w:t>
      </w:r>
      <w:proofErr w:type="gramEnd"/>
      <w:r w:rsidRPr="000558C9">
        <w:rPr>
          <w:rFonts w:eastAsia="標楷體"/>
          <w:sz w:val="22"/>
          <w:szCs w:val="22"/>
        </w:rPr>
        <w:t>功德</w:t>
      </w:r>
      <w:proofErr w:type="gramStart"/>
      <w:r>
        <w:rPr>
          <w:rFonts w:eastAsia="標楷體"/>
          <w:sz w:val="22"/>
          <w:szCs w:val="22"/>
        </w:rPr>
        <w:t>──</w:t>
      </w:r>
      <w:proofErr w:type="gramEnd"/>
      <w:r w:rsidRPr="000558C9">
        <w:rPr>
          <w:rFonts w:eastAsia="標楷體"/>
          <w:sz w:val="22"/>
          <w:szCs w:val="22"/>
        </w:rPr>
        <w:t>從初發心乃至法住所有善</w:t>
      </w:r>
      <w:proofErr w:type="gramStart"/>
      <w:r w:rsidRPr="000558C9">
        <w:rPr>
          <w:rFonts w:eastAsia="標楷體"/>
          <w:sz w:val="22"/>
          <w:szCs w:val="22"/>
        </w:rPr>
        <w:t>根取相</w:t>
      </w:r>
      <w:proofErr w:type="gramEnd"/>
      <w:r w:rsidRPr="000558C9">
        <w:rPr>
          <w:rFonts w:eastAsia="標楷體"/>
          <w:sz w:val="22"/>
          <w:szCs w:val="22"/>
        </w:rPr>
        <w:t>憶念；既憶念已，</w:t>
      </w:r>
      <w:proofErr w:type="gramStart"/>
      <w:r w:rsidRPr="000558C9">
        <w:rPr>
          <w:rFonts w:eastAsia="標楷體"/>
          <w:sz w:val="22"/>
          <w:szCs w:val="22"/>
        </w:rPr>
        <w:t>深心隨</w:t>
      </w:r>
      <w:proofErr w:type="gramEnd"/>
      <w:r w:rsidRPr="000558C9">
        <w:rPr>
          <w:rFonts w:eastAsia="標楷體"/>
          <w:sz w:val="22"/>
          <w:szCs w:val="22"/>
        </w:rPr>
        <w:t>喜；</w:t>
      </w:r>
      <w:proofErr w:type="gramStart"/>
      <w:r w:rsidRPr="000558C9">
        <w:rPr>
          <w:rFonts w:eastAsia="標楷體"/>
          <w:sz w:val="22"/>
          <w:szCs w:val="22"/>
        </w:rPr>
        <w:t>既隨喜已</w:t>
      </w:r>
      <w:proofErr w:type="gramEnd"/>
      <w:r w:rsidRPr="000558C9">
        <w:rPr>
          <w:rFonts w:eastAsia="標楷體"/>
          <w:sz w:val="22"/>
          <w:szCs w:val="22"/>
        </w:rPr>
        <w:t>，與諸有情平等共有</w:t>
      </w:r>
      <w:proofErr w:type="gramStart"/>
      <w:r w:rsidRPr="000558C9">
        <w:rPr>
          <w:rFonts w:eastAsia="標楷體"/>
          <w:sz w:val="22"/>
          <w:szCs w:val="22"/>
        </w:rPr>
        <w:t>迴</w:t>
      </w:r>
      <w:proofErr w:type="gramEnd"/>
      <w:r w:rsidRPr="000558C9">
        <w:rPr>
          <w:rFonts w:eastAsia="標楷體"/>
          <w:sz w:val="22"/>
          <w:szCs w:val="22"/>
        </w:rPr>
        <w:t>向無上正等菩提</w:t>
      </w:r>
      <w:proofErr w:type="gramStart"/>
      <w:r>
        <w:rPr>
          <w:rFonts w:eastAsia="標楷體"/>
          <w:sz w:val="22"/>
          <w:szCs w:val="22"/>
        </w:rPr>
        <w:t>──</w:t>
      </w:r>
      <w:proofErr w:type="gramEnd"/>
      <w:r w:rsidRPr="000558C9">
        <w:rPr>
          <w:rFonts w:eastAsia="標楷體"/>
          <w:sz w:val="22"/>
          <w:szCs w:val="22"/>
        </w:rPr>
        <w:t>如是一切</w:t>
      </w:r>
      <w:proofErr w:type="gramStart"/>
      <w:r w:rsidRPr="000558C9">
        <w:rPr>
          <w:rFonts w:eastAsia="標楷體"/>
          <w:sz w:val="22"/>
          <w:szCs w:val="22"/>
        </w:rPr>
        <w:t>取相憶念皆名</w:t>
      </w:r>
      <w:proofErr w:type="gramEnd"/>
      <w:r w:rsidRPr="000558C9">
        <w:rPr>
          <w:rFonts w:eastAsia="標楷體"/>
          <w:sz w:val="22"/>
          <w:szCs w:val="22"/>
        </w:rPr>
        <w:t>執著。若於一切如來</w:t>
      </w:r>
      <w:proofErr w:type="gramStart"/>
      <w:r w:rsidRPr="000558C9">
        <w:rPr>
          <w:rFonts w:eastAsia="標楷體"/>
          <w:sz w:val="22"/>
          <w:szCs w:val="22"/>
        </w:rPr>
        <w:t>弟子及餘有情</w:t>
      </w:r>
      <w:proofErr w:type="gramEnd"/>
      <w:r w:rsidRPr="000558C9">
        <w:rPr>
          <w:rFonts w:eastAsia="標楷體"/>
          <w:sz w:val="22"/>
          <w:szCs w:val="22"/>
        </w:rPr>
        <w:t>所修善</w:t>
      </w:r>
      <w:proofErr w:type="gramStart"/>
      <w:r w:rsidRPr="000558C9">
        <w:rPr>
          <w:rFonts w:eastAsia="標楷體"/>
          <w:sz w:val="22"/>
          <w:szCs w:val="22"/>
        </w:rPr>
        <w:t>法取相憶念深心</w:t>
      </w:r>
      <w:proofErr w:type="gramEnd"/>
      <w:r w:rsidRPr="000558C9">
        <w:rPr>
          <w:rFonts w:eastAsia="標楷體"/>
          <w:sz w:val="22"/>
          <w:szCs w:val="22"/>
        </w:rPr>
        <w:t>隨喜；</w:t>
      </w:r>
      <w:proofErr w:type="gramStart"/>
      <w:r w:rsidRPr="000558C9">
        <w:rPr>
          <w:rFonts w:eastAsia="標楷體"/>
          <w:sz w:val="22"/>
          <w:szCs w:val="22"/>
        </w:rPr>
        <w:t>既隨喜已</w:t>
      </w:r>
      <w:proofErr w:type="gramEnd"/>
      <w:r w:rsidRPr="000558C9">
        <w:rPr>
          <w:rFonts w:eastAsia="標楷體"/>
          <w:sz w:val="22"/>
          <w:szCs w:val="22"/>
        </w:rPr>
        <w:t>，與諸有情平等共有</w:t>
      </w:r>
      <w:proofErr w:type="gramStart"/>
      <w:r w:rsidRPr="000558C9">
        <w:rPr>
          <w:rFonts w:eastAsia="標楷體"/>
          <w:sz w:val="22"/>
          <w:szCs w:val="22"/>
        </w:rPr>
        <w:t>迴</w:t>
      </w:r>
      <w:proofErr w:type="gramEnd"/>
      <w:r w:rsidRPr="000558C9">
        <w:rPr>
          <w:rFonts w:eastAsia="標楷體"/>
          <w:sz w:val="22"/>
          <w:szCs w:val="22"/>
        </w:rPr>
        <w:t>向無上正等菩提，如是</w:t>
      </w:r>
      <w:proofErr w:type="gramStart"/>
      <w:r w:rsidRPr="000558C9">
        <w:rPr>
          <w:rFonts w:eastAsia="標楷體"/>
          <w:sz w:val="22"/>
          <w:szCs w:val="22"/>
        </w:rPr>
        <w:t>一切亦名執著</w:t>
      </w:r>
      <w:proofErr w:type="gramEnd"/>
      <w:r w:rsidRPr="000558C9">
        <w:rPr>
          <w:rFonts w:eastAsia="標楷體"/>
          <w:sz w:val="22"/>
          <w:szCs w:val="22"/>
        </w:rPr>
        <w:t>。何以故？</w:t>
      </w:r>
      <w:proofErr w:type="gramStart"/>
      <w:r w:rsidRPr="000558C9">
        <w:rPr>
          <w:rFonts w:eastAsia="標楷體"/>
          <w:sz w:val="22"/>
          <w:szCs w:val="22"/>
        </w:rPr>
        <w:t>善現</w:t>
      </w:r>
      <w:proofErr w:type="gramEnd"/>
      <w:r w:rsidRPr="000558C9">
        <w:rPr>
          <w:rFonts w:eastAsia="標楷體"/>
          <w:sz w:val="22"/>
          <w:szCs w:val="22"/>
        </w:rPr>
        <w:t>！</w:t>
      </w:r>
      <w:proofErr w:type="gramStart"/>
      <w:r w:rsidRPr="000558C9">
        <w:rPr>
          <w:rFonts w:eastAsia="標楷體"/>
          <w:sz w:val="22"/>
          <w:szCs w:val="22"/>
        </w:rPr>
        <w:t>於諸如來</w:t>
      </w:r>
      <w:proofErr w:type="gramEnd"/>
      <w:r w:rsidRPr="000558C9">
        <w:rPr>
          <w:rFonts w:eastAsia="標楷體"/>
          <w:sz w:val="22"/>
          <w:szCs w:val="22"/>
        </w:rPr>
        <w:t>應正</w:t>
      </w:r>
      <w:proofErr w:type="gramStart"/>
      <w:r w:rsidRPr="000558C9">
        <w:rPr>
          <w:rFonts w:eastAsia="標楷體"/>
          <w:sz w:val="22"/>
          <w:szCs w:val="22"/>
        </w:rPr>
        <w:t>等覺及</w:t>
      </w:r>
      <w:proofErr w:type="gramEnd"/>
      <w:r w:rsidRPr="000558C9">
        <w:rPr>
          <w:rFonts w:eastAsia="標楷體"/>
          <w:sz w:val="22"/>
          <w:szCs w:val="22"/>
        </w:rPr>
        <w:t>諸</w:t>
      </w:r>
      <w:proofErr w:type="gramStart"/>
      <w:r w:rsidRPr="000558C9">
        <w:rPr>
          <w:rFonts w:eastAsia="標楷體"/>
          <w:sz w:val="22"/>
          <w:szCs w:val="22"/>
        </w:rPr>
        <w:t>弟子若餘有情</w:t>
      </w:r>
      <w:proofErr w:type="gramEnd"/>
      <w:r w:rsidRPr="000558C9">
        <w:rPr>
          <w:rFonts w:eastAsia="標楷體"/>
          <w:sz w:val="22"/>
          <w:szCs w:val="22"/>
        </w:rPr>
        <w:t>功德善根不</w:t>
      </w:r>
      <w:proofErr w:type="gramStart"/>
      <w:r w:rsidRPr="000558C9">
        <w:rPr>
          <w:rFonts w:eastAsia="標楷體"/>
          <w:sz w:val="22"/>
          <w:szCs w:val="22"/>
        </w:rPr>
        <w:t>應取相憶念</w:t>
      </w:r>
      <w:proofErr w:type="gramEnd"/>
      <w:r w:rsidRPr="000558C9">
        <w:rPr>
          <w:rFonts w:eastAsia="標楷體"/>
          <w:sz w:val="22"/>
          <w:szCs w:val="22"/>
        </w:rPr>
        <w:t>分別，</w:t>
      </w:r>
      <w:proofErr w:type="gramStart"/>
      <w:r w:rsidRPr="000558C9">
        <w:rPr>
          <w:rFonts w:eastAsia="標楷體"/>
          <w:sz w:val="22"/>
          <w:szCs w:val="22"/>
        </w:rPr>
        <w:t>諸取相者皆虛妄故</w:t>
      </w:r>
      <w:proofErr w:type="gramEnd"/>
      <w:r w:rsidRPr="000558C9">
        <w:rPr>
          <w:rFonts w:eastAsia="標楷體"/>
          <w:sz w:val="22"/>
          <w:szCs w:val="22"/>
        </w:rPr>
        <w:t>。</w:t>
      </w:r>
      <w:r>
        <w:rPr>
          <w:rFonts w:hint="eastAsia"/>
        </w:rPr>
        <w:t>^^</w:t>
      </w:r>
      <w:r w:rsidRPr="000558C9">
        <w:rPr>
          <w:rFonts w:eastAsia="標楷體"/>
          <w:sz w:val="22"/>
          <w:szCs w:val="22"/>
        </w:rPr>
        <w:t>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CB3CD7">
          <w:rPr>
            <w:sz w:val="22"/>
            <w:szCs w:val="22"/>
          </w:rPr>
          <w:t>196</w:t>
        </w:r>
        <w:r w:rsidRPr="000558C9">
          <w:rPr>
            <w:rFonts w:eastAsia="Roman Unicode"/>
            <w:sz w:val="22"/>
            <w:szCs w:val="22"/>
          </w:rPr>
          <w:t>a</w:t>
        </w:r>
      </w:smartTag>
      <w:r w:rsidRPr="00CB3CD7">
        <w:rPr>
          <w:sz w:val="22"/>
          <w:szCs w:val="22"/>
        </w:rPr>
        <w:t>28</w:t>
      </w:r>
      <w:r w:rsidRPr="000558C9">
        <w:rPr>
          <w:sz w:val="22"/>
          <w:szCs w:val="22"/>
        </w:rPr>
        <w:t>-</w:t>
      </w:r>
      <w:r w:rsidRPr="000558C9">
        <w:rPr>
          <w:rFonts w:eastAsia="Roman Unicode"/>
          <w:sz w:val="22"/>
          <w:szCs w:val="22"/>
        </w:rPr>
        <w:t>b</w:t>
      </w:r>
      <w:r w:rsidRPr="00CB3CD7">
        <w:rPr>
          <w:sz w:val="22"/>
          <w:szCs w:val="22"/>
        </w:rPr>
        <w:t>17</w:t>
      </w:r>
      <w:r w:rsidRPr="000558C9">
        <w:rPr>
          <w:sz w:val="22"/>
          <w:szCs w:val="22"/>
        </w:rPr>
        <w:t>）</w:t>
      </w:r>
    </w:p>
  </w:footnote>
  <w:footnote w:id="16">
    <w:p w:rsidR="00330A83" w:rsidRPr="000558C9" w:rsidRDefault="00330A83" w:rsidP="000D533D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</w:p>
    <w:p w:rsidR="00330A83" w:rsidRPr="000558C9" w:rsidRDefault="00330A83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eastAsia="標楷體"/>
          <w:sz w:val="22"/>
          <w:szCs w:val="22"/>
        </w:rPr>
        <w:t>時，</w:t>
      </w:r>
      <w:proofErr w:type="gramStart"/>
      <w:r w:rsidRPr="000558C9">
        <w:rPr>
          <w:rFonts w:eastAsia="標楷體"/>
          <w:sz w:val="22"/>
          <w:szCs w:val="22"/>
        </w:rPr>
        <w:t>具壽善現</w:t>
      </w:r>
      <w:proofErr w:type="gramEnd"/>
      <w:r w:rsidRPr="000558C9">
        <w:rPr>
          <w:rFonts w:eastAsia="標楷體"/>
          <w:sz w:val="22"/>
          <w:szCs w:val="22"/>
        </w:rPr>
        <w:t>白佛言：「</w:t>
      </w:r>
      <w:proofErr w:type="gramStart"/>
      <w:r w:rsidRPr="000558C9">
        <w:rPr>
          <w:rFonts w:eastAsia="標楷體"/>
          <w:sz w:val="22"/>
          <w:szCs w:val="22"/>
        </w:rPr>
        <w:t>世</w:t>
      </w:r>
      <w:proofErr w:type="gramEnd"/>
      <w:r w:rsidRPr="000558C9">
        <w:rPr>
          <w:rFonts w:eastAsia="標楷體"/>
          <w:sz w:val="22"/>
          <w:szCs w:val="22"/>
        </w:rPr>
        <w:t>尊！如是般若波羅蜜多最為甚深。」</w:t>
      </w:r>
    </w:p>
    <w:p w:rsidR="00330A83" w:rsidRPr="000558C9" w:rsidRDefault="00330A83" w:rsidP="000D533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佛言：「如是，以一切法</w:t>
      </w:r>
      <w:proofErr w:type="gramStart"/>
      <w:r w:rsidRPr="000558C9">
        <w:rPr>
          <w:rFonts w:eastAsia="標楷體"/>
          <w:sz w:val="22"/>
          <w:szCs w:val="22"/>
        </w:rPr>
        <w:t>本性離故</w:t>
      </w:r>
      <w:proofErr w:type="gramEnd"/>
      <w:r w:rsidRPr="000558C9">
        <w:rPr>
          <w:rFonts w:eastAsia="標楷體"/>
          <w:sz w:val="22"/>
          <w:szCs w:val="22"/>
        </w:rPr>
        <w:t>。」</w:t>
      </w:r>
      <w:r>
        <w:rPr>
          <w:rFonts w:hint="eastAsia"/>
        </w:rPr>
        <w:t>^^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196</w:t>
      </w:r>
      <w:r w:rsidRPr="000558C9">
        <w:rPr>
          <w:rFonts w:eastAsia="Roman Unicode"/>
          <w:sz w:val="22"/>
          <w:szCs w:val="22"/>
        </w:rPr>
        <w:t>b</w:t>
      </w:r>
      <w:r w:rsidRPr="00CB3CD7">
        <w:rPr>
          <w:sz w:val="22"/>
          <w:szCs w:val="22"/>
        </w:rPr>
        <w:t>18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19</w:t>
      </w:r>
      <w:r w:rsidRPr="000558C9">
        <w:rPr>
          <w:sz w:val="22"/>
          <w:szCs w:val="22"/>
        </w:rPr>
        <w:t>）</w:t>
      </w:r>
    </w:p>
  </w:footnote>
  <w:footnote w:id="17">
    <w:p w:rsidR="00330A83" w:rsidRPr="000558C9" w:rsidRDefault="00330A83" w:rsidP="000D533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：</w:t>
      </w:r>
    </w:p>
    <w:p w:rsidR="00330A83" w:rsidRPr="000558C9" w:rsidRDefault="00330A83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第</w:t>
      </w:r>
      <w:r w:rsidRPr="00AC4468">
        <w:rPr>
          <w:rFonts w:eastAsia="標楷體" w:hint="eastAsia"/>
          <w:b/>
          <w:sz w:val="22"/>
          <w:szCs w:val="22"/>
        </w:rPr>
        <w:t>二</w:t>
      </w:r>
      <w:r w:rsidRPr="00AC4468">
        <w:rPr>
          <w:rFonts w:eastAsia="標楷體" w:hint="eastAsia"/>
          <w:b/>
          <w:sz w:val="21"/>
          <w:szCs w:val="22"/>
        </w:rPr>
        <w:t>句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禮</w:t>
      </w:r>
      <w:proofErr w:type="gramStart"/>
      <w:r w:rsidRPr="000558C9">
        <w:rPr>
          <w:rFonts w:eastAsia="標楷體" w:hint="eastAsia"/>
          <w:sz w:val="22"/>
          <w:szCs w:val="22"/>
        </w:rPr>
        <w:t>歎</w:t>
      </w:r>
      <w:proofErr w:type="gramEnd"/>
      <w:r w:rsidRPr="000558C9">
        <w:rPr>
          <w:rFonts w:eastAsia="標楷體" w:hint="eastAsia"/>
          <w:sz w:val="22"/>
          <w:szCs w:val="22"/>
        </w:rPr>
        <w:t>者，須菩提歡喜言：「我所解是甚深般若！」</w:t>
      </w:r>
      <w:proofErr w:type="gramStart"/>
      <w:r w:rsidRPr="000558C9">
        <w:rPr>
          <w:rFonts w:eastAsia="標楷體" w:hint="eastAsia"/>
          <w:sz w:val="22"/>
          <w:szCs w:val="22"/>
        </w:rPr>
        <w:t>發言欲禮也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</w:p>
    <w:p w:rsidR="00330A83" w:rsidRPr="000558C9" w:rsidRDefault="00330A83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0558C9">
        <w:rPr>
          <w:rFonts w:eastAsia="標楷體" w:hint="eastAsia"/>
          <w:sz w:val="22"/>
          <w:szCs w:val="22"/>
        </w:rPr>
        <w:t>佛述之</w:t>
      </w:r>
      <w:proofErr w:type="gramEnd"/>
      <w:r w:rsidRPr="000558C9">
        <w:rPr>
          <w:rFonts w:eastAsia="標楷體" w:hint="eastAsia"/>
          <w:sz w:val="22"/>
          <w:szCs w:val="22"/>
        </w:rPr>
        <w:t>：十方佛不能得般若，汝聲聞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何有般若可得？</w:t>
      </w:r>
    </w:p>
    <w:p w:rsidR="00330A83" w:rsidRPr="000558C9" w:rsidRDefault="00330A83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0558C9">
        <w:rPr>
          <w:rFonts w:eastAsia="標楷體" w:hint="eastAsia"/>
          <w:sz w:val="22"/>
          <w:szCs w:val="22"/>
        </w:rPr>
        <w:t>次須菩提</w:t>
      </w:r>
      <w:proofErr w:type="gramEnd"/>
      <w:r w:rsidRPr="000558C9">
        <w:rPr>
          <w:rFonts w:eastAsia="標楷體" w:hint="eastAsia"/>
          <w:sz w:val="22"/>
          <w:szCs w:val="22"/>
        </w:rPr>
        <w:t>因此了悟，非但般若不可得，一切法亦不可得。</w:t>
      </w:r>
    </w:p>
    <w:p w:rsidR="00330A83" w:rsidRPr="000558C9" w:rsidRDefault="00330A83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0558C9">
        <w:rPr>
          <w:rFonts w:eastAsia="標楷體" w:hint="eastAsia"/>
          <w:sz w:val="22"/>
          <w:szCs w:val="22"/>
        </w:rPr>
        <w:t>次佛述</w:t>
      </w:r>
      <w:proofErr w:type="gramEnd"/>
      <w:r w:rsidRPr="000558C9">
        <w:rPr>
          <w:rFonts w:eastAsia="標楷體" w:hint="eastAsia"/>
          <w:sz w:val="22"/>
          <w:szCs w:val="22"/>
        </w:rPr>
        <w:t>，中</w:t>
      </w:r>
      <w:proofErr w:type="gramStart"/>
      <w:r w:rsidRPr="000558C9">
        <w:rPr>
          <w:rFonts w:eastAsia="標楷體" w:hint="eastAsia"/>
          <w:sz w:val="22"/>
          <w:szCs w:val="22"/>
        </w:rPr>
        <w:t>三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謂標</w:t>
      </w:r>
      <w:proofErr w:type="gramEnd"/>
      <w:r w:rsidRPr="000558C9">
        <w:rPr>
          <w:rFonts w:eastAsia="標楷體" w:hint="eastAsia"/>
          <w:sz w:val="22"/>
          <w:szCs w:val="22"/>
        </w:rPr>
        <w:t>、釋、結。</w:t>
      </w:r>
    </w:p>
    <w:p w:rsidR="00330A83" w:rsidRPr="000558C9" w:rsidRDefault="00330A83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第一、</w:t>
      </w:r>
      <w:proofErr w:type="gramStart"/>
      <w:r w:rsidRPr="000558C9">
        <w:rPr>
          <w:rFonts w:eastAsia="標楷體" w:hint="eastAsia"/>
          <w:sz w:val="22"/>
          <w:szCs w:val="22"/>
        </w:rPr>
        <w:t>明諸法一</w:t>
      </w:r>
      <w:proofErr w:type="gramEnd"/>
      <w:r w:rsidRPr="000558C9">
        <w:rPr>
          <w:rFonts w:eastAsia="標楷體" w:hint="eastAsia"/>
          <w:sz w:val="22"/>
          <w:szCs w:val="22"/>
        </w:rPr>
        <w:t>性者：即令上般若與法皆不可得，故是一性；「</w:t>
      </w:r>
      <w:proofErr w:type="gramStart"/>
      <w:r w:rsidRPr="000558C9">
        <w:rPr>
          <w:rFonts w:eastAsia="標楷體" w:hint="eastAsia"/>
          <w:sz w:val="22"/>
          <w:szCs w:val="22"/>
        </w:rPr>
        <w:t>一</w:t>
      </w:r>
      <w:proofErr w:type="gramEnd"/>
      <w:r w:rsidRPr="000558C9">
        <w:rPr>
          <w:rFonts w:eastAsia="標楷體" w:hint="eastAsia"/>
          <w:sz w:val="22"/>
          <w:szCs w:val="22"/>
        </w:rPr>
        <w:t>性」者，謂</w:t>
      </w:r>
      <w:proofErr w:type="gramStart"/>
      <w:r w:rsidRPr="000558C9">
        <w:rPr>
          <w:rFonts w:eastAsia="標楷體" w:hint="eastAsia"/>
          <w:sz w:val="22"/>
          <w:szCs w:val="22"/>
        </w:rPr>
        <w:t>畢竟淨也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  <w:proofErr w:type="gramStart"/>
      <w:r w:rsidRPr="000558C9">
        <w:rPr>
          <w:rFonts w:eastAsia="標楷體" w:hint="eastAsia"/>
          <w:sz w:val="22"/>
          <w:szCs w:val="22"/>
        </w:rPr>
        <w:t>次明若</w:t>
      </w:r>
      <w:proofErr w:type="gramEnd"/>
      <w:r w:rsidRPr="000558C9">
        <w:rPr>
          <w:rFonts w:eastAsia="標楷體" w:hint="eastAsia"/>
          <w:sz w:val="22"/>
          <w:szCs w:val="22"/>
        </w:rPr>
        <w:t>有「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畢竟」，可有「畢竟」；既無「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畢竟、有畢竟」故，無「畢竟」、無「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畢竟」，名為「</w:t>
      </w:r>
      <w:r w:rsidRPr="00AC4468">
        <w:rPr>
          <w:rFonts w:eastAsia="標楷體" w:hint="eastAsia"/>
          <w:b/>
          <w:sz w:val="21"/>
          <w:szCs w:val="22"/>
        </w:rPr>
        <w:t>二性</w:t>
      </w:r>
      <w:r w:rsidRPr="000558C9">
        <w:rPr>
          <w:rFonts w:eastAsia="標楷體" w:hint="eastAsia"/>
          <w:sz w:val="22"/>
          <w:szCs w:val="22"/>
        </w:rPr>
        <w:t>」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也。是一法性是無性法。</w:t>
      </w:r>
    </w:p>
    <w:p w:rsidR="00330A83" w:rsidRPr="000558C9" w:rsidRDefault="00330A83" w:rsidP="000D533D">
      <w:pPr>
        <w:pStyle w:val="a4"/>
        <w:tabs>
          <w:tab w:val="center" w:pos="4735"/>
        </w:tabs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第二、釋上無二性也。</w:t>
      </w:r>
    </w:p>
    <w:p w:rsidR="00330A83" w:rsidRPr="000558C9" w:rsidRDefault="00330A83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proofErr w:type="gramStart"/>
      <w:r w:rsidRPr="004E1CCC">
        <w:rPr>
          <w:rFonts w:eastAsia="標楷體" w:hint="eastAsia"/>
          <w:b/>
          <w:sz w:val="21"/>
          <w:szCs w:val="22"/>
        </w:rPr>
        <w:t>一</w:t>
      </w:r>
      <w:proofErr w:type="gramEnd"/>
      <w:r w:rsidRPr="004E1CCC">
        <w:rPr>
          <w:rFonts w:eastAsia="標楷體" w:hint="eastAsia"/>
          <w:b/>
          <w:sz w:val="21"/>
          <w:szCs w:val="22"/>
        </w:rPr>
        <w:t>法性</w:t>
      </w:r>
      <w:r w:rsidRPr="000558C9">
        <w:rPr>
          <w:rFonts w:eastAsia="標楷體" w:hint="eastAsia"/>
          <w:sz w:val="22"/>
          <w:szCs w:val="22"/>
        </w:rPr>
        <w:t>」者，</w:t>
      </w:r>
      <w:proofErr w:type="gramStart"/>
      <w:r w:rsidRPr="000558C9">
        <w:rPr>
          <w:rFonts w:eastAsia="標楷體" w:hint="eastAsia"/>
          <w:sz w:val="22"/>
          <w:szCs w:val="22"/>
        </w:rPr>
        <w:t>牒</w:t>
      </w:r>
      <w:proofErr w:type="gramEnd"/>
      <w:r w:rsidRPr="000558C9">
        <w:rPr>
          <w:rFonts w:eastAsia="標楷體" w:hint="eastAsia"/>
          <w:sz w:val="22"/>
          <w:szCs w:val="22"/>
        </w:rPr>
        <w:t>前一性也。「</w:t>
      </w:r>
      <w:r w:rsidRPr="004E1CCC">
        <w:rPr>
          <w:rFonts w:eastAsia="標楷體" w:hint="eastAsia"/>
          <w:b/>
          <w:sz w:val="21"/>
          <w:szCs w:val="22"/>
        </w:rPr>
        <w:t>是二無性</w:t>
      </w:r>
      <w:r w:rsidRPr="000558C9">
        <w:rPr>
          <w:rFonts w:eastAsia="標楷體" w:hint="eastAsia"/>
          <w:sz w:val="22"/>
          <w:szCs w:val="22"/>
        </w:rPr>
        <w:t>」者，亦無此一性，故名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二也。</w:t>
      </w:r>
    </w:p>
    <w:p w:rsidR="00330A83" w:rsidRPr="000558C9" w:rsidRDefault="00330A83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是無性即是性</w:t>
      </w:r>
      <w:r w:rsidRPr="000558C9">
        <w:rPr>
          <w:rFonts w:eastAsia="標楷體" w:hint="eastAsia"/>
          <w:sz w:val="22"/>
          <w:szCs w:val="22"/>
        </w:rPr>
        <w:t>」者，名為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二性也。</w:t>
      </w:r>
    </w:p>
    <w:p w:rsidR="00330A83" w:rsidRPr="000558C9" w:rsidRDefault="00330A83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不起不作</w:t>
      </w:r>
      <w:r w:rsidRPr="000558C9">
        <w:rPr>
          <w:rFonts w:eastAsia="標楷體" w:hint="eastAsia"/>
          <w:sz w:val="22"/>
          <w:szCs w:val="22"/>
        </w:rPr>
        <w:t>」者，本來如此，</w:t>
      </w:r>
      <w:r w:rsidRPr="00AC4468">
        <w:rPr>
          <w:rFonts w:eastAsia="標楷體" w:hint="eastAsia"/>
          <w:b/>
          <w:sz w:val="21"/>
          <w:szCs w:val="22"/>
        </w:rPr>
        <w:t>非</w:t>
      </w:r>
      <w:r w:rsidRPr="009D0654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0558C9">
        <w:rPr>
          <w:rFonts w:eastAsia="標楷體" w:hint="eastAsia"/>
          <w:sz w:val="22"/>
          <w:szCs w:val="22"/>
        </w:rPr>
        <w:t>非智使</w:t>
      </w:r>
      <w:proofErr w:type="gramEnd"/>
      <w:r w:rsidRPr="000558C9">
        <w:rPr>
          <w:rFonts w:eastAsia="標楷體" w:hint="eastAsia"/>
          <w:sz w:val="22"/>
          <w:szCs w:val="22"/>
        </w:rPr>
        <w:t>然也。</w:t>
      </w:r>
    </w:p>
    <w:p w:rsidR="00330A83" w:rsidRPr="000558C9" w:rsidRDefault="00330A83" w:rsidP="000D533D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如是須菩提</w:t>
      </w:r>
      <w:r w:rsidRPr="000558C9">
        <w:rPr>
          <w:rFonts w:eastAsia="標楷體" w:hint="eastAsia"/>
          <w:sz w:val="22"/>
          <w:szCs w:val="22"/>
        </w:rPr>
        <w:t>」下第三，結</w:t>
      </w:r>
      <w:proofErr w:type="gramStart"/>
      <w:r w:rsidRPr="000558C9">
        <w:rPr>
          <w:rFonts w:eastAsia="標楷體" w:hint="eastAsia"/>
          <w:sz w:val="22"/>
          <w:szCs w:val="22"/>
        </w:rPr>
        <w:t>不</w:t>
      </w:r>
      <w:proofErr w:type="gramEnd"/>
      <w:r w:rsidRPr="000558C9">
        <w:rPr>
          <w:rFonts w:eastAsia="標楷體" w:hint="eastAsia"/>
          <w:sz w:val="22"/>
          <w:szCs w:val="22"/>
        </w:rPr>
        <w:t>二性：知此得益也。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</w:t>
      </w:r>
      <w:proofErr w:type="gramStart"/>
      <w:r w:rsidRPr="000558C9">
        <w:rPr>
          <w:rFonts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sz w:val="22"/>
          <w:szCs w:val="22"/>
        </w:rPr>
        <w:t>285</w:t>
      </w:r>
      <w:r w:rsidRPr="000558C9">
        <w:rPr>
          <w:sz w:val="22"/>
          <w:szCs w:val="22"/>
        </w:rPr>
        <w:t>b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18</w:t>
      </w:r>
      <w:r w:rsidRPr="000558C9">
        <w:rPr>
          <w:rFonts w:hint="eastAsia"/>
          <w:sz w:val="22"/>
          <w:szCs w:val="22"/>
        </w:rPr>
        <w:t>）</w:t>
      </w:r>
    </w:p>
    <w:p w:rsidR="00330A83" w:rsidRPr="007D2056" w:rsidRDefault="00330A83" w:rsidP="000D533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7D2056">
        <w:rPr>
          <w:rFonts w:ascii="新細明體" w:hAnsi="新細明體" w:cs="新細明體" w:hint="eastAsia"/>
          <w:sz w:val="22"/>
          <w:szCs w:val="22"/>
        </w:rPr>
        <w:t>※</w:t>
      </w:r>
      <w:r w:rsidRPr="007D2056">
        <w:rPr>
          <w:sz w:val="22"/>
          <w:szCs w:val="22"/>
        </w:rPr>
        <w:t>「</w:t>
      </w:r>
      <w:r w:rsidRPr="007D2056">
        <w:rPr>
          <w:rFonts w:eastAsia="標楷體"/>
          <w:sz w:val="22"/>
          <w:szCs w:val="22"/>
        </w:rPr>
        <w:t>句」</w:t>
      </w:r>
      <w:proofErr w:type="gramStart"/>
      <w:r w:rsidRPr="007D2056">
        <w:rPr>
          <w:rFonts w:eastAsia="標楷體"/>
          <w:sz w:val="22"/>
          <w:szCs w:val="22"/>
        </w:rPr>
        <w:t>一</w:t>
      </w:r>
      <w:proofErr w:type="gramEnd"/>
      <w:r w:rsidRPr="007D2056">
        <w:rPr>
          <w:rFonts w:eastAsia="標楷體"/>
          <w:sz w:val="22"/>
          <w:szCs w:val="22"/>
        </w:rPr>
        <w:t>作「可」。</w:t>
      </w:r>
      <w:proofErr w:type="gramStart"/>
      <w:r w:rsidRPr="007D2056">
        <w:rPr>
          <w:sz w:val="22"/>
          <w:szCs w:val="22"/>
        </w:rPr>
        <w:t>（卍新續藏</w:t>
      </w:r>
      <w:proofErr w:type="gramEnd"/>
      <w:r w:rsidRPr="007D2056">
        <w:rPr>
          <w:sz w:val="22"/>
          <w:szCs w:val="22"/>
        </w:rPr>
        <w:t>24</w:t>
      </w:r>
      <w:r w:rsidRPr="007D2056">
        <w:rPr>
          <w:sz w:val="22"/>
          <w:szCs w:val="22"/>
        </w:rPr>
        <w:t>，</w:t>
      </w:r>
      <w:r w:rsidRPr="007D2056">
        <w:rPr>
          <w:sz w:val="22"/>
          <w:szCs w:val="22"/>
        </w:rPr>
        <w:t>285d</w:t>
      </w:r>
      <w:r w:rsidRPr="007D2056">
        <w:rPr>
          <w:sz w:val="22"/>
          <w:szCs w:val="22"/>
        </w:rPr>
        <w:t>，</w:t>
      </w:r>
      <w:r w:rsidRPr="007D2056">
        <w:rPr>
          <w:sz w:val="22"/>
          <w:szCs w:val="22"/>
        </w:rPr>
        <w:t>n.5</w:t>
      </w:r>
      <w:proofErr w:type="gramStart"/>
      <w:r w:rsidRPr="007D2056">
        <w:rPr>
          <w:sz w:val="22"/>
          <w:szCs w:val="22"/>
        </w:rPr>
        <w:t>）</w:t>
      </w:r>
      <w:proofErr w:type="gramEnd"/>
    </w:p>
    <w:p w:rsidR="00330A83" w:rsidRPr="007D2056" w:rsidRDefault="00330A83" w:rsidP="000D533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7D2056">
        <w:rPr>
          <w:rFonts w:ascii="新細明體" w:hAnsi="新細明體" w:cs="新細明體" w:hint="eastAsia"/>
          <w:sz w:val="22"/>
          <w:szCs w:val="22"/>
        </w:rPr>
        <w:t>※</w:t>
      </w:r>
      <w:r w:rsidRPr="007D2056">
        <w:rPr>
          <w:sz w:val="22"/>
          <w:szCs w:val="22"/>
        </w:rPr>
        <w:t>案：「二性」</w:t>
      </w:r>
      <w:proofErr w:type="gramStart"/>
      <w:r w:rsidRPr="007D2056">
        <w:rPr>
          <w:sz w:val="22"/>
          <w:szCs w:val="22"/>
        </w:rPr>
        <w:t>疑</w:t>
      </w:r>
      <w:proofErr w:type="gramEnd"/>
      <w:r w:rsidRPr="007D2056">
        <w:rPr>
          <w:sz w:val="22"/>
          <w:szCs w:val="22"/>
        </w:rPr>
        <w:t>作「非二性」。</w:t>
      </w:r>
    </w:p>
    <w:p w:rsidR="00330A83" w:rsidRPr="007D2056" w:rsidRDefault="00330A83" w:rsidP="000D533D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7D2056">
        <w:rPr>
          <w:rFonts w:ascii="新細明體" w:hAnsi="新細明體" w:cs="新細明體" w:hint="eastAsia"/>
          <w:sz w:val="22"/>
          <w:szCs w:val="22"/>
        </w:rPr>
        <w:t>※</w:t>
      </w:r>
      <w:r w:rsidRPr="007D2056">
        <w:rPr>
          <w:sz w:val="22"/>
          <w:szCs w:val="22"/>
        </w:rPr>
        <w:t>案：「非」</w:t>
      </w:r>
      <w:proofErr w:type="gramStart"/>
      <w:r w:rsidRPr="007D2056">
        <w:rPr>
          <w:sz w:val="22"/>
          <w:szCs w:val="22"/>
        </w:rPr>
        <w:t>疑為衍字</w:t>
      </w:r>
      <w:proofErr w:type="gramEnd"/>
      <w:r w:rsidRPr="007D2056">
        <w:rPr>
          <w:sz w:val="22"/>
          <w:szCs w:val="22"/>
        </w:rPr>
        <w:t>。</w:t>
      </w:r>
    </w:p>
  </w:footnote>
  <w:footnote w:id="18">
    <w:p w:rsidR="00330A83" w:rsidRPr="000558C9" w:rsidRDefault="00330A83" w:rsidP="00DD6911">
      <w:pPr>
        <w:pStyle w:val="a4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亦＋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不可知亦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14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330A83" w:rsidRPr="000558C9" w:rsidRDefault="00330A83" w:rsidP="00DD6911">
      <w:pPr>
        <w:pStyle w:val="a4"/>
        <w:spacing w:line="290" w:lineRule="exac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ascii="新細明體" w:hAnsi="新細明體" w:hint="eastAsia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ascii="新細明體" w:hAnsi="新細明體" w:hint="eastAsia"/>
          <w:sz w:val="22"/>
          <w:szCs w:val="22"/>
        </w:rPr>
        <w:t>〉</w:t>
      </w:r>
      <w:r w:rsidRPr="000558C9">
        <w:rPr>
          <w:rFonts w:eastAsia="標楷體" w:hint="eastAsia"/>
          <w:sz w:val="22"/>
          <w:szCs w:val="22"/>
        </w:rPr>
        <w:t>：</w:t>
      </w:r>
    </w:p>
    <w:p w:rsidR="00330A83" w:rsidRPr="000558C9" w:rsidRDefault="00330A83" w:rsidP="00DD6911">
      <w:pPr>
        <w:pStyle w:val="a4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proofErr w:type="gramStart"/>
      <w:r w:rsidRPr="000558C9">
        <w:rPr>
          <w:rFonts w:eastAsia="標楷體"/>
          <w:sz w:val="22"/>
          <w:szCs w:val="22"/>
        </w:rPr>
        <w:t>世</w:t>
      </w:r>
      <w:proofErr w:type="gramEnd"/>
      <w:r w:rsidRPr="000558C9">
        <w:rPr>
          <w:rFonts w:eastAsia="標楷體"/>
          <w:sz w:val="22"/>
          <w:szCs w:val="22"/>
        </w:rPr>
        <w:t>尊</w:t>
      </w:r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如是般若波羅蜜多皆應敬禮</w:t>
      </w:r>
      <w:r w:rsidRPr="000558C9">
        <w:rPr>
          <w:rFonts w:eastAsia="標楷體" w:hint="eastAsia"/>
          <w:sz w:val="22"/>
          <w:szCs w:val="22"/>
        </w:rPr>
        <w:t>！」</w:t>
      </w:r>
    </w:p>
    <w:p w:rsidR="00330A83" w:rsidRPr="000558C9" w:rsidRDefault="00330A83" w:rsidP="00DD6911">
      <w:pPr>
        <w:pStyle w:val="a4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</w:t>
      </w:r>
      <w:r w:rsidRPr="000558C9">
        <w:rPr>
          <w:rFonts w:eastAsia="標楷體" w:hint="eastAsia"/>
          <w:sz w:val="22"/>
          <w:szCs w:val="22"/>
        </w:rPr>
        <w:t>：「</w:t>
      </w:r>
      <w:r w:rsidRPr="000558C9">
        <w:rPr>
          <w:rFonts w:eastAsia="標楷體"/>
          <w:sz w:val="22"/>
          <w:szCs w:val="22"/>
        </w:rPr>
        <w:t>如是</w:t>
      </w:r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/>
          <w:sz w:val="22"/>
          <w:szCs w:val="22"/>
        </w:rPr>
        <w:t>功德多故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  <w:r w:rsidRPr="000558C9">
        <w:rPr>
          <w:rFonts w:eastAsia="標楷體"/>
          <w:sz w:val="22"/>
          <w:szCs w:val="22"/>
        </w:rPr>
        <w:t>然此般若波羅蜜多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無造無作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無能證者。</w:t>
      </w:r>
      <w:r w:rsidRPr="000558C9">
        <w:rPr>
          <w:rFonts w:eastAsia="標楷體" w:hint="eastAsia"/>
          <w:sz w:val="22"/>
          <w:szCs w:val="22"/>
        </w:rPr>
        <w:t>」</w:t>
      </w:r>
    </w:p>
    <w:p w:rsidR="00330A83" w:rsidRPr="000558C9" w:rsidRDefault="00330A83" w:rsidP="00DD6911">
      <w:pPr>
        <w:pStyle w:val="a4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proofErr w:type="gramStart"/>
      <w:r w:rsidRPr="000558C9">
        <w:rPr>
          <w:rFonts w:eastAsia="標楷體"/>
          <w:sz w:val="22"/>
          <w:szCs w:val="22"/>
        </w:rPr>
        <w:t>世</w:t>
      </w:r>
      <w:proofErr w:type="gramEnd"/>
      <w:r w:rsidRPr="000558C9">
        <w:rPr>
          <w:rFonts w:eastAsia="標楷體"/>
          <w:sz w:val="22"/>
          <w:szCs w:val="22"/>
        </w:rPr>
        <w:t>尊</w:t>
      </w:r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一切法性不可</w:t>
      </w:r>
      <w:proofErr w:type="gramStart"/>
      <w:r w:rsidRPr="000558C9">
        <w:rPr>
          <w:rFonts w:eastAsia="標楷體"/>
          <w:sz w:val="22"/>
          <w:szCs w:val="22"/>
        </w:rPr>
        <w:t>證覺。</w:t>
      </w:r>
      <w:proofErr w:type="gramEnd"/>
      <w:r w:rsidRPr="000558C9">
        <w:rPr>
          <w:rFonts w:eastAsia="標楷體"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196</w:t>
      </w:r>
      <w:r w:rsidRPr="000558C9">
        <w:rPr>
          <w:rFonts w:eastAsia="Roman Unicode" w:cs="Roman Unicode"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20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）</w:t>
      </w:r>
    </w:p>
  </w:footnote>
  <w:footnote w:id="20">
    <w:p w:rsidR="00330A83" w:rsidRPr="000558C9" w:rsidRDefault="00330A83" w:rsidP="00DD6911">
      <w:pPr>
        <w:pStyle w:val="a4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《大智度論疏》卷</w:t>
      </w:r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『佛言：一切法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一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性，非二相』</w:t>
      </w:r>
      <w:r w:rsidRPr="000558C9">
        <w:rPr>
          <w:rFonts w:ascii="標楷體" w:eastAsia="標楷體" w:hAnsi="標楷體" w:hint="eastAsia"/>
          <w:sz w:val="22"/>
          <w:szCs w:val="22"/>
        </w:rPr>
        <w:t>者，即是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畢竟空性也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『是一法性亦無性』</w:t>
      </w:r>
      <w:r w:rsidRPr="000558C9">
        <w:rPr>
          <w:rFonts w:ascii="標楷體" w:eastAsia="標楷體" w:hAnsi="標楷體" w:hint="eastAsia"/>
          <w:sz w:val="22"/>
          <w:szCs w:val="22"/>
        </w:rPr>
        <w:t>者，明亦無此一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畢竟空性也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『是無性即是性』</w:t>
      </w:r>
      <w:r w:rsidRPr="000558C9">
        <w:rPr>
          <w:rFonts w:ascii="標楷體" w:eastAsia="標楷體" w:hAnsi="標楷體" w:hint="eastAsia"/>
          <w:sz w:val="22"/>
          <w:szCs w:val="22"/>
        </w:rPr>
        <w:t>者，明無性之性即是一切體性也。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當釋。</w:t>
      </w:r>
      <w:proofErr w:type="gramEnd"/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</w:t>
      </w:r>
      <w:proofErr w:type="gramStart"/>
      <w:r w:rsidRPr="000558C9">
        <w:rPr>
          <w:rFonts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46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893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15</w:t>
      </w:r>
      <w:r w:rsidRPr="000558C9">
        <w:rPr>
          <w:rFonts w:hint="eastAsia"/>
          <w:sz w:val="22"/>
          <w:szCs w:val="22"/>
        </w:rPr>
        <w:t>）</w:t>
      </w:r>
    </w:p>
  </w:footnote>
  <w:footnote w:id="21">
    <w:p w:rsidR="00330A83" w:rsidRPr="000558C9" w:rsidRDefault="00330A83" w:rsidP="00DD6911">
      <w:pPr>
        <w:pStyle w:val="a4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〔是〕－【宋】【宮】。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15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330A83" w:rsidRPr="000558C9" w:rsidRDefault="00330A83" w:rsidP="00DD6911">
      <w:pPr>
        <w:pStyle w:val="a4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proofErr w:type="gramStart"/>
      <w:r w:rsidRPr="000558C9">
        <w:rPr>
          <w:sz w:val="22"/>
          <w:szCs w:val="22"/>
        </w:rPr>
        <w:t>一</w:t>
      </w:r>
      <w:proofErr w:type="gramEnd"/>
      <w:r w:rsidRPr="000558C9">
        <w:rPr>
          <w:sz w:val="22"/>
          <w:szCs w:val="22"/>
        </w:rPr>
        <w:t>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切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16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330A83" w:rsidRPr="000558C9" w:rsidRDefault="00330A83" w:rsidP="00DD6911">
      <w:pPr>
        <w:pStyle w:val="a4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proofErr w:type="gramStart"/>
      <w:r w:rsidRPr="000558C9">
        <w:rPr>
          <w:sz w:val="22"/>
          <w:szCs w:val="22"/>
        </w:rPr>
        <w:t>礙相＝相礙【宋】</w:t>
      </w:r>
      <w:proofErr w:type="gramEnd"/>
      <w:r w:rsidRPr="000558C9">
        <w:rPr>
          <w:sz w:val="22"/>
          <w:szCs w:val="22"/>
        </w:rPr>
        <w:t>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17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330A83" w:rsidRPr="000558C9" w:rsidRDefault="00330A83" w:rsidP="00DD6911">
      <w:pPr>
        <w:pStyle w:val="a4"/>
        <w:spacing w:line="290" w:lineRule="exac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</w:t>
      </w:r>
      <w:r w:rsidRPr="000558C9">
        <w:rPr>
          <w:rFonts w:hint="eastAsia"/>
          <w:sz w:val="22"/>
          <w:szCs w:val="22"/>
        </w:rPr>
        <w:t>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 w:hint="eastAsia"/>
          <w:sz w:val="22"/>
          <w:szCs w:val="22"/>
        </w:rPr>
        <w:t>：</w:t>
      </w:r>
    </w:p>
    <w:p w:rsidR="00330A83" w:rsidRPr="000558C9" w:rsidRDefault="00330A83" w:rsidP="00DD6911">
      <w:pPr>
        <w:pStyle w:val="a4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eastAsia="標楷體"/>
          <w:sz w:val="22"/>
          <w:szCs w:val="22"/>
        </w:rPr>
        <w:t>佛言</w:t>
      </w:r>
      <w:r w:rsidRPr="000558C9">
        <w:rPr>
          <w:rFonts w:eastAsia="標楷體" w:hint="eastAsia"/>
          <w:sz w:val="22"/>
          <w:szCs w:val="22"/>
        </w:rPr>
        <w:t>：「</w:t>
      </w:r>
      <w:r w:rsidRPr="000558C9">
        <w:rPr>
          <w:rFonts w:eastAsia="標楷體"/>
          <w:sz w:val="22"/>
          <w:szCs w:val="22"/>
        </w:rPr>
        <w:t>如是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以一切法本性唯一</w:t>
      </w:r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/>
          <w:sz w:val="22"/>
          <w:szCs w:val="22"/>
        </w:rPr>
        <w:t>能證所</w:t>
      </w:r>
      <w:proofErr w:type="gramEnd"/>
      <w:r w:rsidRPr="000558C9">
        <w:rPr>
          <w:rFonts w:eastAsia="標楷體"/>
          <w:sz w:val="22"/>
          <w:szCs w:val="22"/>
        </w:rPr>
        <w:t>證</w:t>
      </w:r>
      <w:proofErr w:type="gramStart"/>
      <w:r w:rsidRPr="000558C9">
        <w:rPr>
          <w:rFonts w:eastAsia="標楷體"/>
          <w:sz w:val="22"/>
          <w:szCs w:val="22"/>
        </w:rPr>
        <w:t>不可得故</w:t>
      </w:r>
      <w:proofErr w:type="gramEnd"/>
      <w:r w:rsidRPr="000558C9">
        <w:rPr>
          <w:rFonts w:eastAsia="標楷體"/>
          <w:sz w:val="22"/>
          <w:szCs w:val="22"/>
        </w:rPr>
        <w:t>。</w:t>
      </w:r>
      <w:proofErr w:type="gramStart"/>
      <w:r w:rsidRPr="000558C9">
        <w:rPr>
          <w:rFonts w:eastAsia="標楷體"/>
          <w:sz w:val="22"/>
          <w:szCs w:val="22"/>
        </w:rPr>
        <w:t>善現</w:t>
      </w:r>
      <w:proofErr w:type="gramEnd"/>
      <w:r w:rsidRPr="000558C9">
        <w:rPr>
          <w:rFonts w:eastAsia="標楷體" w:hint="eastAsia"/>
          <w:sz w:val="22"/>
          <w:szCs w:val="22"/>
        </w:rPr>
        <w:t>！</w:t>
      </w:r>
      <w:proofErr w:type="gramStart"/>
      <w:r w:rsidRPr="000558C9">
        <w:rPr>
          <w:rFonts w:eastAsia="標楷體"/>
          <w:sz w:val="22"/>
          <w:szCs w:val="22"/>
        </w:rPr>
        <w:t>當知諸法一</w:t>
      </w:r>
      <w:proofErr w:type="gramEnd"/>
      <w:r w:rsidRPr="000558C9">
        <w:rPr>
          <w:rFonts w:eastAsia="標楷體"/>
          <w:sz w:val="22"/>
          <w:szCs w:val="22"/>
        </w:rPr>
        <w:t>性即是無性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諸法無性即是一性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如是諸法</w:t>
      </w:r>
      <w:proofErr w:type="gramStart"/>
      <w:r w:rsidRPr="000558C9">
        <w:rPr>
          <w:rFonts w:eastAsia="標楷體"/>
          <w:sz w:val="22"/>
          <w:szCs w:val="22"/>
        </w:rPr>
        <w:t>一</w:t>
      </w:r>
      <w:proofErr w:type="gramEnd"/>
      <w:r w:rsidRPr="000558C9">
        <w:rPr>
          <w:rFonts w:eastAsia="標楷體"/>
          <w:sz w:val="22"/>
          <w:szCs w:val="22"/>
        </w:rPr>
        <w:t>性</w:t>
      </w:r>
      <w:proofErr w:type="gramStart"/>
      <w:r w:rsidRPr="000558C9">
        <w:rPr>
          <w:rFonts w:eastAsia="標楷體" w:hint="eastAsia"/>
          <w:sz w:val="22"/>
          <w:szCs w:val="22"/>
        </w:rPr>
        <w:t>──</w:t>
      </w:r>
      <w:proofErr w:type="gramEnd"/>
      <w:r w:rsidRPr="000558C9">
        <w:rPr>
          <w:rFonts w:eastAsia="標楷體"/>
          <w:sz w:val="22"/>
          <w:szCs w:val="22"/>
        </w:rPr>
        <w:t>無性</w:t>
      </w:r>
      <w:proofErr w:type="gramStart"/>
      <w:r w:rsidRPr="000558C9">
        <w:rPr>
          <w:rFonts w:eastAsia="標楷體"/>
          <w:sz w:val="22"/>
          <w:szCs w:val="22"/>
        </w:rPr>
        <w:t>是本實性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/>
          <w:sz w:val="22"/>
          <w:szCs w:val="22"/>
        </w:rPr>
        <w:t>此本實性</w:t>
      </w:r>
      <w:proofErr w:type="gramEnd"/>
      <w:r w:rsidRPr="000558C9">
        <w:rPr>
          <w:rFonts w:eastAsia="標楷體"/>
          <w:sz w:val="22"/>
          <w:szCs w:val="22"/>
        </w:rPr>
        <w:t>無造無作。</w:t>
      </w:r>
      <w:proofErr w:type="gramStart"/>
      <w:r w:rsidRPr="000558C9">
        <w:rPr>
          <w:rFonts w:eastAsia="標楷體"/>
          <w:sz w:val="22"/>
          <w:szCs w:val="22"/>
        </w:rPr>
        <w:t>善現</w:t>
      </w:r>
      <w:proofErr w:type="gramEnd"/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若菩薩摩訶薩能</w:t>
      </w:r>
      <w:proofErr w:type="gramStart"/>
      <w:r w:rsidRPr="000558C9">
        <w:rPr>
          <w:rFonts w:eastAsia="標楷體"/>
          <w:sz w:val="22"/>
          <w:szCs w:val="22"/>
        </w:rPr>
        <w:t>如實知諸所有</w:t>
      </w:r>
      <w:proofErr w:type="gramEnd"/>
      <w:r w:rsidRPr="000558C9">
        <w:rPr>
          <w:rFonts w:eastAsia="標楷體"/>
          <w:sz w:val="22"/>
          <w:szCs w:val="22"/>
        </w:rPr>
        <w:t>法</w:t>
      </w:r>
      <w:proofErr w:type="gramStart"/>
      <w:r w:rsidRPr="000558C9">
        <w:rPr>
          <w:rFonts w:eastAsia="標楷體"/>
          <w:sz w:val="22"/>
          <w:szCs w:val="22"/>
        </w:rPr>
        <w:t>一</w:t>
      </w:r>
      <w:proofErr w:type="gramEnd"/>
      <w:r w:rsidRPr="000558C9">
        <w:rPr>
          <w:rFonts w:eastAsia="標楷體"/>
          <w:sz w:val="22"/>
          <w:szCs w:val="22"/>
        </w:rPr>
        <w:t>性</w:t>
      </w:r>
      <w:proofErr w:type="gramStart"/>
      <w:r>
        <w:rPr>
          <w:rFonts w:eastAsia="標楷體" w:hint="eastAsia"/>
          <w:sz w:val="22"/>
          <w:szCs w:val="22"/>
        </w:rPr>
        <w:t>──</w:t>
      </w:r>
      <w:proofErr w:type="gramEnd"/>
      <w:r w:rsidRPr="000558C9">
        <w:rPr>
          <w:rFonts w:eastAsia="標楷體"/>
          <w:sz w:val="22"/>
          <w:szCs w:val="22"/>
        </w:rPr>
        <w:t>無性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無造無作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則能遠離一切執著。</w:t>
      </w:r>
      <w:r w:rsidRPr="000558C9">
        <w:rPr>
          <w:rFonts w:eastAsia="標楷體"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196</w:t>
      </w:r>
      <w:r w:rsidRPr="000558C9">
        <w:rPr>
          <w:rFonts w:eastAsia="Roman Unicode" w:cs="Roman Unicode"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28</w:t>
      </w:r>
      <w:r w:rsidRPr="000558C9">
        <w:rPr>
          <w:rFonts w:hint="eastAsia"/>
          <w:sz w:val="22"/>
          <w:szCs w:val="22"/>
        </w:rPr>
        <w:t>）</w:t>
      </w:r>
    </w:p>
  </w:footnote>
  <w:footnote w:id="25">
    <w:p w:rsidR="00330A83" w:rsidRPr="000558C9" w:rsidRDefault="00330A83" w:rsidP="00DD6911">
      <w:pPr>
        <w:pStyle w:val="a4"/>
        <w:spacing w:line="290" w:lineRule="exac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</w:t>
      </w:r>
      <w:r w:rsidRPr="000558C9">
        <w:rPr>
          <w:rFonts w:hint="eastAsia"/>
          <w:sz w:val="22"/>
          <w:szCs w:val="22"/>
        </w:rPr>
        <w:t>大般</w:t>
      </w:r>
      <w:r w:rsidRPr="000558C9">
        <w:rPr>
          <w:sz w:val="22"/>
          <w:szCs w:val="22"/>
        </w:rPr>
        <w:t>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</w:p>
    <w:p w:rsidR="00330A83" w:rsidRPr="000558C9" w:rsidRDefault="00330A83" w:rsidP="00DD6911">
      <w:pPr>
        <w:pStyle w:val="a4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eastAsia="標楷體"/>
          <w:sz w:val="22"/>
          <w:szCs w:val="22"/>
        </w:rPr>
        <w:t>具壽善現復</w:t>
      </w:r>
      <w:proofErr w:type="gramEnd"/>
      <w:r w:rsidRPr="000558C9">
        <w:rPr>
          <w:rFonts w:eastAsia="標楷體"/>
          <w:sz w:val="22"/>
          <w:szCs w:val="22"/>
        </w:rPr>
        <w:t>白佛言：「如是般若波羅蜜多，</w:t>
      </w:r>
      <w:proofErr w:type="gramStart"/>
      <w:r w:rsidRPr="000558C9">
        <w:rPr>
          <w:rFonts w:eastAsia="標楷體"/>
          <w:sz w:val="22"/>
          <w:szCs w:val="22"/>
        </w:rPr>
        <w:t>難可覺了</w:t>
      </w:r>
      <w:proofErr w:type="gramEnd"/>
      <w:r w:rsidRPr="000558C9">
        <w:rPr>
          <w:rFonts w:eastAsia="標楷體"/>
          <w:sz w:val="22"/>
          <w:szCs w:val="22"/>
        </w:rPr>
        <w:t>！」</w:t>
      </w:r>
    </w:p>
    <w:p w:rsidR="00330A83" w:rsidRPr="000558C9" w:rsidRDefault="00330A83" w:rsidP="00DD6911">
      <w:pPr>
        <w:pStyle w:val="a4"/>
        <w:spacing w:line="290" w:lineRule="exact"/>
        <w:ind w:leftChars="105" w:left="252"/>
        <w:jc w:val="both"/>
        <w:rPr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佛言：「如是！由此般若波羅蜜多，無能見者、無能聞者、</w:t>
      </w:r>
      <w:proofErr w:type="gramStart"/>
      <w:r w:rsidRPr="000558C9">
        <w:rPr>
          <w:rFonts w:eastAsia="標楷體"/>
          <w:sz w:val="22"/>
          <w:szCs w:val="22"/>
        </w:rPr>
        <w:t>無能覺者</w:t>
      </w:r>
      <w:proofErr w:type="gramEnd"/>
      <w:r w:rsidRPr="000558C9">
        <w:rPr>
          <w:rFonts w:eastAsia="標楷體"/>
          <w:sz w:val="22"/>
          <w:szCs w:val="22"/>
        </w:rPr>
        <w:t>、無能知者，</w:t>
      </w:r>
      <w:proofErr w:type="gramStart"/>
      <w:r w:rsidRPr="000558C9">
        <w:rPr>
          <w:rFonts w:eastAsia="標楷體"/>
          <w:sz w:val="22"/>
          <w:szCs w:val="22"/>
        </w:rPr>
        <w:t>離證相故</w:t>
      </w:r>
      <w:proofErr w:type="gramEnd"/>
      <w:r w:rsidRPr="000558C9">
        <w:rPr>
          <w:rFonts w:eastAsia="標楷體"/>
          <w:sz w:val="22"/>
          <w:szCs w:val="22"/>
        </w:rPr>
        <w:t>。」</w:t>
      </w:r>
      <w:r>
        <w:rPr>
          <w:rFonts w:hint="eastAsia"/>
        </w:rPr>
        <w:t>^^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196</w:t>
      </w:r>
      <w:r w:rsidRPr="000558C9">
        <w:rPr>
          <w:rFonts w:eastAsia="Roman Unicode"/>
          <w:sz w:val="22"/>
          <w:szCs w:val="22"/>
        </w:rPr>
        <w:t>b</w:t>
      </w:r>
      <w:r w:rsidRPr="00CB3CD7">
        <w:rPr>
          <w:sz w:val="22"/>
          <w:szCs w:val="22"/>
        </w:rPr>
        <w:t>28</w:t>
      </w:r>
      <w:r w:rsidRPr="000558C9">
        <w:rPr>
          <w:sz w:val="22"/>
          <w:szCs w:val="22"/>
        </w:rPr>
        <w:t>-</w:t>
      </w:r>
      <w:r w:rsidRPr="000558C9">
        <w:rPr>
          <w:rFonts w:eastAsia="Roman Unicode"/>
          <w:sz w:val="22"/>
          <w:szCs w:val="22"/>
        </w:rPr>
        <w:t>c</w:t>
      </w:r>
      <w:r w:rsidRPr="00CB3CD7">
        <w:rPr>
          <w:sz w:val="22"/>
          <w:szCs w:val="22"/>
        </w:rPr>
        <w:t>2</w:t>
      </w:r>
      <w:r w:rsidRPr="000558C9">
        <w:rPr>
          <w:sz w:val="22"/>
          <w:szCs w:val="22"/>
        </w:rPr>
        <w:t>）</w:t>
      </w:r>
    </w:p>
  </w:footnote>
  <w:footnote w:id="26">
    <w:p w:rsidR="00330A83" w:rsidRPr="000558C9" w:rsidRDefault="00330A83" w:rsidP="00DD6911">
      <w:pPr>
        <w:pStyle w:val="a4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如＋（汝）【元】【明】</w:t>
      </w:r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18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330A83" w:rsidRPr="000558C9" w:rsidRDefault="00330A83" w:rsidP="00DD6911">
      <w:pPr>
        <w:pStyle w:val="a4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《大正藏》原作「</w:t>
      </w:r>
      <w:r w:rsidRPr="000558C9">
        <w:rPr>
          <w:rFonts w:hint="eastAsia"/>
          <w:sz w:val="22"/>
          <w:szCs w:val="22"/>
        </w:rPr>
        <w:t>相</w:t>
      </w:r>
      <w:r w:rsidRPr="000558C9">
        <w:rPr>
          <w:sz w:val="22"/>
          <w:szCs w:val="22"/>
        </w:rPr>
        <w:t>」，</w:t>
      </w:r>
      <w:proofErr w:type="gramStart"/>
      <w:r w:rsidRPr="000558C9">
        <w:rPr>
          <w:rFonts w:hint="eastAsia"/>
          <w:sz w:val="22"/>
          <w:szCs w:val="22"/>
        </w:rPr>
        <w:t>今</w:t>
      </w:r>
      <w:r w:rsidRPr="000558C9">
        <w:rPr>
          <w:sz w:val="22"/>
          <w:szCs w:val="22"/>
        </w:rPr>
        <w:t>依《高麗藏》</w:t>
      </w:r>
      <w:proofErr w:type="gramEnd"/>
      <w:r w:rsidRPr="000558C9">
        <w:rPr>
          <w:sz w:val="22"/>
          <w:szCs w:val="22"/>
        </w:rPr>
        <w:t>作「</w:t>
      </w:r>
      <w:r w:rsidRPr="000558C9">
        <w:rPr>
          <w:rFonts w:hint="eastAsia"/>
          <w:sz w:val="22"/>
          <w:szCs w:val="22"/>
        </w:rPr>
        <w:t>想</w:t>
      </w:r>
      <w:r w:rsidRPr="000558C9">
        <w:rPr>
          <w:sz w:val="22"/>
          <w:szCs w:val="22"/>
        </w:rPr>
        <w:t>」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第</w:t>
      </w:r>
      <w:r w:rsidRPr="00CB3CD7">
        <w:rPr>
          <w:sz w:val="22"/>
          <w:szCs w:val="22"/>
        </w:rPr>
        <w:t>14</w:t>
      </w:r>
      <w:r w:rsidRPr="000558C9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1016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1016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。</w:t>
      </w:r>
    </w:p>
  </w:footnote>
  <w:footnote w:id="28">
    <w:p w:rsidR="00330A83" w:rsidRPr="000558C9" w:rsidRDefault="00330A83" w:rsidP="00DD6911">
      <w:pPr>
        <w:pStyle w:val="a4"/>
        <w:spacing w:line="290" w:lineRule="exac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</w:p>
    <w:p w:rsidR="00330A83" w:rsidRPr="000558C9" w:rsidRDefault="00330A83" w:rsidP="00DD6911">
      <w:pPr>
        <w:pStyle w:val="a4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「</w:t>
      </w:r>
      <w:r>
        <w:rPr>
          <w:rFonts w:hint="eastAsia"/>
        </w:rPr>
        <w:t>^</w:t>
      </w:r>
      <w:proofErr w:type="gramStart"/>
      <w:r w:rsidRPr="000558C9">
        <w:rPr>
          <w:rFonts w:eastAsia="標楷體"/>
          <w:sz w:val="22"/>
          <w:szCs w:val="22"/>
        </w:rPr>
        <w:t>世</w:t>
      </w:r>
      <w:proofErr w:type="gramEnd"/>
      <w:r w:rsidRPr="000558C9">
        <w:rPr>
          <w:rFonts w:eastAsia="標楷體"/>
          <w:sz w:val="22"/>
          <w:szCs w:val="22"/>
        </w:rPr>
        <w:t>尊！如是般若波羅蜜多，不可思議！</w:t>
      </w:r>
      <w:r>
        <w:rPr>
          <w:rFonts w:hint="eastAsia"/>
        </w:rPr>
        <w:t>^^</w:t>
      </w:r>
      <w:r w:rsidRPr="000558C9">
        <w:rPr>
          <w:rFonts w:eastAsia="標楷體"/>
          <w:sz w:val="22"/>
          <w:szCs w:val="22"/>
        </w:rPr>
        <w:t>」</w:t>
      </w:r>
    </w:p>
    <w:p w:rsidR="00330A83" w:rsidRPr="000558C9" w:rsidRDefault="00330A83" w:rsidP="00DD6911">
      <w:pPr>
        <w:pStyle w:val="a4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eastAsia="標楷體"/>
          <w:sz w:val="22"/>
          <w:szCs w:val="22"/>
        </w:rPr>
        <w:t>佛言：「如是！由此般若波羅蜜多不</w:t>
      </w:r>
      <w:proofErr w:type="gramStart"/>
      <w:r w:rsidRPr="000558C9">
        <w:rPr>
          <w:rFonts w:eastAsia="標楷體"/>
          <w:sz w:val="22"/>
          <w:szCs w:val="22"/>
        </w:rPr>
        <w:t>可以心取</w:t>
      </w:r>
      <w:proofErr w:type="gramEnd"/>
      <w:r w:rsidRPr="000558C9">
        <w:rPr>
          <w:rFonts w:eastAsia="標楷體"/>
          <w:sz w:val="22"/>
          <w:szCs w:val="22"/>
        </w:rPr>
        <w:t>，</w:t>
      </w:r>
      <w:proofErr w:type="gramStart"/>
      <w:r w:rsidRPr="000558C9">
        <w:rPr>
          <w:rFonts w:eastAsia="標楷體"/>
          <w:sz w:val="22"/>
          <w:szCs w:val="22"/>
        </w:rPr>
        <w:t>離心相故</w:t>
      </w:r>
      <w:proofErr w:type="gramEnd"/>
      <w:r w:rsidRPr="000558C9">
        <w:rPr>
          <w:rFonts w:eastAsia="標楷體"/>
          <w:sz w:val="22"/>
          <w:szCs w:val="22"/>
        </w:rPr>
        <w:t>；不可以色乃至</w:t>
      </w:r>
      <w:proofErr w:type="gramStart"/>
      <w:r w:rsidRPr="000558C9">
        <w:rPr>
          <w:rFonts w:eastAsia="標楷體"/>
          <w:sz w:val="22"/>
          <w:szCs w:val="22"/>
        </w:rPr>
        <w:t>識取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離彼相故</w:t>
      </w:r>
      <w:proofErr w:type="gramEnd"/>
      <w:r w:rsidRPr="000558C9">
        <w:rPr>
          <w:rFonts w:eastAsia="標楷體" w:hint="eastAsia"/>
          <w:sz w:val="22"/>
          <w:szCs w:val="22"/>
        </w:rPr>
        <w:t>；…</w:t>
      </w:r>
      <w:proofErr w:type="gramStart"/>
      <w:r w:rsidRPr="000558C9">
        <w:rPr>
          <w:rFonts w:eastAsia="標楷體" w:hint="eastAsia"/>
          <w:sz w:val="22"/>
          <w:szCs w:val="22"/>
        </w:rPr>
        <w:t>…</w:t>
      </w:r>
      <w:proofErr w:type="gramEnd"/>
      <w:r w:rsidRPr="000558C9">
        <w:rPr>
          <w:rFonts w:eastAsia="標楷體"/>
          <w:sz w:val="22"/>
          <w:szCs w:val="22"/>
        </w:rPr>
        <w:t>不可以如來十力乃至十八佛不</w:t>
      </w:r>
      <w:proofErr w:type="gramStart"/>
      <w:r w:rsidRPr="000558C9">
        <w:rPr>
          <w:rFonts w:eastAsia="標楷體"/>
          <w:sz w:val="22"/>
          <w:szCs w:val="22"/>
        </w:rPr>
        <w:t>共法取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離彼相故</w:t>
      </w:r>
      <w:proofErr w:type="gramEnd"/>
      <w:r w:rsidRPr="000558C9">
        <w:rPr>
          <w:rFonts w:eastAsia="標楷體" w:hint="eastAsia"/>
          <w:sz w:val="22"/>
          <w:szCs w:val="22"/>
        </w:rPr>
        <w:t>；</w:t>
      </w:r>
      <w:r w:rsidRPr="000558C9">
        <w:rPr>
          <w:rFonts w:eastAsia="標楷體"/>
          <w:sz w:val="22"/>
          <w:szCs w:val="22"/>
        </w:rPr>
        <w:t>不可以</w:t>
      </w:r>
      <w:proofErr w:type="gramStart"/>
      <w:r w:rsidRPr="000558C9">
        <w:rPr>
          <w:rFonts w:eastAsia="標楷體"/>
          <w:sz w:val="22"/>
          <w:szCs w:val="22"/>
        </w:rPr>
        <w:t>一切智</w:t>
      </w:r>
      <w:proofErr w:type="gramEnd"/>
      <w:r w:rsidRPr="000558C9">
        <w:rPr>
          <w:rFonts w:eastAsia="標楷體" w:hint="eastAsia"/>
          <w:sz w:val="22"/>
          <w:szCs w:val="22"/>
        </w:rPr>
        <w:t>、</w:t>
      </w:r>
      <w:proofErr w:type="gramStart"/>
      <w:r w:rsidRPr="000558C9">
        <w:rPr>
          <w:rFonts w:eastAsia="標楷體"/>
          <w:sz w:val="22"/>
          <w:szCs w:val="22"/>
        </w:rPr>
        <w:t>道相智</w:t>
      </w:r>
      <w:proofErr w:type="gramEnd"/>
      <w:r w:rsidRPr="000558C9">
        <w:rPr>
          <w:rFonts w:eastAsia="標楷體" w:hint="eastAsia"/>
          <w:sz w:val="22"/>
          <w:szCs w:val="22"/>
        </w:rPr>
        <w:t>、</w:t>
      </w:r>
      <w:r w:rsidRPr="000558C9">
        <w:rPr>
          <w:rFonts w:eastAsia="標楷體"/>
          <w:sz w:val="22"/>
          <w:szCs w:val="22"/>
        </w:rPr>
        <w:t>一切相智取</w:t>
      </w:r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/>
          <w:sz w:val="22"/>
          <w:szCs w:val="22"/>
        </w:rPr>
        <w:t>離彼相故</w:t>
      </w:r>
      <w:proofErr w:type="gramEnd"/>
      <w:r w:rsidRPr="000558C9">
        <w:rPr>
          <w:rFonts w:eastAsia="標楷體" w:hint="eastAsia"/>
          <w:sz w:val="22"/>
          <w:szCs w:val="22"/>
        </w:rPr>
        <w:t>；</w:t>
      </w:r>
      <w:r w:rsidRPr="000558C9">
        <w:rPr>
          <w:rFonts w:eastAsia="標楷體"/>
          <w:sz w:val="22"/>
          <w:szCs w:val="22"/>
        </w:rPr>
        <w:t>不可以一切</w:t>
      </w:r>
      <w:proofErr w:type="gramStart"/>
      <w:r w:rsidRPr="000558C9">
        <w:rPr>
          <w:rFonts w:eastAsia="標楷體"/>
          <w:sz w:val="22"/>
          <w:szCs w:val="22"/>
        </w:rPr>
        <w:t>法取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離彼相故</w:t>
      </w:r>
      <w:proofErr w:type="gramEnd"/>
      <w:r w:rsidRPr="000558C9">
        <w:rPr>
          <w:rFonts w:eastAsia="標楷體"/>
          <w:sz w:val="22"/>
          <w:szCs w:val="22"/>
        </w:rPr>
        <w:t>。</w:t>
      </w:r>
      <w:proofErr w:type="gramStart"/>
      <w:r w:rsidRPr="000558C9">
        <w:rPr>
          <w:rFonts w:eastAsia="標楷體"/>
          <w:sz w:val="22"/>
          <w:szCs w:val="22"/>
        </w:rPr>
        <w:t>復次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善現</w:t>
      </w:r>
      <w:proofErr w:type="gramEnd"/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如是般若波羅蜜多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不</w:t>
      </w:r>
      <w:proofErr w:type="gramStart"/>
      <w:r w:rsidRPr="000558C9">
        <w:rPr>
          <w:rFonts w:eastAsia="標楷體"/>
          <w:sz w:val="22"/>
          <w:szCs w:val="22"/>
        </w:rPr>
        <w:t>從色生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乃至不從一切法生。</w:t>
      </w:r>
      <w:r w:rsidRPr="000558C9">
        <w:rPr>
          <w:rFonts w:eastAsia="標楷體" w:hint="eastAsia"/>
          <w:sz w:val="22"/>
          <w:szCs w:val="22"/>
        </w:rPr>
        <w:t>」</w:t>
      </w:r>
    </w:p>
    <w:p w:rsidR="00330A83" w:rsidRPr="000558C9" w:rsidRDefault="00330A83" w:rsidP="00DD6911">
      <w:pPr>
        <w:pStyle w:val="a4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0558C9">
        <w:rPr>
          <w:rFonts w:eastAsia="標楷體"/>
          <w:sz w:val="22"/>
          <w:szCs w:val="22"/>
        </w:rPr>
        <w:t>具壽善現復</w:t>
      </w:r>
      <w:proofErr w:type="gramEnd"/>
      <w:r w:rsidRPr="000558C9">
        <w:rPr>
          <w:rFonts w:eastAsia="標楷體"/>
          <w:sz w:val="22"/>
          <w:szCs w:val="22"/>
        </w:rPr>
        <w:t>白佛言</w:t>
      </w:r>
      <w:r w:rsidRPr="000558C9">
        <w:rPr>
          <w:rFonts w:eastAsia="標楷體" w:hint="eastAsia"/>
          <w:sz w:val="22"/>
          <w:szCs w:val="22"/>
        </w:rPr>
        <w:t>：「</w:t>
      </w:r>
      <w:r w:rsidRPr="000558C9">
        <w:rPr>
          <w:rFonts w:eastAsia="標楷體"/>
          <w:sz w:val="22"/>
          <w:szCs w:val="22"/>
        </w:rPr>
        <w:t>如是般若波羅蜜多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無所造作</w:t>
      </w:r>
      <w:r w:rsidRPr="000558C9">
        <w:rPr>
          <w:rFonts w:eastAsia="標楷體" w:hint="eastAsia"/>
          <w:sz w:val="22"/>
          <w:szCs w:val="22"/>
        </w:rPr>
        <w:t>！」</w:t>
      </w:r>
    </w:p>
    <w:p w:rsidR="00330A83" w:rsidRPr="000558C9" w:rsidRDefault="00330A83" w:rsidP="00DD6911">
      <w:pPr>
        <w:pStyle w:val="a4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</w:t>
      </w:r>
      <w:r w:rsidRPr="000558C9">
        <w:rPr>
          <w:rFonts w:eastAsia="標楷體" w:hint="eastAsia"/>
          <w:sz w:val="22"/>
          <w:szCs w:val="22"/>
        </w:rPr>
        <w:t>：「</w:t>
      </w:r>
      <w:r w:rsidRPr="000558C9">
        <w:rPr>
          <w:rFonts w:eastAsia="標楷體"/>
          <w:sz w:val="22"/>
          <w:szCs w:val="22"/>
        </w:rPr>
        <w:t>如是</w:t>
      </w:r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以諸作者</w:t>
      </w:r>
      <w:proofErr w:type="gramStart"/>
      <w:r w:rsidRPr="000558C9">
        <w:rPr>
          <w:rFonts w:eastAsia="標楷體"/>
          <w:sz w:val="22"/>
          <w:szCs w:val="22"/>
        </w:rPr>
        <w:t>不可得故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  <w:proofErr w:type="gramStart"/>
      <w:r w:rsidRPr="000558C9">
        <w:rPr>
          <w:rFonts w:eastAsia="標楷體"/>
          <w:sz w:val="22"/>
          <w:szCs w:val="22"/>
        </w:rPr>
        <w:t>善現</w:t>
      </w:r>
      <w:proofErr w:type="gramEnd"/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色</w:t>
      </w:r>
      <w:proofErr w:type="gramStart"/>
      <w:r w:rsidRPr="000558C9">
        <w:rPr>
          <w:rFonts w:eastAsia="標楷體"/>
          <w:sz w:val="22"/>
          <w:szCs w:val="22"/>
        </w:rPr>
        <w:t>不可得故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作者不可得</w:t>
      </w:r>
      <w:r w:rsidRPr="000558C9">
        <w:rPr>
          <w:rFonts w:eastAsia="標楷體" w:hint="eastAsia"/>
          <w:sz w:val="22"/>
          <w:szCs w:val="22"/>
        </w:rPr>
        <w:t>；</w:t>
      </w:r>
      <w:r w:rsidRPr="000558C9">
        <w:rPr>
          <w:rFonts w:eastAsia="標楷體"/>
          <w:sz w:val="22"/>
          <w:szCs w:val="22"/>
        </w:rPr>
        <w:t>受</w:t>
      </w:r>
      <w:r w:rsidRPr="000558C9">
        <w:rPr>
          <w:rFonts w:eastAsia="標楷體" w:hint="eastAsia"/>
          <w:sz w:val="22"/>
          <w:szCs w:val="22"/>
        </w:rPr>
        <w:t>、</w:t>
      </w:r>
      <w:r w:rsidRPr="000558C9">
        <w:rPr>
          <w:rFonts w:eastAsia="標楷體"/>
          <w:sz w:val="22"/>
          <w:szCs w:val="22"/>
        </w:rPr>
        <w:t>想</w:t>
      </w:r>
      <w:r w:rsidRPr="000558C9">
        <w:rPr>
          <w:rFonts w:eastAsia="標楷體" w:hint="eastAsia"/>
          <w:sz w:val="22"/>
          <w:szCs w:val="22"/>
        </w:rPr>
        <w:t>、</w:t>
      </w:r>
      <w:r w:rsidRPr="000558C9">
        <w:rPr>
          <w:rFonts w:eastAsia="標楷體"/>
          <w:sz w:val="22"/>
          <w:szCs w:val="22"/>
        </w:rPr>
        <w:t>行</w:t>
      </w:r>
      <w:r w:rsidRPr="000558C9">
        <w:rPr>
          <w:rFonts w:eastAsia="標楷體" w:hint="eastAsia"/>
          <w:sz w:val="22"/>
          <w:szCs w:val="22"/>
        </w:rPr>
        <w:t>、</w:t>
      </w:r>
      <w:r w:rsidRPr="000558C9">
        <w:rPr>
          <w:rFonts w:eastAsia="標楷體"/>
          <w:sz w:val="22"/>
          <w:szCs w:val="22"/>
        </w:rPr>
        <w:t>識</w:t>
      </w:r>
      <w:proofErr w:type="gramStart"/>
      <w:r w:rsidRPr="000558C9">
        <w:rPr>
          <w:rFonts w:eastAsia="標楷體"/>
          <w:sz w:val="22"/>
          <w:szCs w:val="22"/>
        </w:rPr>
        <w:t>不可得故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作者不可得</w:t>
      </w:r>
      <w:r w:rsidRPr="000558C9">
        <w:rPr>
          <w:rFonts w:eastAsia="標楷體" w:hint="eastAsia"/>
          <w:sz w:val="22"/>
          <w:szCs w:val="22"/>
        </w:rPr>
        <w:t>；</w:t>
      </w:r>
      <w:r w:rsidRPr="000558C9">
        <w:rPr>
          <w:rFonts w:eastAsia="標楷體"/>
          <w:sz w:val="22"/>
          <w:szCs w:val="22"/>
        </w:rPr>
        <w:t>乃至一切法</w:t>
      </w:r>
      <w:proofErr w:type="gramStart"/>
      <w:r w:rsidRPr="000558C9">
        <w:rPr>
          <w:rFonts w:eastAsia="標楷體"/>
          <w:sz w:val="22"/>
          <w:szCs w:val="22"/>
        </w:rPr>
        <w:t>不可得故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作者不可得。</w:t>
      </w:r>
      <w:proofErr w:type="gramStart"/>
      <w:r w:rsidRPr="000558C9">
        <w:rPr>
          <w:rFonts w:eastAsia="標楷體"/>
          <w:sz w:val="22"/>
          <w:szCs w:val="22"/>
        </w:rPr>
        <w:t>善現</w:t>
      </w:r>
      <w:proofErr w:type="gramEnd"/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由諸作者及色等法</w:t>
      </w:r>
      <w:proofErr w:type="gramStart"/>
      <w:r w:rsidRPr="000558C9">
        <w:rPr>
          <w:rFonts w:eastAsia="標楷體"/>
          <w:sz w:val="22"/>
          <w:szCs w:val="22"/>
        </w:rPr>
        <w:t>不可得故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如是般若波羅蜜多無所造作</w:t>
      </w:r>
      <w:r w:rsidRPr="000558C9">
        <w:rPr>
          <w:rFonts w:eastAsia="標楷體" w:hint="eastAsia"/>
          <w:sz w:val="22"/>
          <w:szCs w:val="22"/>
        </w:rPr>
        <w:t>。」</w:t>
      </w:r>
      <w:r>
        <w:rPr>
          <w:rFonts w:hint="eastAsia"/>
        </w:rPr>
        <w:t>^^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C"/>
        </w:smartTagPr>
        <w:r w:rsidRPr="00CB3CD7">
          <w:rPr>
            <w:sz w:val="22"/>
            <w:szCs w:val="22"/>
          </w:rPr>
          <w:t>196</w:t>
        </w:r>
        <w:r w:rsidRPr="000558C9">
          <w:rPr>
            <w:rFonts w:eastAsia="Roman Unicode"/>
            <w:sz w:val="22"/>
            <w:szCs w:val="22"/>
          </w:rPr>
          <w:t>c</w:t>
        </w:r>
      </w:smartTag>
      <w:r w:rsidRPr="00CB3CD7">
        <w:rPr>
          <w:sz w:val="22"/>
          <w:szCs w:val="22"/>
        </w:rPr>
        <w:t>2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20</w:t>
      </w:r>
      <w:r w:rsidRPr="000558C9">
        <w:rPr>
          <w:sz w:val="22"/>
          <w:szCs w:val="22"/>
        </w:rPr>
        <w:t>）</w:t>
      </w:r>
    </w:p>
  </w:footnote>
  <w:footnote w:id="29">
    <w:p w:rsidR="00330A83" w:rsidRPr="000558C9" w:rsidRDefault="00330A83" w:rsidP="00DD691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〔根〕－【石】。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20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330A83" w:rsidRPr="000558C9" w:rsidRDefault="00330A83" w:rsidP="00DD691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《正觀》（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pp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171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172</w:t>
      </w:r>
      <w:r w:rsidRPr="000558C9">
        <w:rPr>
          <w:rFonts w:hint="eastAsia"/>
          <w:sz w:val="22"/>
          <w:szCs w:val="22"/>
        </w:rPr>
        <w:t>：經文在《大智度論》</w:t>
      </w:r>
      <w:r w:rsidRPr="000558C9">
        <w:rPr>
          <w:rStyle w:val="note"/>
          <w:color w:val="auto"/>
          <w:sz w:val="22"/>
          <w:szCs w:val="22"/>
        </w:rPr>
        <w:t>卷</w:t>
      </w:r>
      <w:r w:rsidRPr="00CB3CD7">
        <w:rPr>
          <w:rStyle w:val="note"/>
          <w:rFonts w:hint="eastAsia"/>
          <w:color w:val="auto"/>
          <w:sz w:val="22"/>
          <w:szCs w:val="22"/>
        </w:rPr>
        <w:t>64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9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509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26</w:t>
      </w:r>
      <w:r w:rsidRPr="000558C9">
        <w:rPr>
          <w:rFonts w:hint="eastAsia"/>
          <w:sz w:val="22"/>
          <w:szCs w:val="22"/>
        </w:rPr>
        <w:t>）先說「</w:t>
      </w:r>
      <w:proofErr w:type="gramStart"/>
      <w:r w:rsidRPr="000558C9">
        <w:rPr>
          <w:rFonts w:hint="eastAsia"/>
          <w:sz w:val="22"/>
          <w:szCs w:val="22"/>
        </w:rPr>
        <w:t>礙法</w:t>
      </w:r>
      <w:proofErr w:type="gramEnd"/>
      <w:r w:rsidRPr="000558C9">
        <w:rPr>
          <w:rFonts w:hint="eastAsia"/>
          <w:sz w:val="22"/>
          <w:szCs w:val="22"/>
        </w:rPr>
        <w:t>」，接著</w:t>
      </w:r>
      <w:r w:rsidRPr="000558C9">
        <w:rPr>
          <w:rStyle w:val="note"/>
          <w:color w:val="auto"/>
          <w:sz w:val="22"/>
          <w:szCs w:val="22"/>
        </w:rPr>
        <w:t>卷</w:t>
      </w:r>
      <w:r w:rsidRPr="00CB3CD7">
        <w:rPr>
          <w:rStyle w:val="note"/>
          <w:rFonts w:hint="eastAsia"/>
          <w:color w:val="auto"/>
          <w:sz w:val="22"/>
          <w:szCs w:val="22"/>
        </w:rPr>
        <w:t>64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9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509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26</w:t>
      </w:r>
      <w:r w:rsidRPr="000558C9">
        <w:rPr>
          <w:rFonts w:hint="eastAsia"/>
          <w:sz w:val="22"/>
          <w:szCs w:val="22"/>
        </w:rPr>
        <w:t>-</w:t>
      </w:r>
      <w:r w:rsidRPr="000558C9">
        <w:rPr>
          <w:rFonts w:eastAsia="Roman Unicode" w:cs="Roman Unicode"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）說「遠離</w:t>
      </w:r>
      <w:proofErr w:type="gramStart"/>
      <w:r w:rsidRPr="000558C9">
        <w:rPr>
          <w:rFonts w:hint="eastAsia"/>
          <w:sz w:val="22"/>
          <w:szCs w:val="22"/>
        </w:rPr>
        <w:t>一切礙法</w:t>
      </w:r>
      <w:proofErr w:type="gramEnd"/>
      <w:r w:rsidRPr="000558C9">
        <w:rPr>
          <w:rFonts w:hint="eastAsia"/>
          <w:sz w:val="22"/>
          <w:szCs w:val="22"/>
        </w:rPr>
        <w:t>」。</w:t>
      </w:r>
    </w:p>
  </w:footnote>
  <w:footnote w:id="31">
    <w:p w:rsidR="00330A83" w:rsidRPr="000558C9" w:rsidRDefault="00330A83" w:rsidP="00DD691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法＋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示教他無上道應以實法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十字【宮】。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21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330A83" w:rsidRPr="000558C9" w:rsidRDefault="00330A83" w:rsidP="00DD691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《正觀》（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），</w:t>
      </w:r>
      <w:r w:rsidRPr="000558C9">
        <w:rPr>
          <w:rFonts w:eastAsia="Roman Unicode" w:cs="Roman Unicode" w:hint="eastAsia"/>
          <w:sz w:val="22"/>
          <w:szCs w:val="22"/>
        </w:rPr>
        <w:t>pp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171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172</w:t>
      </w:r>
      <w:r w:rsidRPr="000558C9">
        <w:rPr>
          <w:rFonts w:hint="eastAsia"/>
          <w:sz w:val="22"/>
          <w:szCs w:val="22"/>
        </w:rPr>
        <w:t>：參見《大智度論》卷</w:t>
      </w:r>
      <w:r w:rsidRPr="00CB3CD7">
        <w:rPr>
          <w:rFonts w:hint="eastAsia"/>
          <w:sz w:val="22"/>
          <w:szCs w:val="22"/>
        </w:rPr>
        <w:t>54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445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28</w:t>
      </w:r>
      <w:r w:rsidRPr="000558C9">
        <w:rPr>
          <w:rFonts w:hint="eastAsia"/>
          <w:sz w:val="22"/>
          <w:szCs w:val="22"/>
        </w:rPr>
        <w:t>）。</w:t>
      </w:r>
    </w:p>
  </w:footnote>
  <w:footnote w:id="33">
    <w:p w:rsidR="00330A83" w:rsidRPr="000558C9" w:rsidRDefault="00330A83" w:rsidP="00DD691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得＝許【宮】，＝說【聖】。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22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330A83" w:rsidRPr="000558C9" w:rsidRDefault="00330A83" w:rsidP="00CF3B9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以＝已【宋】【元】【明】【宮】【石】。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23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330A83" w:rsidRPr="000558C9" w:rsidRDefault="00330A83" w:rsidP="00CF3B9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93D4A">
        <w:rPr>
          <w:rFonts w:hint="eastAsia"/>
          <w:spacing w:val="-2"/>
          <w:sz w:val="22"/>
          <w:szCs w:val="22"/>
        </w:rPr>
        <w:t>《大智度論》對「</w:t>
      </w:r>
      <w:r w:rsidRPr="00593D4A">
        <w:rPr>
          <w:spacing w:val="-2"/>
          <w:sz w:val="22"/>
          <w:szCs w:val="22"/>
        </w:rPr>
        <w:t>無相</w:t>
      </w:r>
      <w:proofErr w:type="gramStart"/>
      <w:r w:rsidRPr="00593D4A">
        <w:rPr>
          <w:spacing w:val="-2"/>
          <w:sz w:val="22"/>
          <w:szCs w:val="22"/>
        </w:rPr>
        <w:t>相</w:t>
      </w:r>
      <w:proofErr w:type="gramEnd"/>
      <w:r w:rsidRPr="00593D4A">
        <w:rPr>
          <w:rFonts w:hint="eastAsia"/>
          <w:spacing w:val="-2"/>
          <w:sz w:val="22"/>
          <w:szCs w:val="22"/>
        </w:rPr>
        <w:t>」之說明，參見卷</w:t>
      </w:r>
      <w:r w:rsidRPr="00593D4A">
        <w:rPr>
          <w:rFonts w:hint="eastAsia"/>
          <w:spacing w:val="-2"/>
          <w:sz w:val="22"/>
          <w:szCs w:val="22"/>
        </w:rPr>
        <w:t>61</w:t>
      </w:r>
      <w:r w:rsidRPr="00593D4A">
        <w:rPr>
          <w:rFonts w:hint="eastAsia"/>
          <w:spacing w:val="-2"/>
          <w:sz w:val="22"/>
          <w:szCs w:val="22"/>
        </w:rPr>
        <w:t>（大正</w:t>
      </w:r>
      <w:r w:rsidRPr="00593D4A">
        <w:rPr>
          <w:rFonts w:hint="eastAsia"/>
          <w:spacing w:val="-2"/>
          <w:sz w:val="22"/>
          <w:szCs w:val="22"/>
        </w:rPr>
        <w:t>25</w:t>
      </w:r>
      <w:r w:rsidRPr="00593D4A">
        <w:rPr>
          <w:rFonts w:hint="eastAsia"/>
          <w:spacing w:val="-2"/>
          <w:sz w:val="22"/>
          <w:szCs w:val="22"/>
        </w:rPr>
        <w:t>，</w:t>
      </w:r>
      <w:r w:rsidRPr="00593D4A">
        <w:rPr>
          <w:rFonts w:hint="eastAsia"/>
          <w:spacing w:val="-2"/>
          <w:sz w:val="22"/>
          <w:szCs w:val="22"/>
        </w:rPr>
        <w:t>495b17-24</w:t>
      </w:r>
      <w:r w:rsidRPr="00593D4A">
        <w:rPr>
          <w:rFonts w:hint="eastAsia"/>
          <w:spacing w:val="-2"/>
          <w:sz w:val="22"/>
          <w:szCs w:val="22"/>
        </w:rPr>
        <w:t>）、卷</w:t>
      </w:r>
      <w:r w:rsidRPr="00593D4A">
        <w:rPr>
          <w:rFonts w:hint="eastAsia"/>
          <w:spacing w:val="-2"/>
          <w:sz w:val="22"/>
          <w:szCs w:val="22"/>
        </w:rPr>
        <w:t>65</w:t>
      </w:r>
      <w:r w:rsidRPr="00593D4A">
        <w:rPr>
          <w:rFonts w:hint="eastAsia"/>
          <w:spacing w:val="-2"/>
          <w:sz w:val="22"/>
          <w:szCs w:val="22"/>
        </w:rPr>
        <w:t>（大正</w:t>
      </w:r>
      <w:r w:rsidRPr="00593D4A">
        <w:rPr>
          <w:rFonts w:hint="eastAsia"/>
          <w:spacing w:val="-2"/>
          <w:sz w:val="22"/>
          <w:szCs w:val="22"/>
        </w:rPr>
        <w:t>25</w:t>
      </w:r>
      <w:r w:rsidRPr="00593D4A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7"/>
          <w:attr w:name="UnitName" w:val="a"/>
        </w:smartTagPr>
        <w:r w:rsidRPr="00593D4A">
          <w:rPr>
            <w:rFonts w:hint="eastAsia"/>
            <w:spacing w:val="-2"/>
            <w:sz w:val="22"/>
            <w:szCs w:val="22"/>
          </w:rPr>
          <w:t>517</w:t>
        </w:r>
        <w:r w:rsidRPr="00593D4A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593D4A">
        <w:rPr>
          <w:rFonts w:hint="eastAsia"/>
          <w:spacing w:val="-2"/>
          <w:sz w:val="22"/>
          <w:szCs w:val="22"/>
        </w:rPr>
        <w:t>3-7</w:t>
      </w:r>
      <w:r w:rsidRPr="00593D4A">
        <w:rPr>
          <w:rFonts w:hint="eastAsia"/>
          <w:spacing w:val="-2"/>
          <w:sz w:val="22"/>
          <w:szCs w:val="22"/>
        </w:rPr>
        <w:t>）、</w:t>
      </w:r>
      <w:r>
        <w:rPr>
          <w:rFonts w:hint="eastAsia"/>
          <w:sz w:val="22"/>
          <w:szCs w:val="22"/>
        </w:rPr>
        <w:t>卷</w:t>
      </w:r>
      <w:r w:rsidRPr="00CB3CD7">
        <w:rPr>
          <w:rFonts w:hint="eastAsia"/>
          <w:sz w:val="22"/>
          <w:szCs w:val="22"/>
        </w:rPr>
        <w:t>87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4"/>
          <w:attr w:name="UnitName" w:val="C"/>
        </w:smartTagPr>
        <w:r w:rsidRPr="00CB3CD7">
          <w:rPr>
            <w:rFonts w:hint="eastAsia"/>
            <w:sz w:val="22"/>
            <w:szCs w:val="22"/>
          </w:rPr>
          <w:t>674</w:t>
        </w:r>
        <w:r w:rsidRPr="000558C9">
          <w:rPr>
            <w:rFonts w:eastAsia="Roman Unicode" w:cs="Roman Unicode"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18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19</w:t>
      </w:r>
      <w:r w:rsidRPr="000558C9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B3CD7">
        <w:rPr>
          <w:rFonts w:hint="eastAsia"/>
          <w:sz w:val="22"/>
          <w:szCs w:val="22"/>
        </w:rPr>
        <w:t>88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7"/>
          <w:attr w:name="UnitName" w:val="C"/>
        </w:smartTagPr>
        <w:r w:rsidRPr="00CB3CD7">
          <w:rPr>
            <w:rFonts w:hint="eastAsia"/>
            <w:sz w:val="22"/>
            <w:szCs w:val="22"/>
          </w:rPr>
          <w:t>677</w:t>
        </w:r>
        <w:r w:rsidRPr="000558C9">
          <w:rPr>
            <w:rFonts w:eastAsia="Roman Unicode" w:cs="Roman Unicode"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11</w:t>
      </w:r>
      <w:r w:rsidRPr="000558C9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B3CD7">
        <w:rPr>
          <w:rFonts w:hint="eastAsia"/>
          <w:sz w:val="22"/>
          <w:szCs w:val="22"/>
        </w:rPr>
        <w:t>94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8"/>
          <w:attr w:name="UnitName" w:val="a"/>
        </w:smartTagPr>
        <w:r w:rsidRPr="00CB3CD7">
          <w:rPr>
            <w:rFonts w:hint="eastAsia"/>
            <w:sz w:val="22"/>
            <w:szCs w:val="22"/>
          </w:rPr>
          <w:t>718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）。</w:t>
      </w:r>
    </w:p>
  </w:footnote>
  <w:footnote w:id="36">
    <w:p w:rsidR="00330A83" w:rsidRPr="000558C9" w:rsidRDefault="00330A83" w:rsidP="00CF3B9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〔相微細〕－【宮】【石】。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330A83" w:rsidRPr="000558C9" w:rsidRDefault="00330A83" w:rsidP="00CF3B9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〔微〕－【聖】。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2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330A83" w:rsidRPr="000558C9" w:rsidRDefault="00330A83" w:rsidP="00CF3B9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〔遠一切法〕－【宮】，遠＋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離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3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330A83" w:rsidRPr="000558C9" w:rsidRDefault="00330A83" w:rsidP="00CF3B9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遠＝離【宋】【元】【明】【宮】【聖】。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4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330A83" w:rsidRPr="000558C9" w:rsidRDefault="00330A83" w:rsidP="00CF3B9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微細＝細微【宋】【元】【明】【宮】。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5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330A83" w:rsidRPr="000558C9" w:rsidRDefault="00330A83" w:rsidP="007A24F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b/>
          <w:bCs/>
          <w:sz w:val="22"/>
          <w:szCs w:val="22"/>
        </w:rPr>
        <w:t>畢竟空</w:t>
      </w:r>
      <w:r w:rsidRPr="000558C9">
        <w:rPr>
          <w:rFonts w:hint="eastAsia"/>
          <w:sz w:val="22"/>
          <w:szCs w:val="22"/>
        </w:rPr>
        <w:t>：</w:t>
      </w:r>
      <w:proofErr w:type="gramStart"/>
      <w:r w:rsidRPr="000558C9">
        <w:rPr>
          <w:rFonts w:hint="eastAsia"/>
          <w:sz w:val="22"/>
          <w:szCs w:val="22"/>
        </w:rPr>
        <w:t>一</w:t>
      </w:r>
      <w:proofErr w:type="gramEnd"/>
      <w:r w:rsidRPr="000558C9">
        <w:rPr>
          <w:rFonts w:hint="eastAsia"/>
          <w:sz w:val="22"/>
          <w:szCs w:val="22"/>
        </w:rPr>
        <w:t>法性，無性。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印順法師，《大智度論筆記》［</w:t>
      </w:r>
      <w:r w:rsidRPr="000558C9">
        <w:rPr>
          <w:rFonts w:eastAsia="Roman Unicode" w:cs="Roman Unicode" w:hint="eastAsia"/>
          <w:bCs/>
          <w:sz w:val="22"/>
          <w:szCs w:val="22"/>
        </w:rPr>
        <w:t>E</w:t>
      </w:r>
      <w:r w:rsidRPr="00CB3CD7">
        <w:rPr>
          <w:rFonts w:hint="eastAsia"/>
          <w:bCs/>
          <w:sz w:val="22"/>
          <w:szCs w:val="22"/>
        </w:rPr>
        <w:t>013</w:t>
      </w:r>
      <w:r w:rsidRPr="000558C9">
        <w:rPr>
          <w:rFonts w:hint="eastAsia"/>
          <w:bCs/>
          <w:sz w:val="22"/>
          <w:szCs w:val="22"/>
        </w:rPr>
        <w:t>］</w:t>
      </w:r>
      <w:r w:rsidRPr="000558C9">
        <w:rPr>
          <w:rFonts w:hint="eastAsia"/>
          <w:bCs/>
          <w:sz w:val="22"/>
          <w:szCs w:val="22"/>
        </w:rPr>
        <w:t>p.</w:t>
      </w:r>
      <w:r w:rsidRPr="00CB3CD7">
        <w:rPr>
          <w:rFonts w:eastAsia="標楷體"/>
          <w:bCs/>
          <w:sz w:val="22"/>
          <w:szCs w:val="22"/>
        </w:rPr>
        <w:t>308</w:t>
      </w:r>
      <w:r w:rsidRPr="000558C9">
        <w:rPr>
          <w:rFonts w:eastAsia="標楷體" w:hint="eastAsia"/>
          <w:bCs/>
          <w:sz w:val="22"/>
          <w:szCs w:val="22"/>
        </w:rPr>
        <w:t>-</w:t>
      </w:r>
      <w:r w:rsidRPr="00CB3CD7">
        <w:rPr>
          <w:rFonts w:eastAsia="標楷體"/>
          <w:bCs/>
          <w:sz w:val="22"/>
          <w:szCs w:val="22"/>
        </w:rPr>
        <w:t>309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330A83" w:rsidRPr="000558C9" w:rsidRDefault="00330A83" w:rsidP="007A24F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b/>
          <w:bCs/>
          <w:sz w:val="22"/>
          <w:szCs w:val="22"/>
        </w:rPr>
        <w:t>畢竟空</w:t>
      </w:r>
      <w:r w:rsidRPr="000558C9">
        <w:rPr>
          <w:rFonts w:hint="eastAsia"/>
          <w:sz w:val="22"/>
          <w:szCs w:val="22"/>
        </w:rPr>
        <w:t>：不</w:t>
      </w:r>
      <w:proofErr w:type="gramStart"/>
      <w:r w:rsidRPr="000558C9">
        <w:rPr>
          <w:rFonts w:hint="eastAsia"/>
          <w:sz w:val="22"/>
          <w:szCs w:val="22"/>
        </w:rPr>
        <w:t>應取相</w:t>
      </w:r>
      <w:proofErr w:type="gramEnd"/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印順法師，《大智度論筆記》［</w:t>
      </w:r>
      <w:r w:rsidRPr="000558C9">
        <w:rPr>
          <w:rFonts w:eastAsia="Roman Unicode" w:cs="Roman Unicode" w:hint="eastAsia"/>
          <w:bCs/>
          <w:sz w:val="22"/>
          <w:szCs w:val="22"/>
        </w:rPr>
        <w:t>E</w:t>
      </w:r>
      <w:r w:rsidRPr="00CB3CD7">
        <w:rPr>
          <w:rFonts w:hint="eastAsia"/>
          <w:bCs/>
          <w:sz w:val="22"/>
          <w:szCs w:val="22"/>
        </w:rPr>
        <w:t>013</w:t>
      </w:r>
      <w:r w:rsidRPr="000558C9">
        <w:rPr>
          <w:rFonts w:hint="eastAsia"/>
          <w:bCs/>
          <w:sz w:val="22"/>
          <w:szCs w:val="22"/>
        </w:rPr>
        <w:t>］</w:t>
      </w:r>
      <w:r w:rsidRPr="000558C9">
        <w:rPr>
          <w:rFonts w:hint="eastAsia"/>
          <w:bCs/>
          <w:sz w:val="22"/>
          <w:szCs w:val="22"/>
        </w:rPr>
        <w:t>p.</w:t>
      </w:r>
      <w:r w:rsidRPr="00CB3CD7">
        <w:rPr>
          <w:rFonts w:eastAsia="標楷體"/>
          <w:bCs/>
          <w:sz w:val="22"/>
          <w:szCs w:val="22"/>
        </w:rPr>
        <w:t>308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330A83" w:rsidRPr="000558C9" w:rsidRDefault="00330A83" w:rsidP="007A24F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在＝作【聖】。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6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330A83" w:rsidRPr="000558C9" w:rsidRDefault="00330A83" w:rsidP="007A24F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難＋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解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7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330A83" w:rsidRPr="000558C9" w:rsidRDefault="00330A83" w:rsidP="007A24F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〔耳〕－【宋】【元】【明】【宮】【聖】【石】。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8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  <w:p w:rsidR="00330A83" w:rsidRPr="000558C9" w:rsidRDefault="00330A83" w:rsidP="007A24F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）案：依一般經論所言：「眼」見，「耳」聞，「鼻、舌、身」覺（知），「意」知（識）。若就「覺或知」而言，僅「鼻、舌、身」覺知，故此處「耳」字應</w:t>
      </w:r>
      <w:proofErr w:type="gramStart"/>
      <w:r w:rsidRPr="000558C9">
        <w:rPr>
          <w:rFonts w:hint="eastAsia"/>
          <w:sz w:val="22"/>
          <w:szCs w:val="22"/>
        </w:rPr>
        <w:t>刪</w:t>
      </w:r>
      <w:proofErr w:type="gramEnd"/>
      <w:r w:rsidRPr="000558C9">
        <w:rPr>
          <w:rFonts w:hint="eastAsia"/>
          <w:sz w:val="22"/>
          <w:szCs w:val="22"/>
        </w:rPr>
        <w:t>，</w:t>
      </w:r>
      <w:proofErr w:type="gramStart"/>
      <w:r w:rsidRPr="000558C9">
        <w:rPr>
          <w:rFonts w:hint="eastAsia"/>
          <w:sz w:val="22"/>
          <w:szCs w:val="22"/>
        </w:rPr>
        <w:t>如宋本等</w:t>
      </w:r>
      <w:proofErr w:type="gramEnd"/>
      <w:r w:rsidRPr="000558C9">
        <w:rPr>
          <w:rFonts w:hint="eastAsia"/>
          <w:sz w:val="22"/>
          <w:szCs w:val="22"/>
        </w:rPr>
        <w:t>校勘。</w:t>
      </w:r>
    </w:p>
    <w:p w:rsidR="00330A83" w:rsidRPr="000558C9" w:rsidRDefault="00330A83" w:rsidP="007A24FE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若就「六種知」而言，則應補「眼」字，方成「六種知」。</w:t>
      </w:r>
    </w:p>
  </w:footnote>
  <w:footnote w:id="46">
    <w:p w:rsidR="00330A83" w:rsidRPr="000558C9" w:rsidRDefault="00330A83" w:rsidP="007A24F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也＋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釋四十一品竟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9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330A83" w:rsidRPr="000558C9" w:rsidRDefault="00330A83" w:rsidP="00347CB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proofErr w:type="gramStart"/>
      <w:r w:rsidRPr="000558C9">
        <w:rPr>
          <w:sz w:val="22"/>
          <w:szCs w:val="22"/>
        </w:rPr>
        <w:t>（（</w:t>
      </w:r>
      <w:proofErr w:type="gramEnd"/>
      <w:r w:rsidRPr="000558C9">
        <w:rPr>
          <w:sz w:val="22"/>
          <w:szCs w:val="22"/>
        </w:rPr>
        <w:t>大智</w:t>
      </w:r>
      <w:r w:rsidRPr="000558C9">
        <w:rPr>
          <w:rFonts w:ascii="標楷體" w:eastAsia="標楷體" w:hAnsi="標楷體"/>
          <w:sz w:val="22"/>
          <w:szCs w:val="22"/>
        </w:rPr>
        <w:t>…</w:t>
      </w:r>
      <w:r w:rsidRPr="000558C9">
        <w:rPr>
          <w:sz w:val="22"/>
          <w:szCs w:val="22"/>
        </w:rPr>
        <w:t>三</w:t>
      </w:r>
      <w:proofErr w:type="gramStart"/>
      <w:r w:rsidRPr="000558C9">
        <w:rPr>
          <w:sz w:val="22"/>
          <w:szCs w:val="22"/>
        </w:rPr>
        <w:t>））</w:t>
      </w:r>
      <w:proofErr w:type="gramEnd"/>
      <w:r w:rsidRPr="000558C9">
        <w:rPr>
          <w:sz w:val="22"/>
          <w:szCs w:val="22"/>
        </w:rPr>
        <w:t>十四字＝</w:t>
      </w:r>
      <w:proofErr w:type="gramStart"/>
      <w:r w:rsidRPr="000558C9">
        <w:rPr>
          <w:sz w:val="22"/>
          <w:szCs w:val="22"/>
        </w:rPr>
        <w:t>（（釋無作品</w:t>
      </w:r>
      <w:proofErr w:type="gramEnd"/>
      <w:r w:rsidRPr="000558C9">
        <w:rPr>
          <w:sz w:val="22"/>
          <w:szCs w:val="22"/>
        </w:rPr>
        <w:t>第四十三之上</w:t>
      </w:r>
      <w:proofErr w:type="gramStart"/>
      <w:r w:rsidRPr="000558C9">
        <w:rPr>
          <w:sz w:val="22"/>
          <w:szCs w:val="22"/>
        </w:rPr>
        <w:t>））</w:t>
      </w:r>
      <w:proofErr w:type="gramEnd"/>
      <w:r w:rsidRPr="000558C9">
        <w:rPr>
          <w:sz w:val="22"/>
          <w:szCs w:val="22"/>
        </w:rPr>
        <w:t>十字【明】，</w:t>
      </w:r>
      <w:proofErr w:type="gramStart"/>
      <w:r w:rsidRPr="000558C9">
        <w:rPr>
          <w:sz w:val="22"/>
          <w:szCs w:val="22"/>
        </w:rPr>
        <w:t>（（</w:t>
      </w:r>
      <w:proofErr w:type="gramEnd"/>
      <w:r w:rsidRPr="000558C9">
        <w:rPr>
          <w:sz w:val="22"/>
          <w:szCs w:val="22"/>
        </w:rPr>
        <w:t>大</w:t>
      </w:r>
      <w:proofErr w:type="gramStart"/>
      <w:r w:rsidRPr="000558C9">
        <w:rPr>
          <w:sz w:val="22"/>
          <w:szCs w:val="22"/>
        </w:rPr>
        <w:t>智度論釋</w:t>
      </w:r>
      <w:proofErr w:type="gramEnd"/>
      <w:r w:rsidRPr="000558C9">
        <w:rPr>
          <w:sz w:val="22"/>
          <w:szCs w:val="22"/>
        </w:rPr>
        <w:t>第四十三品上無作品</w:t>
      </w:r>
      <w:proofErr w:type="gramStart"/>
      <w:r w:rsidRPr="000558C9">
        <w:rPr>
          <w:sz w:val="22"/>
          <w:szCs w:val="22"/>
        </w:rPr>
        <w:t>））</w:t>
      </w:r>
      <w:proofErr w:type="gramEnd"/>
      <w:r w:rsidRPr="000558C9">
        <w:rPr>
          <w:sz w:val="22"/>
          <w:szCs w:val="22"/>
        </w:rPr>
        <w:t>十四字【宮】，</w:t>
      </w:r>
      <w:proofErr w:type="gramStart"/>
      <w:r w:rsidRPr="000558C9">
        <w:rPr>
          <w:sz w:val="22"/>
          <w:szCs w:val="22"/>
        </w:rPr>
        <w:t>（（</w:t>
      </w:r>
      <w:proofErr w:type="gramEnd"/>
      <w:r w:rsidRPr="000558C9">
        <w:rPr>
          <w:sz w:val="22"/>
          <w:szCs w:val="22"/>
        </w:rPr>
        <w:t>大</w:t>
      </w:r>
      <w:proofErr w:type="gramStart"/>
      <w:r w:rsidRPr="000558C9">
        <w:rPr>
          <w:sz w:val="22"/>
          <w:szCs w:val="22"/>
        </w:rPr>
        <w:t>智度論釋</w:t>
      </w:r>
      <w:proofErr w:type="gramEnd"/>
      <w:r w:rsidRPr="000558C9">
        <w:rPr>
          <w:sz w:val="22"/>
          <w:szCs w:val="22"/>
        </w:rPr>
        <w:t>第四十二品上</w:t>
      </w:r>
      <w:proofErr w:type="gramStart"/>
      <w:r w:rsidRPr="000558C9">
        <w:rPr>
          <w:sz w:val="22"/>
          <w:szCs w:val="22"/>
        </w:rPr>
        <w:t>無作行品））</w:t>
      </w:r>
      <w:proofErr w:type="gramEnd"/>
      <w:r w:rsidRPr="000558C9">
        <w:rPr>
          <w:sz w:val="22"/>
          <w:szCs w:val="22"/>
        </w:rPr>
        <w:t>十五字【聖】，（（摩訶般若波羅蜜品第四十二無作品））十五字【石】</w:t>
      </w:r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r w:rsidRPr="00CB3CD7">
        <w:rPr>
          <w:rFonts w:hint="eastAsia"/>
          <w:sz w:val="22"/>
          <w:szCs w:val="22"/>
        </w:rPr>
        <w:t>0</w:t>
      </w:r>
      <w:proofErr w:type="gramStart"/>
      <w:r w:rsidRPr="000558C9">
        <w:rPr>
          <w:sz w:val="22"/>
          <w:szCs w:val="22"/>
        </w:rPr>
        <w:t>）</w:t>
      </w:r>
      <w:proofErr w:type="gramEnd"/>
    </w:p>
    <w:p w:rsidR="00330A83" w:rsidRPr="000558C9" w:rsidRDefault="00330A83" w:rsidP="00347CB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）《摩訶般若波羅蜜經》卷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43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無作品〉：「</w:t>
      </w: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摩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訶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般若波羅蜜經無作品第四十三（丹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面各千佛品</w:t>
      </w:r>
      <w:r w:rsidRPr="000558C9">
        <w:rPr>
          <w:rFonts w:ascii="標楷體" w:eastAsia="標楷體" w:hAnsi="標楷體" w:hint="eastAsia"/>
          <w:sz w:val="22"/>
          <w:szCs w:val="22"/>
        </w:rPr>
        <w:t>）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308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14</w:t>
      </w:r>
      <w:r w:rsidRPr="000558C9">
        <w:rPr>
          <w:rFonts w:hint="eastAsia"/>
          <w:sz w:val="22"/>
          <w:szCs w:val="22"/>
        </w:rPr>
        <w:t>）</w:t>
      </w:r>
    </w:p>
  </w:footnote>
  <w:footnote w:id="48">
    <w:p w:rsidR="00330A83" w:rsidRPr="000558C9" w:rsidRDefault="00330A83" w:rsidP="007A24F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《大智度論疏》卷</w:t>
      </w:r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「『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須菩提白佛言</w:t>
      </w:r>
      <w:r w:rsidRPr="000558C9">
        <w:rPr>
          <w:rFonts w:ascii="標楷體" w:eastAsia="標楷體" w:hAnsi="標楷體" w:hint="eastAsia"/>
          <w:sz w:val="22"/>
          <w:szCs w:val="22"/>
        </w:rPr>
        <w:t>』已下，就此品中雖得門戶極多，而大有三分。上既明有相，即明波若無過，即是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法無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百</w:t>
      </w:r>
      <w:proofErr w:type="gramEnd"/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相；今次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欲明人無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百</w:t>
      </w:r>
      <w:proofErr w:type="gramEnd"/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相，故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『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作者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不可得故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』。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所以此初第一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、明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前既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作無而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所不作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，明前無行而無所不行。第二、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明諸佛道同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法，無異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轍義故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，所以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面</w:t>
      </w:r>
      <w:r w:rsidRPr="004E1CCC">
        <w:rPr>
          <w:rFonts w:ascii="標楷體" w:eastAsia="標楷體" w:hAnsi="標楷體" w:hint="eastAsia"/>
          <w:b/>
          <w:sz w:val="21"/>
          <w:szCs w:val="22"/>
        </w:rPr>
        <w:t>名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現千佛同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法；無異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轍義故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所以面</w:t>
      </w:r>
      <w:r w:rsidRPr="004E1CCC">
        <w:rPr>
          <w:rFonts w:ascii="標楷體" w:eastAsia="標楷體" w:hAnsi="標楷體" w:hint="eastAsia"/>
          <w:b/>
          <w:sz w:val="21"/>
          <w:szCs w:val="22"/>
        </w:rPr>
        <w:t>名</w:t>
      </w:r>
      <w:proofErr w:type="gramEnd"/>
      <w:r w:rsidRPr="009D0654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現說波若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第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二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、次明至行報諸根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無惱無缺。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</w:t>
      </w:r>
      <w:proofErr w:type="gramStart"/>
      <w:r w:rsidRPr="000558C9">
        <w:rPr>
          <w:rFonts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46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a"/>
        </w:smartTagPr>
        <w:r w:rsidRPr="00CB3CD7">
          <w:rPr>
            <w:rFonts w:hint="eastAsia"/>
            <w:sz w:val="22"/>
            <w:szCs w:val="22"/>
          </w:rPr>
          <w:t>894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）</w:t>
      </w:r>
    </w:p>
    <w:p w:rsidR="00330A83" w:rsidRPr="000558C9" w:rsidRDefault="00330A83" w:rsidP="007A24FE">
      <w:pPr>
        <w:pStyle w:val="a4"/>
        <w:ind w:leftChars="105" w:left="472" w:hangingChars="100" w:hanging="22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※案：「百」或作「有」。「</w:t>
      </w:r>
      <w:proofErr w:type="gramStart"/>
      <w:r w:rsidRPr="000558C9">
        <w:rPr>
          <w:rFonts w:hint="eastAsia"/>
          <w:sz w:val="22"/>
          <w:szCs w:val="22"/>
        </w:rPr>
        <w:t>作無而所</w:t>
      </w:r>
      <w:proofErr w:type="gramEnd"/>
      <w:r w:rsidRPr="000558C9">
        <w:rPr>
          <w:rFonts w:hint="eastAsia"/>
          <w:sz w:val="22"/>
          <w:szCs w:val="22"/>
        </w:rPr>
        <w:t>不作」或作「無作而無所不作」。「名」或作「各」。「第二」或作「第三」。</w:t>
      </w:r>
    </w:p>
  </w:footnote>
  <w:footnote w:id="49">
    <w:p w:rsidR="00330A83" w:rsidRPr="000558C9" w:rsidRDefault="00330A83" w:rsidP="007A24F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）《大</w:t>
      </w:r>
      <w:r w:rsidRPr="007A24FE">
        <w:rPr>
          <w:rFonts w:eastAsia="細明體" w:hint="eastAsia"/>
          <w:sz w:val="22"/>
          <w:szCs w:val="22"/>
        </w:rPr>
        <w:t>般若</w:t>
      </w:r>
      <w:r w:rsidRPr="000558C9">
        <w:rPr>
          <w:rFonts w:hint="eastAsia"/>
          <w:sz w:val="22"/>
          <w:szCs w:val="22"/>
        </w:rPr>
        <w:t>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40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清淨品〉：</w:t>
      </w:r>
    </w:p>
    <w:p w:rsidR="00330A83" w:rsidRPr="000558C9" w:rsidRDefault="00330A83" w:rsidP="00447B37">
      <w:pPr>
        <w:pStyle w:val="a4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具壽善現復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白佛言：「如是般若波羅蜜多無所造作。」</w:t>
      </w:r>
    </w:p>
    <w:p w:rsidR="00330A83" w:rsidRPr="000558C9" w:rsidRDefault="00330A83" w:rsidP="00447B37">
      <w:pPr>
        <w:pStyle w:val="a4"/>
        <w:spacing w:line="0" w:lineRule="atLeast"/>
        <w:ind w:leftChars="330" w:left="792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佛言：「如是！以諸作者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！色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不可得故作者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不可得，受、想、行、識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不可得故作者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不可得，乃至一切法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不可得故作者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不可得。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！由諸作者及色等法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，如是般若波羅蜜多無所造作。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C"/>
        </w:smartTagPr>
        <w:r w:rsidRPr="00CB3CD7">
          <w:rPr>
            <w:rFonts w:hint="eastAsia"/>
            <w:sz w:val="22"/>
            <w:szCs w:val="22"/>
          </w:rPr>
          <w:t>196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15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20</w:t>
      </w:r>
      <w:r w:rsidRPr="000558C9">
        <w:rPr>
          <w:rFonts w:hint="eastAsia"/>
          <w:sz w:val="22"/>
          <w:szCs w:val="22"/>
        </w:rPr>
        <w:t>）</w:t>
      </w:r>
    </w:p>
    <w:p w:rsidR="00330A83" w:rsidRPr="000558C9" w:rsidRDefault="00330A83" w:rsidP="007A24F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）案：玄奘譯《大般若經》「二分本」這一段文仍屬〈</w:t>
      </w:r>
      <w:r w:rsidRPr="00CB3CD7">
        <w:rPr>
          <w:rFonts w:hint="eastAsia"/>
          <w:sz w:val="22"/>
          <w:szCs w:val="22"/>
        </w:rPr>
        <w:t>40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清淨品〉，自此以下，方為對應《摩訶般若波羅蜜經》〈</w:t>
      </w:r>
      <w:r w:rsidRPr="00CB3CD7">
        <w:rPr>
          <w:rFonts w:hint="eastAsia"/>
          <w:sz w:val="22"/>
          <w:szCs w:val="22"/>
        </w:rPr>
        <w:t>43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無作實相品〉的〈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無摽幟品〉。</w:t>
      </w:r>
    </w:p>
  </w:footnote>
  <w:footnote w:id="50">
    <w:p w:rsidR="00330A83" w:rsidRPr="00FB176C" w:rsidRDefault="00330A83" w:rsidP="00E32DEB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r w:rsidRPr="00FB176C">
        <w:rPr>
          <w:rFonts w:hint="eastAsia"/>
          <w:spacing w:val="2"/>
          <w:sz w:val="22"/>
          <w:szCs w:val="22"/>
        </w:rPr>
        <w:t>《放光般若經》卷</w:t>
      </w:r>
      <w:r w:rsidRPr="00FB176C">
        <w:rPr>
          <w:rFonts w:hint="eastAsia"/>
          <w:spacing w:val="2"/>
          <w:sz w:val="22"/>
          <w:szCs w:val="22"/>
        </w:rPr>
        <w:t>9</w:t>
      </w:r>
      <w:r w:rsidRPr="00FB176C">
        <w:rPr>
          <w:rFonts w:hint="eastAsia"/>
          <w:spacing w:val="2"/>
          <w:sz w:val="22"/>
          <w:szCs w:val="22"/>
        </w:rPr>
        <w:t>〈</w:t>
      </w:r>
      <w:r w:rsidRPr="00FB176C">
        <w:rPr>
          <w:rFonts w:hint="eastAsia"/>
          <w:spacing w:val="2"/>
          <w:sz w:val="22"/>
          <w:szCs w:val="22"/>
        </w:rPr>
        <w:t xml:space="preserve">44 </w:t>
      </w:r>
      <w:r w:rsidRPr="00FB176C">
        <w:rPr>
          <w:rFonts w:hint="eastAsia"/>
          <w:spacing w:val="2"/>
          <w:sz w:val="22"/>
          <w:szCs w:val="22"/>
        </w:rPr>
        <w:t>無作品〉：「</w:t>
      </w:r>
      <w:r>
        <w:rPr>
          <w:rFonts w:hint="eastAsia"/>
        </w:rPr>
        <w:t>^</w:t>
      </w:r>
      <w:proofErr w:type="gramStart"/>
      <w:r w:rsidRPr="00FB176C">
        <w:rPr>
          <w:rFonts w:ascii="標楷體" w:eastAsia="標楷體" w:hAnsi="標楷體" w:hint="eastAsia"/>
          <w:spacing w:val="2"/>
          <w:sz w:val="22"/>
          <w:szCs w:val="22"/>
        </w:rPr>
        <w:t>復次</w:t>
      </w:r>
      <w:proofErr w:type="gramEnd"/>
      <w:r w:rsidRPr="00FB176C">
        <w:rPr>
          <w:rFonts w:ascii="標楷體" w:eastAsia="標楷體" w:hAnsi="標楷體" w:hint="eastAsia"/>
          <w:spacing w:val="2"/>
          <w:sz w:val="22"/>
          <w:szCs w:val="22"/>
        </w:rPr>
        <w:t>，須菩提！菩薩行般若波羅蜜，</w:t>
      </w:r>
      <w:r w:rsidRPr="004E1CCC">
        <w:rPr>
          <w:rFonts w:ascii="標楷體" w:eastAsia="標楷體" w:hAnsi="標楷體" w:hint="eastAsia"/>
          <w:b/>
          <w:spacing w:val="2"/>
          <w:sz w:val="21"/>
          <w:szCs w:val="22"/>
        </w:rPr>
        <w:t>不</w:t>
      </w:r>
      <w:proofErr w:type="gramStart"/>
      <w:r w:rsidRPr="004E1CCC">
        <w:rPr>
          <w:rFonts w:ascii="標楷體" w:eastAsia="標楷體" w:hAnsi="標楷體" w:hint="eastAsia"/>
          <w:b/>
          <w:spacing w:val="2"/>
          <w:sz w:val="21"/>
          <w:szCs w:val="22"/>
        </w:rPr>
        <w:t>具足</w:t>
      </w:r>
      <w:r w:rsidRPr="00FB176C">
        <w:rPr>
          <w:rFonts w:ascii="標楷體" w:eastAsia="標楷體" w:hAnsi="標楷體" w:hint="eastAsia"/>
          <w:spacing w:val="2"/>
          <w:sz w:val="22"/>
          <w:szCs w:val="22"/>
        </w:rPr>
        <w:t>行</w:t>
      </w:r>
      <w:proofErr w:type="gramEnd"/>
      <w:r w:rsidRPr="00FB176C">
        <w:rPr>
          <w:rFonts w:ascii="標楷體" w:eastAsia="標楷體" w:hAnsi="標楷體" w:hint="eastAsia"/>
          <w:spacing w:val="2"/>
          <w:sz w:val="22"/>
          <w:szCs w:val="22"/>
        </w:rPr>
        <w:t>五</w:t>
      </w:r>
      <w:r w:rsidRPr="00FB176C">
        <w:rPr>
          <w:rFonts w:ascii="標楷體" w:eastAsia="標楷體" w:hAnsi="標楷體" w:hint="eastAsia"/>
          <w:sz w:val="22"/>
          <w:szCs w:val="22"/>
        </w:rPr>
        <w:t>陰，為行般若波羅蜜。</w:t>
      </w:r>
      <w:r>
        <w:rPr>
          <w:rFonts w:hint="eastAsia"/>
        </w:rPr>
        <w:t>^^</w:t>
      </w:r>
      <w:r w:rsidRPr="00FB176C">
        <w:rPr>
          <w:rFonts w:hint="eastAsia"/>
          <w:sz w:val="22"/>
          <w:szCs w:val="22"/>
        </w:rPr>
        <w:t>」（大正</w:t>
      </w:r>
      <w:r w:rsidRPr="00FB176C">
        <w:rPr>
          <w:rFonts w:hint="eastAsia"/>
          <w:sz w:val="22"/>
          <w:szCs w:val="22"/>
        </w:rPr>
        <w:t>8</w:t>
      </w:r>
      <w:r w:rsidRPr="00FB176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"/>
          <w:attr w:name="UnitName" w:val="C"/>
        </w:smartTagPr>
        <w:r w:rsidRPr="00FB176C">
          <w:rPr>
            <w:rFonts w:hint="eastAsia"/>
            <w:sz w:val="22"/>
            <w:szCs w:val="22"/>
          </w:rPr>
          <w:t>65c</w:t>
        </w:r>
      </w:smartTag>
      <w:r w:rsidRPr="00FB176C">
        <w:rPr>
          <w:rFonts w:hint="eastAsia"/>
          <w:sz w:val="22"/>
          <w:szCs w:val="22"/>
        </w:rPr>
        <w:t>17-18</w:t>
      </w:r>
      <w:r w:rsidRPr="00FB176C">
        <w:rPr>
          <w:rFonts w:hint="eastAsia"/>
          <w:sz w:val="22"/>
          <w:szCs w:val="22"/>
        </w:rPr>
        <w:t>）</w:t>
      </w:r>
    </w:p>
    <w:p w:rsidR="00330A83" w:rsidRPr="000558C9" w:rsidRDefault="00330A83" w:rsidP="00E32DE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sz w:val="22"/>
          <w:szCs w:val="22"/>
        </w:rPr>
        <w:t>〈</w:t>
      </w:r>
      <w:r w:rsidRPr="00CB3CD7">
        <w:rPr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無摽幟品〉</w:t>
      </w:r>
      <w:r w:rsidRPr="000558C9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！菩薩摩訶薩行般若波羅蜜多時，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行色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圓滿</w:t>
      </w:r>
      <w:r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行色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不圓滿</w:t>
      </w:r>
      <w:r w:rsidRPr="000558C9">
        <w:rPr>
          <w:rFonts w:ascii="標楷體" w:eastAsia="標楷體" w:hAnsi="標楷體" w:hint="eastAsia"/>
          <w:sz w:val="22"/>
          <w:szCs w:val="22"/>
        </w:rPr>
        <w:t>，是行般若波羅蜜多。</w:t>
      </w:r>
      <w:r w:rsidRPr="000558C9">
        <w:rPr>
          <w:rFonts w:ascii="標楷體" w:eastAsia="標楷體" w:hAnsi="標楷體"/>
          <w:sz w:val="22"/>
          <w:szCs w:val="22"/>
        </w:rPr>
        <w:t>不行受、想、行、識圓滿，不行受、想、行、識不</w:t>
      </w:r>
      <w:bookmarkStart w:id="20" w:name="0197a26"/>
      <w:bookmarkEnd w:id="20"/>
      <w:r w:rsidRPr="000558C9">
        <w:rPr>
          <w:rFonts w:ascii="標楷體" w:eastAsia="標楷體" w:hAnsi="標楷體"/>
          <w:sz w:val="22"/>
          <w:szCs w:val="22"/>
        </w:rPr>
        <w:t>圓滿，是行般若波羅蜜多。</w:t>
      </w:r>
      <w:r>
        <w:rPr>
          <w:rFonts w:hint="eastAsia"/>
        </w:rPr>
        <w:t>^^</w:t>
      </w:r>
      <w:r w:rsidRPr="000558C9">
        <w:rPr>
          <w:rFonts w:ascii="標楷體" w:eastAsia="標楷體" w:hAnsi="標楷體" w:hint="eastAsia"/>
          <w:sz w:val="22"/>
          <w:szCs w:val="22"/>
        </w:rPr>
        <w:t>」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a"/>
        </w:smartTagPr>
        <w:r w:rsidRPr="00CB3CD7">
          <w:rPr>
            <w:rFonts w:hint="eastAsia"/>
            <w:sz w:val="22"/>
            <w:szCs w:val="22"/>
          </w:rPr>
          <w:t>197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23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26</w:t>
      </w:r>
      <w:r w:rsidRPr="000558C9">
        <w:rPr>
          <w:rFonts w:hint="eastAsia"/>
          <w:sz w:val="22"/>
          <w:szCs w:val="22"/>
        </w:rPr>
        <w:t>）</w:t>
      </w:r>
    </w:p>
  </w:footnote>
  <w:footnote w:id="51">
    <w:p w:rsidR="00330A83" w:rsidRPr="000558C9" w:rsidRDefault="00330A83" w:rsidP="00E32DEB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）《大</w:t>
      </w:r>
      <w:r w:rsidRPr="00E32DEB">
        <w:rPr>
          <w:rFonts w:eastAsia="細明體" w:hint="eastAsia"/>
          <w:sz w:val="22"/>
          <w:szCs w:val="22"/>
        </w:rPr>
        <w:t>般若</w:t>
      </w:r>
      <w:r w:rsidRPr="000558C9">
        <w:rPr>
          <w:rFonts w:hint="eastAsia"/>
          <w:sz w:val="22"/>
          <w:szCs w:val="22"/>
        </w:rPr>
        <w:t>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何以故？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！菩薩摩訶薩行般若波羅蜜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尚不見不得色、受、想、行、識，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見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況得色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識若圓滿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若不圓滿！如是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乃至尚不見不得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一切智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、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道相智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、一切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相智，況見況得一切智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、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道相智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、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一切相智若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圓滿若不圓滿！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</w:t>
      </w:r>
    </w:p>
    <w:p w:rsidR="00330A83" w:rsidRPr="000558C9" w:rsidRDefault="00330A83" w:rsidP="00E32DE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）《放光般若經》卷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44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無作品〉：「</w:t>
      </w: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何以故？五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陰不具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足為非五陰，不作是行為行般若波羅蜜；乃至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薩云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若不具足為非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薩云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若</w:t>
      </w:r>
      <w:r w:rsidRPr="000558C9">
        <w:rPr>
          <w:rFonts w:ascii="標楷體" w:eastAsia="標楷體" w:hAnsi="標楷體" w:hint="eastAsia"/>
          <w:sz w:val="22"/>
          <w:szCs w:val="22"/>
        </w:rPr>
        <w:t>，不作是行為行般若波羅蜜。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65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19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）</w:t>
      </w:r>
    </w:p>
    <w:p w:rsidR="00330A83" w:rsidRPr="000558C9" w:rsidRDefault="00330A83" w:rsidP="00E32DE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3</w:t>
      </w:r>
      <w:r w:rsidRPr="000558C9">
        <w:rPr>
          <w:rFonts w:hint="eastAsia"/>
          <w:sz w:val="22"/>
          <w:szCs w:val="22"/>
        </w:rPr>
        <w:t>）案：「</w:t>
      </w:r>
      <w:r>
        <w:rPr>
          <w:rFonts w:hint="eastAsia"/>
        </w:rPr>
        <w:t>^</w:t>
      </w:r>
      <w:r w:rsidRPr="000558C9">
        <w:rPr>
          <w:rFonts w:eastAsia="標楷體"/>
          <w:kern w:val="0"/>
          <w:sz w:val="22"/>
          <w:szCs w:val="22"/>
        </w:rPr>
        <w:t>乃至</w:t>
      </w:r>
      <w:r w:rsidRPr="004E1CCC">
        <w:rPr>
          <w:rFonts w:eastAsia="標楷體" w:hint="eastAsia"/>
          <w:b/>
          <w:kern w:val="0"/>
          <w:sz w:val="21"/>
          <w:szCs w:val="22"/>
        </w:rPr>
        <w:t>不行</w:t>
      </w:r>
      <w:r w:rsidRPr="000558C9">
        <w:rPr>
          <w:rFonts w:eastAsia="標楷體"/>
          <w:kern w:val="0"/>
          <w:sz w:val="22"/>
          <w:szCs w:val="22"/>
        </w:rPr>
        <w:t>一切</w:t>
      </w:r>
      <w:proofErr w:type="gramStart"/>
      <w:r w:rsidRPr="000558C9">
        <w:rPr>
          <w:rFonts w:eastAsia="標楷體"/>
          <w:kern w:val="0"/>
          <w:sz w:val="22"/>
          <w:szCs w:val="22"/>
        </w:rPr>
        <w:t>種智不具</w:t>
      </w:r>
      <w:proofErr w:type="gramEnd"/>
      <w:r w:rsidRPr="000558C9">
        <w:rPr>
          <w:rFonts w:eastAsia="標楷體"/>
          <w:kern w:val="0"/>
          <w:sz w:val="22"/>
          <w:szCs w:val="22"/>
        </w:rPr>
        <w:t>足者，是</w:t>
      </w:r>
      <w:proofErr w:type="gramStart"/>
      <w:r w:rsidRPr="000558C9">
        <w:rPr>
          <w:rFonts w:eastAsia="標楷體"/>
          <w:kern w:val="0"/>
          <w:sz w:val="22"/>
          <w:szCs w:val="22"/>
        </w:rPr>
        <w:t>不</w:t>
      </w:r>
      <w:proofErr w:type="gramEnd"/>
      <w:r w:rsidRPr="000558C9">
        <w:rPr>
          <w:rFonts w:eastAsia="標楷體"/>
          <w:kern w:val="0"/>
          <w:sz w:val="22"/>
          <w:szCs w:val="22"/>
        </w:rPr>
        <w:t>名一切種智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」，其中「</w:t>
      </w: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不行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」二字，似應刪除。</w:t>
      </w:r>
    </w:p>
  </w:footnote>
  <w:footnote w:id="52">
    <w:p w:rsidR="00330A83" w:rsidRPr="000558C9" w:rsidRDefault="00330A83" w:rsidP="00E32D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具壽善現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白佛言：『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甚奇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！如來、應、正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等覺善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為大乘諸善男子、善女人等，宣說執著不執著相。』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）</w:t>
      </w:r>
    </w:p>
  </w:footnote>
  <w:footnote w:id="53">
    <w:p w:rsidR="00330A83" w:rsidRPr="000558C9" w:rsidRDefault="00330A83" w:rsidP="00E32D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智＝知【聖】。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54">
    <w:p w:rsidR="00330A83" w:rsidRPr="000558C9" w:rsidRDefault="00330A83" w:rsidP="00E32D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不＝無【石】。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55">
    <w:p w:rsidR="00330A83" w:rsidRPr="000558C9" w:rsidRDefault="00330A83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礙＝果【聖】。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14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56">
    <w:p w:rsidR="00330A83" w:rsidRPr="000558C9" w:rsidRDefault="00330A83" w:rsidP="00FB176C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！菩薩摩訶薩行般若波羅蜜多時，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行色若執著若不執著，是行般若波羅蜜多；不行受、想、行、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識若執著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若不執著，是行般若波羅蜜多；…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不行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預流、一來、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若執著若不執著，是行般若波羅蜜多；不行一切菩薩摩訶薩行、諸佛無上正等菩提若執著若不執著，是行般若波羅蜜多。</w:t>
      </w:r>
    </w:p>
    <w:p w:rsidR="00330A83" w:rsidRPr="000558C9" w:rsidRDefault="00330A83" w:rsidP="00FB176C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！菩薩摩訶薩如是行般若波羅蜜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如實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了知色無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執著、不執著相，受、想、行、識亦無執著不執著相；如是乃至如實了知一切菩薩摩訶薩行無執著不執著相，諸佛無上正等菩提亦無執著不執著相。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10</w:t>
      </w:r>
      <w:r w:rsidRPr="000558C9">
        <w:rPr>
          <w:rFonts w:hint="eastAsia"/>
          <w:sz w:val="22"/>
          <w:szCs w:val="22"/>
        </w:rPr>
        <w:t>-c</w:t>
      </w:r>
      <w:r w:rsidRPr="00CB3CD7">
        <w:rPr>
          <w:rFonts w:hint="eastAsia"/>
          <w:sz w:val="22"/>
          <w:szCs w:val="22"/>
        </w:rPr>
        <w:t>5</w:t>
      </w:r>
      <w:r w:rsidRPr="000558C9">
        <w:rPr>
          <w:rFonts w:hint="eastAsia"/>
          <w:sz w:val="22"/>
          <w:szCs w:val="22"/>
        </w:rPr>
        <w:t>）</w:t>
      </w:r>
    </w:p>
  </w:footnote>
  <w:footnote w:id="57">
    <w:p w:rsidR="00330A83" w:rsidRPr="000558C9" w:rsidRDefault="00330A83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曾＝會【明】。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58">
    <w:p w:rsidR="00330A83" w:rsidRPr="000558C9" w:rsidRDefault="00330A83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〔是〕－【宋】【元】【明】【宮】。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59">
    <w:p w:rsidR="00330A83" w:rsidRPr="000558C9" w:rsidRDefault="00330A83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〔讚若毀虛空〕－【聖】。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17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60">
    <w:p w:rsidR="00330A83" w:rsidRPr="000558C9" w:rsidRDefault="00330A83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須菩提＋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譬如虛空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sz w:val="22"/>
          <w:szCs w:val="22"/>
        </w:rPr>
        <w:t>若</w:t>
      </w:r>
      <w:proofErr w:type="gramStart"/>
      <w:r w:rsidRPr="000558C9">
        <w:rPr>
          <w:sz w:val="22"/>
          <w:szCs w:val="22"/>
        </w:rPr>
        <w:t>讚</w:t>
      </w:r>
      <w:proofErr w:type="gramEnd"/>
      <w:r w:rsidRPr="000558C9">
        <w:rPr>
          <w:sz w:val="22"/>
          <w:szCs w:val="22"/>
        </w:rPr>
        <w:t>時亦不增</w:t>
      </w:r>
      <w:r w:rsidRPr="000558C9">
        <w:rPr>
          <w:b/>
          <w:sz w:val="22"/>
          <w:szCs w:val="22"/>
        </w:rPr>
        <w:t>不咸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sz w:val="22"/>
          <w:szCs w:val="22"/>
        </w:rPr>
        <w:t>毀時亦不增</w:t>
      </w:r>
      <w:r w:rsidRPr="000558C9">
        <w:rPr>
          <w:b/>
          <w:sz w:val="22"/>
          <w:szCs w:val="22"/>
        </w:rPr>
        <w:t>不咸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18</w:t>
      </w:r>
      <w:proofErr w:type="gramStart"/>
      <w:r w:rsidRPr="000558C9">
        <w:rPr>
          <w:sz w:val="22"/>
          <w:szCs w:val="22"/>
        </w:rPr>
        <w:t>）</w:t>
      </w:r>
      <w:proofErr w:type="gramEnd"/>
    </w:p>
    <w:p w:rsidR="00330A83" w:rsidRPr="000558C9" w:rsidRDefault="00330A83" w:rsidP="00A4204C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0558C9">
        <w:rPr>
          <w:rFonts w:hint="eastAsia"/>
          <w:sz w:val="22"/>
          <w:szCs w:val="22"/>
        </w:rPr>
        <w:t>案：「</w:t>
      </w:r>
      <w:proofErr w:type="gramStart"/>
      <w:r w:rsidRPr="000558C9">
        <w:rPr>
          <w:rFonts w:hint="eastAsia"/>
          <w:sz w:val="22"/>
          <w:szCs w:val="22"/>
        </w:rPr>
        <w:t>不</w:t>
      </w:r>
      <w:r w:rsidRPr="000558C9">
        <w:rPr>
          <w:sz w:val="22"/>
          <w:szCs w:val="22"/>
        </w:rPr>
        <w:t>咸</w:t>
      </w:r>
      <w:r w:rsidRPr="000558C9">
        <w:rPr>
          <w:rFonts w:hint="eastAsia"/>
          <w:sz w:val="22"/>
          <w:szCs w:val="22"/>
        </w:rPr>
        <w:t>」</w:t>
      </w:r>
      <w:proofErr w:type="gramEnd"/>
      <w:r w:rsidRPr="000558C9">
        <w:rPr>
          <w:rFonts w:hint="eastAsia"/>
          <w:sz w:val="22"/>
          <w:szCs w:val="22"/>
        </w:rPr>
        <w:t>應作「不減」。</w:t>
      </w:r>
    </w:p>
  </w:footnote>
  <w:footnote w:id="61">
    <w:p w:rsidR="00330A83" w:rsidRPr="000558C9" w:rsidRDefault="00330A83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法＋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法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62">
    <w:p w:rsidR="00330A83" w:rsidRPr="000558C9" w:rsidRDefault="00330A83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330A83" w:rsidRPr="000558C9" w:rsidRDefault="00330A83" w:rsidP="00FB176C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具壽善現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甚深法性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極為希有，若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說若不說俱不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增不減。」</w:t>
      </w:r>
    </w:p>
    <w:p w:rsidR="00330A83" w:rsidRPr="000558C9" w:rsidRDefault="00330A83" w:rsidP="00FB176C">
      <w:pPr>
        <w:pStyle w:val="a4"/>
        <w:ind w:leftChars="105" w:left="252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！如是！如是！如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甚深法性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極為希有，若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說不說俱無增減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！假使如來、應、正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等覺盡壽量住讚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毀虛空，而彼虛空無增無減，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甚深法性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亦復如是，若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說不說俱無增減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！譬如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幻士於讚毀時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無增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無減亦無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憂喜，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甚深法性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亦復如是，若說不說如本無異。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CB3CD7">
          <w:rPr>
            <w:rFonts w:hint="eastAsia"/>
            <w:sz w:val="22"/>
            <w:szCs w:val="22"/>
          </w:rPr>
          <w:t>197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5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）</w:t>
      </w:r>
    </w:p>
  </w:footnote>
  <w:footnote w:id="63">
    <w:p w:rsidR="00330A83" w:rsidRPr="000558C9" w:rsidRDefault="00330A83" w:rsidP="00FB176C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32146">
        <w:rPr>
          <w:rFonts w:hint="eastAsia"/>
          <w:spacing w:val="-6"/>
          <w:sz w:val="22"/>
          <w:szCs w:val="22"/>
        </w:rPr>
        <w:t>《大智度論疏》卷</w:t>
      </w:r>
      <w:r w:rsidRPr="00232146">
        <w:rPr>
          <w:rFonts w:hint="eastAsia"/>
          <w:spacing w:val="-6"/>
          <w:sz w:val="22"/>
          <w:szCs w:val="22"/>
        </w:rPr>
        <w:t>21</w:t>
      </w:r>
      <w:r w:rsidRPr="00232146">
        <w:rPr>
          <w:rFonts w:hint="eastAsia"/>
          <w:spacing w:val="-6"/>
          <w:sz w:val="22"/>
          <w:szCs w:val="22"/>
        </w:rPr>
        <w:t>：</w:t>
      </w:r>
      <w:r>
        <w:rPr>
          <w:rFonts w:hint="eastAsia"/>
        </w:rPr>
        <w:t>^</w:t>
      </w:r>
      <w:r w:rsidRPr="00232146">
        <w:rPr>
          <w:rFonts w:hint="eastAsia"/>
          <w:b/>
          <w:spacing w:val="-6"/>
          <w:sz w:val="22"/>
          <w:szCs w:val="22"/>
        </w:rPr>
        <w:t>「</w:t>
      </w:r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『須菩提白佛言』</w:t>
      </w:r>
      <w:r w:rsidRPr="00232146">
        <w:rPr>
          <w:rFonts w:ascii="標楷體" w:eastAsia="標楷體" w:hAnsi="標楷體" w:hint="eastAsia"/>
          <w:spacing w:val="-6"/>
          <w:sz w:val="22"/>
          <w:szCs w:val="22"/>
        </w:rPr>
        <w:t>已下，</w:t>
      </w:r>
      <w:proofErr w:type="gramStart"/>
      <w:r w:rsidRPr="00232146">
        <w:rPr>
          <w:rFonts w:ascii="標楷體" w:eastAsia="標楷體" w:hAnsi="標楷體" w:hint="eastAsia"/>
          <w:spacing w:val="-6"/>
          <w:sz w:val="22"/>
          <w:szCs w:val="22"/>
        </w:rPr>
        <w:t>前明</w:t>
      </w:r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嘆法</w:t>
      </w:r>
      <w:proofErr w:type="gramEnd"/>
      <w:r w:rsidRPr="00232146">
        <w:rPr>
          <w:rFonts w:ascii="標楷體" w:eastAsia="標楷體" w:hAnsi="標楷體" w:hint="eastAsia"/>
          <w:spacing w:val="-6"/>
          <w:sz w:val="22"/>
          <w:szCs w:val="22"/>
        </w:rPr>
        <w:t>，</w:t>
      </w:r>
      <w:proofErr w:type="gramStart"/>
      <w:r w:rsidRPr="00232146">
        <w:rPr>
          <w:rFonts w:ascii="標楷體" w:eastAsia="標楷體" w:hAnsi="標楷體" w:hint="eastAsia"/>
          <w:spacing w:val="-6"/>
          <w:sz w:val="22"/>
          <w:szCs w:val="22"/>
        </w:rPr>
        <w:t>今明</w:t>
      </w:r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嘆人</w:t>
      </w:r>
      <w:proofErr w:type="gramEnd"/>
      <w:r w:rsidRPr="00232146">
        <w:rPr>
          <w:rFonts w:ascii="標楷體" w:eastAsia="標楷體" w:hAnsi="標楷體" w:hint="eastAsia"/>
          <w:spacing w:val="-6"/>
          <w:sz w:val="22"/>
          <w:szCs w:val="22"/>
        </w:rPr>
        <w:t>也。</w:t>
      </w:r>
      <w:r w:rsidRPr="00232146">
        <w:rPr>
          <w:rFonts w:hint="eastAsia"/>
          <w:spacing w:val="-6"/>
          <w:sz w:val="22"/>
          <w:szCs w:val="22"/>
        </w:rPr>
        <w:t>」</w:t>
      </w:r>
      <w:r>
        <w:rPr>
          <w:rFonts w:hint="eastAsia"/>
        </w:rPr>
        <w:t>^^</w:t>
      </w:r>
      <w:r w:rsidRPr="00232146">
        <w:rPr>
          <w:rFonts w:cs="細明體" w:hint="eastAsia"/>
          <w:spacing w:val="-6"/>
          <w:sz w:val="22"/>
          <w:szCs w:val="22"/>
        </w:rPr>
        <w:t>（</w:t>
      </w:r>
      <w:proofErr w:type="gramStart"/>
      <w:r w:rsidRPr="00232146">
        <w:rPr>
          <w:rFonts w:cs="細明體" w:hint="eastAsia"/>
          <w:spacing w:val="-6"/>
          <w:sz w:val="22"/>
          <w:szCs w:val="22"/>
        </w:rPr>
        <w:t>卍新續藏</w:t>
      </w:r>
      <w:proofErr w:type="gramEnd"/>
      <w:r w:rsidRPr="00232146">
        <w:rPr>
          <w:rFonts w:cs="細明體" w:hint="eastAsia"/>
          <w:spacing w:val="-6"/>
          <w:sz w:val="22"/>
          <w:szCs w:val="22"/>
        </w:rPr>
        <w:t>46</w:t>
      </w:r>
      <w:r w:rsidRPr="00232146">
        <w:rPr>
          <w:rFonts w:cs="細明體"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4"/>
          <w:attr w:name="HasSpace" w:val="False"/>
          <w:attr w:name="Negative" w:val="False"/>
          <w:attr w:name="NumberType" w:val="1"/>
          <w:attr w:name="TCSC" w:val="0"/>
        </w:smartTagPr>
        <w:r w:rsidRPr="00232146">
          <w:rPr>
            <w:rFonts w:cs="細明體" w:hint="eastAsia"/>
            <w:spacing w:val="-6"/>
            <w:sz w:val="22"/>
            <w:szCs w:val="22"/>
          </w:rPr>
          <w:t>894</w:t>
        </w:r>
        <w:r w:rsidRPr="00232146">
          <w:rPr>
            <w:rFonts w:eastAsia="Roman Unicode" w:cs="Roman Unicode" w:hint="eastAsia"/>
            <w:spacing w:val="-6"/>
            <w:sz w:val="22"/>
            <w:szCs w:val="22"/>
          </w:rPr>
          <w:t>a</w:t>
        </w:r>
      </w:smartTag>
      <w:r w:rsidRPr="00232146">
        <w:rPr>
          <w:rFonts w:eastAsia="Roman Unicode" w:cs="Roman Unicode" w:hint="eastAsia"/>
          <w:spacing w:val="-6"/>
          <w:sz w:val="22"/>
          <w:szCs w:val="22"/>
        </w:rPr>
        <w:t>21</w:t>
      </w:r>
      <w:r w:rsidRPr="00232146">
        <w:rPr>
          <w:rFonts w:ascii="新細明體" w:hAnsi="新細明體" w:cs="新細明體" w:hint="eastAsia"/>
          <w:spacing w:val="-6"/>
          <w:sz w:val="22"/>
          <w:szCs w:val="22"/>
        </w:rPr>
        <w:t>）</w:t>
      </w:r>
    </w:p>
  </w:footnote>
  <w:footnote w:id="64">
    <w:p w:rsidR="00330A83" w:rsidRPr="000558C9" w:rsidRDefault="00330A83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〔不〕－【石】。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65">
    <w:p w:rsidR="00330A83" w:rsidRPr="000558C9" w:rsidRDefault="00330A83" w:rsidP="00FB176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〔行〕－【宮】【聖】。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66">
    <w:p w:rsidR="00330A83" w:rsidRPr="000558C9" w:rsidRDefault="00330A83" w:rsidP="00521A2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禪＋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波羅蜜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4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67">
    <w:p w:rsidR="00330A83" w:rsidRPr="000558C9" w:rsidRDefault="00330A83" w:rsidP="00521A2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330A83" w:rsidRPr="000558C9" w:rsidRDefault="00330A83" w:rsidP="00521A2D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爾時，具壽善現復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尊！諸菩薩摩訶薩修行般若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波羅蜜多甚為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難事。謂此般若波羅蜜多，若修不修無增無減、無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憂無喜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、無向無背，而勤修學如是般若波羅蜜多乃至無上正等菩提常無退轉。何以故？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尊！諸菩薩摩訶薩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修行般若波羅蜜多，如修虛空都無所有</w:t>
      </w:r>
      <w:r w:rsidRPr="000558C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尊！如虛空中無色可了，無受、想、行、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識可了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可了，無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一切相智可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了；無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預流果可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了，無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一來、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可了；無一切菩薩摩訶薩行可了，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無諸佛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無上正等菩提可了。</w:t>
      </w:r>
    </w:p>
    <w:p w:rsidR="00330A83" w:rsidRPr="000558C9" w:rsidRDefault="00330A83" w:rsidP="00521A2D">
      <w:pPr>
        <w:pStyle w:val="a4"/>
        <w:ind w:leftChars="105" w:left="252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所修般若波羅蜜多亦復如是。謂此般若波羅蜜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多甚深法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中，無色可得，無受、想、行、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識可得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，乃至無一切菩薩摩訶薩行可得，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無諸佛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無上正等菩提可得。</w:t>
      </w:r>
      <w:r w:rsidRPr="004E1CCC">
        <w:rPr>
          <w:rFonts w:ascii="標楷體" w:eastAsia="標楷體" w:hAnsi="標楷體" w:hint="eastAsia"/>
          <w:b/>
          <w:sz w:val="21"/>
          <w:szCs w:val="22"/>
        </w:rPr>
        <w:t>此中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雖無諸法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可得，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而諸菩薩能勤精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進修學般若波羅蜜多，乃至無上正等菩提常無退轉，是故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我說諸菩薩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摩訶薩修行般若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波羅蜜多甚為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難事。</w:t>
      </w:r>
      <w:r w:rsidRPr="000558C9">
        <w:rPr>
          <w:rFonts w:ascii="標楷體" w:eastAsia="標楷體" w:hAnsi="標楷體"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CB3CD7">
          <w:rPr>
            <w:rFonts w:hint="eastAsia"/>
            <w:sz w:val="22"/>
            <w:szCs w:val="22"/>
          </w:rPr>
          <w:t>197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8"/>
          <w:attr w:name="UnitName" w:val="a"/>
        </w:smartTagPr>
        <w:r w:rsidRPr="000558C9">
          <w:rPr>
            <w:rFonts w:hint="eastAsia"/>
            <w:sz w:val="22"/>
            <w:szCs w:val="22"/>
          </w:rPr>
          <w:t>-</w:t>
        </w:r>
        <w:r w:rsidRPr="00CB3CD7">
          <w:rPr>
            <w:rFonts w:hint="eastAsia"/>
            <w:sz w:val="22"/>
            <w:szCs w:val="22"/>
          </w:rPr>
          <w:t>198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</w:t>
      </w:r>
    </w:p>
  </w:footnote>
  <w:footnote w:id="68">
    <w:p w:rsidR="00330A83" w:rsidRPr="000558C9" w:rsidRDefault="00330A83" w:rsidP="00521A2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大＋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誓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【元】【明】【石】。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69">
    <w:p w:rsidR="00330A83" w:rsidRPr="000558C9" w:rsidRDefault="00330A83" w:rsidP="00521A2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爾時，具壽善現復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白佛言：『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尊！諸菩薩摩訶薩能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如是大功德鎧，一切有情皆應敬禮。』</w:t>
      </w:r>
      <w:r>
        <w:rPr>
          <w:rFonts w:hint="eastAsia"/>
        </w:rPr>
        <w:t>^^</w:t>
      </w:r>
      <w:r w:rsidRPr="000558C9">
        <w:rPr>
          <w:rFonts w:ascii="標楷體" w:eastAsia="標楷體" w:hAnsi="標楷體" w:hint="eastAsia"/>
          <w:sz w:val="22"/>
          <w:szCs w:val="22"/>
        </w:rPr>
        <w:t>」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a"/>
        </w:smartTagPr>
        <w:r w:rsidRPr="00CB3CD7">
          <w:rPr>
            <w:rFonts w:hint="eastAsia"/>
            <w:sz w:val="22"/>
            <w:szCs w:val="22"/>
          </w:rPr>
          <w:t>198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23</w:t>
      </w:r>
      <w:r w:rsidRPr="000558C9">
        <w:rPr>
          <w:rFonts w:hint="eastAsia"/>
          <w:sz w:val="22"/>
          <w:szCs w:val="22"/>
        </w:rPr>
        <w:t>）</w:t>
      </w:r>
    </w:p>
  </w:footnote>
  <w:footnote w:id="70">
    <w:p w:rsidR="00330A83" w:rsidRPr="000558C9" w:rsidRDefault="00330A83" w:rsidP="00521A2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尊！若菩薩摩訶薩為諸有情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鎧勤精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進者，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如為虛空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擐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功德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鎧發勤精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進</w:t>
      </w:r>
      <w:r w:rsidRPr="000558C9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a"/>
        </w:smartTagPr>
        <w:r w:rsidRPr="00CB3CD7">
          <w:rPr>
            <w:rFonts w:hint="eastAsia"/>
            <w:sz w:val="22"/>
            <w:szCs w:val="22"/>
          </w:rPr>
          <w:t>198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）</w:t>
      </w:r>
    </w:p>
  </w:footnote>
  <w:footnote w:id="71">
    <w:p w:rsidR="00330A83" w:rsidRPr="000558C9" w:rsidRDefault="00330A83" w:rsidP="00521A2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〔人〕－【聖】。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72">
    <w:p w:rsidR="00330A83" w:rsidRPr="000558C9" w:rsidRDefault="00330A83" w:rsidP="00521A2D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330A83" w:rsidRPr="000558C9" w:rsidRDefault="00330A83" w:rsidP="00521A2D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尊！若菩薩摩訶薩為欲成熟解脫有情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鎧勤精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進者，如為虛空成熟解脫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鎧發勤精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進。</w:t>
      </w:r>
    </w:p>
    <w:p w:rsidR="00330A83" w:rsidRPr="000558C9" w:rsidRDefault="00330A83" w:rsidP="00521A2D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尊！若菩薩摩訶薩為一切法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鎧勤精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進者，如為虛空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鎧發勤精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進。</w:t>
      </w:r>
    </w:p>
    <w:p w:rsidR="00330A83" w:rsidRPr="000558C9" w:rsidRDefault="00330A83" w:rsidP="00521A2D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尊！若菩薩摩訶薩為拔有情出生死苦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鎧勤精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進者，如為舉虛空置高勝處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大功德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鎧發勤精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進。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a"/>
        </w:smartTagPr>
        <w:r w:rsidRPr="00CB3CD7">
          <w:rPr>
            <w:rFonts w:hint="eastAsia"/>
            <w:sz w:val="22"/>
            <w:szCs w:val="22"/>
          </w:rPr>
          <w:t>198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26</w:t>
      </w:r>
      <w:r w:rsidRPr="000558C9">
        <w:rPr>
          <w:rFonts w:hint="eastAsia"/>
          <w:sz w:val="22"/>
          <w:szCs w:val="22"/>
        </w:rPr>
        <w:t>-b</w:t>
      </w:r>
      <w:r w:rsidRPr="00CB3CD7">
        <w:rPr>
          <w:rFonts w:hint="eastAsia"/>
          <w:sz w:val="22"/>
          <w:szCs w:val="22"/>
        </w:rPr>
        <w:t>3</w:t>
      </w:r>
      <w:r w:rsidRPr="000558C9">
        <w:rPr>
          <w:rFonts w:hint="eastAsia"/>
          <w:sz w:val="22"/>
          <w:szCs w:val="22"/>
        </w:rPr>
        <w:t>）</w:t>
      </w:r>
    </w:p>
  </w:footnote>
  <w:footnote w:id="73">
    <w:p w:rsidR="00330A83" w:rsidRPr="000558C9" w:rsidRDefault="00330A83" w:rsidP="007824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大＋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誓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【元】【明】【聖】【石】。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7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74">
    <w:p w:rsidR="00330A83" w:rsidRPr="000558C9" w:rsidRDefault="00330A83" w:rsidP="007824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330A83" w:rsidRPr="000558C9" w:rsidRDefault="00330A83" w:rsidP="00782449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尊！諸菩薩摩訶薩得大精進勇猛勢力，為如虛空諸有情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類速脫生死發趣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無上正等菩提。</w:t>
      </w:r>
    </w:p>
    <w:p w:rsidR="00330A83" w:rsidRPr="000558C9" w:rsidRDefault="00330A83" w:rsidP="00782449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尊！諸菩薩摩訶薩得不思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議無等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神力，為如虛空諸法性海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鎧發趣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無上正等菩提。</w:t>
      </w:r>
    </w:p>
    <w:p w:rsidR="00330A83" w:rsidRPr="000558C9" w:rsidRDefault="00330A83" w:rsidP="00782449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尊！諸菩薩摩訶薩最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極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勇健，為如虛空所求無上正等菩提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功德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鎧發勤精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進。</w:t>
      </w:r>
    </w:p>
    <w:p w:rsidR="00330A83" w:rsidRPr="000558C9" w:rsidRDefault="00330A83" w:rsidP="00782449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尊！諸菩薩摩訶薩為如虛空諸有情類成熟解脫獲大利樂，勤修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苦行欲證無上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正等菩提，甚為希有。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198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3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</w:t>
      </w:r>
    </w:p>
  </w:footnote>
  <w:footnote w:id="75">
    <w:p w:rsidR="00330A83" w:rsidRPr="000558C9" w:rsidRDefault="00330A83" w:rsidP="007824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減＝增【石】。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8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76">
    <w:p w:rsidR="00330A83" w:rsidRPr="000558C9" w:rsidRDefault="00330A83" w:rsidP="007824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增＝減【石】。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9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77">
    <w:p w:rsidR="00330A83" w:rsidRPr="000558C9" w:rsidRDefault="00330A83" w:rsidP="00782449">
      <w:pPr>
        <w:pStyle w:val="a4"/>
        <w:spacing w:line="0" w:lineRule="atLeas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D2CF3">
        <w:rPr>
          <w:rFonts w:hint="eastAsia"/>
          <w:sz w:val="22"/>
          <w:szCs w:val="22"/>
        </w:rPr>
        <w:t>（</w:t>
      </w:r>
      <w:r w:rsidRPr="008D2CF3">
        <w:rPr>
          <w:rFonts w:hint="eastAsia"/>
          <w:sz w:val="22"/>
          <w:szCs w:val="22"/>
        </w:rPr>
        <w:t>1</w:t>
      </w:r>
      <w:r w:rsidRPr="008D2CF3">
        <w:rPr>
          <w:rFonts w:hint="eastAsia"/>
          <w:sz w:val="22"/>
          <w:szCs w:val="22"/>
        </w:rPr>
        <w:t>）</w:t>
      </w:r>
      <w:r w:rsidRPr="00232146">
        <w:rPr>
          <w:rFonts w:cs="細明體" w:hint="eastAsia"/>
          <w:spacing w:val="-2"/>
          <w:sz w:val="22"/>
          <w:szCs w:val="22"/>
        </w:rPr>
        <w:t>《大智度論疏》卷</w:t>
      </w:r>
      <w:r w:rsidRPr="00232146">
        <w:rPr>
          <w:rFonts w:cs="細明體" w:hint="eastAsia"/>
          <w:spacing w:val="-2"/>
          <w:sz w:val="22"/>
          <w:szCs w:val="22"/>
        </w:rPr>
        <w:t>21</w:t>
      </w:r>
      <w:r w:rsidRPr="00232146">
        <w:rPr>
          <w:rFonts w:cs="細明體" w:hint="eastAsia"/>
          <w:spacing w:val="-2"/>
          <w:sz w:val="22"/>
          <w:szCs w:val="22"/>
        </w:rPr>
        <w:t>：</w:t>
      </w:r>
      <w:r>
        <w:rPr>
          <w:rFonts w:hint="eastAsia"/>
        </w:rPr>
        <w:t>^</w:t>
      </w:r>
      <w:r w:rsidRPr="00232146">
        <w:rPr>
          <w:rFonts w:eastAsia="標楷體" w:hint="eastAsia"/>
          <w:spacing w:val="-2"/>
          <w:sz w:val="22"/>
          <w:szCs w:val="22"/>
        </w:rPr>
        <w:t>「</w:t>
      </w:r>
      <w:r w:rsidRPr="00232146">
        <w:rPr>
          <w:rFonts w:eastAsia="標楷體" w:hint="eastAsia"/>
          <w:b/>
          <w:spacing w:val="-2"/>
          <w:sz w:val="21"/>
          <w:szCs w:val="22"/>
        </w:rPr>
        <w:t>『</w:t>
      </w:r>
      <w:proofErr w:type="gramStart"/>
      <w:r w:rsidRPr="00232146">
        <w:rPr>
          <w:rFonts w:eastAsia="標楷體" w:hint="eastAsia"/>
          <w:b/>
          <w:spacing w:val="-2"/>
          <w:sz w:val="21"/>
          <w:szCs w:val="22"/>
        </w:rPr>
        <w:t>世</w:t>
      </w:r>
      <w:proofErr w:type="gramEnd"/>
      <w:r w:rsidRPr="00232146">
        <w:rPr>
          <w:rFonts w:eastAsia="標楷體" w:hint="eastAsia"/>
          <w:b/>
          <w:spacing w:val="-2"/>
          <w:sz w:val="21"/>
          <w:szCs w:val="22"/>
        </w:rPr>
        <w:t>尊</w:t>
      </w:r>
      <w:r w:rsidRPr="00232146">
        <w:rPr>
          <w:rFonts w:ascii="標楷體" w:eastAsia="標楷體" w:hAnsi="標楷體" w:hint="eastAsia"/>
          <w:b/>
          <w:spacing w:val="-2"/>
          <w:sz w:val="21"/>
          <w:szCs w:val="22"/>
        </w:rPr>
        <w:t>！</w:t>
      </w:r>
      <w:r w:rsidRPr="00232146">
        <w:rPr>
          <w:rFonts w:eastAsia="標楷體" w:hint="eastAsia"/>
          <w:b/>
          <w:spacing w:val="-2"/>
          <w:sz w:val="21"/>
          <w:szCs w:val="22"/>
        </w:rPr>
        <w:t>是眾生性亦不減』</w:t>
      </w:r>
      <w:r w:rsidRPr="00232146">
        <w:rPr>
          <w:rFonts w:eastAsia="標楷體" w:hint="eastAsia"/>
          <w:spacing w:val="-2"/>
          <w:sz w:val="22"/>
          <w:szCs w:val="22"/>
        </w:rPr>
        <w:t>已下，以眾生性無故，眾生界亦不減；</w:t>
      </w:r>
      <w:r w:rsidRPr="00F6092E">
        <w:rPr>
          <w:rFonts w:eastAsia="標楷體" w:hint="eastAsia"/>
          <w:sz w:val="22"/>
          <w:szCs w:val="22"/>
        </w:rPr>
        <w:t>以聖人性無故，</w:t>
      </w:r>
      <w:proofErr w:type="gramStart"/>
      <w:r w:rsidRPr="00F6092E">
        <w:rPr>
          <w:rFonts w:eastAsia="標楷體" w:hint="eastAsia"/>
          <w:sz w:val="22"/>
          <w:szCs w:val="22"/>
        </w:rPr>
        <w:t>諸佛界亦</w:t>
      </w:r>
      <w:proofErr w:type="gramEnd"/>
      <w:r w:rsidRPr="00F6092E">
        <w:rPr>
          <w:rFonts w:eastAsia="標楷體" w:hint="eastAsia"/>
          <w:sz w:val="22"/>
          <w:szCs w:val="22"/>
        </w:rPr>
        <w:t>不增；以</w:t>
      </w:r>
      <w:proofErr w:type="gramStart"/>
      <w:r w:rsidRPr="00F6092E">
        <w:rPr>
          <w:rFonts w:eastAsia="標楷體" w:hint="eastAsia"/>
          <w:sz w:val="22"/>
          <w:szCs w:val="22"/>
        </w:rPr>
        <w:t>佛界不增故</w:t>
      </w:r>
      <w:proofErr w:type="gramEnd"/>
      <w:r w:rsidRPr="00F6092E">
        <w:rPr>
          <w:rFonts w:eastAsia="標楷體" w:hint="eastAsia"/>
          <w:sz w:val="22"/>
          <w:szCs w:val="22"/>
        </w:rPr>
        <w:t>，聖人亦不無滿；以眾生界不減故，</w:t>
      </w:r>
      <w:r w:rsidRPr="000558C9">
        <w:rPr>
          <w:rFonts w:eastAsia="標楷體" w:hint="eastAsia"/>
          <w:sz w:val="22"/>
          <w:szCs w:val="22"/>
        </w:rPr>
        <w:t>眾生則</w:t>
      </w:r>
      <w:proofErr w:type="gramStart"/>
      <w:r w:rsidRPr="000558C9">
        <w:rPr>
          <w:rFonts w:eastAsia="標楷體" w:hint="eastAsia"/>
          <w:sz w:val="22"/>
          <w:szCs w:val="22"/>
        </w:rPr>
        <w:t>不可盡也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a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cs="細明體" w:hint="eastAsia"/>
            <w:sz w:val="22"/>
            <w:szCs w:val="22"/>
          </w:rPr>
          <w:t>a</w:t>
        </w:r>
      </w:smartTag>
      <w:r w:rsidRPr="00CB3CD7">
        <w:rPr>
          <w:rFonts w:cs="細明體" w:hint="eastAsia"/>
          <w:sz w:val="22"/>
          <w:szCs w:val="22"/>
        </w:rPr>
        <w:t>23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330A83" w:rsidRPr="000558C9" w:rsidRDefault="00330A83" w:rsidP="0078244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（</w:t>
      </w:r>
      <w:r w:rsidRPr="00CB3CD7">
        <w:rPr>
          <w:rFonts w:eastAsia="標楷體" w:hint="eastAsia"/>
          <w:sz w:val="22"/>
          <w:szCs w:val="22"/>
        </w:rPr>
        <w:t>2</w:t>
      </w:r>
      <w:r w:rsidRPr="000558C9">
        <w:rPr>
          <w:rFonts w:eastAsia="標楷體" w:hint="eastAsia"/>
          <w:sz w:val="22"/>
          <w:szCs w:val="22"/>
        </w:rPr>
        <w:t>）</w:t>
      </w:r>
      <w:r w:rsidRPr="000558C9">
        <w:rPr>
          <w:rFonts w:hint="eastAsia"/>
          <w:sz w:val="22"/>
          <w:szCs w:val="22"/>
        </w:rPr>
        <w:t>眾生不增不減。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013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309</w:t>
      </w:r>
      <w:proofErr w:type="gramStart"/>
      <w:r w:rsidRPr="000558C9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78">
    <w:p w:rsidR="00330A83" w:rsidRPr="000558C9" w:rsidRDefault="00330A83" w:rsidP="007824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〔當〕－【宋】【元】【明】【宮】。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10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79">
    <w:p w:rsidR="00330A83" w:rsidRPr="000558C9" w:rsidRDefault="00330A83" w:rsidP="007824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見＝是【石】。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80">
    <w:p w:rsidR="00330A83" w:rsidRPr="000558C9" w:rsidRDefault="00330A83" w:rsidP="007824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時，眾會中有一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苾芻竊作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是念：『我應敬禮甚深般若波羅蜜多。此中雖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無諸法生滅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，而有戒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、定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、慧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、解脫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、解脫智見蘊施設可得，亦有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預流、一來、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施設可得，亦有菩薩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摩訶薩行施設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可得，亦有無上正等菩提施設可得，亦有菩薩摩訶薩眾及諸如來、應、正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等覺施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設可得，亦有佛寶、法寶、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僧寶施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設可得，亦有諸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佛轉妙法輪令諸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有情利益安樂施設可得。』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198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-c</w:t>
      </w:r>
      <w:r w:rsidRPr="00CB3CD7">
        <w:rPr>
          <w:rFonts w:hint="eastAsia"/>
          <w:sz w:val="22"/>
          <w:szCs w:val="22"/>
        </w:rPr>
        <w:t>5</w:t>
      </w:r>
      <w:r w:rsidRPr="000558C9">
        <w:rPr>
          <w:rFonts w:hint="eastAsia"/>
          <w:sz w:val="22"/>
          <w:szCs w:val="22"/>
        </w:rPr>
        <w:t>）</w:t>
      </w:r>
    </w:p>
  </w:footnote>
  <w:footnote w:id="81">
    <w:p w:rsidR="00330A83" w:rsidRPr="000558C9" w:rsidRDefault="00330A83" w:rsidP="00782449">
      <w:pPr>
        <w:pStyle w:val="a4"/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</w:p>
    <w:p w:rsidR="00330A83" w:rsidRPr="000558C9" w:rsidRDefault="00330A83" w:rsidP="00782449">
      <w:pPr>
        <w:pStyle w:val="a4"/>
        <w:spacing w:line="0" w:lineRule="atLeast"/>
        <w:ind w:leftChars="105" w:left="252"/>
        <w:jc w:val="both"/>
        <w:rPr>
          <w:rFonts w:ascii="新細明體" w:hAnsi="新細明體" w:cs="新細明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proofErr w:type="gramStart"/>
      <w:r w:rsidRPr="004E1CCC">
        <w:rPr>
          <w:rFonts w:eastAsia="標楷體" w:hint="eastAsia"/>
          <w:b/>
          <w:sz w:val="21"/>
          <w:szCs w:val="22"/>
        </w:rPr>
        <w:t>釋曰</w:t>
      </w:r>
      <w:proofErr w:type="gramEnd"/>
      <w:r w:rsidRPr="000558C9">
        <w:rPr>
          <w:rFonts w:eastAsia="標楷體" w:hint="eastAsia"/>
          <w:sz w:val="22"/>
          <w:szCs w:val="22"/>
        </w:rPr>
        <w:t>」已下，明</w:t>
      </w:r>
      <w:proofErr w:type="gramStart"/>
      <w:r w:rsidRPr="000558C9">
        <w:rPr>
          <w:rFonts w:eastAsia="標楷體" w:hint="eastAsia"/>
          <w:sz w:val="22"/>
          <w:szCs w:val="22"/>
        </w:rPr>
        <w:t>前品既說有</w:t>
      </w:r>
      <w:proofErr w:type="gramEnd"/>
      <w:r w:rsidRPr="000558C9">
        <w:rPr>
          <w:rFonts w:eastAsia="標楷體" w:hint="eastAsia"/>
          <w:sz w:val="22"/>
          <w:szCs w:val="22"/>
        </w:rPr>
        <w:t>相，今</w:t>
      </w:r>
      <w:proofErr w:type="gramStart"/>
      <w:r w:rsidRPr="000558C9">
        <w:rPr>
          <w:rFonts w:eastAsia="標楷體" w:hint="eastAsia"/>
          <w:sz w:val="22"/>
          <w:szCs w:val="22"/>
        </w:rPr>
        <w:t>次說無有</w:t>
      </w:r>
      <w:proofErr w:type="gramEnd"/>
      <w:r w:rsidRPr="000558C9">
        <w:rPr>
          <w:rFonts w:eastAsia="標楷體" w:hint="eastAsia"/>
          <w:sz w:val="22"/>
          <w:szCs w:val="22"/>
        </w:rPr>
        <w:t>相。</w:t>
      </w:r>
      <w:proofErr w:type="gramStart"/>
      <w:r w:rsidRPr="000558C9">
        <w:rPr>
          <w:rFonts w:eastAsia="標楷體" w:hint="eastAsia"/>
          <w:sz w:val="22"/>
          <w:szCs w:val="22"/>
        </w:rPr>
        <w:t>善吉既聞，聞品</w:t>
      </w:r>
      <w:proofErr w:type="gramEnd"/>
      <w:r w:rsidRPr="004E1CCC">
        <w:rPr>
          <w:rFonts w:eastAsia="標楷體" w:hint="eastAsia"/>
          <w:b/>
          <w:sz w:val="21"/>
          <w:szCs w:val="22"/>
        </w:rPr>
        <w:t>未</w:t>
      </w:r>
      <w:r w:rsidRPr="009D0654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0558C9">
        <w:rPr>
          <w:rFonts w:eastAsia="標楷體" w:hint="eastAsia"/>
          <w:sz w:val="22"/>
          <w:szCs w:val="22"/>
        </w:rPr>
        <w:t>言波若</w:t>
      </w:r>
      <w:proofErr w:type="gramEnd"/>
      <w:r w:rsidRPr="000558C9">
        <w:rPr>
          <w:rFonts w:eastAsia="標楷體" w:hint="eastAsia"/>
          <w:sz w:val="22"/>
          <w:szCs w:val="22"/>
        </w:rPr>
        <w:t>波羅蜜無起</w:t>
      </w:r>
      <w:proofErr w:type="gramStart"/>
      <w:r w:rsidRPr="000558C9">
        <w:rPr>
          <w:rFonts w:eastAsia="標楷體" w:hint="eastAsia"/>
          <w:sz w:val="22"/>
          <w:szCs w:val="22"/>
        </w:rPr>
        <w:t>無作故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即問言</w:t>
      </w:r>
      <w:proofErr w:type="gramEnd"/>
      <w:r w:rsidRPr="000558C9">
        <w:rPr>
          <w:rFonts w:eastAsia="標楷體" w:hint="eastAsia"/>
          <w:sz w:val="22"/>
          <w:szCs w:val="22"/>
        </w:rPr>
        <w:t>：「</w:t>
      </w:r>
      <w:proofErr w:type="gramStart"/>
      <w:r w:rsidRPr="000558C9">
        <w:rPr>
          <w:rFonts w:eastAsia="標楷體" w:hint="eastAsia"/>
          <w:sz w:val="22"/>
          <w:szCs w:val="22"/>
        </w:rPr>
        <w:t>若爾者</w:t>
      </w:r>
      <w:proofErr w:type="gramEnd"/>
      <w:r w:rsidRPr="000558C9">
        <w:rPr>
          <w:rFonts w:eastAsia="標楷體" w:hint="eastAsia"/>
          <w:sz w:val="22"/>
          <w:szCs w:val="22"/>
        </w:rPr>
        <w:t>，菩薩不應行前波若波羅蜜得</w:t>
      </w:r>
      <w:proofErr w:type="gramStart"/>
      <w:r w:rsidRPr="000558C9">
        <w:rPr>
          <w:rFonts w:eastAsia="標楷體" w:hint="eastAsia"/>
          <w:sz w:val="22"/>
          <w:szCs w:val="22"/>
        </w:rPr>
        <w:t>薩婆若</w:t>
      </w:r>
      <w:proofErr w:type="gramEnd"/>
      <w:r w:rsidRPr="000558C9">
        <w:rPr>
          <w:rFonts w:eastAsia="標楷體" w:hint="eastAsia"/>
          <w:sz w:val="22"/>
          <w:szCs w:val="22"/>
        </w:rPr>
        <w:t>。」故此品初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「波若無作」，佛即</w:t>
      </w:r>
      <w:proofErr w:type="gramStart"/>
      <w:r w:rsidRPr="000558C9">
        <w:rPr>
          <w:rFonts w:eastAsia="標楷體" w:hint="eastAsia"/>
          <w:sz w:val="22"/>
          <w:szCs w:val="22"/>
        </w:rPr>
        <w:t>答言「化者不可得故</w:t>
      </w:r>
      <w:proofErr w:type="gramEnd"/>
      <w:r w:rsidRPr="000558C9">
        <w:rPr>
          <w:rFonts w:eastAsia="標楷體" w:hint="eastAsia"/>
          <w:sz w:val="22"/>
          <w:szCs w:val="22"/>
        </w:rPr>
        <w:t>」等義也。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894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6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330A83" w:rsidRPr="000558C9" w:rsidRDefault="00330A83" w:rsidP="00782449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0558C9">
        <w:rPr>
          <w:rFonts w:ascii="新細明體" w:hAnsi="新細明體" w:cs="新細明體" w:hint="eastAsia"/>
          <w:sz w:val="22"/>
          <w:szCs w:val="22"/>
        </w:rPr>
        <w:t>※案：「未」或作「末」。</w:t>
      </w:r>
    </w:p>
  </w:footnote>
  <w:footnote w:id="82">
    <w:p w:rsidR="00330A83" w:rsidRPr="00232146" w:rsidRDefault="00330A83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32146">
        <w:rPr>
          <w:rFonts w:hint="eastAsia"/>
          <w:spacing w:val="-6"/>
          <w:sz w:val="22"/>
          <w:szCs w:val="22"/>
        </w:rPr>
        <w:t>《大智度論疏》卷</w:t>
      </w:r>
      <w:r w:rsidRPr="00232146">
        <w:rPr>
          <w:rFonts w:hint="eastAsia"/>
          <w:spacing w:val="-6"/>
          <w:sz w:val="22"/>
          <w:szCs w:val="22"/>
        </w:rPr>
        <w:t>21</w:t>
      </w:r>
      <w:r w:rsidRPr="00232146">
        <w:rPr>
          <w:rFonts w:hint="eastAsia"/>
          <w:spacing w:val="-6"/>
          <w:sz w:val="22"/>
          <w:szCs w:val="22"/>
        </w:rPr>
        <w:t>：</w:t>
      </w:r>
      <w:r w:rsidRPr="00232146">
        <w:rPr>
          <w:rFonts w:ascii="標楷體" w:eastAsia="標楷體" w:hAnsi="標楷體" w:hint="eastAsia"/>
          <w:spacing w:val="-6"/>
          <w:sz w:val="22"/>
          <w:szCs w:val="22"/>
        </w:rPr>
        <w:t>「</w:t>
      </w:r>
      <w:r>
        <w:rPr>
          <w:rFonts w:hint="eastAsia"/>
        </w:rPr>
        <w:t>^</w:t>
      </w:r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『應</w:t>
      </w:r>
      <w:proofErr w:type="gramStart"/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云何行</w:t>
      </w:r>
      <w:proofErr w:type="gramEnd"/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』</w:t>
      </w:r>
      <w:r w:rsidRPr="00232146">
        <w:rPr>
          <w:rFonts w:ascii="標楷體" w:eastAsia="標楷體" w:hAnsi="標楷體" w:hint="eastAsia"/>
          <w:spacing w:val="-6"/>
          <w:sz w:val="22"/>
          <w:szCs w:val="22"/>
        </w:rPr>
        <w:t>已下，上明無作，今</w:t>
      </w:r>
      <w:proofErr w:type="gramStart"/>
      <w:r w:rsidRPr="00232146">
        <w:rPr>
          <w:rFonts w:ascii="標楷體" w:eastAsia="標楷體" w:hAnsi="標楷體" w:hint="eastAsia"/>
          <w:spacing w:val="-6"/>
          <w:sz w:val="22"/>
          <w:szCs w:val="22"/>
        </w:rPr>
        <w:t>次明行相</w:t>
      </w:r>
      <w:proofErr w:type="gramEnd"/>
      <w:r w:rsidRPr="00232146">
        <w:rPr>
          <w:rFonts w:ascii="標楷體" w:eastAsia="標楷體" w:hAnsi="標楷體" w:hint="eastAsia"/>
          <w:spacing w:val="-6"/>
          <w:sz w:val="22"/>
          <w:szCs w:val="22"/>
        </w:rPr>
        <w:t>也。</w:t>
      </w:r>
      <w:r>
        <w:rPr>
          <w:rFonts w:hint="eastAsia"/>
        </w:rPr>
        <w:t>^^</w:t>
      </w:r>
      <w:r w:rsidRPr="00232146">
        <w:rPr>
          <w:rFonts w:hint="eastAsia"/>
          <w:spacing w:val="-6"/>
          <w:sz w:val="22"/>
          <w:szCs w:val="22"/>
        </w:rPr>
        <w:t>」（</w:t>
      </w:r>
      <w:proofErr w:type="gramStart"/>
      <w:r w:rsidRPr="00232146">
        <w:rPr>
          <w:rFonts w:hint="eastAsia"/>
          <w:spacing w:val="-6"/>
          <w:sz w:val="22"/>
          <w:szCs w:val="22"/>
        </w:rPr>
        <w:t>卍新續藏</w:t>
      </w:r>
      <w:proofErr w:type="gramEnd"/>
      <w:r w:rsidRPr="00232146">
        <w:rPr>
          <w:rFonts w:hint="eastAsia"/>
          <w:spacing w:val="-6"/>
          <w:sz w:val="22"/>
          <w:szCs w:val="22"/>
        </w:rPr>
        <w:t>46</w:t>
      </w:r>
      <w:r w:rsidRPr="00232146">
        <w:rPr>
          <w:rFonts w:hint="eastAsia"/>
          <w:spacing w:val="-6"/>
          <w:sz w:val="22"/>
          <w:szCs w:val="22"/>
        </w:rPr>
        <w:t>，</w:t>
      </w:r>
      <w:r w:rsidRPr="00232146">
        <w:rPr>
          <w:rFonts w:hint="eastAsia"/>
          <w:spacing w:val="-6"/>
          <w:sz w:val="22"/>
          <w:szCs w:val="22"/>
        </w:rPr>
        <w:t>894b8</w:t>
      </w:r>
      <w:r w:rsidRPr="00232146">
        <w:rPr>
          <w:rFonts w:hint="eastAsia"/>
          <w:spacing w:val="-6"/>
          <w:sz w:val="22"/>
          <w:szCs w:val="22"/>
        </w:rPr>
        <w:t>）</w:t>
      </w:r>
    </w:p>
  </w:footnote>
  <w:footnote w:id="83">
    <w:p w:rsidR="00330A83" w:rsidRPr="000558C9" w:rsidRDefault="00330A83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〔云何得〕－【宋】【元】【明】【宮】。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84">
    <w:p w:rsidR="00330A83" w:rsidRPr="000558C9" w:rsidRDefault="00330A83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〔若〕－【宋】【元】【明】【宮】。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85">
    <w:p w:rsidR="00330A83" w:rsidRPr="000558C9" w:rsidRDefault="00330A83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〔相〕－【石】。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14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86">
    <w:p w:rsidR="00330A83" w:rsidRPr="000558C9" w:rsidRDefault="00330A83" w:rsidP="00497110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0558C9">
        <w:rPr>
          <w:rFonts w:cs="細明體" w:hint="eastAsia"/>
          <w:b/>
          <w:sz w:val="22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示諸法</w:t>
      </w:r>
      <w:proofErr w:type="gramEnd"/>
      <w:r w:rsidRPr="004E1CCC">
        <w:rPr>
          <w:rFonts w:eastAsia="標楷體" w:hint="eastAsia"/>
          <w:b/>
          <w:sz w:val="21"/>
          <w:szCs w:val="22"/>
        </w:rPr>
        <w:t>畢竟</w:t>
      </w:r>
      <w:proofErr w:type="gramStart"/>
      <w:r w:rsidRPr="004E1CCC">
        <w:rPr>
          <w:rFonts w:eastAsia="標楷體" w:hint="eastAsia"/>
          <w:b/>
          <w:sz w:val="21"/>
          <w:szCs w:val="22"/>
        </w:rPr>
        <w:t>實相故</w:t>
      </w:r>
      <w:proofErr w:type="gramEnd"/>
      <w:r w:rsidRPr="004E1CCC">
        <w:rPr>
          <w:rFonts w:eastAsia="標楷體" w:hint="eastAsia"/>
          <w:b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已下，</w:t>
      </w:r>
      <w:proofErr w:type="gramStart"/>
      <w:r w:rsidRPr="000558C9">
        <w:rPr>
          <w:rFonts w:eastAsia="標楷體" w:hint="eastAsia"/>
          <w:sz w:val="22"/>
          <w:szCs w:val="22"/>
        </w:rPr>
        <w:t>明波若實相法</w:t>
      </w:r>
      <w:proofErr w:type="gramEnd"/>
      <w:r w:rsidRPr="000558C9">
        <w:rPr>
          <w:rFonts w:eastAsia="標楷體" w:hint="eastAsia"/>
          <w:sz w:val="22"/>
          <w:szCs w:val="22"/>
        </w:rPr>
        <w:t>中，不明諸</w:t>
      </w:r>
      <w:proofErr w:type="gramStart"/>
      <w:r w:rsidRPr="000558C9">
        <w:rPr>
          <w:rFonts w:eastAsia="標楷體" w:hint="eastAsia"/>
          <w:sz w:val="22"/>
          <w:szCs w:val="22"/>
        </w:rPr>
        <w:t>法常故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不同無智愚人</w:t>
      </w:r>
      <w:proofErr w:type="gramEnd"/>
      <w:r w:rsidRPr="000558C9">
        <w:rPr>
          <w:rFonts w:eastAsia="標楷體" w:hint="eastAsia"/>
          <w:sz w:val="22"/>
          <w:szCs w:val="22"/>
        </w:rPr>
        <w:t>；不明諸法無常故，不同相人</w:t>
      </w:r>
      <w:proofErr w:type="gramStart"/>
      <w:r>
        <w:rPr>
          <w:rFonts w:eastAsia="標楷體" w:hint="eastAsia"/>
          <w:sz w:val="22"/>
          <w:szCs w:val="22"/>
        </w:rPr>
        <w:t>──</w:t>
      </w:r>
      <w:r w:rsidRPr="000558C9">
        <w:rPr>
          <w:rFonts w:eastAsia="標楷體" w:hint="eastAsia"/>
          <w:sz w:val="22"/>
          <w:szCs w:val="22"/>
        </w:rPr>
        <w:t>愚家兩忌</w:t>
      </w:r>
      <w:proofErr w:type="gramEnd"/>
      <w:r w:rsidRPr="000558C9">
        <w:rPr>
          <w:rFonts w:eastAsia="標楷體" w:hint="eastAsia"/>
          <w:sz w:val="22"/>
          <w:szCs w:val="22"/>
        </w:rPr>
        <w:t>，內外</w:t>
      </w:r>
      <w:proofErr w:type="gramStart"/>
      <w:r w:rsidRPr="000558C9">
        <w:rPr>
          <w:rFonts w:eastAsia="標楷體" w:hint="eastAsia"/>
          <w:sz w:val="22"/>
          <w:szCs w:val="22"/>
        </w:rPr>
        <w:t>雙寂也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  <w:r w:rsidRPr="004E1CCC">
        <w:rPr>
          <w:rFonts w:eastAsia="標楷體" w:hint="eastAsia"/>
          <w:b/>
          <w:sz w:val="21"/>
          <w:szCs w:val="22"/>
        </w:rPr>
        <w:t>『不受是法』</w:t>
      </w:r>
      <w:r w:rsidRPr="000558C9">
        <w:rPr>
          <w:rFonts w:eastAsia="標楷體" w:hint="eastAsia"/>
          <w:sz w:val="22"/>
          <w:szCs w:val="22"/>
        </w:rPr>
        <w:t>者，</w:t>
      </w:r>
      <w:proofErr w:type="gramStart"/>
      <w:r w:rsidRPr="000558C9">
        <w:rPr>
          <w:rFonts w:eastAsia="標楷體" w:hint="eastAsia"/>
          <w:sz w:val="22"/>
          <w:szCs w:val="22"/>
        </w:rPr>
        <w:t>明隆為破常倒</w:t>
      </w:r>
      <w:proofErr w:type="gramEnd"/>
      <w:r w:rsidRPr="000558C9">
        <w:rPr>
          <w:rFonts w:eastAsia="標楷體" w:hint="eastAsia"/>
          <w:sz w:val="22"/>
          <w:szCs w:val="22"/>
        </w:rPr>
        <w:t>為無常觀，即</w:t>
      </w:r>
      <w:proofErr w:type="gramStart"/>
      <w:r w:rsidRPr="000558C9">
        <w:rPr>
          <w:rFonts w:eastAsia="標楷體" w:hint="eastAsia"/>
          <w:sz w:val="22"/>
          <w:szCs w:val="22"/>
        </w:rPr>
        <w:t>捨</w:t>
      </w:r>
      <w:proofErr w:type="gramEnd"/>
      <w:r w:rsidRPr="000558C9">
        <w:rPr>
          <w:rFonts w:eastAsia="標楷體" w:hint="eastAsia"/>
          <w:sz w:val="22"/>
          <w:szCs w:val="22"/>
        </w:rPr>
        <w:t>也。</w:t>
      </w:r>
      <w:r>
        <w:rPr>
          <w:rFonts w:hint="eastAsia"/>
        </w:rPr>
        <w:t>^^</w:t>
      </w:r>
      <w:r w:rsidRPr="000558C9">
        <w:rPr>
          <w:rFonts w:eastAsia="標楷體" w:hint="eastAsia"/>
          <w:sz w:val="22"/>
          <w:szCs w:val="22"/>
        </w:rPr>
        <w:t>」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894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9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87">
    <w:p w:rsidR="00330A83" w:rsidRPr="000558C9" w:rsidRDefault="00330A83" w:rsidP="00497110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問曰</w:t>
      </w:r>
      <w:proofErr w:type="gramEnd"/>
      <w:r w:rsidRPr="004E1CCC">
        <w:rPr>
          <w:rFonts w:eastAsia="標楷體" w:hint="eastAsia"/>
          <w:b/>
          <w:sz w:val="21"/>
          <w:szCs w:val="22"/>
        </w:rPr>
        <w:t>：色</w:t>
      </w:r>
      <w:proofErr w:type="gramStart"/>
      <w:r w:rsidRPr="004E1CCC">
        <w:rPr>
          <w:rFonts w:eastAsia="標楷體" w:hint="eastAsia"/>
          <w:b/>
          <w:sz w:val="21"/>
          <w:szCs w:val="22"/>
        </w:rPr>
        <w:t>等罪法</w:t>
      </w:r>
      <w:proofErr w:type="gramEnd"/>
      <w:r w:rsidRPr="004E1CCC">
        <w:rPr>
          <w:rFonts w:eastAsia="標楷體" w:hint="eastAsia"/>
          <w:b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已下，問意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：此中</w:t>
      </w:r>
      <w:proofErr w:type="gramStart"/>
      <w:r w:rsidRPr="000558C9">
        <w:rPr>
          <w:rFonts w:eastAsia="標楷體" w:hint="eastAsia"/>
          <w:sz w:val="22"/>
          <w:szCs w:val="22"/>
        </w:rPr>
        <w:t>明法，皆言從色至</w:t>
      </w:r>
      <w:proofErr w:type="gramEnd"/>
      <w:r w:rsidRPr="000558C9">
        <w:rPr>
          <w:rFonts w:eastAsia="標楷體" w:hint="eastAsia"/>
          <w:sz w:val="22"/>
          <w:szCs w:val="22"/>
        </w:rPr>
        <w:t>前種故</w:t>
      </w:r>
      <w:proofErr w:type="gramStart"/>
      <w:r>
        <w:rPr>
          <w:rFonts w:eastAsia="標楷體" w:hint="eastAsia"/>
          <w:sz w:val="22"/>
          <w:szCs w:val="22"/>
        </w:rPr>
        <w:t>──</w:t>
      </w:r>
      <w:proofErr w:type="gramEnd"/>
      <w:r w:rsidRPr="000558C9">
        <w:rPr>
          <w:rFonts w:eastAsia="標楷體" w:hint="eastAsia"/>
          <w:sz w:val="22"/>
          <w:szCs w:val="22"/>
        </w:rPr>
        <w:t>色等為苦、無常，可；共種故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何？」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894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14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88">
    <w:p w:rsidR="00330A83" w:rsidRPr="000558C9" w:rsidRDefault="00330A83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行＝得【宋】【元】【明】【宮】。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89">
    <w:p w:rsidR="00330A83" w:rsidRPr="000558C9" w:rsidRDefault="00330A83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不＋（可）【聖】。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90">
    <w:p w:rsidR="00330A83" w:rsidRPr="000558C9" w:rsidRDefault="00330A83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〔是〕－【石】。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17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91">
    <w:p w:rsidR="00330A83" w:rsidRPr="000558C9" w:rsidRDefault="00330A83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〔無〕－【宋】【元】【明】【宮】【聖】。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18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92">
    <w:p w:rsidR="00330A83" w:rsidRPr="000558C9" w:rsidRDefault="00330A83" w:rsidP="00497110">
      <w:pPr>
        <w:pStyle w:val="a4"/>
        <w:spacing w:line="0" w:lineRule="atLeast"/>
        <w:ind w:left="253" w:hangingChars="115" w:hanging="253"/>
        <w:jc w:val="both"/>
        <w:rPr>
          <w:w w:val="66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善＝若【石】。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19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93">
    <w:p w:rsidR="00330A83" w:rsidRPr="000558C9" w:rsidRDefault="00330A83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〔故〕－【石】。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20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94">
    <w:p w:rsidR="00330A83" w:rsidRPr="000558C9" w:rsidRDefault="00330A83" w:rsidP="00497110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礙者是非道』已上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，</w:t>
      </w:r>
      <w:r w:rsidRPr="004E1CCC">
        <w:rPr>
          <w:rFonts w:eastAsia="標楷體" w:hint="eastAsia"/>
          <w:b/>
          <w:sz w:val="21"/>
          <w:szCs w:val="22"/>
        </w:rPr>
        <w:t>下品</w:t>
      </w:r>
      <w:r w:rsidRPr="009D0654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0558C9">
        <w:rPr>
          <w:rFonts w:eastAsia="標楷體" w:hint="eastAsia"/>
          <w:sz w:val="22"/>
          <w:szCs w:val="22"/>
        </w:rPr>
        <w:t>明礙相</w:t>
      </w:r>
      <w:proofErr w:type="gramEnd"/>
      <w:r w:rsidRPr="000558C9">
        <w:rPr>
          <w:rFonts w:eastAsia="標楷體" w:hint="eastAsia"/>
          <w:sz w:val="22"/>
          <w:szCs w:val="22"/>
        </w:rPr>
        <w:t>；此中明無礙相，</w:t>
      </w:r>
      <w:proofErr w:type="gramStart"/>
      <w:r w:rsidRPr="000558C9">
        <w:rPr>
          <w:rFonts w:eastAsia="標楷體" w:hint="eastAsia"/>
          <w:sz w:val="22"/>
          <w:szCs w:val="22"/>
        </w:rPr>
        <w:t>令善吉</w:t>
      </w:r>
      <w:proofErr w:type="gramEnd"/>
      <w:r w:rsidRPr="000558C9">
        <w:rPr>
          <w:rFonts w:eastAsia="標楷體" w:hint="eastAsia"/>
          <w:sz w:val="22"/>
          <w:szCs w:val="22"/>
        </w:rPr>
        <w:t>總結上下，故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爾也。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>
        <w:rPr>
          <w:rFonts w:hint="eastAsia"/>
        </w:rPr>
        <w:t>^^</w:t>
      </w:r>
      <w:r w:rsidRPr="000558C9">
        <w:rPr>
          <w:rFonts w:eastAsia="標楷體" w:hint="eastAsia"/>
          <w:sz w:val="22"/>
          <w:szCs w:val="22"/>
        </w:rPr>
        <w:t>」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4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330A83" w:rsidRPr="000558C9" w:rsidRDefault="00330A83" w:rsidP="00497110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558C9">
        <w:rPr>
          <w:rFonts w:ascii="新細明體" w:hAnsi="新細明體" w:hint="eastAsia"/>
          <w:sz w:val="22"/>
          <w:szCs w:val="22"/>
        </w:rPr>
        <w:t>※案：「已上」宜作「已下」。「下品」宜作「上品」。</w:t>
      </w:r>
    </w:p>
  </w:footnote>
  <w:footnote w:id="95">
    <w:p w:rsidR="00330A83" w:rsidRPr="000558C9" w:rsidRDefault="00330A83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會眾＝眾會【宋】【元】【明】【宮】【聖】。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96">
    <w:p w:rsidR="00330A83" w:rsidRPr="000558C9" w:rsidRDefault="00330A83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〔波羅蜜〕－【石】。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97">
    <w:p w:rsidR="00330A83" w:rsidRPr="000558C9" w:rsidRDefault="00330A83" w:rsidP="0049711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〔空〕－【宮】【聖】，空＝說【石】。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98">
    <w:p w:rsidR="00330A83" w:rsidRPr="000558C9" w:rsidRDefault="00330A83" w:rsidP="00DD6911">
      <w:pPr>
        <w:pStyle w:val="a4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罪業</w:t>
      </w:r>
      <w:proofErr w:type="gramStart"/>
      <w:r w:rsidRPr="004E1CCC">
        <w:rPr>
          <w:rFonts w:eastAsia="標楷體" w:hint="eastAsia"/>
          <w:b/>
          <w:sz w:val="21"/>
          <w:szCs w:val="22"/>
        </w:rPr>
        <w:t>因緣生故</w:t>
      </w:r>
      <w:proofErr w:type="gramEnd"/>
      <w:r w:rsidRPr="000558C9">
        <w:rPr>
          <w:rFonts w:eastAsia="標楷體" w:hint="eastAsia"/>
          <w:sz w:val="22"/>
          <w:szCs w:val="22"/>
        </w:rPr>
        <w:t>』已下，</w:t>
      </w:r>
      <w:proofErr w:type="gramStart"/>
      <w:r w:rsidRPr="000558C9">
        <w:rPr>
          <w:rFonts w:eastAsia="標楷體" w:hint="eastAsia"/>
          <w:sz w:val="22"/>
          <w:szCs w:val="22"/>
        </w:rPr>
        <w:t>欲論行者亦非罪業</w:t>
      </w:r>
      <w:proofErr w:type="gramEnd"/>
      <w:r w:rsidRPr="000558C9">
        <w:rPr>
          <w:rFonts w:eastAsia="標楷體" w:hint="eastAsia"/>
          <w:sz w:val="22"/>
          <w:szCs w:val="22"/>
        </w:rPr>
        <w:t>所得，但因緣之義是</w:t>
      </w:r>
      <w:r w:rsidRPr="000558C9">
        <w:rPr>
          <w:rStyle w:val="gaiji"/>
          <w:rFonts w:ascii="標楷體" w:eastAsia="標楷體" w:hAnsi="標楷體" w:hint="default"/>
          <w:sz w:val="22"/>
          <w:szCs w:val="22"/>
        </w:rPr>
        <w:t>虗</w:t>
      </w:r>
      <w:r w:rsidRPr="000558C9">
        <w:rPr>
          <w:rFonts w:eastAsia="標楷體" w:hint="eastAsia"/>
          <w:sz w:val="22"/>
          <w:szCs w:val="22"/>
        </w:rPr>
        <w:t>誑法，故說為罪可。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Pr="000558C9">
        <w:rPr>
          <w:rFonts w:eastAsia="標楷體"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4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4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9">
    <w:p w:rsidR="00330A83" w:rsidRPr="000558C9" w:rsidRDefault="00330A83" w:rsidP="00DD6911">
      <w:pPr>
        <w:pStyle w:val="a4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b/>
          <w:bCs/>
          <w:sz w:val="22"/>
          <w:szCs w:val="22"/>
        </w:rPr>
        <w:t>虛空</w:t>
      </w:r>
      <w:r w:rsidRPr="000558C9">
        <w:rPr>
          <w:rFonts w:hint="eastAsia"/>
          <w:sz w:val="22"/>
          <w:szCs w:val="22"/>
        </w:rPr>
        <w:t>：可說不可說。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印順法師，《大智度論筆記》</w:t>
      </w:r>
      <w:r w:rsidRPr="000558C9">
        <w:rPr>
          <w:rFonts w:hint="eastAsia"/>
          <w:sz w:val="22"/>
          <w:szCs w:val="22"/>
        </w:rPr>
        <w:t>［</w:t>
      </w:r>
      <w:r w:rsidRPr="000558C9">
        <w:rPr>
          <w:rFonts w:eastAsia="Roman Unicode" w:cs="Roman Unicode"/>
          <w:sz w:val="22"/>
          <w:szCs w:val="22"/>
        </w:rPr>
        <w:t>E</w:t>
      </w:r>
      <w:r w:rsidRPr="00CB3CD7">
        <w:rPr>
          <w:sz w:val="22"/>
          <w:szCs w:val="22"/>
        </w:rPr>
        <w:t>0</w:t>
      </w:r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］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309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330A83" w:rsidRPr="000558C9" w:rsidRDefault="00330A83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大＋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誓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【聖】【石】</w:t>
      </w:r>
      <w:proofErr w:type="gramStart"/>
      <w:r w:rsidRPr="000558C9">
        <w:rPr>
          <w:sz w:val="22"/>
          <w:szCs w:val="22"/>
        </w:rPr>
        <w:t>＊</w:t>
      </w:r>
      <w:proofErr w:type="gramEnd"/>
      <w:r w:rsidRPr="000558C9">
        <w:rPr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24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01">
    <w:p w:rsidR="00330A83" w:rsidRPr="000558C9" w:rsidRDefault="00330A83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〔喻〕－【石】。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02">
    <w:p w:rsidR="00330A83" w:rsidRPr="000558C9" w:rsidRDefault="00330A83" w:rsidP="00DD6911">
      <w:pPr>
        <w:pStyle w:val="a4"/>
        <w:ind w:left="319" w:hangingChars="145" w:hanging="319"/>
        <w:jc w:val="both"/>
        <w:rPr>
          <w:rFonts w:cs="細明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3C1924">
        <w:rPr>
          <w:rFonts w:hint="eastAsia"/>
          <w:sz w:val="22"/>
          <w:szCs w:val="22"/>
        </w:rPr>
        <w:t>大智度論</w:t>
      </w:r>
      <w:r w:rsidRPr="000558C9">
        <w:rPr>
          <w:rFonts w:cs="細明體" w:hint="eastAsia"/>
          <w:sz w:val="22"/>
          <w:szCs w:val="22"/>
        </w:rPr>
        <w:t>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</w:p>
    <w:p w:rsidR="00330A83" w:rsidRPr="000558C9" w:rsidRDefault="00330A83" w:rsidP="00DD6911">
      <w:pPr>
        <w:pStyle w:val="a4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4E1CCC">
        <w:rPr>
          <w:rFonts w:eastAsia="標楷體" w:hint="eastAsia"/>
          <w:b/>
          <w:sz w:val="21"/>
          <w:szCs w:val="22"/>
        </w:rPr>
        <w:t>「何以再說」</w:t>
      </w:r>
      <w:r w:rsidRPr="000558C9">
        <w:rPr>
          <w:rFonts w:eastAsia="標楷體" w:hint="eastAsia"/>
          <w:sz w:val="22"/>
          <w:szCs w:val="22"/>
        </w:rPr>
        <w:t>已下，</w:t>
      </w:r>
      <w:proofErr w:type="gramStart"/>
      <w:r w:rsidRPr="000558C9">
        <w:rPr>
          <w:rFonts w:eastAsia="標楷體" w:hint="eastAsia"/>
          <w:sz w:val="22"/>
          <w:szCs w:val="22"/>
        </w:rPr>
        <w:t>答言相</w:t>
      </w:r>
      <w:proofErr w:type="gramEnd"/>
      <w:r w:rsidRPr="000558C9">
        <w:rPr>
          <w:rFonts w:eastAsia="標楷體" w:hint="eastAsia"/>
          <w:sz w:val="22"/>
          <w:szCs w:val="22"/>
        </w:rPr>
        <w:t>說「</w:t>
      </w:r>
      <w:proofErr w:type="gramStart"/>
      <w:r w:rsidRPr="000558C9">
        <w:rPr>
          <w:rFonts w:eastAsia="標楷體" w:hint="eastAsia"/>
          <w:sz w:val="22"/>
          <w:szCs w:val="22"/>
        </w:rPr>
        <w:t>欲度眾生</w:t>
      </w:r>
      <w:proofErr w:type="gramEnd"/>
      <w:r w:rsidRPr="000558C9">
        <w:rPr>
          <w:rFonts w:eastAsia="標楷體" w:hint="eastAsia"/>
          <w:sz w:val="22"/>
          <w:szCs w:val="22"/>
        </w:rPr>
        <w:t>」者，今得以</w:t>
      </w:r>
      <w:proofErr w:type="gramStart"/>
      <w:r w:rsidRPr="000558C9">
        <w:rPr>
          <w:rFonts w:eastAsia="標楷體" w:hint="eastAsia"/>
          <w:sz w:val="22"/>
          <w:szCs w:val="22"/>
        </w:rPr>
        <w:t>世</w:t>
      </w:r>
      <w:proofErr w:type="gramEnd"/>
      <w:r w:rsidRPr="004E1CCC">
        <w:rPr>
          <w:rFonts w:eastAsia="標楷體" w:hint="eastAsia"/>
          <w:b/>
          <w:sz w:val="21"/>
          <w:szCs w:val="22"/>
        </w:rPr>
        <w:t>閑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；以說「</w:t>
      </w:r>
      <w:proofErr w:type="gramStart"/>
      <w:r w:rsidRPr="000558C9">
        <w:rPr>
          <w:rFonts w:eastAsia="標楷體" w:hint="eastAsia"/>
          <w:sz w:val="22"/>
          <w:szCs w:val="22"/>
        </w:rPr>
        <w:t>欲度眾生</w:t>
      </w:r>
      <w:proofErr w:type="gramEnd"/>
      <w:r w:rsidRPr="000558C9">
        <w:rPr>
          <w:rFonts w:eastAsia="標楷體" w:hint="eastAsia"/>
          <w:sz w:val="22"/>
          <w:szCs w:val="22"/>
        </w:rPr>
        <w:t>」者，今得</w:t>
      </w:r>
      <w:proofErr w:type="gramStart"/>
      <w:r w:rsidRPr="000558C9">
        <w:rPr>
          <w:rFonts w:eastAsia="標楷體" w:hint="eastAsia"/>
          <w:sz w:val="22"/>
          <w:szCs w:val="22"/>
        </w:rPr>
        <w:t>涅槃</w:t>
      </w:r>
      <w:proofErr w:type="gramEnd"/>
      <w:r w:rsidRPr="000558C9">
        <w:rPr>
          <w:rFonts w:eastAsia="標楷體" w:hint="eastAsia"/>
          <w:sz w:val="22"/>
          <w:szCs w:val="22"/>
        </w:rPr>
        <w:t>等樂，故再說也。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5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6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330A83" w:rsidRPr="000558C9" w:rsidRDefault="00330A83" w:rsidP="00DD6911">
      <w:pPr>
        <w:pStyle w:val="a4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0558C9">
        <w:rPr>
          <w:rFonts w:ascii="新細明體" w:hAnsi="新細明體" w:hint="eastAsia"/>
          <w:sz w:val="22"/>
          <w:szCs w:val="22"/>
        </w:rPr>
        <w:t>※案：「閑」或作「間」。</w:t>
      </w:r>
    </w:p>
  </w:footnote>
  <w:footnote w:id="103">
    <w:p w:rsidR="00330A83" w:rsidRPr="000558C9" w:rsidRDefault="00330A83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無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＋漏【聖】【石】。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04">
    <w:p w:rsidR="00330A83" w:rsidRPr="000558C9" w:rsidRDefault="00330A83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縛＝脫【宋】【元】【明】【宮】【聖】。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05">
    <w:p w:rsidR="00330A83" w:rsidRPr="000558C9" w:rsidRDefault="00330A83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脫＝縛【宋】【元】【明】【宮】【聖】。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4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06">
    <w:p w:rsidR="00330A83" w:rsidRPr="000558C9" w:rsidRDefault="00330A83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彩＝</w:t>
      </w:r>
      <w:proofErr w:type="gramStart"/>
      <w:r w:rsidRPr="000558C9">
        <w:rPr>
          <w:sz w:val="22"/>
          <w:szCs w:val="22"/>
        </w:rPr>
        <w:t>綵</w:t>
      </w:r>
      <w:proofErr w:type="gramEnd"/>
      <w:r w:rsidRPr="000558C9">
        <w:rPr>
          <w:sz w:val="22"/>
          <w:szCs w:val="22"/>
        </w:rPr>
        <w:t>【宋】【宮】【聖】。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07">
    <w:p w:rsidR="00330A83" w:rsidRPr="000558C9" w:rsidRDefault="00330A83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案：</w:t>
      </w:r>
      <w:r w:rsidRPr="00946746">
        <w:rPr>
          <w:rFonts w:cs="細明體" w:hint="eastAsia"/>
          <w:sz w:val="22"/>
          <w:szCs w:val="22"/>
        </w:rPr>
        <w:t>依照</w:t>
      </w:r>
      <w:r w:rsidRPr="000558C9">
        <w:rPr>
          <w:rFonts w:hint="eastAsia"/>
          <w:sz w:val="22"/>
          <w:szCs w:val="22"/>
        </w:rPr>
        <w:t>經文，此乃須菩提所說。</w:t>
      </w:r>
    </w:p>
  </w:footnote>
  <w:footnote w:id="108">
    <w:p w:rsidR="00330A83" w:rsidRPr="000558C9" w:rsidRDefault="00330A83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眾生不增不減。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013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309</w:t>
      </w:r>
      <w:proofErr w:type="gramStart"/>
      <w:r w:rsidRPr="000558C9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09">
    <w:p w:rsidR="00330A83" w:rsidRPr="000558C9" w:rsidRDefault="00330A83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proofErr w:type="gramStart"/>
      <w:r w:rsidRPr="000558C9">
        <w:rPr>
          <w:sz w:val="22"/>
          <w:szCs w:val="22"/>
        </w:rPr>
        <w:t>戒眾</w:t>
      </w:r>
      <w:proofErr w:type="gramEnd"/>
      <w:r w:rsidRPr="000558C9">
        <w:rPr>
          <w:sz w:val="22"/>
          <w:szCs w:val="22"/>
        </w:rPr>
        <w:t>＝眾生【宋】【元】【明】【宮】【石】。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10">
    <w:p w:rsidR="00330A83" w:rsidRPr="000558C9" w:rsidRDefault="00330A83" w:rsidP="00DD6911">
      <w:pPr>
        <w:pStyle w:val="a4"/>
        <w:ind w:left="319" w:hangingChars="145" w:hanging="319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爾時</w:t>
      </w:r>
      <w:proofErr w:type="gramEnd"/>
      <w:r w:rsidRPr="004E1CCC">
        <w:rPr>
          <w:rFonts w:eastAsia="標楷體" w:hint="eastAsia"/>
          <w:b/>
          <w:sz w:val="21"/>
          <w:szCs w:val="22"/>
        </w:rPr>
        <w:t>，釋提</w:t>
      </w:r>
      <w:proofErr w:type="gramStart"/>
      <w:r w:rsidRPr="004E1CCC">
        <w:rPr>
          <w:rFonts w:eastAsia="標楷體" w:hint="eastAsia"/>
          <w:b/>
          <w:sz w:val="21"/>
          <w:szCs w:val="22"/>
        </w:rPr>
        <w:t>桓因語須</w:t>
      </w:r>
      <w:proofErr w:type="gramEnd"/>
      <w:r w:rsidRPr="004E1CCC">
        <w:rPr>
          <w:rFonts w:eastAsia="標楷體" w:hint="eastAsia"/>
          <w:b/>
          <w:sz w:val="21"/>
          <w:szCs w:val="22"/>
        </w:rPr>
        <w:t>菩提』</w:t>
      </w:r>
      <w:r w:rsidRPr="000558C9">
        <w:rPr>
          <w:rFonts w:eastAsia="標楷體" w:hint="eastAsia"/>
          <w:sz w:val="22"/>
          <w:szCs w:val="22"/>
        </w:rPr>
        <w:t>已下，明天主</w:t>
      </w:r>
      <w:proofErr w:type="gramStart"/>
      <w:r w:rsidRPr="000558C9">
        <w:rPr>
          <w:rFonts w:eastAsia="標楷體" w:hint="eastAsia"/>
          <w:sz w:val="22"/>
          <w:szCs w:val="22"/>
        </w:rPr>
        <w:t>現聞上佛與善吉</w:t>
      </w:r>
      <w:proofErr w:type="gramEnd"/>
      <w:r w:rsidRPr="000558C9">
        <w:rPr>
          <w:rFonts w:eastAsia="標楷體" w:hint="eastAsia"/>
          <w:sz w:val="22"/>
          <w:szCs w:val="22"/>
        </w:rPr>
        <w:t>了了說法</w:t>
      </w:r>
      <w:proofErr w:type="gramStart"/>
      <w:r w:rsidRPr="000558C9">
        <w:rPr>
          <w:rFonts w:eastAsia="標楷體" w:hint="eastAsia"/>
          <w:sz w:val="22"/>
          <w:szCs w:val="22"/>
        </w:rPr>
        <w:t>諸實相</w:t>
      </w:r>
      <w:proofErr w:type="gramEnd"/>
      <w:r w:rsidRPr="000558C9">
        <w:rPr>
          <w:rFonts w:eastAsia="標楷體" w:hint="eastAsia"/>
          <w:sz w:val="22"/>
          <w:szCs w:val="22"/>
        </w:rPr>
        <w:t>，欲與守護故，發到門也。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Pr="000558C9">
        <w:rPr>
          <w:rFonts w:eastAsia="標楷體"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9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10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1">
    <w:p w:rsidR="00330A83" w:rsidRPr="000558C9" w:rsidRDefault="00330A83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讀＝</w:t>
      </w:r>
      <w:proofErr w:type="gramStart"/>
      <w:r w:rsidRPr="000558C9">
        <w:rPr>
          <w:sz w:val="22"/>
          <w:szCs w:val="22"/>
        </w:rPr>
        <w:t>讚</w:t>
      </w:r>
      <w:proofErr w:type="gramEnd"/>
      <w:r w:rsidRPr="000558C9">
        <w:rPr>
          <w:sz w:val="22"/>
          <w:szCs w:val="22"/>
        </w:rPr>
        <w:t>【宋】【宮】。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8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12">
    <w:p w:rsidR="00330A83" w:rsidRPr="000558C9" w:rsidRDefault="00330A83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守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＋護【聖】。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9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13">
    <w:p w:rsidR="00330A83" w:rsidRPr="000558C9" w:rsidRDefault="00330A83" w:rsidP="00DD6911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</w:t>
      </w:r>
      <w:r w:rsidRPr="00946746">
        <w:rPr>
          <w:rFonts w:cs="細明體" w:hint="eastAsia"/>
          <w:sz w:val="22"/>
          <w:szCs w:val="22"/>
        </w:rPr>
        <w:t>般若</w:t>
      </w:r>
      <w:r w:rsidRPr="000558C9">
        <w:rPr>
          <w:rFonts w:hint="eastAsia"/>
          <w:sz w:val="22"/>
          <w:szCs w:val="22"/>
        </w:rPr>
        <w:t>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330A83" w:rsidRPr="000558C9" w:rsidRDefault="00330A83" w:rsidP="00946746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時，天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帝釋復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若善男子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、善女人等於此般若波羅蜜多，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至心聽聞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、受持、讀誦、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精勤修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學、如理思惟、書寫、解說、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廣令流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布，我當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何守護於彼？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CB3CD7">
          <w:rPr>
            <w:rFonts w:hint="eastAsia"/>
            <w:sz w:val="22"/>
            <w:szCs w:val="22"/>
          </w:rPr>
          <w:t>198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11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14</w:t>
      </w:r>
      <w:r w:rsidRPr="000558C9">
        <w:rPr>
          <w:rFonts w:hint="eastAsia"/>
          <w:sz w:val="22"/>
          <w:szCs w:val="22"/>
        </w:rPr>
        <w:t>）</w:t>
      </w:r>
    </w:p>
  </w:footnote>
  <w:footnote w:id="114">
    <w:p w:rsidR="00330A83" w:rsidRPr="000558C9" w:rsidRDefault="00330A83" w:rsidP="00946746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汝頗見</w:t>
      </w:r>
      <w:proofErr w:type="gramEnd"/>
      <w:r w:rsidRPr="004E1CCC">
        <w:rPr>
          <w:rFonts w:eastAsia="標楷體" w:hint="eastAsia"/>
          <w:b/>
          <w:sz w:val="21"/>
          <w:szCs w:val="22"/>
        </w:rPr>
        <w:t>是法可守護者</w:t>
      </w:r>
      <w:r w:rsidRPr="000558C9">
        <w:rPr>
          <w:rFonts w:eastAsia="標楷體" w:hint="eastAsia"/>
          <w:sz w:val="22"/>
          <w:szCs w:val="22"/>
        </w:rPr>
        <w:t>』已下，明</w:t>
      </w:r>
      <w:proofErr w:type="gramStart"/>
      <w:r w:rsidRPr="000558C9">
        <w:rPr>
          <w:rFonts w:eastAsia="標楷體" w:hint="eastAsia"/>
          <w:sz w:val="22"/>
          <w:szCs w:val="22"/>
        </w:rPr>
        <w:t>善吉意云</w:t>
      </w:r>
      <w:proofErr w:type="gramEnd"/>
      <w:r w:rsidRPr="000558C9">
        <w:rPr>
          <w:rFonts w:eastAsia="標楷體" w:hint="eastAsia"/>
          <w:sz w:val="22"/>
          <w:szCs w:val="22"/>
        </w:rPr>
        <w:t>：此法</w:t>
      </w:r>
      <w:proofErr w:type="gramStart"/>
      <w:r w:rsidRPr="000558C9">
        <w:rPr>
          <w:rFonts w:eastAsia="標楷體" w:hint="eastAsia"/>
          <w:sz w:val="22"/>
          <w:szCs w:val="22"/>
        </w:rPr>
        <w:t>無相故</w:t>
      </w:r>
      <w:proofErr w:type="gramEnd"/>
      <w:r w:rsidRPr="000558C9">
        <w:rPr>
          <w:rFonts w:eastAsia="標楷體" w:hint="eastAsia"/>
          <w:sz w:val="22"/>
          <w:szCs w:val="22"/>
        </w:rPr>
        <w:t>，又波</w:t>
      </w:r>
      <w:proofErr w:type="gramStart"/>
      <w:r w:rsidRPr="000558C9">
        <w:rPr>
          <w:rFonts w:eastAsia="標楷體" w:hint="eastAsia"/>
          <w:sz w:val="22"/>
          <w:szCs w:val="22"/>
        </w:rPr>
        <w:t>若力</w:t>
      </w:r>
      <w:proofErr w:type="gramEnd"/>
      <w:r w:rsidRPr="000558C9">
        <w:rPr>
          <w:rFonts w:eastAsia="標楷體" w:hint="eastAsia"/>
          <w:sz w:val="22"/>
          <w:szCs w:val="22"/>
        </w:rPr>
        <w:t>自無量故，</w:t>
      </w:r>
      <w:proofErr w:type="gramStart"/>
      <w:r w:rsidRPr="000558C9">
        <w:rPr>
          <w:rFonts w:eastAsia="標楷體" w:hint="eastAsia"/>
          <w:sz w:val="22"/>
          <w:szCs w:val="22"/>
        </w:rPr>
        <w:t>不須外護</w:t>
      </w:r>
      <w:proofErr w:type="gramEnd"/>
      <w:r w:rsidRPr="000558C9">
        <w:rPr>
          <w:rFonts w:eastAsia="標楷體" w:hint="eastAsia"/>
          <w:sz w:val="22"/>
          <w:szCs w:val="22"/>
        </w:rPr>
        <w:t>也。然</w:t>
      </w:r>
      <w:proofErr w:type="gramStart"/>
      <w:r w:rsidRPr="000558C9">
        <w:rPr>
          <w:rFonts w:eastAsia="標楷體" w:hint="eastAsia"/>
          <w:sz w:val="22"/>
          <w:szCs w:val="22"/>
        </w:rPr>
        <w:t>至論釋</w:t>
      </w:r>
      <w:proofErr w:type="gramEnd"/>
      <w:r w:rsidRPr="000558C9">
        <w:rPr>
          <w:rFonts w:eastAsia="標楷體" w:hint="eastAsia"/>
          <w:sz w:val="22"/>
          <w:szCs w:val="22"/>
        </w:rPr>
        <w:t>之。」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12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13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5">
    <w:p w:rsidR="00330A83" w:rsidRPr="000558C9" w:rsidRDefault="00330A83" w:rsidP="00946746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是善男子』</w:t>
      </w:r>
      <w:r w:rsidRPr="000558C9">
        <w:rPr>
          <w:rFonts w:eastAsia="標楷體" w:hint="eastAsia"/>
          <w:sz w:val="22"/>
          <w:szCs w:val="22"/>
        </w:rPr>
        <w:t>已下，上</w:t>
      </w:r>
      <w:proofErr w:type="gramStart"/>
      <w:r w:rsidRPr="000558C9">
        <w:rPr>
          <w:rFonts w:eastAsia="標楷體" w:hint="eastAsia"/>
          <w:sz w:val="22"/>
          <w:szCs w:val="22"/>
        </w:rPr>
        <w:t>明法不須外</w:t>
      </w:r>
      <w:proofErr w:type="gramEnd"/>
      <w:r w:rsidRPr="000558C9">
        <w:rPr>
          <w:rFonts w:eastAsia="標楷體" w:hint="eastAsia"/>
          <w:sz w:val="22"/>
          <w:szCs w:val="22"/>
        </w:rPr>
        <w:t>護，今明人然</w:t>
      </w:r>
      <w:proofErr w:type="gramStart"/>
      <w:r w:rsidRPr="000558C9">
        <w:rPr>
          <w:rFonts w:eastAsia="標楷體" w:hint="eastAsia"/>
          <w:sz w:val="22"/>
          <w:szCs w:val="22"/>
        </w:rPr>
        <w:t>不須外護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  <w:proofErr w:type="gramStart"/>
      <w:r w:rsidRPr="000558C9">
        <w:rPr>
          <w:rFonts w:eastAsia="標楷體" w:hint="eastAsia"/>
          <w:sz w:val="22"/>
          <w:szCs w:val="22"/>
        </w:rPr>
        <w:t>欲論佛法</w:t>
      </w:r>
      <w:proofErr w:type="gramEnd"/>
      <w:r w:rsidRPr="000558C9">
        <w:rPr>
          <w:rFonts w:eastAsia="標楷體" w:hint="eastAsia"/>
          <w:sz w:val="22"/>
          <w:szCs w:val="22"/>
        </w:rPr>
        <w:t>之中，</w:t>
      </w:r>
      <w:proofErr w:type="gramStart"/>
      <w:r w:rsidRPr="000558C9">
        <w:rPr>
          <w:rFonts w:eastAsia="標楷體" w:hint="eastAsia"/>
          <w:sz w:val="22"/>
          <w:szCs w:val="22"/>
        </w:rPr>
        <w:t>然須內外</w:t>
      </w:r>
      <w:proofErr w:type="gramEnd"/>
      <w:r w:rsidRPr="000558C9">
        <w:rPr>
          <w:rFonts w:eastAsia="標楷體" w:hint="eastAsia"/>
          <w:sz w:val="22"/>
          <w:szCs w:val="22"/>
        </w:rPr>
        <w:t>兩護；但</w:t>
      </w:r>
      <w:proofErr w:type="gramStart"/>
      <w:r w:rsidRPr="000558C9">
        <w:rPr>
          <w:rFonts w:eastAsia="標楷體" w:hint="eastAsia"/>
          <w:sz w:val="22"/>
          <w:szCs w:val="22"/>
        </w:rPr>
        <w:t>今此中欲顯波</w:t>
      </w:r>
      <w:proofErr w:type="gramEnd"/>
      <w:r w:rsidRPr="000558C9">
        <w:rPr>
          <w:rFonts w:eastAsia="標楷體" w:hint="eastAsia"/>
          <w:sz w:val="22"/>
          <w:szCs w:val="22"/>
        </w:rPr>
        <w:t>若是諸佛師，自有大力；</w:t>
      </w:r>
      <w:proofErr w:type="gramStart"/>
      <w:r w:rsidRPr="000558C9">
        <w:rPr>
          <w:rFonts w:eastAsia="標楷體" w:hint="eastAsia"/>
          <w:sz w:val="22"/>
          <w:szCs w:val="22"/>
        </w:rPr>
        <w:t>又諸佛何護</w:t>
      </w:r>
      <w:proofErr w:type="gramEnd"/>
      <w:r w:rsidRPr="000558C9">
        <w:rPr>
          <w:rFonts w:eastAsia="標楷體" w:hint="eastAsia"/>
          <w:sz w:val="22"/>
          <w:szCs w:val="22"/>
        </w:rPr>
        <w:t>？不須</w:t>
      </w:r>
      <w:proofErr w:type="gramStart"/>
      <w:r w:rsidRPr="000558C9">
        <w:rPr>
          <w:rFonts w:eastAsia="標楷體" w:hint="eastAsia"/>
          <w:sz w:val="22"/>
          <w:szCs w:val="22"/>
        </w:rPr>
        <w:t>世人所護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  <w:proofErr w:type="gramStart"/>
      <w:r w:rsidRPr="000558C9">
        <w:rPr>
          <w:rFonts w:eastAsia="標楷體" w:hint="eastAsia"/>
          <w:sz w:val="22"/>
          <w:szCs w:val="22"/>
        </w:rPr>
        <w:t>故塵外護非</w:t>
      </w:r>
      <w:proofErr w:type="gramEnd"/>
      <w:r w:rsidRPr="000558C9">
        <w:rPr>
          <w:rFonts w:eastAsia="標楷體" w:hint="eastAsia"/>
          <w:sz w:val="22"/>
          <w:szCs w:val="22"/>
        </w:rPr>
        <w:t>是都</w:t>
      </w:r>
      <w:proofErr w:type="gramStart"/>
      <w:r w:rsidRPr="000558C9">
        <w:rPr>
          <w:rFonts w:eastAsia="標楷體" w:hint="eastAsia"/>
          <w:sz w:val="22"/>
          <w:szCs w:val="22"/>
        </w:rPr>
        <w:t>不須也</w:t>
      </w:r>
      <w:proofErr w:type="gramEnd"/>
      <w:r w:rsidRPr="000558C9">
        <w:rPr>
          <w:rFonts w:eastAsia="標楷體" w:hint="eastAsia"/>
          <w:sz w:val="22"/>
          <w:szCs w:val="22"/>
        </w:rPr>
        <w:t>。論自釋之，</w:t>
      </w:r>
      <w:proofErr w:type="gramStart"/>
      <w:r w:rsidRPr="000558C9">
        <w:rPr>
          <w:rFonts w:eastAsia="標楷體" w:hint="eastAsia"/>
          <w:sz w:val="22"/>
          <w:szCs w:val="22"/>
        </w:rPr>
        <w:t>臨文當一</w:t>
      </w:r>
      <w:proofErr w:type="gramEnd"/>
      <w:r w:rsidRPr="000558C9">
        <w:rPr>
          <w:rFonts w:eastAsia="標楷體" w:hint="eastAsia"/>
          <w:sz w:val="22"/>
          <w:szCs w:val="22"/>
        </w:rPr>
        <w:t>一對釋。」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14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18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6">
    <w:p w:rsidR="00330A83" w:rsidRPr="000558C9" w:rsidRDefault="00330A83" w:rsidP="00946746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護＝誰【聖】</w:t>
      </w:r>
      <w:proofErr w:type="gramStart"/>
      <w:r w:rsidRPr="000558C9">
        <w:rPr>
          <w:sz w:val="22"/>
          <w:szCs w:val="22"/>
        </w:rPr>
        <w:t>＊</w:t>
      </w:r>
      <w:proofErr w:type="gramEnd"/>
      <w:r w:rsidRPr="000558C9">
        <w:rPr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10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17">
    <w:p w:rsidR="00330A83" w:rsidRPr="000558C9" w:rsidRDefault="00330A83" w:rsidP="00946746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響＝</w:t>
      </w:r>
      <w:proofErr w:type="gramStart"/>
      <w:r w:rsidRPr="000558C9">
        <w:rPr>
          <w:sz w:val="22"/>
          <w:szCs w:val="22"/>
        </w:rPr>
        <w:t>嚮</w:t>
      </w:r>
      <w:proofErr w:type="gramEnd"/>
      <w:r w:rsidRPr="000558C9">
        <w:rPr>
          <w:sz w:val="22"/>
          <w:szCs w:val="22"/>
        </w:rPr>
        <w:t>【聖】下同</w:t>
      </w:r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18">
    <w:p w:rsidR="00330A83" w:rsidRPr="000558C9" w:rsidRDefault="00330A83" w:rsidP="00946746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不念夢</w:t>
      </w:r>
      <w:proofErr w:type="gramEnd"/>
      <w:r w:rsidRPr="004E1CCC">
        <w:rPr>
          <w:rFonts w:eastAsia="標楷體" w:hint="eastAsia"/>
          <w:b/>
          <w:kern w:val="0"/>
          <w:sz w:val="21"/>
          <w:szCs w:val="22"/>
        </w:rPr>
        <w:t>、</w:t>
      </w:r>
      <w:r w:rsidRPr="004E1CCC">
        <w:rPr>
          <w:rFonts w:eastAsia="標楷體" w:hint="eastAsia"/>
          <w:b/>
          <w:sz w:val="21"/>
          <w:szCs w:val="22"/>
        </w:rPr>
        <w:t>不念是夢</w:t>
      </w:r>
      <w:r w:rsidRPr="004E1CCC">
        <w:rPr>
          <w:rFonts w:eastAsia="標楷體" w:hint="eastAsia"/>
          <w:b/>
          <w:kern w:val="0"/>
          <w:sz w:val="21"/>
          <w:szCs w:val="22"/>
        </w:rPr>
        <w:t>、</w:t>
      </w:r>
      <w:r w:rsidRPr="004E1CCC">
        <w:rPr>
          <w:rFonts w:eastAsia="標楷體" w:hint="eastAsia"/>
          <w:b/>
          <w:sz w:val="21"/>
          <w:szCs w:val="22"/>
        </w:rPr>
        <w:t>不</w:t>
      </w:r>
      <w:proofErr w:type="gramStart"/>
      <w:r w:rsidRPr="004E1CCC">
        <w:rPr>
          <w:rFonts w:eastAsia="標楷體" w:hint="eastAsia"/>
          <w:b/>
          <w:sz w:val="21"/>
          <w:szCs w:val="22"/>
        </w:rPr>
        <w:t>念用夢</w:t>
      </w:r>
      <w:proofErr w:type="gramEnd"/>
      <w:r w:rsidRPr="004E1CCC">
        <w:rPr>
          <w:rFonts w:eastAsia="標楷體" w:hint="eastAsia"/>
          <w:b/>
          <w:kern w:val="0"/>
          <w:sz w:val="21"/>
          <w:szCs w:val="22"/>
        </w:rPr>
        <w:t>、</w:t>
      </w:r>
      <w:r w:rsidRPr="004E1CCC">
        <w:rPr>
          <w:rFonts w:eastAsia="標楷體" w:hint="eastAsia"/>
          <w:b/>
          <w:sz w:val="21"/>
          <w:szCs w:val="22"/>
        </w:rPr>
        <w:t>不念我夢</w:t>
      </w:r>
      <w:r w:rsidRPr="000558C9">
        <w:rPr>
          <w:rFonts w:eastAsia="標楷體" w:hint="eastAsia"/>
          <w:sz w:val="22"/>
          <w:szCs w:val="22"/>
        </w:rPr>
        <w:t>等』已下，明天主發四句。上</w:t>
      </w:r>
      <w:proofErr w:type="gramStart"/>
      <w:r w:rsidRPr="000558C9">
        <w:rPr>
          <w:rFonts w:eastAsia="標楷體" w:hint="eastAsia"/>
          <w:sz w:val="22"/>
          <w:szCs w:val="22"/>
        </w:rPr>
        <w:t>善吉欲明不須外護義，故舉</w:t>
      </w:r>
      <w:proofErr w:type="gramEnd"/>
      <w:r w:rsidRPr="000558C9">
        <w:rPr>
          <w:rFonts w:eastAsia="標楷體" w:hint="eastAsia"/>
          <w:sz w:val="22"/>
          <w:szCs w:val="22"/>
        </w:rPr>
        <w:t>此十喻等，以易解況難解，反問天主明</w:t>
      </w:r>
      <w:proofErr w:type="gramStart"/>
      <w:r w:rsidRPr="000558C9">
        <w:rPr>
          <w:rFonts w:eastAsia="標楷體" w:hint="eastAsia"/>
          <w:sz w:val="22"/>
          <w:szCs w:val="22"/>
        </w:rPr>
        <w:t>不可護義</w:t>
      </w:r>
      <w:proofErr w:type="gramEnd"/>
      <w:r w:rsidRPr="000558C9">
        <w:rPr>
          <w:rFonts w:eastAsia="標楷體" w:hint="eastAsia"/>
          <w:sz w:val="22"/>
          <w:szCs w:val="22"/>
        </w:rPr>
        <w:t>，但</w:t>
      </w:r>
      <w:proofErr w:type="gramStart"/>
      <w:r w:rsidRPr="000558C9">
        <w:rPr>
          <w:rFonts w:eastAsia="標楷體" w:hint="eastAsia"/>
          <w:sz w:val="22"/>
          <w:szCs w:val="22"/>
        </w:rPr>
        <w:t>內行波</w:t>
      </w:r>
      <w:proofErr w:type="gramEnd"/>
      <w:r w:rsidRPr="000558C9">
        <w:rPr>
          <w:rFonts w:eastAsia="標楷體" w:hint="eastAsia"/>
          <w:sz w:val="22"/>
          <w:szCs w:val="22"/>
        </w:rPr>
        <w:t>若即是前護。</w:t>
      </w:r>
      <w:proofErr w:type="gramStart"/>
      <w:r w:rsidRPr="000558C9">
        <w:rPr>
          <w:rFonts w:eastAsia="標楷體" w:hint="eastAsia"/>
          <w:sz w:val="22"/>
          <w:szCs w:val="22"/>
        </w:rPr>
        <w:t>今者天主復還</w:t>
      </w:r>
      <w:proofErr w:type="gramEnd"/>
      <w:r w:rsidRPr="000558C9">
        <w:rPr>
          <w:rFonts w:eastAsia="標楷體" w:hint="eastAsia"/>
          <w:sz w:val="22"/>
          <w:szCs w:val="22"/>
        </w:rPr>
        <w:t>舉此四</w:t>
      </w:r>
      <w:proofErr w:type="gramStart"/>
      <w:r w:rsidRPr="000558C9">
        <w:rPr>
          <w:rFonts w:eastAsia="標楷體" w:hint="eastAsia"/>
          <w:sz w:val="22"/>
          <w:szCs w:val="22"/>
        </w:rPr>
        <w:t>句問善吉</w:t>
      </w:r>
      <w:proofErr w:type="gramEnd"/>
      <w:r w:rsidRPr="000558C9">
        <w:rPr>
          <w:rFonts w:eastAsia="標楷體" w:hint="eastAsia"/>
          <w:sz w:val="22"/>
          <w:szCs w:val="22"/>
        </w:rPr>
        <w:t>也。」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19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9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330A83" w:rsidRPr="000558C9" w:rsidRDefault="00330A83" w:rsidP="00FE3E54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時，天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帝釋問善現言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：「大德！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何菩薩摩訶薩修行般若波羅蜜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多時，雖知諸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法如幻、如夢、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如響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、如像、如光影、如陽焰、如變化事、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如尋香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城，而是菩薩摩訶薩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不執是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幻、是夢、是響、是像、是光影、是陽焰、是變化事、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是尋香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城，亦復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不執由幻乃至由尋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香城，亦復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不執屬幻乃至屬尋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香城，亦復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不執依幻乃至依尋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香城？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a"/>
        </w:smartTagPr>
        <w:r w:rsidRPr="00CB3CD7">
          <w:rPr>
            <w:rFonts w:hint="eastAsia"/>
            <w:sz w:val="22"/>
            <w:szCs w:val="22"/>
          </w:rPr>
          <w:t>199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）</w:t>
      </w:r>
    </w:p>
  </w:footnote>
  <w:footnote w:id="120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不念是色』</w:t>
      </w:r>
      <w:r w:rsidRPr="000558C9">
        <w:rPr>
          <w:rFonts w:eastAsia="標楷體" w:hint="eastAsia"/>
          <w:sz w:val="22"/>
          <w:szCs w:val="22"/>
        </w:rPr>
        <w:t>已下，上為舉易解況難</w:t>
      </w:r>
      <w:proofErr w:type="gramStart"/>
      <w:r w:rsidRPr="000558C9">
        <w:rPr>
          <w:rFonts w:eastAsia="標楷體" w:hint="eastAsia"/>
          <w:sz w:val="22"/>
          <w:szCs w:val="22"/>
        </w:rPr>
        <w:t>解故，以夢</w:t>
      </w:r>
      <w:proofErr w:type="gramEnd"/>
      <w:r w:rsidRPr="000558C9">
        <w:rPr>
          <w:rFonts w:eastAsia="標楷體" w:hint="eastAsia"/>
          <w:sz w:val="22"/>
          <w:szCs w:val="22"/>
        </w:rPr>
        <w:t>中反問天主；</w:t>
      </w:r>
      <w:proofErr w:type="gramStart"/>
      <w:r w:rsidRPr="000558C9">
        <w:rPr>
          <w:rFonts w:eastAsia="標楷體" w:hint="eastAsia"/>
          <w:sz w:val="22"/>
          <w:szCs w:val="22"/>
        </w:rPr>
        <w:t>今復欲以難</w:t>
      </w:r>
      <w:proofErr w:type="gramEnd"/>
      <w:r w:rsidRPr="000558C9">
        <w:rPr>
          <w:rFonts w:eastAsia="標楷體" w:hint="eastAsia"/>
          <w:sz w:val="22"/>
          <w:szCs w:val="22"/>
        </w:rPr>
        <w:t>解況前易解。</w:t>
      </w:r>
      <w:proofErr w:type="gramStart"/>
      <w:r w:rsidRPr="000558C9">
        <w:rPr>
          <w:rFonts w:eastAsia="標楷體" w:hint="eastAsia"/>
          <w:sz w:val="22"/>
          <w:szCs w:val="22"/>
        </w:rPr>
        <w:t>明色等既至</w:t>
      </w:r>
      <w:proofErr w:type="gramEnd"/>
      <w:r w:rsidRPr="000558C9">
        <w:rPr>
          <w:rFonts w:eastAsia="標楷體" w:hint="eastAsia"/>
          <w:sz w:val="22"/>
          <w:szCs w:val="22"/>
        </w:rPr>
        <w:t>不念，何況</w:t>
      </w:r>
      <w:proofErr w:type="gramStart"/>
      <w:r w:rsidRPr="000558C9">
        <w:rPr>
          <w:rFonts w:eastAsia="標楷體" w:hint="eastAsia"/>
          <w:sz w:val="22"/>
          <w:szCs w:val="22"/>
        </w:rPr>
        <w:t>夢等故</w:t>
      </w:r>
      <w:proofErr w:type="gramEnd"/>
      <w:r w:rsidRPr="000558C9">
        <w:rPr>
          <w:rStyle w:val="gaiji"/>
          <w:rFonts w:ascii="標楷體" w:eastAsia="標楷體" w:hAnsi="標楷體" w:hint="default"/>
          <w:sz w:val="22"/>
          <w:szCs w:val="22"/>
        </w:rPr>
        <w:t>着</w:t>
      </w:r>
      <w:r w:rsidRPr="000558C9">
        <w:rPr>
          <w:rFonts w:eastAsia="標楷體" w:hint="eastAsia"/>
          <w:sz w:val="22"/>
          <w:szCs w:val="22"/>
        </w:rPr>
        <w:t>者！此</w:t>
      </w:r>
      <w:proofErr w:type="gramStart"/>
      <w:r w:rsidRPr="000558C9">
        <w:rPr>
          <w:rFonts w:eastAsia="標楷體" w:hint="eastAsia"/>
          <w:sz w:val="22"/>
          <w:szCs w:val="22"/>
        </w:rPr>
        <w:t>中復還舉</w:t>
      </w:r>
      <w:proofErr w:type="gramEnd"/>
      <w:r w:rsidRPr="000558C9">
        <w:rPr>
          <w:rFonts w:eastAsia="標楷體" w:hint="eastAsia"/>
          <w:sz w:val="22"/>
          <w:szCs w:val="22"/>
        </w:rPr>
        <w:t>四</w:t>
      </w:r>
      <w:proofErr w:type="gramStart"/>
      <w:r w:rsidRPr="000558C9">
        <w:rPr>
          <w:rFonts w:eastAsia="標楷體" w:hint="eastAsia"/>
          <w:sz w:val="22"/>
          <w:szCs w:val="22"/>
        </w:rPr>
        <w:t>事答之</w:t>
      </w:r>
      <w:proofErr w:type="gramEnd"/>
      <w:r w:rsidRPr="000558C9">
        <w:rPr>
          <w:rFonts w:eastAsia="標楷體" w:hint="eastAsia"/>
          <w:sz w:val="22"/>
          <w:szCs w:val="22"/>
        </w:rPr>
        <w:t>，乃至一切種智，上四法亦然也。</w:t>
      </w:r>
      <w:proofErr w:type="gramStart"/>
      <w:r w:rsidRPr="000558C9">
        <w:rPr>
          <w:rFonts w:eastAsia="標楷體" w:hint="eastAsia"/>
          <w:sz w:val="22"/>
          <w:szCs w:val="22"/>
        </w:rPr>
        <w:t>並至論當</w:t>
      </w:r>
      <w:proofErr w:type="gramEnd"/>
      <w:r w:rsidRPr="000558C9">
        <w:rPr>
          <w:rFonts w:eastAsia="標楷體" w:hint="eastAsia"/>
          <w:sz w:val="22"/>
          <w:szCs w:val="22"/>
        </w:rPr>
        <w:t>一一釋之可。」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95"/>
          <w:attr w:name="UnitName" w:val="a"/>
        </w:smartTagPr>
        <w:r w:rsidRPr="000558C9">
          <w:rPr>
            <w:rFonts w:cs="細明體"/>
            <w:sz w:val="22"/>
            <w:szCs w:val="22"/>
          </w:rPr>
          <w:t>-</w:t>
        </w:r>
        <w:r w:rsidRPr="00CB3CD7">
          <w:rPr>
            <w:rFonts w:cs="細明體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21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〔不念我夢</w:t>
      </w:r>
      <w:r w:rsidRPr="000558C9">
        <w:rPr>
          <w:rFonts w:ascii="新細明體" w:hAnsi="新細明體" w:hint="eastAsia"/>
          <w:sz w:val="22"/>
          <w:szCs w:val="22"/>
        </w:rPr>
        <w:t>……</w:t>
      </w:r>
      <w:r w:rsidRPr="000558C9">
        <w:rPr>
          <w:sz w:val="22"/>
          <w:szCs w:val="22"/>
        </w:rPr>
        <w:t>是化〕十五字－【宮】。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22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〔化〕－【宋】。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23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330A83" w:rsidRPr="000558C9" w:rsidRDefault="00330A83" w:rsidP="00FE3E54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！若菩薩摩訶薩修行般若波羅蜜多時，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不執是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色，是受、想、行、識；亦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不執由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色，由受、想、行、識；亦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不執屬色，屬受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、想、行、識；亦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不執依色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，依受、想、行、識。</w:t>
      </w:r>
      <w:r w:rsidRPr="000558C9">
        <w:rPr>
          <w:rFonts w:ascii="標楷體" w:eastAsia="標楷體" w:hAnsi="標楷體" w:hint="eastAsia"/>
          <w:sz w:val="22"/>
          <w:szCs w:val="22"/>
        </w:rPr>
        <w:t>如是乃至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不執是一切智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，是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；亦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不執由一切智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，由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；亦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不執屬一切智，屬道相智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；亦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不執依一切智，依道相智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。是菩薩摩訶薩修行般若波羅蜜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多時，雖知諸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法如幻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乃至如尋香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城，而能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不執是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幻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乃至是尋香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城，亦復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不執由幻乃至由尋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香城，亦復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不執屬幻乃至屬尋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香城，亦復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不執依幻乃至依尋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香城。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a"/>
        </w:smartTagPr>
        <w:r w:rsidRPr="00CB3CD7">
          <w:rPr>
            <w:rFonts w:hint="eastAsia"/>
            <w:sz w:val="22"/>
            <w:szCs w:val="22"/>
          </w:rPr>
          <w:t>199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27</w:t>
      </w:r>
      <w:r w:rsidRPr="000558C9">
        <w:rPr>
          <w:rFonts w:hint="eastAsia"/>
          <w:sz w:val="22"/>
          <w:szCs w:val="22"/>
        </w:rPr>
        <w:t>）</w:t>
      </w:r>
    </w:p>
  </w:footnote>
  <w:footnote w:id="124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b/>
          <w:bCs/>
          <w:sz w:val="22"/>
          <w:szCs w:val="22"/>
        </w:rPr>
        <w:t>終歸於空</w:t>
      </w:r>
      <w:r w:rsidRPr="000558C9">
        <w:rPr>
          <w:rFonts w:hint="eastAsia"/>
          <w:sz w:val="22"/>
          <w:szCs w:val="22"/>
        </w:rPr>
        <w:t>：</w:t>
      </w:r>
      <w:proofErr w:type="gramStart"/>
      <w:r w:rsidRPr="000558C9">
        <w:rPr>
          <w:rFonts w:hint="eastAsia"/>
          <w:sz w:val="22"/>
          <w:szCs w:val="22"/>
        </w:rPr>
        <w:t>涅槃</w:t>
      </w:r>
      <w:proofErr w:type="gramEnd"/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015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311</w:t>
      </w:r>
      <w:proofErr w:type="gramStart"/>
      <w:r w:rsidRPr="000558C9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25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kern w:val="0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須菩提及</w:t>
      </w:r>
      <w:proofErr w:type="gramStart"/>
      <w:r w:rsidRPr="004E1CCC">
        <w:rPr>
          <w:rFonts w:eastAsia="標楷體" w:hint="eastAsia"/>
          <w:b/>
          <w:sz w:val="21"/>
          <w:szCs w:val="22"/>
        </w:rPr>
        <w:t>一</w:t>
      </w:r>
      <w:proofErr w:type="gramEnd"/>
      <w:r w:rsidRPr="004E1CCC">
        <w:rPr>
          <w:rFonts w:eastAsia="標楷體" w:hint="eastAsia"/>
          <w:b/>
          <w:sz w:val="21"/>
          <w:szCs w:val="22"/>
        </w:rPr>
        <w:t>比丘，出家法，敬禮而已</w:t>
      </w:r>
      <w:r w:rsidRPr="004E1CCC">
        <w:rPr>
          <w:rFonts w:ascii="標楷體" w:eastAsia="標楷體" w:hAnsi="標楷體" w:hint="eastAsia"/>
          <w:b/>
          <w:bCs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下，明天主是俗人，多設事供養；</w:t>
      </w:r>
      <w:proofErr w:type="gramStart"/>
      <w:r w:rsidRPr="000558C9">
        <w:rPr>
          <w:rFonts w:eastAsia="標楷體" w:hint="eastAsia"/>
          <w:sz w:val="22"/>
          <w:szCs w:val="22"/>
        </w:rPr>
        <w:t>善吉等</w:t>
      </w:r>
      <w:proofErr w:type="gramEnd"/>
      <w:r w:rsidRPr="000558C9">
        <w:rPr>
          <w:rFonts w:eastAsia="標楷體" w:hint="eastAsia"/>
          <w:sz w:val="22"/>
          <w:szCs w:val="22"/>
        </w:rPr>
        <w:t>既是出家人，但須設法供養，故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『敬禮而已』，為別</w:t>
      </w:r>
      <w:proofErr w:type="gramStart"/>
      <w:r w:rsidRPr="000558C9">
        <w:rPr>
          <w:rFonts w:eastAsia="標楷體" w:hint="eastAsia"/>
          <w:sz w:val="22"/>
          <w:szCs w:val="22"/>
        </w:rPr>
        <w:t>異道俗故</w:t>
      </w:r>
      <w:proofErr w:type="gramEnd"/>
      <w:r w:rsidRPr="000558C9">
        <w:rPr>
          <w:rFonts w:eastAsia="標楷體" w:hint="eastAsia"/>
          <w:sz w:val="22"/>
          <w:szCs w:val="22"/>
        </w:rPr>
        <w:t>然。」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a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5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7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26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子弟＝弟子【石】。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27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〔守〕－【宋】【元】【明】【宮】。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28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令＝念【聖】。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29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苦惱＝</w:t>
      </w:r>
      <w:proofErr w:type="gramStart"/>
      <w:r w:rsidRPr="000558C9">
        <w:rPr>
          <w:sz w:val="22"/>
          <w:szCs w:val="22"/>
        </w:rPr>
        <w:t>惱苦【聖】</w:t>
      </w:r>
      <w:proofErr w:type="gramEnd"/>
      <w:r w:rsidRPr="000558C9">
        <w:rPr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30">
    <w:p w:rsidR="00330A83" w:rsidRPr="00AE294C" w:rsidRDefault="00330A83" w:rsidP="00FE3E54">
      <w:pPr>
        <w:pStyle w:val="a4"/>
        <w:ind w:left="319" w:hangingChars="145" w:hanging="319"/>
        <w:jc w:val="both"/>
        <w:rPr>
          <w:spacing w:val="-2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E294C">
        <w:rPr>
          <w:spacing w:val="-2"/>
          <w:sz w:val="22"/>
          <w:szCs w:val="22"/>
        </w:rPr>
        <w:t>《</w:t>
      </w:r>
      <w:r w:rsidRPr="00AE294C">
        <w:rPr>
          <w:rFonts w:cs="細明體" w:hint="eastAsia"/>
          <w:sz w:val="22"/>
          <w:szCs w:val="22"/>
        </w:rPr>
        <w:t>大智度論疏</w:t>
      </w:r>
      <w:r w:rsidRPr="00AE294C">
        <w:rPr>
          <w:rFonts w:cs="細明體" w:hint="eastAsia"/>
          <w:spacing w:val="-2"/>
          <w:sz w:val="22"/>
          <w:szCs w:val="22"/>
        </w:rPr>
        <w:t>》卷</w:t>
      </w:r>
      <w:r w:rsidRPr="00AE294C">
        <w:rPr>
          <w:rFonts w:cs="細明體" w:hint="eastAsia"/>
          <w:spacing w:val="-2"/>
          <w:sz w:val="22"/>
          <w:szCs w:val="22"/>
        </w:rPr>
        <w:t>21</w:t>
      </w:r>
      <w:r w:rsidRPr="00AE294C">
        <w:rPr>
          <w:rFonts w:cs="細明體" w:hint="eastAsia"/>
          <w:spacing w:val="-2"/>
          <w:sz w:val="22"/>
          <w:szCs w:val="22"/>
        </w:rPr>
        <w:t>：</w:t>
      </w:r>
      <w:r>
        <w:rPr>
          <w:rFonts w:hint="eastAsia"/>
        </w:rPr>
        <w:t>^</w:t>
      </w:r>
      <w:r w:rsidRPr="00AE294C">
        <w:rPr>
          <w:rFonts w:cs="細明體" w:hint="eastAsia"/>
          <w:spacing w:val="-2"/>
          <w:sz w:val="22"/>
          <w:szCs w:val="22"/>
        </w:rPr>
        <w:t>「</w:t>
      </w:r>
      <w:r w:rsidRPr="00AE294C">
        <w:rPr>
          <w:rFonts w:cs="細明體" w:hint="eastAsia"/>
          <w:b/>
          <w:spacing w:val="-2"/>
          <w:sz w:val="22"/>
          <w:szCs w:val="22"/>
        </w:rPr>
        <w:t>『</w:t>
      </w:r>
      <w:proofErr w:type="gramStart"/>
      <w:r w:rsidRPr="00AE294C">
        <w:rPr>
          <w:rFonts w:eastAsia="標楷體" w:hint="eastAsia"/>
          <w:b/>
          <w:spacing w:val="-2"/>
          <w:sz w:val="21"/>
          <w:szCs w:val="22"/>
        </w:rPr>
        <w:t>若人</w:t>
      </w:r>
      <w:proofErr w:type="gramEnd"/>
      <w:r w:rsidRPr="00AE294C">
        <w:rPr>
          <w:rFonts w:eastAsia="標楷體" w:hint="eastAsia"/>
          <w:b/>
          <w:spacing w:val="-2"/>
          <w:sz w:val="21"/>
          <w:szCs w:val="22"/>
        </w:rPr>
        <w:t>少時應行』</w:t>
      </w:r>
      <w:r w:rsidRPr="00AE294C">
        <w:rPr>
          <w:rFonts w:eastAsia="標楷體" w:hint="eastAsia"/>
          <w:spacing w:val="-2"/>
          <w:sz w:val="22"/>
          <w:szCs w:val="22"/>
        </w:rPr>
        <w:t>已下，</w:t>
      </w:r>
      <w:proofErr w:type="gramStart"/>
      <w:r w:rsidRPr="00AE294C">
        <w:rPr>
          <w:rFonts w:eastAsia="標楷體" w:hint="eastAsia"/>
          <w:spacing w:val="-2"/>
          <w:sz w:val="22"/>
          <w:szCs w:val="22"/>
        </w:rPr>
        <w:t>此明應</w:t>
      </w:r>
      <w:proofErr w:type="gramEnd"/>
      <w:r w:rsidRPr="00AE294C">
        <w:rPr>
          <w:rFonts w:eastAsia="標楷體" w:hint="eastAsia"/>
          <w:spacing w:val="-2"/>
          <w:sz w:val="22"/>
          <w:szCs w:val="22"/>
        </w:rPr>
        <w:t>可</w:t>
      </w:r>
      <w:proofErr w:type="gramStart"/>
      <w:r w:rsidRPr="00AE294C">
        <w:rPr>
          <w:rFonts w:eastAsia="標楷體" w:hint="eastAsia"/>
          <w:spacing w:val="-2"/>
          <w:sz w:val="22"/>
          <w:szCs w:val="22"/>
        </w:rPr>
        <w:t>外護義也</w:t>
      </w:r>
      <w:proofErr w:type="gramEnd"/>
      <w:r w:rsidRPr="00AE294C">
        <w:rPr>
          <w:rFonts w:eastAsia="標楷體" w:hint="eastAsia"/>
          <w:spacing w:val="-2"/>
          <w:sz w:val="22"/>
          <w:szCs w:val="22"/>
        </w:rPr>
        <w:t>。」</w:t>
      </w:r>
      <w:r>
        <w:rPr>
          <w:rFonts w:hint="eastAsia"/>
        </w:rPr>
        <w:t>^^</w:t>
      </w:r>
      <w:r w:rsidRPr="00AE294C">
        <w:rPr>
          <w:rFonts w:cs="細明體" w:hint="eastAsia"/>
          <w:spacing w:val="-2"/>
          <w:sz w:val="22"/>
          <w:szCs w:val="22"/>
        </w:rPr>
        <w:t>（</w:t>
      </w:r>
      <w:proofErr w:type="gramStart"/>
      <w:r w:rsidRPr="00AE294C">
        <w:rPr>
          <w:rFonts w:cs="細明體" w:hint="eastAsia"/>
          <w:spacing w:val="-2"/>
          <w:sz w:val="22"/>
          <w:szCs w:val="22"/>
        </w:rPr>
        <w:t>卍新續藏</w:t>
      </w:r>
      <w:proofErr w:type="gramEnd"/>
      <w:r w:rsidRPr="00AE294C">
        <w:rPr>
          <w:rFonts w:cs="細明體" w:hint="eastAsia"/>
          <w:spacing w:val="-2"/>
          <w:sz w:val="22"/>
          <w:szCs w:val="22"/>
        </w:rPr>
        <w:t>46</w:t>
      </w:r>
      <w:r w:rsidRPr="00AE294C">
        <w:rPr>
          <w:rFonts w:cs="細明體"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5"/>
          <w:attr w:name="HasSpace" w:val="False"/>
          <w:attr w:name="Negative" w:val="False"/>
          <w:attr w:name="NumberType" w:val="1"/>
          <w:attr w:name="TCSC" w:val="0"/>
        </w:smartTagPr>
        <w:r w:rsidRPr="00AE294C">
          <w:rPr>
            <w:rFonts w:cs="細明體" w:hint="eastAsia"/>
            <w:spacing w:val="-2"/>
            <w:sz w:val="22"/>
            <w:szCs w:val="22"/>
          </w:rPr>
          <w:t>895</w:t>
        </w:r>
        <w:r w:rsidRPr="00AE294C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AE294C">
        <w:rPr>
          <w:rFonts w:eastAsia="Roman Unicode" w:cs="Roman Unicode" w:hint="eastAsia"/>
          <w:spacing w:val="-2"/>
          <w:sz w:val="22"/>
          <w:szCs w:val="22"/>
        </w:rPr>
        <w:t>21</w:t>
      </w:r>
      <w:r w:rsidRPr="00AE294C">
        <w:rPr>
          <w:rFonts w:ascii="新細明體" w:hAnsi="新細明體" w:cs="新細明體" w:hint="eastAsia"/>
          <w:spacing w:val="-2"/>
          <w:sz w:val="22"/>
          <w:szCs w:val="22"/>
        </w:rPr>
        <w:t>）</w:t>
      </w:r>
    </w:p>
  </w:footnote>
  <w:footnote w:id="131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如伽羅夜叉</w:t>
      </w:r>
      <w:proofErr w:type="gramEnd"/>
      <w:r w:rsidRPr="004E1CCC">
        <w:rPr>
          <w:rFonts w:eastAsia="標楷體" w:hint="eastAsia"/>
          <w:b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已下，於事證上地人不</w:t>
      </w:r>
      <w:proofErr w:type="gramStart"/>
      <w:r w:rsidRPr="000558C9">
        <w:rPr>
          <w:rFonts w:eastAsia="標楷體" w:hint="eastAsia"/>
          <w:sz w:val="22"/>
          <w:szCs w:val="22"/>
        </w:rPr>
        <w:t>須外護義</w:t>
      </w:r>
      <w:proofErr w:type="gramEnd"/>
      <w:r w:rsidRPr="000558C9">
        <w:rPr>
          <w:rFonts w:eastAsia="標楷體" w:hint="eastAsia"/>
          <w:sz w:val="22"/>
          <w:szCs w:val="22"/>
        </w:rPr>
        <w:t>也。當一一釋。」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a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22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23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32">
    <w:p w:rsidR="00330A83" w:rsidRPr="000558C9" w:rsidRDefault="00330A83" w:rsidP="00AE294C">
      <w:pPr>
        <w:pStyle w:val="a4"/>
        <w:ind w:left="869" w:hangingChars="395" w:hanging="86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）參見《雜阿含經》卷</w:t>
      </w:r>
      <w:r w:rsidRPr="00CB3CD7">
        <w:rPr>
          <w:rFonts w:hint="eastAsia"/>
          <w:sz w:val="22"/>
          <w:szCs w:val="22"/>
        </w:rPr>
        <w:t>50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1330</w:t>
      </w:r>
      <w:r w:rsidRPr="000558C9">
        <w:rPr>
          <w:rFonts w:hint="eastAsia"/>
          <w:sz w:val="22"/>
          <w:szCs w:val="22"/>
        </w:rPr>
        <w:t>經）（大正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367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5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29</w:t>
      </w:r>
      <w:r w:rsidRPr="000558C9">
        <w:rPr>
          <w:rFonts w:hint="eastAsia"/>
          <w:sz w:val="22"/>
          <w:szCs w:val="22"/>
        </w:rPr>
        <w:t>），《別譯雜阿含經》卷</w:t>
      </w:r>
      <w:r w:rsidRPr="00CB3CD7">
        <w:rPr>
          <w:rFonts w:hint="eastAsia"/>
          <w:sz w:val="22"/>
          <w:szCs w:val="22"/>
        </w:rPr>
        <w:t>15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329</w:t>
      </w:r>
      <w:r w:rsidRPr="000558C9">
        <w:rPr>
          <w:rFonts w:hint="eastAsia"/>
          <w:sz w:val="22"/>
          <w:szCs w:val="22"/>
        </w:rPr>
        <w:t>經）（大正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5"/>
          <w:attr w:name="UnitName" w:val="a"/>
        </w:smartTagPr>
        <w:r w:rsidRPr="00CB3CD7">
          <w:rPr>
            <w:rFonts w:hint="eastAsia"/>
            <w:sz w:val="22"/>
            <w:szCs w:val="22"/>
          </w:rPr>
          <w:t>485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-b</w:t>
      </w:r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）。</w:t>
      </w:r>
    </w:p>
    <w:p w:rsidR="00330A83" w:rsidRPr="000558C9" w:rsidRDefault="00330A83" w:rsidP="00FE3E54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伽利夜叉拳打舍利</w:t>
      </w:r>
      <w:proofErr w:type="gramStart"/>
      <w:r w:rsidRPr="000558C9">
        <w:rPr>
          <w:rFonts w:hint="eastAsia"/>
          <w:sz w:val="22"/>
          <w:szCs w:val="22"/>
        </w:rPr>
        <w:t>弗</w:t>
      </w:r>
      <w:proofErr w:type="gramEnd"/>
      <w:r w:rsidRPr="000558C9">
        <w:rPr>
          <w:sz w:val="22"/>
          <w:szCs w:val="22"/>
        </w:rPr>
        <w:t>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H</w:t>
      </w:r>
      <w:r w:rsidRPr="00CB3CD7">
        <w:rPr>
          <w:rFonts w:hint="eastAsia"/>
          <w:sz w:val="22"/>
          <w:szCs w:val="22"/>
        </w:rPr>
        <w:t>027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421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proofErr w:type="gramStart"/>
      <w:r w:rsidRPr="000558C9">
        <w:rPr>
          <w:rFonts w:hint="eastAsia"/>
          <w:sz w:val="22"/>
          <w:szCs w:val="22"/>
        </w:rPr>
        <w:t>滅盡定</w:t>
      </w:r>
      <w:proofErr w:type="gramEnd"/>
      <w:r w:rsidRPr="000558C9">
        <w:rPr>
          <w:rFonts w:hint="eastAsia"/>
          <w:sz w:val="22"/>
          <w:szCs w:val="22"/>
        </w:rPr>
        <w:t>是</w:t>
      </w:r>
      <w:proofErr w:type="gramStart"/>
      <w:r w:rsidRPr="000558C9">
        <w:rPr>
          <w:rFonts w:hint="eastAsia"/>
          <w:sz w:val="22"/>
          <w:szCs w:val="22"/>
        </w:rPr>
        <w:t>般若氣分</w:t>
      </w:r>
      <w:proofErr w:type="gramEnd"/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印順法師，《大智度論筆記》［</w:t>
      </w:r>
      <w:r w:rsidRPr="000558C9">
        <w:rPr>
          <w:rFonts w:eastAsia="Roman Unicode" w:cs="Roman Unicode"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019</w:t>
      </w:r>
      <w:r w:rsidRPr="000558C9">
        <w:rPr>
          <w:rFonts w:hint="eastAsia"/>
          <w:sz w:val="22"/>
          <w:szCs w:val="22"/>
        </w:rPr>
        <w:t>］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318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〔若〕－【石】。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35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杖＝仗【宋】【元】【明】【宮】下同</w:t>
      </w:r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4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36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誑＝護【聖】。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37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〔分〕－【宋】【宮】【聖】。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38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得是＝行【聖】。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7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39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知＝智【聖】。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8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0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〔知〕－【宋】【宮】。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9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1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〔人〕－【聖】。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10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2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〔亦〕－【聖】。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3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〔是〕－【宋】【元】【明】【宮】。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4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〔夢〕－【聖】。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5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如＝妙【宋】。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14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6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生念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＋聞【石】。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7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喻＝如【聖】。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8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得知諸＝實智慧【聖】。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17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49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〔若四大所造〕－【聖】。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18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50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〔非我所〕－【宋】【元】【明】【宮】【聖】【石】。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19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51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卷第六十五終【石】。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20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52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卷第六十六首【石】，前行石山本有</w:t>
      </w:r>
      <w:r w:rsidRPr="000558C9">
        <w:rPr>
          <w:rFonts w:hint="eastAsia"/>
          <w:sz w:val="22"/>
          <w:szCs w:val="22"/>
        </w:rPr>
        <w:t>「</w:t>
      </w:r>
      <w:proofErr w:type="gramStart"/>
      <w:r w:rsidRPr="000558C9">
        <w:rPr>
          <w:sz w:val="22"/>
          <w:szCs w:val="22"/>
        </w:rPr>
        <w:t>大智度經</w:t>
      </w:r>
      <w:proofErr w:type="gramEnd"/>
      <w:r w:rsidRPr="000558C9">
        <w:rPr>
          <w:sz w:val="22"/>
          <w:szCs w:val="22"/>
        </w:rPr>
        <w:t>論品第四十一之餘</w:t>
      </w:r>
      <w:r w:rsidRPr="000558C9">
        <w:rPr>
          <w:rFonts w:hint="eastAsia"/>
          <w:sz w:val="22"/>
          <w:szCs w:val="22"/>
        </w:rPr>
        <w:t>」</w:t>
      </w:r>
      <w:r w:rsidRPr="000558C9">
        <w:rPr>
          <w:sz w:val="22"/>
          <w:szCs w:val="22"/>
        </w:rPr>
        <w:t>，〔經〕－【宋】【宮】。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53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爾時</w:t>
      </w:r>
      <w:proofErr w:type="gramEnd"/>
      <w:r w:rsidRPr="004E1CCC">
        <w:rPr>
          <w:rFonts w:eastAsia="標楷體" w:hint="eastAsia"/>
          <w:b/>
          <w:sz w:val="21"/>
          <w:szCs w:val="22"/>
        </w:rPr>
        <w:t>，佛神力故三千大千世界』</w:t>
      </w:r>
      <w:r w:rsidRPr="000558C9">
        <w:rPr>
          <w:rFonts w:eastAsia="標楷體" w:hint="eastAsia"/>
          <w:sz w:val="22"/>
          <w:szCs w:val="22"/>
        </w:rPr>
        <w:t>已下，即</w:t>
      </w:r>
      <w:proofErr w:type="gramStart"/>
      <w:r w:rsidRPr="000558C9">
        <w:rPr>
          <w:rFonts w:eastAsia="標楷體" w:hint="eastAsia"/>
          <w:sz w:val="22"/>
          <w:szCs w:val="22"/>
        </w:rPr>
        <w:t>即</w:t>
      </w:r>
      <w:proofErr w:type="gramEnd"/>
      <w:r w:rsidRPr="000558C9">
        <w:rPr>
          <w:rFonts w:eastAsia="標楷體" w:hint="eastAsia"/>
          <w:sz w:val="22"/>
          <w:szCs w:val="22"/>
        </w:rPr>
        <w:t>是品之第二，明波若法，同十方諸佛，何說</w:t>
      </w:r>
      <w:proofErr w:type="gramStart"/>
      <w:r w:rsidRPr="000558C9">
        <w:rPr>
          <w:rFonts w:eastAsia="標楷體" w:hint="eastAsia"/>
          <w:sz w:val="22"/>
          <w:szCs w:val="22"/>
        </w:rPr>
        <w:t>不殊</w:t>
      </w:r>
      <w:proofErr w:type="gramEnd"/>
      <w:r w:rsidRPr="000558C9">
        <w:rPr>
          <w:rFonts w:eastAsia="標楷體" w:hint="eastAsia"/>
          <w:sz w:val="22"/>
          <w:szCs w:val="22"/>
        </w:rPr>
        <w:t>？故所以為貴。就此中復有二意：第一、明十方同，第二、明三</w:t>
      </w:r>
      <w:proofErr w:type="gramStart"/>
      <w:r w:rsidRPr="000558C9">
        <w:rPr>
          <w:rFonts w:eastAsia="標楷體" w:hint="eastAsia"/>
          <w:sz w:val="22"/>
          <w:szCs w:val="22"/>
        </w:rPr>
        <w:t>世</w:t>
      </w:r>
      <w:proofErr w:type="gramEnd"/>
      <w:r w:rsidRPr="000558C9">
        <w:rPr>
          <w:rFonts w:eastAsia="標楷體" w:hint="eastAsia"/>
          <w:sz w:val="22"/>
          <w:szCs w:val="22"/>
        </w:rPr>
        <w:t>同</w:t>
      </w:r>
      <w:proofErr w:type="gramStart"/>
      <w:r>
        <w:rPr>
          <w:rFonts w:eastAsia="標楷體" w:hint="eastAsia"/>
          <w:sz w:val="22"/>
          <w:szCs w:val="22"/>
        </w:rPr>
        <w:t>──</w:t>
      </w:r>
      <w:proofErr w:type="gramEnd"/>
      <w:r w:rsidRPr="000558C9">
        <w:rPr>
          <w:rFonts w:eastAsia="標楷體" w:hint="eastAsia"/>
          <w:sz w:val="22"/>
          <w:szCs w:val="22"/>
        </w:rPr>
        <w:t>有此二意。</w:t>
      </w:r>
      <w:proofErr w:type="gramStart"/>
      <w:r w:rsidRPr="000558C9">
        <w:rPr>
          <w:rFonts w:eastAsia="標楷體" w:hint="eastAsia"/>
          <w:sz w:val="22"/>
          <w:szCs w:val="22"/>
        </w:rPr>
        <w:t>今此初先明諸天聞說實相</w:t>
      </w:r>
      <w:proofErr w:type="gramEnd"/>
      <w:r w:rsidRPr="000558C9">
        <w:rPr>
          <w:rFonts w:eastAsia="標楷體" w:hint="eastAsia"/>
          <w:sz w:val="22"/>
          <w:szCs w:val="22"/>
        </w:rPr>
        <w:t>，了了分明，故說供養也。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Pr="000558C9">
        <w:rPr>
          <w:rFonts w:eastAsia="標楷體" w:hint="eastAsia"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亦如是相，如是名字</w:t>
      </w:r>
      <w:r w:rsidRPr="000558C9">
        <w:rPr>
          <w:rFonts w:eastAsia="標楷體" w:hint="eastAsia"/>
          <w:sz w:val="22"/>
          <w:szCs w:val="22"/>
        </w:rPr>
        <w:t>』者，</w:t>
      </w:r>
      <w:proofErr w:type="gramStart"/>
      <w:r w:rsidRPr="000558C9">
        <w:rPr>
          <w:rFonts w:eastAsia="標楷體" w:hint="eastAsia"/>
          <w:sz w:val="22"/>
          <w:szCs w:val="22"/>
        </w:rPr>
        <w:t>明現教不</w:t>
      </w:r>
      <w:proofErr w:type="gramEnd"/>
      <w:r w:rsidRPr="000558C9">
        <w:rPr>
          <w:rFonts w:eastAsia="標楷體" w:hint="eastAsia"/>
          <w:sz w:val="22"/>
          <w:szCs w:val="22"/>
        </w:rPr>
        <w:t>殊也。」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895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7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54">
    <w:p w:rsidR="00330A83" w:rsidRPr="000558C9" w:rsidRDefault="00330A83" w:rsidP="00FE3E54">
      <w:pPr>
        <w:pStyle w:val="a4"/>
        <w:ind w:left="319" w:hangingChars="145" w:hanging="319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皆字須</w:t>
      </w:r>
      <w:proofErr w:type="gramEnd"/>
      <w:r w:rsidRPr="004E1CCC">
        <w:rPr>
          <w:rFonts w:eastAsia="標楷體" w:hint="eastAsia"/>
          <w:b/>
          <w:sz w:val="21"/>
          <w:szCs w:val="22"/>
        </w:rPr>
        <w:t>菩提』</w:t>
      </w:r>
      <w:r w:rsidRPr="000558C9">
        <w:rPr>
          <w:rFonts w:eastAsia="標楷體" w:hint="eastAsia"/>
          <w:sz w:val="22"/>
          <w:szCs w:val="22"/>
        </w:rPr>
        <w:t>已下，</w:t>
      </w:r>
      <w:proofErr w:type="gramStart"/>
      <w:r w:rsidRPr="000558C9">
        <w:rPr>
          <w:rFonts w:eastAsia="標楷體" w:hint="eastAsia"/>
          <w:sz w:val="22"/>
          <w:szCs w:val="22"/>
        </w:rPr>
        <w:t>欲論一切</w:t>
      </w:r>
      <w:proofErr w:type="gramEnd"/>
      <w:r w:rsidRPr="000558C9">
        <w:rPr>
          <w:rFonts w:eastAsia="標楷體" w:hint="eastAsia"/>
          <w:sz w:val="22"/>
          <w:szCs w:val="22"/>
        </w:rPr>
        <w:t>十方諸佛所</w:t>
      </w:r>
      <w:proofErr w:type="gramStart"/>
      <w:r w:rsidRPr="000558C9">
        <w:rPr>
          <w:rFonts w:eastAsia="標楷體" w:hint="eastAsia"/>
          <w:sz w:val="22"/>
          <w:szCs w:val="22"/>
        </w:rPr>
        <w:t>說皆爾</w:t>
      </w:r>
      <w:proofErr w:type="gramEnd"/>
      <w:r w:rsidRPr="000558C9">
        <w:rPr>
          <w:rFonts w:eastAsia="標楷體" w:hint="eastAsia"/>
          <w:sz w:val="22"/>
          <w:szCs w:val="22"/>
        </w:rPr>
        <w:t>，但此中為遂當時之座所見</w:t>
      </w:r>
      <w:proofErr w:type="gramStart"/>
      <w:r w:rsidRPr="000558C9">
        <w:rPr>
          <w:rFonts w:eastAsia="標楷體" w:hint="eastAsia"/>
          <w:sz w:val="22"/>
          <w:szCs w:val="22"/>
        </w:rPr>
        <w:t>為語故</w:t>
      </w:r>
      <w:proofErr w:type="gramEnd"/>
      <w:r w:rsidRPr="000558C9">
        <w:rPr>
          <w:rFonts w:eastAsia="標楷體" w:hint="eastAsia"/>
          <w:sz w:val="22"/>
          <w:szCs w:val="22"/>
        </w:rPr>
        <w:t>，只言</w:t>
      </w:r>
      <w:proofErr w:type="gramStart"/>
      <w:r w:rsidRPr="000558C9">
        <w:rPr>
          <w:rFonts w:eastAsia="標楷體" w:hint="eastAsia"/>
          <w:sz w:val="22"/>
          <w:szCs w:val="22"/>
        </w:rPr>
        <w:t>十方各千</w:t>
      </w:r>
      <w:proofErr w:type="gramEnd"/>
      <w:r w:rsidRPr="000558C9">
        <w:rPr>
          <w:rFonts w:eastAsia="標楷體" w:hint="eastAsia"/>
          <w:sz w:val="22"/>
          <w:szCs w:val="22"/>
        </w:rPr>
        <w:t>，唯據</w:t>
      </w:r>
      <w:proofErr w:type="gramStart"/>
      <w:r w:rsidRPr="000558C9">
        <w:rPr>
          <w:rFonts w:eastAsia="標楷體" w:hint="eastAsia"/>
          <w:sz w:val="22"/>
          <w:szCs w:val="22"/>
        </w:rPr>
        <w:t>萬佛土也</w:t>
      </w:r>
      <w:proofErr w:type="gramEnd"/>
      <w:r w:rsidRPr="000558C9">
        <w:rPr>
          <w:rFonts w:eastAsia="標楷體" w:hint="eastAsia"/>
          <w:sz w:val="22"/>
          <w:szCs w:val="22"/>
        </w:rPr>
        <w:t>。明說波若時皆</w:t>
      </w:r>
      <w:proofErr w:type="gramStart"/>
      <w:r w:rsidRPr="000558C9">
        <w:rPr>
          <w:rFonts w:eastAsia="標楷體" w:hint="eastAsia"/>
          <w:sz w:val="22"/>
          <w:szCs w:val="22"/>
        </w:rPr>
        <w:t>須解空</w:t>
      </w:r>
      <w:proofErr w:type="gramEnd"/>
      <w:r w:rsidRPr="000558C9">
        <w:rPr>
          <w:rFonts w:eastAsia="標楷體" w:hint="eastAsia"/>
          <w:sz w:val="22"/>
          <w:szCs w:val="22"/>
        </w:rPr>
        <w:t>第一人對，</w:t>
      </w:r>
      <w:proofErr w:type="gramStart"/>
      <w:r w:rsidRPr="000558C9">
        <w:rPr>
          <w:rFonts w:eastAsia="標楷體" w:hint="eastAsia"/>
          <w:sz w:val="22"/>
          <w:szCs w:val="22"/>
        </w:rPr>
        <w:t>故盡言名</w:t>
      </w:r>
      <w:proofErr w:type="gramEnd"/>
      <w:r w:rsidRPr="000558C9">
        <w:rPr>
          <w:rFonts w:eastAsia="標楷體" w:hint="eastAsia"/>
          <w:sz w:val="22"/>
          <w:szCs w:val="22"/>
        </w:rPr>
        <w:t>須菩提。</w:t>
      </w:r>
    </w:p>
    <w:p w:rsidR="00330A83" w:rsidRPr="000558C9" w:rsidRDefault="00330A83" w:rsidP="00D26E1B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天主既是地居天主，又</w:t>
      </w:r>
      <w:proofErr w:type="gramStart"/>
      <w:r w:rsidRPr="000558C9">
        <w:rPr>
          <w:rFonts w:eastAsia="標楷體" w:hint="eastAsia"/>
          <w:sz w:val="22"/>
          <w:szCs w:val="22"/>
        </w:rPr>
        <w:t>當念波</w:t>
      </w:r>
      <w:proofErr w:type="gramEnd"/>
      <w:r w:rsidRPr="000558C9">
        <w:rPr>
          <w:rFonts w:eastAsia="標楷體" w:hint="eastAsia"/>
          <w:sz w:val="22"/>
          <w:szCs w:val="22"/>
        </w:rPr>
        <w:t>若，</w:t>
      </w:r>
      <w:proofErr w:type="gramStart"/>
      <w:r w:rsidRPr="000558C9">
        <w:rPr>
          <w:rFonts w:eastAsia="標楷體" w:hint="eastAsia"/>
          <w:sz w:val="22"/>
          <w:szCs w:val="22"/>
        </w:rPr>
        <w:t>天名為</w:t>
      </w:r>
      <w:proofErr w:type="gramEnd"/>
      <w:r w:rsidRPr="000558C9">
        <w:rPr>
          <w:rFonts w:eastAsia="標楷體" w:hint="eastAsia"/>
          <w:sz w:val="22"/>
          <w:szCs w:val="22"/>
        </w:rPr>
        <w:t>淨，</w:t>
      </w:r>
      <w:proofErr w:type="gramStart"/>
      <w:r w:rsidRPr="000558C9">
        <w:rPr>
          <w:rFonts w:eastAsia="標楷體" w:hint="eastAsia"/>
          <w:sz w:val="22"/>
          <w:szCs w:val="22"/>
        </w:rPr>
        <w:t>一切佛所說皆須淨人之主問此淨法</w:t>
      </w:r>
      <w:proofErr w:type="gramEnd"/>
      <w:r w:rsidRPr="000558C9">
        <w:rPr>
          <w:rFonts w:eastAsia="標楷體" w:hint="eastAsia"/>
          <w:sz w:val="22"/>
          <w:szCs w:val="22"/>
        </w:rPr>
        <w:t>，故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皆字釋提桓</w:t>
      </w:r>
      <w:proofErr w:type="gramEnd"/>
      <w:r w:rsidRPr="004E1CCC">
        <w:rPr>
          <w:rFonts w:eastAsia="標楷體" w:hint="eastAsia"/>
          <w:b/>
          <w:sz w:val="21"/>
          <w:szCs w:val="22"/>
        </w:rPr>
        <w:t>因</w:t>
      </w:r>
      <w:r w:rsidRPr="000558C9">
        <w:rPr>
          <w:rFonts w:eastAsia="標楷體" w:hint="eastAsia"/>
          <w:sz w:val="22"/>
          <w:szCs w:val="22"/>
        </w:rPr>
        <w:t>』也。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Pr="000558C9">
        <w:rPr>
          <w:rFonts w:eastAsia="標楷體"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895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18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55">
    <w:p w:rsidR="00330A83" w:rsidRPr="000558C9" w:rsidRDefault="00330A83" w:rsidP="00FE3E54">
      <w:pPr>
        <w:pStyle w:val="a4"/>
        <w:ind w:left="319" w:hangingChars="145" w:hanging="319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爾時，佛告須</w:t>
      </w:r>
      <w:proofErr w:type="gramEnd"/>
      <w:r w:rsidRPr="004E1CCC">
        <w:rPr>
          <w:rFonts w:eastAsia="標楷體" w:hint="eastAsia"/>
          <w:b/>
          <w:sz w:val="21"/>
          <w:szCs w:val="22"/>
        </w:rPr>
        <w:t>菩提彌勒菩薩摩訶薩』</w:t>
      </w:r>
      <w:r w:rsidRPr="000558C9">
        <w:rPr>
          <w:rFonts w:eastAsia="標楷體" w:hint="eastAsia"/>
          <w:sz w:val="22"/>
          <w:szCs w:val="22"/>
        </w:rPr>
        <w:t>已下，第二、</w:t>
      </w:r>
      <w:proofErr w:type="gramStart"/>
      <w:r w:rsidRPr="000558C9">
        <w:rPr>
          <w:rFonts w:eastAsia="標楷體" w:hint="eastAsia"/>
          <w:sz w:val="22"/>
          <w:szCs w:val="22"/>
        </w:rPr>
        <w:t>次明三世</w:t>
      </w:r>
      <w:proofErr w:type="gramEnd"/>
      <w:r w:rsidRPr="000558C9">
        <w:rPr>
          <w:rFonts w:eastAsia="標楷體" w:hint="eastAsia"/>
          <w:sz w:val="22"/>
          <w:szCs w:val="22"/>
        </w:rPr>
        <w:t>諸佛亦同無異</w:t>
      </w:r>
      <w:proofErr w:type="gramStart"/>
      <w:r w:rsidRPr="000558C9">
        <w:rPr>
          <w:rFonts w:eastAsia="標楷體" w:hint="eastAsia"/>
          <w:sz w:val="22"/>
          <w:szCs w:val="22"/>
        </w:rPr>
        <w:t>嗢</w:t>
      </w:r>
      <w:proofErr w:type="gramEnd"/>
      <w:r w:rsidRPr="000558C9">
        <w:rPr>
          <w:rFonts w:eastAsia="標楷體" w:hint="eastAsia"/>
          <w:sz w:val="22"/>
          <w:szCs w:val="22"/>
        </w:rPr>
        <w:t>。上舉十方，論理</w:t>
      </w:r>
      <w:proofErr w:type="gramStart"/>
      <w:r w:rsidRPr="000558C9">
        <w:rPr>
          <w:rFonts w:eastAsia="標楷體" w:hint="eastAsia"/>
          <w:sz w:val="22"/>
          <w:szCs w:val="22"/>
        </w:rPr>
        <w:t>在說同</w:t>
      </w:r>
      <w:proofErr w:type="gramEnd"/>
      <w:r w:rsidRPr="000558C9">
        <w:rPr>
          <w:rFonts w:eastAsia="標楷體" w:hint="eastAsia"/>
          <w:sz w:val="22"/>
          <w:szCs w:val="22"/>
        </w:rPr>
        <w:t>；今</w:t>
      </w:r>
      <w:proofErr w:type="gramStart"/>
      <w:r w:rsidRPr="000558C9">
        <w:rPr>
          <w:rFonts w:eastAsia="標楷體" w:hint="eastAsia"/>
          <w:sz w:val="22"/>
          <w:szCs w:val="22"/>
        </w:rPr>
        <w:t>明</w:t>
      </w:r>
      <w:r w:rsidRPr="004E1CCC">
        <w:rPr>
          <w:rFonts w:eastAsia="標楷體" w:hint="eastAsia"/>
          <w:b/>
          <w:sz w:val="21"/>
          <w:szCs w:val="22"/>
        </w:rPr>
        <w:t>彌動</w:t>
      </w:r>
      <w:proofErr w:type="gramEnd"/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三</w:t>
      </w:r>
      <w:proofErr w:type="gramStart"/>
      <w:r w:rsidRPr="000558C9">
        <w:rPr>
          <w:rFonts w:eastAsia="標楷體" w:hint="eastAsia"/>
          <w:sz w:val="22"/>
          <w:szCs w:val="22"/>
        </w:rPr>
        <w:t>世</w:t>
      </w:r>
      <w:proofErr w:type="gramEnd"/>
      <w:r w:rsidRPr="000558C9">
        <w:rPr>
          <w:rFonts w:eastAsia="標楷體" w:hint="eastAsia"/>
          <w:sz w:val="22"/>
          <w:szCs w:val="22"/>
        </w:rPr>
        <w:t>莫易。所以舉彌勒者，欲以未來</w:t>
      </w:r>
      <w:proofErr w:type="gramStart"/>
      <w:r w:rsidRPr="000558C9">
        <w:rPr>
          <w:rFonts w:eastAsia="標楷體" w:hint="eastAsia"/>
          <w:sz w:val="22"/>
          <w:szCs w:val="22"/>
        </w:rPr>
        <w:t>說同證</w:t>
      </w:r>
      <w:proofErr w:type="gramEnd"/>
      <w:r w:rsidRPr="000558C9">
        <w:rPr>
          <w:rFonts w:eastAsia="標楷體" w:hint="eastAsia"/>
          <w:sz w:val="22"/>
          <w:szCs w:val="22"/>
        </w:rPr>
        <w:t>現在義，未來既同現在佛說，當知現在</w:t>
      </w:r>
      <w:proofErr w:type="gramStart"/>
      <w:r w:rsidRPr="000558C9">
        <w:rPr>
          <w:rFonts w:eastAsia="標楷體" w:hint="eastAsia"/>
          <w:sz w:val="22"/>
          <w:szCs w:val="22"/>
        </w:rPr>
        <w:t>佛說然同</w:t>
      </w:r>
      <w:proofErr w:type="gramEnd"/>
      <w:r w:rsidRPr="000558C9">
        <w:rPr>
          <w:rFonts w:eastAsia="標楷體" w:hint="eastAsia"/>
          <w:sz w:val="22"/>
          <w:szCs w:val="22"/>
        </w:rPr>
        <w:t>過去。欲以此為證，故於</w:t>
      </w:r>
      <w:r w:rsidRPr="004E1CCC">
        <w:rPr>
          <w:rFonts w:eastAsia="標楷體" w:hint="eastAsia"/>
          <w:b/>
          <w:sz w:val="21"/>
          <w:szCs w:val="22"/>
        </w:rPr>
        <w:t>之</w:t>
      </w:r>
      <w:r w:rsidRPr="009D0654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0558C9">
        <w:rPr>
          <w:rFonts w:eastAsia="標楷體" w:hint="eastAsia"/>
          <w:sz w:val="22"/>
          <w:szCs w:val="22"/>
        </w:rPr>
        <w:t>來然</w:t>
      </w:r>
      <w:proofErr w:type="gramEnd"/>
      <w:r w:rsidRPr="000558C9">
        <w:rPr>
          <w:rFonts w:eastAsia="標楷體" w:hint="eastAsia"/>
          <w:sz w:val="22"/>
          <w:szCs w:val="22"/>
        </w:rPr>
        <w:t>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5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330A83" w:rsidRPr="000558C9" w:rsidRDefault="00330A83" w:rsidP="00FE3E54">
      <w:pPr>
        <w:pStyle w:val="a4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0558C9">
        <w:rPr>
          <w:rFonts w:ascii="新細明體" w:hAnsi="新細明體" w:hint="eastAsia"/>
          <w:sz w:val="22"/>
          <w:szCs w:val="22"/>
        </w:rPr>
        <w:t>※案：「</w:t>
      </w:r>
      <w:proofErr w:type="gramStart"/>
      <w:r w:rsidRPr="000558C9">
        <w:rPr>
          <w:rFonts w:ascii="新細明體" w:hAnsi="新細明體" w:hint="eastAsia"/>
          <w:sz w:val="22"/>
          <w:szCs w:val="22"/>
        </w:rPr>
        <w:t>彌動</w:t>
      </w:r>
      <w:proofErr w:type="gramEnd"/>
      <w:r w:rsidRPr="000558C9">
        <w:rPr>
          <w:rFonts w:ascii="新細明體" w:hAnsi="新細明體" w:hint="eastAsia"/>
          <w:sz w:val="22"/>
          <w:szCs w:val="22"/>
        </w:rPr>
        <w:t>」應作「彌勒」。「之」或作「未」。</w:t>
      </w:r>
    </w:p>
  </w:footnote>
  <w:footnote w:id="156">
    <w:p w:rsidR="00330A83" w:rsidRPr="000558C9" w:rsidRDefault="00330A83" w:rsidP="00FE3E54">
      <w:pPr>
        <w:pStyle w:val="a4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4E1CCC">
        <w:rPr>
          <w:rFonts w:eastAsia="標楷體" w:hint="eastAsia"/>
          <w:b/>
          <w:sz w:val="21"/>
          <w:szCs w:val="22"/>
        </w:rPr>
        <w:t>「『當於是處』</w:t>
      </w:r>
      <w:r w:rsidRPr="000558C9">
        <w:rPr>
          <w:rFonts w:eastAsia="標楷體" w:hint="eastAsia"/>
          <w:sz w:val="22"/>
          <w:szCs w:val="22"/>
        </w:rPr>
        <w:t>已下，</w:t>
      </w:r>
      <w:proofErr w:type="gramStart"/>
      <w:r w:rsidRPr="000558C9">
        <w:rPr>
          <w:rFonts w:eastAsia="標楷體" w:hint="eastAsia"/>
          <w:sz w:val="22"/>
          <w:szCs w:val="22"/>
        </w:rPr>
        <w:t>次明處然</w:t>
      </w:r>
      <w:proofErr w:type="gramEnd"/>
      <w:r w:rsidRPr="000558C9">
        <w:rPr>
          <w:rFonts w:eastAsia="標楷體" w:hint="eastAsia"/>
          <w:sz w:val="22"/>
          <w:szCs w:val="22"/>
        </w:rPr>
        <w:t>同。明一切諸</w:t>
      </w:r>
      <w:proofErr w:type="gramStart"/>
      <w:r w:rsidRPr="000558C9">
        <w:rPr>
          <w:rFonts w:eastAsia="標楷體" w:hint="eastAsia"/>
          <w:sz w:val="22"/>
          <w:szCs w:val="22"/>
        </w:rPr>
        <w:t>佛然常</w:t>
      </w:r>
      <w:proofErr w:type="gramEnd"/>
      <w:r w:rsidRPr="000558C9">
        <w:rPr>
          <w:rFonts w:eastAsia="標楷體" w:hint="eastAsia"/>
          <w:sz w:val="22"/>
          <w:szCs w:val="22"/>
        </w:rPr>
        <w:t>等</w:t>
      </w:r>
      <w:proofErr w:type="gramStart"/>
      <w:r w:rsidRPr="000558C9">
        <w:rPr>
          <w:rFonts w:eastAsia="標楷體" w:hint="eastAsia"/>
          <w:sz w:val="22"/>
          <w:szCs w:val="22"/>
        </w:rPr>
        <w:t>此處說於波</w:t>
      </w:r>
      <w:proofErr w:type="gramEnd"/>
      <w:r w:rsidRPr="000558C9">
        <w:rPr>
          <w:rFonts w:eastAsia="標楷體" w:hint="eastAsia"/>
          <w:sz w:val="22"/>
          <w:szCs w:val="22"/>
        </w:rPr>
        <w:t>若。故《法華》</w:t>
      </w:r>
      <w:r w:rsidRPr="009D0654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：『我</w:t>
      </w:r>
      <w:proofErr w:type="gramStart"/>
      <w:r w:rsidRPr="000558C9">
        <w:rPr>
          <w:rFonts w:eastAsia="標楷體" w:hint="eastAsia"/>
          <w:sz w:val="22"/>
          <w:szCs w:val="22"/>
        </w:rPr>
        <w:t>淨土不毀</w:t>
      </w:r>
      <w:proofErr w:type="gramEnd"/>
      <w:r w:rsidRPr="000558C9">
        <w:rPr>
          <w:rFonts w:eastAsia="標楷體" w:hint="eastAsia"/>
          <w:sz w:val="22"/>
          <w:szCs w:val="22"/>
        </w:rPr>
        <w:t>，而</w:t>
      </w:r>
      <w:proofErr w:type="gramStart"/>
      <w:r w:rsidRPr="000558C9">
        <w:rPr>
          <w:rFonts w:eastAsia="標楷體" w:hint="eastAsia"/>
          <w:sz w:val="22"/>
          <w:szCs w:val="22"/>
        </w:rPr>
        <w:t>眾見燒盡</w:t>
      </w:r>
      <w:proofErr w:type="gramEnd"/>
      <w:r w:rsidRPr="000558C9">
        <w:rPr>
          <w:rFonts w:eastAsia="標楷體" w:hint="eastAsia"/>
          <w:sz w:val="22"/>
          <w:szCs w:val="22"/>
        </w:rPr>
        <w:t>；常在靈</w:t>
      </w:r>
      <w:proofErr w:type="gramStart"/>
      <w:r w:rsidRPr="000558C9">
        <w:rPr>
          <w:rFonts w:eastAsia="標楷體" w:hint="eastAsia"/>
          <w:sz w:val="22"/>
          <w:szCs w:val="22"/>
        </w:rPr>
        <w:t>鷲</w:t>
      </w:r>
      <w:proofErr w:type="gramEnd"/>
      <w:r w:rsidRPr="000558C9">
        <w:rPr>
          <w:rFonts w:eastAsia="標楷體" w:hint="eastAsia"/>
          <w:sz w:val="22"/>
          <w:szCs w:val="22"/>
        </w:rPr>
        <w:t>山，</w:t>
      </w:r>
      <w:proofErr w:type="gramStart"/>
      <w:r w:rsidRPr="000558C9">
        <w:rPr>
          <w:rFonts w:eastAsia="標楷體" w:hint="eastAsia"/>
          <w:sz w:val="22"/>
          <w:szCs w:val="22"/>
        </w:rPr>
        <w:t>及餘諸</w:t>
      </w:r>
      <w:proofErr w:type="gramEnd"/>
      <w:r w:rsidRPr="000558C9">
        <w:rPr>
          <w:rFonts w:eastAsia="標楷體" w:hint="eastAsia"/>
          <w:sz w:val="22"/>
          <w:szCs w:val="22"/>
        </w:rPr>
        <w:t>住處。』凡說大乘，</w:t>
      </w:r>
      <w:proofErr w:type="gramStart"/>
      <w:r w:rsidRPr="000558C9">
        <w:rPr>
          <w:rFonts w:eastAsia="標楷體" w:hint="eastAsia"/>
          <w:sz w:val="22"/>
          <w:szCs w:val="22"/>
        </w:rPr>
        <w:t>皆明實相故</w:t>
      </w:r>
      <w:proofErr w:type="gramEnd"/>
      <w:r w:rsidRPr="000558C9">
        <w:rPr>
          <w:rFonts w:eastAsia="標楷體" w:hint="eastAsia"/>
          <w:sz w:val="22"/>
          <w:szCs w:val="22"/>
        </w:rPr>
        <w:t>；</w:t>
      </w:r>
      <w:proofErr w:type="gramStart"/>
      <w:r w:rsidRPr="004E1CCC">
        <w:rPr>
          <w:rFonts w:eastAsia="標楷體" w:hint="eastAsia"/>
          <w:b/>
          <w:sz w:val="21"/>
          <w:szCs w:val="22"/>
        </w:rPr>
        <w:t>據此實相淨土</w:t>
      </w:r>
      <w:proofErr w:type="gramEnd"/>
      <w:r w:rsidRPr="004E1CCC">
        <w:rPr>
          <w:rFonts w:eastAsia="標楷體" w:hint="eastAsia"/>
          <w:b/>
          <w:sz w:val="21"/>
          <w:szCs w:val="22"/>
        </w:rPr>
        <w:t>處，然</w:t>
      </w:r>
      <w:proofErr w:type="gramStart"/>
      <w:r w:rsidRPr="004E1CCC">
        <w:rPr>
          <w:rFonts w:eastAsia="標楷體" w:hint="eastAsia"/>
          <w:b/>
          <w:sz w:val="21"/>
          <w:szCs w:val="22"/>
        </w:rPr>
        <w:t>未曾異也</w:t>
      </w:r>
      <w:proofErr w:type="gramEnd"/>
      <w:r w:rsidRPr="000558C9">
        <w:rPr>
          <w:rFonts w:eastAsia="標楷體" w:hint="eastAsia"/>
          <w:sz w:val="22"/>
          <w:szCs w:val="22"/>
        </w:rPr>
        <w:t>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6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9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330A83" w:rsidRPr="000558C9" w:rsidRDefault="00330A83" w:rsidP="00FE3E54">
      <w:pPr>
        <w:pStyle w:val="a4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0558C9">
        <w:rPr>
          <w:rFonts w:hAnsi="新細明體"/>
          <w:sz w:val="22"/>
          <w:szCs w:val="22"/>
        </w:rPr>
        <w:t>※案：參見《妙法蓮華經》卷</w:t>
      </w:r>
      <w:r w:rsidRPr="00CB3CD7">
        <w:rPr>
          <w:sz w:val="22"/>
          <w:szCs w:val="22"/>
        </w:rPr>
        <w:t>5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16</w:t>
      </w:r>
      <w:r w:rsidRPr="000558C9">
        <w:rPr>
          <w:sz w:val="22"/>
          <w:szCs w:val="22"/>
        </w:rPr>
        <w:t xml:space="preserve"> </w:t>
      </w:r>
      <w:r w:rsidRPr="000558C9">
        <w:rPr>
          <w:rFonts w:hAnsi="新細明體"/>
          <w:sz w:val="22"/>
          <w:szCs w:val="22"/>
        </w:rPr>
        <w:t>如來壽量品〉（大正</w:t>
      </w:r>
      <w:r w:rsidRPr="00CB3CD7">
        <w:rPr>
          <w:sz w:val="22"/>
          <w:szCs w:val="22"/>
        </w:rPr>
        <w:t>9</w:t>
      </w:r>
      <w:r w:rsidRPr="000558C9">
        <w:rPr>
          <w:rFonts w:hAnsi="新細明體"/>
          <w:sz w:val="22"/>
          <w:szCs w:val="22"/>
        </w:rPr>
        <w:t>，</w:t>
      </w:r>
      <w:r w:rsidRPr="00CB3CD7">
        <w:rPr>
          <w:sz w:val="22"/>
          <w:szCs w:val="22"/>
        </w:rPr>
        <w:t>43</w:t>
      </w:r>
      <w:r w:rsidRPr="000558C9">
        <w:rPr>
          <w:sz w:val="22"/>
          <w:szCs w:val="22"/>
        </w:rPr>
        <w:t>b</w:t>
      </w:r>
      <w:r w:rsidRPr="00CB3CD7">
        <w:rPr>
          <w:sz w:val="22"/>
          <w:szCs w:val="22"/>
        </w:rPr>
        <w:t>24</w:t>
      </w:r>
      <w:r w:rsidRPr="000558C9">
        <w:rPr>
          <w:sz w:val="22"/>
          <w:szCs w:val="22"/>
        </w:rPr>
        <w:t>-c</w:t>
      </w:r>
      <w:r w:rsidRPr="00CB3CD7">
        <w:rPr>
          <w:sz w:val="22"/>
          <w:szCs w:val="22"/>
        </w:rPr>
        <w:t>17</w:t>
      </w:r>
      <w:r w:rsidRPr="000558C9">
        <w:rPr>
          <w:rFonts w:hAnsi="新細明體"/>
          <w:sz w:val="22"/>
          <w:szCs w:val="22"/>
        </w:rPr>
        <w:t>）</w:t>
      </w:r>
      <w:r w:rsidRPr="000558C9">
        <w:rPr>
          <w:rFonts w:hAnsi="新細明體" w:hint="eastAsia"/>
          <w:sz w:val="22"/>
          <w:szCs w:val="22"/>
        </w:rPr>
        <w:t>。</w:t>
      </w:r>
    </w:p>
  </w:footnote>
  <w:footnote w:id="157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〔如〕－【宋】【宮】。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58">
    <w:p w:rsidR="00330A83" w:rsidRPr="000558C9" w:rsidRDefault="00330A83" w:rsidP="00FE3E54">
      <w:pPr>
        <w:pStyle w:val="a4"/>
        <w:ind w:left="858" w:hangingChars="390" w:hanging="858"/>
        <w:jc w:val="both"/>
        <w:rPr>
          <w:rFonts w:ascii="新細明體" w:hAnsi="新細明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rFonts w:hint="eastAsia"/>
          <w:b/>
          <w:bCs/>
          <w:sz w:val="22"/>
          <w:szCs w:val="22"/>
        </w:rPr>
        <w:t>十方諸佛同說般若</w:t>
      </w:r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009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302</w:t>
      </w:r>
      <w:proofErr w:type="gramStart"/>
      <w:r w:rsidRPr="000558C9">
        <w:rPr>
          <w:rFonts w:ascii="新細明體" w:hAnsi="新細明體" w:hint="eastAsia"/>
          <w:sz w:val="22"/>
          <w:szCs w:val="22"/>
        </w:rPr>
        <w:t>）</w:t>
      </w:r>
      <w:proofErr w:type="gramEnd"/>
    </w:p>
    <w:p w:rsidR="00330A83" w:rsidRPr="000558C9" w:rsidRDefault="00330A83" w:rsidP="00FE3E54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rFonts w:hint="eastAsia"/>
          <w:b/>
          <w:bCs/>
          <w:sz w:val="22"/>
          <w:szCs w:val="22"/>
        </w:rPr>
        <w:t>三</w:t>
      </w:r>
      <w:proofErr w:type="gramStart"/>
      <w:r w:rsidRPr="000558C9">
        <w:rPr>
          <w:rFonts w:hint="eastAsia"/>
          <w:b/>
          <w:bCs/>
          <w:sz w:val="22"/>
          <w:szCs w:val="22"/>
        </w:rPr>
        <w:t>世</w:t>
      </w:r>
      <w:proofErr w:type="gramEnd"/>
      <w:r w:rsidRPr="000558C9">
        <w:rPr>
          <w:rFonts w:hint="eastAsia"/>
          <w:b/>
          <w:bCs/>
          <w:sz w:val="22"/>
          <w:szCs w:val="22"/>
        </w:rPr>
        <w:t>十方諸佛同說般若</w:t>
      </w:r>
      <w:r w:rsidRPr="000558C9">
        <w:rPr>
          <w:rFonts w:hint="eastAsia"/>
          <w:sz w:val="22"/>
          <w:szCs w:val="22"/>
        </w:rPr>
        <w:t>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019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318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59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r w:rsidRPr="000558C9">
        <w:rPr>
          <w:rFonts w:hint="eastAsia"/>
          <w:b/>
          <w:sz w:val="22"/>
          <w:szCs w:val="22"/>
        </w:rPr>
        <w:t>『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須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菩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問何相何因義』</w:t>
      </w:r>
      <w:r w:rsidRPr="000558C9">
        <w:rPr>
          <w:rFonts w:ascii="標楷體" w:eastAsia="標楷體" w:hAnsi="標楷體" w:hint="eastAsia"/>
          <w:sz w:val="22"/>
          <w:szCs w:val="22"/>
        </w:rPr>
        <w:t>下，第二，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明教門同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。三問、三答。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</w:t>
      </w:r>
      <w:proofErr w:type="gramStart"/>
      <w:r w:rsidRPr="000558C9">
        <w:rPr>
          <w:rFonts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a"/>
        </w:smartTagPr>
        <w:r w:rsidRPr="00CB3CD7">
          <w:rPr>
            <w:rFonts w:hint="eastAsia"/>
            <w:sz w:val="22"/>
            <w:szCs w:val="22"/>
          </w:rPr>
          <w:t>287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）</w:t>
      </w:r>
    </w:p>
  </w:footnote>
  <w:footnote w:id="160">
    <w:p w:rsidR="00330A83" w:rsidRPr="000558C9" w:rsidRDefault="00330A83" w:rsidP="00FE3E54">
      <w:pPr>
        <w:pStyle w:val="a4"/>
        <w:ind w:left="858" w:hangingChars="390" w:hanging="858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）《放光般若經》卷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44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無作品〉：</w:t>
      </w:r>
      <w:r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r w:rsidRPr="000558C9">
        <w:rPr>
          <w:rFonts w:ascii="標楷體" w:eastAsia="標楷體" w:hAnsi="標楷體" w:hint="eastAsia"/>
          <w:sz w:val="22"/>
          <w:szCs w:val="22"/>
        </w:rPr>
        <w:t>須菩提白佛言：『以何事、以何象、以何意，彌勒菩薩摩訶薩成阿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多羅三耶三佛，說般若波羅蜜？』」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C"/>
        </w:smartTagPr>
        <w:r w:rsidRPr="00CB3CD7">
          <w:rPr>
            <w:rFonts w:hint="eastAsia"/>
            <w:sz w:val="22"/>
            <w:szCs w:val="22"/>
          </w:rPr>
          <w:t>66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27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29</w:t>
      </w:r>
      <w:r w:rsidRPr="000558C9">
        <w:rPr>
          <w:rFonts w:hint="eastAsia"/>
          <w:sz w:val="22"/>
          <w:szCs w:val="22"/>
        </w:rPr>
        <w:t>）</w:t>
      </w:r>
    </w:p>
    <w:p w:rsidR="00330A83" w:rsidRPr="000558C9" w:rsidRDefault="00330A83" w:rsidP="00FE3E54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  <w:r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r w:rsidRPr="000558C9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具壽善現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白佛言：『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慈氏菩薩摩訶薩當證無上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等覺時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，當以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何法</w:t>
      </w:r>
      <w:r w:rsidRPr="000558C9">
        <w:rPr>
          <w:rFonts w:ascii="標楷體" w:eastAsia="標楷體" w:hAnsi="標楷體" w:hint="eastAsia"/>
          <w:sz w:val="22"/>
          <w:szCs w:val="22"/>
        </w:rPr>
        <w:t>諸行、相、狀，宣說般若波羅蜜多？</w:t>
      </w:r>
      <w:r w:rsidRPr="000558C9">
        <w:rPr>
          <w:rFonts w:hint="eastAsia"/>
          <w:sz w:val="22"/>
          <w:szCs w:val="22"/>
        </w:rPr>
        <w:t>』」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199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</w:t>
      </w:r>
    </w:p>
  </w:footnote>
  <w:footnote w:id="161">
    <w:p w:rsidR="00330A83" w:rsidRPr="000558C9" w:rsidRDefault="00330A83" w:rsidP="00FE3E54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初答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何相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問</w:t>
      </w:r>
      <w:r w:rsidRPr="000558C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只是實相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無依無得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相，故文中凡舉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七相</w:t>
      </w:r>
      <w:r w:rsidRPr="000558C9">
        <w:rPr>
          <w:rFonts w:ascii="標楷體" w:eastAsia="標楷體" w:hAnsi="標楷體" w:hint="eastAsia"/>
          <w:sz w:val="22"/>
          <w:szCs w:val="22"/>
        </w:rPr>
        <w:t>，謂非常非無常。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</w:t>
      </w:r>
      <w:proofErr w:type="gramStart"/>
      <w:r w:rsidRPr="000558C9">
        <w:rPr>
          <w:rFonts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287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）</w:t>
      </w:r>
    </w:p>
    <w:p w:rsidR="00330A83" w:rsidRPr="000558C9" w:rsidRDefault="00330A83" w:rsidP="008F47BD">
      <w:pPr>
        <w:pStyle w:val="a4"/>
        <w:ind w:leftChars="135" w:left="764" w:hangingChars="200" w:hanging="44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案：</w:t>
      </w:r>
      <w:r w:rsidRPr="00E60653">
        <w:rPr>
          <w:rFonts w:hint="eastAsia"/>
          <w:spacing w:val="-2"/>
          <w:sz w:val="22"/>
          <w:szCs w:val="22"/>
        </w:rPr>
        <w:t>七相，即（</w:t>
      </w:r>
      <w:r w:rsidRPr="00E60653">
        <w:rPr>
          <w:rFonts w:hint="eastAsia"/>
          <w:spacing w:val="-2"/>
          <w:sz w:val="22"/>
          <w:szCs w:val="22"/>
        </w:rPr>
        <w:t>1</w:t>
      </w:r>
      <w:r w:rsidRPr="00E60653">
        <w:rPr>
          <w:rFonts w:hint="eastAsia"/>
          <w:spacing w:val="-2"/>
          <w:sz w:val="22"/>
          <w:szCs w:val="22"/>
        </w:rPr>
        <w:t>）非常非無常，（</w:t>
      </w:r>
      <w:r w:rsidRPr="00E60653">
        <w:rPr>
          <w:rFonts w:hint="eastAsia"/>
          <w:spacing w:val="-2"/>
          <w:sz w:val="22"/>
          <w:szCs w:val="22"/>
        </w:rPr>
        <w:t>2</w:t>
      </w:r>
      <w:r w:rsidRPr="00E60653">
        <w:rPr>
          <w:rFonts w:hint="eastAsia"/>
          <w:spacing w:val="-2"/>
          <w:sz w:val="22"/>
          <w:szCs w:val="22"/>
        </w:rPr>
        <w:t>）非</w:t>
      </w:r>
      <w:proofErr w:type="gramStart"/>
      <w:r w:rsidRPr="00E60653">
        <w:rPr>
          <w:rFonts w:hint="eastAsia"/>
          <w:spacing w:val="-2"/>
          <w:sz w:val="22"/>
          <w:szCs w:val="22"/>
        </w:rPr>
        <w:t>苦非</w:t>
      </w:r>
      <w:proofErr w:type="gramEnd"/>
      <w:r w:rsidRPr="00E60653">
        <w:rPr>
          <w:rFonts w:hint="eastAsia"/>
          <w:spacing w:val="-2"/>
          <w:sz w:val="22"/>
          <w:szCs w:val="22"/>
        </w:rPr>
        <w:t>樂，（</w:t>
      </w:r>
      <w:r w:rsidRPr="00E60653">
        <w:rPr>
          <w:rFonts w:hint="eastAsia"/>
          <w:spacing w:val="-2"/>
          <w:sz w:val="22"/>
          <w:szCs w:val="22"/>
        </w:rPr>
        <w:t>3</w:t>
      </w:r>
      <w:r w:rsidRPr="00E60653">
        <w:rPr>
          <w:rFonts w:hint="eastAsia"/>
          <w:spacing w:val="-2"/>
          <w:sz w:val="22"/>
          <w:szCs w:val="22"/>
        </w:rPr>
        <w:t>）非我非無我，（</w:t>
      </w:r>
      <w:r w:rsidRPr="00E60653">
        <w:rPr>
          <w:rFonts w:hint="eastAsia"/>
          <w:spacing w:val="-2"/>
          <w:sz w:val="22"/>
          <w:szCs w:val="22"/>
        </w:rPr>
        <w:t>4</w:t>
      </w:r>
      <w:r w:rsidRPr="00E60653">
        <w:rPr>
          <w:rFonts w:hint="eastAsia"/>
          <w:spacing w:val="-2"/>
          <w:sz w:val="22"/>
          <w:szCs w:val="22"/>
        </w:rPr>
        <w:t>）</w:t>
      </w:r>
      <w:proofErr w:type="gramStart"/>
      <w:r w:rsidRPr="00E60653">
        <w:rPr>
          <w:rFonts w:hint="eastAsia"/>
          <w:spacing w:val="-2"/>
          <w:sz w:val="22"/>
          <w:szCs w:val="22"/>
        </w:rPr>
        <w:t>非淨非不淨</w:t>
      </w:r>
      <w:proofErr w:type="gramEnd"/>
      <w:r w:rsidRPr="00E60653">
        <w:rPr>
          <w:rFonts w:hint="eastAsia"/>
          <w:spacing w:val="-2"/>
          <w:sz w:val="22"/>
          <w:szCs w:val="22"/>
        </w:rPr>
        <w:t>，（</w:t>
      </w:r>
      <w:r w:rsidRPr="00E60653">
        <w:rPr>
          <w:rFonts w:hint="eastAsia"/>
          <w:spacing w:val="-2"/>
          <w:sz w:val="22"/>
          <w:szCs w:val="22"/>
        </w:rPr>
        <w:t>5</w:t>
      </w:r>
      <w:r w:rsidRPr="00E60653">
        <w:rPr>
          <w:rFonts w:hint="eastAsia"/>
          <w:spacing w:val="-2"/>
          <w:sz w:val="22"/>
          <w:szCs w:val="22"/>
        </w:rPr>
        <w:t>）</w:t>
      </w:r>
      <w:proofErr w:type="gramStart"/>
      <w:r w:rsidRPr="00E60653">
        <w:rPr>
          <w:rFonts w:hint="eastAsia"/>
          <w:spacing w:val="-2"/>
          <w:sz w:val="22"/>
          <w:szCs w:val="22"/>
        </w:rPr>
        <w:t>非</w:t>
      </w:r>
      <w:r w:rsidRPr="000558C9">
        <w:rPr>
          <w:rFonts w:hint="eastAsia"/>
          <w:sz w:val="22"/>
          <w:szCs w:val="22"/>
        </w:rPr>
        <w:t>縛非解</w:t>
      </w:r>
      <w:proofErr w:type="gramEnd"/>
      <w:r w:rsidRPr="000558C9">
        <w:rPr>
          <w:rFonts w:hint="eastAsia"/>
          <w:sz w:val="22"/>
          <w:szCs w:val="22"/>
        </w:rPr>
        <w:t>，（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）非過去、非未來、非現在，（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）畢竟淨。</w:t>
      </w:r>
    </w:p>
  </w:footnote>
  <w:footnote w:id="162">
    <w:p w:rsidR="00330A83" w:rsidRPr="000558C9" w:rsidRDefault="00330A83" w:rsidP="008F47BD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佛告</w:t>
      </w:r>
      <w:proofErr w:type="gramEnd"/>
      <w:r w:rsidRPr="004E1CCC">
        <w:rPr>
          <w:rFonts w:eastAsia="標楷體" w:hint="eastAsia"/>
          <w:b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已下，此</w:t>
      </w:r>
      <w:proofErr w:type="gramStart"/>
      <w:r w:rsidRPr="000558C9">
        <w:rPr>
          <w:rFonts w:eastAsia="標楷體" w:hint="eastAsia"/>
          <w:sz w:val="22"/>
          <w:szCs w:val="22"/>
        </w:rPr>
        <w:t>正答初問</w:t>
      </w:r>
      <w:proofErr w:type="gramEnd"/>
      <w:r w:rsidRPr="000558C9">
        <w:rPr>
          <w:rFonts w:eastAsia="標楷體" w:hint="eastAsia"/>
          <w:sz w:val="22"/>
          <w:szCs w:val="22"/>
        </w:rPr>
        <w:t>，明彌勒出時</w:t>
      </w:r>
      <w:proofErr w:type="gramStart"/>
      <w:r w:rsidRPr="000558C9">
        <w:rPr>
          <w:rFonts w:eastAsia="標楷體" w:hint="eastAsia"/>
          <w:sz w:val="22"/>
          <w:szCs w:val="22"/>
        </w:rPr>
        <w:t>說波若相然復</w:t>
      </w:r>
      <w:proofErr w:type="gramEnd"/>
      <w:r w:rsidRPr="000558C9">
        <w:rPr>
          <w:rFonts w:eastAsia="標楷體" w:hint="eastAsia"/>
          <w:sz w:val="22"/>
          <w:szCs w:val="22"/>
        </w:rPr>
        <w:t>如是，如今無異。</w:t>
      </w:r>
      <w:proofErr w:type="gramStart"/>
      <w:r w:rsidRPr="000558C9">
        <w:rPr>
          <w:rFonts w:eastAsia="標楷體" w:hint="eastAsia"/>
          <w:sz w:val="22"/>
          <w:szCs w:val="22"/>
        </w:rPr>
        <w:t>次色時</w:t>
      </w:r>
      <w:proofErr w:type="gramEnd"/>
      <w:r w:rsidRPr="000558C9">
        <w:rPr>
          <w:rFonts w:eastAsia="標楷體" w:hint="eastAsia"/>
          <w:sz w:val="22"/>
          <w:szCs w:val="22"/>
        </w:rPr>
        <w:t>無色故非常無常</w:t>
      </w:r>
      <w:proofErr w:type="gramStart"/>
      <w:r w:rsidRPr="000558C9">
        <w:rPr>
          <w:rFonts w:eastAsia="標楷體" w:hint="eastAsia"/>
          <w:sz w:val="22"/>
          <w:szCs w:val="22"/>
        </w:rPr>
        <w:t>縛解垢</w:t>
      </w:r>
      <w:proofErr w:type="gramEnd"/>
      <w:r w:rsidRPr="000558C9">
        <w:rPr>
          <w:rFonts w:eastAsia="標楷體" w:hint="eastAsia"/>
          <w:sz w:val="22"/>
          <w:szCs w:val="22"/>
        </w:rPr>
        <w:t>淨等也，</w:t>
      </w:r>
      <w:proofErr w:type="gramStart"/>
      <w:r w:rsidRPr="000558C9">
        <w:rPr>
          <w:rFonts w:eastAsia="標楷體" w:hint="eastAsia"/>
          <w:sz w:val="22"/>
          <w:szCs w:val="22"/>
        </w:rPr>
        <w:t>當釋</w:t>
      </w:r>
      <w:r w:rsidRPr="000558C9">
        <w:rPr>
          <w:rFonts w:ascii="標楷體" w:eastAsia="標楷體" w:hAnsi="標楷體" w:cs="細明體" w:hint="eastAsia"/>
          <w:sz w:val="22"/>
          <w:szCs w:val="22"/>
        </w:rPr>
        <w:t>。</w:t>
      </w:r>
      <w:proofErr w:type="gramEnd"/>
      <w:r w:rsidRPr="000558C9">
        <w:rPr>
          <w:rFonts w:ascii="標楷體" w:eastAsia="標楷體" w:hAnsi="標楷體" w:cs="細明體"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11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13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63">
    <w:p w:rsidR="00330A83" w:rsidRPr="000558C9" w:rsidRDefault="00330A83" w:rsidP="008F47BD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當＝常【聖】。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64">
    <w:p w:rsidR="00330A83" w:rsidRPr="000558C9" w:rsidRDefault="00330A83" w:rsidP="008F47BD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330A83" w:rsidRPr="000558C9" w:rsidRDefault="00330A83" w:rsidP="0003761B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慈氏菩薩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摩訶薩當得無上正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等覺時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，當以色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非常非無常</w:t>
      </w:r>
      <w:r w:rsidRPr="000558C9">
        <w:rPr>
          <w:rFonts w:ascii="標楷體" w:eastAsia="標楷體" w:hAnsi="標楷體" w:hint="eastAsia"/>
          <w:sz w:val="22"/>
          <w:szCs w:val="22"/>
        </w:rPr>
        <w:t>宣說般若波羅蜜多，當以受、想、行、識非常非無常宣說般若波羅蜜多；如是乃至當以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非常非無常宣說般若波羅蜜多，當以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一切相智非常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非無常宣說般若波羅蜜多。當以色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非樂非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苦</w:t>
      </w:r>
      <w:r w:rsidRPr="000558C9">
        <w:rPr>
          <w:rFonts w:ascii="標楷體" w:eastAsia="標楷體" w:hAnsi="標楷體" w:hint="eastAsia"/>
          <w:sz w:val="22"/>
          <w:szCs w:val="22"/>
        </w:rPr>
        <w:t>宣說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般若波羅蜜多，…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當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以色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非我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非無我</w:t>
      </w:r>
      <w:r w:rsidRPr="000558C9">
        <w:rPr>
          <w:rFonts w:ascii="標楷體" w:eastAsia="標楷體" w:hAnsi="標楷體" w:hint="eastAsia"/>
          <w:sz w:val="22"/>
          <w:szCs w:val="22"/>
        </w:rPr>
        <w:t>宣說般若波羅蜜多，…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當以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非淨非不淨</w:t>
      </w:r>
      <w:r w:rsidRPr="000558C9">
        <w:rPr>
          <w:rFonts w:ascii="標楷體" w:eastAsia="標楷體" w:hAnsi="標楷體" w:hint="eastAsia"/>
          <w:sz w:val="22"/>
          <w:szCs w:val="22"/>
        </w:rPr>
        <w:t>宣說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般若波羅蜜多，…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當以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非縛非脫</w:t>
      </w:r>
      <w:r w:rsidRPr="000558C9">
        <w:rPr>
          <w:rFonts w:ascii="標楷體" w:eastAsia="標楷體" w:hAnsi="標楷體" w:hint="eastAsia"/>
          <w:sz w:val="22"/>
          <w:szCs w:val="22"/>
        </w:rPr>
        <w:t>宣說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般若波羅蜜多，當以受、想、行、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識非縛非脫宣說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般若波羅蜜多；如是乃至當以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一切智非縛非脫宣說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般若波羅蜜多，當以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相智非縛非脫宣說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般若波羅蜜多。當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以色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非過去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非未來非現在</w:t>
      </w:r>
      <w:r w:rsidRPr="000558C9">
        <w:rPr>
          <w:rFonts w:ascii="標楷體" w:eastAsia="標楷體" w:hAnsi="標楷體" w:hint="eastAsia"/>
          <w:sz w:val="22"/>
          <w:szCs w:val="22"/>
        </w:rPr>
        <w:t>宣說般若波羅蜜多，當以受、想、行、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識非過去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非未來非現在宣說般若波羅蜜多；如是乃至當以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一切智非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過去非未來非現在宣說般若波羅蜜多，當以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相智非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過去非未來非現在宣說般若波羅蜜多。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199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-c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</w:t>
      </w:r>
    </w:p>
  </w:footnote>
  <w:footnote w:id="165">
    <w:p w:rsidR="00330A83" w:rsidRPr="000558C9" w:rsidRDefault="00330A83" w:rsidP="008F47BD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330A83" w:rsidRPr="000558C9" w:rsidRDefault="00330A83" w:rsidP="008F47BD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具壽善現復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慈氏菩薩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摩訶薩當得無上正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等覺時，當證何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法？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當說何法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？」</w:t>
      </w:r>
    </w:p>
    <w:p w:rsidR="00330A83" w:rsidRPr="000558C9" w:rsidRDefault="00330A83" w:rsidP="008F47BD">
      <w:pPr>
        <w:pStyle w:val="a4"/>
        <w:ind w:leftChars="135" w:left="324"/>
        <w:jc w:val="both"/>
        <w:rPr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慈氏菩薩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摩訶薩當得無上正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等覺時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證色畢竟淨，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說色畢竟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淨</w:t>
      </w:r>
      <w:r w:rsidRPr="000558C9">
        <w:rPr>
          <w:rFonts w:ascii="標楷體" w:eastAsia="標楷體" w:hAnsi="標楷體" w:hint="eastAsia"/>
          <w:sz w:val="22"/>
          <w:szCs w:val="22"/>
        </w:rPr>
        <w:t>；證受、想、行、識畢竟淨，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說受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、想、行、識畢竟淨。如是乃至證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畢竟淨，說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畢竟淨；證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一切相智畢竟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淨，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說道相智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一切相智畢竟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淨。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3CD7">
          <w:rPr>
            <w:rFonts w:hint="eastAsia"/>
            <w:sz w:val="22"/>
            <w:szCs w:val="22"/>
          </w:rPr>
          <w:t>199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19</w:t>
      </w:r>
      <w:r w:rsidRPr="000558C9">
        <w:rPr>
          <w:rFonts w:hint="eastAsia"/>
          <w:sz w:val="22"/>
          <w:szCs w:val="22"/>
        </w:rPr>
        <w:t>）</w:t>
      </w:r>
    </w:p>
  </w:footnote>
  <w:footnote w:id="166">
    <w:p w:rsidR="00330A83" w:rsidRPr="000558C9" w:rsidRDefault="00330A83" w:rsidP="008F47BD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『白佛』</w:t>
      </w:r>
      <w:r w:rsidRPr="000558C9">
        <w:rPr>
          <w:rFonts w:ascii="標楷體" w:eastAsia="標楷體" w:hAnsi="標楷體" w:hint="eastAsia"/>
          <w:sz w:val="22"/>
          <w:szCs w:val="22"/>
        </w:rPr>
        <w:t>下，答第二因問。…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因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色淨故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般若淨，此是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諸法淨故般若淨</w:t>
      </w:r>
      <w:r w:rsidRPr="000558C9">
        <w:rPr>
          <w:rFonts w:ascii="標楷體" w:eastAsia="標楷體" w:hAnsi="標楷體" w:hint="eastAsia"/>
          <w:sz w:val="22"/>
          <w:szCs w:val="22"/>
        </w:rPr>
        <w:t>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</w:t>
      </w:r>
      <w:proofErr w:type="gramStart"/>
      <w:r w:rsidRPr="000558C9">
        <w:rPr>
          <w:rFonts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287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15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18</w:t>
      </w:r>
      <w:r w:rsidRPr="000558C9">
        <w:rPr>
          <w:rFonts w:hint="eastAsia"/>
          <w:sz w:val="22"/>
          <w:szCs w:val="22"/>
        </w:rPr>
        <w:t>）</w:t>
      </w:r>
    </w:p>
  </w:footnote>
  <w:footnote w:id="167">
    <w:p w:rsidR="00330A83" w:rsidRPr="000558C9" w:rsidRDefault="00330A83" w:rsidP="008F47BD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須菩提白佛言』</w:t>
      </w:r>
      <w:r w:rsidRPr="000558C9">
        <w:rPr>
          <w:rFonts w:eastAsia="標楷體" w:hint="eastAsia"/>
          <w:sz w:val="22"/>
          <w:szCs w:val="22"/>
        </w:rPr>
        <w:t>已下，答第二問。上</w:t>
      </w:r>
      <w:proofErr w:type="gramStart"/>
      <w:r w:rsidRPr="000558C9">
        <w:rPr>
          <w:rFonts w:eastAsia="標楷體" w:hint="eastAsia"/>
          <w:sz w:val="22"/>
          <w:szCs w:val="22"/>
        </w:rPr>
        <w:t>明色淨</w:t>
      </w:r>
      <w:proofErr w:type="gramEnd"/>
      <w:r w:rsidRPr="000558C9">
        <w:rPr>
          <w:rFonts w:eastAsia="標楷體" w:hint="eastAsia"/>
          <w:sz w:val="22"/>
          <w:szCs w:val="22"/>
        </w:rPr>
        <w:t>等義，據於</w:t>
      </w:r>
      <w:proofErr w:type="gramStart"/>
      <w:r w:rsidRPr="004E1CCC">
        <w:rPr>
          <w:rFonts w:eastAsia="標楷體" w:hint="eastAsia"/>
          <w:b/>
          <w:sz w:val="21"/>
          <w:szCs w:val="22"/>
        </w:rPr>
        <w:t>相淨</w:t>
      </w:r>
      <w:r w:rsidRPr="000558C9">
        <w:rPr>
          <w:rFonts w:eastAsia="標楷體" w:hint="eastAsia"/>
          <w:sz w:val="22"/>
          <w:szCs w:val="22"/>
        </w:rPr>
        <w:t>為言</w:t>
      </w:r>
      <w:proofErr w:type="gramEnd"/>
      <w:r w:rsidRPr="000558C9">
        <w:rPr>
          <w:rFonts w:eastAsia="標楷體" w:hint="eastAsia"/>
          <w:sz w:val="22"/>
          <w:szCs w:val="22"/>
        </w:rPr>
        <w:t>；今</w:t>
      </w:r>
      <w:proofErr w:type="gramStart"/>
      <w:r w:rsidRPr="000558C9">
        <w:rPr>
          <w:rFonts w:eastAsia="標楷體" w:hint="eastAsia"/>
          <w:sz w:val="22"/>
          <w:szCs w:val="22"/>
        </w:rPr>
        <w:t>云淨者</w:t>
      </w:r>
      <w:proofErr w:type="gramEnd"/>
      <w:r w:rsidRPr="000558C9">
        <w:rPr>
          <w:rFonts w:eastAsia="標楷體" w:hint="eastAsia"/>
          <w:sz w:val="22"/>
          <w:szCs w:val="22"/>
        </w:rPr>
        <w:t>，據</w:t>
      </w:r>
      <w:proofErr w:type="gramStart"/>
      <w:r w:rsidRPr="000558C9">
        <w:rPr>
          <w:rFonts w:eastAsia="標楷體" w:hint="eastAsia"/>
          <w:sz w:val="22"/>
          <w:szCs w:val="22"/>
        </w:rPr>
        <w:t>於</w:t>
      </w:r>
      <w:r w:rsidRPr="004E1CCC">
        <w:rPr>
          <w:rFonts w:eastAsia="標楷體" w:hint="eastAsia"/>
          <w:b/>
          <w:sz w:val="21"/>
          <w:szCs w:val="22"/>
        </w:rPr>
        <w:t>因淨</w:t>
      </w:r>
      <w:proofErr w:type="gramEnd"/>
      <w:r w:rsidRPr="000558C9">
        <w:rPr>
          <w:rFonts w:eastAsia="標楷體" w:hint="eastAsia"/>
          <w:sz w:val="22"/>
          <w:szCs w:val="22"/>
        </w:rPr>
        <w:t>。以</w:t>
      </w:r>
      <w:proofErr w:type="gramStart"/>
      <w:r w:rsidRPr="000558C9">
        <w:rPr>
          <w:rFonts w:eastAsia="標楷體" w:hint="eastAsia"/>
          <w:sz w:val="22"/>
          <w:szCs w:val="22"/>
        </w:rPr>
        <w:t>色中實相</w:t>
      </w:r>
      <w:proofErr w:type="gramEnd"/>
      <w:r w:rsidRPr="000558C9">
        <w:rPr>
          <w:rFonts w:eastAsia="標楷體" w:hint="eastAsia"/>
          <w:sz w:val="22"/>
          <w:szCs w:val="22"/>
        </w:rPr>
        <w:t>為因，生於波若，故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等也。當一一釋。」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14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16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68">
    <w:p w:rsidR="00330A83" w:rsidRPr="000558C9" w:rsidRDefault="00330A83" w:rsidP="008F47BD">
      <w:pPr>
        <w:pStyle w:val="a4"/>
        <w:ind w:left="858" w:hangingChars="390" w:hanging="858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）《放光般若經》卷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44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無作品〉：</w:t>
      </w:r>
      <w:r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r w:rsidRPr="000558C9">
        <w:rPr>
          <w:rFonts w:ascii="標楷體" w:eastAsia="標楷體" w:hAnsi="標楷體" w:hint="eastAsia"/>
          <w:sz w:val="22"/>
          <w:szCs w:val="22"/>
        </w:rPr>
        <w:t>須菩提白佛言：『般若波羅蜜清淨。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尊！』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CB3CD7">
          <w:rPr>
            <w:rFonts w:hint="eastAsia"/>
            <w:sz w:val="22"/>
            <w:szCs w:val="22"/>
          </w:rPr>
          <w:t>67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</w:t>
      </w:r>
    </w:p>
    <w:p w:rsidR="00330A83" w:rsidRPr="000558C9" w:rsidRDefault="00330A83" w:rsidP="008F47BD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  <w:r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具壽善現復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白佛言：『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尊！如是般若波羅蜜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多何緣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清淨？』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3CD7">
          <w:rPr>
            <w:rFonts w:hint="eastAsia"/>
            <w:sz w:val="22"/>
            <w:szCs w:val="22"/>
          </w:rPr>
          <w:t>199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20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）</w:t>
      </w:r>
    </w:p>
  </w:footnote>
  <w:footnote w:id="169">
    <w:p w:rsidR="00330A83" w:rsidRPr="000558C9" w:rsidRDefault="00330A83" w:rsidP="008F47BD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330A83" w:rsidRPr="000558C9" w:rsidRDefault="00330A83" w:rsidP="0003761B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：「色清淨故，般若波羅蜜多清淨；受、想、行、識清淨故，般若波羅蜜多清淨。如是乃至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清淨故，般若波羅蜜多清淨；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故，般若波羅蜜多清淨。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3CD7">
          <w:rPr>
            <w:rFonts w:hint="eastAsia"/>
            <w:sz w:val="22"/>
            <w:szCs w:val="22"/>
          </w:rPr>
          <w:t>199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）</w:t>
      </w:r>
    </w:p>
  </w:footnote>
  <w:footnote w:id="170">
    <w:p w:rsidR="00330A83" w:rsidRPr="000558C9" w:rsidRDefault="00330A83" w:rsidP="0003761B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hint="eastAsia"/>
          <w:sz w:val="22"/>
          <w:szCs w:val="22"/>
        </w:rPr>
        <w:t>「</w:t>
      </w:r>
      <w:r w:rsidRPr="000558C9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世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尊！</w:t>
      </w:r>
      <w:proofErr w:type="gramStart"/>
      <w:r w:rsidRPr="004E1CCC">
        <w:rPr>
          <w:rFonts w:ascii="標楷體" w:eastAsia="標楷體" w:hAnsi="標楷體" w:hint="eastAsia"/>
          <w:b/>
          <w:sz w:val="21"/>
          <w:szCs w:val="22"/>
        </w:rPr>
        <w:t>云何色法淨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』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答第三何義問</w:t>
      </w:r>
      <w:r w:rsidRPr="000558C9">
        <w:rPr>
          <w:rFonts w:ascii="標楷體" w:eastAsia="標楷體" w:hAnsi="標楷體" w:hint="eastAsia"/>
          <w:sz w:val="22"/>
          <w:szCs w:val="22"/>
        </w:rPr>
        <w:t>。義者，明清淨之所以也，以何義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故明色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及般若清淨，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今廣釋清淨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義，故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義也。論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『法門』也，以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種種義故淨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，亦種種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門故得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也。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</w:t>
      </w:r>
      <w:proofErr w:type="gramStart"/>
      <w:r w:rsidRPr="000558C9">
        <w:rPr>
          <w:rFonts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287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-c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</w:p>
  </w:footnote>
  <w:footnote w:id="171">
    <w:p w:rsidR="00330A83" w:rsidRPr="000558C9" w:rsidRDefault="00330A83" w:rsidP="0003761B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不生不滅。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印順法師，《大智度論筆記》［</w:t>
      </w:r>
      <w:r w:rsidRPr="000558C9">
        <w:rPr>
          <w:rFonts w:eastAsia="Roman Unicode" w:cs="Roman Unicode"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010</w:t>
      </w:r>
      <w:r w:rsidRPr="000558C9">
        <w:rPr>
          <w:rFonts w:hint="eastAsia"/>
          <w:sz w:val="22"/>
          <w:szCs w:val="22"/>
        </w:rPr>
        <w:t>］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303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330A83" w:rsidRPr="000558C9" w:rsidRDefault="00330A83" w:rsidP="0003761B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b/>
          <w:bCs/>
          <w:sz w:val="22"/>
          <w:szCs w:val="22"/>
        </w:rPr>
        <w:t>畢竟清淨</w:t>
      </w:r>
      <w:r w:rsidRPr="000558C9">
        <w:rPr>
          <w:rFonts w:hint="eastAsia"/>
          <w:sz w:val="22"/>
          <w:szCs w:val="22"/>
        </w:rPr>
        <w:t>：不</w:t>
      </w:r>
      <w:proofErr w:type="gramStart"/>
      <w:r w:rsidRPr="000558C9">
        <w:rPr>
          <w:rFonts w:hint="eastAsia"/>
          <w:sz w:val="22"/>
          <w:szCs w:val="22"/>
        </w:rPr>
        <w:t>生滅垢</w:t>
      </w:r>
      <w:proofErr w:type="gramEnd"/>
      <w:r w:rsidRPr="000558C9">
        <w:rPr>
          <w:rFonts w:hint="eastAsia"/>
          <w:sz w:val="22"/>
          <w:szCs w:val="22"/>
        </w:rPr>
        <w:t>淨。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004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292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73">
    <w:p w:rsidR="00330A83" w:rsidRPr="000558C9" w:rsidRDefault="00330A83" w:rsidP="0003761B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：『色無生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無滅、無染無淨故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清淨，色清淨故，般若波羅蜜多清淨；受、想、行、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識無生無滅、無染無淨故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清淨，受、想、行、識清淨故，般若波羅蜜多清淨。』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3CD7">
          <w:rPr>
            <w:rFonts w:hint="eastAsia"/>
            <w:sz w:val="22"/>
            <w:szCs w:val="22"/>
          </w:rPr>
          <w:t>199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a"/>
        </w:smartTagPr>
        <w:r w:rsidRPr="000558C9">
          <w:rPr>
            <w:rFonts w:hint="eastAsia"/>
            <w:sz w:val="22"/>
            <w:szCs w:val="22"/>
          </w:rPr>
          <w:t>-</w:t>
        </w:r>
        <w:r w:rsidRPr="00CB3CD7">
          <w:rPr>
            <w:rFonts w:hint="eastAsia"/>
            <w:sz w:val="22"/>
            <w:szCs w:val="22"/>
          </w:rPr>
          <w:t>200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4</w:t>
      </w:r>
      <w:r w:rsidRPr="000558C9">
        <w:rPr>
          <w:rFonts w:hint="eastAsia"/>
          <w:sz w:val="22"/>
          <w:szCs w:val="22"/>
        </w:rPr>
        <w:t>）</w:t>
      </w:r>
    </w:p>
  </w:footnote>
  <w:footnote w:id="174">
    <w:p w:rsidR="00330A83" w:rsidRPr="000558C9" w:rsidRDefault="00330A83" w:rsidP="0003761B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4E1CCC">
        <w:rPr>
          <w:rFonts w:eastAsia="標楷體" w:hint="eastAsia"/>
          <w:b/>
          <w:sz w:val="21"/>
          <w:szCs w:val="22"/>
        </w:rPr>
        <w:t>「『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復次</w:t>
      </w:r>
      <w:proofErr w:type="gramEnd"/>
      <w:r w:rsidRPr="004E1CCC">
        <w:rPr>
          <w:rFonts w:eastAsia="標楷體" w:hint="eastAsia"/>
          <w:b/>
          <w:sz w:val="21"/>
          <w:szCs w:val="22"/>
        </w:rPr>
        <w:t>，須菩提虗空清淨故』</w:t>
      </w:r>
      <w:r w:rsidRPr="000558C9">
        <w:rPr>
          <w:rFonts w:eastAsia="標楷體" w:hint="eastAsia"/>
          <w:sz w:val="22"/>
          <w:szCs w:val="22"/>
        </w:rPr>
        <w:t>已下，上善吉設三問答，兩問已竟，今次答第三問。明彌勒出時，然以如是等</w:t>
      </w:r>
      <w:proofErr w:type="gramStart"/>
      <w:r w:rsidRPr="000558C9">
        <w:rPr>
          <w:rFonts w:eastAsia="標楷體" w:hint="eastAsia"/>
          <w:sz w:val="22"/>
          <w:szCs w:val="22"/>
        </w:rPr>
        <w:t>義說於波</w:t>
      </w:r>
      <w:proofErr w:type="gramEnd"/>
      <w:r w:rsidRPr="000558C9">
        <w:rPr>
          <w:rFonts w:eastAsia="標楷體" w:hint="eastAsia"/>
          <w:sz w:val="22"/>
          <w:szCs w:val="22"/>
        </w:rPr>
        <w:t>若也，當一一釋。色本來</w:t>
      </w:r>
      <w:proofErr w:type="gramStart"/>
      <w:r w:rsidRPr="000558C9">
        <w:rPr>
          <w:rFonts w:eastAsia="標楷體" w:hint="eastAsia"/>
          <w:sz w:val="22"/>
          <w:szCs w:val="22"/>
        </w:rPr>
        <w:t>無染，故云</w:t>
      </w:r>
      <w:proofErr w:type="gramEnd"/>
      <w:r w:rsidRPr="000558C9">
        <w:rPr>
          <w:rFonts w:eastAsia="標楷體" w:hint="eastAsia"/>
          <w:sz w:val="22"/>
          <w:szCs w:val="22"/>
        </w:rPr>
        <w:t>不行也，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Pr="000558C9">
        <w:rPr>
          <w:rFonts w:eastAsia="標楷體" w:hint="eastAsia"/>
          <w:sz w:val="22"/>
          <w:szCs w:val="22"/>
        </w:rPr>
        <w:t>虗空等可用而不可用，故云清淨；波若然</w:t>
      </w:r>
      <w:proofErr w:type="gramStart"/>
      <w:r w:rsidRPr="000558C9">
        <w:rPr>
          <w:rFonts w:eastAsia="標楷體" w:hint="eastAsia"/>
          <w:sz w:val="22"/>
          <w:szCs w:val="22"/>
        </w:rPr>
        <w:t>然</w:t>
      </w:r>
      <w:proofErr w:type="gramEnd"/>
      <w:r w:rsidRPr="000558C9">
        <w:rPr>
          <w:rFonts w:eastAsia="標楷體" w:hint="eastAsia"/>
          <w:sz w:val="22"/>
          <w:szCs w:val="22"/>
        </w:rPr>
        <w:t>也。」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18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21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75">
    <w:p w:rsidR="00330A83" w:rsidRPr="000558C9" w:rsidRDefault="00330A83" w:rsidP="0003761B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330A83" w:rsidRPr="000558C9" w:rsidRDefault="00330A83" w:rsidP="0003761B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！虛空清淨故，般若波羅蜜多清淨。」</w:t>
      </w:r>
    </w:p>
    <w:p w:rsidR="00330A83" w:rsidRPr="000558C9" w:rsidRDefault="00330A83" w:rsidP="0003761B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何虛空清淨故，般若波羅蜜多清淨？」</w:t>
      </w:r>
    </w:p>
    <w:p w:rsidR="00330A83" w:rsidRPr="000558C9" w:rsidRDefault="00330A83" w:rsidP="0003761B">
      <w:pPr>
        <w:pStyle w:val="a4"/>
        <w:ind w:leftChars="135" w:left="32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！虛空無生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無滅、無染無淨故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清淨，虛空清淨故，般若波羅蜜多清淨。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CB3CD7">
          <w:rPr>
            <w:rFonts w:hint="eastAsia"/>
            <w:sz w:val="22"/>
            <w:szCs w:val="22"/>
          </w:rPr>
          <w:t>200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11</w:t>
      </w:r>
      <w:r w:rsidRPr="000558C9">
        <w:rPr>
          <w:rFonts w:hint="eastAsia"/>
          <w:sz w:val="22"/>
          <w:szCs w:val="22"/>
        </w:rPr>
        <w:t>）</w:t>
      </w:r>
    </w:p>
  </w:footnote>
  <w:footnote w:id="176">
    <w:p w:rsidR="00330A83" w:rsidRPr="000558C9" w:rsidRDefault="00330A83" w:rsidP="0003761B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！色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，般若波羅蜜多清淨；受、想、行、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，般若波羅蜜多清淨。如是乃至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一切智無染污故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，般若波羅蜜多清淨；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相智無染污故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，般若波羅蜜多清淨。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CB3CD7">
          <w:rPr>
            <w:rFonts w:hint="eastAsia"/>
            <w:sz w:val="22"/>
            <w:szCs w:val="22"/>
          </w:rPr>
          <w:t>200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）</w:t>
      </w:r>
    </w:p>
  </w:footnote>
  <w:footnote w:id="177">
    <w:p w:rsidR="00330A83" w:rsidRPr="000558C9" w:rsidRDefault="00330A83" w:rsidP="0003761B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330A83" w:rsidRPr="000558C9" w:rsidRDefault="00330A83" w:rsidP="008012C8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具壽善現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即白佛言：「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云何色無染污故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，般若波羅蜜多清淨；受、想、行、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，般若波羅蜜多清淨？如是乃至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一切智無染污故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，般若波羅蜜多清淨；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相智無染污故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，般若波羅蜜多清淨？」</w:t>
      </w:r>
    </w:p>
    <w:p w:rsidR="00330A83" w:rsidRPr="000558C9" w:rsidRDefault="00330A83" w:rsidP="008012C8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：「色不可取故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無染污，色無染污故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，般若波羅蜜多清淨；受、想、行、識不可取故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無染污，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受、想、行、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識無染污故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，般若波羅蜜多清淨。如是乃至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一切智不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可取故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無染污，一切智無染污故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，般若波羅蜜多清淨；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相智不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可取故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無染污，道相智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相智無染污故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，般若波羅蜜多清淨。</w:t>
      </w:r>
    </w:p>
    <w:p w:rsidR="00330A83" w:rsidRPr="000558C9" w:rsidRDefault="00330A83" w:rsidP="008012C8">
      <w:pPr>
        <w:pStyle w:val="a4"/>
        <w:ind w:leftChars="135" w:left="324"/>
        <w:jc w:val="both"/>
        <w:rPr>
          <w:sz w:val="22"/>
          <w:szCs w:val="22"/>
        </w:rPr>
      </w:pP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！虛空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CB3CD7">
          <w:rPr>
            <w:rFonts w:hint="eastAsia"/>
            <w:sz w:val="22"/>
            <w:szCs w:val="22"/>
          </w:rPr>
          <w:t>200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28</w:t>
      </w:r>
      <w:r w:rsidRPr="000558C9">
        <w:rPr>
          <w:rFonts w:hint="eastAsia"/>
          <w:sz w:val="22"/>
          <w:szCs w:val="22"/>
        </w:rPr>
        <w:t>）</w:t>
      </w:r>
    </w:p>
  </w:footnote>
  <w:footnote w:id="178">
    <w:p w:rsidR="00330A83" w:rsidRPr="000558C9" w:rsidRDefault="00330A83" w:rsidP="008012C8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330A83" w:rsidRPr="000558C9" w:rsidRDefault="00330A83" w:rsidP="008012C8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何虛空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般若波羅蜜多</w:t>
      </w:r>
      <w:r w:rsidRPr="000558C9">
        <w:rPr>
          <w:rFonts w:ascii="標楷體" w:eastAsia="標楷體" w:hAnsi="標楷體" w:hint="eastAsia"/>
          <w:sz w:val="22"/>
          <w:szCs w:val="22"/>
        </w:rPr>
        <w:t>清淨？」</w:t>
      </w:r>
    </w:p>
    <w:p w:rsidR="00330A83" w:rsidRPr="000558C9" w:rsidRDefault="00330A83" w:rsidP="008012C8">
      <w:pPr>
        <w:pStyle w:val="a4"/>
        <w:ind w:leftChars="135" w:left="32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！虛空不可取故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無染污，虛空無染污故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200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28</w:t>
      </w:r>
      <w:r w:rsidRPr="000558C9">
        <w:rPr>
          <w:rFonts w:hint="eastAsia"/>
          <w:sz w:val="22"/>
          <w:szCs w:val="22"/>
        </w:rPr>
        <w:t>-b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</w:t>
      </w:r>
    </w:p>
  </w:footnote>
  <w:footnote w:id="179">
    <w:p w:rsidR="00330A83" w:rsidRPr="000558C9" w:rsidRDefault="00330A83" w:rsidP="008012C8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不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＋可【聖】</w:t>
      </w:r>
      <w:proofErr w:type="gramStart"/>
      <w:r w:rsidRPr="000558C9">
        <w:rPr>
          <w:sz w:val="22"/>
          <w:szCs w:val="22"/>
        </w:rPr>
        <w:t>＊</w:t>
      </w:r>
      <w:proofErr w:type="gramEnd"/>
      <w:r w:rsidRPr="000558C9">
        <w:rPr>
          <w:sz w:val="22"/>
          <w:szCs w:val="22"/>
        </w:rPr>
        <w:t>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80">
    <w:p w:rsidR="00330A83" w:rsidRPr="000558C9" w:rsidRDefault="00330A83" w:rsidP="008012C8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cs="細明體" w:hint="eastAsia"/>
          <w:b/>
          <w:sz w:val="22"/>
          <w:szCs w:val="22"/>
        </w:rPr>
        <w:t>「『</w:t>
      </w:r>
      <w:r w:rsidRPr="004E1CCC">
        <w:rPr>
          <w:rFonts w:eastAsia="標楷體" w:hint="eastAsia"/>
          <w:b/>
          <w:sz w:val="21"/>
          <w:szCs w:val="22"/>
        </w:rPr>
        <w:t>虗空可說』</w:t>
      </w:r>
      <w:r w:rsidRPr="000558C9">
        <w:rPr>
          <w:rFonts w:eastAsia="標楷體" w:hint="eastAsia"/>
          <w:sz w:val="22"/>
          <w:szCs w:val="22"/>
        </w:rPr>
        <w:t>已下，明空體無說故，設復說之，體然清淨；波</w:t>
      </w:r>
      <w:proofErr w:type="gramStart"/>
      <w:r w:rsidRPr="000558C9">
        <w:rPr>
          <w:rFonts w:eastAsia="標楷體" w:hint="eastAsia"/>
          <w:sz w:val="22"/>
          <w:szCs w:val="22"/>
        </w:rPr>
        <w:t>若然爾</w:t>
      </w:r>
      <w:proofErr w:type="gramEnd"/>
      <w:r w:rsidRPr="000558C9">
        <w:rPr>
          <w:rFonts w:eastAsia="標楷體" w:hint="eastAsia"/>
          <w:sz w:val="22"/>
          <w:szCs w:val="22"/>
        </w:rPr>
        <w:t>，體無</w:t>
      </w:r>
      <w:proofErr w:type="gramStart"/>
      <w:r w:rsidRPr="000558C9">
        <w:rPr>
          <w:rFonts w:eastAsia="標楷體" w:hint="eastAsia"/>
          <w:sz w:val="22"/>
          <w:szCs w:val="22"/>
        </w:rPr>
        <w:t>說故，設復說</w:t>
      </w:r>
      <w:proofErr w:type="gramEnd"/>
      <w:r w:rsidRPr="000558C9">
        <w:rPr>
          <w:rFonts w:eastAsia="標楷體" w:hint="eastAsia"/>
          <w:sz w:val="22"/>
          <w:szCs w:val="22"/>
        </w:rPr>
        <w:t>之，亦復清淨也。」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22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23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1">
    <w:p w:rsidR="00330A83" w:rsidRPr="000558C9" w:rsidRDefault="00330A83" w:rsidP="008012C8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二聲：</w:t>
      </w:r>
      <w:r w:rsidRPr="000558C9">
        <w:rPr>
          <w:sz w:val="22"/>
          <w:szCs w:val="22"/>
        </w:rPr>
        <w:t>人口發出的聲</w:t>
      </w:r>
      <w:r w:rsidRPr="000558C9">
        <w:rPr>
          <w:rFonts w:hint="eastAsia"/>
          <w:sz w:val="22"/>
          <w:szCs w:val="22"/>
        </w:rPr>
        <w:t>音及</w:t>
      </w:r>
      <w:r w:rsidRPr="000558C9">
        <w:rPr>
          <w:sz w:val="22"/>
          <w:szCs w:val="22"/>
        </w:rPr>
        <w:t>迴響</w:t>
      </w:r>
      <w:r w:rsidRPr="000558C9">
        <w:rPr>
          <w:rFonts w:hint="eastAsia"/>
          <w:sz w:val="22"/>
          <w:szCs w:val="22"/>
        </w:rPr>
        <w:t>。</w:t>
      </w:r>
    </w:p>
  </w:footnote>
  <w:footnote w:id="182">
    <w:p w:rsidR="00330A83" w:rsidRPr="000558C9" w:rsidRDefault="00330A83" w:rsidP="008012C8">
      <w:pPr>
        <w:pStyle w:val="a4"/>
        <w:ind w:left="858" w:hangingChars="390" w:hanging="858"/>
        <w:jc w:val="both"/>
        <w:rPr>
          <w:rFonts w:ascii="新細明體" w:hAnsi="新細明體" w:cs="新細明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cs="細明體" w:hint="eastAsia"/>
          <w:b/>
          <w:sz w:val="22"/>
          <w:szCs w:val="22"/>
        </w:rPr>
        <w:t>「『</w:t>
      </w:r>
      <w:r w:rsidRPr="004E1CCC">
        <w:rPr>
          <w:rFonts w:eastAsia="標楷體" w:hint="eastAsia"/>
          <w:b/>
          <w:sz w:val="21"/>
          <w:szCs w:val="22"/>
        </w:rPr>
        <w:t>因虗空中二聲出』</w:t>
      </w:r>
      <w:r w:rsidRPr="000558C9">
        <w:rPr>
          <w:rFonts w:eastAsia="標楷體" w:hint="eastAsia"/>
          <w:sz w:val="22"/>
          <w:szCs w:val="22"/>
        </w:rPr>
        <w:t>已下，明六大成眾生，以四大圍虗空，識於中住，心即陀那；</w:t>
      </w:r>
      <w:proofErr w:type="gramStart"/>
      <w:r w:rsidRPr="000558C9">
        <w:rPr>
          <w:rFonts w:eastAsia="標楷體" w:hint="eastAsia"/>
          <w:sz w:val="22"/>
          <w:szCs w:val="22"/>
        </w:rPr>
        <w:t>報風從齊</w:t>
      </w:r>
      <w:proofErr w:type="gramEnd"/>
      <w:r w:rsidRPr="000558C9">
        <w:rPr>
          <w:rFonts w:eastAsia="標楷體" w:hint="eastAsia"/>
          <w:sz w:val="22"/>
          <w:szCs w:val="22"/>
        </w:rPr>
        <w:t>，而</w:t>
      </w:r>
      <w:proofErr w:type="gramStart"/>
      <w:r w:rsidRPr="000558C9">
        <w:rPr>
          <w:rFonts w:eastAsia="標楷體" w:hint="eastAsia"/>
          <w:sz w:val="22"/>
          <w:szCs w:val="22"/>
        </w:rPr>
        <w:t>相考打</w:t>
      </w:r>
      <w:proofErr w:type="gramEnd"/>
      <w:r w:rsidRPr="000558C9">
        <w:rPr>
          <w:rFonts w:eastAsia="標楷體" w:hint="eastAsia"/>
          <w:sz w:val="22"/>
          <w:szCs w:val="22"/>
        </w:rPr>
        <w:t>七處，故有聲出，以聲出聲，空故有</w:t>
      </w:r>
      <w:proofErr w:type="gramStart"/>
      <w:r w:rsidRPr="000558C9">
        <w:rPr>
          <w:rFonts w:eastAsia="標楷體" w:hint="eastAsia"/>
          <w:sz w:val="22"/>
          <w:szCs w:val="22"/>
        </w:rPr>
        <w:t>嚮</w:t>
      </w:r>
      <w:proofErr w:type="gramEnd"/>
      <w:r w:rsidRPr="000558C9">
        <w:rPr>
          <w:rFonts w:eastAsia="標楷體" w:hint="eastAsia"/>
          <w:sz w:val="22"/>
          <w:szCs w:val="22"/>
        </w:rPr>
        <w:t>；若內外不空，則無聲</w:t>
      </w:r>
      <w:proofErr w:type="gramStart"/>
      <w:r w:rsidRPr="000558C9">
        <w:rPr>
          <w:rFonts w:eastAsia="標楷體" w:hint="eastAsia"/>
          <w:sz w:val="22"/>
          <w:szCs w:val="22"/>
        </w:rPr>
        <w:t>嚮</w:t>
      </w:r>
      <w:proofErr w:type="gramEnd"/>
      <w:r w:rsidRPr="000558C9">
        <w:rPr>
          <w:rFonts w:eastAsia="標楷體" w:hint="eastAsia"/>
          <w:sz w:val="22"/>
          <w:szCs w:val="22"/>
        </w:rPr>
        <w:t>，故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『因虗空故二聲出』。雖因空有二聲出，</w:t>
      </w:r>
      <w:proofErr w:type="gramStart"/>
      <w:r w:rsidRPr="000558C9">
        <w:rPr>
          <w:rFonts w:eastAsia="標楷體" w:hint="eastAsia"/>
          <w:sz w:val="22"/>
          <w:szCs w:val="22"/>
        </w:rPr>
        <w:t>空然不行</w:t>
      </w:r>
      <w:proofErr w:type="gramEnd"/>
      <w:r w:rsidRPr="000558C9">
        <w:rPr>
          <w:rFonts w:eastAsia="標楷體" w:hint="eastAsia"/>
          <w:sz w:val="22"/>
          <w:szCs w:val="22"/>
        </w:rPr>
        <w:t>；雖因</w:t>
      </w:r>
      <w:proofErr w:type="gramStart"/>
      <w:r w:rsidRPr="000558C9">
        <w:rPr>
          <w:rFonts w:eastAsia="標楷體" w:hint="eastAsia"/>
          <w:sz w:val="22"/>
          <w:szCs w:val="22"/>
        </w:rPr>
        <w:t>波若故有可說波若</w:t>
      </w:r>
      <w:proofErr w:type="gramEnd"/>
      <w:r w:rsidRPr="000558C9">
        <w:rPr>
          <w:rFonts w:eastAsia="標楷體" w:hint="eastAsia"/>
          <w:sz w:val="22"/>
          <w:szCs w:val="22"/>
        </w:rPr>
        <w:t>，然不染，性常清，就不可得。明如虗空，皂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不可得故清淨；波若，</w:t>
      </w:r>
      <w:proofErr w:type="gramStart"/>
      <w:r w:rsidRPr="000558C9">
        <w:rPr>
          <w:rFonts w:eastAsia="標楷體" w:hint="eastAsia"/>
          <w:sz w:val="22"/>
          <w:szCs w:val="22"/>
        </w:rPr>
        <w:t>無相故清淨</w:t>
      </w:r>
      <w:proofErr w:type="gramEnd"/>
      <w:r w:rsidRPr="000558C9">
        <w:rPr>
          <w:rFonts w:eastAsia="標楷體" w:hint="eastAsia"/>
          <w:sz w:val="22"/>
          <w:szCs w:val="22"/>
        </w:rPr>
        <w:t>也。當一一釋。」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896"/>
          <w:attr w:name="HasSpace" w:val="False"/>
          <w:attr w:name="Negative" w:val="True"/>
          <w:attr w:name="NumberType" w:val="1"/>
          <w:attr w:name="TCSC" w:val="0"/>
        </w:smartTagPr>
        <w:r w:rsidRPr="000558C9">
          <w:rPr>
            <w:rFonts w:cs="細明體" w:hint="eastAsia"/>
            <w:sz w:val="22"/>
            <w:szCs w:val="22"/>
          </w:rPr>
          <w:t>-</w:t>
        </w:r>
        <w:r w:rsidRPr="00CB3CD7">
          <w:rPr>
            <w:rFonts w:cs="細明體" w:hint="eastAsia"/>
            <w:sz w:val="22"/>
            <w:szCs w:val="22"/>
          </w:rPr>
          <w:t>896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6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330A83" w:rsidRPr="000558C9" w:rsidRDefault="00330A83" w:rsidP="008012C8">
      <w:pPr>
        <w:pStyle w:val="a4"/>
        <w:spacing w:line="0" w:lineRule="atLeast"/>
        <w:ind w:leftChars="355" w:left="852"/>
        <w:jc w:val="both"/>
        <w:rPr>
          <w:sz w:val="22"/>
          <w:szCs w:val="22"/>
        </w:rPr>
      </w:pPr>
      <w:r w:rsidRPr="000558C9">
        <w:rPr>
          <w:rFonts w:hAnsi="新細明體"/>
          <w:sz w:val="22"/>
          <w:szCs w:val="22"/>
        </w:rPr>
        <w:t>※皂：</w:t>
      </w:r>
      <w:r w:rsidRPr="00CB3CD7">
        <w:rPr>
          <w:rFonts w:hint="eastAsia"/>
          <w:sz w:val="22"/>
          <w:szCs w:val="22"/>
        </w:rPr>
        <w:t>4</w:t>
      </w:r>
      <w:r w:rsidRPr="000558C9">
        <w:rPr>
          <w:rFonts w:hAnsi="新細明體" w:hint="eastAsia"/>
          <w:sz w:val="22"/>
          <w:szCs w:val="22"/>
        </w:rPr>
        <w:t>.</w:t>
      </w:r>
      <w:r w:rsidRPr="000558C9">
        <w:rPr>
          <w:rFonts w:hAnsi="新細明體"/>
          <w:sz w:val="22"/>
          <w:szCs w:val="22"/>
        </w:rPr>
        <w:t>黑色。</w:t>
      </w:r>
      <w:proofErr w:type="gramStart"/>
      <w:r w:rsidRPr="000558C9">
        <w:rPr>
          <w:rFonts w:hAnsi="新細明體"/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《漢語大詞典》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八</w:t>
      </w:r>
      <w:proofErr w:type="gramStart"/>
      <w:r w:rsidRPr="000558C9">
        <w:rPr>
          <w:sz w:val="22"/>
          <w:szCs w:val="22"/>
        </w:rPr>
        <w:t>）</w:t>
      </w:r>
      <w:proofErr w:type="gramEnd"/>
      <w:r w:rsidRPr="000558C9">
        <w:rPr>
          <w:rFonts w:hAnsi="新細明體"/>
          <w:sz w:val="22"/>
          <w:szCs w:val="22"/>
        </w:rPr>
        <w:t>，</w:t>
      </w:r>
      <w:r w:rsidRPr="000558C9">
        <w:rPr>
          <w:sz w:val="22"/>
          <w:szCs w:val="22"/>
        </w:rPr>
        <w:t>p.</w:t>
      </w:r>
      <w:r w:rsidRPr="00CB3CD7">
        <w:rPr>
          <w:sz w:val="22"/>
          <w:szCs w:val="22"/>
        </w:rPr>
        <w:t>247</w:t>
      </w:r>
      <w:proofErr w:type="gramStart"/>
      <w:r w:rsidRPr="000558C9">
        <w:rPr>
          <w:rFonts w:hAnsi="新細明體"/>
          <w:sz w:val="22"/>
          <w:szCs w:val="22"/>
        </w:rPr>
        <w:t>）</w:t>
      </w:r>
      <w:proofErr w:type="gramEnd"/>
    </w:p>
    <w:p w:rsidR="00330A83" w:rsidRPr="000558C9" w:rsidRDefault="00330A83" w:rsidP="008012C8">
      <w:pPr>
        <w:pStyle w:val="a4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0558C9">
        <w:rPr>
          <w:rFonts w:hAnsi="新細明體"/>
          <w:sz w:val="22"/>
          <w:szCs w:val="22"/>
        </w:rPr>
        <w:t>（</w:t>
      </w:r>
      <w:r w:rsidRPr="00CB3CD7">
        <w:rPr>
          <w:sz w:val="22"/>
          <w:szCs w:val="22"/>
        </w:rPr>
        <w:t>2</w:t>
      </w:r>
      <w:r w:rsidRPr="000558C9">
        <w:rPr>
          <w:rFonts w:hAnsi="新細明體"/>
          <w:sz w:val="22"/>
          <w:szCs w:val="22"/>
        </w:rPr>
        <w:t>）</w:t>
      </w:r>
      <w:r w:rsidRPr="000558C9">
        <w:rPr>
          <w:rFonts w:hAnsi="新細明體"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Ansi="新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hAnsi="新細明體" w:hint="eastAsia"/>
          <w:b/>
          <w:sz w:val="22"/>
          <w:szCs w:val="22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『二聲出』</w:t>
      </w:r>
      <w:r w:rsidRPr="000558C9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一因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谷空</w:t>
      </w:r>
      <w:proofErr w:type="gramEnd"/>
      <w:r w:rsidRPr="004E1CCC">
        <w:rPr>
          <w:rFonts w:ascii="標楷體" w:eastAsia="標楷體" w:hAnsi="標楷體" w:hint="eastAsia"/>
          <w:b/>
          <w:sz w:val="21"/>
          <w:szCs w:val="22"/>
        </w:rPr>
        <w:t>、口空</w:t>
      </w:r>
      <w:r w:rsidRPr="000558C9">
        <w:rPr>
          <w:rFonts w:ascii="標楷體" w:eastAsia="標楷體" w:hAnsi="標楷體" w:hint="eastAsia"/>
          <w:sz w:val="22"/>
          <w:szCs w:val="22"/>
        </w:rPr>
        <w:t>故有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聲</w:t>
      </w:r>
      <w:r w:rsidRPr="000558C9">
        <w:rPr>
          <w:rFonts w:ascii="標楷體" w:eastAsia="標楷體" w:hAnsi="標楷體" w:hint="eastAsia"/>
          <w:sz w:val="22"/>
          <w:szCs w:val="22"/>
        </w:rPr>
        <w:t>與</w:t>
      </w:r>
      <w:r w:rsidRPr="004E1CCC">
        <w:rPr>
          <w:rFonts w:ascii="標楷體" w:eastAsia="標楷體" w:hAnsi="標楷體" w:hint="eastAsia"/>
          <w:b/>
          <w:sz w:val="21"/>
          <w:szCs w:val="22"/>
        </w:rPr>
        <w:t>大音聲</w:t>
      </w:r>
      <w:r w:rsidRPr="000558C9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此喻因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菩薩住二事：一、智慧，二、辨說</w:t>
      </w:r>
      <w:r w:rsidRPr="000558C9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一</w:t>
      </w:r>
      <w:proofErr w:type="gramEnd"/>
      <w:r w:rsidRPr="000558C9">
        <w:rPr>
          <w:rFonts w:ascii="標楷體" w:eastAsia="標楷體" w:hAnsi="標楷體"/>
          <w:sz w:val="22"/>
          <w:szCs w:val="22"/>
        </w:rPr>
        <w:t>般若為八萬四千法藏也</w:t>
      </w:r>
      <w:r w:rsidRPr="000558C9">
        <w:rPr>
          <w:rStyle w:val="af"/>
          <w:rFonts w:ascii="標楷體" w:eastAsia="標楷體" w:hAnsi="標楷體" w:hint="eastAsia"/>
          <w:b w:val="0"/>
          <w:sz w:val="22"/>
          <w:szCs w:val="22"/>
        </w:rPr>
        <w:t>。</w:t>
      </w:r>
      <w:r w:rsidRPr="000558C9">
        <w:rPr>
          <w:rFonts w:ascii="標楷體" w:eastAsia="標楷體" w:hAnsi="標楷體" w:hint="eastAsia"/>
          <w:sz w:val="22"/>
          <w:szCs w:val="22"/>
        </w:rPr>
        <w:t>二聲未曾二，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口聲亦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空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出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谷大音既空，口聲亦空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；而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凡夫無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謂二之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。谷聲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異聲，今言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異，明二聲二即，喻可說清淨</w:t>
      </w:r>
      <w:proofErr w:type="gramStart"/>
      <w:r w:rsidRPr="000558C9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皆如大音說，豈不清淨也。</w:t>
      </w:r>
      <w:r w:rsidRPr="000558C9">
        <w:rPr>
          <w:rFonts w:hAnsi="新細明體"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Ansi="新細明體" w:hint="eastAsia"/>
          <w:sz w:val="22"/>
          <w:szCs w:val="22"/>
        </w:rPr>
        <w:t>（</w:t>
      </w:r>
      <w:proofErr w:type="gramStart"/>
      <w:r w:rsidRPr="000558C9">
        <w:rPr>
          <w:rFonts w:hAnsi="新細明體" w:hint="eastAsia"/>
          <w:sz w:val="22"/>
          <w:szCs w:val="22"/>
        </w:rPr>
        <w:t>卍新續藏</w:t>
      </w:r>
      <w:proofErr w:type="gramEnd"/>
      <w:r w:rsidRPr="00CB3CD7">
        <w:rPr>
          <w:rFonts w:hint="eastAsia"/>
          <w:sz w:val="22"/>
          <w:szCs w:val="22"/>
        </w:rPr>
        <w:t>24</w:t>
      </w:r>
      <w:r w:rsidRPr="000558C9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287</w:t>
        </w:r>
        <w:r w:rsidRPr="000558C9">
          <w:rPr>
            <w:rFonts w:hAnsi="新細明體"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4</w:t>
      </w:r>
      <w:r w:rsidRPr="000558C9">
        <w:rPr>
          <w:rFonts w:hAnsi="新細明體"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Ansi="新細明體" w:hint="eastAsia"/>
          <w:sz w:val="22"/>
          <w:szCs w:val="22"/>
        </w:rPr>
        <w:t>）</w:t>
      </w:r>
    </w:p>
    <w:p w:rsidR="00330A83" w:rsidRPr="000558C9" w:rsidRDefault="00330A83" w:rsidP="008012C8">
      <w:pPr>
        <w:pStyle w:val="a4"/>
        <w:spacing w:line="0" w:lineRule="atLeast"/>
        <w:ind w:leftChars="355" w:left="852"/>
        <w:jc w:val="both"/>
        <w:rPr>
          <w:rFonts w:hAnsi="新細明體"/>
          <w:sz w:val="22"/>
          <w:szCs w:val="22"/>
        </w:rPr>
      </w:pPr>
      <w:r w:rsidRPr="000558C9">
        <w:rPr>
          <w:rFonts w:hAnsi="新細明體"/>
          <w:sz w:val="22"/>
          <w:szCs w:val="22"/>
        </w:rPr>
        <w:t>※</w:t>
      </w:r>
      <w:r w:rsidRPr="000558C9">
        <w:rPr>
          <w:rFonts w:hAnsi="新細明體" w:hint="eastAsia"/>
          <w:sz w:val="22"/>
          <w:szCs w:val="22"/>
        </w:rPr>
        <w:t>案：「</w:t>
      </w:r>
      <w:r w:rsidRPr="008E01A3">
        <w:rPr>
          <w:rFonts w:hAnsi="新細明體" w:hint="eastAsia"/>
          <w:sz w:val="22"/>
          <w:szCs w:val="22"/>
        </w:rPr>
        <w:t>謂二之」或作「謂之二」</w:t>
      </w:r>
      <w:r w:rsidRPr="000558C9">
        <w:rPr>
          <w:rFonts w:ascii="標楷體" w:eastAsia="標楷體" w:hAnsi="標楷體" w:hint="eastAsia"/>
          <w:sz w:val="22"/>
          <w:szCs w:val="22"/>
        </w:rPr>
        <w:t>。</w:t>
      </w:r>
    </w:p>
  </w:footnote>
  <w:footnote w:id="183">
    <w:p w:rsidR="00330A83" w:rsidRPr="000558C9" w:rsidRDefault="00330A83" w:rsidP="008012C8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330A83" w:rsidRPr="000558C9" w:rsidRDefault="00330A83" w:rsidP="008012C8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！虛空唯假說故，般若波羅蜜多清淨。」</w:t>
      </w:r>
    </w:p>
    <w:p w:rsidR="00330A83" w:rsidRPr="000558C9" w:rsidRDefault="00330A83" w:rsidP="008012C8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何虛空唯假說故，般若波羅蜜多清淨？」</w:t>
      </w:r>
    </w:p>
    <w:p w:rsidR="00330A83" w:rsidRPr="000558C9" w:rsidRDefault="00330A83" w:rsidP="008012C8">
      <w:pPr>
        <w:pStyle w:val="a4"/>
        <w:ind w:leftChars="135" w:left="32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！如依虛空二響聲現唯有假說，唯假說故，般若波羅蜜多清淨。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200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</w:t>
      </w:r>
    </w:p>
  </w:footnote>
  <w:footnote w:id="184">
    <w:p w:rsidR="00330A83" w:rsidRPr="000558C9" w:rsidRDefault="00330A83" w:rsidP="008012C8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不＝無【宋】【元】【明】【宮】【聖】。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85">
    <w:p w:rsidR="00330A83" w:rsidRPr="000558C9" w:rsidRDefault="00330A83" w:rsidP="000621EE">
      <w:pPr>
        <w:pStyle w:val="a4"/>
        <w:ind w:left="858" w:hangingChars="390" w:hanging="858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330A83" w:rsidRPr="000558C9" w:rsidRDefault="00330A83" w:rsidP="000621EE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！虛空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不可說故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，般若波羅蜜多清淨。」</w:t>
      </w:r>
    </w:p>
    <w:p w:rsidR="00330A83" w:rsidRPr="000558C9" w:rsidRDefault="00330A83" w:rsidP="000621EE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何虛空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不可說故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，般若波羅蜜多清淨？」</w:t>
      </w:r>
    </w:p>
    <w:p w:rsidR="00330A83" w:rsidRPr="000558C9" w:rsidRDefault="00330A83" w:rsidP="000621EE">
      <w:pPr>
        <w:pStyle w:val="a4"/>
        <w:ind w:leftChars="335" w:left="80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0558C9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！虛空無可說事故不可說，由此般若波羅蜜多清淨。</w:t>
      </w:r>
      <w:r w:rsidRPr="000558C9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200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）</w:t>
      </w:r>
    </w:p>
    <w:p w:rsidR="00330A83" w:rsidRPr="00E352E0" w:rsidRDefault="00330A83" w:rsidP="00FC4B2B">
      <w:pPr>
        <w:pStyle w:val="a4"/>
        <w:spacing w:line="0" w:lineRule="atLeast"/>
        <w:ind w:leftChars="135" w:left="874" w:hangingChars="250" w:hanging="550"/>
        <w:jc w:val="both"/>
        <w:rPr>
          <w:spacing w:val="-4"/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</w:t>
      </w:r>
      <w:r w:rsidRPr="00E352E0">
        <w:rPr>
          <w:rFonts w:hint="eastAsia"/>
          <w:spacing w:val="-4"/>
          <w:sz w:val="22"/>
          <w:szCs w:val="22"/>
        </w:rPr>
        <w:t>《大品經義疏》卷</w:t>
      </w:r>
      <w:r w:rsidRPr="00E352E0">
        <w:rPr>
          <w:rFonts w:hint="eastAsia"/>
          <w:spacing w:val="-4"/>
          <w:sz w:val="22"/>
          <w:szCs w:val="22"/>
        </w:rPr>
        <w:t>7</w:t>
      </w:r>
      <w:r w:rsidRPr="00E352E0">
        <w:rPr>
          <w:rFonts w:hint="eastAsia"/>
          <w:spacing w:val="-4"/>
          <w:sz w:val="22"/>
          <w:szCs w:val="22"/>
        </w:rPr>
        <w:t>：</w:t>
      </w:r>
      <w:r>
        <w:rPr>
          <w:rFonts w:hint="eastAsia"/>
        </w:rPr>
        <w:t>^</w:t>
      </w:r>
      <w:r w:rsidRPr="00E352E0">
        <w:rPr>
          <w:rFonts w:hint="eastAsia"/>
          <w:spacing w:val="-4"/>
          <w:sz w:val="22"/>
          <w:szCs w:val="22"/>
        </w:rPr>
        <w:t>「</w:t>
      </w:r>
      <w:r w:rsidRPr="00E352E0">
        <w:rPr>
          <w:rFonts w:ascii="標楷體" w:eastAsia="標楷體" w:hAnsi="標楷體" w:hint="eastAsia"/>
          <w:spacing w:val="-4"/>
          <w:sz w:val="22"/>
          <w:szCs w:val="22"/>
        </w:rPr>
        <w:t>第二句</w:t>
      </w:r>
      <w:proofErr w:type="gramStart"/>
      <w:r w:rsidRPr="00E352E0">
        <w:rPr>
          <w:rFonts w:ascii="標楷體" w:eastAsia="標楷體" w:hAnsi="標楷體" w:hint="eastAsia"/>
          <w:spacing w:val="-4"/>
          <w:sz w:val="22"/>
          <w:szCs w:val="22"/>
        </w:rPr>
        <w:t>不</w:t>
      </w:r>
      <w:proofErr w:type="gramEnd"/>
      <w:r w:rsidRPr="00E352E0">
        <w:rPr>
          <w:rFonts w:ascii="標楷體" w:eastAsia="標楷體" w:hAnsi="標楷體" w:hint="eastAsia"/>
          <w:spacing w:val="-4"/>
          <w:sz w:val="22"/>
          <w:szCs w:val="22"/>
        </w:rPr>
        <w:t>故淨，上如大音說，</w:t>
      </w:r>
      <w:proofErr w:type="gramStart"/>
      <w:r w:rsidRPr="00E352E0">
        <w:rPr>
          <w:rFonts w:ascii="標楷體" w:eastAsia="標楷體" w:hAnsi="標楷體" w:hint="eastAsia"/>
          <w:spacing w:val="-4"/>
          <w:sz w:val="22"/>
          <w:szCs w:val="22"/>
        </w:rPr>
        <w:t>說無所說故淨也</w:t>
      </w:r>
      <w:proofErr w:type="gramEnd"/>
      <w:r w:rsidRPr="00E352E0">
        <w:rPr>
          <w:rFonts w:ascii="標楷體" w:eastAsia="標楷體" w:hAnsi="標楷體" w:hint="eastAsia"/>
          <w:spacing w:val="-4"/>
          <w:sz w:val="22"/>
          <w:szCs w:val="22"/>
        </w:rPr>
        <w:t>。</w:t>
      </w:r>
      <w:r w:rsidRPr="00E352E0">
        <w:rPr>
          <w:rFonts w:hint="eastAsia"/>
          <w:spacing w:val="-4"/>
          <w:sz w:val="22"/>
          <w:szCs w:val="22"/>
        </w:rPr>
        <w:t>」</w:t>
      </w:r>
      <w:r>
        <w:rPr>
          <w:rFonts w:hint="eastAsia"/>
        </w:rPr>
        <w:t>^^</w:t>
      </w:r>
      <w:r w:rsidRPr="00E352E0">
        <w:rPr>
          <w:rFonts w:hint="eastAsia"/>
          <w:spacing w:val="-4"/>
          <w:sz w:val="22"/>
          <w:szCs w:val="22"/>
        </w:rPr>
        <w:t>（</w:t>
      </w:r>
      <w:proofErr w:type="gramStart"/>
      <w:r w:rsidRPr="00E352E0">
        <w:rPr>
          <w:rFonts w:hint="eastAsia"/>
          <w:spacing w:val="-4"/>
          <w:sz w:val="22"/>
          <w:szCs w:val="22"/>
        </w:rPr>
        <w:t>卍新續藏</w:t>
      </w:r>
      <w:proofErr w:type="gramEnd"/>
      <w:r w:rsidRPr="00E352E0">
        <w:rPr>
          <w:rFonts w:hint="eastAsia"/>
          <w:spacing w:val="-4"/>
          <w:sz w:val="22"/>
          <w:szCs w:val="22"/>
        </w:rPr>
        <w:t>24</w:t>
      </w:r>
      <w:r w:rsidRPr="00E352E0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E352E0">
          <w:rPr>
            <w:rFonts w:hint="eastAsia"/>
            <w:spacing w:val="-4"/>
            <w:sz w:val="22"/>
            <w:szCs w:val="22"/>
          </w:rPr>
          <w:t>287c</w:t>
        </w:r>
      </w:smartTag>
      <w:r w:rsidRPr="00E352E0">
        <w:rPr>
          <w:rFonts w:hint="eastAsia"/>
          <w:spacing w:val="-4"/>
          <w:sz w:val="22"/>
          <w:szCs w:val="22"/>
        </w:rPr>
        <w:t>8-9</w:t>
      </w:r>
      <w:r w:rsidRPr="00E352E0">
        <w:rPr>
          <w:rFonts w:hint="eastAsia"/>
          <w:spacing w:val="-4"/>
          <w:sz w:val="22"/>
          <w:szCs w:val="22"/>
        </w:rPr>
        <w:t>）</w:t>
      </w:r>
    </w:p>
  </w:footnote>
  <w:footnote w:id="186">
    <w:p w:rsidR="00330A83" w:rsidRPr="000558C9" w:rsidRDefault="00330A83" w:rsidP="00FC4B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〔相〕－【宋】【宮】。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87">
    <w:p w:rsidR="00330A83" w:rsidRPr="000558C9" w:rsidRDefault="00330A83" w:rsidP="00FC4B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釋曰</w:t>
      </w:r>
      <w:proofErr w:type="gramEnd"/>
      <w:r w:rsidRPr="004E1CCC">
        <w:rPr>
          <w:rFonts w:eastAsia="標楷體" w:hint="eastAsia"/>
          <w:b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已下，</w:t>
      </w:r>
      <w:proofErr w:type="gramStart"/>
      <w:r w:rsidRPr="000558C9">
        <w:rPr>
          <w:rFonts w:eastAsia="標楷體" w:hint="eastAsia"/>
          <w:sz w:val="22"/>
          <w:szCs w:val="22"/>
        </w:rPr>
        <w:t>上初品中</w:t>
      </w:r>
      <w:proofErr w:type="gramEnd"/>
      <w:r w:rsidRPr="000558C9">
        <w:rPr>
          <w:rFonts w:eastAsia="標楷體" w:hint="eastAsia"/>
          <w:sz w:val="22"/>
          <w:szCs w:val="22"/>
        </w:rPr>
        <w:t>，以如來自</w:t>
      </w:r>
      <w:proofErr w:type="gramStart"/>
      <w:r w:rsidRPr="000558C9">
        <w:rPr>
          <w:rFonts w:eastAsia="標楷體" w:hint="eastAsia"/>
          <w:sz w:val="22"/>
          <w:szCs w:val="22"/>
        </w:rPr>
        <w:t>說故，列諸天</w:t>
      </w:r>
      <w:proofErr w:type="gramEnd"/>
      <w:r w:rsidRPr="000558C9">
        <w:rPr>
          <w:rFonts w:eastAsia="標楷體" w:hint="eastAsia"/>
          <w:sz w:val="22"/>
          <w:szCs w:val="22"/>
        </w:rPr>
        <w:t>大眾等來；次〈舌相品〉，</w:t>
      </w:r>
      <w:proofErr w:type="gramStart"/>
      <w:r w:rsidRPr="000558C9">
        <w:rPr>
          <w:rFonts w:eastAsia="標楷體" w:hint="eastAsia"/>
          <w:sz w:val="22"/>
          <w:szCs w:val="22"/>
        </w:rPr>
        <w:t>為命說故來</w:t>
      </w:r>
      <w:proofErr w:type="gramEnd"/>
      <w:r w:rsidRPr="000558C9">
        <w:rPr>
          <w:rFonts w:eastAsia="標楷體" w:hint="eastAsia"/>
          <w:sz w:val="22"/>
          <w:szCs w:val="22"/>
        </w:rPr>
        <w:t>。次請分，初為請</w:t>
      </w:r>
      <w:proofErr w:type="gramStart"/>
      <w:r w:rsidRPr="000558C9">
        <w:rPr>
          <w:rFonts w:eastAsia="標楷體" w:hint="eastAsia"/>
          <w:sz w:val="22"/>
          <w:szCs w:val="22"/>
        </w:rPr>
        <w:t>說故來</w:t>
      </w:r>
      <w:proofErr w:type="gramEnd"/>
      <w:r w:rsidRPr="000558C9">
        <w:rPr>
          <w:rFonts w:eastAsia="標楷體" w:hint="eastAsia"/>
          <w:sz w:val="22"/>
          <w:szCs w:val="22"/>
        </w:rPr>
        <w:t>；此中為明了了顯</w:t>
      </w:r>
      <w:proofErr w:type="gramStart"/>
      <w:r w:rsidRPr="000558C9">
        <w:rPr>
          <w:rFonts w:eastAsia="標楷體" w:hint="eastAsia"/>
          <w:sz w:val="22"/>
          <w:szCs w:val="22"/>
        </w:rPr>
        <w:t>說諸法實相故復來</w:t>
      </w:r>
      <w:proofErr w:type="gramEnd"/>
      <w:r w:rsidRPr="000558C9">
        <w:rPr>
          <w:rFonts w:eastAsia="標楷體" w:hint="eastAsia"/>
          <w:sz w:val="22"/>
          <w:szCs w:val="22"/>
        </w:rPr>
        <w:t>也。」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6"/>
          <w:attr w:name="UnitName" w:val="a"/>
        </w:smartTagPr>
        <w:r w:rsidRPr="00CB3CD7">
          <w:rPr>
            <w:rFonts w:cs="細明體" w:hint="eastAsia"/>
            <w:sz w:val="22"/>
            <w:szCs w:val="22"/>
          </w:rPr>
          <w:t>896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7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9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8">
    <w:p w:rsidR="00330A83" w:rsidRPr="000558C9" w:rsidRDefault="00330A83" w:rsidP="00FC4B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去＝志【聖】。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89">
    <w:p w:rsidR="00330A83" w:rsidRPr="000558C9" w:rsidRDefault="00330A83" w:rsidP="00FC4B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天＋（上）【宋】【元】【明】【宮】【聖】。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90">
    <w:p w:rsidR="00330A83" w:rsidRPr="000558C9" w:rsidRDefault="00330A83" w:rsidP="00FC4B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〔故〕－【聖】。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7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91">
    <w:p w:rsidR="00330A83" w:rsidRPr="000558C9" w:rsidRDefault="00330A83" w:rsidP="00FC4B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4E1CCC">
        <w:rPr>
          <w:rFonts w:eastAsia="標楷體" w:hint="eastAsia"/>
          <w:b/>
          <w:sz w:val="21"/>
          <w:szCs w:val="22"/>
        </w:rPr>
        <w:t>「『十方面</w:t>
      </w:r>
      <w:proofErr w:type="gramStart"/>
      <w:r w:rsidRPr="004E1CCC">
        <w:rPr>
          <w:rFonts w:eastAsia="標楷體" w:hint="eastAsia"/>
          <w:b/>
          <w:sz w:val="21"/>
          <w:szCs w:val="22"/>
        </w:rPr>
        <w:t>各千佛</w:t>
      </w:r>
      <w:proofErr w:type="gramEnd"/>
      <w:r w:rsidRPr="004E1CCC">
        <w:rPr>
          <w:rFonts w:eastAsia="標楷體" w:hint="eastAsia"/>
          <w:b/>
          <w:sz w:val="21"/>
          <w:szCs w:val="22"/>
        </w:rPr>
        <w:t>現』</w:t>
      </w:r>
      <w:r w:rsidRPr="000558C9">
        <w:rPr>
          <w:rFonts w:eastAsia="標楷體" w:hint="eastAsia"/>
          <w:sz w:val="22"/>
          <w:szCs w:val="22"/>
        </w:rPr>
        <w:t>已下，釋上十方同義也。」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6"/>
          <w:attr w:name="UnitName" w:val="a"/>
        </w:smartTagPr>
        <w:r w:rsidRPr="00CB3CD7">
          <w:rPr>
            <w:rFonts w:cs="細明體" w:hint="eastAsia"/>
            <w:sz w:val="22"/>
            <w:szCs w:val="22"/>
          </w:rPr>
          <w:t>896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11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2">
    <w:p w:rsidR="00330A83" w:rsidRPr="000558C9" w:rsidRDefault="00330A83" w:rsidP="00FC4B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令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＋見【聖】【石】。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8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93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參見《大智度論》卷</w:t>
      </w:r>
      <w:r w:rsidRPr="00CB3CD7">
        <w:rPr>
          <w:rFonts w:hint="eastAsia"/>
          <w:sz w:val="22"/>
          <w:szCs w:val="22"/>
        </w:rPr>
        <w:t>3</w:t>
      </w:r>
      <w:r w:rsidRPr="00C0711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C0711C">
        <w:rPr>
          <w:rFonts w:hint="eastAsia"/>
          <w:sz w:val="22"/>
          <w:szCs w:val="22"/>
        </w:rPr>
        <w:t>序品〉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9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sz w:val="22"/>
            <w:szCs w:val="22"/>
          </w:rPr>
          <w:t>79</w:t>
        </w:r>
        <w:r w:rsidRPr="000558C9">
          <w:rPr>
            <w:rFonts w:eastAsia="Roman Unicode" w:cs="Roman Unicode"/>
            <w:sz w:val="22"/>
            <w:szCs w:val="22"/>
          </w:rPr>
          <w:t>a</w:t>
        </w:r>
      </w:smartTag>
      <w:r w:rsidRPr="00CB3CD7">
        <w:rPr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sz w:val="22"/>
          <w:szCs w:val="22"/>
        </w:rPr>
        <w:t>24</w:t>
      </w:r>
      <w:r w:rsidRPr="000558C9">
        <w:rPr>
          <w:sz w:val="22"/>
          <w:szCs w:val="22"/>
        </w:rPr>
        <w:t>）</w:t>
      </w:r>
      <w:r w:rsidRPr="000558C9">
        <w:rPr>
          <w:rFonts w:hint="eastAsia"/>
          <w:sz w:val="22"/>
          <w:szCs w:val="22"/>
        </w:rPr>
        <w:t>。</w:t>
      </w:r>
    </w:p>
  </w:footnote>
  <w:footnote w:id="194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頂＝須【宋】【宮】。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9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95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摩</w:t>
      </w:r>
      <w:proofErr w:type="gramStart"/>
      <w:r w:rsidRPr="000558C9">
        <w:rPr>
          <w:sz w:val="22"/>
          <w:szCs w:val="22"/>
        </w:rPr>
        <w:t>訶迦</w:t>
      </w:r>
      <w:proofErr w:type="gramEnd"/>
      <w:r w:rsidRPr="000558C9">
        <w:rPr>
          <w:sz w:val="22"/>
          <w:szCs w:val="22"/>
        </w:rPr>
        <w:t>葉</w:t>
      </w:r>
      <w:r w:rsidRPr="000558C9">
        <w:rPr>
          <w:rFonts w:hint="eastAsia"/>
          <w:sz w:val="22"/>
          <w:szCs w:val="22"/>
        </w:rPr>
        <w:t>：</w:t>
      </w:r>
      <w:proofErr w:type="gramStart"/>
      <w:r w:rsidRPr="000558C9">
        <w:rPr>
          <w:sz w:val="22"/>
          <w:szCs w:val="22"/>
        </w:rPr>
        <w:t>入滅</w:t>
      </w:r>
      <w:proofErr w:type="gramEnd"/>
      <w:r w:rsidRPr="000558C9">
        <w:rPr>
          <w:rFonts w:hint="eastAsia"/>
          <w:sz w:val="22"/>
          <w:szCs w:val="22"/>
        </w:rPr>
        <w:t>，</w:t>
      </w:r>
      <w:r w:rsidRPr="000558C9">
        <w:rPr>
          <w:sz w:val="22"/>
          <w:szCs w:val="22"/>
        </w:rPr>
        <w:t>待彌勒出。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H</w:t>
      </w:r>
      <w:r w:rsidRPr="00CB3CD7">
        <w:rPr>
          <w:rFonts w:hint="eastAsia"/>
          <w:sz w:val="22"/>
          <w:szCs w:val="22"/>
        </w:rPr>
        <w:t>023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416</w:t>
      </w:r>
      <w:proofErr w:type="gramStart"/>
      <w:r w:rsidRPr="000558C9">
        <w:rPr>
          <w:rFonts w:hint="eastAsia"/>
          <w:sz w:val="22"/>
          <w:szCs w:val="22"/>
        </w:rPr>
        <w:t>）</w:t>
      </w:r>
      <w:proofErr w:type="gramEnd"/>
    </w:p>
  </w:footnote>
  <w:footnote w:id="196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rStyle w:val="10"/>
          <w:sz w:val="22"/>
          <w:szCs w:val="22"/>
        </w:rPr>
        <w:t>身</w:t>
      </w:r>
      <w:r w:rsidRPr="00B11E9A">
        <w:rPr>
          <w:rFonts w:cs="細明體"/>
        </w:rPr>
        <w:t>＋（</w:t>
      </w:r>
      <w:r w:rsidRPr="000558C9">
        <w:rPr>
          <w:rStyle w:val="10"/>
          <w:sz w:val="22"/>
          <w:szCs w:val="22"/>
        </w:rPr>
        <w:t>大身）【宋】【元】【明】【宮】。</w:t>
      </w:r>
      <w:proofErr w:type="gramStart"/>
      <w:r w:rsidRPr="000558C9">
        <w:rPr>
          <w:rStyle w:val="10"/>
          <w:sz w:val="22"/>
          <w:szCs w:val="22"/>
        </w:rPr>
        <w:t>（</w:t>
      </w:r>
      <w:proofErr w:type="gramEnd"/>
      <w:r w:rsidRPr="000558C9">
        <w:rPr>
          <w:rStyle w:val="10"/>
          <w:sz w:val="22"/>
          <w:szCs w:val="22"/>
        </w:rPr>
        <w:t>大正</w:t>
      </w:r>
      <w:r w:rsidRPr="00CB3CD7">
        <w:rPr>
          <w:rStyle w:val="10"/>
          <w:sz w:val="22"/>
          <w:szCs w:val="22"/>
        </w:rPr>
        <w:t>25</w:t>
      </w:r>
      <w:r w:rsidRPr="000558C9">
        <w:rPr>
          <w:rStyle w:val="10"/>
          <w:sz w:val="22"/>
          <w:szCs w:val="22"/>
        </w:rPr>
        <w:t>，</w:t>
      </w:r>
      <w:r w:rsidRPr="00CB3CD7">
        <w:rPr>
          <w:rStyle w:val="10"/>
          <w:sz w:val="22"/>
          <w:szCs w:val="22"/>
        </w:rPr>
        <w:t>514</w:t>
      </w:r>
      <w:r w:rsidRPr="000558C9">
        <w:rPr>
          <w:rStyle w:val="10"/>
          <w:rFonts w:eastAsia="Roman Unicode" w:cs="Roman Unicode"/>
          <w:sz w:val="22"/>
          <w:szCs w:val="22"/>
        </w:rPr>
        <w:t>d</w:t>
      </w:r>
      <w:r w:rsidRPr="000558C9">
        <w:rPr>
          <w:rStyle w:val="10"/>
          <w:sz w:val="22"/>
          <w:szCs w:val="22"/>
        </w:rPr>
        <w:t>，</w:t>
      </w:r>
      <w:r w:rsidRPr="000558C9">
        <w:rPr>
          <w:rStyle w:val="10"/>
          <w:rFonts w:eastAsia="Roman Unicode" w:cs="Roman Unicode"/>
          <w:sz w:val="22"/>
          <w:szCs w:val="22"/>
        </w:rPr>
        <w:t>n</w:t>
      </w:r>
      <w:r w:rsidRPr="000558C9">
        <w:rPr>
          <w:rStyle w:val="10"/>
          <w:sz w:val="22"/>
          <w:szCs w:val="22"/>
        </w:rPr>
        <w:t>.</w:t>
      </w:r>
      <w:r w:rsidRPr="00CB3CD7">
        <w:rPr>
          <w:rStyle w:val="10"/>
          <w:sz w:val="22"/>
          <w:szCs w:val="22"/>
        </w:rPr>
        <w:t>10</w:t>
      </w:r>
      <w:proofErr w:type="gramStart"/>
      <w:r w:rsidRPr="000558C9">
        <w:rPr>
          <w:rStyle w:val="10"/>
          <w:sz w:val="22"/>
          <w:szCs w:val="22"/>
        </w:rPr>
        <w:t>）</w:t>
      </w:r>
      <w:proofErr w:type="gramEnd"/>
    </w:p>
  </w:footnote>
  <w:footnote w:id="197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令＝合【聖】。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r w:rsidRPr="00CB3CD7">
        <w:rPr>
          <w:rFonts w:hint="eastAsia"/>
          <w:sz w:val="22"/>
          <w:szCs w:val="22"/>
        </w:rPr>
        <w:t>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98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</w:t>
      </w:r>
      <w:r w:rsidRPr="00B11E9A">
        <w:rPr>
          <w:rFonts w:cs="細明體"/>
          <w:sz w:val="22"/>
          <w:szCs w:val="22"/>
        </w:rPr>
        <w:t>菩薩</w:t>
      </w:r>
      <w:r w:rsidRPr="000558C9">
        <w:rPr>
          <w:sz w:val="22"/>
          <w:szCs w:val="22"/>
        </w:rPr>
        <w:t>〕－【宋】【元】【明】【宮】。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12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199">
    <w:p w:rsidR="00330A83" w:rsidRPr="000558C9" w:rsidRDefault="00330A83" w:rsidP="00B11E9A">
      <w:pPr>
        <w:pStyle w:val="a4"/>
        <w:ind w:left="319" w:hangingChars="145" w:hanging="319"/>
        <w:jc w:val="both"/>
        <w:rPr>
          <w:rFonts w:cs="細明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</w:p>
    <w:p w:rsidR="00330A83" w:rsidRPr="000558C9" w:rsidRDefault="00330A83" w:rsidP="00B11E9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4E1CCC">
        <w:rPr>
          <w:rFonts w:eastAsia="標楷體" w:hint="eastAsia"/>
          <w:b/>
          <w:sz w:val="21"/>
          <w:szCs w:val="22"/>
        </w:rPr>
        <w:t>「以何相、何因、何行」</w:t>
      </w:r>
      <w:r w:rsidRPr="000558C9">
        <w:rPr>
          <w:rFonts w:eastAsia="標楷體" w:hint="eastAsia"/>
          <w:sz w:val="22"/>
          <w:szCs w:val="22"/>
        </w:rPr>
        <w:t>已下，次釋上三問三</w:t>
      </w:r>
      <w:proofErr w:type="gramStart"/>
      <w:r w:rsidRPr="000558C9">
        <w:rPr>
          <w:rFonts w:eastAsia="標楷體" w:hint="eastAsia"/>
          <w:sz w:val="22"/>
          <w:szCs w:val="22"/>
        </w:rPr>
        <w:t>答中經文</w:t>
      </w:r>
      <w:proofErr w:type="gramEnd"/>
      <w:r w:rsidRPr="000558C9">
        <w:rPr>
          <w:rFonts w:eastAsia="標楷體" w:hint="eastAsia"/>
          <w:sz w:val="22"/>
          <w:szCs w:val="22"/>
        </w:rPr>
        <w:t>也。上言「以何義」，此中乃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「以何門」</w:t>
      </w:r>
      <w:proofErr w:type="gramStart"/>
      <w:r>
        <w:rPr>
          <w:rFonts w:eastAsia="標楷體" w:hint="eastAsia"/>
          <w:sz w:val="22"/>
          <w:szCs w:val="22"/>
        </w:rPr>
        <w:t>──</w:t>
      </w:r>
      <w:proofErr w:type="gramEnd"/>
      <w:r w:rsidRPr="000558C9">
        <w:rPr>
          <w:rFonts w:eastAsia="標楷體" w:hint="eastAsia"/>
          <w:sz w:val="22"/>
          <w:szCs w:val="22"/>
        </w:rPr>
        <w:t>此是以「義」為「門」也。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6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7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00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《正觀》（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6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）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p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.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172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：色等諸法非常、非無常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參見《大智度論》卷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大正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60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19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c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6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170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29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c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17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 w:hint="eastAsia"/>
          <w:color w:val="auto"/>
          <w:sz w:val="22"/>
          <w:szCs w:val="22"/>
        </w:rPr>
        <w:t>18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193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10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7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23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229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14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c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12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26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253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21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c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6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31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292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29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c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8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37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331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16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29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43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72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372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10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26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）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201">
    <w:p w:rsidR="00330A83" w:rsidRPr="000558C9" w:rsidRDefault="00330A83" w:rsidP="00B11E9A">
      <w:pPr>
        <w:pStyle w:val="a4"/>
        <w:ind w:left="319" w:hangingChars="145" w:hanging="319"/>
        <w:jc w:val="both"/>
        <w:rPr>
          <w:rFonts w:eastAsia="標楷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『佛言：如我</w:t>
      </w:r>
      <w:proofErr w:type="gramStart"/>
      <w:r w:rsidRPr="004E1CCC">
        <w:rPr>
          <w:rFonts w:eastAsia="標楷體" w:hint="eastAsia"/>
          <w:b/>
          <w:sz w:val="21"/>
          <w:szCs w:val="22"/>
        </w:rPr>
        <w:t>說色諸</w:t>
      </w:r>
      <w:proofErr w:type="gramEnd"/>
      <w:r w:rsidRPr="004E1CCC">
        <w:rPr>
          <w:rFonts w:eastAsia="標楷體" w:hint="eastAsia"/>
          <w:b/>
          <w:sz w:val="21"/>
          <w:szCs w:val="22"/>
        </w:rPr>
        <w:t>法非常非無常等』</w:t>
      </w:r>
      <w:r w:rsidRPr="000558C9">
        <w:rPr>
          <w:rFonts w:eastAsia="標楷體" w:hint="eastAsia"/>
          <w:sz w:val="22"/>
          <w:szCs w:val="22"/>
        </w:rPr>
        <w:t>已下，釋上答第一問中經文也。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8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9</w:t>
      </w:r>
      <w:r w:rsidRPr="000558C9">
        <w:rPr>
          <w:rFonts w:eastAsia="Roman Unicode" w:cs="Roman Unicode" w:hint="eastAsia"/>
          <w:sz w:val="22"/>
          <w:szCs w:val="22"/>
        </w:rPr>
        <w:t>）</w:t>
      </w:r>
    </w:p>
  </w:footnote>
  <w:footnote w:id="202">
    <w:p w:rsidR="00330A83" w:rsidRPr="000558C9" w:rsidRDefault="00330A83" w:rsidP="00B11E9A">
      <w:pPr>
        <w:pStyle w:val="a4"/>
        <w:ind w:left="319" w:hangingChars="145" w:hanging="319"/>
        <w:jc w:val="both"/>
        <w:rPr>
          <w:rStyle w:val="a9"/>
          <w:rFonts w:ascii="Times New Roman" w:hAnsi="Times New Roman"/>
          <w:color w:val="auto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《正觀》（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6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），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p.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172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：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色等諸法</w:t>
      </w:r>
      <w:proofErr w:type="gramStart"/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非縛非解</w:t>
      </w:r>
      <w:proofErr w:type="gramEnd"/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，參見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《大智度論》卷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46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〈</w:t>
      </w:r>
      <w:r w:rsidRPr="00CB3CD7">
        <w:rPr>
          <w:rStyle w:val="a9"/>
          <w:rFonts w:ascii="Times New Roman" w:hAnsi="Times New Roman" w:hint="eastAsia"/>
          <w:color w:val="auto"/>
          <w:sz w:val="22"/>
          <w:szCs w:val="22"/>
        </w:rPr>
        <w:t>17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無縛無解品〉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大正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2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392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393"/>
          <w:attr w:name="HasSpace" w:val="False"/>
          <w:attr w:name="Negative" w:val="True"/>
          <w:attr w:name="NumberType" w:val="1"/>
          <w:attr w:name="TCSC" w:val="0"/>
        </w:smartTagPr>
        <w:r w:rsidRPr="000558C9">
          <w:rPr>
            <w:rStyle w:val="a9"/>
            <w:rFonts w:ascii="Times New Roman" w:hAnsi="Times New Roman"/>
            <w:color w:val="auto"/>
            <w:sz w:val="22"/>
            <w:szCs w:val="22"/>
          </w:rPr>
          <w:t>-</w:t>
        </w: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393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0558C9">
        <w:rPr>
          <w:rStyle w:val="a9"/>
          <w:rFonts w:cs="新細明體" w:hint="eastAsia"/>
          <w:color w:val="auto"/>
          <w:sz w:val="22"/>
          <w:szCs w:val="22"/>
        </w:rPr>
        <w:t>）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又見《大智度論》卷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63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〈</w:t>
      </w:r>
      <w:r w:rsidRPr="00CB3CD7">
        <w:rPr>
          <w:rStyle w:val="a9"/>
          <w:rFonts w:ascii="Times New Roman" w:hAnsi="Times New Roman" w:hint="eastAsia"/>
          <w:color w:val="auto"/>
          <w:sz w:val="22"/>
          <w:szCs w:val="22"/>
        </w:rPr>
        <w:t>41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信毀品〉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大正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4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504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0558C9">
        <w:rPr>
          <w:rStyle w:val="a9"/>
          <w:rFonts w:cs="新細明體" w:hint="eastAsia"/>
          <w:color w:val="auto"/>
          <w:sz w:val="22"/>
          <w:szCs w:val="22"/>
        </w:rPr>
        <w:t>）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。</w:t>
      </w:r>
    </w:p>
  </w:footnote>
  <w:footnote w:id="203">
    <w:p w:rsidR="00330A83" w:rsidRPr="000558C9" w:rsidRDefault="00330A83" w:rsidP="00B11E9A">
      <w:pPr>
        <w:pStyle w:val="a4"/>
        <w:ind w:left="319" w:hangingChars="145" w:hanging="319"/>
        <w:jc w:val="both"/>
        <w:rPr>
          <w:rStyle w:val="a9"/>
          <w:rFonts w:ascii="Times New Roman" w:hAnsi="Times New Roman"/>
          <w:color w:val="auto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《正觀》（</w:t>
      </w:r>
      <w:r w:rsidRPr="00CB3CD7">
        <w:rPr>
          <w:sz w:val="22"/>
          <w:szCs w:val="22"/>
        </w:rPr>
        <w:t>6</w:t>
      </w:r>
      <w:r w:rsidRPr="000558C9">
        <w:rPr>
          <w:sz w:val="22"/>
          <w:szCs w:val="22"/>
        </w:rPr>
        <w:t>）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，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p.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172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：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一切法如</w:t>
      </w:r>
      <w:proofErr w:type="gramStart"/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涅槃</w:t>
      </w:r>
      <w:proofErr w:type="gramEnd"/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相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，參見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《大智度論》卷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大正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96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10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14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12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145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10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11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146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20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21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16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170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20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29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、</w:t>
      </w:r>
      <w:smartTag w:uri="urn:schemas-microsoft-com:office:smarttags" w:element="chmetcnv">
        <w:smartTagPr>
          <w:attr w:name="UnitName" w:val="a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175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18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190</w:t>
      </w:r>
      <w:r w:rsidRPr="000558C9">
        <w:rPr>
          <w:rStyle w:val="a9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10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18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45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3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383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16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18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50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20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420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26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27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61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88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488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6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7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）。另參見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《大智度論》卷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89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大正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2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692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26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9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86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62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9"/>
            <w:rFonts w:ascii="Times New Roman" w:hAnsi="Times New Roman"/>
            <w:color w:val="auto"/>
            <w:sz w:val="22"/>
            <w:szCs w:val="22"/>
          </w:rPr>
          <w:t>662</w:t>
        </w:r>
        <w:r w:rsidRPr="000558C9">
          <w:rPr>
            <w:rStyle w:val="a9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13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9"/>
          <w:rFonts w:ascii="Times New Roman" w:hAnsi="Times New Roman"/>
          <w:color w:val="auto"/>
          <w:sz w:val="22"/>
          <w:szCs w:val="22"/>
        </w:rPr>
        <w:t>22</w:t>
      </w:r>
      <w:r w:rsidRPr="000558C9">
        <w:rPr>
          <w:rStyle w:val="a9"/>
          <w:rFonts w:ascii="Times New Roman" w:hAnsi="Times New Roman"/>
          <w:color w:val="auto"/>
          <w:sz w:val="22"/>
          <w:szCs w:val="22"/>
        </w:rPr>
        <w:t>）</w:t>
      </w:r>
      <w:r w:rsidRPr="000558C9">
        <w:rPr>
          <w:rStyle w:val="a9"/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204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爾時</w:t>
      </w:r>
      <w:proofErr w:type="gramEnd"/>
      <w:r w:rsidRPr="004E1CCC">
        <w:rPr>
          <w:rFonts w:eastAsia="標楷體" w:hint="eastAsia"/>
          <w:b/>
          <w:sz w:val="21"/>
          <w:szCs w:val="22"/>
        </w:rPr>
        <w:t>，須菩提歡喜』</w:t>
      </w:r>
      <w:r w:rsidRPr="000558C9">
        <w:rPr>
          <w:rFonts w:eastAsia="標楷體" w:hint="eastAsia"/>
          <w:sz w:val="22"/>
          <w:szCs w:val="22"/>
        </w:rPr>
        <w:t>已下，釋上答第二問經文，此</w:t>
      </w:r>
      <w:proofErr w:type="gramStart"/>
      <w:r w:rsidRPr="000558C9">
        <w:rPr>
          <w:rFonts w:eastAsia="標楷體" w:hint="eastAsia"/>
          <w:sz w:val="22"/>
          <w:szCs w:val="22"/>
        </w:rPr>
        <w:t>中以緣為</w:t>
      </w:r>
      <w:proofErr w:type="gramEnd"/>
      <w:r w:rsidRPr="000558C9">
        <w:rPr>
          <w:rFonts w:eastAsia="標楷體" w:hint="eastAsia"/>
          <w:sz w:val="22"/>
          <w:szCs w:val="22"/>
        </w:rPr>
        <w:t>名因，為緣因也。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Pr="000558C9">
        <w:rPr>
          <w:rFonts w:eastAsia="標楷體"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10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11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05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淨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＋因【宋】【元】【明】【宮】【聖】。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13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06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參見《大智度論》卷</w:t>
      </w:r>
      <w:r w:rsidRPr="00CB3CD7">
        <w:rPr>
          <w:rFonts w:hint="eastAsia"/>
          <w:sz w:val="22"/>
          <w:szCs w:val="22"/>
        </w:rPr>
        <w:t>63</w:t>
      </w:r>
      <w:r w:rsidRPr="00C0711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41</w:t>
      </w:r>
      <w:r>
        <w:rPr>
          <w:sz w:val="22"/>
          <w:szCs w:val="22"/>
        </w:rPr>
        <w:t xml:space="preserve"> </w:t>
      </w:r>
      <w:r w:rsidRPr="00C0711C">
        <w:rPr>
          <w:rFonts w:hint="eastAsia"/>
          <w:sz w:val="22"/>
          <w:szCs w:val="22"/>
        </w:rPr>
        <w:t>信謗品〉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5"/>
          <w:attr w:name="UnitName" w:val="a"/>
        </w:smartTagPr>
        <w:r w:rsidRPr="00CB3CD7">
          <w:rPr>
            <w:rFonts w:hint="eastAsia"/>
            <w:sz w:val="22"/>
            <w:szCs w:val="22"/>
          </w:rPr>
          <w:t>505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-b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）。</w:t>
      </w:r>
    </w:p>
  </w:footnote>
  <w:footnote w:id="207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『譬喻</w:t>
      </w:r>
      <w:proofErr w:type="gramStart"/>
      <w:r w:rsidRPr="004E1CCC">
        <w:rPr>
          <w:rFonts w:eastAsia="標楷體" w:hint="eastAsia"/>
          <w:b/>
          <w:sz w:val="21"/>
          <w:szCs w:val="22"/>
        </w:rPr>
        <w:t>欲令事明了故</w:t>
      </w:r>
      <w:proofErr w:type="gramEnd"/>
      <w:r w:rsidRPr="004E1CCC">
        <w:rPr>
          <w:rFonts w:eastAsia="標楷體" w:hint="eastAsia"/>
          <w:b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已下，</w:t>
      </w:r>
      <w:proofErr w:type="gramStart"/>
      <w:r w:rsidRPr="000558C9">
        <w:rPr>
          <w:rFonts w:eastAsia="標楷體" w:hint="eastAsia"/>
          <w:sz w:val="22"/>
          <w:szCs w:val="22"/>
        </w:rPr>
        <w:t>次釋答上</w:t>
      </w:r>
      <w:proofErr w:type="gramEnd"/>
      <w:r w:rsidRPr="000558C9">
        <w:rPr>
          <w:rFonts w:eastAsia="標楷體" w:hint="eastAsia"/>
          <w:sz w:val="22"/>
          <w:szCs w:val="22"/>
        </w:rPr>
        <w:t>第三問經文也。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08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雖＝離【聖】。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14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09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『八萬四千</w:t>
      </w:r>
      <w:proofErr w:type="gramStart"/>
      <w:r w:rsidRPr="004E1CCC">
        <w:rPr>
          <w:rFonts w:eastAsia="標楷體" w:hint="eastAsia"/>
          <w:b/>
          <w:sz w:val="21"/>
          <w:szCs w:val="22"/>
        </w:rPr>
        <w:t>法聚皆</w:t>
      </w:r>
      <w:proofErr w:type="gramEnd"/>
      <w:r w:rsidRPr="004E1CCC">
        <w:rPr>
          <w:rFonts w:eastAsia="標楷體" w:hint="eastAsia"/>
          <w:b/>
          <w:sz w:val="21"/>
          <w:szCs w:val="22"/>
        </w:rPr>
        <w:t>是波若波羅蜜一事』</w:t>
      </w:r>
      <w:r w:rsidRPr="000558C9">
        <w:rPr>
          <w:rFonts w:eastAsia="標楷體" w:hint="eastAsia"/>
          <w:sz w:val="22"/>
          <w:szCs w:val="22"/>
        </w:rPr>
        <w:t>已下，明此中</w:t>
      </w:r>
      <w:proofErr w:type="gramStart"/>
      <w:r w:rsidRPr="000558C9">
        <w:rPr>
          <w:rFonts w:eastAsia="標楷體" w:hint="eastAsia"/>
          <w:sz w:val="22"/>
          <w:szCs w:val="22"/>
        </w:rPr>
        <w:t>所說皆是</w:t>
      </w:r>
      <w:proofErr w:type="gramEnd"/>
      <w:r w:rsidRPr="000558C9">
        <w:rPr>
          <w:rFonts w:eastAsia="標楷體" w:hint="eastAsia"/>
          <w:sz w:val="22"/>
          <w:szCs w:val="22"/>
        </w:rPr>
        <w:t>波若中所說，一事而分別說成</w:t>
      </w:r>
      <w:proofErr w:type="gramStart"/>
      <w:r w:rsidRPr="000558C9">
        <w:rPr>
          <w:rFonts w:eastAsia="標楷體" w:hint="eastAsia"/>
          <w:sz w:val="22"/>
          <w:szCs w:val="22"/>
        </w:rPr>
        <w:t>多許法聚作</w:t>
      </w:r>
      <w:proofErr w:type="gramEnd"/>
      <w:r w:rsidRPr="000558C9">
        <w:rPr>
          <w:rFonts w:eastAsia="標楷體" w:hint="eastAsia"/>
          <w:sz w:val="22"/>
          <w:szCs w:val="22"/>
        </w:rPr>
        <w:t>，所以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『一切諸法從波若生』也。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Pr="000558C9">
        <w:rPr>
          <w:rFonts w:eastAsia="標楷體"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15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10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proofErr w:type="gramStart"/>
      <w:r w:rsidRPr="000558C9">
        <w:rPr>
          <w:rFonts w:hint="eastAsia"/>
          <w:sz w:val="22"/>
          <w:szCs w:val="22"/>
        </w:rPr>
        <w:t>十二部經</w:t>
      </w:r>
      <w:proofErr w:type="gramEnd"/>
      <w:r w:rsidRPr="000558C9">
        <w:rPr>
          <w:rFonts w:hint="eastAsia"/>
          <w:sz w:val="22"/>
          <w:szCs w:val="22"/>
        </w:rPr>
        <w:t>、</w:t>
      </w:r>
      <w:proofErr w:type="gramStart"/>
      <w:r w:rsidRPr="000558C9">
        <w:rPr>
          <w:rFonts w:hint="eastAsia"/>
          <w:sz w:val="22"/>
          <w:szCs w:val="22"/>
        </w:rPr>
        <w:t>八萬法聚</w:t>
      </w:r>
      <w:proofErr w:type="gramEnd"/>
      <w:r w:rsidRPr="000558C9">
        <w:rPr>
          <w:rFonts w:hint="eastAsia"/>
          <w:sz w:val="22"/>
          <w:szCs w:val="22"/>
        </w:rPr>
        <w:t>，皆是般若。</w:t>
      </w:r>
      <w:proofErr w:type="gramStart"/>
      <w:r w:rsidRPr="000558C9">
        <w:rPr>
          <w:rFonts w:hint="eastAsia"/>
          <w:sz w:val="22"/>
          <w:szCs w:val="22"/>
        </w:rPr>
        <w:t>（</w:t>
      </w:r>
      <w:proofErr w:type="gramEnd"/>
      <w:r w:rsidRPr="000558C9">
        <w:rPr>
          <w:rFonts w:hint="eastAsia"/>
          <w:sz w:val="22"/>
          <w:szCs w:val="22"/>
        </w:rPr>
        <w:t>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013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309</w:t>
      </w:r>
      <w:proofErr w:type="gramStart"/>
      <w:r w:rsidRPr="000558C9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11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有人聲從口中空出』</w:t>
      </w:r>
      <w:r w:rsidRPr="000558C9">
        <w:rPr>
          <w:rFonts w:eastAsia="標楷體" w:hint="eastAsia"/>
          <w:sz w:val="22"/>
          <w:szCs w:val="22"/>
        </w:rPr>
        <w:t>已下，已如上釋，當</w:t>
      </w:r>
      <w:proofErr w:type="gramStart"/>
      <w:r w:rsidRPr="000558C9">
        <w:rPr>
          <w:rFonts w:eastAsia="標楷體" w:hint="eastAsia"/>
          <w:sz w:val="22"/>
          <w:szCs w:val="22"/>
        </w:rPr>
        <w:t>說諸小</w:t>
      </w:r>
      <w:proofErr w:type="gramEnd"/>
      <w:r w:rsidRPr="000558C9">
        <w:rPr>
          <w:rFonts w:eastAsia="標楷體" w:hint="eastAsia"/>
          <w:sz w:val="22"/>
          <w:szCs w:val="22"/>
        </w:rPr>
        <w:t>菩薩等以聖法</w:t>
      </w:r>
      <w:proofErr w:type="gramStart"/>
      <w:r w:rsidRPr="000558C9">
        <w:rPr>
          <w:rFonts w:eastAsia="標楷體" w:hint="eastAsia"/>
          <w:sz w:val="22"/>
          <w:szCs w:val="22"/>
        </w:rPr>
        <w:t>涅槃</w:t>
      </w:r>
      <w:proofErr w:type="gramEnd"/>
      <w:r w:rsidRPr="000558C9">
        <w:rPr>
          <w:rFonts w:eastAsia="標楷體" w:hint="eastAsia"/>
          <w:sz w:val="22"/>
          <w:szCs w:val="22"/>
        </w:rPr>
        <w:t>等為實，如人以聲為實；以生死凡夫等法為虗，如人以嚮為虗。若言世間法有名無實，</w:t>
      </w:r>
      <w:proofErr w:type="gramStart"/>
      <w:r w:rsidRPr="000558C9">
        <w:rPr>
          <w:rFonts w:eastAsia="標楷體" w:hint="eastAsia"/>
          <w:sz w:val="22"/>
          <w:szCs w:val="22"/>
        </w:rPr>
        <w:t>世出間法有</w:t>
      </w:r>
      <w:proofErr w:type="gramEnd"/>
      <w:r w:rsidRPr="000558C9">
        <w:rPr>
          <w:rFonts w:eastAsia="標楷體" w:hint="eastAsia"/>
          <w:sz w:val="22"/>
          <w:szCs w:val="22"/>
        </w:rPr>
        <w:t>實等者，皆是為</w:t>
      </w:r>
      <w:proofErr w:type="gramStart"/>
      <w:r w:rsidRPr="000558C9">
        <w:rPr>
          <w:rFonts w:eastAsia="標楷體" w:hint="eastAsia"/>
          <w:sz w:val="22"/>
          <w:szCs w:val="22"/>
        </w:rPr>
        <w:t>諸小菩薩說故</w:t>
      </w:r>
      <w:proofErr w:type="gramEnd"/>
      <w:r w:rsidRPr="000558C9">
        <w:rPr>
          <w:rFonts w:eastAsia="標楷體" w:hint="eastAsia"/>
          <w:sz w:val="22"/>
          <w:szCs w:val="22"/>
        </w:rPr>
        <w:t>然也。</w:t>
      </w:r>
      <w:proofErr w:type="gramStart"/>
      <w:r w:rsidRPr="000558C9">
        <w:rPr>
          <w:rFonts w:eastAsia="標楷體" w:hint="eastAsia"/>
          <w:sz w:val="22"/>
          <w:szCs w:val="22"/>
        </w:rPr>
        <w:t>當釋</w:t>
      </w:r>
      <w:r w:rsidRPr="000558C9">
        <w:rPr>
          <w:rFonts w:ascii="標楷體" w:eastAsia="標楷體" w:hAnsi="標楷體" w:hint="eastAsia"/>
          <w:sz w:val="22"/>
          <w:szCs w:val="22"/>
        </w:rPr>
        <w:t>。</w:t>
      </w:r>
      <w:proofErr w:type="gramEnd"/>
      <w:r w:rsidRPr="000558C9">
        <w:rPr>
          <w:rFonts w:ascii="標楷體" w:eastAsia="標楷體" w:hAnsi="標楷體"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16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20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12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出＝二【宋】【元】【明】【宮】【聖】。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15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13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答曰</w:t>
      </w:r>
      <w:proofErr w:type="gramEnd"/>
      <w:r w:rsidRPr="004E1CCC">
        <w:rPr>
          <w:rFonts w:eastAsia="標楷體" w:hint="eastAsia"/>
          <w:b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已下，言『</w:t>
      </w:r>
      <w:r w:rsidRPr="004E1CCC">
        <w:rPr>
          <w:rFonts w:eastAsia="標楷體" w:hint="eastAsia"/>
          <w:b/>
          <w:sz w:val="21"/>
          <w:szCs w:val="22"/>
        </w:rPr>
        <w:t>自然有</w:t>
      </w:r>
      <w:r w:rsidRPr="000558C9">
        <w:rPr>
          <w:rFonts w:eastAsia="標楷體" w:hint="eastAsia"/>
          <w:sz w:val="22"/>
          <w:szCs w:val="22"/>
        </w:rPr>
        <w:t>』者，此是作因</w:t>
      </w:r>
      <w:proofErr w:type="gramStart"/>
      <w:r w:rsidRPr="000558C9">
        <w:rPr>
          <w:rFonts w:eastAsia="標楷體" w:hint="eastAsia"/>
          <w:sz w:val="22"/>
          <w:szCs w:val="22"/>
        </w:rPr>
        <w:t>已以果</w:t>
      </w:r>
      <w:proofErr w:type="gramEnd"/>
      <w:r w:rsidRPr="000558C9">
        <w:rPr>
          <w:rFonts w:eastAsia="標楷體" w:hint="eastAsia"/>
          <w:sz w:val="22"/>
          <w:szCs w:val="22"/>
        </w:rPr>
        <w:t>，不須更作而自得之，故</w:t>
      </w:r>
      <w:proofErr w:type="gramStart"/>
      <w:r w:rsidRPr="000558C9">
        <w:rPr>
          <w:rFonts w:eastAsia="標楷體" w:hint="eastAsia"/>
          <w:sz w:val="22"/>
          <w:szCs w:val="22"/>
        </w:rPr>
        <w:t>云</w:t>
      </w:r>
      <w:proofErr w:type="gramEnd"/>
      <w:r w:rsidRPr="000558C9">
        <w:rPr>
          <w:rFonts w:eastAsia="標楷體" w:hint="eastAsia"/>
          <w:sz w:val="22"/>
          <w:szCs w:val="22"/>
        </w:rPr>
        <w:t>『自然』；如不作於</w:t>
      </w:r>
      <w:proofErr w:type="gramStart"/>
      <w:r w:rsidRPr="000558C9">
        <w:rPr>
          <w:rFonts w:eastAsia="標楷體" w:hint="eastAsia"/>
          <w:sz w:val="22"/>
          <w:szCs w:val="22"/>
        </w:rPr>
        <w:t>嚮</w:t>
      </w:r>
      <w:proofErr w:type="gramEnd"/>
      <w:r w:rsidRPr="000558C9">
        <w:rPr>
          <w:rFonts w:eastAsia="標楷體" w:hint="eastAsia"/>
          <w:sz w:val="22"/>
          <w:szCs w:val="22"/>
        </w:rPr>
        <w:t>，</w:t>
      </w:r>
      <w:proofErr w:type="gramStart"/>
      <w:r w:rsidRPr="000558C9">
        <w:rPr>
          <w:rFonts w:eastAsia="標楷體" w:hint="eastAsia"/>
          <w:sz w:val="22"/>
          <w:szCs w:val="22"/>
        </w:rPr>
        <w:t>而但有聲嚮</w:t>
      </w:r>
      <w:proofErr w:type="gramEnd"/>
      <w:r w:rsidRPr="000558C9">
        <w:rPr>
          <w:rFonts w:eastAsia="標楷體" w:hint="eastAsia"/>
          <w:sz w:val="22"/>
          <w:szCs w:val="22"/>
        </w:rPr>
        <w:t>自出也。當一一釋。」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22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24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14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所＋（以）【石】。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16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15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是＋（人）【宋】【元】【明】【宮】【聖】【石】。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17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16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故作＝</w:t>
      </w:r>
      <w:proofErr w:type="gramStart"/>
      <w:r w:rsidRPr="000558C9">
        <w:rPr>
          <w:sz w:val="22"/>
          <w:szCs w:val="22"/>
        </w:rPr>
        <w:t>作故【聖】</w:t>
      </w:r>
      <w:proofErr w:type="gramEnd"/>
      <w:r w:rsidRPr="000558C9">
        <w:rPr>
          <w:sz w:val="22"/>
          <w:szCs w:val="22"/>
        </w:rPr>
        <w:t>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rFonts w:cs="新細明體" w:hint="eastAsia"/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18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17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虛＝空【石】。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19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18">
    <w:p w:rsidR="00330A83" w:rsidRPr="000558C9" w:rsidRDefault="00330A83" w:rsidP="00580876">
      <w:pPr>
        <w:tabs>
          <w:tab w:val="left" w:pos="770"/>
        </w:tabs>
        <w:spacing w:line="0" w:lineRule="atLeast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F32639">
        <w:rPr>
          <w:color w:val="FF0000"/>
          <w:sz w:val="22"/>
          <w:highlight w:val="yellow"/>
        </w:rPr>
        <w:t>!!</w:t>
      </w:r>
      <w:r>
        <w:rPr>
          <w:sz w:val="22"/>
          <w:szCs w:val="22"/>
        </w:rPr>
        <w:tab/>
      </w:r>
      <w:proofErr w:type="gramStart"/>
      <w:r w:rsidRPr="000558C9">
        <w:rPr>
          <w:rFonts w:hint="eastAsia"/>
          <w:sz w:val="22"/>
          <w:szCs w:val="22"/>
        </w:rPr>
        <w:t>┌</w:t>
      </w:r>
      <w:proofErr w:type="gramEnd"/>
      <w:r w:rsidRPr="000558C9">
        <w:rPr>
          <w:rFonts w:hint="eastAsia"/>
          <w:sz w:val="22"/>
          <w:szCs w:val="22"/>
        </w:rPr>
        <w:t>小</w:t>
      </w:r>
      <w:proofErr w:type="gramStart"/>
      <w:r w:rsidRPr="000558C9">
        <w:rPr>
          <w:rFonts w:hint="eastAsia"/>
          <w:sz w:val="22"/>
          <w:szCs w:val="22"/>
        </w:rPr>
        <w:t>菩薩以凡法</w:t>
      </w:r>
      <w:proofErr w:type="gramEnd"/>
      <w:r w:rsidRPr="000558C9">
        <w:rPr>
          <w:rFonts w:hint="eastAsia"/>
          <w:sz w:val="22"/>
          <w:szCs w:val="22"/>
        </w:rPr>
        <w:t>為虛，</w:t>
      </w:r>
      <w:proofErr w:type="gramStart"/>
      <w:r w:rsidRPr="000558C9">
        <w:rPr>
          <w:rFonts w:hint="eastAsia"/>
          <w:sz w:val="22"/>
          <w:szCs w:val="22"/>
        </w:rPr>
        <w:t>聖法為</w:t>
      </w:r>
      <w:proofErr w:type="gramEnd"/>
      <w:r w:rsidRPr="000558C9">
        <w:rPr>
          <w:rFonts w:hint="eastAsia"/>
          <w:sz w:val="22"/>
          <w:szCs w:val="22"/>
        </w:rPr>
        <w:t>實</w:t>
      </w:r>
    </w:p>
    <w:p w:rsidR="00330A83" w:rsidRPr="000558C9" w:rsidRDefault="00330A83" w:rsidP="00580876">
      <w:pPr>
        <w:pStyle w:val="a4"/>
        <w:tabs>
          <w:tab w:val="left" w:pos="770"/>
          <w:tab w:val="right" w:pos="9070"/>
        </w:tabs>
        <w:ind w:leftChars="135" w:left="324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虛實</w:t>
      </w:r>
      <w:r>
        <w:rPr>
          <w:sz w:val="22"/>
          <w:szCs w:val="22"/>
        </w:rPr>
        <w:tab/>
      </w:r>
      <w:proofErr w:type="gramStart"/>
      <w:r w:rsidRPr="000558C9">
        <w:rPr>
          <w:rFonts w:hint="eastAsia"/>
          <w:sz w:val="22"/>
          <w:szCs w:val="22"/>
        </w:rPr>
        <w:t>┴</w:t>
      </w:r>
      <w:proofErr w:type="gramEnd"/>
      <w:r w:rsidRPr="000558C9">
        <w:rPr>
          <w:rFonts w:hint="eastAsia"/>
          <w:sz w:val="22"/>
          <w:szCs w:val="22"/>
        </w:rPr>
        <w:t>般若畢竟空中，</w:t>
      </w:r>
      <w:proofErr w:type="gramStart"/>
      <w:r w:rsidRPr="000558C9">
        <w:rPr>
          <w:rFonts w:hint="eastAsia"/>
          <w:sz w:val="22"/>
          <w:szCs w:val="22"/>
        </w:rPr>
        <w:t>凡聖皆虛</w:t>
      </w:r>
      <w:proofErr w:type="gramEnd"/>
      <w:r>
        <w:rPr>
          <w:rFonts w:hint="eastAsia"/>
          <w:sz w:val="22"/>
          <w:szCs w:val="22"/>
        </w:rPr>
        <w:t xml:space="preserve">　　　　</w:t>
      </w:r>
      <w:r w:rsidRPr="00F32639">
        <w:rPr>
          <w:color w:val="FF0000"/>
          <w:sz w:val="22"/>
          <w:highlight w:val="yellow"/>
        </w:rPr>
        <w:t>!!</w:t>
      </w:r>
      <w:r w:rsidRPr="000558C9">
        <w:rPr>
          <w:sz w:val="22"/>
          <w:szCs w:val="22"/>
        </w:rPr>
        <w:t>（印順法師，《大智度論筆記》</w:t>
      </w:r>
      <w:r w:rsidRPr="000558C9">
        <w:rPr>
          <w:rFonts w:hint="eastAsia"/>
          <w:sz w:val="22"/>
          <w:szCs w:val="22"/>
        </w:rPr>
        <w:t>［</w:t>
      </w:r>
      <w:r w:rsidRPr="000558C9">
        <w:rPr>
          <w:rFonts w:cs="Roman Unicode"/>
          <w:sz w:val="22"/>
          <w:szCs w:val="22"/>
        </w:rPr>
        <w:t>B</w:t>
      </w:r>
      <w:r w:rsidRPr="00CB3CD7">
        <w:rPr>
          <w:sz w:val="22"/>
          <w:szCs w:val="22"/>
        </w:rPr>
        <w:t>023</w:t>
      </w:r>
      <w:r w:rsidRPr="000558C9">
        <w:rPr>
          <w:rFonts w:hint="eastAsia"/>
          <w:sz w:val="22"/>
          <w:szCs w:val="22"/>
        </w:rPr>
        <w:t>］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sz w:val="22"/>
          <w:szCs w:val="22"/>
        </w:rPr>
        <w:t>156</w:t>
      </w:r>
      <w:r w:rsidRPr="000558C9">
        <w:rPr>
          <w:sz w:val="22"/>
          <w:szCs w:val="22"/>
        </w:rPr>
        <w:t>）</w:t>
      </w:r>
    </w:p>
  </w:footnote>
  <w:footnote w:id="219">
    <w:p w:rsidR="00330A83" w:rsidRPr="000558C9" w:rsidRDefault="00330A83" w:rsidP="00B11E9A">
      <w:pPr>
        <w:pStyle w:val="a4"/>
        <w:ind w:left="319" w:hangingChars="145" w:hanging="319"/>
        <w:jc w:val="both"/>
        <w:rPr>
          <w:rFonts w:cs="細明體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</w:p>
    <w:p w:rsidR="00330A83" w:rsidRPr="000558C9" w:rsidRDefault="00330A83" w:rsidP="00B11E9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虗空是無作法</w:t>
      </w:r>
      <w:r w:rsidRPr="000558C9">
        <w:rPr>
          <w:rFonts w:eastAsia="標楷體" w:hint="eastAsia"/>
          <w:sz w:val="22"/>
          <w:szCs w:val="22"/>
        </w:rPr>
        <w:t>」，只釋上「虗空無取」文也。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24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20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>
        <w:rPr>
          <w:rFonts w:hint="eastAsia"/>
        </w:rPr>
        <w:t>^</w:t>
      </w:r>
      <w:r w:rsidRPr="000558C9">
        <w:rPr>
          <w:rFonts w:cs="細明體" w:hint="eastAsia"/>
          <w:sz w:val="22"/>
          <w:szCs w:val="22"/>
        </w:rPr>
        <w:t>「</w:t>
      </w:r>
      <w:r w:rsidRPr="000558C9">
        <w:rPr>
          <w:rFonts w:cs="細明體" w:hint="eastAsia"/>
          <w:b/>
          <w:sz w:val="22"/>
          <w:szCs w:val="22"/>
        </w:rPr>
        <w:t>『</w:t>
      </w:r>
      <w:proofErr w:type="gramStart"/>
      <w:r w:rsidRPr="004E1CCC">
        <w:rPr>
          <w:rFonts w:eastAsia="標楷體" w:hint="eastAsia"/>
          <w:b/>
          <w:sz w:val="21"/>
          <w:szCs w:val="22"/>
        </w:rPr>
        <w:t>復次</w:t>
      </w:r>
      <w:proofErr w:type="gramEnd"/>
      <w:r w:rsidRPr="004E1CCC">
        <w:rPr>
          <w:rFonts w:eastAsia="標楷體" w:hint="eastAsia"/>
          <w:b/>
          <w:sz w:val="21"/>
          <w:szCs w:val="22"/>
        </w:rPr>
        <w:t>，如虗空無所得相』</w:t>
      </w:r>
      <w:r w:rsidRPr="000558C9">
        <w:rPr>
          <w:rFonts w:eastAsia="標楷體" w:hint="eastAsia"/>
          <w:sz w:val="22"/>
          <w:szCs w:val="22"/>
        </w:rPr>
        <w:t>已下，釋上無所得經文也。如因虗空造無量事，而空無造相，亦無可取相；以因虗空造故，虗空則為非無。無虗空相可得故，則為非有</w:t>
      </w:r>
      <w:r>
        <w:rPr>
          <w:rFonts w:eastAsia="標楷體" w:hint="eastAsia"/>
          <w:sz w:val="22"/>
          <w:szCs w:val="22"/>
        </w:rPr>
        <w:t>──</w:t>
      </w:r>
      <w:r w:rsidRPr="000558C9">
        <w:rPr>
          <w:rFonts w:eastAsia="標楷體" w:hint="eastAsia"/>
          <w:sz w:val="22"/>
          <w:szCs w:val="22"/>
        </w:rPr>
        <w:t>非有非無，則為虗空。</w:t>
      </w:r>
      <w:proofErr w:type="gramStart"/>
      <w:r w:rsidRPr="000558C9">
        <w:rPr>
          <w:rFonts w:eastAsia="標楷體" w:hint="eastAsia"/>
          <w:sz w:val="22"/>
          <w:szCs w:val="22"/>
        </w:rPr>
        <w:t>波若亦爾也</w:t>
      </w:r>
      <w:proofErr w:type="gramEnd"/>
      <w:r w:rsidRPr="000558C9">
        <w:rPr>
          <w:rFonts w:eastAsia="標楷體" w:hint="eastAsia"/>
          <w:sz w:val="22"/>
          <w:szCs w:val="22"/>
        </w:rPr>
        <w:t>。</w:t>
      </w:r>
      <w:proofErr w:type="gramStart"/>
      <w:r w:rsidRPr="000558C9">
        <w:rPr>
          <w:rFonts w:eastAsia="標楷體" w:hint="eastAsia"/>
          <w:sz w:val="22"/>
          <w:szCs w:val="22"/>
        </w:rPr>
        <w:t>當釋。</w:t>
      </w:r>
      <w:proofErr w:type="gramEnd"/>
      <w:r w:rsidRPr="000558C9">
        <w:rPr>
          <w:rFonts w:eastAsia="標楷體" w:hint="eastAsia"/>
          <w:sz w:val="22"/>
          <w:szCs w:val="22"/>
        </w:rPr>
        <w:t>」</w:t>
      </w:r>
      <w:r>
        <w:rPr>
          <w:rFonts w:hint="eastAsia"/>
        </w:rPr>
        <w:t>^^</w:t>
      </w:r>
      <w:r w:rsidRPr="000558C9">
        <w:rPr>
          <w:rFonts w:cs="細明體" w:hint="eastAsia"/>
          <w:sz w:val="22"/>
          <w:szCs w:val="22"/>
        </w:rPr>
        <w:t>（</w:t>
      </w:r>
      <w:proofErr w:type="gramStart"/>
      <w:r w:rsidRPr="000558C9">
        <w:rPr>
          <w:rFonts w:cs="細明體" w:hint="eastAsia"/>
          <w:sz w:val="22"/>
          <w:szCs w:val="22"/>
        </w:rPr>
        <w:t>卍新續藏</w:t>
      </w:r>
      <w:proofErr w:type="gramEnd"/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6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896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4</w:t>
      </w:r>
      <w:r w:rsidRPr="000558C9">
        <w:rPr>
          <w:rFonts w:cs="細明體" w:hint="eastAsia"/>
          <w:sz w:val="22"/>
          <w:szCs w:val="22"/>
        </w:rPr>
        <w:t>）</w:t>
      </w:r>
    </w:p>
  </w:footnote>
  <w:footnote w:id="221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若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＋無【聖】【石】。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20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  <w:footnote w:id="222">
    <w:p w:rsidR="00330A83" w:rsidRPr="000558C9" w:rsidRDefault="00330A83" w:rsidP="00B11E9A">
      <w:pPr>
        <w:pStyle w:val="a4"/>
        <w:ind w:left="319" w:hangingChars="145" w:hanging="319"/>
        <w:jc w:val="both"/>
        <w:rPr>
          <w:rStyle w:val="10"/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Style w:val="10"/>
          <w:rFonts w:hint="eastAsia"/>
          <w:sz w:val="22"/>
          <w:szCs w:val="22"/>
        </w:rPr>
        <w:t xml:space="preserve"> </w:t>
      </w:r>
      <w:r w:rsidRPr="000558C9">
        <w:rPr>
          <w:rStyle w:val="10"/>
          <w:rFonts w:hint="eastAsia"/>
          <w:sz w:val="22"/>
          <w:szCs w:val="22"/>
        </w:rPr>
        <w:t>《正觀》（</w:t>
      </w:r>
      <w:r w:rsidRPr="00CB3CD7">
        <w:rPr>
          <w:rStyle w:val="10"/>
          <w:rFonts w:hint="eastAsia"/>
          <w:sz w:val="22"/>
          <w:szCs w:val="22"/>
        </w:rPr>
        <w:t>6</w:t>
      </w:r>
      <w:r w:rsidRPr="000558C9">
        <w:rPr>
          <w:rStyle w:val="10"/>
          <w:rFonts w:hint="eastAsia"/>
          <w:sz w:val="22"/>
          <w:szCs w:val="22"/>
        </w:rPr>
        <w:t>），</w:t>
      </w:r>
      <w:r w:rsidRPr="000558C9">
        <w:rPr>
          <w:rStyle w:val="10"/>
          <w:rFonts w:eastAsia="Roman Unicode" w:cs="Roman Unicode"/>
          <w:sz w:val="22"/>
          <w:szCs w:val="22"/>
        </w:rPr>
        <w:t>p</w:t>
      </w:r>
      <w:r w:rsidRPr="000558C9">
        <w:rPr>
          <w:rStyle w:val="10"/>
          <w:sz w:val="22"/>
          <w:szCs w:val="22"/>
        </w:rPr>
        <w:t>.</w:t>
      </w:r>
      <w:r w:rsidRPr="00CB3CD7">
        <w:rPr>
          <w:rStyle w:val="10"/>
          <w:sz w:val="22"/>
          <w:szCs w:val="22"/>
        </w:rPr>
        <w:t>173</w:t>
      </w:r>
      <w:r w:rsidRPr="000558C9">
        <w:rPr>
          <w:rStyle w:val="10"/>
          <w:rFonts w:hint="eastAsia"/>
          <w:sz w:val="22"/>
          <w:szCs w:val="22"/>
        </w:rPr>
        <w:t>：</w:t>
      </w:r>
      <w:r w:rsidRPr="000558C9">
        <w:rPr>
          <w:rStyle w:val="10"/>
          <w:sz w:val="22"/>
          <w:szCs w:val="22"/>
        </w:rPr>
        <w:t>破虛空</w:t>
      </w:r>
      <w:r w:rsidRPr="000558C9">
        <w:rPr>
          <w:rStyle w:val="10"/>
          <w:rFonts w:hint="eastAsia"/>
          <w:sz w:val="22"/>
          <w:szCs w:val="22"/>
        </w:rPr>
        <w:t>，參見</w:t>
      </w:r>
      <w:r w:rsidRPr="000558C9">
        <w:rPr>
          <w:rStyle w:val="10"/>
          <w:sz w:val="22"/>
          <w:szCs w:val="22"/>
        </w:rPr>
        <w:t>《大智度論》卷</w:t>
      </w:r>
      <w:r w:rsidRPr="00CB3CD7">
        <w:rPr>
          <w:rStyle w:val="10"/>
          <w:sz w:val="22"/>
          <w:szCs w:val="22"/>
        </w:rPr>
        <w:t>51</w:t>
      </w:r>
      <w:r w:rsidRPr="000558C9">
        <w:rPr>
          <w:rStyle w:val="10"/>
          <w:rFonts w:hint="eastAsia"/>
          <w:sz w:val="22"/>
          <w:szCs w:val="22"/>
        </w:rPr>
        <w:t>（</w:t>
      </w:r>
      <w:r w:rsidRPr="000558C9">
        <w:rPr>
          <w:rStyle w:val="10"/>
          <w:sz w:val="22"/>
          <w:szCs w:val="22"/>
        </w:rPr>
        <w:t>大正</w:t>
      </w:r>
      <w:r w:rsidRPr="00CB3CD7">
        <w:rPr>
          <w:rStyle w:val="10"/>
          <w:sz w:val="22"/>
          <w:szCs w:val="22"/>
        </w:rPr>
        <w:t>25</w:t>
      </w:r>
      <w:r w:rsidRPr="000558C9">
        <w:rPr>
          <w:rStyle w:val="10"/>
          <w:rFonts w:hint="eastAsia"/>
          <w:sz w:val="22"/>
          <w:szCs w:val="22"/>
        </w:rPr>
        <w:t>，</w:t>
      </w:r>
      <w:r w:rsidRPr="00CB3CD7">
        <w:rPr>
          <w:rStyle w:val="10"/>
          <w:sz w:val="22"/>
          <w:szCs w:val="22"/>
        </w:rPr>
        <w:t>426</w:t>
      </w:r>
      <w:r w:rsidRPr="000558C9">
        <w:rPr>
          <w:rStyle w:val="10"/>
          <w:rFonts w:eastAsia="Roman Unicode" w:cs="Roman Unicode"/>
          <w:sz w:val="22"/>
          <w:szCs w:val="22"/>
        </w:rPr>
        <w:t>b</w:t>
      </w:r>
      <w:r w:rsidRPr="00CB3CD7">
        <w:rPr>
          <w:rStyle w:val="10"/>
          <w:sz w:val="22"/>
          <w:szCs w:val="22"/>
        </w:rPr>
        <w:t>14</w:t>
      </w:r>
      <w:r w:rsidRPr="000558C9">
        <w:rPr>
          <w:rStyle w:val="10"/>
          <w:rFonts w:hint="eastAsia"/>
          <w:sz w:val="22"/>
          <w:szCs w:val="22"/>
        </w:rPr>
        <w:t>-</w:t>
      </w:r>
      <w:r w:rsidRPr="00CB3CD7">
        <w:rPr>
          <w:rStyle w:val="10"/>
          <w:sz w:val="22"/>
          <w:szCs w:val="22"/>
        </w:rPr>
        <w:t>427</w:t>
      </w:r>
      <w:r w:rsidRPr="000558C9">
        <w:rPr>
          <w:rStyle w:val="10"/>
          <w:rFonts w:eastAsia="Roman Unicode" w:cs="Roman Unicode"/>
          <w:sz w:val="22"/>
          <w:szCs w:val="22"/>
        </w:rPr>
        <w:t>b</w:t>
      </w:r>
      <w:r w:rsidRPr="00CB3CD7">
        <w:rPr>
          <w:rStyle w:val="10"/>
          <w:sz w:val="22"/>
          <w:szCs w:val="22"/>
        </w:rPr>
        <w:t>2</w:t>
      </w:r>
      <w:r w:rsidRPr="000558C9">
        <w:rPr>
          <w:rStyle w:val="10"/>
          <w:rFonts w:hint="eastAsia"/>
          <w:sz w:val="22"/>
          <w:szCs w:val="22"/>
        </w:rPr>
        <w:t>）</w:t>
      </w:r>
      <w:r>
        <w:rPr>
          <w:rStyle w:val="10"/>
          <w:rFonts w:hint="eastAsia"/>
          <w:sz w:val="22"/>
          <w:szCs w:val="22"/>
        </w:rPr>
        <w:t>、卷</w:t>
      </w:r>
      <w:r w:rsidRPr="00CB3CD7">
        <w:rPr>
          <w:rStyle w:val="10"/>
          <w:sz w:val="22"/>
          <w:szCs w:val="22"/>
        </w:rPr>
        <w:t>6</w:t>
      </w:r>
      <w:r w:rsidRPr="000558C9">
        <w:rPr>
          <w:rStyle w:val="10"/>
          <w:rFonts w:hint="eastAsia"/>
          <w:sz w:val="22"/>
          <w:szCs w:val="22"/>
        </w:rPr>
        <w:t>（</w:t>
      </w:r>
      <w:r w:rsidRPr="000558C9">
        <w:rPr>
          <w:rStyle w:val="10"/>
          <w:sz w:val="22"/>
          <w:szCs w:val="22"/>
        </w:rPr>
        <w:t>大正</w:t>
      </w:r>
      <w:r w:rsidRPr="00CB3CD7">
        <w:rPr>
          <w:rStyle w:val="10"/>
          <w:sz w:val="22"/>
          <w:szCs w:val="22"/>
        </w:rPr>
        <w:t>25</w:t>
      </w:r>
      <w:r w:rsidRPr="000558C9">
        <w:rPr>
          <w:rStyle w:val="10"/>
          <w:rFonts w:hint="eastAsia"/>
          <w:sz w:val="22"/>
          <w:szCs w:val="22"/>
        </w:rPr>
        <w:t>，</w:t>
      </w:r>
      <w:r w:rsidRPr="00CB3CD7">
        <w:rPr>
          <w:rStyle w:val="10"/>
          <w:sz w:val="22"/>
          <w:szCs w:val="22"/>
        </w:rPr>
        <w:t>102</w:t>
      </w:r>
      <w:r w:rsidRPr="000558C9">
        <w:rPr>
          <w:rStyle w:val="10"/>
          <w:rFonts w:eastAsia="Roman Unicode" w:cs="Roman Unicode"/>
          <w:sz w:val="22"/>
          <w:szCs w:val="22"/>
        </w:rPr>
        <w:t>b</w:t>
      </w:r>
      <w:r w:rsidRPr="00CB3CD7">
        <w:rPr>
          <w:rStyle w:val="10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03"/>
          <w:attr w:name="HasSpace" w:val="False"/>
          <w:attr w:name="Negative" w:val="True"/>
          <w:attr w:name="NumberType" w:val="1"/>
          <w:attr w:name="TCSC" w:val="0"/>
        </w:smartTagPr>
        <w:r w:rsidRPr="000558C9">
          <w:rPr>
            <w:rStyle w:val="10"/>
            <w:rFonts w:hint="eastAsia"/>
            <w:sz w:val="22"/>
            <w:szCs w:val="22"/>
          </w:rPr>
          <w:t>-</w:t>
        </w:r>
        <w:r w:rsidRPr="00CB3CD7">
          <w:rPr>
            <w:rStyle w:val="10"/>
            <w:sz w:val="22"/>
            <w:szCs w:val="22"/>
          </w:rPr>
          <w:t>103</w:t>
        </w:r>
        <w:r w:rsidRPr="000558C9">
          <w:rPr>
            <w:rStyle w:val="10"/>
            <w:rFonts w:eastAsia="Roman Unicode" w:cs="Roman Unicode"/>
            <w:sz w:val="22"/>
            <w:szCs w:val="22"/>
          </w:rPr>
          <w:t>a</w:t>
        </w:r>
      </w:smartTag>
      <w:r w:rsidRPr="00CB3CD7">
        <w:rPr>
          <w:rStyle w:val="10"/>
          <w:sz w:val="22"/>
          <w:szCs w:val="22"/>
        </w:rPr>
        <w:t>11</w:t>
      </w:r>
      <w:r w:rsidRPr="000558C9">
        <w:rPr>
          <w:rStyle w:val="10"/>
          <w:sz w:val="22"/>
          <w:szCs w:val="22"/>
        </w:rPr>
        <w:t>）</w:t>
      </w:r>
      <w:r w:rsidRPr="000558C9">
        <w:rPr>
          <w:rStyle w:val="10"/>
          <w:rFonts w:hint="eastAsia"/>
          <w:sz w:val="22"/>
          <w:szCs w:val="22"/>
        </w:rPr>
        <w:t>。</w:t>
      </w:r>
    </w:p>
  </w:footnote>
  <w:footnote w:id="223">
    <w:p w:rsidR="00330A83" w:rsidRPr="000558C9" w:rsidRDefault="00330A83" w:rsidP="00B11E9A">
      <w:pPr>
        <w:pStyle w:val="a4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無＝不【宋】【元】【明】【宮】。</w:t>
      </w:r>
      <w:proofErr w:type="gramStart"/>
      <w:r w:rsidRPr="000558C9">
        <w:rPr>
          <w:sz w:val="22"/>
          <w:szCs w:val="22"/>
        </w:rPr>
        <w:t>（</w:t>
      </w:r>
      <w:proofErr w:type="gramEnd"/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21</w:t>
      </w:r>
      <w:proofErr w:type="gramStart"/>
      <w:r w:rsidRPr="000558C9">
        <w:rPr>
          <w:sz w:val="22"/>
          <w:szCs w:val="22"/>
        </w:rPr>
        <w:t>）</w:t>
      </w:r>
      <w:proofErr w:type="gramEnd"/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A83" w:rsidRDefault="00330A83">
    <w:pPr>
      <w:pStyle w:val="ad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A83" w:rsidRPr="00294999" w:rsidRDefault="00330A83">
    <w:pPr>
      <w:jc w:val="right"/>
      <w:rPr>
        <w:sz w:val="20"/>
        <w:szCs w:val="20"/>
      </w:rPr>
    </w:pPr>
    <w:r w:rsidRPr="00294999">
      <w:rPr>
        <w:rFonts w:hint="eastAsia"/>
        <w:sz w:val="20"/>
        <w:szCs w:val="20"/>
      </w:rPr>
      <w:t>第五冊：</w:t>
    </w:r>
    <w:r w:rsidRPr="00294999">
      <w:rPr>
        <w:sz w:val="20"/>
        <w:szCs w:val="20"/>
      </w:rPr>
      <w:t>《大智度論》卷</w:t>
    </w:r>
    <w:r w:rsidRPr="00CB3CD7">
      <w:rPr>
        <w:rFonts w:hint="eastAsia"/>
        <w:sz w:val="20"/>
        <w:szCs w:val="20"/>
      </w:rPr>
      <w:t>0</w:t>
    </w:r>
    <w:r w:rsidRPr="00CB3CD7">
      <w:rPr>
        <w:sz w:val="20"/>
        <w:szCs w:val="20"/>
      </w:rPr>
      <w:t>64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64F3F"/>
    <w:multiLevelType w:val="hybridMultilevel"/>
    <w:tmpl w:val="25D6F634"/>
    <w:lvl w:ilvl="0" w:tplc="0E8C87E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4637156"/>
    <w:multiLevelType w:val="hybridMultilevel"/>
    <w:tmpl w:val="10FC0EEE"/>
    <w:lvl w:ilvl="0" w:tplc="2EA019CC">
      <w:start w:val="2"/>
      <w:numFmt w:val="bullet"/>
      <w:lvlText w:val="※"/>
      <w:lvlJc w:val="left"/>
      <w:pPr>
        <w:tabs>
          <w:tab w:val="num" w:pos="691"/>
        </w:tabs>
        <w:ind w:left="69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1"/>
        </w:tabs>
        <w:ind w:left="12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1"/>
        </w:tabs>
        <w:ind w:left="17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1"/>
        </w:tabs>
        <w:ind w:left="27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11"/>
        </w:tabs>
        <w:ind w:left="32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91"/>
        </w:tabs>
        <w:ind w:left="36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1"/>
        </w:tabs>
        <w:ind w:left="41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51"/>
        </w:tabs>
        <w:ind w:left="4651" w:hanging="480"/>
      </w:pPr>
      <w:rPr>
        <w:rFonts w:ascii="Wingdings" w:hAnsi="Wingdings" w:hint="default"/>
      </w:rPr>
    </w:lvl>
  </w:abstractNum>
  <w:abstractNum w:abstractNumId="2">
    <w:nsid w:val="4EBB1487"/>
    <w:multiLevelType w:val="hybridMultilevel"/>
    <w:tmpl w:val="FADC6162"/>
    <w:lvl w:ilvl="0" w:tplc="FF340C3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>
    <w:nsid w:val="57220774"/>
    <w:multiLevelType w:val="hybridMultilevel"/>
    <w:tmpl w:val="2B9A40C6"/>
    <w:lvl w:ilvl="0" w:tplc="8814FC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75976F63"/>
    <w:multiLevelType w:val="hybridMultilevel"/>
    <w:tmpl w:val="00DC7490"/>
    <w:lvl w:ilvl="0" w:tplc="A4500070">
      <w:start w:val="1"/>
      <w:numFmt w:val="bullet"/>
      <w:lvlText w:val="※"/>
      <w:lvlJc w:val="left"/>
      <w:pPr>
        <w:tabs>
          <w:tab w:val="num" w:pos="624"/>
        </w:tabs>
        <w:ind w:left="624" w:hanging="360"/>
      </w:pPr>
      <w:rPr>
        <w:rFonts w:ascii="標楷體" w:eastAsia="標楷體" w:hAnsi="標楷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4"/>
        </w:tabs>
        <w:ind w:left="12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4"/>
        </w:tabs>
        <w:ind w:left="17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84"/>
        </w:tabs>
        <w:ind w:left="21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4"/>
        </w:tabs>
        <w:ind w:left="26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4"/>
        </w:tabs>
        <w:ind w:left="31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4"/>
        </w:tabs>
        <w:ind w:left="36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04"/>
        </w:tabs>
        <w:ind w:left="41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84"/>
        </w:tabs>
        <w:ind w:left="4584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E84"/>
    <w:rsid w:val="00001CE6"/>
    <w:rsid w:val="00002C72"/>
    <w:rsid w:val="00003B62"/>
    <w:rsid w:val="0000528A"/>
    <w:rsid w:val="00006F84"/>
    <w:rsid w:val="0001076A"/>
    <w:rsid w:val="00012EBC"/>
    <w:rsid w:val="0001475D"/>
    <w:rsid w:val="000206F1"/>
    <w:rsid w:val="0002244E"/>
    <w:rsid w:val="00023616"/>
    <w:rsid w:val="00023E1E"/>
    <w:rsid w:val="00024E6B"/>
    <w:rsid w:val="0003761B"/>
    <w:rsid w:val="000531EA"/>
    <w:rsid w:val="000548AF"/>
    <w:rsid w:val="000558C9"/>
    <w:rsid w:val="00057121"/>
    <w:rsid w:val="000621EE"/>
    <w:rsid w:val="00062A6E"/>
    <w:rsid w:val="00063734"/>
    <w:rsid w:val="0006560B"/>
    <w:rsid w:val="00070DA3"/>
    <w:rsid w:val="00075802"/>
    <w:rsid w:val="000775C3"/>
    <w:rsid w:val="000817B4"/>
    <w:rsid w:val="000826C2"/>
    <w:rsid w:val="00083686"/>
    <w:rsid w:val="00087ECC"/>
    <w:rsid w:val="00093BAC"/>
    <w:rsid w:val="0009558A"/>
    <w:rsid w:val="000A1581"/>
    <w:rsid w:val="000A2917"/>
    <w:rsid w:val="000A76EA"/>
    <w:rsid w:val="000A7D1B"/>
    <w:rsid w:val="000C43FC"/>
    <w:rsid w:val="000C470D"/>
    <w:rsid w:val="000D00D4"/>
    <w:rsid w:val="000D14C8"/>
    <w:rsid w:val="000D533D"/>
    <w:rsid w:val="000E0F06"/>
    <w:rsid w:val="000E4180"/>
    <w:rsid w:val="000E554A"/>
    <w:rsid w:val="000F021F"/>
    <w:rsid w:val="000F0DD9"/>
    <w:rsid w:val="001037A1"/>
    <w:rsid w:val="001038B7"/>
    <w:rsid w:val="001042E2"/>
    <w:rsid w:val="00104EF0"/>
    <w:rsid w:val="00105A22"/>
    <w:rsid w:val="00107E98"/>
    <w:rsid w:val="001114F1"/>
    <w:rsid w:val="0011193C"/>
    <w:rsid w:val="00113D97"/>
    <w:rsid w:val="001218D6"/>
    <w:rsid w:val="00125950"/>
    <w:rsid w:val="0012742E"/>
    <w:rsid w:val="001279CF"/>
    <w:rsid w:val="00130D4B"/>
    <w:rsid w:val="00132AA9"/>
    <w:rsid w:val="00134F0C"/>
    <w:rsid w:val="001403A5"/>
    <w:rsid w:val="0014058D"/>
    <w:rsid w:val="001526AD"/>
    <w:rsid w:val="001528BC"/>
    <w:rsid w:val="00152C19"/>
    <w:rsid w:val="00153425"/>
    <w:rsid w:val="001552DD"/>
    <w:rsid w:val="001558AE"/>
    <w:rsid w:val="001565C3"/>
    <w:rsid w:val="001771EC"/>
    <w:rsid w:val="00183CD9"/>
    <w:rsid w:val="00184A57"/>
    <w:rsid w:val="001878AF"/>
    <w:rsid w:val="00195275"/>
    <w:rsid w:val="001A0B53"/>
    <w:rsid w:val="001B76A9"/>
    <w:rsid w:val="001C3E95"/>
    <w:rsid w:val="001D0CAB"/>
    <w:rsid w:val="001D1515"/>
    <w:rsid w:val="001D27BF"/>
    <w:rsid w:val="001D2B5E"/>
    <w:rsid w:val="001D30CA"/>
    <w:rsid w:val="001D3A89"/>
    <w:rsid w:val="001D4A6E"/>
    <w:rsid w:val="001D59C5"/>
    <w:rsid w:val="001D5B0E"/>
    <w:rsid w:val="001D753B"/>
    <w:rsid w:val="001E091B"/>
    <w:rsid w:val="001E26F9"/>
    <w:rsid w:val="001E4CCC"/>
    <w:rsid w:val="001E5874"/>
    <w:rsid w:val="001E5D80"/>
    <w:rsid w:val="001E6C27"/>
    <w:rsid w:val="001F0976"/>
    <w:rsid w:val="001F374D"/>
    <w:rsid w:val="001F5942"/>
    <w:rsid w:val="001F76E0"/>
    <w:rsid w:val="001F7B2E"/>
    <w:rsid w:val="00203693"/>
    <w:rsid w:val="00204D15"/>
    <w:rsid w:val="00205A38"/>
    <w:rsid w:val="0020689C"/>
    <w:rsid w:val="00207C40"/>
    <w:rsid w:val="00213257"/>
    <w:rsid w:val="00214561"/>
    <w:rsid w:val="002148DB"/>
    <w:rsid w:val="00217536"/>
    <w:rsid w:val="00223234"/>
    <w:rsid w:val="0022418C"/>
    <w:rsid w:val="00226099"/>
    <w:rsid w:val="00226C0D"/>
    <w:rsid w:val="00227ACF"/>
    <w:rsid w:val="00230254"/>
    <w:rsid w:val="00232146"/>
    <w:rsid w:val="002368D2"/>
    <w:rsid w:val="00236E0A"/>
    <w:rsid w:val="00241D7E"/>
    <w:rsid w:val="0024376C"/>
    <w:rsid w:val="002478E0"/>
    <w:rsid w:val="0025437B"/>
    <w:rsid w:val="00261BEA"/>
    <w:rsid w:val="0026252B"/>
    <w:rsid w:val="00266DDF"/>
    <w:rsid w:val="00272BC3"/>
    <w:rsid w:val="00272E23"/>
    <w:rsid w:val="00274E27"/>
    <w:rsid w:val="0028735B"/>
    <w:rsid w:val="00291133"/>
    <w:rsid w:val="00294999"/>
    <w:rsid w:val="002A0269"/>
    <w:rsid w:val="002A0904"/>
    <w:rsid w:val="002A0AAD"/>
    <w:rsid w:val="002A1C1B"/>
    <w:rsid w:val="002A4683"/>
    <w:rsid w:val="002A7EE0"/>
    <w:rsid w:val="002B350B"/>
    <w:rsid w:val="002B4917"/>
    <w:rsid w:val="002B7932"/>
    <w:rsid w:val="002C2A4A"/>
    <w:rsid w:val="002C4D8B"/>
    <w:rsid w:val="002D12E5"/>
    <w:rsid w:val="002D46CA"/>
    <w:rsid w:val="002D482A"/>
    <w:rsid w:val="002D6B5C"/>
    <w:rsid w:val="002D76CE"/>
    <w:rsid w:val="002E3B86"/>
    <w:rsid w:val="002E51DF"/>
    <w:rsid w:val="002E5F82"/>
    <w:rsid w:val="002E6A39"/>
    <w:rsid w:val="002F41C8"/>
    <w:rsid w:val="002F488B"/>
    <w:rsid w:val="00300939"/>
    <w:rsid w:val="00303097"/>
    <w:rsid w:val="003043C6"/>
    <w:rsid w:val="0030675D"/>
    <w:rsid w:val="00307F1A"/>
    <w:rsid w:val="00315F93"/>
    <w:rsid w:val="00320CB1"/>
    <w:rsid w:val="00322017"/>
    <w:rsid w:val="00323441"/>
    <w:rsid w:val="00323C2F"/>
    <w:rsid w:val="00323CA3"/>
    <w:rsid w:val="00324AB5"/>
    <w:rsid w:val="0033007D"/>
    <w:rsid w:val="00330A83"/>
    <w:rsid w:val="00330ACC"/>
    <w:rsid w:val="003341FC"/>
    <w:rsid w:val="00334DD1"/>
    <w:rsid w:val="00337035"/>
    <w:rsid w:val="003375FF"/>
    <w:rsid w:val="00337B9C"/>
    <w:rsid w:val="00340EA1"/>
    <w:rsid w:val="00347CB9"/>
    <w:rsid w:val="00351ECD"/>
    <w:rsid w:val="00355D46"/>
    <w:rsid w:val="00360D47"/>
    <w:rsid w:val="003615B9"/>
    <w:rsid w:val="00364335"/>
    <w:rsid w:val="003649AE"/>
    <w:rsid w:val="00364EB7"/>
    <w:rsid w:val="003651C4"/>
    <w:rsid w:val="003771EA"/>
    <w:rsid w:val="00385E84"/>
    <w:rsid w:val="003864A6"/>
    <w:rsid w:val="0039428C"/>
    <w:rsid w:val="003A1380"/>
    <w:rsid w:val="003A2683"/>
    <w:rsid w:val="003A2D68"/>
    <w:rsid w:val="003A3EA7"/>
    <w:rsid w:val="003A4426"/>
    <w:rsid w:val="003A4B54"/>
    <w:rsid w:val="003A5510"/>
    <w:rsid w:val="003A703B"/>
    <w:rsid w:val="003C0F62"/>
    <w:rsid w:val="003C1924"/>
    <w:rsid w:val="003C1E34"/>
    <w:rsid w:val="003C3A1E"/>
    <w:rsid w:val="003C479D"/>
    <w:rsid w:val="003C4A65"/>
    <w:rsid w:val="003C4FF5"/>
    <w:rsid w:val="003C510B"/>
    <w:rsid w:val="003C62F8"/>
    <w:rsid w:val="003D3E69"/>
    <w:rsid w:val="003D5F0A"/>
    <w:rsid w:val="003D7809"/>
    <w:rsid w:val="003E239A"/>
    <w:rsid w:val="003E2E4B"/>
    <w:rsid w:val="003E301C"/>
    <w:rsid w:val="003E36B2"/>
    <w:rsid w:val="003E43A7"/>
    <w:rsid w:val="003E5CB2"/>
    <w:rsid w:val="003F057A"/>
    <w:rsid w:val="003F1617"/>
    <w:rsid w:val="003F4B21"/>
    <w:rsid w:val="00403BA2"/>
    <w:rsid w:val="00405E51"/>
    <w:rsid w:val="004062E6"/>
    <w:rsid w:val="00406B9A"/>
    <w:rsid w:val="00407ECC"/>
    <w:rsid w:val="00411B7B"/>
    <w:rsid w:val="00413B38"/>
    <w:rsid w:val="004169FF"/>
    <w:rsid w:val="00416FDB"/>
    <w:rsid w:val="00417065"/>
    <w:rsid w:val="00420C02"/>
    <w:rsid w:val="004225B2"/>
    <w:rsid w:val="00427293"/>
    <w:rsid w:val="004274A0"/>
    <w:rsid w:val="0043182F"/>
    <w:rsid w:val="00432491"/>
    <w:rsid w:val="0043443D"/>
    <w:rsid w:val="004408B5"/>
    <w:rsid w:val="004428DF"/>
    <w:rsid w:val="00442B44"/>
    <w:rsid w:val="0044389E"/>
    <w:rsid w:val="00445024"/>
    <w:rsid w:val="00446E8F"/>
    <w:rsid w:val="00447B37"/>
    <w:rsid w:val="00447E70"/>
    <w:rsid w:val="00450B82"/>
    <w:rsid w:val="004516B8"/>
    <w:rsid w:val="00451813"/>
    <w:rsid w:val="00454280"/>
    <w:rsid w:val="004556E4"/>
    <w:rsid w:val="004603DA"/>
    <w:rsid w:val="00471CFF"/>
    <w:rsid w:val="00472E47"/>
    <w:rsid w:val="00476FDE"/>
    <w:rsid w:val="004773D7"/>
    <w:rsid w:val="00477806"/>
    <w:rsid w:val="00485792"/>
    <w:rsid w:val="004859ED"/>
    <w:rsid w:val="00486F0F"/>
    <w:rsid w:val="00496347"/>
    <w:rsid w:val="00497110"/>
    <w:rsid w:val="00497E55"/>
    <w:rsid w:val="004A1992"/>
    <w:rsid w:val="004A1F2B"/>
    <w:rsid w:val="004A3498"/>
    <w:rsid w:val="004A66D6"/>
    <w:rsid w:val="004A7212"/>
    <w:rsid w:val="004A7DD7"/>
    <w:rsid w:val="004B235D"/>
    <w:rsid w:val="004B3AA6"/>
    <w:rsid w:val="004B664A"/>
    <w:rsid w:val="004B70E3"/>
    <w:rsid w:val="004C0181"/>
    <w:rsid w:val="004C0B4A"/>
    <w:rsid w:val="004C40EF"/>
    <w:rsid w:val="004C6A6C"/>
    <w:rsid w:val="004E1CCC"/>
    <w:rsid w:val="004E591F"/>
    <w:rsid w:val="004E69A3"/>
    <w:rsid w:val="004E7C73"/>
    <w:rsid w:val="004F05D9"/>
    <w:rsid w:val="004F43A6"/>
    <w:rsid w:val="004F4B33"/>
    <w:rsid w:val="004F6440"/>
    <w:rsid w:val="0050240F"/>
    <w:rsid w:val="00505D4E"/>
    <w:rsid w:val="0050771A"/>
    <w:rsid w:val="005153CA"/>
    <w:rsid w:val="0051624B"/>
    <w:rsid w:val="00516336"/>
    <w:rsid w:val="00521A2D"/>
    <w:rsid w:val="00523467"/>
    <w:rsid w:val="005256DA"/>
    <w:rsid w:val="0053079F"/>
    <w:rsid w:val="00531742"/>
    <w:rsid w:val="00534677"/>
    <w:rsid w:val="00542847"/>
    <w:rsid w:val="0054341D"/>
    <w:rsid w:val="00545F6A"/>
    <w:rsid w:val="00551E39"/>
    <w:rsid w:val="00552E64"/>
    <w:rsid w:val="005548F8"/>
    <w:rsid w:val="00555448"/>
    <w:rsid w:val="00561819"/>
    <w:rsid w:val="005622FA"/>
    <w:rsid w:val="005628CD"/>
    <w:rsid w:val="00563CAF"/>
    <w:rsid w:val="00563E3B"/>
    <w:rsid w:val="00567AC2"/>
    <w:rsid w:val="0057065E"/>
    <w:rsid w:val="005733BD"/>
    <w:rsid w:val="00580876"/>
    <w:rsid w:val="00580A3D"/>
    <w:rsid w:val="00581906"/>
    <w:rsid w:val="00582FB4"/>
    <w:rsid w:val="00584505"/>
    <w:rsid w:val="00585EEC"/>
    <w:rsid w:val="00590117"/>
    <w:rsid w:val="0059126B"/>
    <w:rsid w:val="005939AE"/>
    <w:rsid w:val="00593D4A"/>
    <w:rsid w:val="005954F7"/>
    <w:rsid w:val="00597941"/>
    <w:rsid w:val="005A08F0"/>
    <w:rsid w:val="005A14C8"/>
    <w:rsid w:val="005B13A9"/>
    <w:rsid w:val="005B1CEC"/>
    <w:rsid w:val="005B3F8A"/>
    <w:rsid w:val="005B47BA"/>
    <w:rsid w:val="005C3BC1"/>
    <w:rsid w:val="005C5005"/>
    <w:rsid w:val="005D2232"/>
    <w:rsid w:val="005D3B7F"/>
    <w:rsid w:val="005D45B8"/>
    <w:rsid w:val="005D4E80"/>
    <w:rsid w:val="005D7ED0"/>
    <w:rsid w:val="005E032E"/>
    <w:rsid w:val="005E3B65"/>
    <w:rsid w:val="005F4C0E"/>
    <w:rsid w:val="00603961"/>
    <w:rsid w:val="006067FC"/>
    <w:rsid w:val="00611756"/>
    <w:rsid w:val="0061214B"/>
    <w:rsid w:val="00612423"/>
    <w:rsid w:val="00612A10"/>
    <w:rsid w:val="006148C4"/>
    <w:rsid w:val="00620B77"/>
    <w:rsid w:val="0062302F"/>
    <w:rsid w:val="00631C11"/>
    <w:rsid w:val="006336E5"/>
    <w:rsid w:val="006345BF"/>
    <w:rsid w:val="006365A4"/>
    <w:rsid w:val="006370D6"/>
    <w:rsid w:val="00640F9C"/>
    <w:rsid w:val="00641F26"/>
    <w:rsid w:val="006442FE"/>
    <w:rsid w:val="006514A1"/>
    <w:rsid w:val="006524C6"/>
    <w:rsid w:val="00653789"/>
    <w:rsid w:val="00655714"/>
    <w:rsid w:val="00657288"/>
    <w:rsid w:val="00660FDC"/>
    <w:rsid w:val="00661CF3"/>
    <w:rsid w:val="00673E7A"/>
    <w:rsid w:val="00675A63"/>
    <w:rsid w:val="00677DA2"/>
    <w:rsid w:val="00681B6A"/>
    <w:rsid w:val="006821E6"/>
    <w:rsid w:val="006858E7"/>
    <w:rsid w:val="00685E6B"/>
    <w:rsid w:val="006875A2"/>
    <w:rsid w:val="006879FE"/>
    <w:rsid w:val="00691A62"/>
    <w:rsid w:val="006A6571"/>
    <w:rsid w:val="006A787A"/>
    <w:rsid w:val="006B0D49"/>
    <w:rsid w:val="006B494B"/>
    <w:rsid w:val="006B5324"/>
    <w:rsid w:val="006B63DA"/>
    <w:rsid w:val="006B73BC"/>
    <w:rsid w:val="006B7C4F"/>
    <w:rsid w:val="006C1F98"/>
    <w:rsid w:val="006C3BE5"/>
    <w:rsid w:val="006C41B3"/>
    <w:rsid w:val="006C52FF"/>
    <w:rsid w:val="006D0901"/>
    <w:rsid w:val="006D2572"/>
    <w:rsid w:val="006D304A"/>
    <w:rsid w:val="006D4EF2"/>
    <w:rsid w:val="006E0A86"/>
    <w:rsid w:val="006E0E6B"/>
    <w:rsid w:val="006E425A"/>
    <w:rsid w:val="006F3316"/>
    <w:rsid w:val="007066E1"/>
    <w:rsid w:val="0071103C"/>
    <w:rsid w:val="00714CD0"/>
    <w:rsid w:val="00714F7B"/>
    <w:rsid w:val="00715DB6"/>
    <w:rsid w:val="00716DD8"/>
    <w:rsid w:val="007322F6"/>
    <w:rsid w:val="00732423"/>
    <w:rsid w:val="00732444"/>
    <w:rsid w:val="00732FD8"/>
    <w:rsid w:val="00734DBC"/>
    <w:rsid w:val="00737159"/>
    <w:rsid w:val="00741F7B"/>
    <w:rsid w:val="0074235C"/>
    <w:rsid w:val="00742E19"/>
    <w:rsid w:val="00743D7D"/>
    <w:rsid w:val="007458F7"/>
    <w:rsid w:val="00747AB9"/>
    <w:rsid w:val="00754086"/>
    <w:rsid w:val="00755590"/>
    <w:rsid w:val="00756362"/>
    <w:rsid w:val="00761483"/>
    <w:rsid w:val="00761F02"/>
    <w:rsid w:val="00764B71"/>
    <w:rsid w:val="00766A41"/>
    <w:rsid w:val="00766BFA"/>
    <w:rsid w:val="007673B3"/>
    <w:rsid w:val="007723E5"/>
    <w:rsid w:val="00772A30"/>
    <w:rsid w:val="007738E6"/>
    <w:rsid w:val="00774C27"/>
    <w:rsid w:val="00775C15"/>
    <w:rsid w:val="00777093"/>
    <w:rsid w:val="00782449"/>
    <w:rsid w:val="0078296E"/>
    <w:rsid w:val="00784FD7"/>
    <w:rsid w:val="00790347"/>
    <w:rsid w:val="0079187D"/>
    <w:rsid w:val="007922AF"/>
    <w:rsid w:val="007950CC"/>
    <w:rsid w:val="007967DF"/>
    <w:rsid w:val="00797E3C"/>
    <w:rsid w:val="007A0943"/>
    <w:rsid w:val="007A1647"/>
    <w:rsid w:val="007A24FE"/>
    <w:rsid w:val="007A40E8"/>
    <w:rsid w:val="007C08A3"/>
    <w:rsid w:val="007C0EB3"/>
    <w:rsid w:val="007C0F47"/>
    <w:rsid w:val="007C2D59"/>
    <w:rsid w:val="007C63E8"/>
    <w:rsid w:val="007D0404"/>
    <w:rsid w:val="007D2056"/>
    <w:rsid w:val="007D69B6"/>
    <w:rsid w:val="007E66D8"/>
    <w:rsid w:val="007E7D30"/>
    <w:rsid w:val="007F1C8D"/>
    <w:rsid w:val="007F7E02"/>
    <w:rsid w:val="008012C8"/>
    <w:rsid w:val="00803241"/>
    <w:rsid w:val="008106B9"/>
    <w:rsid w:val="00810B9D"/>
    <w:rsid w:val="00812596"/>
    <w:rsid w:val="00813EF0"/>
    <w:rsid w:val="00820337"/>
    <w:rsid w:val="00820805"/>
    <w:rsid w:val="00823ECB"/>
    <w:rsid w:val="00823F9C"/>
    <w:rsid w:val="008320DD"/>
    <w:rsid w:val="008332AF"/>
    <w:rsid w:val="00833652"/>
    <w:rsid w:val="0083647A"/>
    <w:rsid w:val="00841376"/>
    <w:rsid w:val="008570B0"/>
    <w:rsid w:val="00857709"/>
    <w:rsid w:val="0086170E"/>
    <w:rsid w:val="00862983"/>
    <w:rsid w:val="00863E51"/>
    <w:rsid w:val="008645FA"/>
    <w:rsid w:val="0086503C"/>
    <w:rsid w:val="008658C2"/>
    <w:rsid w:val="0086737D"/>
    <w:rsid w:val="00871B9C"/>
    <w:rsid w:val="008730FA"/>
    <w:rsid w:val="00876D19"/>
    <w:rsid w:val="008777C0"/>
    <w:rsid w:val="0088009D"/>
    <w:rsid w:val="00887368"/>
    <w:rsid w:val="008945D0"/>
    <w:rsid w:val="008A15CC"/>
    <w:rsid w:val="008A4C64"/>
    <w:rsid w:val="008A5236"/>
    <w:rsid w:val="008A59D1"/>
    <w:rsid w:val="008B0E85"/>
    <w:rsid w:val="008B239C"/>
    <w:rsid w:val="008B3245"/>
    <w:rsid w:val="008C0252"/>
    <w:rsid w:val="008C238B"/>
    <w:rsid w:val="008C5B25"/>
    <w:rsid w:val="008D05C7"/>
    <w:rsid w:val="008D1502"/>
    <w:rsid w:val="008D2CF3"/>
    <w:rsid w:val="008D3FFD"/>
    <w:rsid w:val="008D6C20"/>
    <w:rsid w:val="008D7C14"/>
    <w:rsid w:val="008E01A3"/>
    <w:rsid w:val="008E2337"/>
    <w:rsid w:val="008E55CE"/>
    <w:rsid w:val="008E617F"/>
    <w:rsid w:val="008E687F"/>
    <w:rsid w:val="008E7294"/>
    <w:rsid w:val="008F1035"/>
    <w:rsid w:val="008F10A1"/>
    <w:rsid w:val="008F47BD"/>
    <w:rsid w:val="00913411"/>
    <w:rsid w:val="00913AB3"/>
    <w:rsid w:val="00916374"/>
    <w:rsid w:val="009167BE"/>
    <w:rsid w:val="00916F2C"/>
    <w:rsid w:val="00922512"/>
    <w:rsid w:val="00927752"/>
    <w:rsid w:val="0093138E"/>
    <w:rsid w:val="00931C9A"/>
    <w:rsid w:val="0093248D"/>
    <w:rsid w:val="009373C5"/>
    <w:rsid w:val="00942324"/>
    <w:rsid w:val="00942E55"/>
    <w:rsid w:val="00944327"/>
    <w:rsid w:val="00946746"/>
    <w:rsid w:val="00955DDB"/>
    <w:rsid w:val="0095662F"/>
    <w:rsid w:val="00957B79"/>
    <w:rsid w:val="00961597"/>
    <w:rsid w:val="00966309"/>
    <w:rsid w:val="0097479E"/>
    <w:rsid w:val="00975B3E"/>
    <w:rsid w:val="00977725"/>
    <w:rsid w:val="009838A8"/>
    <w:rsid w:val="009861BE"/>
    <w:rsid w:val="009877FC"/>
    <w:rsid w:val="00990DBD"/>
    <w:rsid w:val="009911FF"/>
    <w:rsid w:val="0099328E"/>
    <w:rsid w:val="009934E3"/>
    <w:rsid w:val="00995BAB"/>
    <w:rsid w:val="00996B52"/>
    <w:rsid w:val="00997F48"/>
    <w:rsid w:val="009A3BAE"/>
    <w:rsid w:val="009B0FC8"/>
    <w:rsid w:val="009B1AB3"/>
    <w:rsid w:val="009B5A3E"/>
    <w:rsid w:val="009B5CE8"/>
    <w:rsid w:val="009B60B0"/>
    <w:rsid w:val="009C0821"/>
    <w:rsid w:val="009C0F9A"/>
    <w:rsid w:val="009C6D1B"/>
    <w:rsid w:val="009D0474"/>
    <w:rsid w:val="009D0654"/>
    <w:rsid w:val="009D0D69"/>
    <w:rsid w:val="009E07D7"/>
    <w:rsid w:val="009E16A0"/>
    <w:rsid w:val="009E36E2"/>
    <w:rsid w:val="009F175E"/>
    <w:rsid w:val="00A00684"/>
    <w:rsid w:val="00A0124E"/>
    <w:rsid w:val="00A01575"/>
    <w:rsid w:val="00A05421"/>
    <w:rsid w:val="00A071F0"/>
    <w:rsid w:val="00A11248"/>
    <w:rsid w:val="00A1396E"/>
    <w:rsid w:val="00A14F03"/>
    <w:rsid w:val="00A17506"/>
    <w:rsid w:val="00A21588"/>
    <w:rsid w:val="00A25523"/>
    <w:rsid w:val="00A3070C"/>
    <w:rsid w:val="00A347E1"/>
    <w:rsid w:val="00A34C16"/>
    <w:rsid w:val="00A36D84"/>
    <w:rsid w:val="00A4204C"/>
    <w:rsid w:val="00A47637"/>
    <w:rsid w:val="00A55D1C"/>
    <w:rsid w:val="00A56584"/>
    <w:rsid w:val="00A5719B"/>
    <w:rsid w:val="00A60F44"/>
    <w:rsid w:val="00A6102C"/>
    <w:rsid w:val="00A63C20"/>
    <w:rsid w:val="00A6449A"/>
    <w:rsid w:val="00A65398"/>
    <w:rsid w:val="00A70007"/>
    <w:rsid w:val="00A70A11"/>
    <w:rsid w:val="00A724EE"/>
    <w:rsid w:val="00A72966"/>
    <w:rsid w:val="00A73808"/>
    <w:rsid w:val="00A76974"/>
    <w:rsid w:val="00A85869"/>
    <w:rsid w:val="00A8625A"/>
    <w:rsid w:val="00A87896"/>
    <w:rsid w:val="00A90541"/>
    <w:rsid w:val="00AA2647"/>
    <w:rsid w:val="00AA47E1"/>
    <w:rsid w:val="00AA5C90"/>
    <w:rsid w:val="00AB2038"/>
    <w:rsid w:val="00AB7666"/>
    <w:rsid w:val="00AC24EC"/>
    <w:rsid w:val="00AC4468"/>
    <w:rsid w:val="00AD087D"/>
    <w:rsid w:val="00AD0F1D"/>
    <w:rsid w:val="00AD2D7A"/>
    <w:rsid w:val="00AD3675"/>
    <w:rsid w:val="00AD53F0"/>
    <w:rsid w:val="00AE294C"/>
    <w:rsid w:val="00AE55F4"/>
    <w:rsid w:val="00AF09DF"/>
    <w:rsid w:val="00AF1101"/>
    <w:rsid w:val="00AF52D8"/>
    <w:rsid w:val="00AF7C3E"/>
    <w:rsid w:val="00B011BD"/>
    <w:rsid w:val="00B1080A"/>
    <w:rsid w:val="00B11C9A"/>
    <w:rsid w:val="00B11E9A"/>
    <w:rsid w:val="00B133F1"/>
    <w:rsid w:val="00B153E5"/>
    <w:rsid w:val="00B1743E"/>
    <w:rsid w:val="00B260E7"/>
    <w:rsid w:val="00B2646A"/>
    <w:rsid w:val="00B30042"/>
    <w:rsid w:val="00B312D7"/>
    <w:rsid w:val="00B32E8A"/>
    <w:rsid w:val="00B40F83"/>
    <w:rsid w:val="00B413BA"/>
    <w:rsid w:val="00B4584B"/>
    <w:rsid w:val="00B47AAE"/>
    <w:rsid w:val="00B55553"/>
    <w:rsid w:val="00B55BF4"/>
    <w:rsid w:val="00B63355"/>
    <w:rsid w:val="00B65897"/>
    <w:rsid w:val="00B65BA4"/>
    <w:rsid w:val="00B67D69"/>
    <w:rsid w:val="00B7344C"/>
    <w:rsid w:val="00B77D17"/>
    <w:rsid w:val="00B8302C"/>
    <w:rsid w:val="00B84632"/>
    <w:rsid w:val="00B87B4A"/>
    <w:rsid w:val="00B92C6A"/>
    <w:rsid w:val="00B9698F"/>
    <w:rsid w:val="00BA166D"/>
    <w:rsid w:val="00BA2ADF"/>
    <w:rsid w:val="00BA466B"/>
    <w:rsid w:val="00BA5384"/>
    <w:rsid w:val="00BA5FB4"/>
    <w:rsid w:val="00BA71C4"/>
    <w:rsid w:val="00BA7817"/>
    <w:rsid w:val="00BB2289"/>
    <w:rsid w:val="00BB7EDE"/>
    <w:rsid w:val="00BC0FC5"/>
    <w:rsid w:val="00BC2600"/>
    <w:rsid w:val="00BC2D1A"/>
    <w:rsid w:val="00BC2F7B"/>
    <w:rsid w:val="00BC63C7"/>
    <w:rsid w:val="00BD2658"/>
    <w:rsid w:val="00BD37EC"/>
    <w:rsid w:val="00BD449C"/>
    <w:rsid w:val="00BD4B9B"/>
    <w:rsid w:val="00BD50E3"/>
    <w:rsid w:val="00BE1375"/>
    <w:rsid w:val="00BF08D1"/>
    <w:rsid w:val="00BF48F0"/>
    <w:rsid w:val="00C019A4"/>
    <w:rsid w:val="00C01B08"/>
    <w:rsid w:val="00C01D5B"/>
    <w:rsid w:val="00C01DE6"/>
    <w:rsid w:val="00C0711C"/>
    <w:rsid w:val="00C108C0"/>
    <w:rsid w:val="00C12594"/>
    <w:rsid w:val="00C13772"/>
    <w:rsid w:val="00C202C3"/>
    <w:rsid w:val="00C27CEF"/>
    <w:rsid w:val="00C30B71"/>
    <w:rsid w:val="00C30E14"/>
    <w:rsid w:val="00C35BC2"/>
    <w:rsid w:val="00C40718"/>
    <w:rsid w:val="00C41375"/>
    <w:rsid w:val="00C50D14"/>
    <w:rsid w:val="00C53E1A"/>
    <w:rsid w:val="00C5579D"/>
    <w:rsid w:val="00C66C67"/>
    <w:rsid w:val="00C70E14"/>
    <w:rsid w:val="00C85097"/>
    <w:rsid w:val="00C924CA"/>
    <w:rsid w:val="00C93FC9"/>
    <w:rsid w:val="00C9447B"/>
    <w:rsid w:val="00CA3311"/>
    <w:rsid w:val="00CA4DAE"/>
    <w:rsid w:val="00CA59BF"/>
    <w:rsid w:val="00CA7580"/>
    <w:rsid w:val="00CB3CD7"/>
    <w:rsid w:val="00CB4C75"/>
    <w:rsid w:val="00CB6332"/>
    <w:rsid w:val="00CC3D1D"/>
    <w:rsid w:val="00CC579A"/>
    <w:rsid w:val="00CC7257"/>
    <w:rsid w:val="00CD0291"/>
    <w:rsid w:val="00CD3E33"/>
    <w:rsid w:val="00CD65BB"/>
    <w:rsid w:val="00CE082B"/>
    <w:rsid w:val="00CE2FED"/>
    <w:rsid w:val="00CE43A3"/>
    <w:rsid w:val="00CF2F82"/>
    <w:rsid w:val="00CF3B96"/>
    <w:rsid w:val="00CF6087"/>
    <w:rsid w:val="00CF68BD"/>
    <w:rsid w:val="00CF7D9A"/>
    <w:rsid w:val="00D054A3"/>
    <w:rsid w:val="00D060AF"/>
    <w:rsid w:val="00D06A73"/>
    <w:rsid w:val="00D06FDD"/>
    <w:rsid w:val="00D07798"/>
    <w:rsid w:val="00D07861"/>
    <w:rsid w:val="00D10BA9"/>
    <w:rsid w:val="00D12A04"/>
    <w:rsid w:val="00D139C4"/>
    <w:rsid w:val="00D21D1B"/>
    <w:rsid w:val="00D244C6"/>
    <w:rsid w:val="00D26057"/>
    <w:rsid w:val="00D26492"/>
    <w:rsid w:val="00D26E1B"/>
    <w:rsid w:val="00D34ABF"/>
    <w:rsid w:val="00D41D15"/>
    <w:rsid w:val="00D43448"/>
    <w:rsid w:val="00D43D0C"/>
    <w:rsid w:val="00D458C4"/>
    <w:rsid w:val="00D46168"/>
    <w:rsid w:val="00D53596"/>
    <w:rsid w:val="00D57FD5"/>
    <w:rsid w:val="00D623B2"/>
    <w:rsid w:val="00D64827"/>
    <w:rsid w:val="00D74DD1"/>
    <w:rsid w:val="00D760C7"/>
    <w:rsid w:val="00D76862"/>
    <w:rsid w:val="00D80ACB"/>
    <w:rsid w:val="00D903C5"/>
    <w:rsid w:val="00D9045F"/>
    <w:rsid w:val="00D96415"/>
    <w:rsid w:val="00D96C44"/>
    <w:rsid w:val="00DA2E8C"/>
    <w:rsid w:val="00DC00A9"/>
    <w:rsid w:val="00DC3150"/>
    <w:rsid w:val="00DC37EE"/>
    <w:rsid w:val="00DC4B21"/>
    <w:rsid w:val="00DC72F2"/>
    <w:rsid w:val="00DD0EFA"/>
    <w:rsid w:val="00DD2ED1"/>
    <w:rsid w:val="00DD5694"/>
    <w:rsid w:val="00DD6911"/>
    <w:rsid w:val="00DE44B2"/>
    <w:rsid w:val="00DE44FD"/>
    <w:rsid w:val="00DE7FC6"/>
    <w:rsid w:val="00DF2B87"/>
    <w:rsid w:val="00DF3ABE"/>
    <w:rsid w:val="00DF5422"/>
    <w:rsid w:val="00DF700C"/>
    <w:rsid w:val="00E00351"/>
    <w:rsid w:val="00E01202"/>
    <w:rsid w:val="00E0205F"/>
    <w:rsid w:val="00E04255"/>
    <w:rsid w:val="00E0647F"/>
    <w:rsid w:val="00E07B3C"/>
    <w:rsid w:val="00E10742"/>
    <w:rsid w:val="00E143CF"/>
    <w:rsid w:val="00E23605"/>
    <w:rsid w:val="00E244FF"/>
    <w:rsid w:val="00E25C0B"/>
    <w:rsid w:val="00E26443"/>
    <w:rsid w:val="00E31192"/>
    <w:rsid w:val="00E32DEB"/>
    <w:rsid w:val="00E33C7A"/>
    <w:rsid w:val="00E352E0"/>
    <w:rsid w:val="00E36143"/>
    <w:rsid w:val="00E4285D"/>
    <w:rsid w:val="00E4733C"/>
    <w:rsid w:val="00E47BE8"/>
    <w:rsid w:val="00E502A9"/>
    <w:rsid w:val="00E520D7"/>
    <w:rsid w:val="00E53CF6"/>
    <w:rsid w:val="00E543AB"/>
    <w:rsid w:val="00E60653"/>
    <w:rsid w:val="00E61CF5"/>
    <w:rsid w:val="00E679C6"/>
    <w:rsid w:val="00E71F33"/>
    <w:rsid w:val="00E727DF"/>
    <w:rsid w:val="00E73E32"/>
    <w:rsid w:val="00E7419B"/>
    <w:rsid w:val="00E75FB1"/>
    <w:rsid w:val="00E83282"/>
    <w:rsid w:val="00E8622E"/>
    <w:rsid w:val="00E866C3"/>
    <w:rsid w:val="00E93318"/>
    <w:rsid w:val="00E94C57"/>
    <w:rsid w:val="00E96504"/>
    <w:rsid w:val="00E970B8"/>
    <w:rsid w:val="00EA0C6E"/>
    <w:rsid w:val="00EA2E52"/>
    <w:rsid w:val="00EA531F"/>
    <w:rsid w:val="00EA69E7"/>
    <w:rsid w:val="00EB3C79"/>
    <w:rsid w:val="00EB4C65"/>
    <w:rsid w:val="00EC0EE6"/>
    <w:rsid w:val="00EC37B6"/>
    <w:rsid w:val="00ED0AF2"/>
    <w:rsid w:val="00ED0D30"/>
    <w:rsid w:val="00ED7CEC"/>
    <w:rsid w:val="00EE4D20"/>
    <w:rsid w:val="00EE521A"/>
    <w:rsid w:val="00EE74D3"/>
    <w:rsid w:val="00EE7724"/>
    <w:rsid w:val="00EF1C38"/>
    <w:rsid w:val="00EF307A"/>
    <w:rsid w:val="00EF51AE"/>
    <w:rsid w:val="00EF6463"/>
    <w:rsid w:val="00EF7593"/>
    <w:rsid w:val="00F01EEC"/>
    <w:rsid w:val="00F02B3A"/>
    <w:rsid w:val="00F06468"/>
    <w:rsid w:val="00F13E3D"/>
    <w:rsid w:val="00F15638"/>
    <w:rsid w:val="00F208EC"/>
    <w:rsid w:val="00F25545"/>
    <w:rsid w:val="00F40430"/>
    <w:rsid w:val="00F405F3"/>
    <w:rsid w:val="00F417F2"/>
    <w:rsid w:val="00F50CD8"/>
    <w:rsid w:val="00F53023"/>
    <w:rsid w:val="00F6092E"/>
    <w:rsid w:val="00F66A78"/>
    <w:rsid w:val="00F66EE2"/>
    <w:rsid w:val="00F6796A"/>
    <w:rsid w:val="00F67AF1"/>
    <w:rsid w:val="00F70AAC"/>
    <w:rsid w:val="00F72210"/>
    <w:rsid w:val="00F731FD"/>
    <w:rsid w:val="00F77D80"/>
    <w:rsid w:val="00F851BA"/>
    <w:rsid w:val="00F86041"/>
    <w:rsid w:val="00F87D53"/>
    <w:rsid w:val="00F87F9D"/>
    <w:rsid w:val="00F91934"/>
    <w:rsid w:val="00F95906"/>
    <w:rsid w:val="00FB093F"/>
    <w:rsid w:val="00FB176C"/>
    <w:rsid w:val="00FB4B91"/>
    <w:rsid w:val="00FC0629"/>
    <w:rsid w:val="00FC29B6"/>
    <w:rsid w:val="00FC4B2B"/>
    <w:rsid w:val="00FC6186"/>
    <w:rsid w:val="00FD0677"/>
    <w:rsid w:val="00FD067A"/>
    <w:rsid w:val="00FD318D"/>
    <w:rsid w:val="00FD4EAF"/>
    <w:rsid w:val="00FE08D1"/>
    <w:rsid w:val="00FE38BC"/>
    <w:rsid w:val="00FE3A39"/>
    <w:rsid w:val="00FE3E54"/>
    <w:rsid w:val="00FE59A4"/>
    <w:rsid w:val="00FF0C85"/>
    <w:rsid w:val="00FF1963"/>
    <w:rsid w:val="00FF39A6"/>
    <w:rsid w:val="00FF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E8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85E84"/>
    <w:rPr>
      <w:color w:val="0000FF"/>
      <w:u w:val="single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385E84"/>
    <w:pPr>
      <w:snapToGrid w:val="0"/>
    </w:pPr>
    <w:rPr>
      <w:sz w:val="20"/>
      <w:szCs w:val="20"/>
    </w:rPr>
  </w:style>
  <w:style w:type="character" w:styleId="a6">
    <w:name w:val="footnote reference"/>
    <w:semiHidden/>
    <w:rsid w:val="00385E84"/>
    <w:rPr>
      <w:vertAlign w:val="superscript"/>
    </w:rPr>
  </w:style>
  <w:style w:type="paragraph" w:customStyle="1" w:styleId="a7">
    <w:name w:val="註腳專用"/>
    <w:basedOn w:val="a4"/>
    <w:rsid w:val="00385E84"/>
    <w:pPr>
      <w:spacing w:line="0" w:lineRule="atLeast"/>
      <w:ind w:left="300" w:hangingChars="150" w:hanging="300"/>
    </w:pPr>
    <w:rPr>
      <w:rFonts w:ascii="新細明體" w:hAnsi="新細明體"/>
      <w:color w:val="000000"/>
    </w:rPr>
  </w:style>
  <w:style w:type="character" w:customStyle="1" w:styleId="a8">
    <w:name w:val="字元 字元"/>
    <w:rsid w:val="00385E84"/>
    <w:rPr>
      <w:rFonts w:eastAsia="新細明體"/>
      <w:kern w:val="2"/>
      <w:lang w:val="en-US" w:eastAsia="zh-TW" w:bidi="ar-SA"/>
    </w:rPr>
  </w:style>
  <w:style w:type="character" w:customStyle="1" w:styleId="a9">
    <w:name w:val="註腳專用 字元"/>
    <w:rsid w:val="00385E84"/>
    <w:rPr>
      <w:rFonts w:ascii="新細明體" w:eastAsia="新細明體" w:hAnsi="新細明體"/>
      <w:color w:val="000000"/>
      <w:kern w:val="2"/>
      <w:lang w:val="en-US" w:eastAsia="zh-TW" w:bidi="ar-SA"/>
    </w:rPr>
  </w:style>
  <w:style w:type="paragraph" w:customStyle="1" w:styleId="1">
    <w:name w:val="註腳專用1"/>
    <w:basedOn w:val="a4"/>
    <w:rsid w:val="00385E84"/>
  </w:style>
  <w:style w:type="character" w:customStyle="1" w:styleId="10">
    <w:name w:val="註腳專用1 字元"/>
    <w:basedOn w:val="a8"/>
    <w:rsid w:val="00385E84"/>
    <w:rPr>
      <w:rFonts w:eastAsia="新細明體"/>
      <w:kern w:val="2"/>
      <w:lang w:val="en-US" w:eastAsia="zh-TW" w:bidi="ar-SA"/>
    </w:rPr>
  </w:style>
  <w:style w:type="paragraph" w:styleId="aa">
    <w:name w:val="footer"/>
    <w:basedOn w:val="a"/>
    <w:link w:val="ab"/>
    <w:uiPriority w:val="99"/>
    <w:rsid w:val="00385E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c">
    <w:name w:val="page number"/>
    <w:basedOn w:val="a0"/>
    <w:rsid w:val="00385E84"/>
  </w:style>
  <w:style w:type="paragraph" w:styleId="ad">
    <w:name w:val="header"/>
    <w:basedOn w:val="a"/>
    <w:rsid w:val="00385E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rsid w:val="00385E84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note">
    <w:name w:val="note"/>
    <w:rsid w:val="00385E84"/>
    <w:rPr>
      <w:b w:val="0"/>
      <w:bCs w:val="0"/>
      <w:color w:val="800080"/>
      <w:sz w:val="20"/>
      <w:szCs w:val="20"/>
    </w:rPr>
  </w:style>
  <w:style w:type="character" w:styleId="ae">
    <w:name w:val="FollowedHyperlink"/>
    <w:rsid w:val="00385E84"/>
    <w:rPr>
      <w:color w:val="800080"/>
      <w:u w:val="single"/>
    </w:rPr>
  </w:style>
  <w:style w:type="character" w:customStyle="1" w:styleId="gaiji">
    <w:name w:val="gaiji"/>
    <w:rsid w:val="00385E84"/>
    <w:rPr>
      <w:rFonts w:ascii="SimSun" w:eastAsia="SimSun" w:hAnsi="SimSun" w:hint="eastAsia"/>
    </w:rPr>
  </w:style>
  <w:style w:type="character" w:styleId="af">
    <w:name w:val="Strong"/>
    <w:qFormat/>
    <w:rsid w:val="00385E84"/>
    <w:rPr>
      <w:b/>
      <w:bCs/>
    </w:rPr>
  </w:style>
  <w:style w:type="paragraph" w:styleId="af0">
    <w:name w:val="Balloon Text"/>
    <w:basedOn w:val="a"/>
    <w:link w:val="af1"/>
    <w:rsid w:val="00385E84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385E84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styleId="af2">
    <w:name w:val="annotation reference"/>
    <w:rsid w:val="008D05C7"/>
    <w:rPr>
      <w:sz w:val="18"/>
      <w:szCs w:val="18"/>
    </w:rPr>
  </w:style>
  <w:style w:type="paragraph" w:styleId="af3">
    <w:name w:val="annotation text"/>
    <w:basedOn w:val="a"/>
    <w:link w:val="af4"/>
    <w:rsid w:val="008D05C7"/>
  </w:style>
  <w:style w:type="character" w:customStyle="1" w:styleId="af4">
    <w:name w:val="註解文字 字元"/>
    <w:link w:val="af3"/>
    <w:rsid w:val="008D05C7"/>
    <w:rPr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rsid w:val="008D05C7"/>
    <w:rPr>
      <w:b/>
      <w:bCs/>
    </w:rPr>
  </w:style>
  <w:style w:type="character" w:customStyle="1" w:styleId="af6">
    <w:name w:val="註解主旨 字元"/>
    <w:link w:val="af5"/>
    <w:rsid w:val="008D05C7"/>
    <w:rPr>
      <w:b/>
      <w:bCs/>
      <w:kern w:val="2"/>
      <w:sz w:val="24"/>
      <w:szCs w:val="24"/>
    </w:rPr>
  </w:style>
  <w:style w:type="paragraph" w:styleId="af7">
    <w:name w:val="Revision"/>
    <w:hidden/>
    <w:uiPriority w:val="99"/>
    <w:semiHidden/>
    <w:rsid w:val="008D05C7"/>
    <w:rPr>
      <w:kern w:val="2"/>
      <w:sz w:val="24"/>
      <w:szCs w:val="24"/>
    </w:rPr>
  </w:style>
  <w:style w:type="character" w:customStyle="1" w:styleId="ab">
    <w:name w:val="頁尾 字元"/>
    <w:basedOn w:val="a0"/>
    <w:link w:val="aa"/>
    <w:uiPriority w:val="99"/>
    <w:rsid w:val="00204D15"/>
    <w:rPr>
      <w:kern w:val="2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132AA9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30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福嚴推廣教育班第21期（《大智度論》）</vt:lpstr>
    </vt:vector>
  </TitlesOfParts>
  <Company/>
  <LinksUpToDate>false</LinksUpToDate>
  <CharactersWithSpaces>13742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福嚴推廣教育班第21期（《大智度論》）</dc:title>
  <dc:creator>HG</dc:creator>
  <cp:lastModifiedBy>user</cp:lastModifiedBy>
  <cp:revision>3</cp:revision>
  <cp:lastPrinted>2015-06-24T06:13:00Z</cp:lastPrinted>
  <dcterms:created xsi:type="dcterms:W3CDTF">2017-03-26T06:36:00Z</dcterms:created>
  <dcterms:modified xsi:type="dcterms:W3CDTF">2017-03-26T06:42:00Z</dcterms:modified>
</cp:coreProperties>
</file>