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43D0F" w14:textId="77777777" w:rsidR="003F2DCE" w:rsidRPr="002F133C" w:rsidRDefault="00D57650" w:rsidP="00E2334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`2081`</w:t>
      </w:r>
      <w:r w:rsidR="003F2DCE" w:rsidRPr="002F133C">
        <w:rPr>
          <w:rFonts w:cs="Roman Unicode"/>
        </w:rPr>
        <w:t>慧日佛學班第</w:t>
      </w:r>
      <w:r w:rsidR="003F2DCE" w:rsidRPr="002F133C">
        <w:rPr>
          <w:rFonts w:cs="Roman Unicode"/>
        </w:rPr>
        <w:t>11</w:t>
      </w:r>
      <w:r w:rsidR="003F2DCE" w:rsidRPr="002F133C">
        <w:rPr>
          <w:rFonts w:cs="Roman Unicode"/>
        </w:rPr>
        <w:t>期／福嚴推廣教育班第</w:t>
      </w:r>
      <w:r w:rsidR="003F2DCE" w:rsidRPr="002F133C">
        <w:rPr>
          <w:rFonts w:cs="Roman Unicode"/>
        </w:rPr>
        <w:t>22</w:t>
      </w:r>
      <w:r w:rsidR="003F2DCE" w:rsidRPr="002F133C">
        <w:rPr>
          <w:rFonts w:cs="Roman Unicode"/>
        </w:rPr>
        <w:t>期</w:t>
      </w:r>
    </w:p>
    <w:p w14:paraId="4E870F90" w14:textId="77777777" w:rsidR="001B790D" w:rsidRPr="002F133C" w:rsidRDefault="001B790D" w:rsidP="00E23346">
      <w:pPr>
        <w:jc w:val="center"/>
        <w:rPr>
          <w:rFonts w:eastAsia="標楷體" w:cs="Roman Unicode"/>
          <w:b/>
          <w:sz w:val="44"/>
          <w:szCs w:val="44"/>
        </w:rPr>
      </w:pPr>
      <w:r w:rsidRPr="002F133C">
        <w:rPr>
          <w:rFonts w:eastAsia="標楷體" w:cs="Roman Unicode"/>
          <w:b/>
          <w:sz w:val="44"/>
          <w:szCs w:val="44"/>
        </w:rPr>
        <w:t>《大智度論》卷</w:t>
      </w:r>
      <w:r w:rsidRPr="002F133C">
        <w:rPr>
          <w:rFonts w:eastAsia="標楷體" w:cs="Roman Unicode" w:hint="eastAsia"/>
          <w:b/>
          <w:sz w:val="44"/>
          <w:szCs w:val="44"/>
        </w:rPr>
        <w:t>73</w:t>
      </w:r>
    </w:p>
    <w:p w14:paraId="2E6CF11A" w14:textId="77777777" w:rsidR="001B790D" w:rsidRPr="002F133C" w:rsidRDefault="005E6F7E" w:rsidP="00E2334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E6F7E">
        <w:rPr>
          <w:rFonts w:eastAsia="標楷體" w:cs="Roman Unicode" w:hint="eastAsia"/>
          <w:b/>
          <w:bCs/>
          <w:sz w:val="28"/>
          <w:szCs w:val="28"/>
        </w:rPr>
        <w:t>〈</w:t>
      </w:r>
      <w:r w:rsidRPr="005E6F7E">
        <w:rPr>
          <w:rFonts w:eastAsia="標楷體" w:cs="Roman Unicode" w:hint="eastAsia"/>
          <w:b/>
          <w:bCs/>
          <w:sz w:val="28"/>
          <w:szCs w:val="28"/>
        </w:rPr>
        <w:t>&lt;</w:t>
      </w:r>
      <w:r w:rsidRPr="005E6F7E">
        <w:rPr>
          <w:rFonts w:eastAsia="標楷體" w:cs="Roman Unicode" w:hint="eastAsia"/>
          <w:b/>
          <w:bCs/>
          <w:sz w:val="28"/>
          <w:szCs w:val="28"/>
        </w:rPr>
        <w:t>品</w:t>
      </w:r>
      <w:r w:rsidRPr="005E6F7E">
        <w:rPr>
          <w:rFonts w:eastAsia="標楷體" w:cs="Roman Unicode" w:hint="eastAsia"/>
          <w:b/>
          <w:bCs/>
          <w:sz w:val="28"/>
          <w:szCs w:val="28"/>
        </w:rPr>
        <w:t xml:space="preserve"> n="55" t="</w:t>
      </w:r>
      <w:r w:rsidRPr="005E6F7E">
        <w:rPr>
          <w:rFonts w:eastAsia="標楷體" w:cs="Roman Unicode" w:hint="eastAsia"/>
          <w:b/>
          <w:bCs/>
          <w:sz w:val="28"/>
          <w:szCs w:val="28"/>
        </w:rPr>
        <w:t>阿毘跋致品</w:t>
      </w:r>
      <w:r w:rsidRPr="005E6F7E">
        <w:rPr>
          <w:rFonts w:eastAsia="標楷體" w:cs="Roman Unicode" w:hint="eastAsia"/>
          <w:b/>
          <w:bCs/>
          <w:sz w:val="28"/>
          <w:szCs w:val="28"/>
        </w:rPr>
        <w:t>"&gt;</w:t>
      </w:r>
      <w:r w:rsidRPr="005E6F7E">
        <w:rPr>
          <w:rFonts w:eastAsia="標楷體" w:cs="Roman Unicode" w:hint="eastAsia"/>
          <w:b/>
          <w:bCs/>
          <w:sz w:val="28"/>
          <w:szCs w:val="28"/>
        </w:rPr>
        <w:t>釋阿毘跋致品第五十五</w:t>
      </w:r>
      <w:r w:rsidRPr="005E6F7E">
        <w:rPr>
          <w:rFonts w:eastAsia="標楷體" w:cs="Roman Unicode" w:hint="eastAsia"/>
          <w:b/>
          <w:bCs/>
          <w:sz w:val="28"/>
          <w:szCs w:val="28"/>
        </w:rPr>
        <w:t>&lt;/</w:t>
      </w:r>
      <w:r w:rsidRPr="005E6F7E">
        <w:rPr>
          <w:rFonts w:eastAsia="標楷體" w:cs="Roman Unicode" w:hint="eastAsia"/>
          <w:b/>
          <w:bCs/>
          <w:sz w:val="28"/>
          <w:szCs w:val="28"/>
        </w:rPr>
        <w:t>品</w:t>
      </w:r>
      <w:r w:rsidRPr="005E6F7E">
        <w:rPr>
          <w:rFonts w:eastAsia="標楷體" w:cs="Roman Unicode" w:hint="eastAsia"/>
          <w:b/>
          <w:bCs/>
          <w:sz w:val="28"/>
          <w:szCs w:val="28"/>
        </w:rPr>
        <w:t>&gt;</w:t>
      </w:r>
      <w:r w:rsidRPr="005E6F7E">
        <w:rPr>
          <w:rFonts w:eastAsia="標楷體" w:cs="Roman Unicode" w:hint="eastAsia"/>
          <w:b/>
          <w:bCs/>
          <w:sz w:val="28"/>
          <w:szCs w:val="28"/>
        </w:rPr>
        <w:t>〉</w:t>
      </w:r>
      <w:r w:rsidR="001B790D" w:rsidRPr="00EE174D">
        <w:rPr>
          <w:rStyle w:val="FootnoteReference"/>
          <w:rFonts w:eastAsia="標楷體" w:cs="Roman Unicode"/>
          <w:bCs/>
        </w:rPr>
        <w:footnoteReference w:id="1"/>
      </w:r>
    </w:p>
    <w:p w14:paraId="246A4F49" w14:textId="77777777" w:rsidR="001B790D" w:rsidRPr="002F133C" w:rsidRDefault="001B790D" w:rsidP="00E23346">
      <w:pPr>
        <w:jc w:val="center"/>
        <w:rPr>
          <w:rFonts w:eastAsia="標楷體" w:cs="Roman Unicode"/>
          <w:b/>
          <w:bCs/>
        </w:rPr>
      </w:pPr>
      <w:r w:rsidRPr="002F133C">
        <w:rPr>
          <w:rFonts w:eastAsia="標楷體" w:cs="Roman Unicode"/>
          <w:b/>
          <w:bCs/>
        </w:rPr>
        <w:t>（大正</w:t>
      </w:r>
      <w:r w:rsidRPr="002F133C">
        <w:rPr>
          <w:rFonts w:eastAsia="標楷體" w:cs="Roman Unicode"/>
          <w:b/>
          <w:bCs/>
        </w:rPr>
        <w:t>25</w:t>
      </w:r>
      <w:r w:rsidRPr="002F133C">
        <w:rPr>
          <w:rFonts w:eastAsia="標楷體" w:cs="Roman Unicode"/>
          <w:b/>
          <w:bCs/>
        </w:rPr>
        <w:t>，</w:t>
      </w:r>
      <w:r w:rsidRPr="002F133C">
        <w:rPr>
          <w:rFonts w:eastAsia="標楷體" w:cs="Roman Unicode"/>
          <w:b/>
          <w:bCs/>
        </w:rPr>
        <w:t>570a14-57</w:t>
      </w:r>
      <w:r w:rsidRPr="002F133C">
        <w:rPr>
          <w:rFonts w:eastAsia="標楷體" w:cs="Roman Unicode" w:hint="eastAsia"/>
          <w:b/>
          <w:bCs/>
        </w:rPr>
        <w:t>4c7</w:t>
      </w:r>
      <w:r w:rsidRPr="002F133C">
        <w:rPr>
          <w:rFonts w:eastAsia="標楷體" w:cs="Roman Unicode"/>
          <w:b/>
          <w:bCs/>
        </w:rPr>
        <w:t>）</w:t>
      </w:r>
    </w:p>
    <w:p w14:paraId="1D705905" w14:textId="77777777" w:rsidR="001B790D" w:rsidRPr="002F133C" w:rsidRDefault="001B790D" w:rsidP="00E23346">
      <w:pPr>
        <w:jc w:val="right"/>
        <w:rPr>
          <w:rFonts w:eastAsia="SimSun"/>
        </w:rPr>
      </w:pPr>
      <w:r w:rsidRPr="002F133C">
        <w:rPr>
          <w:rFonts w:eastAsia="標楷體" w:cs="Roman Unicode"/>
          <w:sz w:val="26"/>
        </w:rPr>
        <w:t>釋厚觀</w:t>
      </w:r>
      <w:r w:rsidRPr="002F133C">
        <w:rPr>
          <w:rFonts w:cs="Roman Unicode"/>
          <w:sz w:val="26"/>
        </w:rPr>
        <w:t>（</w:t>
      </w:r>
      <w:r w:rsidRPr="002F133C">
        <w:rPr>
          <w:rFonts w:cs="Roman Unicode"/>
          <w:sz w:val="26"/>
        </w:rPr>
        <w:t>20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26</w:t>
      </w:r>
      <w:r w:rsidRPr="002F133C">
        <w:rPr>
          <w:rFonts w:cs="Roman Unicode"/>
          <w:sz w:val="26"/>
        </w:rPr>
        <w:t>）</w:t>
      </w:r>
    </w:p>
    <w:p w14:paraId="7A13E2D0" w14:textId="77777777" w:rsidR="001B790D" w:rsidRPr="002F133C" w:rsidRDefault="00FA359E" w:rsidP="00E94E29">
      <w:pPr>
        <w:spacing w:beforeLines="50" w:before="180" w:line="346" w:lineRule="exact"/>
        <w:jc w:val="both"/>
        <w:outlineLvl w:val="0"/>
      </w:pPr>
      <w:r>
        <w:rPr>
          <w:kern w:val="0"/>
        </w:rPr>
        <w:t>^</w:t>
      </w:r>
      <w:r w:rsidR="001B790D" w:rsidRPr="002F133C">
        <w:t>【</w:t>
      </w:r>
      <w:r w:rsidR="001B790D" w:rsidRPr="002F133C">
        <w:rPr>
          <w:rFonts w:ascii="標楷體" w:eastAsia="標楷體" w:hAnsi="標楷體"/>
          <w:b/>
        </w:rPr>
        <w:t>經</w:t>
      </w:r>
      <w:r w:rsidR="001B790D" w:rsidRPr="002F133C">
        <w:t>】</w:t>
      </w:r>
      <w:r w:rsidR="001B790D" w:rsidRPr="00EE174D">
        <w:rPr>
          <w:rStyle w:val="FootnoteReference"/>
        </w:rPr>
        <w:footnoteReference w:id="2"/>
      </w:r>
    </w:p>
    <w:p w14:paraId="67F14922" w14:textId="77777777" w:rsidR="001B790D" w:rsidRPr="002F133C" w:rsidRDefault="008F78B7" w:rsidP="009B1851">
      <w:pPr>
        <w:spacing w:line="346" w:lineRule="exact"/>
        <w:jc w:val="both"/>
        <w:rPr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之相貌</w:t>
      </w:r>
      <w:r w:rsidR="001B790D" w:rsidRPr="00EE174D">
        <w:rPr>
          <w:rStyle w:val="FootnoteReference"/>
        </w:rPr>
        <w:footnoteReference w:id="3"/>
      </w:r>
    </w:p>
    <w:p w14:paraId="2E8F9C0F" w14:textId="77777777" w:rsidR="001B790D" w:rsidRPr="002F133C" w:rsidRDefault="008F78B7" w:rsidP="009B1851">
      <w:pPr>
        <w:spacing w:line="34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體</w:t>
      </w:r>
      <w:r w:rsidR="001B790D" w:rsidRPr="00EE174D">
        <w:rPr>
          <w:rStyle w:val="FootnoteReference"/>
        </w:rPr>
        <w:footnoteReference w:id="4"/>
      </w:r>
    </w:p>
    <w:p w14:paraId="5662A4D8" w14:textId="77777777" w:rsidR="001B790D" w:rsidRPr="002F133C" w:rsidRDefault="008F78B7" w:rsidP="009B185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14:paraId="215AD18E" w14:textId="77777777" w:rsidR="001B790D" w:rsidRPr="000167DA" w:rsidRDefault="001B790D" w:rsidP="009B1851">
      <w:pPr>
        <w:spacing w:line="346" w:lineRule="exact"/>
        <w:ind w:leftChars="100" w:left="240"/>
        <w:jc w:val="both"/>
        <w:rPr>
          <w:rFonts w:eastAsia="標楷體"/>
          <w:spacing w:val="-2"/>
        </w:rPr>
      </w:pPr>
      <w:r w:rsidRPr="000167DA">
        <w:rPr>
          <w:rFonts w:eastAsia="標楷體"/>
          <w:spacing w:val="-2"/>
        </w:rPr>
        <w:t>須菩提白佛言：「世尊！以何等行、何等類、何等相</w:t>
      </w:r>
      <w:r w:rsidRPr="00EE174D">
        <w:rPr>
          <w:rStyle w:val="FootnoteReference"/>
          <w:rFonts w:eastAsia="標楷體"/>
          <w:spacing w:val="-2"/>
        </w:rPr>
        <w:footnoteReference w:id="5"/>
      </w:r>
      <w:r w:rsidRPr="000167DA">
        <w:rPr>
          <w:rFonts w:eastAsia="標楷體"/>
          <w:spacing w:val="-2"/>
        </w:rPr>
        <w:t>貌知是阿鞞跋致菩薩摩訶薩？」</w:t>
      </w:r>
      <w:r w:rsidRPr="00EE174D">
        <w:rPr>
          <w:rStyle w:val="FootnoteReference"/>
          <w:rFonts w:eastAsia="標楷體"/>
          <w:spacing w:val="-2"/>
        </w:rPr>
        <w:footnoteReference w:id="6"/>
      </w:r>
    </w:p>
    <w:p w14:paraId="3425FB52" w14:textId="77777777" w:rsidR="001B790D" w:rsidRPr="002F133C" w:rsidRDefault="008F78B7" w:rsidP="005E6F7E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佛述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入諸法如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如實知諸地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</w:p>
    <w:p w14:paraId="30273E40" w14:textId="77777777" w:rsidR="001B790D" w:rsidRPr="002F133C" w:rsidRDefault="001B790D" w:rsidP="009B1851">
      <w:pPr>
        <w:spacing w:line="346" w:lineRule="exact"/>
        <w:ind w:leftChars="100" w:left="24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佛告須菩提：「若菩薩摩訶薩能知凡夫地、聲聞地、辟支佛地、佛地；是諸地，如相中無二無別，亦不念，亦不分別。入是如中，聞是事，直過無疑。何以故？是如中無一無二相故。</w:t>
      </w:r>
      <w:r w:rsidRPr="00EE174D">
        <w:rPr>
          <w:rStyle w:val="FootnoteReference"/>
          <w:rFonts w:eastAsia="標楷體"/>
        </w:rPr>
        <w:footnoteReference w:id="7"/>
      </w:r>
    </w:p>
    <w:p w14:paraId="6C8BDF56" w14:textId="77777777" w:rsidR="001B790D" w:rsidRPr="002F133C" w:rsidRDefault="008F78B7" w:rsidP="00E94E29">
      <w:pPr>
        <w:spacing w:beforeLines="30" w:before="108" w:line="346" w:lineRule="exact"/>
        <w:ind w:leftChars="50" w:left="120"/>
        <w:jc w:val="both"/>
        <w:outlineLvl w:val="0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="001B790D" w:rsidRPr="00EE174D">
        <w:rPr>
          <w:rStyle w:val="FootnoteReference"/>
        </w:rPr>
        <w:footnoteReference w:id="8"/>
      </w:r>
    </w:p>
    <w:p w14:paraId="4D03C806" w14:textId="77777777" w:rsidR="001B790D" w:rsidRPr="002F133C" w:rsidRDefault="008F78B7" w:rsidP="009B1851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5765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`2082`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14:paraId="251D69AB" w14:textId="77777777" w:rsidR="001B790D" w:rsidRPr="002F133C" w:rsidRDefault="008F78B7" w:rsidP="009B1851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行門</w:t>
      </w:r>
    </w:p>
    <w:p w14:paraId="746B96A4" w14:textId="77777777" w:rsidR="001B790D" w:rsidRPr="002F133C" w:rsidRDefault="008F78B7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</w:t>
      </w:r>
    </w:p>
    <w:p w14:paraId="5E7F0365" w14:textId="77777777" w:rsidR="001B790D" w:rsidRPr="002F133C" w:rsidRDefault="001B790D" w:rsidP="009B1851">
      <w:pPr>
        <w:spacing w:line="370" w:lineRule="exact"/>
        <w:ind w:leftChars="200" w:left="480"/>
        <w:jc w:val="both"/>
      </w:pPr>
      <w:r w:rsidRPr="002F133C">
        <w:rPr>
          <w:rFonts w:eastAsia="標楷體"/>
        </w:rPr>
        <w:t>是菩薩摩訶薩亦不作無益語，但說利益相應語，不視他人長短。須菩提！以是行、類、相貌，知是阿鞞跋致菩薩摩訶薩。」</w:t>
      </w:r>
      <w:r w:rsidRPr="00EE174D">
        <w:rPr>
          <w:rStyle w:val="FootnoteReference"/>
          <w:rFonts w:eastAsia="標楷體"/>
        </w:rPr>
        <w:footnoteReference w:id="9"/>
      </w:r>
    </w:p>
    <w:p w14:paraId="49B2103C" w14:textId="77777777" w:rsidR="001B790D" w:rsidRPr="002F133C" w:rsidRDefault="008F78B7" w:rsidP="005E6F7E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重明阿鞞跋致相</w:t>
      </w:r>
      <w:r w:rsidR="00CF0443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一切法無行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無類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無相貌</w:t>
      </w:r>
    </w:p>
    <w:p w14:paraId="4F259FC5" w14:textId="77777777"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須菩提言：「世尊！復以何等</w:t>
      </w:r>
      <w:r w:rsidRPr="00EE174D">
        <w:rPr>
          <w:rStyle w:val="FootnoteReference"/>
          <w:rFonts w:eastAsia="標楷體"/>
        </w:rPr>
        <w:footnoteReference w:id="10"/>
      </w:r>
      <w:r w:rsidRPr="002F133C">
        <w:rPr>
          <w:rFonts w:eastAsia="標楷體"/>
        </w:rPr>
        <w:t>行、類、相貌知</w:t>
      </w:r>
      <w:r w:rsidRPr="00EE174D">
        <w:rPr>
          <w:rStyle w:val="FootnoteReference"/>
          <w:rFonts w:eastAsia="標楷體"/>
        </w:rPr>
        <w:footnoteReference w:id="11"/>
      </w:r>
      <w:r w:rsidRPr="002F133C">
        <w:rPr>
          <w:rFonts w:eastAsia="標楷體"/>
        </w:rPr>
        <w:t>是阿鞞跋致菩薩摩訶薩？」</w:t>
      </w:r>
    </w:p>
    <w:p w14:paraId="716F1777" w14:textId="77777777"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佛告須菩提：「若菩薩摩訶薩能觀</w:t>
      </w:r>
      <w:r w:rsidRPr="00EE174D">
        <w:rPr>
          <w:rStyle w:val="FootnoteReference"/>
          <w:rFonts w:eastAsia="標楷體"/>
        </w:rPr>
        <w:footnoteReference w:id="12"/>
      </w:r>
      <w:r w:rsidRPr="002F133C">
        <w:rPr>
          <w:rFonts w:eastAsia="標楷體"/>
        </w:rPr>
        <w:t>一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570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切法無行、無類、無相貌，當知是名阿鞞跋致菩薩摩訶薩。」</w:t>
      </w:r>
      <w:r w:rsidRPr="00EE174D">
        <w:rPr>
          <w:rStyle w:val="FootnoteReference"/>
          <w:rFonts w:eastAsia="標楷體"/>
        </w:rPr>
        <w:footnoteReference w:id="13"/>
      </w:r>
    </w:p>
    <w:p w14:paraId="4DE41456" w14:textId="77777777" w:rsidR="001B790D" w:rsidRPr="002F133C" w:rsidRDefault="008F78B7" w:rsidP="00E94E29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14:paraId="41ECF47E" w14:textId="77777777" w:rsidR="001B790D" w:rsidRPr="002F133C" w:rsidRDefault="008F78B7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14:paraId="3A6C6A07" w14:textId="77777777" w:rsidR="001B790D" w:rsidRPr="00AC7F16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AC7F16">
        <w:rPr>
          <w:rFonts w:eastAsia="標楷體"/>
          <w:spacing w:val="2"/>
        </w:rPr>
        <w:t>須菩提白佛言：「世尊！若一切法無行、無類、無相貌，菩薩於</w:t>
      </w:r>
      <w:r w:rsidRPr="00EE174D">
        <w:rPr>
          <w:rStyle w:val="FootnoteReference"/>
          <w:rFonts w:eastAsia="標楷體"/>
          <w:spacing w:val="2"/>
        </w:rPr>
        <w:footnoteReference w:id="14"/>
      </w:r>
      <w:r w:rsidRPr="00AC7F16">
        <w:rPr>
          <w:rFonts w:eastAsia="標楷體"/>
          <w:spacing w:val="2"/>
        </w:rPr>
        <w:t>何等法轉名</w:t>
      </w:r>
      <w:r w:rsidRPr="00AC7F16">
        <w:rPr>
          <w:rFonts w:eastAsia="標楷體" w:hint="eastAsia"/>
          <w:spacing w:val="2"/>
        </w:rPr>
        <w:t>『</w:t>
      </w:r>
      <w:r w:rsidRPr="00AC7F16">
        <w:rPr>
          <w:rFonts w:eastAsia="標楷體"/>
          <w:spacing w:val="2"/>
        </w:rPr>
        <w:t>不</w:t>
      </w:r>
      <w:r w:rsidRPr="00AC7F16">
        <w:rPr>
          <w:rFonts w:eastAsia="標楷體"/>
        </w:rPr>
        <w:t>轉</w:t>
      </w:r>
      <w:r w:rsidRPr="00AC7F16">
        <w:rPr>
          <w:rFonts w:eastAsia="標楷體" w:hint="eastAsia"/>
        </w:rPr>
        <w:t>』</w:t>
      </w:r>
      <w:r w:rsidRPr="00AC7F16">
        <w:rPr>
          <w:rFonts w:eastAsia="標楷體"/>
        </w:rPr>
        <w:t>？」</w:t>
      </w:r>
      <w:r w:rsidRPr="00EE174D">
        <w:rPr>
          <w:rStyle w:val="FootnoteReference"/>
          <w:rFonts w:eastAsia="標楷體"/>
        </w:rPr>
        <w:footnoteReference w:id="15"/>
      </w:r>
    </w:p>
    <w:p w14:paraId="6C2C69BA" w14:textId="77777777" w:rsidR="001B790D" w:rsidRPr="002F133C" w:rsidRDefault="008F78B7" w:rsidP="00E94E29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</w:p>
    <w:p w14:paraId="7EE106F1" w14:textId="77777777" w:rsidR="001B790D" w:rsidRPr="002F133C" w:rsidRDefault="001B790D" w:rsidP="009B1851">
      <w:pPr>
        <w:spacing w:line="370" w:lineRule="exact"/>
        <w:ind w:leftChars="200" w:left="480"/>
        <w:jc w:val="both"/>
        <w:rPr>
          <w:sz w:val="20"/>
          <w:szCs w:val="20"/>
        </w:rPr>
      </w:pPr>
      <w:r w:rsidRPr="002F133C">
        <w:rPr>
          <w:rFonts w:eastAsia="標楷體"/>
        </w:rPr>
        <w:t>佛言：「若菩薩摩訶薩色中轉，受、想、行、識中轉，是名菩薩不轉。</w:t>
      </w:r>
    </w:p>
    <w:p w14:paraId="19D44DDB" w14:textId="77777777"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復次，須菩提！菩薩摩訶薩，檀波羅蜜中轉乃至般若波羅蜜中轉，內空中乃至無法有法空中轉，四念處中乃至十八不共法中轉，聲聞、辟支佛地中轉乃至阿耨多羅三藐三菩提中轉，當知是菩薩摩訶薩不轉。</w:t>
      </w:r>
    </w:p>
    <w:p w14:paraId="00BB793E" w14:textId="77777777" w:rsidR="001B790D" w:rsidRPr="002F133C" w:rsidRDefault="001B790D" w:rsidP="009B1851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何以故？須菩提！色性無，是菩薩何所住？乃至阿耨多羅三藐三菩提性無，是菩薩何所住？</w:t>
      </w:r>
      <w:r w:rsidRPr="00EE174D">
        <w:rPr>
          <w:rStyle w:val="FootnoteReference"/>
          <w:rFonts w:eastAsia="標楷體"/>
        </w:rPr>
        <w:footnoteReference w:id="16"/>
      </w:r>
    </w:p>
    <w:p w14:paraId="3326F938" w14:textId="77777777" w:rsidR="001B790D" w:rsidRPr="002F133C" w:rsidRDefault="008F78B7" w:rsidP="005E6F7E">
      <w:pPr>
        <w:spacing w:beforeLines="30" w:before="108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5765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`2083`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14:paraId="7933ADF0" w14:textId="77777777" w:rsidR="001B790D" w:rsidRPr="002F133C" w:rsidRDefault="008F78B7" w:rsidP="006177C9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廣說行門</w:t>
      </w:r>
    </w:p>
    <w:p w14:paraId="4EA4B84D" w14:textId="77777777" w:rsidR="001B790D" w:rsidRPr="002F133C" w:rsidRDefault="008F78B7" w:rsidP="006177C9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明離內過為阿鞞跋致行相</w:t>
      </w:r>
      <w:r w:rsidR="001B790D" w:rsidRPr="00EE174D">
        <w:rPr>
          <w:rStyle w:val="FootnoteReference"/>
          <w:rFonts w:eastAsia="標楷體"/>
        </w:rPr>
        <w:footnoteReference w:id="17"/>
      </w:r>
    </w:p>
    <w:p w14:paraId="203F379E" w14:textId="77777777" w:rsidR="001B790D" w:rsidRPr="002F133C" w:rsidRDefault="008F78B7" w:rsidP="006177C9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不念外道有實智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不生疑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戒取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邪見等</w:t>
      </w:r>
    </w:p>
    <w:p w14:paraId="3445737A" w14:textId="77777777"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復次，須菩提！菩薩摩訶薩不觀外道沙門、婆羅門面類言語</w:t>
      </w:r>
      <w:r w:rsidR="00E650F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是諸外道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若沙門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若婆羅門，實知實見</w:t>
      </w:r>
      <w:r w:rsidRPr="002F133C">
        <w:rPr>
          <w:rFonts w:eastAsia="標楷體" w:hint="eastAsia"/>
        </w:rPr>
        <w:t>。』</w:t>
      </w:r>
      <w:r w:rsidRPr="002F133C">
        <w:rPr>
          <w:rFonts w:eastAsia="標楷體"/>
        </w:rPr>
        <w:t>若說正見，無有是事！</w:t>
      </w:r>
      <w:r w:rsidRPr="00EE174D">
        <w:rPr>
          <w:rStyle w:val="FootnoteReference"/>
          <w:rFonts w:eastAsia="標楷體"/>
        </w:rPr>
        <w:footnoteReference w:id="18"/>
      </w:r>
    </w:p>
    <w:p w14:paraId="676BE94F" w14:textId="77777777" w:rsidR="001B790D" w:rsidRPr="002F133C" w:rsidRDefault="001B790D" w:rsidP="005E6F7E">
      <w:pPr>
        <w:spacing w:beforeLines="20" w:before="72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復次，菩薩不生疑，不著戒取，不墮邪見，亦不求世俗吉事以為清淨，不以華香、瓔珞</w:t>
      </w:r>
      <w:r w:rsidR="002B1243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幡蓋、伎樂禮拜供養餘</w:t>
      </w:r>
      <w:r w:rsidRPr="00EE174D">
        <w:rPr>
          <w:rStyle w:val="FootnoteReference"/>
          <w:rFonts w:eastAsia="標楷體"/>
        </w:rPr>
        <w:footnoteReference w:id="19"/>
      </w:r>
      <w:r w:rsidRPr="002F133C">
        <w:rPr>
          <w:rFonts w:eastAsia="標楷體"/>
        </w:rPr>
        <w:t>天。須菩提！以是行、類、相貌，當知是名阿鞞跋致菩薩摩訶薩。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20"/>
      </w:r>
    </w:p>
    <w:p w14:paraId="31E25B4F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不生下賤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家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八難等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處</w:t>
      </w:r>
    </w:p>
    <w:p w14:paraId="53D5B6D8" w14:textId="77777777"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復次，須菩提！阿鞞跋致菩薩摩訶薩常不生</w:t>
      </w:r>
      <w:r w:rsidRPr="002F133C">
        <w:rPr>
          <w:rFonts w:eastAsia="標楷體" w:hint="eastAsia"/>
        </w:rPr>
        <w:t>下</w:t>
      </w:r>
      <w:r w:rsidRPr="00EE174D">
        <w:rPr>
          <w:rStyle w:val="FootnoteReference"/>
          <w:rFonts w:eastAsia="標楷體"/>
        </w:rPr>
        <w:footnoteReference w:id="21"/>
      </w:r>
      <w:r w:rsidRPr="002F133C">
        <w:rPr>
          <w:rFonts w:eastAsia="標楷體"/>
        </w:rPr>
        <w:t>賤家乃至不生八難之處，常不受女人身。須菩提！以是行、類、相貌，當知是名阿鞞跋致菩薩摩訶薩。</w:t>
      </w:r>
    </w:p>
    <w:p w14:paraId="48D471CE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具足四行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常行十善道</w:t>
      </w:r>
    </w:p>
    <w:p w14:paraId="191ED6E9" w14:textId="77777777"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復次，須菩提！菩薩摩訶薩常行十善道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自不殺生，不教人殺生，讚歎不殺生法，歡喜讚歎不殺生者；乃至自不邪見，不教人邪見，不</w:t>
      </w:r>
      <w:r w:rsidRPr="00EE174D">
        <w:rPr>
          <w:rStyle w:val="FootnoteReference"/>
          <w:rFonts w:eastAsia="標楷體"/>
        </w:rPr>
        <w:footnoteReference w:id="22"/>
      </w:r>
      <w:r w:rsidRPr="002F133C">
        <w:rPr>
          <w:rFonts w:eastAsia="標楷體"/>
        </w:rPr>
        <w:t>讚歎邪見法，不歡喜讚歎行邪見者。須菩提！以是行、類、相貌，當知是名阿鞞跋致菩薩摩訶薩。</w:t>
      </w:r>
    </w:p>
    <w:p w14:paraId="4F2771C6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乃至夢中不行十惡</w:t>
      </w:r>
    </w:p>
    <w:p w14:paraId="37449D8F" w14:textId="77777777" w:rsidR="001B790D" w:rsidRPr="002F133C" w:rsidRDefault="001B790D" w:rsidP="006177C9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復次，須菩提！菩薩摩訶薩乃至夢中亦不行十不善道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以是行、類、相貌，當知是名阿鞞跋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570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致菩薩摩訶薩。</w:t>
      </w:r>
      <w:r w:rsidRPr="00EE174D">
        <w:rPr>
          <w:rStyle w:val="FootnoteReference"/>
          <w:rFonts w:eastAsia="標楷體"/>
        </w:rPr>
        <w:footnoteReference w:id="23"/>
      </w:r>
    </w:p>
    <w:p w14:paraId="5E5D4E9D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`2084`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為益眾生行六度</w:t>
      </w:r>
    </w:p>
    <w:p w14:paraId="3C9DCACE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復次，須菩提！菩薩摩訶薩為利益一切眾生故行檀波羅蜜，乃至為利益一切眾生故行般若波羅蜜。須菩提！以是行、類、相貌，當知是名阿鞞跋致菩薩摩訶薩。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24"/>
      </w:r>
    </w:p>
    <w:p w14:paraId="0C7A1EA6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為益眾生行法施</w:t>
      </w:r>
    </w:p>
    <w:p w14:paraId="43F689AA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復次，須菩提！菩薩摩訶薩所有諸法</w:t>
      </w:r>
      <w:r w:rsidR="004E6E3B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受</w:t>
      </w:r>
      <w:r w:rsidRPr="00EE174D">
        <w:rPr>
          <w:rStyle w:val="FootnoteReference"/>
          <w:rFonts w:eastAsia="標楷體"/>
        </w:rPr>
        <w:footnoteReference w:id="25"/>
      </w:r>
      <w:r w:rsidRPr="002F133C">
        <w:rPr>
          <w:rFonts w:eastAsia="標楷體"/>
        </w:rPr>
        <w:t>、讀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誦</w:t>
      </w:r>
      <w:r w:rsidRPr="00EE174D">
        <w:rPr>
          <w:rStyle w:val="FootnoteReference"/>
          <w:rFonts w:eastAsia="標楷體"/>
        </w:rPr>
        <w:footnoteReference w:id="26"/>
      </w:r>
      <w:r w:rsidRPr="002F133C">
        <w:rPr>
          <w:rFonts w:eastAsia="標楷體"/>
        </w:rPr>
        <w:t>、說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正憶念，所謂</w:t>
      </w:r>
      <w:r w:rsidRPr="002F133C">
        <w:rPr>
          <w:rFonts w:eastAsia="標楷體" w:hint="eastAsia"/>
        </w:rPr>
        <w:t>修</w:t>
      </w:r>
      <w:r w:rsidRPr="002F133C">
        <w:rPr>
          <w:rFonts w:eastAsia="標楷體"/>
        </w:rPr>
        <w:t>姤</w:t>
      </w:r>
      <w:r w:rsidRPr="00EE174D">
        <w:rPr>
          <w:rStyle w:val="FootnoteReference"/>
          <w:rFonts w:eastAsia="標楷體"/>
        </w:rPr>
        <w:footnoteReference w:id="27"/>
      </w:r>
      <w:r w:rsidRPr="002F133C">
        <w:rPr>
          <w:rFonts w:eastAsia="標楷體"/>
        </w:rPr>
        <w:t>路乃至優波提舍。是菩薩法施時，作是念：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是法施因緣故，滿一切眾生願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以是法施功德，與一切眾生共之，迴向阿耨多羅三藐三菩提。</w:t>
      </w:r>
      <w:r w:rsidR="004E6E3B"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28"/>
      </w:r>
    </w:p>
    <w:p w14:paraId="640C23E9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</w:p>
    <w:p w14:paraId="40CA83BA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於甚深法不疑悔</w:t>
      </w:r>
    </w:p>
    <w:p w14:paraId="342C477E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復次，須菩提！菩薩摩訶薩於甚深法中，不疑、不悔。」</w:t>
      </w:r>
    </w:p>
    <w:p w14:paraId="21BF8D35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須菩提言：「世尊！菩薩於甚深法中何因緣故不疑、不悔？」</w:t>
      </w:r>
    </w:p>
    <w:p w14:paraId="4C98FB53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佛言：「是阿鞞跋致菩薩都不見有法可生疑處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若色、受、想、行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識乃至阿耨多羅三藐三菩提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不見是</w:t>
      </w:r>
      <w:r w:rsidRPr="00EE174D">
        <w:rPr>
          <w:rStyle w:val="FootnoteReference"/>
          <w:rFonts w:eastAsia="標楷體"/>
        </w:rPr>
        <w:footnoteReference w:id="29"/>
      </w:r>
      <w:r w:rsidRPr="002F133C">
        <w:rPr>
          <w:rFonts w:eastAsia="標楷體"/>
        </w:rPr>
        <w:t>法可生疑處、悔處。</w:t>
      </w:r>
    </w:p>
    <w:p w14:paraId="23EE8D86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0"/>
      </w:r>
    </w:p>
    <w:p w14:paraId="11B81683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身口意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業柔軟</w:t>
      </w:r>
    </w:p>
    <w:p w14:paraId="5E446858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復次，須菩提！菩薩摩訶薩身、口、意業柔軟</w:t>
      </w:r>
      <w:r w:rsidRPr="00EE174D">
        <w:rPr>
          <w:rStyle w:val="FootnoteReference"/>
          <w:rFonts w:eastAsia="標楷體"/>
        </w:rPr>
        <w:footnoteReference w:id="31"/>
      </w:r>
      <w:r w:rsidRPr="002F133C">
        <w:rPr>
          <w:rFonts w:eastAsia="標楷體"/>
        </w:rPr>
        <w:t>。須菩提！以是行、類、相貌，當知是名阿鞞跋致菩薩摩訶薩。</w:t>
      </w:r>
    </w:p>
    <w:p w14:paraId="0163E020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慈身口意三業成就</w:t>
      </w:r>
    </w:p>
    <w:p w14:paraId="6F99CB2B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復次，須菩提！菩薩摩訶薩以慈身、口、意業成就。須菩提！以是行、類、相貌，</w:t>
      </w:r>
      <w:r w:rsidRPr="002F133C">
        <w:rPr>
          <w:rFonts w:eastAsia="標楷體"/>
        </w:rPr>
        <w:lastRenderedPageBreak/>
        <w:t>當知是名阿鞞跋致菩薩摩訶薩。</w:t>
      </w:r>
    </w:p>
    <w:p w14:paraId="7A141C84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`2085`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0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不與五蓋俱</w:t>
      </w:r>
    </w:p>
    <w:p w14:paraId="7096EEE8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復次，須菩提！菩薩摩訶薩不與五蓋俱</w:t>
      </w:r>
      <w:r w:rsidR="00CF0443" w:rsidRPr="002F133C">
        <w:rPr>
          <w:rFonts w:eastAsia="標楷體" w:hint="eastAsia"/>
        </w:rPr>
        <w:t>──</w:t>
      </w:r>
      <w:r w:rsidRPr="002F133C">
        <w:rPr>
          <w:rFonts w:eastAsia="標楷體"/>
        </w:rPr>
        <w:t>婬欲、瞋恚、睡眠、掉悔、疑。須菩提！以是行、類、相貌，當知是名阿鞞跋致菩薩摩訶薩。</w:t>
      </w:r>
    </w:p>
    <w:p w14:paraId="69583D54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一切處無所愛著</w:t>
      </w:r>
    </w:p>
    <w:p w14:paraId="7935B3E0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復次，須菩提！菩薩摩訶薩一切處無所愛著。須菩提！以是行、類、相貌，當知是名阿鞞跋致菩薩摩訶薩。</w:t>
      </w:r>
    </w:p>
    <w:p w14:paraId="1C429BF4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常念一心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舉止安詳</w:t>
      </w:r>
    </w:p>
    <w:p w14:paraId="4265919E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復次，須菩提！菩薩摩訶薩出入去來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坐臥行住常念一心；出入去來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坐臥行住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舉足下足，安隱庠序</w:t>
      </w:r>
      <w:r w:rsidRPr="00EE174D">
        <w:rPr>
          <w:rStyle w:val="FootnoteReference"/>
          <w:rFonts w:eastAsia="標楷體"/>
        </w:rPr>
        <w:footnoteReference w:id="32"/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常念一心，視地而行。須菩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3"/>
      </w:r>
    </w:p>
    <w:p w14:paraId="4D903A28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好樂淨潔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少於疾病</w:t>
      </w:r>
    </w:p>
    <w:p w14:paraId="3113EF9E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</w:t>
      </w:r>
      <w:r w:rsidR="00BB6E79" w:rsidRPr="002F133C">
        <w:rPr>
          <w:rFonts w:eastAsia="標楷體" w:hint="eastAsia"/>
        </w:rPr>
        <w:t>！</w:t>
      </w:r>
      <w:r w:rsidRPr="002F133C">
        <w:rPr>
          <w:rFonts w:eastAsia="標楷體"/>
        </w:rPr>
        <w:t>菩薩摩訶薩所著</w:t>
      </w:r>
      <w:r w:rsidRPr="00EE174D">
        <w:rPr>
          <w:rStyle w:val="FootnoteReference"/>
          <w:rFonts w:eastAsia="標楷體"/>
        </w:rPr>
        <w:footnoteReference w:id="34"/>
      </w:r>
      <w:r w:rsidRPr="002F133C">
        <w:rPr>
          <w:rFonts w:eastAsia="標楷體"/>
        </w:rPr>
        <w:t>衣服及諸臥具，人不惡穢，好樂淨潔，少於疾病。須菩提！以是行、類、相貌，當知是名阿鞞跋致菩薩摩訶薩。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35"/>
      </w:r>
    </w:p>
    <w:p w14:paraId="64DC4721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身無八萬戶虫</w:t>
      </w:r>
    </w:p>
    <w:p w14:paraId="71A1A8CF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復次，須菩提！常人身中有八萬戶虫侵食其身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是阿鞞跋致菩薩摩訶薩身無是虫。何以故？是菩薩功德過出</w:t>
      </w:r>
      <w:r w:rsidRPr="00EE174D">
        <w:rPr>
          <w:rStyle w:val="FootnoteReference"/>
          <w:rFonts w:eastAsia="標楷體"/>
        </w:rPr>
        <w:footnoteReference w:id="36"/>
      </w:r>
      <w:r w:rsidRPr="002F133C">
        <w:rPr>
          <w:rFonts w:eastAsia="標楷體"/>
        </w:rPr>
        <w:t>世間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以是故，是菩薩無是戶虫</w:t>
      </w:r>
      <w:r w:rsidRPr="00EE174D">
        <w:rPr>
          <w:rStyle w:val="FootnoteReference"/>
          <w:rFonts w:eastAsia="標楷體"/>
        </w:rPr>
        <w:footnoteReference w:id="37"/>
      </w:r>
      <w:r w:rsidRPr="002F133C">
        <w:rPr>
          <w:rFonts w:eastAsia="標楷體"/>
        </w:rPr>
        <w:t>。是菩薩功德增益，隨其功德，得身清淨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得心清淨。須菩提！以是行、類、相貌，當知是名阿鞞跋致菩薩摩訶薩。」</w:t>
      </w:r>
      <w:r w:rsidRPr="00EE174D">
        <w:rPr>
          <w:rStyle w:val="FootnoteReference"/>
          <w:rFonts w:eastAsia="標楷體"/>
        </w:rPr>
        <w:footnoteReference w:id="38"/>
      </w:r>
    </w:p>
    <w:p w14:paraId="61D5F5A6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身心清淨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過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地</w:t>
      </w:r>
    </w:p>
    <w:p w14:paraId="683DC33C" w14:textId="77777777" w:rsidR="001B790D" w:rsidRPr="002F133C" w:rsidRDefault="001B790D" w:rsidP="009B1851">
      <w:pPr>
        <w:spacing w:line="370" w:lineRule="exact"/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</w:t>
      </w:r>
      <w:r w:rsidRPr="002F133C">
        <w:rPr>
          <w:rFonts w:eastAsia="標楷體" w:hint="eastAsia"/>
        </w:rPr>
        <w:t>！</w:t>
      </w:r>
      <w:r w:rsidRPr="002F133C">
        <w:rPr>
          <w:rFonts w:eastAsia="標楷體"/>
        </w:rPr>
        <w:t>云何菩薩摩訶薩得身清淨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得心清淨？」</w:t>
      </w:r>
    </w:p>
    <w:p w14:paraId="2477BE26" w14:textId="77777777" w:rsidR="001B790D" w:rsidRPr="002F133C" w:rsidRDefault="00D57650" w:rsidP="00E23346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`2086`</w:t>
      </w:r>
      <w:r w:rsidR="001B790D" w:rsidRPr="002F133C">
        <w:rPr>
          <w:rFonts w:eastAsia="標楷體"/>
        </w:rPr>
        <w:t>佛言：「菩薩摩訶薩隨其所得，增益善根，滅除心曲、心邪。須菩提！是名菩薩摩訶薩身清淨、心清淨</w:t>
      </w:r>
      <w:r w:rsidR="001B790D" w:rsidRPr="002F133C">
        <w:rPr>
          <w:rFonts w:eastAsia="標楷體" w:hint="eastAsia"/>
        </w:rPr>
        <w:t>。</w:t>
      </w:r>
      <w:r w:rsidR="001B790D" w:rsidRPr="002F133C">
        <w:rPr>
          <w:rFonts w:eastAsia="標楷體"/>
        </w:rPr>
        <w:t>以是身、心清淨故，能過聲聞、辟支佛地，入菩薩位中。須菩提！以是行、類、相貌，當知是名阿鞞跋致菩薩摩訶薩。</w:t>
      </w:r>
      <w:r w:rsidR="001B790D" w:rsidRPr="00EE174D">
        <w:rPr>
          <w:rStyle w:val="FootnoteReference"/>
          <w:rFonts w:eastAsia="標楷體"/>
        </w:rPr>
        <w:footnoteReference w:id="39"/>
      </w:r>
    </w:p>
    <w:p w14:paraId="20C67A1E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利養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雖修頭陀行而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其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</w:t>
      </w:r>
    </w:p>
    <w:p w14:paraId="7947A138" w14:textId="77777777"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復次，須菩提！菩薩摩訶薩不貴利養</w:t>
      </w:r>
      <w:r w:rsidR="00B90CA1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雖行十二頭陀</w:t>
      </w:r>
      <w:r w:rsidRPr="00EE174D">
        <w:rPr>
          <w:rStyle w:val="FootnoteReference"/>
          <w:rFonts w:eastAsia="標楷體"/>
        </w:rPr>
        <w:footnoteReference w:id="40"/>
      </w:r>
      <w:r w:rsidRPr="002F133C">
        <w:rPr>
          <w:rFonts w:eastAsia="標楷體"/>
        </w:rPr>
        <w:t>，不貴阿蘭若法，乃至不貴但三衣法。須菩提！以是行、類、相貌，當知是名阿鞞跋致菩薩摩訶薩。</w:t>
      </w:r>
    </w:p>
    <w:p w14:paraId="4C00D6C2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惡心</w:t>
      </w:r>
    </w:p>
    <w:p w14:paraId="573B9C3A" w14:textId="77777777"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</w:t>
      </w:r>
      <w:r w:rsidR="00E52BD6">
        <w:rPr>
          <w:rFonts w:eastAsia="標楷體" w:hint="eastAsia"/>
        </w:rPr>
        <w:t>！</w:t>
      </w:r>
      <w:r w:rsidRPr="002F133C">
        <w:rPr>
          <w:rFonts w:eastAsia="標楷體"/>
        </w:rPr>
        <w:t>菩薩摩訶薩常不生慳貪心，不生破戒心、瞋動心、懈怠心、散亂心，不生愚癡心，不生嫉妬心。須菩提！以是行、類、相貌，當知是名阿鞞跋致菩薩摩訶薩。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41"/>
      </w:r>
    </w:p>
    <w:p w14:paraId="24E54F6A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心住不動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智慧深入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所見聞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事皆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與般若合</w:t>
      </w:r>
    </w:p>
    <w:p w14:paraId="0C245008" w14:textId="77777777" w:rsidR="001B790D" w:rsidRPr="002F133C" w:rsidRDefault="001B790D" w:rsidP="00E23346">
      <w:pPr>
        <w:ind w:leftChars="250" w:left="60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復次，須菩提！菩薩摩訶薩心住不動，智慧深入，一心聽受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所從聞法及世間事皆與般若波羅蜜合。是菩薩摩訶薩不見產業之事不入法性者；是事一切皆見與般若波羅蜜合。</w:t>
      </w:r>
      <w:r w:rsidRPr="00EE174D">
        <w:rPr>
          <w:rStyle w:val="FootnoteReference"/>
          <w:rFonts w:eastAsia="標楷體"/>
        </w:rPr>
        <w:footnoteReference w:id="42"/>
      </w:r>
      <w:r w:rsidRPr="002F133C">
        <w:rPr>
          <w:rFonts w:eastAsia="標楷體"/>
        </w:rPr>
        <w:t>以是因緣故，須菩提！是名阿鞞跋致菩薩阿鞞跋致相。</w:t>
      </w:r>
      <w:r w:rsidR="00FA359E">
        <w:rPr>
          <w:kern w:val="0"/>
        </w:rPr>
        <w:t>^^</w:t>
      </w:r>
      <w:r w:rsidRPr="00EE174D">
        <w:rPr>
          <w:rStyle w:val="FootnoteReference"/>
          <w:rFonts w:eastAsia="標楷體"/>
        </w:rPr>
        <w:footnoteReference w:id="43"/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</w:p>
    <w:p w14:paraId="681EF10F" w14:textId="77777777" w:rsidR="001B790D" w:rsidRPr="002F133C" w:rsidRDefault="001B790D" w:rsidP="00E94E29">
      <w:pPr>
        <w:spacing w:beforeLines="30" w:before="108"/>
        <w:jc w:val="both"/>
        <w:outlineLvl w:val="0"/>
      </w:pPr>
      <w:r w:rsidRPr="002F133C">
        <w:t>【</w:t>
      </w:r>
      <w:r w:rsidRPr="002F133C">
        <w:rPr>
          <w:b/>
        </w:rPr>
        <w:t>論</w:t>
      </w:r>
      <w:r w:rsidRPr="002F133C">
        <w:t>】</w:t>
      </w:r>
      <w:r w:rsidRPr="00EE174D">
        <w:rPr>
          <w:rStyle w:val="FootnoteReference"/>
        </w:rPr>
        <w:footnoteReference w:id="44"/>
      </w:r>
    </w:p>
    <w:p w14:paraId="0612C876" w14:textId="77777777" w:rsidR="001B790D" w:rsidRPr="002F133C" w:rsidRDefault="008F78B7" w:rsidP="00E23346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壹、阿鞞跋致菩薩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1B790D" w:rsidRPr="002F133C">
        <w:rPr>
          <w:b/>
          <w:sz w:val="20"/>
          <w:szCs w:val="20"/>
          <w:bdr w:val="single" w:sz="4" w:space="0" w:color="auto"/>
        </w:rPr>
        <w:t>相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貌</w:t>
      </w:r>
    </w:p>
    <w:p w14:paraId="19A0FB96" w14:textId="77777777" w:rsidR="001B790D" w:rsidRPr="002F133C" w:rsidRDefault="008F78B7" w:rsidP="0097448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1B790D" w:rsidRPr="002F133C">
        <w:rPr>
          <w:b/>
          <w:sz w:val="20"/>
          <w:szCs w:val="20"/>
          <w:bdr w:val="single" w:sz="4" w:space="0" w:color="auto"/>
        </w:rPr>
        <w:t>阿鞞跋致菩薩之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體相</w:t>
      </w:r>
    </w:p>
    <w:p w14:paraId="4FE05D1E" w14:textId="77777777" w:rsidR="001B790D" w:rsidRPr="002F133C" w:rsidRDefault="008F78B7" w:rsidP="0097448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14:paraId="6D612781" w14:textId="77777777" w:rsidR="001B790D" w:rsidRPr="002F133C" w:rsidRDefault="008F78B7" w:rsidP="0097448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（一）須菩提重問</w:t>
      </w:r>
      <w:r w:rsidR="001B790D" w:rsidRPr="002F133C">
        <w:rPr>
          <w:b/>
          <w:sz w:val="20"/>
          <w:szCs w:val="20"/>
          <w:bdr w:val="single" w:sz="4" w:space="0" w:color="auto"/>
        </w:rPr>
        <w:t>阿鞞跋致相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14:paraId="43357760" w14:textId="77777777" w:rsidR="001B790D" w:rsidRPr="002F133C" w:rsidRDefault="001B790D" w:rsidP="00974483">
      <w:pPr>
        <w:ind w:leftChars="150" w:left="1080" w:hangingChars="300" w:hanging="720"/>
        <w:jc w:val="both"/>
      </w:pPr>
      <w:r w:rsidRPr="002F133C">
        <w:t>問曰：上來處處說阿鞞跋致相</w:t>
      </w:r>
      <w:r w:rsidRPr="00EE174D">
        <w:rPr>
          <w:rStyle w:val="FootnoteReference"/>
        </w:rPr>
        <w:footnoteReference w:id="45"/>
      </w:r>
      <w:r w:rsidRPr="002F133C">
        <w:t>，今何以復問？</w:t>
      </w:r>
    </w:p>
    <w:p w14:paraId="75316CEC" w14:textId="77777777" w:rsidR="001B790D" w:rsidRPr="002F133C" w:rsidRDefault="00D57650" w:rsidP="00974483">
      <w:pPr>
        <w:ind w:leftChars="150" w:left="1080" w:hangingChars="300" w:hanging="720"/>
        <w:jc w:val="both"/>
      </w:pPr>
      <w:r>
        <w:rPr>
          <w:rFonts w:hint="eastAsia"/>
        </w:rPr>
        <w:t>`2087`</w:t>
      </w:r>
      <w:r w:rsidR="001B790D" w:rsidRPr="002F133C">
        <w:t>答曰：</w:t>
      </w:r>
    </w:p>
    <w:p w14:paraId="042C8BC7" w14:textId="77777777" w:rsidR="001B790D" w:rsidRPr="002F133C" w:rsidRDefault="008F78B7" w:rsidP="00974483">
      <w:pPr>
        <w:ind w:leftChars="200" w:left="48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、此品欲廣說阿鞞跋致相故</w:t>
      </w:r>
    </w:p>
    <w:p w14:paraId="3BFB1674" w14:textId="77777777" w:rsidR="001B790D" w:rsidRPr="002F133C" w:rsidRDefault="001B790D" w:rsidP="00974483">
      <w:pPr>
        <w:ind w:leftChars="200" w:left="480"/>
        <w:jc w:val="both"/>
      </w:pPr>
      <w:r w:rsidRPr="002F133C">
        <w:t>上雖處處略說，今欲廣說</w:t>
      </w:r>
      <w:r w:rsidRPr="002F133C">
        <w:rPr>
          <w:rFonts w:hint="eastAsia"/>
        </w:rPr>
        <w:t>。</w:t>
      </w:r>
      <w:r w:rsidRPr="002F133C">
        <w:t>此中多是阿鞞跋致相</w:t>
      </w:r>
      <w:r w:rsidRPr="002F133C">
        <w:rPr>
          <w:rFonts w:hint="eastAsia"/>
          <w:bCs/>
        </w:rPr>
        <w:t>，</w:t>
      </w:r>
      <w:r w:rsidRPr="002F133C">
        <w:t>故名</w:t>
      </w:r>
      <w:r w:rsidRPr="002F133C">
        <w:rPr>
          <w:rFonts w:hint="eastAsia"/>
        </w:rPr>
        <w:t>〈</w:t>
      </w:r>
      <w:r w:rsidRPr="002F133C">
        <w:t>阿鞞跋致相品</w:t>
      </w:r>
      <w:r w:rsidRPr="002F133C">
        <w:rPr>
          <w:rFonts w:hint="eastAsia"/>
        </w:rPr>
        <w:t>〉</w:t>
      </w:r>
      <w:r w:rsidRPr="002F133C">
        <w:t>。</w:t>
      </w:r>
    </w:p>
    <w:p w14:paraId="2A992CB8" w14:textId="77777777" w:rsidR="001B790D" w:rsidRPr="002F133C" w:rsidRDefault="008F78B7" w:rsidP="005E6F7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、欲顯</w:t>
      </w:r>
      <w:r w:rsidR="001B790D" w:rsidRPr="002F133C">
        <w:rPr>
          <w:b/>
          <w:sz w:val="20"/>
          <w:szCs w:val="20"/>
          <w:bdr w:val="single" w:sz="4" w:space="0" w:color="auto"/>
        </w:rPr>
        <w:t>信受般若者是阿鞞跋致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14:paraId="51555ABF" w14:textId="77777777" w:rsidR="001B790D" w:rsidRPr="002F133C" w:rsidRDefault="001B790D" w:rsidP="00974483">
      <w:pPr>
        <w:ind w:leftChars="200" w:left="480"/>
        <w:jc w:val="both"/>
      </w:pPr>
      <w:r w:rsidRPr="002F133C">
        <w:t>復次，上來解般若波羅蜜相</w:t>
      </w:r>
      <w:r w:rsidRPr="002F133C">
        <w:rPr>
          <w:rFonts w:hint="eastAsia"/>
        </w:rPr>
        <w:t>；</w:t>
      </w:r>
      <w:r w:rsidRPr="002F133C">
        <w:t>次說魔因緣壞般若波羅蜜相</w:t>
      </w:r>
      <w:r w:rsidRPr="00EE174D">
        <w:rPr>
          <w:rStyle w:val="FootnoteReference"/>
        </w:rPr>
        <w:footnoteReference w:id="46"/>
      </w:r>
      <w:r w:rsidRPr="002F133C">
        <w:rPr>
          <w:rFonts w:hint="eastAsia"/>
        </w:rPr>
        <w:t>；</w:t>
      </w:r>
      <w:r w:rsidRPr="002F133C">
        <w:t>今說信受般若波羅蜜者是阿鞞跋致，欲說其相貌，故須菩提問。</w:t>
      </w:r>
    </w:p>
    <w:p w14:paraId="52872B4D" w14:textId="77777777" w:rsidR="001B790D" w:rsidRPr="002F133C" w:rsidRDefault="008F78B7" w:rsidP="005E6F7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3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、阿鞞跋致事微妙難得故，須菩提問其行貌</w:t>
      </w:r>
    </w:p>
    <w:p w14:paraId="2695019D" w14:textId="77777777" w:rsidR="001B790D" w:rsidRPr="002F133C" w:rsidRDefault="001B790D" w:rsidP="00974483">
      <w:pPr>
        <w:ind w:leftChars="200" w:left="480"/>
        <w:jc w:val="both"/>
      </w:pPr>
      <w:r w:rsidRPr="002F133C">
        <w:t>復次，菩薩初發心來所行因緣</w:t>
      </w:r>
      <w:r w:rsidRPr="002F133C">
        <w:rPr>
          <w:rFonts w:hint="eastAsia"/>
        </w:rPr>
        <w:t>、</w:t>
      </w:r>
      <w:r w:rsidRPr="002F133C">
        <w:t>所得果報，是阿鞞跋致，受記必當作佛。</w:t>
      </w:r>
    </w:p>
    <w:p w14:paraId="3D6BB94E" w14:textId="77777777" w:rsidR="001B790D" w:rsidRPr="002F133C" w:rsidRDefault="001B790D" w:rsidP="00974483">
      <w:pPr>
        <w:ind w:leftChars="200" w:left="480"/>
        <w:jc w:val="both"/>
      </w:pPr>
      <w:r w:rsidRPr="002F133C">
        <w:t>如人受職</w:t>
      </w:r>
      <w:r w:rsidRPr="00EE174D">
        <w:rPr>
          <w:rStyle w:val="FootnoteReference"/>
        </w:rPr>
        <w:footnoteReference w:id="47"/>
      </w:r>
      <w:r w:rsidRPr="002F133C">
        <w:t>，已得印信，心無復疑</w:t>
      </w:r>
      <w:r w:rsidRPr="002F133C">
        <w:rPr>
          <w:rFonts w:hint="eastAsia"/>
          <w:bCs/>
        </w:rPr>
        <w:t>；</w:t>
      </w:r>
      <w:r w:rsidRPr="002F133C">
        <w:t>又如聲聞人所行眾行皆為四沙門果。</w:t>
      </w:r>
    </w:p>
    <w:p w14:paraId="68B0B3EF" w14:textId="77777777" w:rsidR="001B790D" w:rsidRPr="002F133C" w:rsidRDefault="001B790D" w:rsidP="00974483">
      <w:pPr>
        <w:ind w:leftChars="200" w:left="480"/>
        <w:jc w:val="both"/>
      </w:pPr>
      <w:r w:rsidRPr="002F133C">
        <w:t>阿鞞跋致是決定安隱地，過凡夫，不入二乘地；雖未成佛道，能為世間作福田。是事微妙難得故，須菩提問其行</w:t>
      </w:r>
      <w:r w:rsidRPr="00EE174D">
        <w:rPr>
          <w:rStyle w:val="FootnoteReference"/>
        </w:rPr>
        <w:footnoteReference w:id="48"/>
      </w:r>
      <w:r w:rsidRPr="002F133C">
        <w:t>貌。</w:t>
      </w:r>
    </w:p>
    <w:p w14:paraId="5DF3C66B" w14:textId="77777777" w:rsidR="001B790D" w:rsidRPr="002F133C" w:rsidRDefault="008F78B7" w:rsidP="005E6F7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4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、佛命須菩提說般若波羅蜜，故須菩提問</w:t>
      </w:r>
    </w:p>
    <w:p w14:paraId="6C0FD49B" w14:textId="77777777" w:rsidR="001B790D" w:rsidRPr="002F133C" w:rsidRDefault="001B790D" w:rsidP="00974483">
      <w:pPr>
        <w:ind w:leftChars="200" w:left="480"/>
        <w:jc w:val="both"/>
      </w:pPr>
      <w:r w:rsidRPr="002F133C">
        <w:t>佛本命須菩提說般若波羅蜜，故須菩提問</w:t>
      </w:r>
      <w:r w:rsidRPr="002F133C">
        <w:rPr>
          <w:rFonts w:hint="eastAsia"/>
        </w:rPr>
        <w:t>：「</w:t>
      </w:r>
      <w:r w:rsidRPr="002F133C">
        <w:t>世尊</w:t>
      </w:r>
      <w:r w:rsidRPr="002F133C">
        <w:rPr>
          <w:rFonts w:hint="eastAsia"/>
        </w:rPr>
        <w:t>！</w:t>
      </w:r>
      <w:r w:rsidRPr="002F133C">
        <w:t>阿鞞跋致有何行、類、相貌</w:t>
      </w:r>
      <w:r w:rsidRPr="002F133C">
        <w:rPr>
          <w:rFonts w:hint="eastAsia"/>
        </w:rPr>
        <w:t>？」</w:t>
      </w:r>
    </w:p>
    <w:p w14:paraId="365C2111" w14:textId="77777777" w:rsidR="001B790D" w:rsidRPr="002F133C" w:rsidRDefault="008F78B7" w:rsidP="005E6F7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B790D" w:rsidRPr="002F133C">
        <w:rPr>
          <w:b/>
          <w:sz w:val="20"/>
          <w:szCs w:val="20"/>
          <w:bdr w:val="single" w:sz="4" w:space="0" w:color="auto"/>
        </w:rPr>
        <w:t>明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1B790D" w:rsidRPr="002F133C">
        <w:rPr>
          <w:b/>
          <w:sz w:val="20"/>
          <w:szCs w:val="20"/>
          <w:bdr w:val="single" w:sz="4" w:space="0" w:color="auto"/>
        </w:rPr>
        <w:t>行、類、相貌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」之同異</w:t>
      </w:r>
    </w:p>
    <w:p w14:paraId="076D4C3E" w14:textId="77777777" w:rsidR="001B790D" w:rsidRPr="002F133C" w:rsidRDefault="001B790D" w:rsidP="00E23346">
      <w:pPr>
        <w:ind w:leftChars="150" w:left="1080" w:hangingChars="300" w:hanging="720"/>
        <w:jc w:val="both"/>
      </w:pPr>
      <w:r w:rsidRPr="002F133C">
        <w:t>問曰：是三事有何等異？</w:t>
      </w:r>
    </w:p>
    <w:p w14:paraId="07128972" w14:textId="77777777" w:rsidR="001B790D" w:rsidRPr="002F133C" w:rsidRDefault="001B790D" w:rsidP="00E23346">
      <w:pPr>
        <w:ind w:leftChars="150" w:left="1080" w:hangingChars="300" w:hanging="720"/>
        <w:jc w:val="both"/>
      </w:pPr>
      <w:r w:rsidRPr="002F133C">
        <w:t>答曰：有人言：是三事皆一義，以此知是阿鞞跋致、非阿鞞跋</w:t>
      </w:r>
      <w:r w:rsidRPr="00EE174D">
        <w:rPr>
          <w:rStyle w:val="FootnoteReference"/>
        </w:rPr>
        <w:footnoteReference w:id="49"/>
      </w:r>
      <w:r w:rsidRPr="002F133C">
        <w:t>致。</w:t>
      </w:r>
    </w:p>
    <w:p w14:paraId="6D2F8040" w14:textId="77777777" w:rsidR="001B790D" w:rsidRPr="002F133C" w:rsidRDefault="001B790D" w:rsidP="005B2232">
      <w:pPr>
        <w:ind w:leftChars="450" w:left="2040" w:hangingChars="400" w:hanging="960"/>
        <w:jc w:val="both"/>
        <w:rPr>
          <w:bCs/>
        </w:rPr>
      </w:pPr>
      <w:r w:rsidRPr="002F133C">
        <w:t>有人言：「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行</w:t>
      </w:r>
      <w:r w:rsidR="00FA359E">
        <w:rPr>
          <w:kern w:val="0"/>
        </w:rPr>
        <w:t>^^</w:t>
      </w:r>
      <w:r w:rsidRPr="002F133C">
        <w:rPr>
          <w:bCs/>
        </w:rPr>
        <w:t>」名是阿鞞跋致菩薩身、口、意業異於他人，以此行表阿鞞跋致甚深智慧。</w:t>
      </w:r>
    </w:p>
    <w:p w14:paraId="52580D09" w14:textId="77777777" w:rsidR="001B790D" w:rsidRPr="002F133C" w:rsidRDefault="001B790D" w:rsidP="005B2232">
      <w:pPr>
        <w:ind w:leftChars="850" w:left="2040"/>
        <w:jc w:val="both"/>
        <w:rPr>
          <w:bCs/>
        </w:rPr>
      </w:pPr>
      <w:r w:rsidRPr="002F133C">
        <w:rPr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類</w:t>
      </w:r>
      <w:r w:rsidR="00FA359E">
        <w:rPr>
          <w:kern w:val="0"/>
        </w:rPr>
        <w:t>^^</w:t>
      </w:r>
      <w:r w:rsidRPr="002F133C">
        <w:rPr>
          <w:bCs/>
        </w:rPr>
        <w:t>」者，分別知諸菩薩是阿鞞跋致、非阿鞞跋致。</w:t>
      </w:r>
    </w:p>
    <w:p w14:paraId="16F900CB" w14:textId="77777777" w:rsidR="001B790D" w:rsidRPr="002F133C" w:rsidRDefault="001B790D" w:rsidP="005B2232">
      <w:pPr>
        <w:ind w:leftChars="850" w:left="2040"/>
        <w:jc w:val="both"/>
      </w:pPr>
      <w:r w:rsidRPr="002F133C">
        <w:rPr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相貌</w:t>
      </w:r>
      <w:r w:rsidR="00FA359E">
        <w:rPr>
          <w:kern w:val="0"/>
        </w:rPr>
        <w:t>^^</w:t>
      </w:r>
      <w:r w:rsidRPr="002F133C">
        <w:rPr>
          <w:bCs/>
        </w:rPr>
        <w:t>」</w:t>
      </w:r>
      <w:r w:rsidRPr="002F133C">
        <w:t>者，除行、類，餘種種因緣，得知阿鞞跋致相。</w:t>
      </w:r>
    </w:p>
    <w:p w14:paraId="69A01C26" w14:textId="77777777" w:rsidR="001B790D" w:rsidRPr="002F133C" w:rsidRDefault="008F78B7" w:rsidP="005E6F7E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sz w:val="20"/>
          <w:szCs w:val="20"/>
          <w:bdr w:val="single" w:sz="4" w:space="0" w:color="auto"/>
        </w:rPr>
        <w:t>二、</w:t>
      </w:r>
      <w:r w:rsidR="001B790D" w:rsidRPr="002F133C">
        <w:rPr>
          <w:b/>
          <w:sz w:val="20"/>
          <w:szCs w:val="20"/>
          <w:bdr w:val="single" w:sz="4" w:space="0" w:color="auto"/>
        </w:rPr>
        <w:t>佛述：入諸法如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  <w:r w:rsidR="001B790D" w:rsidRPr="002F133C">
        <w:rPr>
          <w:b/>
          <w:sz w:val="20"/>
          <w:szCs w:val="20"/>
          <w:bdr w:val="single" w:sz="4" w:space="0" w:color="auto"/>
        </w:rPr>
        <w:t>，如實知諸地，無二無別</w:t>
      </w:r>
    </w:p>
    <w:p w14:paraId="3E64C4AF" w14:textId="77777777" w:rsidR="001B790D" w:rsidRPr="002F133C" w:rsidRDefault="008F78B7" w:rsidP="0097448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（一）明經義趣</w:t>
      </w:r>
    </w:p>
    <w:p w14:paraId="3ADA301C" w14:textId="77777777" w:rsidR="001B790D" w:rsidRPr="002F133C" w:rsidRDefault="001B790D" w:rsidP="00974483">
      <w:pPr>
        <w:ind w:leftChars="150" w:left="360"/>
        <w:jc w:val="both"/>
      </w:pPr>
      <w:r w:rsidRPr="002F133C">
        <w:t>佛說義趣</w:t>
      </w:r>
      <w:r w:rsidRPr="002F133C">
        <w:rPr>
          <w:rFonts w:hint="eastAsia"/>
        </w:rPr>
        <w:t>：</w:t>
      </w:r>
      <w:r w:rsidRPr="002F133C">
        <w:t>若菩薩能具足五波羅蜜，深入般若波羅蜜</w:t>
      </w:r>
      <w:r w:rsidRPr="002F133C">
        <w:rPr>
          <w:rFonts w:hint="eastAsia"/>
        </w:rPr>
        <w:t>，</w:t>
      </w:r>
      <w:r w:rsidRPr="002F133C">
        <w:t>方便力故，不著般若波羅蜜，但觀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="00CF0443" w:rsidRPr="002F133C">
        <w:rPr>
          <w:rFonts w:hint="eastAsia"/>
        </w:rPr>
        <w:t>──</w:t>
      </w:r>
      <w:r w:rsidRPr="002F133C">
        <w:t>所謂</w:t>
      </w:r>
      <w:r w:rsidRPr="002F133C">
        <w:rPr>
          <w:rFonts w:hint="eastAsia"/>
        </w:rPr>
        <w:t>「</w:t>
      </w:r>
      <w:r w:rsidRPr="002F133C">
        <w:t>諸法實相</w:t>
      </w:r>
      <w:r w:rsidRPr="002F133C">
        <w:rPr>
          <w:rFonts w:hint="eastAsia"/>
        </w:rPr>
        <w:t>」</w:t>
      </w:r>
      <w:r w:rsidR="00B90CA1" w:rsidRPr="002F133C">
        <w:rPr>
          <w:rFonts w:hint="eastAsia"/>
        </w:rPr>
        <w:t>。</w:t>
      </w:r>
      <w:r w:rsidRPr="002F133C">
        <w:t>菩薩爾時不以凡夫、二乘地為下賤，不以佛地為高貴，入諸法如故。諸法如中，無有分別二法，但以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入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，更無餘事</w:t>
      </w:r>
      <w:r w:rsidR="00B90CA1" w:rsidRPr="002F133C">
        <w:rPr>
          <w:rFonts w:hint="eastAsia"/>
        </w:rPr>
        <w:t>，</w:t>
      </w:r>
      <w:r w:rsidRPr="002F133C">
        <w:t>亦不分別取相</w:t>
      </w:r>
      <w:r w:rsidR="00B90CA1" w:rsidRPr="002F133C">
        <w:rPr>
          <w:rFonts w:hint="eastAsia"/>
          <w:bCs/>
        </w:rPr>
        <w:t>。</w:t>
      </w:r>
      <w:r w:rsidRPr="002F133C">
        <w:t>何以故？</w:t>
      </w:r>
      <w:r w:rsidRPr="002F133C">
        <w:rPr>
          <w:rFonts w:hint="eastAsia"/>
        </w:rPr>
        <w:t>「</w:t>
      </w:r>
      <w:r w:rsidRPr="002F133C">
        <w:t>如</w:t>
      </w:r>
      <w:r w:rsidRPr="002F133C">
        <w:rPr>
          <w:rFonts w:hint="eastAsia"/>
        </w:rPr>
        <w:t>」</w:t>
      </w:r>
      <w:r w:rsidRPr="002F133C">
        <w:t>平等故。能如是入者，即入諸佛法藏；心不生疑更</w:t>
      </w:r>
      <w:r w:rsidRPr="00EE174D">
        <w:rPr>
          <w:rStyle w:val="FootnoteReference"/>
        </w:rPr>
        <w:footnoteReference w:id="50"/>
      </w:r>
      <w:r w:rsidRPr="002F133C">
        <w:t>求諸法決定相。</w:t>
      </w:r>
    </w:p>
    <w:p w14:paraId="5F748766" w14:textId="77777777" w:rsidR="001B790D" w:rsidRPr="002F133C" w:rsidRDefault="001B790D" w:rsidP="00974483">
      <w:pPr>
        <w:ind w:leftChars="150" w:left="360"/>
        <w:jc w:val="both"/>
      </w:pPr>
      <w:r w:rsidRPr="002F133C">
        <w:lastRenderedPageBreak/>
        <w:t>是故</w:t>
      </w:r>
      <w:r w:rsidRPr="002F133C">
        <w:rPr>
          <w:rFonts w:hint="eastAsia"/>
        </w:rPr>
        <w:t>《</w:t>
      </w:r>
      <w:r w:rsidRPr="002F133C">
        <w:t>經</w:t>
      </w:r>
      <w:r w:rsidRPr="002F133C">
        <w:rPr>
          <w:rFonts w:hint="eastAsia"/>
        </w:rPr>
        <w:t>》</w:t>
      </w:r>
      <w:r w:rsidRPr="002F133C">
        <w:t>說：「須菩提！凡夫地乃至佛地，如相中無二無別。」</w:t>
      </w:r>
    </w:p>
    <w:p w14:paraId="147B3D1B" w14:textId="77777777" w:rsidR="001B790D" w:rsidRPr="002F133C" w:rsidRDefault="001B790D" w:rsidP="00974483">
      <w:pPr>
        <w:ind w:leftChars="150" w:left="360"/>
        <w:jc w:val="both"/>
      </w:pPr>
      <w:r w:rsidRPr="002F133C">
        <w:t>得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571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如是法，名阿鞞跋致行、類、相貌。</w:t>
      </w:r>
    </w:p>
    <w:p w14:paraId="56E4019C" w14:textId="77777777" w:rsidR="001B790D" w:rsidRPr="002F133C" w:rsidRDefault="008F78B7" w:rsidP="005E6F7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`2088`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B790D" w:rsidRPr="002F133C">
        <w:rPr>
          <w:b/>
          <w:sz w:val="20"/>
          <w:szCs w:val="20"/>
          <w:bdr w:val="single" w:sz="4" w:space="0" w:color="auto"/>
        </w:rPr>
        <w:t>論主釋義</w:t>
      </w:r>
    </w:p>
    <w:p w14:paraId="041E9E7C" w14:textId="77777777" w:rsidR="001B790D" w:rsidRPr="002F133C" w:rsidRDefault="008F78B7" w:rsidP="00747F6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、略說文意</w:t>
      </w:r>
    </w:p>
    <w:p w14:paraId="25B2A23C" w14:textId="77777777" w:rsidR="001B790D" w:rsidRPr="002F133C" w:rsidRDefault="001B790D" w:rsidP="00747F61">
      <w:pPr>
        <w:ind w:leftChars="200" w:left="480"/>
        <w:jc w:val="both"/>
      </w:pPr>
      <w:r w:rsidRPr="002F133C">
        <w:t>復次，略說是義</w:t>
      </w:r>
      <w:r w:rsidRPr="002F133C">
        <w:rPr>
          <w:rFonts w:hint="eastAsia"/>
        </w:rPr>
        <w:t>：</w:t>
      </w:r>
      <w:r w:rsidRPr="002F133C">
        <w:t>菩薩因諸法如，所謂畢竟空，捨一切世間事，亦不住畢竟空。何以故？得諸法畢竟清淨實相故。菩薩若聞是無依止法，心無疑悔，不念依止。</w:t>
      </w:r>
    </w:p>
    <w:p w14:paraId="5106B18F" w14:textId="77777777" w:rsidR="001B790D" w:rsidRPr="002F133C" w:rsidRDefault="008F78B7" w:rsidP="005E6F7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、敘經文脈：先明「阿鞞跋致正體」，次述「畢竟空行果」</w:t>
      </w:r>
    </w:p>
    <w:p w14:paraId="08D6AC05" w14:textId="77777777" w:rsidR="001B790D" w:rsidRPr="002F133C" w:rsidRDefault="001B790D" w:rsidP="00747F61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F133C">
        <w:t>自上事，是阿鞞跋致正體；自是以下，盡是畢竟空行果。</w:t>
      </w:r>
    </w:p>
    <w:p w14:paraId="2E91F2F7" w14:textId="77777777" w:rsidR="001B790D" w:rsidRPr="002F133C" w:rsidRDefault="008F78B7" w:rsidP="00E94E29">
      <w:pPr>
        <w:spacing w:beforeLines="30" w:before="108"/>
        <w:ind w:leftChars="50" w:left="120"/>
        <w:jc w:val="both"/>
        <w:outlineLvl w:val="0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="001B790D" w:rsidRPr="002F133C">
        <w:rPr>
          <w:b/>
          <w:sz w:val="20"/>
          <w:szCs w:val="20"/>
          <w:bdr w:val="single" w:sz="4" w:space="0" w:color="auto"/>
        </w:rPr>
        <w:t>阿鞞跋致菩薩之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  <w:r w:rsidR="001B790D" w:rsidRPr="002F133C">
        <w:rPr>
          <w:b/>
          <w:sz w:val="20"/>
          <w:szCs w:val="20"/>
          <w:bdr w:val="single" w:sz="4" w:space="0" w:color="auto"/>
        </w:rPr>
        <w:t>果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14:paraId="3022BB95" w14:textId="77777777" w:rsidR="001B790D" w:rsidRPr="002F133C" w:rsidRDefault="008F78B7" w:rsidP="00747F61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1B790D" w:rsidRPr="002F133C">
        <w:rPr>
          <w:b/>
          <w:sz w:val="20"/>
          <w:szCs w:val="20"/>
          <w:bdr w:val="single" w:sz="4" w:space="0" w:color="auto"/>
        </w:rPr>
        <w:t>略述行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門、</w:t>
      </w:r>
      <w:r w:rsidR="001B790D" w:rsidRPr="002F133C">
        <w:rPr>
          <w:b/>
          <w:sz w:val="20"/>
          <w:szCs w:val="20"/>
          <w:bdr w:val="single" w:sz="4" w:space="0" w:color="auto"/>
        </w:rPr>
        <w:t>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</w:t>
      </w:r>
      <w:r w:rsidR="001B790D" w:rsidRPr="002F133C">
        <w:rPr>
          <w:b/>
          <w:sz w:val="20"/>
          <w:szCs w:val="20"/>
          <w:bdr w:val="single" w:sz="4" w:space="0" w:color="auto"/>
        </w:rPr>
        <w:t>轉門</w:t>
      </w:r>
    </w:p>
    <w:p w14:paraId="3F831267" w14:textId="77777777" w:rsidR="001B790D" w:rsidRPr="002F133C" w:rsidRDefault="008F78B7" w:rsidP="00747F61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1B790D" w:rsidRPr="002F133C">
        <w:rPr>
          <w:b/>
          <w:sz w:val="20"/>
          <w:szCs w:val="20"/>
          <w:bdr w:val="single" w:sz="4" w:space="0" w:color="auto"/>
        </w:rPr>
        <w:t>行門</w:t>
      </w:r>
    </w:p>
    <w:p w14:paraId="2265DA01" w14:textId="77777777" w:rsidR="001B790D" w:rsidRPr="002F133C" w:rsidRDefault="008F78B7" w:rsidP="00747F6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略述</w:t>
      </w:r>
    </w:p>
    <w:p w14:paraId="38691103" w14:textId="77777777" w:rsidR="001B790D" w:rsidRPr="002F133C" w:rsidRDefault="008F78B7" w:rsidP="00747F6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）釋「不作無益語，但說利益相應語」</w:t>
      </w:r>
    </w:p>
    <w:p w14:paraId="31BE5FDB" w14:textId="77777777" w:rsidR="001B790D" w:rsidRPr="002F133C" w:rsidRDefault="001B790D" w:rsidP="00747F61">
      <w:pPr>
        <w:ind w:leftChars="250" w:left="600"/>
        <w:jc w:val="both"/>
      </w:pPr>
      <w:r w:rsidRPr="002F133C">
        <w:t>得畢竟空故，心淳熟寂滅相，不說無益語。</w:t>
      </w:r>
    </w:p>
    <w:p w14:paraId="6F701E23" w14:textId="77777777" w:rsidR="001B790D" w:rsidRPr="002F133C" w:rsidRDefault="001B790D" w:rsidP="00747F61">
      <w:pPr>
        <w:ind w:leftChars="250" w:left="600"/>
        <w:jc w:val="both"/>
      </w:pPr>
      <w:r w:rsidRPr="002F133C">
        <w:t>所說常是</w:t>
      </w:r>
      <w:r w:rsidRPr="002F133C">
        <w:rPr>
          <w:b/>
        </w:rPr>
        <w:t>法</w:t>
      </w:r>
      <w:r w:rsidRPr="002F133C">
        <w:t>，不</w:t>
      </w:r>
      <w:r w:rsidRPr="00EE174D">
        <w:rPr>
          <w:rStyle w:val="FootnoteReference"/>
        </w:rPr>
        <w:footnoteReference w:id="51"/>
      </w:r>
      <w:r w:rsidRPr="002F133C">
        <w:t>是非法；</w:t>
      </w:r>
    </w:p>
    <w:p w14:paraId="3B410CCA" w14:textId="77777777" w:rsidR="001B790D" w:rsidRPr="002F133C" w:rsidRDefault="001B790D" w:rsidP="00747F61">
      <w:pPr>
        <w:ind w:leftChars="250" w:left="600"/>
        <w:jc w:val="both"/>
      </w:pPr>
      <w:r w:rsidRPr="002F133C">
        <w:t>所說皆</w:t>
      </w:r>
      <w:r w:rsidRPr="002F133C">
        <w:rPr>
          <w:b/>
        </w:rPr>
        <w:t>實</w:t>
      </w:r>
      <w:r w:rsidRPr="002F133C">
        <w:t>，非妄語</w:t>
      </w:r>
      <w:r w:rsidRPr="00EE174D">
        <w:rPr>
          <w:rStyle w:val="FootnoteReference"/>
        </w:rPr>
        <w:footnoteReference w:id="52"/>
      </w:r>
      <w:r w:rsidRPr="002F133C">
        <w:t>；</w:t>
      </w:r>
    </w:p>
    <w:p w14:paraId="499486C3" w14:textId="77777777" w:rsidR="001B790D" w:rsidRPr="002F133C" w:rsidRDefault="001B790D" w:rsidP="00747F61">
      <w:pPr>
        <w:ind w:leftChars="250" w:left="600"/>
        <w:jc w:val="both"/>
      </w:pPr>
      <w:r w:rsidRPr="002F133C">
        <w:t>所言</w:t>
      </w:r>
      <w:r w:rsidRPr="002F133C">
        <w:rPr>
          <w:b/>
        </w:rPr>
        <w:t>柔軟</w:t>
      </w:r>
      <w:r w:rsidRPr="002F133C">
        <w:rPr>
          <w:rFonts w:hint="eastAsia"/>
        </w:rPr>
        <w:t>，</w:t>
      </w:r>
      <w:r w:rsidRPr="002F133C">
        <w:t>不麁穬</w:t>
      </w:r>
      <w:r w:rsidRPr="00EE174D">
        <w:rPr>
          <w:rStyle w:val="FootnoteReference"/>
        </w:rPr>
        <w:footnoteReference w:id="53"/>
      </w:r>
      <w:r w:rsidRPr="002F133C">
        <w:rPr>
          <w:rFonts w:hint="eastAsia"/>
        </w:rPr>
        <w:t>；</w:t>
      </w:r>
    </w:p>
    <w:p w14:paraId="6202B776" w14:textId="77777777" w:rsidR="001B790D" w:rsidRPr="002F133C" w:rsidRDefault="001B790D" w:rsidP="00747F61">
      <w:pPr>
        <w:ind w:leftChars="250" w:left="600"/>
        <w:jc w:val="both"/>
      </w:pPr>
      <w:r w:rsidRPr="002F133C">
        <w:t>皆以</w:t>
      </w:r>
      <w:r w:rsidRPr="002F133C">
        <w:rPr>
          <w:b/>
        </w:rPr>
        <w:t>慈悲心</w:t>
      </w:r>
      <w:r w:rsidRPr="002F133C">
        <w:t>說，不以瞋恚心</w:t>
      </w:r>
      <w:r w:rsidR="00FE16E9" w:rsidRPr="002F133C">
        <w:rPr>
          <w:rFonts w:hint="eastAsia"/>
        </w:rPr>
        <w:t>；</w:t>
      </w:r>
    </w:p>
    <w:p w14:paraId="1D4514CB" w14:textId="77777777" w:rsidR="001B790D" w:rsidRPr="002F133C" w:rsidRDefault="001B790D" w:rsidP="00747F61">
      <w:pPr>
        <w:ind w:leftChars="250" w:left="600"/>
        <w:jc w:val="both"/>
      </w:pPr>
      <w:r w:rsidRPr="002F133C">
        <w:t>所說</w:t>
      </w:r>
      <w:r w:rsidRPr="002F133C">
        <w:rPr>
          <w:b/>
        </w:rPr>
        <w:t>應時</w:t>
      </w:r>
      <w:r w:rsidRPr="002F133C">
        <w:t>，常得機會，觀察人心，隨其方俗。</w:t>
      </w:r>
      <w:r w:rsidRPr="00EE174D">
        <w:rPr>
          <w:rStyle w:val="FootnoteReference"/>
        </w:rPr>
        <w:footnoteReference w:id="54"/>
      </w:r>
    </w:p>
    <w:p w14:paraId="7E3B6AF0" w14:textId="77777777" w:rsidR="001B790D" w:rsidRPr="002F133C" w:rsidRDefault="001B790D" w:rsidP="005E6F7E">
      <w:pPr>
        <w:spacing w:beforeLines="20" w:before="72"/>
        <w:ind w:leftChars="250" w:left="600"/>
        <w:jc w:val="both"/>
      </w:pPr>
      <w:r w:rsidRPr="002F133C">
        <w:t>今此中略說利益之言：若教佛道，若二乘</w:t>
      </w:r>
      <w:r w:rsidRPr="00EE174D">
        <w:rPr>
          <w:rStyle w:val="FootnoteReference"/>
        </w:rPr>
        <w:footnoteReference w:id="55"/>
      </w:r>
      <w:r w:rsidRPr="002F133C">
        <w:t>，若人天道，若今世得非罪樂</w:t>
      </w:r>
      <w:r w:rsidRPr="002F133C">
        <w:rPr>
          <w:rFonts w:hint="eastAsia"/>
        </w:rPr>
        <w:t>；</w:t>
      </w:r>
      <w:r w:rsidRPr="002F133C">
        <w:t>常遠離口四惡故，於眾生中慈悲心大故，又能自摧薄諸煩惱故</w:t>
      </w:r>
      <w:r w:rsidR="00CF0443" w:rsidRPr="002F133C">
        <w:rPr>
          <w:rFonts w:hint="eastAsia"/>
          <w:bCs/>
        </w:rPr>
        <w:t>──</w:t>
      </w:r>
      <w:r w:rsidRPr="002F133C">
        <w:t>是以能種種因緣說諸利益語。</w:t>
      </w:r>
    </w:p>
    <w:p w14:paraId="4882660F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）釋「不視他人長短」</w:t>
      </w:r>
    </w:p>
    <w:p w14:paraId="4D922471" w14:textId="77777777" w:rsidR="001B790D" w:rsidRPr="002F133C" w:rsidRDefault="001B790D" w:rsidP="00FE528D">
      <w:pPr>
        <w:ind w:leftChars="250" w:left="1320" w:hangingChars="300" w:hanging="720"/>
        <w:jc w:val="both"/>
      </w:pPr>
      <w:r w:rsidRPr="002F133C">
        <w:t>問曰：聲聞人直趣涅槃，可不觀他人；菩薩視眾生如子，常欲教化，云何不觀其長短？</w:t>
      </w:r>
    </w:p>
    <w:p w14:paraId="7A8CD877" w14:textId="77777777" w:rsidR="001B790D" w:rsidRPr="002F133C" w:rsidRDefault="001B790D" w:rsidP="00FE528D">
      <w:pPr>
        <w:ind w:leftChars="250" w:left="1320" w:hangingChars="300" w:hanging="720"/>
        <w:jc w:val="both"/>
      </w:pPr>
      <w:r w:rsidRPr="002F133C">
        <w:t>答曰：若眾生不可伏折</w:t>
      </w:r>
      <w:r w:rsidRPr="002F133C">
        <w:rPr>
          <w:rFonts w:hint="eastAsia"/>
          <w:bCs/>
        </w:rPr>
        <w:t>、</w:t>
      </w:r>
      <w:r w:rsidRPr="002F133C">
        <w:t>不可化度，如是等莫觀。何以故？若以好心教詔</w:t>
      </w:r>
      <w:r w:rsidRPr="00EE174D">
        <w:rPr>
          <w:rStyle w:val="FootnoteReference"/>
        </w:rPr>
        <w:footnoteReference w:id="56"/>
      </w:r>
      <w:r w:rsidRPr="002F133C">
        <w:t>，則謂嫉己，如刀刺心；既無所益，更增其罪，是故不觀長短。</w:t>
      </w:r>
    </w:p>
    <w:p w14:paraId="08595022" w14:textId="77777777" w:rsidR="001B790D" w:rsidRPr="002F133C" w:rsidRDefault="001B790D" w:rsidP="005E6F7E">
      <w:pPr>
        <w:spacing w:beforeLines="20" w:before="72"/>
        <w:ind w:leftChars="550" w:left="1320"/>
        <w:jc w:val="both"/>
        <w:rPr>
          <w:bCs/>
        </w:rPr>
      </w:pPr>
      <w:r w:rsidRPr="002F133C">
        <w:t>復次，菩薩應作是念：</w:t>
      </w:r>
      <w:r w:rsidRPr="002F133C">
        <w:rPr>
          <w:rFonts w:hint="eastAsia"/>
          <w:bCs/>
        </w:rPr>
        <w:t>「</w:t>
      </w:r>
      <w:r w:rsidRPr="002F133C">
        <w:t>如諸佛一切智，煩惱習盡，尚不能盡度眾生</w:t>
      </w:r>
      <w:r w:rsidRPr="002F133C">
        <w:rPr>
          <w:rFonts w:hint="eastAsia"/>
          <w:bCs/>
        </w:rPr>
        <w:t>；</w:t>
      </w:r>
      <w:r w:rsidRPr="002F133C">
        <w:t>何況我未得菩薩神通</w:t>
      </w:r>
      <w:r w:rsidRPr="002F133C">
        <w:rPr>
          <w:rFonts w:hint="eastAsia"/>
          <w:bCs/>
        </w:rPr>
        <w:t>、</w:t>
      </w:r>
      <w:r w:rsidRPr="002F133C">
        <w:t>未得無礙智，云何能普觀眾生？</w:t>
      </w:r>
      <w:r w:rsidRPr="002F133C">
        <w:rPr>
          <w:rFonts w:hint="eastAsia"/>
          <w:bCs/>
        </w:rPr>
        <w:t>」</w:t>
      </w:r>
    </w:p>
    <w:p w14:paraId="6563E86A" w14:textId="77777777" w:rsidR="001B790D" w:rsidRPr="002F133C" w:rsidRDefault="001B790D" w:rsidP="00FE528D">
      <w:pPr>
        <w:ind w:leftChars="550" w:left="1320"/>
        <w:jc w:val="both"/>
      </w:pPr>
      <w:r w:rsidRPr="002F133C">
        <w:lastRenderedPageBreak/>
        <w:t>阿鞞跋致</w:t>
      </w:r>
      <w:r w:rsidR="00CF0443" w:rsidRPr="002F133C">
        <w:rPr>
          <w:rFonts w:hint="eastAsia"/>
          <w:bCs/>
        </w:rPr>
        <w:t>──</w:t>
      </w:r>
      <w:r w:rsidRPr="002F133C">
        <w:t>有得神通者</w:t>
      </w:r>
      <w:r w:rsidRPr="002F133C">
        <w:rPr>
          <w:rFonts w:hint="eastAsia"/>
          <w:bCs/>
        </w:rPr>
        <w:t>；</w:t>
      </w:r>
      <w:r w:rsidRPr="002F133C">
        <w:t>有不得者，得阿鞞跋致已，別修神通道乃得。</w:t>
      </w:r>
      <w:r w:rsidRPr="00EE174D">
        <w:rPr>
          <w:rStyle w:val="FootnoteReference"/>
        </w:rPr>
        <w:footnoteReference w:id="57"/>
      </w:r>
      <w:r w:rsidR="00D57650">
        <w:rPr>
          <w:rFonts w:hint="eastAsia"/>
        </w:rPr>
        <w:t>`20</w:t>
      </w:r>
      <w:r w:rsidR="00FB5630">
        <w:rPr>
          <w:rFonts w:hint="eastAsia"/>
        </w:rPr>
        <w:t>89</w:t>
      </w:r>
      <w:r w:rsidR="00293873">
        <w:rPr>
          <w:rFonts w:hint="eastAsia"/>
        </w:rPr>
        <w:t>`</w:t>
      </w:r>
      <w:r w:rsidRPr="002F133C">
        <w:t>若先得神通者，不具足故，不能遍觀。</w:t>
      </w:r>
    </w:p>
    <w:p w14:paraId="44D80FF6" w14:textId="77777777" w:rsidR="001B790D" w:rsidRPr="002F133C" w:rsidRDefault="008F78B7" w:rsidP="005E6F7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rFonts w:ascii="新細明體" w:hAnsi="新細明體"/>
          <w:b/>
          <w:sz w:val="20"/>
          <w:szCs w:val="20"/>
          <w:bdr w:val="single" w:sz="4" w:space="0" w:color="auto"/>
        </w:rPr>
        <w:t>重明阿鞞跋致相</w:t>
      </w:r>
      <w:r w:rsidR="00CF0443"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──</w:t>
      </w:r>
      <w:r w:rsidR="001B790D"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觀</w:t>
      </w:r>
      <w:r w:rsidR="001B790D" w:rsidRPr="002F133C">
        <w:rPr>
          <w:rFonts w:ascii="新細明體" w:hAnsi="新細明體"/>
          <w:b/>
          <w:sz w:val="20"/>
          <w:szCs w:val="20"/>
          <w:bdr w:val="single" w:sz="4" w:space="0" w:color="auto"/>
        </w:rPr>
        <w:t>一切法無行、無類、無相貌</w:t>
      </w:r>
    </w:p>
    <w:p w14:paraId="2FE927F6" w14:textId="77777777" w:rsidR="001B790D" w:rsidRPr="002F133C" w:rsidRDefault="001B790D" w:rsidP="001D64AF">
      <w:pPr>
        <w:spacing w:line="370" w:lineRule="exact"/>
        <w:ind w:leftChars="200" w:left="1200" w:hangingChars="300" w:hanging="720"/>
        <w:jc w:val="both"/>
      </w:pPr>
      <w:r w:rsidRPr="002F133C">
        <w:t>問曰：須菩提初問行、相、類</w:t>
      </w:r>
      <w:r w:rsidRPr="00EE174D">
        <w:rPr>
          <w:rStyle w:val="FootnoteReference"/>
        </w:rPr>
        <w:footnoteReference w:id="58"/>
      </w:r>
      <w:r w:rsidRPr="002F133C">
        <w:t>，佛何以不即答</w:t>
      </w:r>
      <w:r w:rsidRPr="002F133C">
        <w:rPr>
          <w:rFonts w:hint="eastAsia"/>
        </w:rPr>
        <w:t>「</w:t>
      </w:r>
      <w:r w:rsidRPr="002F133C">
        <w:t>無行</w:t>
      </w:r>
      <w:r w:rsidR="00FE16E9" w:rsidRPr="002F133C">
        <w:rPr>
          <w:rFonts w:hint="eastAsia"/>
        </w:rPr>
        <w:t>、</w:t>
      </w:r>
      <w:r w:rsidRPr="002F133C">
        <w:t>相</w:t>
      </w:r>
      <w:r w:rsidR="00FE16E9" w:rsidRPr="002F133C">
        <w:rPr>
          <w:rFonts w:hint="eastAsia"/>
        </w:rPr>
        <w:t>、</w:t>
      </w:r>
      <w:r w:rsidRPr="002F133C">
        <w:t>類</w:t>
      </w:r>
      <w:r w:rsidRPr="002F133C">
        <w:rPr>
          <w:rFonts w:hint="eastAsia"/>
        </w:rPr>
        <w:t>」</w:t>
      </w:r>
      <w:r w:rsidRPr="002F133C">
        <w:t>，今此中方說？</w:t>
      </w:r>
    </w:p>
    <w:p w14:paraId="1EAEC8CF" w14:textId="77777777" w:rsidR="001B790D" w:rsidRPr="002F133C" w:rsidRDefault="001B790D" w:rsidP="001D64AF">
      <w:pPr>
        <w:spacing w:line="370" w:lineRule="exact"/>
        <w:ind w:leftChars="200" w:left="1200" w:hangingChars="300" w:hanging="720"/>
        <w:jc w:val="both"/>
      </w:pPr>
      <w:r w:rsidRPr="002F133C">
        <w:t>答曰：初問時</w:t>
      </w:r>
      <w:r w:rsidRPr="002F133C">
        <w:rPr>
          <w:rFonts w:hint="eastAsia"/>
        </w:rPr>
        <w:t>，</w:t>
      </w:r>
      <w:r w:rsidRPr="002F133C">
        <w:t>眾生未著阿鞞跋致相故，佛答或說空相</w:t>
      </w:r>
      <w:r w:rsidRPr="002F133C">
        <w:rPr>
          <w:rFonts w:hint="eastAsia"/>
        </w:rPr>
        <w:t>、</w:t>
      </w:r>
      <w:r w:rsidRPr="002F133C">
        <w:t>或說有相；今以眾生著阿鞞跋致相，欲從凡夫入阿鞞跋致地，是故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佛說</w:t>
      </w:r>
      <w:r w:rsidRPr="002F133C">
        <w:rPr>
          <w:rFonts w:hint="eastAsia"/>
          <w:bCs/>
        </w:rPr>
        <w:t>「</w:t>
      </w:r>
      <w:r w:rsidRPr="002F133C">
        <w:t>一切</w:t>
      </w:r>
      <w:r w:rsidRPr="00EE174D">
        <w:rPr>
          <w:rStyle w:val="FootnoteReference"/>
        </w:rPr>
        <w:footnoteReference w:id="59"/>
      </w:r>
      <w:r w:rsidRPr="002F133C">
        <w:t>無行、無類、無相貌</w:t>
      </w:r>
      <w:r w:rsidRPr="002F133C">
        <w:rPr>
          <w:rFonts w:hint="eastAsia"/>
          <w:bCs/>
        </w:rPr>
        <w:t>」</w:t>
      </w:r>
      <w:r w:rsidRPr="002F133C">
        <w:t>。</w:t>
      </w:r>
    </w:p>
    <w:p w14:paraId="325A68C5" w14:textId="77777777" w:rsidR="001B790D" w:rsidRPr="002F133C" w:rsidRDefault="008F78B7" w:rsidP="00E94E29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B790D" w:rsidRPr="002F133C">
        <w:rPr>
          <w:b/>
          <w:sz w:val="20"/>
          <w:szCs w:val="20"/>
          <w:bdr w:val="single" w:sz="4" w:space="0" w:color="auto"/>
        </w:rPr>
        <w:t>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</w:t>
      </w:r>
      <w:r w:rsidR="001B790D" w:rsidRPr="002F133C">
        <w:rPr>
          <w:b/>
          <w:sz w:val="20"/>
          <w:szCs w:val="20"/>
          <w:bdr w:val="single" w:sz="4" w:space="0" w:color="auto"/>
        </w:rPr>
        <w:t>轉門</w:t>
      </w:r>
    </w:p>
    <w:p w14:paraId="5172108D" w14:textId="77777777" w:rsidR="001B790D" w:rsidRPr="002F133C" w:rsidRDefault="008F78B7" w:rsidP="001D64A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須菩提問</w:t>
      </w:r>
    </w:p>
    <w:p w14:paraId="1FF1D9E6" w14:textId="77777777" w:rsidR="001B790D" w:rsidRPr="002F133C" w:rsidRDefault="001B790D" w:rsidP="001D64AF">
      <w:pPr>
        <w:spacing w:line="370" w:lineRule="exact"/>
        <w:ind w:leftChars="200" w:left="480"/>
        <w:jc w:val="both"/>
        <w:rPr>
          <w:bCs/>
        </w:rPr>
      </w:pPr>
      <w:r w:rsidRPr="002F133C">
        <w:t>須菩提</w:t>
      </w:r>
      <w:r w:rsidRPr="00EE174D">
        <w:rPr>
          <w:rStyle w:val="FootnoteReference"/>
        </w:rPr>
        <w:footnoteReference w:id="60"/>
      </w:r>
      <w:r w:rsidRPr="002F133C">
        <w:t>更問：</w:t>
      </w:r>
      <w:r w:rsidRPr="002F133C">
        <w:rPr>
          <w:rFonts w:hint="eastAsia"/>
          <w:bCs/>
        </w:rPr>
        <w:t>「</w:t>
      </w:r>
      <w:r w:rsidRPr="002F133C">
        <w:t>若諸法盡空者，何以言</w:t>
      </w:r>
      <w:r w:rsidRPr="002F133C">
        <w:rPr>
          <w:rFonts w:hint="eastAsia"/>
        </w:rPr>
        <w:t>『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於何法轉名不轉法</w:t>
      </w:r>
      <w:r w:rsidR="00FA359E">
        <w:rPr>
          <w:kern w:val="0"/>
        </w:rPr>
        <w:t>^^</w:t>
      </w:r>
      <w:r w:rsidRPr="002F133C">
        <w:rPr>
          <w:rFonts w:hint="eastAsia"/>
        </w:rPr>
        <w:t>』</w:t>
      </w:r>
      <w:r w:rsidRPr="002F133C">
        <w:t>？</w:t>
      </w:r>
      <w:r w:rsidRPr="002F133C">
        <w:rPr>
          <w:rFonts w:hint="eastAsia"/>
          <w:bCs/>
        </w:rPr>
        <w:t>」</w:t>
      </w:r>
    </w:p>
    <w:p w14:paraId="1C411CE1" w14:textId="77777777" w:rsidR="001B790D" w:rsidRPr="002F133C" w:rsidRDefault="001B790D" w:rsidP="001D64AF">
      <w:pPr>
        <w:spacing w:line="370" w:lineRule="exact"/>
        <w:ind w:leftChars="200" w:left="480"/>
        <w:jc w:val="both"/>
      </w:pPr>
      <w:r w:rsidRPr="002F133C">
        <w:t>應當從凡夫地轉，於佛地不轉</w:t>
      </w:r>
      <w:r w:rsidRPr="002F133C">
        <w:rPr>
          <w:rFonts w:hint="eastAsia"/>
        </w:rPr>
        <w:t>！</w:t>
      </w:r>
    </w:p>
    <w:p w14:paraId="08FDB2CB" w14:textId="77777777" w:rsidR="001B790D" w:rsidRPr="002F133C" w:rsidRDefault="008F78B7" w:rsidP="00E94E29">
      <w:pPr>
        <w:spacing w:beforeLines="30" w:before="108" w:line="370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07C0BB10" w14:textId="77777777" w:rsidR="001B790D" w:rsidRPr="002F133C" w:rsidRDefault="001B790D" w:rsidP="001D64AF">
      <w:pPr>
        <w:spacing w:line="370" w:lineRule="exact"/>
        <w:ind w:leftChars="200" w:left="480"/>
        <w:jc w:val="both"/>
        <w:rPr>
          <w:bCs/>
          <w:sz w:val="20"/>
          <w:bdr w:val="single" w:sz="4" w:space="0" w:color="auto"/>
        </w:rPr>
      </w:pPr>
      <w:r w:rsidRPr="002F133C">
        <w:t>佛答：</w:t>
      </w:r>
      <w:r w:rsidRPr="002F133C">
        <w:rPr>
          <w:rFonts w:hint="eastAsia"/>
          <w:bCs/>
        </w:rPr>
        <w:t>「</w:t>
      </w:r>
      <w:r w:rsidRPr="002F133C">
        <w:t>若菩薩能觀色等諸法空無所有，轉諸著心，故於佛道中不轉。</w:t>
      </w:r>
      <w:r w:rsidRPr="002F133C">
        <w:rPr>
          <w:rFonts w:hint="eastAsia"/>
          <w:bCs/>
        </w:rPr>
        <w:t>」</w:t>
      </w:r>
    </w:p>
    <w:p w14:paraId="07D519D3" w14:textId="77777777" w:rsidR="001B790D" w:rsidRPr="002F133C" w:rsidRDefault="001B790D" w:rsidP="001D64AF">
      <w:pPr>
        <w:spacing w:line="370" w:lineRule="exact"/>
        <w:ind w:leftChars="200" w:left="480"/>
        <w:jc w:val="both"/>
      </w:pPr>
      <w:r w:rsidRPr="002F133C">
        <w:t>色等法和合因緣生，菩薩知是有為過罪故，不應此中住。諸法空故，能轉著心</w:t>
      </w:r>
      <w:r w:rsidRPr="002F133C">
        <w:rPr>
          <w:rFonts w:hint="eastAsia"/>
        </w:rPr>
        <w:t>──</w:t>
      </w:r>
      <w:r w:rsidRPr="002F133C">
        <w:t>轉著心故名</w:t>
      </w:r>
      <w:r w:rsidRPr="002F133C">
        <w:rPr>
          <w:rFonts w:hint="eastAsia"/>
        </w:rPr>
        <w:t>「</w:t>
      </w:r>
      <w:r w:rsidRPr="002F133C">
        <w:t>不轉</w:t>
      </w:r>
      <w:r w:rsidRPr="002F133C">
        <w:rPr>
          <w:rFonts w:hint="eastAsia"/>
        </w:rPr>
        <w:t>」</w:t>
      </w:r>
      <w:r w:rsidRPr="002F133C">
        <w:t>。</w:t>
      </w:r>
    </w:p>
    <w:p w14:paraId="154C724C" w14:textId="77777777" w:rsidR="001B790D" w:rsidRPr="002F133C" w:rsidRDefault="008F78B7" w:rsidP="005E6F7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B790D" w:rsidRPr="002F133C">
        <w:rPr>
          <w:b/>
          <w:sz w:val="20"/>
          <w:szCs w:val="20"/>
          <w:bdr w:val="single" w:sz="4" w:space="0" w:color="auto"/>
        </w:rPr>
        <w:t>廣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1B790D" w:rsidRPr="002F133C">
        <w:rPr>
          <w:b/>
          <w:sz w:val="20"/>
          <w:szCs w:val="20"/>
          <w:bdr w:val="single" w:sz="4" w:space="0" w:color="auto"/>
        </w:rPr>
        <w:t>行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門、</w:t>
      </w:r>
      <w:r w:rsidR="001B790D" w:rsidRPr="002F133C">
        <w:rPr>
          <w:b/>
          <w:sz w:val="20"/>
          <w:szCs w:val="20"/>
          <w:bdr w:val="single" w:sz="4" w:space="0" w:color="auto"/>
        </w:rPr>
        <w:t>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不轉</w:t>
      </w:r>
      <w:r w:rsidR="001B790D" w:rsidRPr="002F133C">
        <w:rPr>
          <w:b/>
          <w:sz w:val="20"/>
          <w:szCs w:val="20"/>
          <w:bdr w:val="single" w:sz="4" w:space="0" w:color="auto"/>
        </w:rPr>
        <w:t>門</w:t>
      </w:r>
    </w:p>
    <w:p w14:paraId="30C97B64" w14:textId="77777777" w:rsidR="001B790D" w:rsidRPr="002F133C" w:rsidRDefault="008F78B7" w:rsidP="001D64A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（一）廣說</w:t>
      </w:r>
      <w:r w:rsidR="001B790D" w:rsidRPr="002F133C">
        <w:rPr>
          <w:b/>
          <w:sz w:val="20"/>
          <w:szCs w:val="20"/>
          <w:bdr w:val="single" w:sz="4" w:space="0" w:color="auto"/>
        </w:rPr>
        <w:t>行門</w:t>
      </w:r>
    </w:p>
    <w:p w14:paraId="3C8F847E" w14:textId="77777777" w:rsidR="001B790D" w:rsidRPr="002F133C" w:rsidRDefault="008F78B7" w:rsidP="001D64A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明離內過為阿鞞跋致行相</w:t>
      </w:r>
    </w:p>
    <w:p w14:paraId="68DAB574" w14:textId="77777777" w:rsidR="001B790D" w:rsidRPr="002F133C" w:rsidRDefault="008F78B7" w:rsidP="001D64AF">
      <w:pPr>
        <w:spacing w:line="370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b/>
          <w:sz w:val="20"/>
          <w:szCs w:val="20"/>
          <w:bdr w:val="single" w:sz="4" w:space="0" w:color="auto"/>
        </w:rPr>
        <w:t>）不念外道有實智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B790D" w:rsidRPr="002F133C">
        <w:rPr>
          <w:b/>
          <w:sz w:val="20"/>
          <w:szCs w:val="20"/>
          <w:bdr w:val="single" w:sz="4" w:space="0" w:color="auto"/>
        </w:rPr>
        <w:t>不生疑、戒取、邪見等</w:t>
      </w:r>
    </w:p>
    <w:p w14:paraId="2970219F" w14:textId="77777777" w:rsidR="001B790D" w:rsidRPr="002F133C" w:rsidRDefault="008F78B7" w:rsidP="001D64AF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不念外道有實智</w:t>
      </w:r>
    </w:p>
    <w:p w14:paraId="4DC69B9D" w14:textId="77777777" w:rsidR="001B790D" w:rsidRPr="002F133C" w:rsidRDefault="001B790D" w:rsidP="001D64AF">
      <w:pPr>
        <w:spacing w:line="370" w:lineRule="exact"/>
        <w:ind w:leftChars="300" w:left="720"/>
        <w:jc w:val="both"/>
      </w:pPr>
      <w:r w:rsidRPr="002F133C">
        <w:t>復次，阿鞞跋致菩薩入正位故，心決定</w:t>
      </w:r>
      <w:r w:rsidRPr="002F133C">
        <w:rPr>
          <w:bCs/>
        </w:rPr>
        <w:t>不疑</w:t>
      </w:r>
      <w:r w:rsidRPr="002F133C">
        <w:rPr>
          <w:rFonts w:hint="eastAsia"/>
          <w:bCs/>
        </w:rPr>
        <w:t>：「</w:t>
      </w:r>
      <w:r w:rsidRPr="002F133C">
        <w:rPr>
          <w:bCs/>
        </w:rPr>
        <w:t>一切外道中有實智</w:t>
      </w:r>
      <w:r w:rsidRPr="002F133C">
        <w:rPr>
          <w:rFonts w:hint="eastAsia"/>
        </w:rPr>
        <w:t>！</w:t>
      </w:r>
      <w:r w:rsidRPr="002F133C">
        <w:t>若有實智，不名</w:t>
      </w:r>
      <w:r w:rsidRPr="002F133C">
        <w:rPr>
          <w:bCs/>
        </w:rPr>
        <w:t>外道</w:t>
      </w:r>
      <w:r w:rsidRPr="002F133C">
        <w:t>！</w:t>
      </w:r>
      <w:r w:rsidRPr="002F133C">
        <w:rPr>
          <w:rFonts w:hint="eastAsia"/>
          <w:bCs/>
        </w:rPr>
        <w:t>」</w:t>
      </w:r>
      <w:r w:rsidRPr="002F133C">
        <w:t>如是名阿鞞跋致相。</w:t>
      </w:r>
    </w:p>
    <w:p w14:paraId="574CC17B" w14:textId="77777777" w:rsidR="001B790D" w:rsidRPr="002F133C" w:rsidRDefault="008F78B7" w:rsidP="005E6F7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不生疑、戒取、邪見等</w:t>
      </w:r>
    </w:p>
    <w:p w14:paraId="36A777A8" w14:textId="77777777" w:rsidR="001B790D" w:rsidRPr="002F133C" w:rsidRDefault="008F78B7" w:rsidP="001D64AF">
      <w:pPr>
        <w:spacing w:line="370" w:lineRule="exact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）辨「</w:t>
      </w:r>
      <w:r w:rsidR="001B790D" w:rsidRPr="002F133C">
        <w:rPr>
          <w:b/>
          <w:sz w:val="20"/>
          <w:szCs w:val="20"/>
          <w:bdr w:val="single" w:sz="4" w:space="0" w:color="auto"/>
        </w:rPr>
        <w:t>不生疑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」與</w:t>
      </w:r>
      <w:r w:rsidR="001B790D" w:rsidRPr="002F133C">
        <w:rPr>
          <w:rFonts w:hint="eastAsia"/>
          <w:b/>
          <w:sz w:val="20"/>
          <w:bdr w:val="single" w:sz="4" w:space="0" w:color="auto"/>
        </w:rPr>
        <w:t>「於</w:t>
      </w:r>
      <w:r w:rsidR="001B790D" w:rsidRPr="002F133C">
        <w:rPr>
          <w:b/>
          <w:sz w:val="20"/>
          <w:bdr w:val="single" w:sz="4" w:space="0" w:color="auto"/>
        </w:rPr>
        <w:t>深法不疑</w:t>
      </w:r>
      <w:r w:rsidR="001B790D" w:rsidRPr="002F133C">
        <w:rPr>
          <w:rFonts w:hint="eastAsia"/>
          <w:b/>
          <w:bCs/>
          <w:sz w:val="20"/>
          <w:bdr w:val="single" w:sz="4" w:space="0" w:color="auto"/>
        </w:rPr>
        <w:t>」之異</w:t>
      </w:r>
    </w:p>
    <w:p w14:paraId="51A6380E" w14:textId="77777777" w:rsidR="001B790D" w:rsidRPr="002F133C" w:rsidRDefault="001B790D" w:rsidP="001D64AF">
      <w:pPr>
        <w:spacing w:line="370" w:lineRule="exact"/>
        <w:ind w:leftChars="350" w:left="1560" w:hangingChars="300" w:hanging="720"/>
        <w:jc w:val="both"/>
      </w:pPr>
      <w:r w:rsidRPr="002F133C">
        <w:t>問曰：今說</w:t>
      </w:r>
      <w:r w:rsidRPr="002F133C">
        <w:rPr>
          <w:rFonts w:hint="eastAsia"/>
          <w:vertAlign w:val="superscript"/>
        </w:rPr>
        <w:t>(1)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不生疑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，後說</w:t>
      </w:r>
      <w:r w:rsidRPr="002F133C">
        <w:rPr>
          <w:rFonts w:hint="eastAsia"/>
          <w:vertAlign w:val="superscript"/>
        </w:rPr>
        <w:t>(7)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深法不疑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，是二不疑有何差別？</w:t>
      </w:r>
    </w:p>
    <w:p w14:paraId="70C14A9F" w14:textId="77777777" w:rsidR="001B790D" w:rsidRPr="002F133C" w:rsidRDefault="001B790D" w:rsidP="001D64AF">
      <w:pPr>
        <w:spacing w:line="370" w:lineRule="exact"/>
        <w:ind w:leftChars="350" w:left="1560" w:hangingChars="300" w:hanging="720"/>
        <w:jc w:val="both"/>
      </w:pPr>
      <w:r w:rsidRPr="002F133C">
        <w:t>答曰：今</w:t>
      </w: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不疑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者，四諦中如須陀洹所斷；後</w:t>
      </w:r>
      <w:r w:rsidRPr="002F133C">
        <w:rPr>
          <w:rFonts w:hint="eastAsia"/>
          <w:bCs/>
        </w:rPr>
        <w:t>「</w:t>
      </w:r>
      <w:r w:rsidRPr="002F133C">
        <w:t>不疑</w:t>
      </w:r>
      <w:r w:rsidRPr="002F133C">
        <w:rPr>
          <w:rFonts w:hint="eastAsia"/>
          <w:bCs/>
        </w:rPr>
        <w:t>」</w:t>
      </w:r>
      <w:r w:rsidRPr="002F133C">
        <w:t>者，於佛所知深法中不疑。</w:t>
      </w:r>
    </w:p>
    <w:p w14:paraId="4258B849" w14:textId="77777777" w:rsidR="001B790D" w:rsidRPr="002F133C" w:rsidRDefault="001B790D" w:rsidP="001D64AF">
      <w:pPr>
        <w:spacing w:line="370" w:lineRule="exact"/>
        <w:ind w:leftChars="650" w:left="1560"/>
        <w:jc w:val="both"/>
      </w:pPr>
      <w:r w:rsidRPr="002F133C">
        <w:t>是菩薩福德</w:t>
      </w:r>
      <w:r w:rsidRPr="002F133C">
        <w:rPr>
          <w:rFonts w:hint="eastAsia"/>
          <w:bCs/>
        </w:rPr>
        <w:t>、</w:t>
      </w:r>
      <w:r w:rsidRPr="002F133C">
        <w:t>智慧力故，雖不作須陀洹</w:t>
      </w:r>
      <w:r w:rsidRPr="002F133C">
        <w:rPr>
          <w:rFonts w:hint="eastAsia"/>
        </w:rPr>
        <w:t>、</w:t>
      </w:r>
      <w:r w:rsidRPr="002F133C">
        <w:t>未作佛，而能無此二疑。</w:t>
      </w:r>
    </w:p>
    <w:p w14:paraId="60A2B28B" w14:textId="77777777" w:rsidR="001B790D" w:rsidRPr="002F133C" w:rsidRDefault="008F78B7" w:rsidP="005E6F7E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="001B790D" w:rsidRPr="002F133C">
        <w:rPr>
          <w:b/>
          <w:sz w:val="20"/>
          <w:szCs w:val="20"/>
          <w:bdr w:val="single" w:sz="4" w:space="0" w:color="auto"/>
        </w:rPr>
        <w:t>戒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禁</w:t>
      </w:r>
      <w:r w:rsidR="001B790D" w:rsidRPr="002F133C">
        <w:rPr>
          <w:b/>
          <w:sz w:val="20"/>
          <w:szCs w:val="20"/>
          <w:bdr w:val="single" w:sz="4" w:space="0" w:color="auto"/>
        </w:rPr>
        <w:t>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見」及其過失</w:t>
      </w:r>
    </w:p>
    <w:p w14:paraId="5CA85928" w14:textId="77777777"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戒取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2F133C">
        <w:t>名外道戒</w:t>
      </w:r>
      <w:r w:rsidRPr="002F133C">
        <w:rPr>
          <w:rFonts w:hint="eastAsia"/>
        </w:rPr>
        <w:t>；</w:t>
      </w:r>
      <w:r w:rsidRPr="002F133C">
        <w:t>行</w:t>
      </w:r>
      <w:r w:rsidRPr="00EE174D">
        <w:rPr>
          <w:rStyle w:val="FootnoteReference"/>
        </w:rPr>
        <w:footnoteReference w:id="61"/>
      </w:r>
      <w:r w:rsidRPr="002F133C">
        <w:t>此外道戒，不得涅槃。</w:t>
      </w:r>
    </w:p>
    <w:p w14:paraId="41714B7E" w14:textId="77777777" w:rsidR="001B790D" w:rsidRPr="002F133C" w:rsidRDefault="008F78B7" w:rsidP="005E6F7E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="001B790D" w:rsidRPr="002F133C">
        <w:rPr>
          <w:b/>
          <w:sz w:val="20"/>
          <w:szCs w:val="20"/>
          <w:bdr w:val="single" w:sz="4" w:space="0" w:color="auto"/>
        </w:rPr>
        <w:t>邪見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3269F332" w14:textId="77777777"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t>餘四見</w:t>
      </w:r>
      <w:r w:rsidRPr="00EE174D">
        <w:rPr>
          <w:rStyle w:val="FootnoteReference"/>
        </w:rPr>
        <w:footnoteReference w:id="62"/>
      </w:r>
      <w:r w:rsidRPr="002F133C">
        <w:t>皆名</w:t>
      </w: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  <w:bCs/>
        </w:rPr>
        <w:t>邪見</w:t>
      </w:r>
      <w:r w:rsidR="00FA359E">
        <w:rPr>
          <w:kern w:val="0"/>
        </w:rPr>
        <w:t>^^</w:t>
      </w:r>
      <w:r w:rsidRPr="002F133C">
        <w:rPr>
          <w:rFonts w:hint="eastAsia"/>
          <w:bCs/>
        </w:rPr>
        <w:t>」</w:t>
      </w:r>
      <w:r w:rsidRPr="00EE174D">
        <w:rPr>
          <w:rStyle w:val="FootnoteReference"/>
        </w:rPr>
        <w:footnoteReference w:id="63"/>
      </w:r>
      <w:r w:rsidRPr="002F133C">
        <w:t>。</w:t>
      </w:r>
      <w:r w:rsidRPr="00EE174D">
        <w:rPr>
          <w:rStyle w:val="FootnoteReference"/>
        </w:rPr>
        <w:footnoteReference w:id="64"/>
      </w:r>
    </w:p>
    <w:p w14:paraId="25A39783" w14:textId="77777777" w:rsidR="001B790D" w:rsidRPr="002F133C" w:rsidRDefault="008F78B7" w:rsidP="005E6F7E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`2090`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）明</w:t>
      </w:r>
      <w:r w:rsidR="001B790D" w:rsidRPr="002F133C">
        <w:rPr>
          <w:b/>
          <w:sz w:val="20"/>
          <w:szCs w:val="20"/>
          <w:bdr w:val="single" w:sz="4" w:space="0" w:color="auto"/>
        </w:rPr>
        <w:t>不求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世俗吉事、不供養天</w:t>
      </w:r>
    </w:p>
    <w:p w14:paraId="0FF847F9" w14:textId="77777777" w:rsidR="001B790D" w:rsidRPr="002F133C" w:rsidRDefault="001B790D" w:rsidP="001D64AF">
      <w:pPr>
        <w:spacing w:line="370" w:lineRule="exact"/>
        <w:ind w:leftChars="350" w:left="840"/>
        <w:jc w:val="both"/>
      </w:pPr>
      <w:r w:rsidRPr="002F133C">
        <w:t>深信業因緣果報故，不求吉事</w:t>
      </w:r>
      <w:r w:rsidR="00FE16E9" w:rsidRPr="002F133C">
        <w:rPr>
          <w:rFonts w:hint="eastAsia"/>
          <w:bCs/>
        </w:rPr>
        <w:t>，</w:t>
      </w:r>
      <w:r w:rsidRPr="002F133C">
        <w:t>不以華香等供養天。</w:t>
      </w:r>
    </w:p>
    <w:p w14:paraId="42EDC498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b/>
          <w:sz w:val="20"/>
          <w:szCs w:val="20"/>
          <w:bdr w:val="single" w:sz="4" w:space="0" w:color="auto"/>
        </w:rPr>
        <w:t>）不生下賤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家、八</w:t>
      </w:r>
      <w:r w:rsidR="001B790D" w:rsidRPr="002F133C">
        <w:rPr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等處</w:t>
      </w:r>
    </w:p>
    <w:p w14:paraId="369BCA58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求道破憍慢根本故，常不生下賤家。</w:t>
      </w:r>
    </w:p>
    <w:p w14:paraId="11AE649E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不障他功德</w:t>
      </w:r>
      <w:r w:rsidRPr="002F133C">
        <w:rPr>
          <w:rFonts w:hint="eastAsia"/>
        </w:rPr>
        <w:t>、</w:t>
      </w:r>
      <w:r w:rsidRPr="002F133C">
        <w:t>常行勸助故，不生八難處。</w:t>
      </w:r>
    </w:p>
    <w:p w14:paraId="6A56C249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折薄婬欲</w:t>
      </w:r>
      <w:r w:rsidRPr="002F133C">
        <w:rPr>
          <w:rFonts w:hint="eastAsia"/>
        </w:rPr>
        <w:t>、</w:t>
      </w:r>
      <w:r w:rsidRPr="002F133C">
        <w:t>遠離諂媚心故，不受女人身。</w:t>
      </w:r>
    </w:p>
    <w:p w14:paraId="1D684FE6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B790D" w:rsidRPr="002F133C">
        <w:rPr>
          <w:b/>
          <w:sz w:val="20"/>
          <w:szCs w:val="20"/>
          <w:bdr w:val="single" w:sz="4" w:space="0" w:color="auto"/>
        </w:rPr>
        <w:t>）具足四行、常行十善道</w:t>
      </w:r>
    </w:p>
    <w:p w14:paraId="45CDFB2D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復次，餘人雖行</w:t>
      </w:r>
      <w:r w:rsidRPr="002F133C">
        <w:rPr>
          <w:bCs/>
        </w:rPr>
        <w:t>十善道</w:t>
      </w:r>
      <w:r w:rsidRPr="002F133C">
        <w:t>，或</w:t>
      </w:r>
      <w:r w:rsidRPr="00EE174D">
        <w:rPr>
          <w:rStyle w:val="FootnoteReference"/>
        </w:rPr>
        <w:footnoteReference w:id="65"/>
      </w:r>
      <w:r w:rsidRPr="002F133C">
        <w:rPr>
          <w:rFonts w:hint="eastAsia"/>
        </w:rPr>
        <w:t>一、</w:t>
      </w:r>
      <w:r w:rsidRPr="002F133C">
        <w:t>或</w:t>
      </w:r>
      <w:r w:rsidRPr="002F133C">
        <w:rPr>
          <w:rFonts w:hint="eastAsia"/>
        </w:rPr>
        <w:t>二、</w:t>
      </w:r>
      <w:r w:rsidRPr="002F133C">
        <w:t>或三，不能具足四種</w:t>
      </w:r>
      <w:r w:rsidRPr="00EE174D">
        <w:rPr>
          <w:rStyle w:val="FootnoteReference"/>
        </w:rPr>
        <w:footnoteReference w:id="66"/>
      </w:r>
      <w:r w:rsidRPr="002F133C">
        <w:t>；是菩薩大悲心，深愛善法故，具足行四種。</w:t>
      </w:r>
    </w:p>
    <w:p w14:paraId="0A29D846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4</w:t>
      </w:r>
      <w:r w:rsidR="001B790D" w:rsidRPr="002F133C">
        <w:rPr>
          <w:b/>
          <w:sz w:val="20"/>
          <w:szCs w:val="20"/>
          <w:bdr w:val="single" w:sz="4" w:space="0" w:color="auto"/>
        </w:rPr>
        <w:t>）乃至夢中不行十惡</w:t>
      </w:r>
    </w:p>
    <w:p w14:paraId="025AB0A1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常修集十善道故，</w:t>
      </w:r>
      <w:r w:rsidRPr="002F133C">
        <w:rPr>
          <w:bCs/>
        </w:rPr>
        <w:t>乃至夢中不行十不善道</w:t>
      </w:r>
      <w:r w:rsidRPr="002F133C">
        <w:t>。</w:t>
      </w:r>
    </w:p>
    <w:p w14:paraId="6C36B0A1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5</w:t>
      </w:r>
      <w:r w:rsidR="001B790D" w:rsidRPr="002F133C">
        <w:rPr>
          <w:b/>
          <w:sz w:val="20"/>
          <w:szCs w:val="20"/>
          <w:bdr w:val="single" w:sz="4" w:space="0" w:color="auto"/>
        </w:rPr>
        <w:t>）為益眾生行六度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6</w:t>
      </w:r>
      <w:r w:rsidR="001B790D" w:rsidRPr="002F133C">
        <w:rPr>
          <w:b/>
          <w:sz w:val="20"/>
          <w:szCs w:val="20"/>
          <w:bdr w:val="single" w:sz="4" w:space="0" w:color="auto"/>
        </w:rPr>
        <w:t>）為益眾生行法施</w:t>
      </w:r>
    </w:p>
    <w:p w14:paraId="09230DC6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餘人所修福德，但自為身；小菩薩雖為眾生，亦自為己；阿鞞跋致諸所作福，皆為眾生，不為其身。若福德可以與人，則盡與眾生，更自修習</w:t>
      </w:r>
      <w:r w:rsidRPr="002F133C">
        <w:rPr>
          <w:rFonts w:hint="eastAsia"/>
        </w:rPr>
        <w:t>；</w:t>
      </w:r>
      <w:r w:rsidRPr="002F133C">
        <w:t>但不可得與</w:t>
      </w:r>
      <w:r w:rsidRPr="002F133C">
        <w:rPr>
          <w:rFonts w:hint="eastAsia"/>
        </w:rPr>
        <w:t>。</w:t>
      </w:r>
    </w:p>
    <w:p w14:paraId="20D42419" w14:textId="77777777" w:rsidR="001B790D" w:rsidRPr="002F133C" w:rsidRDefault="00FE16E9" w:rsidP="005E6F7E">
      <w:pPr>
        <w:spacing w:beforeLines="20" w:before="72" w:line="370" w:lineRule="exact"/>
        <w:ind w:leftChars="250" w:left="600"/>
        <w:jc w:val="both"/>
      </w:pPr>
      <w:r w:rsidRPr="002F133C">
        <w:t>故</w:t>
      </w:r>
      <w:r w:rsidR="001B790D" w:rsidRPr="002F133C">
        <w:t>菩薩以十二部經教</w:t>
      </w:r>
      <w:r w:rsidR="001B790D" w:rsidRPr="00EE174D">
        <w:rPr>
          <w:rStyle w:val="FootnoteReference"/>
        </w:rPr>
        <w:footnoteReference w:id="67"/>
      </w:r>
      <w:r w:rsidR="001B790D" w:rsidRPr="002F133C">
        <w:t>化眾生，亦但為眾生，不自為己</w:t>
      </w:r>
      <w:r w:rsidR="001B790D" w:rsidRPr="00EE174D">
        <w:rPr>
          <w:rStyle w:val="FootnoteReference"/>
        </w:rPr>
        <w:footnoteReference w:id="68"/>
      </w:r>
      <w:r w:rsidR="001B790D" w:rsidRPr="002F133C">
        <w:t>。</w:t>
      </w:r>
    </w:p>
    <w:p w14:paraId="05798B48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7</w:t>
      </w:r>
      <w:r w:rsidR="001B790D" w:rsidRPr="002F133C">
        <w:rPr>
          <w:b/>
          <w:sz w:val="20"/>
          <w:szCs w:val="20"/>
          <w:bdr w:val="single" w:sz="4" w:space="0" w:color="auto"/>
        </w:rPr>
        <w:t>）於甚深法不疑悔</w:t>
      </w:r>
    </w:p>
    <w:p w14:paraId="22E1057A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復次，菩薩信等五根利故，雖未作佛，於諸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t>法能信。</w:t>
      </w:r>
    </w:p>
    <w:p w14:paraId="2D9BD544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佛此中更說</w:t>
      </w:r>
      <w:r w:rsidRPr="00EE174D">
        <w:rPr>
          <w:rStyle w:val="FootnoteReference"/>
        </w:rPr>
        <w:footnoteReference w:id="69"/>
      </w:r>
      <w:r w:rsidRPr="002F133C">
        <w:t>空因緣：</w:t>
      </w:r>
      <w:r w:rsidRPr="002F133C">
        <w:rPr>
          <w:rFonts w:hint="eastAsia"/>
          <w:bCs/>
        </w:rPr>
        <w:t>「</w:t>
      </w:r>
      <w:r w:rsidRPr="002F133C">
        <w:t>菩薩</w:t>
      </w:r>
      <w:r w:rsidRPr="002F133C">
        <w:rPr>
          <w:bCs/>
        </w:rPr>
        <w:t>不見色等法故，無生疑</w:t>
      </w:r>
      <w:r w:rsidRPr="002F133C">
        <w:t>處。</w:t>
      </w:r>
      <w:r w:rsidRPr="002F133C">
        <w:rPr>
          <w:rFonts w:hint="eastAsia"/>
          <w:bCs/>
        </w:rPr>
        <w:t>」</w:t>
      </w:r>
    </w:p>
    <w:p w14:paraId="4E51512B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8</w:t>
      </w:r>
      <w:r w:rsidR="001B790D" w:rsidRPr="002F133C">
        <w:rPr>
          <w:b/>
          <w:sz w:val="20"/>
          <w:szCs w:val="20"/>
          <w:bdr w:val="single" w:sz="4" w:space="0" w:color="auto"/>
        </w:rPr>
        <w:t>）身口意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1B790D" w:rsidRPr="002F133C">
        <w:rPr>
          <w:b/>
          <w:sz w:val="20"/>
          <w:szCs w:val="20"/>
          <w:bdr w:val="single" w:sz="4" w:space="0" w:color="auto"/>
        </w:rPr>
        <w:t>業柔軟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9</w:t>
      </w:r>
      <w:r w:rsidR="001B790D" w:rsidRPr="002F133C">
        <w:rPr>
          <w:b/>
          <w:sz w:val="20"/>
          <w:szCs w:val="20"/>
          <w:bdr w:val="single" w:sz="4" w:space="0" w:color="auto"/>
        </w:rPr>
        <w:t>）慈身口意三業成就</w:t>
      </w:r>
    </w:p>
    <w:p w14:paraId="20A3B2B1" w14:textId="77777777" w:rsidR="001B790D" w:rsidRPr="002F133C" w:rsidRDefault="001B790D" w:rsidP="001D64AF">
      <w:pPr>
        <w:spacing w:line="370" w:lineRule="exact"/>
        <w:ind w:leftChars="250" w:left="600"/>
        <w:jc w:val="both"/>
      </w:pPr>
      <w:r w:rsidRPr="002F133C">
        <w:t>復次，是菩薩常行</w:t>
      </w:r>
      <w:r w:rsidRPr="002F133C">
        <w:rPr>
          <w:bCs/>
        </w:rPr>
        <w:t>慈悲心故意業柔軟，意業柔軟故身、口慈業成</w:t>
      </w:r>
      <w:r w:rsidRPr="002F133C">
        <w:t>就。</w:t>
      </w:r>
    </w:p>
    <w:p w14:paraId="430B027F" w14:textId="77777777" w:rsidR="001B790D" w:rsidRPr="002F133C" w:rsidRDefault="008F78B7" w:rsidP="005E6F7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F2AD6" w:rsidRPr="002F133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6F2AD6" w:rsidRPr="002F133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b/>
          <w:sz w:val="20"/>
          <w:szCs w:val="20"/>
          <w:bdr w:val="single" w:sz="4" w:space="0" w:color="auto"/>
        </w:rPr>
        <w:t>因論生論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：外道慈悲心與不退轉菩薩慈悲心有何差異</w:t>
      </w:r>
    </w:p>
    <w:p w14:paraId="186BA5F2" w14:textId="77777777" w:rsidR="001B790D" w:rsidRPr="002F133C" w:rsidRDefault="001B790D" w:rsidP="001D64AF">
      <w:pPr>
        <w:spacing w:line="370" w:lineRule="exact"/>
        <w:ind w:leftChars="300" w:left="1440" w:hangingChars="300" w:hanging="720"/>
        <w:jc w:val="both"/>
      </w:pPr>
      <w:r w:rsidRPr="002F133C">
        <w:t>問曰：慈悲心外道亦有，云何說是阿鞞跋致相？</w:t>
      </w:r>
    </w:p>
    <w:p w14:paraId="74C9E64A" w14:textId="77777777" w:rsidR="001B790D" w:rsidRPr="002F133C" w:rsidRDefault="001B790D" w:rsidP="001D64AF">
      <w:pPr>
        <w:spacing w:line="370" w:lineRule="exact"/>
        <w:ind w:leftChars="300" w:left="1440" w:hangingChars="300" w:hanging="720"/>
        <w:jc w:val="both"/>
      </w:pPr>
      <w:r w:rsidRPr="002F133C">
        <w:lastRenderedPageBreak/>
        <w:t>答曰：外道雖有而不深</w:t>
      </w:r>
      <w:r w:rsidRPr="002F133C">
        <w:rPr>
          <w:rFonts w:hint="eastAsia"/>
        </w:rPr>
        <w:t>、</w:t>
      </w:r>
      <w:r w:rsidRPr="002F133C">
        <w:t>不能遍念眾生</w:t>
      </w:r>
      <w:r w:rsidRPr="002F133C">
        <w:rPr>
          <w:rFonts w:hint="eastAsia"/>
        </w:rPr>
        <w:t>、</w:t>
      </w:r>
      <w:r w:rsidRPr="002F133C">
        <w:t>亦不常</w:t>
      </w:r>
      <w:r w:rsidRPr="00EE174D">
        <w:rPr>
          <w:rStyle w:val="FootnoteReference"/>
        </w:rPr>
        <w:footnoteReference w:id="70"/>
      </w:r>
      <w:r w:rsidRPr="002F133C">
        <w:t>有</w:t>
      </w:r>
      <w:r w:rsidRPr="002F133C">
        <w:rPr>
          <w:rFonts w:hint="eastAsia"/>
        </w:rPr>
        <w:t>、</w:t>
      </w:r>
      <w:r w:rsidRPr="002F133C">
        <w:t>非諸法實相和合故</w:t>
      </w:r>
      <w:r w:rsidRPr="002F133C">
        <w:rPr>
          <w:rFonts w:hint="eastAsia"/>
        </w:rPr>
        <w:t>；</w:t>
      </w:r>
      <w:r w:rsidRPr="002F133C">
        <w:t>菩薩不爾。</w:t>
      </w:r>
    </w:p>
    <w:p w14:paraId="009499A0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`2091`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0</w:t>
      </w:r>
      <w:r w:rsidR="001B790D" w:rsidRPr="002F133C">
        <w:rPr>
          <w:b/>
          <w:sz w:val="20"/>
          <w:szCs w:val="20"/>
          <w:bdr w:val="single" w:sz="4" w:space="0" w:color="auto"/>
        </w:rPr>
        <w:t>）不與五蓋俱</w:t>
      </w:r>
    </w:p>
    <w:p w14:paraId="5FD64299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復次，是菩薩呵五欲</w:t>
      </w:r>
      <w:r w:rsidRPr="002F133C">
        <w:rPr>
          <w:rFonts w:hint="eastAsia"/>
        </w:rPr>
        <w:t>、</w:t>
      </w:r>
      <w:r w:rsidRPr="002F133C">
        <w:t>除五蓋，入五支初禪</w:t>
      </w:r>
      <w:r w:rsidRPr="00EE174D">
        <w:rPr>
          <w:rStyle w:val="FootnoteReference"/>
        </w:rPr>
        <w:footnoteReference w:id="71"/>
      </w:r>
      <w:r w:rsidRPr="002F133C">
        <w:rPr>
          <w:rFonts w:hint="eastAsia"/>
        </w:rPr>
        <w:t>，</w:t>
      </w:r>
      <w:r w:rsidRPr="002F133C">
        <w:t>不與五蓋俱</w:t>
      </w:r>
      <w:r w:rsidRPr="002F133C">
        <w:rPr>
          <w:rFonts w:hint="eastAsia"/>
        </w:rPr>
        <w:t>。</w:t>
      </w:r>
    </w:p>
    <w:p w14:paraId="39C5DF9E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五蓋覆心，能耗減智慧</w:t>
      </w:r>
      <w:r w:rsidRPr="002F133C">
        <w:rPr>
          <w:rFonts w:hint="eastAsia"/>
          <w:bCs/>
        </w:rPr>
        <w:t>、</w:t>
      </w:r>
      <w:r w:rsidRPr="002F133C">
        <w:t>破佛道</w:t>
      </w:r>
      <w:r w:rsidRPr="002F133C">
        <w:rPr>
          <w:rFonts w:hint="eastAsia"/>
          <w:bCs/>
        </w:rPr>
        <w:t>、</w:t>
      </w:r>
      <w:r w:rsidRPr="002F133C">
        <w:t>開魔路故。</w:t>
      </w:r>
    </w:p>
    <w:p w14:paraId="77209540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於</w:t>
      </w:r>
      <w:r w:rsidR="001B790D" w:rsidRPr="002F133C">
        <w:rPr>
          <w:b/>
          <w:sz w:val="20"/>
          <w:szCs w:val="20"/>
          <w:bdr w:val="single" w:sz="4" w:space="0" w:color="auto"/>
        </w:rPr>
        <w:t>一切處無所愛著</w:t>
      </w:r>
    </w:p>
    <w:p w14:paraId="380AA4D2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是菩薩知一切有為作法虛妄不實</w:t>
      </w:r>
      <w:r w:rsidRPr="002F133C">
        <w:rPr>
          <w:rFonts w:hint="eastAsia"/>
          <w:bCs/>
        </w:rPr>
        <w:t>、</w:t>
      </w:r>
      <w:r w:rsidRPr="002F133C">
        <w:t>如幻如夢</w:t>
      </w:r>
      <w:r w:rsidRPr="002F133C">
        <w:rPr>
          <w:rFonts w:hint="eastAsia"/>
          <w:bCs/>
        </w:rPr>
        <w:t>，</w:t>
      </w:r>
      <w:r w:rsidRPr="002F133C">
        <w:t>無為法空無所有</w:t>
      </w:r>
      <w:r w:rsidRPr="002F133C">
        <w:rPr>
          <w:rFonts w:hint="eastAsia"/>
          <w:bCs/>
        </w:rPr>
        <w:t>、</w:t>
      </w:r>
      <w:r w:rsidRPr="002F133C">
        <w:t>寂滅相，是故於一切處</w:t>
      </w:r>
      <w:r w:rsidRPr="002F133C">
        <w:rPr>
          <w:bCs/>
        </w:rPr>
        <w:t>無所愛著</w:t>
      </w:r>
      <w:r w:rsidRPr="002F133C">
        <w:t>。</w:t>
      </w:r>
      <w:r w:rsidRPr="00EE174D">
        <w:rPr>
          <w:rStyle w:val="FootnoteReference"/>
        </w:rPr>
        <w:footnoteReference w:id="72"/>
      </w:r>
      <w:r w:rsidRPr="002F133C">
        <w:t>於眾生中，乃至佛亦不著；於法中，乃至涅槃亦不著。</w:t>
      </w:r>
    </w:p>
    <w:p w14:paraId="0B61EDC6" w14:textId="77777777" w:rsidR="001B790D" w:rsidRPr="002F133C" w:rsidRDefault="001B790D" w:rsidP="005E6F7E">
      <w:pPr>
        <w:spacing w:beforeLines="20" w:before="72" w:line="354" w:lineRule="exact"/>
        <w:ind w:leftChars="250" w:left="600"/>
        <w:jc w:val="both"/>
      </w:pPr>
      <w:r w:rsidRPr="002F133C">
        <w:t>瞋，麁罪，小菩薩已斷，故不說；愛</w:t>
      </w:r>
      <w:r w:rsidRPr="002F133C">
        <w:rPr>
          <w:rFonts w:hint="eastAsia"/>
        </w:rPr>
        <w:t>，</w:t>
      </w:r>
      <w:r w:rsidRPr="002F133C">
        <w:t>深微難斷</w:t>
      </w:r>
      <w:r w:rsidRPr="002F133C">
        <w:rPr>
          <w:rFonts w:hint="eastAsia"/>
        </w:rPr>
        <w:t>，</w:t>
      </w:r>
      <w:r w:rsidRPr="002F133C">
        <w:t>故今說。</w:t>
      </w:r>
    </w:p>
    <w:p w14:paraId="46EB8478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b/>
          <w:sz w:val="20"/>
          <w:szCs w:val="20"/>
          <w:bdr w:val="single" w:sz="4" w:space="0" w:color="auto"/>
        </w:rPr>
        <w:t>）常念一心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B790D" w:rsidRPr="002F133C">
        <w:rPr>
          <w:b/>
          <w:sz w:val="20"/>
          <w:szCs w:val="20"/>
          <w:bdr w:val="single" w:sz="4" w:space="0" w:color="auto"/>
        </w:rPr>
        <w:t>舉止安詳</w:t>
      </w:r>
    </w:p>
    <w:p w14:paraId="5445CAA1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復次，是菩薩深入禪定故，守護一切眾生；守護一切眾生故，</w:t>
      </w:r>
      <w:r w:rsidRPr="002F133C">
        <w:rPr>
          <w:bCs/>
        </w:rPr>
        <w:t>常一心念</w:t>
      </w:r>
      <w:r w:rsidRPr="002F133C">
        <w:t>，不惱眾生。</w:t>
      </w:r>
    </w:p>
    <w:p w14:paraId="147B76EE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不破戒故，出入來去等安詳</w:t>
      </w:r>
      <w:r w:rsidRPr="00EE174D">
        <w:rPr>
          <w:rStyle w:val="FootnoteReference"/>
        </w:rPr>
        <w:footnoteReference w:id="73"/>
      </w:r>
      <w:r w:rsidRPr="002F133C">
        <w:t>一心。</w:t>
      </w:r>
    </w:p>
    <w:p w14:paraId="5F8E4646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</w:rPr>
        <w:t>「</w:t>
      </w:r>
      <w:r w:rsidRPr="002F133C">
        <w:t>舉足下足，視地而行</w:t>
      </w:r>
      <w:r w:rsidRPr="002F133C">
        <w:rPr>
          <w:rFonts w:hint="eastAsia"/>
        </w:rPr>
        <w:t>」</w:t>
      </w:r>
      <w:r w:rsidRPr="002F133C">
        <w:t>者，為護眾生</w:t>
      </w:r>
      <w:r w:rsidRPr="002F133C">
        <w:rPr>
          <w:rFonts w:hint="eastAsia"/>
          <w:bCs/>
        </w:rPr>
        <w:t>、</w:t>
      </w:r>
      <w:r w:rsidRPr="002F133C">
        <w:t>為避亂心故。</w:t>
      </w:r>
    </w:p>
    <w:p w14:paraId="702AE602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B790D" w:rsidRPr="002F133C">
        <w:rPr>
          <w:b/>
          <w:sz w:val="20"/>
          <w:szCs w:val="20"/>
          <w:bdr w:val="single" w:sz="4" w:space="0" w:color="auto"/>
        </w:rPr>
        <w:t>）好樂淨潔，少於疾病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B790D" w:rsidRPr="002F133C">
        <w:rPr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4</w:t>
      </w:r>
      <w:r w:rsidR="001B790D" w:rsidRPr="002F133C">
        <w:rPr>
          <w:b/>
          <w:sz w:val="20"/>
          <w:szCs w:val="20"/>
          <w:bdr w:val="single" w:sz="4" w:space="0" w:color="auto"/>
        </w:rPr>
        <w:t>）身無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八萬</w:t>
      </w:r>
      <w:r w:rsidR="001B790D" w:rsidRPr="002F133C">
        <w:rPr>
          <w:b/>
          <w:sz w:val="20"/>
          <w:szCs w:val="20"/>
          <w:bdr w:val="single" w:sz="4" w:space="0" w:color="auto"/>
        </w:rPr>
        <w:t>戶虫</w:t>
      </w:r>
    </w:p>
    <w:p w14:paraId="38C6E139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復次，是菩薩</w:t>
      </w: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14</w:t>
      </w:r>
      <w:r w:rsidRPr="002F133C">
        <w:rPr>
          <w:rFonts w:hint="eastAsia"/>
          <w:vertAlign w:val="superscript"/>
        </w:rPr>
        <w:t>）</w:t>
      </w:r>
      <w:r w:rsidRPr="002F133C">
        <w:rPr>
          <w:b/>
        </w:rPr>
        <w:t>久修集無量無邊善法</w:t>
      </w:r>
      <w:r w:rsidRPr="002F133C">
        <w:t>，身中無八萬戶虫。</w:t>
      </w:r>
    </w:p>
    <w:p w14:paraId="40BB2358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13</w:t>
      </w:r>
      <w:r w:rsidRPr="002F133C">
        <w:rPr>
          <w:rFonts w:hint="eastAsia"/>
          <w:vertAlign w:val="superscript"/>
        </w:rPr>
        <w:t>）</w:t>
      </w:r>
      <w:r w:rsidRPr="002F133C">
        <w:t>亦少於</w:t>
      </w:r>
      <w:r w:rsidRPr="00EE174D">
        <w:rPr>
          <w:rStyle w:val="FootnoteReference"/>
        </w:rPr>
        <w:footnoteReference w:id="74"/>
      </w:r>
      <w:r w:rsidRPr="002F133C">
        <w:t>病痛故，衣服</w:t>
      </w:r>
      <w:r w:rsidRPr="002F133C">
        <w:rPr>
          <w:rFonts w:hint="eastAsia"/>
        </w:rPr>
        <w:t>、</w:t>
      </w:r>
      <w:r w:rsidRPr="002F133C">
        <w:t>臥具等常淨潔無污。</w:t>
      </w:r>
    </w:p>
    <w:p w14:paraId="6647C66D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rPr>
          <w:rFonts w:hint="eastAsia"/>
          <w:vertAlign w:val="superscript"/>
        </w:rPr>
        <w:t>（</w:t>
      </w:r>
      <w:r w:rsidRPr="002F133C">
        <w:rPr>
          <w:rFonts w:hint="eastAsia"/>
          <w:vertAlign w:val="superscript"/>
        </w:rPr>
        <w:t>14</w:t>
      </w:r>
      <w:r w:rsidRPr="002F133C">
        <w:rPr>
          <w:rFonts w:hint="eastAsia"/>
          <w:vertAlign w:val="superscript"/>
        </w:rPr>
        <w:t>）</w:t>
      </w:r>
      <w:r w:rsidRPr="002F133C">
        <w:rPr>
          <w:b/>
        </w:rPr>
        <w:t>得諸法實相等善根力故</w:t>
      </w:r>
      <w:r w:rsidRPr="002F133C">
        <w:t>，身中無八萬戶虫。</w:t>
      </w:r>
    </w:p>
    <w:p w14:paraId="6A942D2B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15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）身心清淨，</w:t>
      </w:r>
      <w:r w:rsidR="001B790D" w:rsidRPr="002F133C">
        <w:rPr>
          <w:b/>
          <w:sz w:val="20"/>
          <w:szCs w:val="20"/>
          <w:bdr w:val="single" w:sz="4" w:space="0" w:color="auto"/>
        </w:rPr>
        <w:t>過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二乘</w:t>
      </w:r>
      <w:r w:rsidR="001B790D" w:rsidRPr="002F133C">
        <w:rPr>
          <w:b/>
          <w:sz w:val="20"/>
          <w:szCs w:val="20"/>
          <w:bdr w:val="single" w:sz="4" w:space="0" w:color="auto"/>
        </w:rPr>
        <w:t>地</w:t>
      </w:r>
    </w:p>
    <w:p w14:paraId="5195C833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心清淨故，身、口等亦清淨；離虛誑邪曲等下賤煩惱，故心清淨。</w:t>
      </w:r>
    </w:p>
    <w:p w14:paraId="7A2E36D9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二事清淨故，雖行世間，離諸逼迫苦惱</w:t>
      </w:r>
      <w:r w:rsidRPr="002F133C">
        <w:rPr>
          <w:rFonts w:hint="eastAsia"/>
        </w:rPr>
        <w:t>；</w:t>
      </w:r>
      <w:r w:rsidRPr="002F133C">
        <w:t>心不厭沒故，出過聲聞、辟支佛地。</w:t>
      </w:r>
    </w:p>
    <w:p w14:paraId="59FB195E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16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不貴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利養，雖修頭陀行而</w:t>
      </w:r>
      <w:r w:rsidR="001B790D" w:rsidRPr="002F133C">
        <w:rPr>
          <w:b/>
          <w:sz w:val="20"/>
          <w:szCs w:val="20"/>
          <w:bdr w:val="single" w:sz="4" w:space="0" w:color="auto"/>
        </w:rPr>
        <w:t>不貴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其</w:t>
      </w:r>
      <w:r w:rsidR="001B790D" w:rsidRPr="002F133C">
        <w:rPr>
          <w:b/>
          <w:sz w:val="20"/>
          <w:szCs w:val="20"/>
          <w:bdr w:val="single" w:sz="4" w:space="0" w:color="auto"/>
        </w:rPr>
        <w:t>法</w:t>
      </w:r>
    </w:p>
    <w:p w14:paraId="110912C7" w14:textId="77777777" w:rsidR="001B790D" w:rsidRPr="002F133C" w:rsidRDefault="001B790D" w:rsidP="001D64AF">
      <w:pPr>
        <w:spacing w:line="354" w:lineRule="exact"/>
        <w:ind w:leftChars="250" w:left="600"/>
        <w:jc w:val="both"/>
      </w:pPr>
      <w:r w:rsidRPr="002F133C">
        <w:t>是菩薩貴佛道故，不貴利養；雖行頭陀，不貴是法，以是法是究竟道因緣少分，非究竟道</w:t>
      </w:r>
      <w:r w:rsidRPr="002F133C">
        <w:rPr>
          <w:rFonts w:hint="eastAsia"/>
        </w:rPr>
        <w:t>。</w:t>
      </w:r>
      <w:r w:rsidRPr="002F133C">
        <w:t>是名阿鞞跋致菩薩</w:t>
      </w:r>
      <w:r w:rsidRPr="00EE174D">
        <w:rPr>
          <w:rStyle w:val="FootnoteReference"/>
        </w:rPr>
        <w:footnoteReference w:id="75"/>
      </w:r>
      <w:r w:rsidRPr="002F133C">
        <w:t>行、類、相貌。</w:t>
      </w:r>
    </w:p>
    <w:p w14:paraId="242217CA" w14:textId="77777777" w:rsidR="001B790D" w:rsidRPr="002F133C" w:rsidRDefault="008F78B7" w:rsidP="005E6F7E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17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不生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煩惱</w:t>
      </w:r>
      <w:r w:rsidR="001B790D" w:rsidRPr="002F133C">
        <w:rPr>
          <w:b/>
          <w:sz w:val="20"/>
          <w:szCs w:val="20"/>
          <w:bdr w:val="single" w:sz="4" w:space="0" w:color="auto"/>
        </w:rPr>
        <w:t>惡心</w:t>
      </w:r>
    </w:p>
    <w:p w14:paraId="4AF75C66" w14:textId="77777777" w:rsidR="001B790D" w:rsidRPr="002F133C" w:rsidRDefault="001B790D" w:rsidP="001D64AF">
      <w:pPr>
        <w:spacing w:line="354" w:lineRule="exact"/>
        <w:ind w:leftChars="250" w:left="1320" w:hangingChars="300" w:hanging="720"/>
        <w:jc w:val="both"/>
      </w:pPr>
      <w:r w:rsidRPr="002F133C">
        <w:t>問曰：是菩薩未得佛道，未斷諸煩惱，云何常</w:t>
      </w:r>
      <w:r w:rsidRPr="002F133C">
        <w:rPr>
          <w:bCs/>
        </w:rPr>
        <w:t>不生慳貪</w:t>
      </w:r>
      <w:r w:rsidRPr="002F133C">
        <w:t>等諸惡心？</w:t>
      </w:r>
    </w:p>
    <w:p w14:paraId="0EA0A1DB" w14:textId="77777777" w:rsidR="001B790D" w:rsidRPr="002F133C" w:rsidRDefault="001B790D" w:rsidP="001D64AF">
      <w:pPr>
        <w:spacing w:line="354" w:lineRule="exact"/>
        <w:ind w:leftChars="250" w:left="1320" w:hangingChars="300" w:hanging="720"/>
        <w:jc w:val="both"/>
      </w:pPr>
      <w:r w:rsidRPr="002F133C">
        <w:t>答曰：阿鞞跋致菩薩得無生法忍時斷諸煩惱，但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572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未斷習</w:t>
      </w:r>
      <w:r w:rsidRPr="002F133C">
        <w:rPr>
          <w:rFonts w:hint="eastAsia"/>
        </w:rPr>
        <w:t>；</w:t>
      </w:r>
      <w:r w:rsidRPr="002F133C">
        <w:t>若不斷者，云何常能不生諸慳貪等障道心？如</w:t>
      </w:r>
      <w:r w:rsidRPr="002F133C">
        <w:rPr>
          <w:rFonts w:hint="eastAsia"/>
        </w:rPr>
        <w:t>《</w:t>
      </w:r>
      <w:r w:rsidRPr="002F133C">
        <w:t>經</w:t>
      </w:r>
      <w:r w:rsidRPr="002F133C">
        <w:rPr>
          <w:rFonts w:hint="eastAsia"/>
        </w:rPr>
        <w:t>》</w:t>
      </w:r>
      <w:r w:rsidRPr="002F133C">
        <w:t>說：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須陀洹乃至阿羅漢，即是菩薩無生法忍。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EE174D">
        <w:rPr>
          <w:rStyle w:val="FootnoteReference"/>
        </w:rPr>
        <w:footnoteReference w:id="76"/>
      </w:r>
    </w:p>
    <w:p w14:paraId="436DF825" w14:textId="77777777" w:rsidR="001B790D" w:rsidRPr="002F133C" w:rsidRDefault="00D57650" w:rsidP="001E296F">
      <w:pPr>
        <w:spacing w:line="370" w:lineRule="exact"/>
        <w:ind w:leftChars="550" w:left="1320"/>
        <w:jc w:val="both"/>
      </w:pPr>
      <w:r>
        <w:rPr>
          <w:rFonts w:hint="eastAsia"/>
        </w:rPr>
        <w:lastRenderedPageBreak/>
        <w:t>`2092`</w:t>
      </w:r>
      <w:r w:rsidR="001B790D" w:rsidRPr="002F133C">
        <w:t>復次，有人言：菩薩行六波羅蜜</w:t>
      </w:r>
      <w:r w:rsidR="001B790D" w:rsidRPr="002F133C">
        <w:rPr>
          <w:rFonts w:hint="eastAsia"/>
        </w:rPr>
        <w:t>、</w:t>
      </w:r>
      <w:r w:rsidR="001B790D" w:rsidRPr="002F133C">
        <w:t>深修集諸功德故，諸煩惱折薄，心中不生故，是名</w:t>
      </w:r>
      <w:r w:rsidR="001B790D" w:rsidRPr="002F133C">
        <w:rPr>
          <w:rFonts w:hint="eastAsia"/>
        </w:rPr>
        <w:t>「</w:t>
      </w:r>
      <w:r w:rsidR="001B790D" w:rsidRPr="002F133C">
        <w:t>常不生</w:t>
      </w:r>
      <w:r w:rsidR="001B790D" w:rsidRPr="002F133C">
        <w:rPr>
          <w:rFonts w:hint="eastAsia"/>
        </w:rPr>
        <w:t>」</w:t>
      </w:r>
      <w:r w:rsidR="001B790D" w:rsidRPr="002F133C">
        <w:t>。</w:t>
      </w:r>
    </w:p>
    <w:p w14:paraId="6CD57603" w14:textId="77777777" w:rsidR="001B790D" w:rsidRPr="002F133C" w:rsidRDefault="008F78B7" w:rsidP="005E6F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18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心住不動，智慧深入，所見聞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事皆</w:t>
      </w:r>
      <w:r w:rsidR="001B790D" w:rsidRPr="002F133C">
        <w:rPr>
          <w:b/>
          <w:sz w:val="20"/>
          <w:szCs w:val="20"/>
          <w:bdr w:val="single" w:sz="4" w:space="0" w:color="auto"/>
        </w:rPr>
        <w:t>與般若合</w:t>
      </w:r>
    </w:p>
    <w:p w14:paraId="541D315F" w14:textId="77777777"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復次，是菩薩無量世行禪波羅蜜故，心住不動；積習般若故，深入智慧。是菩薩知法味微妙故，從他</w:t>
      </w:r>
      <w:r w:rsidRPr="00EE174D">
        <w:rPr>
          <w:rStyle w:val="FootnoteReference"/>
        </w:rPr>
        <w:footnoteReference w:id="77"/>
      </w:r>
      <w:r w:rsidRPr="002F133C">
        <w:t>聞法一心聽受；樂法情深故，所聞若三乘法</w:t>
      </w:r>
      <w:r w:rsidRPr="002F133C">
        <w:rPr>
          <w:rFonts w:hint="eastAsia"/>
          <w:bCs/>
        </w:rPr>
        <w:t>、</w:t>
      </w:r>
      <w:r w:rsidRPr="002F133C">
        <w:t>若外道及世間法，自心妙故，皆與</w:t>
      </w:r>
      <w:r w:rsidRPr="002F133C">
        <w:rPr>
          <w:bCs/>
        </w:rPr>
        <w:t>般若和合</w:t>
      </w:r>
      <w:r w:rsidRPr="002F133C">
        <w:t>，不破法相。</w:t>
      </w:r>
    </w:p>
    <w:p w14:paraId="7EFBF315" w14:textId="77777777"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譬如壯夫無病，所食之物，無不消化；又如佛得最上味相，雖復苦辛不美之食，在佛口中皆是上味；又如煮石蜜欲熟時，種種物內中，皆成石蜜</w:t>
      </w:r>
      <w:r w:rsidRPr="00EE174D">
        <w:rPr>
          <w:rStyle w:val="FootnoteReference"/>
        </w:rPr>
        <w:footnoteReference w:id="78"/>
      </w:r>
      <w:r w:rsidRPr="002F133C">
        <w:t>，妙味力盛故。菩薩亦如是，般若波羅蜜力盛</w:t>
      </w:r>
      <w:r w:rsidRPr="00EE174D">
        <w:rPr>
          <w:rStyle w:val="FootnoteReference"/>
        </w:rPr>
        <w:footnoteReference w:id="79"/>
      </w:r>
      <w:r w:rsidRPr="002F133C">
        <w:t>故，種種諸法，能令皆與般若合為一味，無諸過罪。</w:t>
      </w:r>
    </w:p>
    <w:p w14:paraId="22A96A36" w14:textId="77777777" w:rsidR="001B790D" w:rsidRPr="002F133C" w:rsidRDefault="001B790D" w:rsidP="005E6F7E">
      <w:pPr>
        <w:spacing w:beforeLines="20" w:before="72" w:line="370" w:lineRule="exact"/>
        <w:ind w:leftChars="250" w:left="600"/>
        <w:jc w:val="both"/>
      </w:pPr>
      <w:r w:rsidRPr="002F133C">
        <w:t>復次，「</w:t>
      </w:r>
      <w:r w:rsidR="00FA359E">
        <w:rPr>
          <w:kern w:val="0"/>
        </w:rPr>
        <w:t>^</w:t>
      </w:r>
      <w:r w:rsidRPr="002F133C">
        <w:rPr>
          <w:rFonts w:eastAsia="標楷體"/>
        </w:rPr>
        <w:t>世間事</w:t>
      </w:r>
      <w:r w:rsidR="00FA359E">
        <w:rPr>
          <w:kern w:val="0"/>
        </w:rPr>
        <w:t>^^</w:t>
      </w:r>
      <w:r w:rsidRPr="002F133C">
        <w:t>」者，菩薩所起身、口諸業</w:t>
      </w:r>
      <w:r w:rsidRPr="002F133C">
        <w:rPr>
          <w:rFonts w:hint="eastAsia"/>
        </w:rPr>
        <w:t>，</w:t>
      </w:r>
      <w:r w:rsidRPr="002F133C">
        <w:t>皆為憐愍度眾生故</w:t>
      </w:r>
      <w:r w:rsidR="00CF0443" w:rsidRPr="002F133C">
        <w:rPr>
          <w:rFonts w:hint="eastAsia"/>
        </w:rPr>
        <w:t>──</w:t>
      </w:r>
      <w:r w:rsidRPr="002F133C">
        <w:t>此憐愍心皆入般若波羅蜜初門。</w:t>
      </w:r>
    </w:p>
    <w:p w14:paraId="585C5D93" w14:textId="77777777" w:rsidR="001B790D" w:rsidRPr="002F133C" w:rsidRDefault="001B790D" w:rsidP="005E6F7E">
      <w:pPr>
        <w:spacing w:beforeLines="20" w:before="72" w:line="370" w:lineRule="exact"/>
        <w:ind w:leftChars="250" w:left="600"/>
        <w:jc w:val="both"/>
      </w:pPr>
      <w:r w:rsidRPr="002F133C">
        <w:t>又復世間諸事因緣，乃至坐</w:t>
      </w:r>
      <w:r w:rsidRPr="002F133C">
        <w:rPr>
          <w:rFonts w:hint="eastAsia"/>
        </w:rPr>
        <w:t>、</w:t>
      </w:r>
      <w:r w:rsidRPr="002F133C">
        <w:t>起</w:t>
      </w:r>
      <w:r w:rsidRPr="002F133C">
        <w:rPr>
          <w:rFonts w:hint="eastAsia"/>
        </w:rPr>
        <w:t>、</w:t>
      </w:r>
      <w:r w:rsidRPr="002F133C">
        <w:t>行步</w:t>
      </w:r>
      <w:r w:rsidRPr="002F133C">
        <w:rPr>
          <w:rFonts w:hint="eastAsia"/>
        </w:rPr>
        <w:t>、</w:t>
      </w:r>
      <w:r w:rsidRPr="002F133C">
        <w:t>飲食</w:t>
      </w:r>
      <w:r w:rsidRPr="002F133C">
        <w:rPr>
          <w:rFonts w:hint="eastAsia"/>
        </w:rPr>
        <w:t>、</w:t>
      </w:r>
      <w:r w:rsidRPr="002F133C">
        <w:t>言語，常念安隱眾生。</w:t>
      </w:r>
    </w:p>
    <w:p w14:paraId="6A7EC6F0" w14:textId="77777777" w:rsidR="001B790D" w:rsidRPr="002F133C" w:rsidRDefault="001B790D" w:rsidP="001E296F">
      <w:pPr>
        <w:spacing w:line="370" w:lineRule="exact"/>
        <w:ind w:leftChars="250" w:left="840" w:hangingChars="100" w:hanging="240"/>
        <w:jc w:val="both"/>
      </w:pPr>
      <w:r w:rsidRPr="002F133C">
        <w:t>是來去等法，皆入法性，如</w:t>
      </w:r>
      <w:r w:rsidRPr="002F133C">
        <w:rPr>
          <w:rFonts w:hint="eastAsia"/>
        </w:rPr>
        <w:t>「</w:t>
      </w:r>
      <w:r w:rsidRPr="002F133C">
        <w:t>破來去</w:t>
      </w:r>
      <w:r w:rsidRPr="002F133C">
        <w:rPr>
          <w:rFonts w:hint="eastAsia"/>
        </w:rPr>
        <w:t>」</w:t>
      </w:r>
      <w:r w:rsidRPr="002F133C">
        <w:t>中說。</w:t>
      </w:r>
      <w:r w:rsidRPr="00EE174D">
        <w:rPr>
          <w:rStyle w:val="FootnoteReference"/>
        </w:rPr>
        <w:footnoteReference w:id="80"/>
      </w:r>
    </w:p>
    <w:p w14:paraId="1CA2CCAA" w14:textId="77777777" w:rsidR="001B790D" w:rsidRPr="002F133C" w:rsidRDefault="001B790D" w:rsidP="001E296F">
      <w:pPr>
        <w:spacing w:line="370" w:lineRule="exact"/>
        <w:ind w:leftChars="250" w:left="600"/>
        <w:jc w:val="both"/>
      </w:pPr>
      <w:r w:rsidRPr="002F133C">
        <w:t>產業之事，亦如是。</w:t>
      </w:r>
    </w:p>
    <w:p w14:paraId="2C9269AE" w14:textId="77777777" w:rsidR="001B790D" w:rsidRPr="002F133C" w:rsidRDefault="001B790D" w:rsidP="001E296F">
      <w:pPr>
        <w:spacing w:line="370" w:lineRule="exact"/>
        <w:ind w:leftChars="250" w:left="840" w:hangingChars="100" w:hanging="240"/>
        <w:jc w:val="both"/>
      </w:pPr>
      <w:r w:rsidRPr="002F133C">
        <w:t>是名阿鞞跋致相。</w:t>
      </w:r>
      <w:r w:rsidRPr="00EE174D">
        <w:rPr>
          <w:rStyle w:val="FootnoteReference"/>
        </w:rPr>
        <w:footnoteReference w:id="81"/>
      </w:r>
    </w:p>
    <w:p w14:paraId="07ECFC79" w14:textId="77777777" w:rsidR="001B790D" w:rsidRPr="002F133C" w:rsidRDefault="00FA359E" w:rsidP="005E6F7E">
      <w:pPr>
        <w:spacing w:beforeLines="30" w:before="108" w:line="370" w:lineRule="exact"/>
        <w:ind w:leftChars="200" w:left="480"/>
        <w:jc w:val="both"/>
      </w:pPr>
      <w:r>
        <w:rPr>
          <w:kern w:val="0"/>
        </w:rPr>
        <w:t>^</w:t>
      </w:r>
      <w:r w:rsidR="001B790D" w:rsidRPr="002F133C">
        <w:t>【</w:t>
      </w:r>
      <w:r w:rsidR="001B790D" w:rsidRPr="002F133C">
        <w:rPr>
          <w:rFonts w:ascii="標楷體" w:eastAsia="標楷體" w:hAnsi="標楷體"/>
          <w:b/>
        </w:rPr>
        <w:t>經</w:t>
      </w:r>
      <w:r w:rsidR="001B790D" w:rsidRPr="002F133C">
        <w:t>】</w:t>
      </w:r>
      <w:r w:rsidR="001B790D" w:rsidRPr="00EE174D">
        <w:rPr>
          <w:rStyle w:val="FootnoteReference"/>
        </w:rPr>
        <w:footnoteReference w:id="82"/>
      </w:r>
    </w:p>
    <w:p w14:paraId="299E73A4" w14:textId="77777777" w:rsidR="001B790D" w:rsidRPr="002F133C" w:rsidRDefault="008F78B7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離外惡為阿鞞跋致行相</w:t>
      </w:r>
    </w:p>
    <w:p w14:paraId="3EC73192" w14:textId="77777777" w:rsidR="001B790D" w:rsidRPr="002F133C" w:rsidRDefault="008F78B7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惡魔化作八大地獄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言行善者受地獄記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而菩薩心堅不驚疑</w:t>
      </w:r>
    </w:p>
    <w:p w14:paraId="7AC58374" w14:textId="77777777" w:rsidR="001B790D" w:rsidRPr="002F133C" w:rsidRDefault="008F78B7" w:rsidP="001E296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14:paraId="0650FC0B" w14:textId="77777777" w:rsidR="001B790D" w:rsidRPr="002F133C" w:rsidRDefault="001B790D" w:rsidP="001E296F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復次，須菩提！若</w:t>
      </w:r>
      <w:r w:rsidRPr="00EE174D">
        <w:rPr>
          <w:rStyle w:val="FootnoteReference"/>
          <w:rFonts w:eastAsia="標楷體"/>
        </w:rPr>
        <w:footnoteReference w:id="83"/>
      </w:r>
      <w:r w:rsidRPr="002F133C">
        <w:rPr>
          <w:rFonts w:eastAsia="標楷體"/>
        </w:rPr>
        <w:t>惡魔於阿鞞跋致菩薩前化作八大地獄</w:t>
      </w:r>
      <w:r w:rsidRPr="00EE174D">
        <w:rPr>
          <w:rStyle w:val="FootnoteReference"/>
          <w:rFonts w:eastAsia="標楷體"/>
        </w:rPr>
        <w:footnoteReference w:id="84"/>
      </w:r>
      <w:r w:rsidRPr="002F133C">
        <w:rPr>
          <w:rFonts w:eastAsia="標楷體"/>
        </w:rPr>
        <w:t>，一一地獄中，有千萬億菩薩皆被燒煮，受諸辛酸苦毒，語菩薩言：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是諸菩薩皆是阿鞞跋致，佛所</w:t>
      </w:r>
      <w:r w:rsidRPr="002F133C">
        <w:rPr>
          <w:rFonts w:eastAsia="標楷體"/>
        </w:rPr>
        <w:lastRenderedPageBreak/>
        <w:t>授</w:t>
      </w:r>
      <w:r w:rsidRPr="00EE174D">
        <w:rPr>
          <w:rStyle w:val="FootnoteReference"/>
          <w:rFonts w:eastAsia="標楷體"/>
        </w:rPr>
        <w:footnoteReference w:id="85"/>
      </w:r>
      <w:r w:rsidRPr="002F133C">
        <w:rPr>
          <w:rFonts w:eastAsia="標楷體"/>
        </w:rPr>
        <w:t>記，墮大地獄中。汝若為佛授阿鞞跋致記者，當入是大地獄中；佛為授汝地獄記，汝不如</w:t>
      </w:r>
      <w:r w:rsidRPr="00EE174D">
        <w:rPr>
          <w:rStyle w:val="FootnoteReference"/>
          <w:rFonts w:eastAsia="標楷體"/>
        </w:rPr>
        <w:footnoteReference w:id="86"/>
      </w:r>
      <w:r w:rsidRPr="002F133C">
        <w:rPr>
          <w:rFonts w:eastAsia="標楷體"/>
        </w:rPr>
        <w:t>還捨菩薩心，可得不墮地獄，得生天上。</w:t>
      </w:r>
      <w:r w:rsidRPr="002F133C">
        <w:rPr>
          <w:rFonts w:eastAsia="標楷體" w:hint="eastAsia"/>
        </w:rPr>
        <w:t>』</w:t>
      </w:r>
    </w:p>
    <w:p w14:paraId="6BE1F20F" w14:textId="77777777" w:rsidR="001B790D" w:rsidRPr="002F133C" w:rsidRDefault="008F78B7" w:rsidP="005E6F7E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`2093`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14:paraId="56100EE7" w14:textId="77777777" w:rsidR="001B790D" w:rsidRPr="002F133C" w:rsidRDefault="001B790D" w:rsidP="00BD10BB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須菩提！若是菩薩見是事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聞是事，心不動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不疑、不驚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阿鞞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跋致菩薩若墮地獄、畜生、餓鬼中，終無是處！</w:t>
      </w:r>
      <w:r w:rsidRPr="002F133C">
        <w:rPr>
          <w:rFonts w:eastAsia="標楷體" w:hint="eastAsia"/>
        </w:rPr>
        <w:t>』</w:t>
      </w:r>
    </w:p>
    <w:p w14:paraId="41188BA9" w14:textId="77777777" w:rsidR="001B790D" w:rsidRPr="002F133C" w:rsidRDefault="001B790D" w:rsidP="005E6F7E">
      <w:pPr>
        <w:spacing w:beforeLines="20" w:before="72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</w:t>
      </w:r>
      <w:r w:rsidRPr="002F133C">
        <w:rPr>
          <w:rFonts w:eastAsia="標楷體" w:hint="eastAsia"/>
        </w:rPr>
        <w:t>！</w:t>
      </w:r>
      <w:r w:rsidRPr="002F133C">
        <w:rPr>
          <w:rFonts w:eastAsia="標楷體"/>
        </w:rPr>
        <w:t>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87"/>
      </w:r>
    </w:p>
    <w:p w14:paraId="65B2A0C4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勸捨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昔所修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14:paraId="10CE7F42" w14:textId="77777777" w:rsidR="001B790D" w:rsidRPr="002F133C" w:rsidRDefault="008F78B7" w:rsidP="001E3FEC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魔化比丘形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勸捨昔所修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</w:p>
    <w:p w14:paraId="5CF4CAB6" w14:textId="77777777" w:rsidR="001B790D" w:rsidRPr="002F133C" w:rsidRDefault="001B790D" w:rsidP="001E3FEC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復次，須菩提！惡魔化作比丘被服，來至菩薩所，語菩薩言：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汝先聞應如是淨修六波羅蜜乃至應如是修行</w:t>
      </w:r>
      <w:r w:rsidRPr="00EE174D">
        <w:rPr>
          <w:rStyle w:val="FootnoteReference"/>
          <w:rFonts w:eastAsia="標楷體"/>
        </w:rPr>
        <w:footnoteReference w:id="88"/>
      </w:r>
      <w:r w:rsidRPr="002F133C">
        <w:rPr>
          <w:rFonts w:eastAsia="標楷體"/>
        </w:rPr>
        <w:t>得阿耨多羅三藐三菩提，是事汝疾悔捨！汝先於過去、未來、現在諸佛所，從初發心乃至法住，於其中間所作善根，隨喜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迴向阿耨多羅三藐三菩提，是事汝亦疾放捨！若汝疾捨，我當語汝真佛法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汝先所聞，皆非佛法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非佛教，皆是文飾合集作耳！我所說是真佛法。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89"/>
      </w:r>
    </w:p>
    <w:p w14:paraId="361189C0" w14:textId="77777777" w:rsidR="001B790D" w:rsidRPr="002F133C" w:rsidRDefault="008F78B7" w:rsidP="005E6F7E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明有退行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未受記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聞說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心驚疑</w:t>
      </w:r>
    </w:p>
    <w:p w14:paraId="59DE5839" w14:textId="77777777" w:rsidR="001B790D" w:rsidRPr="002F133C" w:rsidRDefault="001B790D" w:rsidP="001E3FEC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若是菩薩聞作是說心驚、疑、悔，當知是菩薩未得諸佛授記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未定住阿鞞跋致性中。</w:t>
      </w:r>
      <w:r w:rsidRPr="00EE174D">
        <w:rPr>
          <w:rStyle w:val="FootnoteReference"/>
          <w:rFonts w:eastAsia="標楷體"/>
        </w:rPr>
        <w:footnoteReference w:id="90"/>
      </w:r>
    </w:p>
    <w:p w14:paraId="41EB7BDE" w14:textId="77777777" w:rsidR="001B790D" w:rsidRPr="002F133C" w:rsidRDefault="008F78B7" w:rsidP="005E6F7E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順無生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14:paraId="01FBC27A" w14:textId="77777777" w:rsidR="001B790D" w:rsidRPr="002F133C" w:rsidRDefault="008F78B7" w:rsidP="001E3FEC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14:paraId="32607918" w14:textId="77777777"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若是菩薩心不動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不驚、不疑、不悔，隨順依止無作無生法，不信他語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不隨他行</w:t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行六波羅蜜時，不隨他語；乃至行阿耨多羅三藐三菩提時，亦不隨他語。</w:t>
      </w:r>
    </w:p>
    <w:p w14:paraId="3A125F18" w14:textId="77777777" w:rsidR="001B790D" w:rsidRPr="002F133C" w:rsidRDefault="008F78B7" w:rsidP="005E6F7E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`2094`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</w:p>
    <w:p w14:paraId="6DD6F03C" w14:textId="77777777" w:rsidR="001B790D" w:rsidRPr="001E3FEC" w:rsidRDefault="001B790D" w:rsidP="001E3FEC">
      <w:pPr>
        <w:ind w:leftChars="350" w:left="840"/>
        <w:jc w:val="both"/>
        <w:rPr>
          <w:rFonts w:eastAsia="標楷體"/>
          <w:spacing w:val="-4"/>
        </w:rPr>
      </w:pPr>
      <w:r w:rsidRPr="001E3FEC">
        <w:rPr>
          <w:rFonts w:eastAsia="標楷體"/>
          <w:spacing w:val="-4"/>
        </w:rPr>
        <w:t>須菩提！譬如漏盡阿羅漢，不信他語</w:t>
      </w:r>
      <w:r w:rsidRPr="001E3FEC">
        <w:rPr>
          <w:rFonts w:eastAsia="標楷體" w:hint="eastAsia"/>
          <w:spacing w:val="-4"/>
        </w:rPr>
        <w:t>、</w:t>
      </w:r>
      <w:r w:rsidRPr="001E3FEC">
        <w:rPr>
          <w:rFonts w:eastAsia="標楷體"/>
          <w:spacing w:val="-4"/>
        </w:rPr>
        <w:t>不隨他行</w:t>
      </w:r>
      <w:r w:rsidRPr="001E3FEC">
        <w:rPr>
          <w:rFonts w:eastAsia="標楷體" w:hint="eastAsia"/>
          <w:spacing w:val="-4"/>
        </w:rPr>
        <w:t>，</w:t>
      </w:r>
      <w:r w:rsidRPr="001E3FEC">
        <w:rPr>
          <w:rFonts w:eastAsia="標楷體"/>
          <w:spacing w:val="-4"/>
        </w:rPr>
        <w:t>現見諸法實相，惡魔不能轉。</w:t>
      </w:r>
      <w:r w:rsidRPr="00EE174D">
        <w:rPr>
          <w:rStyle w:val="FootnoteReference"/>
          <w:rFonts w:eastAsia="標楷體"/>
          <w:spacing w:val="-4"/>
        </w:rPr>
        <w:footnoteReference w:id="91"/>
      </w:r>
    </w:p>
    <w:p w14:paraId="69CB29CD" w14:textId="77777777" w:rsidR="001B790D" w:rsidRPr="002F133C" w:rsidRDefault="008F78B7" w:rsidP="005E6F7E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14:paraId="320F8EFD" w14:textId="77777777"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如是，須菩提！阿鞞跋致菩薩摩訶薩亦如是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求聲聞道、辟支佛道人不能破壞</w:t>
      </w:r>
      <w:r w:rsidRPr="002F133C">
        <w:rPr>
          <w:rFonts w:hint="eastAsia"/>
          <w:bCs/>
        </w:rPr>
        <w:t>、</w:t>
      </w:r>
      <w:r w:rsidRPr="002F133C">
        <w:rPr>
          <w:rFonts w:eastAsia="標楷體"/>
        </w:rPr>
        <w:t>不能折伏其心。須菩提！是菩薩摩訶薩必定住阿鞞跋致地中，不隨他語；乃至佛語不直信取，何況求聲聞、辟支佛人及惡魔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外道梵志語！終無是處！</w:t>
      </w:r>
    </w:p>
    <w:p w14:paraId="19ED60DF" w14:textId="77777777" w:rsidR="001B790D" w:rsidRPr="002F133C" w:rsidRDefault="008F78B7" w:rsidP="005E6F7E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14:paraId="42AA0023" w14:textId="77777777"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何以故？是菩薩不見有法可隨信者，所謂色，若受、想、行、識，若色如乃至識如</w:t>
      </w:r>
      <w:r w:rsidR="00AD59F6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乃至不見阿耨多羅三藐三菩提，何況</w:t>
      </w:r>
      <w:r w:rsidRPr="00EE174D">
        <w:rPr>
          <w:rStyle w:val="FootnoteReference"/>
          <w:rFonts w:eastAsia="標楷體"/>
        </w:rPr>
        <w:footnoteReference w:id="92"/>
      </w:r>
      <w:r w:rsidRPr="002F133C">
        <w:rPr>
          <w:rFonts w:eastAsia="標楷體"/>
        </w:rPr>
        <w:t>阿耨多羅三藐三菩提如！</w:t>
      </w:r>
    </w:p>
    <w:p w14:paraId="0ED4103D" w14:textId="77777777" w:rsidR="001B790D" w:rsidRPr="002F133C" w:rsidRDefault="008F78B7" w:rsidP="005E6F7E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</w:t>
      </w:r>
    </w:p>
    <w:p w14:paraId="787FBF9C" w14:textId="77777777" w:rsidR="001B790D" w:rsidRPr="002F133C" w:rsidRDefault="001B790D" w:rsidP="001E3FEC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93"/>
      </w:r>
    </w:p>
    <w:p w14:paraId="57E6C080" w14:textId="77777777" w:rsidR="001B790D" w:rsidRPr="002F133C" w:rsidRDefault="008F78B7" w:rsidP="005E6F7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似道法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菩薩知真道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心不動轉</w:t>
      </w:r>
    </w:p>
    <w:p w14:paraId="4A73E004" w14:textId="77777777" w:rsidR="001B790D" w:rsidRPr="002F133C" w:rsidRDefault="008F78B7" w:rsidP="00AE26F8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惡魔化比丘身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不淨觀等三界繫法令捨行願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而菩薩不為所惑</w:t>
      </w:r>
    </w:p>
    <w:p w14:paraId="5A65DA69" w14:textId="77777777" w:rsidR="001B790D" w:rsidRPr="002F133C" w:rsidRDefault="008F78B7" w:rsidP="00AE26F8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14:paraId="1078C9A3" w14:textId="77777777" w:rsidR="001B790D" w:rsidRPr="002F133C" w:rsidRDefault="001B790D" w:rsidP="00AE26F8">
      <w:pPr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</w:t>
      </w:r>
      <w:r w:rsidRPr="002F133C">
        <w:rPr>
          <w:rFonts w:eastAsia="標楷體"/>
          <w:b/>
        </w:rPr>
        <w:t>惡</w:t>
      </w:r>
      <w:r w:rsidRPr="00EE174D">
        <w:rPr>
          <w:rStyle w:val="FootnoteReference"/>
          <w:rFonts w:eastAsia="標楷體"/>
        </w:rPr>
        <w:footnoteReference w:id="94"/>
      </w:r>
      <w:r w:rsidRPr="002F133C">
        <w:rPr>
          <w:rFonts w:eastAsia="標楷體"/>
          <w:b/>
        </w:rPr>
        <w:t>魔作比丘身</w:t>
      </w:r>
      <w:r w:rsidRPr="002F133C">
        <w:rPr>
          <w:rFonts w:eastAsia="標楷體"/>
        </w:rPr>
        <w:t>來到菩薩所，語菩薩言：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汝所行者，是</w:t>
      </w:r>
      <w:r w:rsidRPr="002F133C">
        <w:rPr>
          <w:rFonts w:hint="eastAsia"/>
          <w:sz w:val="22"/>
          <w:szCs w:val="20"/>
          <w:shd w:val="pct15" w:color="auto" w:fill="FFFFFF"/>
        </w:rPr>
        <w:t>（</w:t>
      </w:r>
      <w:r w:rsidRPr="002F133C">
        <w:rPr>
          <w:rFonts w:hint="eastAsia"/>
          <w:sz w:val="22"/>
          <w:szCs w:val="20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0"/>
          <w:shd w:val="pct15" w:color="auto" w:fill="FFFFFF"/>
        </w:rPr>
        <w:t>b</w:t>
      </w:r>
      <w:r w:rsidRPr="002F133C">
        <w:rPr>
          <w:rFonts w:hint="eastAsia"/>
          <w:sz w:val="22"/>
          <w:szCs w:val="20"/>
          <w:shd w:val="pct15" w:color="auto" w:fill="FFFFFF"/>
        </w:rPr>
        <w:t>）</w:t>
      </w:r>
      <w:r w:rsidRPr="002F133C">
        <w:rPr>
          <w:rFonts w:eastAsia="標楷體"/>
        </w:rPr>
        <w:t>生死法，非薩婆若道，汝今身取苦盡證！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是時惡魔為菩薩用世間行說似道法，是</w:t>
      </w:r>
      <w:r w:rsidRPr="00EE174D">
        <w:rPr>
          <w:rStyle w:val="FootnoteReference"/>
          <w:rFonts w:eastAsia="標楷體"/>
        </w:rPr>
        <w:footnoteReference w:id="95"/>
      </w:r>
      <w:r w:rsidRPr="002F133C">
        <w:rPr>
          <w:rFonts w:eastAsia="標楷體"/>
        </w:rPr>
        <w:t>似道法三</w:t>
      </w:r>
      <w:r w:rsidRPr="00EE174D">
        <w:rPr>
          <w:rStyle w:val="FootnoteReference"/>
          <w:rFonts w:eastAsia="標楷體"/>
        </w:rPr>
        <w:footnoteReference w:id="96"/>
      </w:r>
      <w:r w:rsidRPr="002F133C">
        <w:rPr>
          <w:rFonts w:eastAsia="標楷體"/>
        </w:rPr>
        <w:t>界繫</w:t>
      </w:r>
      <w:r w:rsidRPr="00EE174D">
        <w:rPr>
          <w:rStyle w:val="FootnoteReference"/>
          <w:rFonts w:eastAsia="標楷體"/>
        </w:rPr>
        <w:footnoteReference w:id="97"/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所謂骨相</w:t>
      </w:r>
      <w:r w:rsidR="00395A05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若初禪乃至非有想非無想</w:t>
      </w:r>
      <w:r w:rsidR="00395A0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語善男子：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用</w:t>
      </w:r>
      <w:r w:rsidRPr="002F133C">
        <w:rPr>
          <w:rFonts w:eastAsia="標楷體"/>
        </w:rPr>
        <w:lastRenderedPageBreak/>
        <w:t>是道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用是行，當得須陀洹果，乃至當得阿羅漢果。汝行是道，今世苦盡；汝用受生死中種種苦惱為？今是四大身，尚不用受，何況當更受未</w:t>
      </w:r>
      <w:r w:rsidRPr="00EE174D">
        <w:rPr>
          <w:rStyle w:val="FootnoteReference"/>
          <w:rFonts w:eastAsia="標楷體"/>
        </w:rPr>
        <w:footnoteReference w:id="98"/>
      </w:r>
      <w:r w:rsidRPr="002F133C">
        <w:rPr>
          <w:rFonts w:eastAsia="標楷體"/>
        </w:rPr>
        <w:t>來身！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99"/>
      </w:r>
    </w:p>
    <w:p w14:paraId="04DC1D61" w14:textId="77777777" w:rsidR="001B790D" w:rsidRPr="002F133C" w:rsidRDefault="008F78B7" w:rsidP="005E6F7E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`2095`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14:paraId="0B5FB755" w14:textId="77777777" w:rsidR="001B790D" w:rsidRPr="002F133C" w:rsidRDefault="001B790D" w:rsidP="001E296F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須菩提！若是菩薩摩訶薩心不驚、不疑、不悔，作是念：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是比丘益我不少，為我說似道法</w:t>
      </w:r>
      <w:r w:rsidR="00395A05" w:rsidRPr="002F133C">
        <w:rPr>
          <w:rFonts w:eastAsia="標楷體" w:hint="eastAsia"/>
        </w:rPr>
        <w:t>。</w:t>
      </w:r>
      <w:r w:rsidRPr="002F133C">
        <w:rPr>
          <w:rFonts w:eastAsia="標楷體"/>
        </w:rPr>
        <w:t>行是似道法，不得至須陀洹果證，不得至阿羅漢、辟支佛道證，何況得至阿耨多羅三藐三菩提！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是菩薩摩訶薩益復歡喜，作是念：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是比丘益我不少，為我說障道法</w:t>
      </w:r>
      <w:r w:rsidR="00395A05"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我知是障道法，不障學三乘道。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100"/>
      </w:r>
    </w:p>
    <w:p w14:paraId="7208E7FB" w14:textId="77777777" w:rsidR="001B790D" w:rsidRPr="002F133C" w:rsidRDefault="008F78B7" w:rsidP="005E6F7E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菩薩知魔說似道法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深信行六度不退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定能得無上菩提</w:t>
      </w:r>
    </w:p>
    <w:p w14:paraId="5AB8798C" w14:textId="77777777" w:rsidR="001B790D" w:rsidRPr="002F133C" w:rsidRDefault="008F78B7" w:rsidP="001E296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魔化無量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久行而不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無上菩提</w:t>
      </w:r>
    </w:p>
    <w:p w14:paraId="721BE951" w14:textId="77777777" w:rsidR="001B790D" w:rsidRPr="002F133C" w:rsidRDefault="008F78B7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14:paraId="33D2B320" w14:textId="77777777"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是時惡魔知菩薩歡喜，作是言：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善男子！汝欲見是菩薩摩訶薩供養如恒河沙等諸佛衣被、飲食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臥具、醫藥</w:t>
      </w:r>
      <w:r w:rsidR="008370B2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資生所須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亦於如恒河沙等諸佛所行檀波羅蜜、尸羅波羅蜜、羼提波羅蜜、毘梨耶波羅蜜、禪波羅蜜、般若波羅蜜</w:t>
      </w:r>
      <w:r w:rsidRPr="00EE174D">
        <w:rPr>
          <w:rStyle w:val="FootnoteReference"/>
          <w:rFonts w:eastAsia="標楷體"/>
        </w:rPr>
        <w:footnoteReference w:id="101"/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亦親近如恒河沙等諸佛，諮問</w:t>
      </w:r>
      <w:r w:rsidRPr="00EE174D">
        <w:rPr>
          <w:rStyle w:val="FootnoteReference"/>
          <w:rFonts w:eastAsia="標楷體"/>
        </w:rPr>
        <w:footnoteReference w:id="102"/>
      </w:r>
      <w:r w:rsidRPr="002F133C">
        <w:rPr>
          <w:rFonts w:eastAsia="標楷體"/>
        </w:rPr>
        <w:t>菩薩摩訶薩道：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世尊！菩薩摩訶薩云何住菩薩摩訶薩乘？云何行檀波羅蜜、尸羅波羅蜜、羼提波羅蜜、毘梨耶波羅蜜、禪波羅蜜、般若波羅蜜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四念處乃至大慈大悲？</w:t>
      </w:r>
      <w:r w:rsidRPr="002F133C">
        <w:rPr>
          <w:rFonts w:eastAsia="標楷體" w:hint="eastAsia"/>
        </w:rPr>
        <w:t>」</w:t>
      </w:r>
      <w:r w:rsidRPr="002F133C">
        <w:rPr>
          <w:rFonts w:eastAsia="標楷體"/>
        </w:rPr>
        <w:t>是菩薩摩訶薩如佛所教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如是住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如是行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如是修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</w:rPr>
        <w:t>是菩薩摩訶薩如是教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如是學，尚不得阿耨多羅三藐三菩提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不得薩婆若，何況汝當得阿耨多羅三藐三菩提！</w:t>
      </w:r>
      <w:r w:rsidRPr="002F133C">
        <w:rPr>
          <w:rFonts w:eastAsia="標楷體" w:hint="eastAsia"/>
        </w:rPr>
        <w:t>』</w:t>
      </w:r>
    </w:p>
    <w:p w14:paraId="352E9F47" w14:textId="77777777" w:rsidR="001B790D" w:rsidRPr="002F133C" w:rsidRDefault="008F78B7" w:rsidP="005E6F7E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14:paraId="58A139AA" w14:textId="77777777"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若菩薩摩訶薩聞是事，心不異、不驚，益復歡喜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是比丘益我不少，為我說障道法；是障道法，不得須陀洹道，乃至不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573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得阿羅漢、辟支佛道，何況得阿耨多羅三藐三菩提！</w:t>
      </w:r>
      <w:r w:rsidRPr="002F133C">
        <w:rPr>
          <w:rFonts w:eastAsia="標楷體" w:hint="eastAsia"/>
        </w:rPr>
        <w:t>』</w:t>
      </w:r>
    </w:p>
    <w:p w14:paraId="3C2E048D" w14:textId="77777777" w:rsidR="001B790D" w:rsidRPr="002F133C" w:rsidRDefault="008F78B7" w:rsidP="005E6F7E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魔化作多比丘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久行佛道而取證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阿羅漢</w:t>
      </w:r>
    </w:p>
    <w:p w14:paraId="4C716E3D" w14:textId="77777777" w:rsidR="001B790D" w:rsidRPr="002F133C" w:rsidRDefault="008F78B7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14:paraId="369EEBE8" w14:textId="77777777"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是時惡魔知是菩薩心不沒、不驚，即於是處化作多比丘，語菩薩言：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此皆是發意求佛道菩薩，今皆住阿羅漢地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是輩尚不能</w:t>
      </w:r>
      <w:r w:rsidRPr="00EE174D">
        <w:rPr>
          <w:rStyle w:val="FootnoteReference"/>
          <w:rFonts w:eastAsia="標楷體"/>
        </w:rPr>
        <w:footnoteReference w:id="103"/>
      </w:r>
      <w:r w:rsidRPr="002F133C">
        <w:rPr>
          <w:rFonts w:eastAsia="標楷體"/>
        </w:rPr>
        <w:t>得阿耨多羅三藐三菩提，汝云何能得？</w:t>
      </w:r>
      <w:r w:rsidRPr="002F133C">
        <w:rPr>
          <w:rFonts w:eastAsia="標楷體" w:hint="eastAsia"/>
        </w:rPr>
        <w:t>』</w:t>
      </w:r>
    </w:p>
    <w:p w14:paraId="09CD03A5" w14:textId="77777777" w:rsidR="001B790D" w:rsidRPr="002F133C" w:rsidRDefault="008F78B7" w:rsidP="005E6F7E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`2096`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14:paraId="191174AF" w14:textId="77777777"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若菩薩摩訶薩即作是念：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此是惡魔說相似道行</w:t>
      </w:r>
      <w:r w:rsidRPr="00EE174D">
        <w:rPr>
          <w:rStyle w:val="FootnoteReference"/>
          <w:rFonts w:eastAsia="標楷體"/>
        </w:rPr>
        <w:footnoteReference w:id="104"/>
      </w:r>
      <w:r w:rsidRPr="002F133C">
        <w:rPr>
          <w:rFonts w:eastAsia="標楷體"/>
        </w:rPr>
        <w:t>，菩薩摩訶薩行般若波羅蜜，不應轉阿耨多羅三藐三菩提心</w:t>
      </w:r>
      <w:r w:rsidRPr="00EE174D">
        <w:rPr>
          <w:rStyle w:val="FootnoteReference"/>
          <w:rFonts w:eastAsia="標楷體"/>
        </w:rPr>
        <w:footnoteReference w:id="105"/>
      </w:r>
      <w:r w:rsidRPr="002F133C">
        <w:rPr>
          <w:rFonts w:eastAsia="標楷體"/>
        </w:rPr>
        <w:t>，亦不應墮聲聞、辟支佛道中。</w:t>
      </w:r>
      <w:r w:rsidRPr="002F133C">
        <w:rPr>
          <w:rFonts w:eastAsia="標楷體" w:hint="eastAsia"/>
        </w:rPr>
        <w:t>』</w:t>
      </w:r>
      <w:r w:rsidRPr="002F133C">
        <w:rPr>
          <w:rFonts w:eastAsia="標楷體"/>
        </w:rPr>
        <w:t>復作是念：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行檀波羅蜜、尸羅波羅蜜、羼提波羅蜜、毘梨耶波羅蜜、禪波羅蜜、般若波羅蜜乃至一切種智，不得阿耨多羅三藐三菩提</w:t>
      </w:r>
      <w:r w:rsidRPr="00EE174D">
        <w:rPr>
          <w:rStyle w:val="FootnoteReference"/>
          <w:rFonts w:eastAsia="標楷體"/>
        </w:rPr>
        <w:footnoteReference w:id="106"/>
      </w:r>
      <w:r w:rsidRPr="002F133C">
        <w:rPr>
          <w:rFonts w:eastAsia="標楷體"/>
        </w:rPr>
        <w:t>，無有是處！</w:t>
      </w:r>
      <w:r w:rsidRPr="002F133C">
        <w:rPr>
          <w:rFonts w:eastAsia="標楷體" w:hint="eastAsia"/>
        </w:rPr>
        <w:t>』</w:t>
      </w:r>
    </w:p>
    <w:p w14:paraId="4DB629B3" w14:textId="77777777" w:rsidR="001B790D" w:rsidRPr="002F133C" w:rsidRDefault="001B790D" w:rsidP="001E296F">
      <w:pPr>
        <w:spacing w:line="37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107"/>
      </w:r>
    </w:p>
    <w:p w14:paraId="606AA6D8" w14:textId="77777777" w:rsidR="001B790D" w:rsidRPr="002F133C" w:rsidRDefault="008F78B7" w:rsidP="005E6F7E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能如佛所說心常不離六度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覺知魔事而不隨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</w:p>
    <w:p w14:paraId="768F9F1B" w14:textId="77777777"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復次，須菩提！菩</w:t>
      </w:r>
      <w:r w:rsidRPr="00EE174D">
        <w:rPr>
          <w:rStyle w:val="FootnoteReference"/>
          <w:rFonts w:eastAsia="標楷體"/>
        </w:rPr>
        <w:footnoteReference w:id="108"/>
      </w:r>
      <w:r w:rsidRPr="002F133C">
        <w:rPr>
          <w:rFonts w:eastAsia="標楷體"/>
        </w:rPr>
        <w:t>薩摩訶薩作</w:t>
      </w:r>
      <w:r w:rsidRPr="00EE174D">
        <w:rPr>
          <w:rStyle w:val="FootnoteReference"/>
          <w:rFonts w:eastAsia="標楷體"/>
        </w:rPr>
        <w:footnoteReference w:id="109"/>
      </w:r>
      <w:r w:rsidRPr="002F133C">
        <w:rPr>
          <w:rFonts w:eastAsia="標楷體"/>
        </w:rPr>
        <w:t>是念</w:t>
      </w:r>
      <w:r w:rsidRPr="00EE174D">
        <w:rPr>
          <w:rStyle w:val="FootnoteReference"/>
          <w:rFonts w:eastAsia="標楷體"/>
        </w:rPr>
        <w:footnoteReference w:id="110"/>
      </w:r>
      <w:r w:rsidRPr="002F133C">
        <w:rPr>
          <w:rFonts w:eastAsia="標楷體"/>
        </w:rPr>
        <w:t>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若菩薩能如佛所說，不遠離般若波羅蜜心乃至一切種智，是菩薩終不退阿耨多羅三藐三菩提</w:t>
      </w:r>
      <w:r w:rsidRPr="002F133C">
        <w:rPr>
          <w:rFonts w:eastAsia="標楷體" w:hint="eastAsia"/>
        </w:rPr>
        <w:t>。</w:t>
      </w:r>
      <w:r w:rsidRPr="00EE174D">
        <w:rPr>
          <w:rStyle w:val="FootnoteReference"/>
          <w:rFonts w:eastAsia="標楷體"/>
        </w:rPr>
        <w:footnoteReference w:id="111"/>
      </w:r>
      <w:r w:rsidRPr="002F133C">
        <w:rPr>
          <w:rFonts w:eastAsia="標楷體"/>
        </w:rPr>
        <w:t>若菩薩覺知魔事，亦不</w:t>
      </w:r>
      <w:r w:rsidRPr="00207FFE">
        <w:rPr>
          <w:rFonts w:eastAsia="標楷體"/>
          <w:spacing w:val="-4"/>
        </w:rPr>
        <w:t>失阿耨多羅三藐三菩提。</w:t>
      </w:r>
      <w:r w:rsidR="00490D52" w:rsidRPr="00207FFE">
        <w:rPr>
          <w:rFonts w:eastAsia="標楷體" w:hint="eastAsia"/>
          <w:spacing w:val="-4"/>
        </w:rPr>
        <w:t>』</w:t>
      </w:r>
      <w:r w:rsidRPr="00207FFE">
        <w:rPr>
          <w:rFonts w:eastAsia="標楷體"/>
          <w:spacing w:val="-4"/>
        </w:rPr>
        <w:t>以是行、類、相貌，當知是名阿鞞跋致菩薩摩訶薩相。」</w:t>
      </w:r>
      <w:r w:rsidRPr="00EE174D">
        <w:rPr>
          <w:rStyle w:val="FootnoteReference"/>
          <w:rFonts w:eastAsia="標楷體"/>
          <w:spacing w:val="-4"/>
        </w:rPr>
        <w:footnoteReference w:id="112"/>
      </w:r>
    </w:p>
    <w:p w14:paraId="7ED7CB90" w14:textId="77777777" w:rsidR="001B790D" w:rsidRPr="002F133C" w:rsidRDefault="008F78B7" w:rsidP="00E94E29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14:paraId="37A93DC9" w14:textId="77777777" w:rsidR="001B790D" w:rsidRPr="002F133C" w:rsidRDefault="008F78B7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14:paraId="72B42634" w14:textId="77777777"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</w:rPr>
      </w:pPr>
      <w:r w:rsidRPr="002F133C">
        <w:rPr>
          <w:rFonts w:eastAsia="標楷體"/>
        </w:rPr>
        <w:t>須菩提白佛言：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世尊！於何法轉名為不轉？</w:t>
      </w:r>
      <w:r w:rsidRPr="002F133C">
        <w:rPr>
          <w:rFonts w:eastAsia="標楷體" w:hint="eastAsia"/>
        </w:rPr>
        <w:t>」</w:t>
      </w:r>
      <w:r w:rsidRPr="00EE174D">
        <w:rPr>
          <w:rStyle w:val="FootnoteReference"/>
          <w:rFonts w:eastAsia="標楷體"/>
        </w:rPr>
        <w:footnoteReference w:id="113"/>
      </w:r>
    </w:p>
    <w:p w14:paraId="042A7F19" w14:textId="77777777" w:rsidR="001B790D" w:rsidRPr="002F133C" w:rsidRDefault="008F78B7" w:rsidP="005E6F7E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eastAsia="標楷體" w:hint="eastAsia"/>
          <w:b/>
          <w:sz w:val="21"/>
          <w:szCs w:val="20"/>
          <w:bdr w:val="single" w:sz="4" w:space="0" w:color="auto"/>
        </w:rPr>
        <w:t>`2097`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14:paraId="6D5A8C44" w14:textId="77777777" w:rsidR="001B790D" w:rsidRPr="002F133C" w:rsidRDefault="008F78B7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正明轉不轉</w:t>
      </w:r>
    </w:p>
    <w:p w14:paraId="45C3F0A8" w14:textId="77777777"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sz w:val="16"/>
          <w:szCs w:val="16"/>
        </w:rPr>
      </w:pPr>
      <w:r w:rsidRPr="002F133C">
        <w:rPr>
          <w:rFonts w:eastAsia="標楷體"/>
        </w:rPr>
        <w:t>佛言：</w:t>
      </w:r>
      <w:r w:rsidRPr="002F133C">
        <w:rPr>
          <w:rFonts w:eastAsia="標楷體" w:hint="eastAsia"/>
        </w:rPr>
        <w:t>「</w:t>
      </w:r>
      <w:r w:rsidRPr="002F133C">
        <w:rPr>
          <w:rFonts w:eastAsia="標楷體"/>
        </w:rPr>
        <w:t>於色相轉，於受想行識相轉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於十二入相、十八界相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婬欲瞋恚愚癡相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邪見相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四念處相乃至聲聞辟支佛相</w:t>
      </w:r>
      <w:r w:rsidR="004161FC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乃至佛相轉</w:t>
      </w:r>
      <w:r w:rsidR="003305EF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以是故，名為不退轉菩薩摩訶薩相。何以故？是阿鞞跋致菩薩摩訶薩以是自相空法入菩薩位，得無生法忍</w:t>
      </w:r>
      <w:r w:rsidRPr="00EE174D">
        <w:rPr>
          <w:rStyle w:val="FootnoteReference"/>
          <w:rFonts w:eastAsia="標楷體"/>
        </w:rPr>
        <w:footnoteReference w:id="114"/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乃至少許法不可得，不可得故不作，不作故不生，是名無生法忍。菩薩摩訶薩以是行、類、相貌，當知是名阿鞞跋致菩薩摩訶薩。」</w:t>
      </w:r>
      <w:r w:rsidR="00FA359E">
        <w:rPr>
          <w:kern w:val="0"/>
        </w:rPr>
        <w:t>^^</w:t>
      </w:r>
      <w:r w:rsidRPr="00EE174D">
        <w:rPr>
          <w:rStyle w:val="FootnoteReference"/>
          <w:rFonts w:eastAsia="標楷體"/>
        </w:rPr>
        <w:footnoteReference w:id="115"/>
      </w:r>
    </w:p>
    <w:p w14:paraId="08F442DD" w14:textId="77777777" w:rsidR="001B790D" w:rsidRPr="002F133C" w:rsidRDefault="001B790D" w:rsidP="005E6F7E">
      <w:pPr>
        <w:spacing w:beforeLines="30" w:before="108" w:line="370" w:lineRule="exact"/>
        <w:ind w:leftChars="200" w:left="480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】釋曰：</w:t>
      </w:r>
    </w:p>
    <w:p w14:paraId="1DB5C5FE" w14:textId="77777777" w:rsidR="001B790D" w:rsidRPr="002F133C" w:rsidRDefault="008F78B7" w:rsidP="00E94E29">
      <w:pPr>
        <w:spacing w:line="370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離外惡為阿鞞跋致行相</w:t>
      </w:r>
    </w:p>
    <w:p w14:paraId="61797378" w14:textId="77777777" w:rsidR="001B790D" w:rsidRPr="002F133C" w:rsidRDefault="008F78B7" w:rsidP="001E296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）惡魔化作八大地獄，言行善者受地獄記，而菩薩心堅不驚疑</w:t>
      </w:r>
    </w:p>
    <w:p w14:paraId="0B4FA667" w14:textId="77777777" w:rsidR="001B790D" w:rsidRPr="002F133C" w:rsidRDefault="008F78B7" w:rsidP="00E94E29">
      <w:pPr>
        <w:spacing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出魔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b/>
          <w:sz w:val="20"/>
          <w:szCs w:val="20"/>
          <w:bdr w:val="single" w:sz="4" w:space="0" w:color="auto"/>
        </w:rPr>
        <w:t>事</w:t>
      </w:r>
    </w:p>
    <w:p w14:paraId="09AF6ECD" w14:textId="77777777" w:rsidR="001B790D" w:rsidRPr="002F133C" w:rsidRDefault="001B790D" w:rsidP="001E296F">
      <w:pPr>
        <w:spacing w:line="370" w:lineRule="exact"/>
        <w:ind w:leftChars="300" w:left="720"/>
        <w:jc w:val="both"/>
      </w:pPr>
      <w:r w:rsidRPr="002F133C">
        <w:rPr>
          <w:rFonts w:hint="eastAsia"/>
        </w:rPr>
        <w:t>魔了了知是菩薩是阿鞞跋致者</w:t>
      </w:r>
      <w:r w:rsidRPr="002F133C">
        <w:t>，不復沮</w:t>
      </w:r>
      <w:r w:rsidRPr="00EE174D">
        <w:rPr>
          <w:rStyle w:val="FootnoteReference"/>
        </w:rPr>
        <w:footnoteReference w:id="116"/>
      </w:r>
      <w:r w:rsidRPr="002F133C">
        <w:t>壞；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若未了了知者，則種種因緣驗試破壞</w:t>
      </w:r>
      <w:r w:rsidR="00CF0443" w:rsidRPr="002F133C">
        <w:rPr>
          <w:rFonts w:hint="eastAsia"/>
          <w:bCs/>
        </w:rPr>
        <w:t>──</w:t>
      </w:r>
      <w:r w:rsidRPr="002F133C">
        <w:t>或作八大地獄，化作無數菩</w:t>
      </w:r>
      <w:r w:rsidRPr="00EE174D">
        <w:rPr>
          <w:rStyle w:val="FootnoteReference"/>
        </w:rPr>
        <w:footnoteReference w:id="117"/>
      </w:r>
      <w:r w:rsidRPr="002F133C">
        <w:t>薩在中燒煮</w:t>
      </w:r>
      <w:r w:rsidRPr="00EE174D">
        <w:rPr>
          <w:rStyle w:val="FootnoteReference"/>
        </w:rPr>
        <w:footnoteReference w:id="118"/>
      </w:r>
      <w:r w:rsidRPr="002F133C">
        <w:rPr>
          <w:rFonts w:hint="eastAsia"/>
        </w:rPr>
        <w:t>，</w:t>
      </w:r>
      <w:r w:rsidRPr="002F133C">
        <w:t>語菩薩言：</w:t>
      </w:r>
      <w:r w:rsidRPr="002F133C">
        <w:rPr>
          <w:rFonts w:hint="eastAsia"/>
          <w:bCs/>
        </w:rPr>
        <w:t>「</w:t>
      </w:r>
      <w:r w:rsidRPr="002F133C">
        <w:t>此皆是阿鞞跋致，諸佛授記者；汝若受記，為受</w:t>
      </w:r>
      <w:r w:rsidRPr="00EE174D">
        <w:rPr>
          <w:rStyle w:val="FootnoteReference"/>
        </w:rPr>
        <w:footnoteReference w:id="119"/>
      </w:r>
      <w:r w:rsidRPr="002F133C">
        <w:t>地獄記。</w:t>
      </w:r>
      <w:r w:rsidRPr="002F133C">
        <w:rPr>
          <w:rFonts w:hint="eastAsia"/>
          <w:bCs/>
        </w:rPr>
        <w:t>」</w:t>
      </w:r>
    </w:p>
    <w:p w14:paraId="2A3A567C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6F2AD6" w:rsidRPr="002F133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6F2AD6" w:rsidRPr="002F133C">
        <w:rPr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="001B790D" w:rsidRPr="002F133C">
        <w:rPr>
          <w:b/>
          <w:sz w:val="20"/>
          <w:bdr w:val="single" w:sz="4" w:space="0" w:color="auto"/>
        </w:rPr>
        <w:t>魔</w:t>
      </w:r>
      <w:r w:rsidR="001B790D" w:rsidRPr="002F133C">
        <w:rPr>
          <w:rFonts w:hint="eastAsia"/>
          <w:b/>
          <w:sz w:val="20"/>
          <w:bdr w:val="single" w:sz="4" w:space="0" w:color="auto"/>
        </w:rPr>
        <w:t>何故言「</w:t>
      </w:r>
      <w:r w:rsidR="001B790D" w:rsidRPr="002F133C">
        <w:rPr>
          <w:b/>
          <w:sz w:val="20"/>
          <w:szCs w:val="20"/>
          <w:bdr w:val="single" w:sz="4" w:space="0" w:color="auto"/>
        </w:rPr>
        <w:t>行善者受地獄記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1B14ACBD" w14:textId="77777777" w:rsidR="001B790D" w:rsidRPr="002F133C" w:rsidRDefault="001B790D" w:rsidP="001E296F">
      <w:pPr>
        <w:spacing w:line="370" w:lineRule="exact"/>
        <w:ind w:leftChars="350" w:left="1560" w:hangingChars="300" w:hanging="720"/>
        <w:jc w:val="both"/>
      </w:pPr>
      <w:r w:rsidRPr="002F133C">
        <w:t>問曰：惡魔何因緣故言</w:t>
      </w:r>
      <w:r w:rsidRPr="002F133C">
        <w:rPr>
          <w:rFonts w:hint="eastAsia"/>
        </w:rPr>
        <w:t>「</w:t>
      </w:r>
      <w:r w:rsidRPr="002F133C">
        <w:t>行善者受地獄記</w:t>
      </w:r>
      <w:r w:rsidRPr="002F133C">
        <w:rPr>
          <w:rFonts w:hint="eastAsia"/>
        </w:rPr>
        <w:t>」</w:t>
      </w:r>
      <w:r w:rsidRPr="002F133C">
        <w:t>？</w:t>
      </w:r>
    </w:p>
    <w:p w14:paraId="03339266" w14:textId="77777777" w:rsidR="001B790D" w:rsidRPr="002F133C" w:rsidRDefault="001B790D" w:rsidP="001E296F">
      <w:pPr>
        <w:spacing w:line="370" w:lineRule="exact"/>
        <w:ind w:leftChars="350" w:left="1560" w:hangingChars="300" w:hanging="720"/>
        <w:jc w:val="both"/>
      </w:pPr>
      <w:r w:rsidRPr="002F133C">
        <w:t>答曰：惡魔以是菩薩欲代一切眾生受苦故，言受地獄記</w:t>
      </w:r>
      <w:r w:rsidR="0024120A" w:rsidRPr="002F133C">
        <w:rPr>
          <w:rFonts w:hint="eastAsia"/>
        </w:rPr>
        <w:t>，</w:t>
      </w:r>
      <w:r w:rsidRPr="002F133C">
        <w:t>汝若行福德生天者，則自為身，無豫</w:t>
      </w:r>
      <w:r w:rsidRPr="00EE174D">
        <w:rPr>
          <w:rStyle w:val="FootnoteReference"/>
        </w:rPr>
        <w:footnoteReference w:id="120"/>
      </w:r>
      <w:r w:rsidRPr="002F133C">
        <w:t>眾生事。</w:t>
      </w:r>
    </w:p>
    <w:p w14:paraId="6C840E52" w14:textId="77777777" w:rsidR="001B790D" w:rsidRPr="002F133C" w:rsidRDefault="008F78B7" w:rsidP="00E94E29">
      <w:pPr>
        <w:spacing w:beforeLines="30" w:before="108"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心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若疑悔，信受魔語即有退</w:t>
      </w:r>
    </w:p>
    <w:p w14:paraId="212653A2" w14:textId="77777777" w:rsidR="001B790D" w:rsidRPr="002F133C" w:rsidRDefault="001B790D" w:rsidP="001E296F">
      <w:pPr>
        <w:spacing w:line="370" w:lineRule="exact"/>
        <w:ind w:leftChars="300" w:left="720"/>
        <w:jc w:val="both"/>
      </w:pPr>
      <w:r w:rsidRPr="002F133C">
        <w:t>若菩薩聞是事，心動、疑悔，若信受魔語</w:t>
      </w:r>
      <w:r w:rsidR="00CF0443" w:rsidRPr="002F133C">
        <w:rPr>
          <w:rFonts w:hint="eastAsia"/>
          <w:bCs/>
        </w:rPr>
        <w:t>──</w:t>
      </w:r>
      <w:r w:rsidRPr="002F133C">
        <w:t>當知是未受阿鞞跋致記。</w:t>
      </w:r>
    </w:p>
    <w:p w14:paraId="5663315C" w14:textId="77777777" w:rsidR="001B790D" w:rsidRPr="002F133C" w:rsidRDefault="008F78B7" w:rsidP="00E94E29">
      <w:pPr>
        <w:spacing w:beforeLines="30" w:before="108"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`2098`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心不動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者真不退</w:t>
      </w:r>
    </w:p>
    <w:p w14:paraId="36698983" w14:textId="77777777" w:rsidR="001B790D" w:rsidRPr="002F133C" w:rsidRDefault="001B790D" w:rsidP="003015D1">
      <w:pPr>
        <w:spacing w:line="370" w:lineRule="exact"/>
        <w:ind w:leftChars="300" w:left="720"/>
        <w:jc w:val="both"/>
      </w:pPr>
      <w:r w:rsidRPr="002F133C">
        <w:t>若菩薩聞是事，不疑、不動、不驚，作是念：</w:t>
      </w:r>
      <w:r w:rsidRPr="002F133C">
        <w:rPr>
          <w:rFonts w:hint="eastAsia"/>
          <w:bCs/>
        </w:rPr>
        <w:t>「</w:t>
      </w:r>
      <w:r w:rsidRPr="002F133C">
        <w:t>阿鞞跋致</w:t>
      </w:r>
      <w:r w:rsidRPr="002F133C">
        <w:rPr>
          <w:rFonts w:hint="eastAsia"/>
          <w:bCs/>
        </w:rPr>
        <w:t>，</w:t>
      </w:r>
      <w:r w:rsidRPr="002F133C">
        <w:t>得諸法實相故，不著一切法</w:t>
      </w:r>
      <w:r w:rsidRPr="00EE174D">
        <w:rPr>
          <w:rStyle w:val="FootnoteReference"/>
        </w:rPr>
        <w:footnoteReference w:id="121"/>
      </w:r>
      <w:r w:rsidRPr="002F133C">
        <w:t>者</w:t>
      </w:r>
      <w:r w:rsidRPr="00EE174D">
        <w:rPr>
          <w:rStyle w:val="FootnoteReference"/>
        </w:rPr>
        <w:footnoteReference w:id="122"/>
      </w:r>
      <w:r w:rsidRPr="002F133C">
        <w:t>，乃至不生小罪，何況三惡道罪！如火中有水</w:t>
      </w:r>
      <w:r w:rsidRPr="002F133C">
        <w:rPr>
          <w:rFonts w:hint="eastAsia"/>
          <w:bCs/>
        </w:rPr>
        <w:t>、</w:t>
      </w:r>
      <w:r w:rsidRPr="002F133C">
        <w:t>水中生火，無有是處！</w:t>
      </w:r>
      <w:r w:rsidRPr="002F133C">
        <w:rPr>
          <w:rFonts w:hint="eastAsia"/>
          <w:bCs/>
        </w:rPr>
        <w:t>」</w:t>
      </w:r>
    </w:p>
    <w:p w14:paraId="09CD406F" w14:textId="77777777" w:rsidR="001B790D" w:rsidRPr="002F133C" w:rsidRDefault="008F78B7" w:rsidP="00E94E29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）惡魔</w:t>
      </w:r>
      <w:r w:rsidR="001B790D" w:rsidRPr="002F133C">
        <w:rPr>
          <w:b/>
          <w:sz w:val="20"/>
          <w:szCs w:val="20"/>
          <w:bdr w:val="single" w:sz="4" w:space="0" w:color="auto"/>
        </w:rPr>
        <w:t>勸捨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昔所修</w:t>
      </w:r>
      <w:r w:rsidR="001B790D" w:rsidRPr="002F133C">
        <w:rPr>
          <w:b/>
          <w:sz w:val="20"/>
          <w:szCs w:val="20"/>
          <w:bdr w:val="single" w:sz="4" w:space="0" w:color="auto"/>
        </w:rPr>
        <w:t>行願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事，</w:t>
      </w:r>
      <w:r w:rsidR="001B790D" w:rsidRPr="002F133C">
        <w:rPr>
          <w:b/>
          <w:sz w:val="20"/>
          <w:szCs w:val="20"/>
          <w:bdr w:val="single" w:sz="4" w:space="0" w:color="auto"/>
        </w:rPr>
        <w:t>菩薩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自知不隨他語</w:t>
      </w:r>
    </w:p>
    <w:p w14:paraId="222D8DA3" w14:textId="77777777" w:rsidR="001B790D" w:rsidRPr="002F133C" w:rsidRDefault="008F78B7" w:rsidP="003015D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出魔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b/>
          <w:sz w:val="20"/>
          <w:szCs w:val="20"/>
          <w:bdr w:val="single" w:sz="4" w:space="0" w:color="auto"/>
        </w:rPr>
        <w:t>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：魔化比丘形，勸捨昔所修</w:t>
      </w:r>
      <w:r w:rsidR="001B790D" w:rsidRPr="002F133C">
        <w:rPr>
          <w:b/>
          <w:sz w:val="20"/>
          <w:szCs w:val="20"/>
          <w:bdr w:val="single" w:sz="4" w:space="0" w:color="auto"/>
        </w:rPr>
        <w:t>行願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事</w:t>
      </w:r>
    </w:p>
    <w:p w14:paraId="489F593E" w14:textId="77777777" w:rsidR="001B790D" w:rsidRPr="002F133C" w:rsidRDefault="001B790D" w:rsidP="003015D1">
      <w:pPr>
        <w:spacing w:line="370" w:lineRule="exact"/>
        <w:ind w:leftChars="300" w:left="720"/>
        <w:jc w:val="both"/>
      </w:pPr>
      <w:r w:rsidRPr="002F133C">
        <w:t>復有魔作比丘被服來語菩薩：</w:t>
      </w:r>
      <w:r w:rsidRPr="002F133C">
        <w:rPr>
          <w:rFonts w:hint="eastAsia"/>
          <w:bCs/>
        </w:rPr>
        <w:t>「</w:t>
      </w:r>
      <w:r w:rsidRPr="002F133C">
        <w:t>汝先從小師聞修六波羅蜜法皆是虛妄，所集隨喜心功德亦是虛誑。汝先所聞皆是虛誑，文飾不真，非是佛口所說；今我為汝說者，真是佛法</w:t>
      </w:r>
      <w:r w:rsidRPr="002F133C">
        <w:rPr>
          <w:rFonts w:hint="eastAsia"/>
          <w:bCs/>
        </w:rPr>
        <w:t>。</w:t>
      </w:r>
      <w:r w:rsidRPr="002F133C">
        <w:t>汝疾捨之</w:t>
      </w:r>
      <w:r w:rsidRPr="002F133C">
        <w:rPr>
          <w:rFonts w:hint="eastAsia"/>
        </w:rPr>
        <w:t>！</w:t>
      </w:r>
      <w:r w:rsidRPr="002F133C">
        <w:rPr>
          <w:rFonts w:hint="eastAsia"/>
          <w:bCs/>
        </w:rPr>
        <w:t>」</w:t>
      </w:r>
    </w:p>
    <w:p w14:paraId="242F6DC0" w14:textId="77777777" w:rsidR="001B790D" w:rsidRPr="002F133C" w:rsidRDefault="008F78B7" w:rsidP="00E94E29">
      <w:pPr>
        <w:spacing w:beforeLines="30" w:before="108"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、明有退行：</w:t>
      </w:r>
      <w:r w:rsidR="001B790D" w:rsidRPr="002F133C">
        <w:rPr>
          <w:b/>
          <w:sz w:val="20"/>
          <w:szCs w:val="20"/>
          <w:bdr w:val="single" w:sz="4" w:space="0" w:color="auto"/>
        </w:rPr>
        <w:t>未受記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不退，聞說</w:t>
      </w:r>
      <w:r w:rsidR="001B790D" w:rsidRPr="002F133C">
        <w:rPr>
          <w:b/>
          <w:sz w:val="20"/>
          <w:szCs w:val="20"/>
          <w:bdr w:val="single" w:sz="4" w:space="0" w:color="auto"/>
        </w:rPr>
        <w:t>心驚疑</w:t>
      </w:r>
    </w:p>
    <w:p w14:paraId="4A922A81" w14:textId="77777777" w:rsidR="001B790D" w:rsidRPr="002F133C" w:rsidRDefault="001B790D" w:rsidP="003015D1">
      <w:pPr>
        <w:spacing w:line="370" w:lineRule="exact"/>
        <w:ind w:leftChars="300" w:left="720"/>
        <w:jc w:val="both"/>
      </w:pPr>
      <w:r w:rsidRPr="00092758">
        <w:rPr>
          <w:spacing w:val="2"/>
        </w:rPr>
        <w:t>若是菩薩聞是心動、瞋、疑</w:t>
      </w:r>
      <w:r w:rsidR="00CF0443" w:rsidRPr="00092758">
        <w:rPr>
          <w:rFonts w:hint="eastAsia"/>
          <w:bCs/>
          <w:spacing w:val="2"/>
        </w:rPr>
        <w:t>──</w:t>
      </w:r>
      <w:r w:rsidRPr="00092758">
        <w:rPr>
          <w:spacing w:val="2"/>
        </w:rPr>
        <w:t>當知諸佛未與受記；譬如偽金，火燒磨打，若</w:t>
      </w:r>
      <w:r w:rsidRPr="002F133C">
        <w:t>黑</w:t>
      </w:r>
      <w:r w:rsidRPr="00EE174D">
        <w:rPr>
          <w:rStyle w:val="FootnoteReference"/>
        </w:rPr>
        <w:footnoteReference w:id="123"/>
      </w:r>
      <w:r w:rsidRPr="002F133C">
        <w:t>、若赤、若白，乃知非真。</w:t>
      </w:r>
    </w:p>
    <w:p w14:paraId="647562D7" w14:textId="77777777" w:rsidR="001B790D" w:rsidRPr="002F133C" w:rsidRDefault="008F78B7" w:rsidP="005E6F7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、明不退行：</w:t>
      </w:r>
      <w:r w:rsidR="001B790D" w:rsidRPr="002F133C">
        <w:rPr>
          <w:b/>
          <w:sz w:val="20"/>
          <w:szCs w:val="20"/>
          <w:bdr w:val="single" w:sz="4" w:space="0" w:color="auto"/>
        </w:rPr>
        <w:t>菩薩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隨</w:t>
      </w:r>
      <w:r w:rsidR="001B790D" w:rsidRPr="002F133C">
        <w:rPr>
          <w:b/>
          <w:sz w:val="20"/>
          <w:szCs w:val="20"/>
          <w:bdr w:val="single" w:sz="4" w:space="0" w:color="auto"/>
        </w:rPr>
        <w:t>順無生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，自知不隨他語</w:t>
      </w:r>
    </w:p>
    <w:p w14:paraId="065DB2FE" w14:textId="77777777" w:rsidR="001B790D" w:rsidRPr="002F133C" w:rsidRDefault="008F78B7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14:paraId="53A8686E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若菩薩聞是不瞋、不疑，隨無生無滅</w:t>
      </w:r>
      <w:r w:rsidRPr="002F133C">
        <w:rPr>
          <w:rFonts w:hint="eastAsia"/>
        </w:rPr>
        <w:t>、</w:t>
      </w:r>
      <w:r w:rsidRPr="002F133C">
        <w:t>無起無作法</w:t>
      </w:r>
      <w:r w:rsidRPr="00EE174D">
        <w:rPr>
          <w:rStyle w:val="FootnoteReference"/>
        </w:rPr>
        <w:footnoteReference w:id="124"/>
      </w:r>
      <w:r w:rsidRPr="002F133C">
        <w:rPr>
          <w:rFonts w:hint="eastAsia"/>
        </w:rPr>
        <w:t>；</w:t>
      </w:r>
      <w:r w:rsidRPr="002F133C">
        <w:t>行於六波羅蜜相中，自知不隨於</w:t>
      </w:r>
      <w:r w:rsidRPr="00EE174D">
        <w:rPr>
          <w:rStyle w:val="FootnoteReference"/>
        </w:rPr>
        <w:footnoteReference w:id="125"/>
      </w:r>
      <w:r w:rsidRPr="002F133C">
        <w:t>他語</w:t>
      </w:r>
      <w:r w:rsidR="00CF0443" w:rsidRPr="002F133C">
        <w:rPr>
          <w:rFonts w:hint="eastAsia"/>
          <w:bCs/>
        </w:rPr>
        <w:t>──</w:t>
      </w:r>
      <w:r w:rsidRPr="002F133C">
        <w:t>當知是真阿鞞跋致。</w:t>
      </w:r>
    </w:p>
    <w:p w14:paraId="7EBB199A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喻</w:t>
      </w:r>
    </w:p>
    <w:p w14:paraId="6AD21A62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譬如阿羅漢漏盡故，諸魔事來不能破</w:t>
      </w:r>
      <w:r w:rsidRPr="002F133C">
        <w:rPr>
          <w:rFonts w:hint="eastAsia"/>
        </w:rPr>
        <w:t>。</w:t>
      </w:r>
    </w:p>
    <w:p w14:paraId="194B221B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14:paraId="72682D10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阿鞞跋致菩薩亦如是，無能降伏者</w:t>
      </w:r>
      <w:r w:rsidRPr="002F133C">
        <w:rPr>
          <w:rFonts w:hint="eastAsia"/>
        </w:rPr>
        <w:t>，</w:t>
      </w:r>
      <w:r w:rsidRPr="002F133C">
        <w:t>自</w:t>
      </w:r>
      <w:r w:rsidRPr="00EE174D">
        <w:rPr>
          <w:rStyle w:val="FootnoteReference"/>
        </w:rPr>
        <w:footnoteReference w:id="126"/>
      </w:r>
      <w:r w:rsidRPr="002F133C">
        <w:t>現前知諸法實相故</w:t>
      </w:r>
      <w:r w:rsidRPr="002F133C">
        <w:rPr>
          <w:rFonts w:hint="eastAsia"/>
        </w:rPr>
        <w:t>；</w:t>
      </w:r>
      <w:r w:rsidRPr="002F133C">
        <w:t>乃至魔作佛身來，所說異於法相者，亦不信受</w:t>
      </w:r>
      <w:r w:rsidRPr="002F133C">
        <w:rPr>
          <w:rFonts w:hint="eastAsia"/>
        </w:rPr>
        <w:t>。</w:t>
      </w:r>
    </w:p>
    <w:p w14:paraId="2195B50D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譬如狗著師子皮，諸獸見之雖怖，聞聲則知是狗，何況變作餘身等！</w:t>
      </w:r>
    </w:p>
    <w:p w14:paraId="074F7F7B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因由</w:t>
      </w:r>
    </w:p>
    <w:p w14:paraId="0FDA374D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lastRenderedPageBreak/>
        <w:t>此中佛自說因緣：</w:t>
      </w:r>
      <w:r w:rsidRPr="002F133C">
        <w:rPr>
          <w:rFonts w:hint="eastAsia"/>
          <w:bCs/>
        </w:rPr>
        <w:t>「</w:t>
      </w:r>
      <w:r w:rsidRPr="002F133C">
        <w:t>是</w:t>
      </w:r>
      <w:r w:rsidRPr="00EE174D">
        <w:rPr>
          <w:rStyle w:val="FootnoteReference"/>
        </w:rPr>
        <w:footnoteReference w:id="127"/>
      </w:r>
      <w:r w:rsidRPr="002F133C">
        <w:t>菩薩見色等法空故，誰當隨他語？</w:t>
      </w:r>
      <w:r w:rsidRPr="002F133C">
        <w:rPr>
          <w:rFonts w:hint="eastAsia"/>
          <w:bCs/>
        </w:rPr>
        <w:t>」</w:t>
      </w:r>
    </w:p>
    <w:p w14:paraId="41883F7E" w14:textId="77777777" w:rsidR="001B790D" w:rsidRPr="002F133C" w:rsidRDefault="008F78B7" w:rsidP="00E94E29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）惡魔</w:t>
      </w:r>
      <w:r w:rsidR="001B790D" w:rsidRPr="002F133C">
        <w:rPr>
          <w:b/>
          <w:sz w:val="20"/>
          <w:szCs w:val="20"/>
          <w:bdr w:val="single" w:sz="4" w:space="0" w:color="auto"/>
        </w:rPr>
        <w:t>說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似道法，菩薩知真道，心不動轉</w:t>
      </w:r>
    </w:p>
    <w:p w14:paraId="22F8994B" w14:textId="77777777" w:rsidR="001B790D" w:rsidRPr="002F133C" w:rsidRDefault="008F78B7" w:rsidP="003015D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、惡魔化比丘身</w:t>
      </w:r>
      <w:r w:rsidR="001B790D" w:rsidRPr="002F133C">
        <w:rPr>
          <w:b/>
          <w:sz w:val="20"/>
          <w:szCs w:val="20"/>
          <w:bdr w:val="single" w:sz="4" w:space="0" w:color="auto"/>
        </w:rPr>
        <w:t>說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不淨觀等三界繫法令捨行願，而菩薩不為所惑</w:t>
      </w:r>
    </w:p>
    <w:p w14:paraId="361DA7E4" w14:textId="77777777" w:rsidR="001B790D" w:rsidRPr="002F133C" w:rsidRDefault="008F78B7" w:rsidP="00E94E29">
      <w:pPr>
        <w:spacing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出魔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b/>
          <w:sz w:val="20"/>
          <w:szCs w:val="20"/>
          <w:bdr w:val="single" w:sz="4" w:space="0" w:color="auto"/>
        </w:rPr>
        <w:t>事</w:t>
      </w:r>
    </w:p>
    <w:p w14:paraId="2ABEA0E8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復次，惡魔來作比丘身，語菩薩言：</w:t>
      </w:r>
      <w:r w:rsidRPr="002F133C">
        <w:rPr>
          <w:rFonts w:hint="eastAsia"/>
        </w:rPr>
        <w:t>「</w:t>
      </w:r>
      <w:r w:rsidRPr="002F133C">
        <w:t>是</w:t>
      </w:r>
      <w:r w:rsidRPr="002F133C">
        <w:rPr>
          <w:bCs/>
        </w:rPr>
        <w:t>六波羅蜜皆是</w:t>
      </w:r>
      <w:r w:rsidRPr="002F133C">
        <w:rPr>
          <w:rFonts w:hint="eastAsia"/>
          <w:bCs/>
          <w:sz w:val="22"/>
          <w:szCs w:val="22"/>
        </w:rPr>
        <w:t>（</w:t>
      </w:r>
      <w:r w:rsidRPr="002F133C">
        <w:rPr>
          <w:rFonts w:hint="eastAsia"/>
          <w:bCs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bCs/>
          <w:sz w:val="22"/>
          <w:szCs w:val="22"/>
        </w:rPr>
        <w:t>）</w:t>
      </w:r>
      <w:r w:rsidRPr="002F133C">
        <w:rPr>
          <w:bCs/>
        </w:rPr>
        <w:t>生死道</w:t>
      </w:r>
      <w:r w:rsidR="00CF0443" w:rsidRPr="002F133C">
        <w:rPr>
          <w:rFonts w:hint="eastAsia"/>
        </w:rPr>
        <w:t>──</w:t>
      </w:r>
      <w:r w:rsidRPr="002F133C">
        <w:rPr>
          <w:rFonts w:hint="eastAsia"/>
          <w:b/>
        </w:rPr>
        <w:t>布施</w:t>
      </w:r>
      <w:r w:rsidRPr="002F133C">
        <w:rPr>
          <w:b/>
        </w:rPr>
        <w:t>等福德因緣</w:t>
      </w:r>
      <w:r w:rsidRPr="002F133C">
        <w:t>故，欲界中受福樂；</w:t>
      </w:r>
      <w:r w:rsidRPr="002F133C">
        <w:rPr>
          <w:b/>
        </w:rPr>
        <w:t>禪波羅蜜</w:t>
      </w:r>
      <w:r w:rsidRPr="002F133C">
        <w:t>因緣故，色界中受樂；是</w:t>
      </w:r>
      <w:r w:rsidRPr="002F133C">
        <w:rPr>
          <w:b/>
        </w:rPr>
        <w:t>般若波羅蜜</w:t>
      </w:r>
      <w:r w:rsidR="00D57650">
        <w:rPr>
          <w:rFonts w:hint="eastAsia"/>
          <w:b/>
        </w:rPr>
        <w:t>`2099`</w:t>
      </w:r>
      <w:r w:rsidRPr="002F133C">
        <w:t>無定相故，名虛誑法，迴轉五道中，不能自出</w:t>
      </w:r>
      <w:r w:rsidR="00CF0443" w:rsidRPr="002F133C">
        <w:rPr>
          <w:rFonts w:hint="eastAsia"/>
        </w:rPr>
        <w:t>──</w:t>
      </w:r>
      <w:r w:rsidRPr="002F133C">
        <w:t>是生死道</w:t>
      </w:r>
      <w:r w:rsidRPr="002F133C">
        <w:rPr>
          <w:rFonts w:hint="eastAsia"/>
        </w:rPr>
        <w:t>。</w:t>
      </w:r>
      <w:r w:rsidRPr="002F133C">
        <w:t>人誑汝言</w:t>
      </w:r>
      <w:r w:rsidRPr="002F133C">
        <w:rPr>
          <w:rFonts w:hint="eastAsia"/>
          <w:bCs/>
        </w:rPr>
        <w:t>：『</w:t>
      </w:r>
      <w:r w:rsidRPr="002F133C">
        <w:t>是一切種智道</w:t>
      </w:r>
      <w:r w:rsidRPr="002F133C">
        <w:rPr>
          <w:rFonts w:hint="eastAsia"/>
        </w:rPr>
        <w:t>。</w:t>
      </w:r>
      <w:r w:rsidRPr="002F133C">
        <w:rPr>
          <w:rFonts w:hint="eastAsia"/>
          <w:bCs/>
        </w:rPr>
        <w:t>』</w:t>
      </w:r>
      <w:r w:rsidRPr="002F133C">
        <w:t>我今實語</w:t>
      </w:r>
      <w:r w:rsidRPr="002F133C">
        <w:rPr>
          <w:rFonts w:hint="eastAsia"/>
        </w:rPr>
        <w:t>：『</w:t>
      </w:r>
      <w:r w:rsidRPr="002F133C">
        <w:t>汝取涅槃，今世盡苦！</w:t>
      </w:r>
      <w:r w:rsidRPr="002F133C">
        <w:rPr>
          <w:rFonts w:hint="eastAsia"/>
        </w:rPr>
        <w:t>』」</w:t>
      </w:r>
    </w:p>
    <w:p w14:paraId="6E2FBE45" w14:textId="77777777" w:rsidR="001B790D" w:rsidRPr="002F133C" w:rsidRDefault="001B790D" w:rsidP="005E6F7E">
      <w:pPr>
        <w:spacing w:beforeLines="20" w:before="72" w:line="370" w:lineRule="exact"/>
        <w:ind w:leftChars="350" w:left="840"/>
        <w:jc w:val="both"/>
      </w:pPr>
      <w:r w:rsidRPr="002F133C">
        <w:t>是菩薩若默</w:t>
      </w:r>
      <w:r w:rsidRPr="00EE174D">
        <w:rPr>
          <w:rStyle w:val="FootnoteReference"/>
        </w:rPr>
        <w:footnoteReference w:id="128"/>
      </w:r>
      <w:r w:rsidRPr="002F133C">
        <w:t>然，魔即為說似道法：</w:t>
      </w:r>
      <w:r w:rsidRPr="002F133C">
        <w:rPr>
          <w:rFonts w:hint="eastAsia"/>
        </w:rPr>
        <w:t>「</w:t>
      </w:r>
      <w:r w:rsidRPr="002F133C">
        <w:t>若觀三十六種不淨</w:t>
      </w:r>
      <w:r w:rsidRPr="002F133C">
        <w:rPr>
          <w:rFonts w:hint="eastAsia"/>
        </w:rPr>
        <w:t>、</w:t>
      </w:r>
      <w:r w:rsidRPr="002F133C">
        <w:t>若觀骨人</w:t>
      </w:r>
      <w:r w:rsidRPr="002F133C">
        <w:rPr>
          <w:rFonts w:hint="eastAsia"/>
        </w:rPr>
        <w:t>、</w:t>
      </w:r>
      <w:r w:rsidRPr="002F133C">
        <w:t>若出入息，因是道得四禪、四無色定；汝因是禪定，可得須陀洹乃至阿羅漢。汝今此身是罪因緣所生，佛說彈指頃不讚更受身，何況久住生死中！</w:t>
      </w:r>
      <w:r w:rsidRPr="002F133C">
        <w:rPr>
          <w:rFonts w:hint="eastAsia"/>
        </w:rPr>
        <w:t>」</w:t>
      </w:r>
    </w:p>
    <w:p w14:paraId="38A33CAD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）明</w:t>
      </w:r>
      <w:r w:rsidR="001B790D" w:rsidRPr="002F133C">
        <w:rPr>
          <w:b/>
          <w:sz w:val="20"/>
          <w:szCs w:val="20"/>
          <w:bdr w:val="single" w:sz="4" w:space="0" w:color="auto"/>
        </w:rPr>
        <w:t>不退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</w:p>
    <w:p w14:paraId="695B89FE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阿鞞跋致菩薩聞是事，心喜作是念：</w:t>
      </w:r>
      <w:r w:rsidRPr="002F133C">
        <w:rPr>
          <w:rFonts w:hint="eastAsia"/>
        </w:rPr>
        <w:t>「</w:t>
      </w:r>
      <w:r w:rsidRPr="002F133C">
        <w:t>是比丘大益我，為我說似道法；我得是似道法，即知真道</w:t>
      </w:r>
      <w:r w:rsidRPr="002F133C">
        <w:rPr>
          <w:rFonts w:hint="eastAsia"/>
        </w:rPr>
        <w:t>。」</w:t>
      </w:r>
    </w:p>
    <w:p w14:paraId="77C9CA9C" w14:textId="77777777" w:rsidR="001B790D" w:rsidRPr="002F133C" w:rsidRDefault="001B790D" w:rsidP="003015D1">
      <w:pPr>
        <w:spacing w:line="370" w:lineRule="exact"/>
        <w:ind w:leftChars="350" w:left="840"/>
        <w:jc w:val="both"/>
        <w:rPr>
          <w:bCs/>
        </w:rPr>
      </w:pPr>
      <w:r w:rsidRPr="002F133C">
        <w:t>如行路人，知邪逕</w:t>
      </w:r>
      <w:r w:rsidRPr="002F133C">
        <w:rPr>
          <w:rFonts w:hint="eastAsia"/>
          <w:bCs/>
        </w:rPr>
        <w:t>，</w:t>
      </w:r>
      <w:r w:rsidRPr="002F133C">
        <w:t>則知正道</w:t>
      </w:r>
      <w:r w:rsidRPr="002F133C">
        <w:rPr>
          <w:rFonts w:hint="eastAsia"/>
          <w:bCs/>
        </w:rPr>
        <w:t>。</w:t>
      </w:r>
    </w:p>
    <w:p w14:paraId="136EADBF" w14:textId="77777777" w:rsidR="001B790D" w:rsidRPr="002F133C" w:rsidRDefault="001B790D" w:rsidP="003015D1">
      <w:pPr>
        <w:spacing w:line="370" w:lineRule="exact"/>
        <w:ind w:leftChars="350" w:left="840"/>
        <w:jc w:val="both"/>
      </w:pPr>
      <w:r w:rsidRPr="002F133C">
        <w:t>障道亦如</w:t>
      </w:r>
      <w:r w:rsidRPr="00EE174D">
        <w:rPr>
          <w:rStyle w:val="FootnoteReference"/>
        </w:rPr>
        <w:footnoteReference w:id="129"/>
      </w:r>
      <w:r w:rsidRPr="002F133C">
        <w:t>是。</w:t>
      </w:r>
    </w:p>
    <w:p w14:paraId="180C4198" w14:textId="77777777" w:rsidR="001B790D" w:rsidRPr="002F133C" w:rsidRDefault="001B790D" w:rsidP="005E6F7E">
      <w:pPr>
        <w:spacing w:beforeLines="20" w:before="72" w:line="370" w:lineRule="exact"/>
        <w:ind w:leftChars="350" w:left="840"/>
        <w:jc w:val="both"/>
      </w:pPr>
      <w:r w:rsidRPr="002F133C">
        <w:t>阿鞞跋致是大人，貴重故，不與是</w:t>
      </w:r>
      <w:r w:rsidRPr="00EE174D">
        <w:rPr>
          <w:rStyle w:val="FootnoteReference"/>
        </w:rPr>
        <w:footnoteReference w:id="130"/>
      </w:r>
      <w:r w:rsidRPr="002F133C">
        <w:t>比丘諍語</w:t>
      </w:r>
      <w:r w:rsidRPr="00EE174D">
        <w:rPr>
          <w:rStyle w:val="FootnoteReference"/>
        </w:rPr>
        <w:footnoteReference w:id="131"/>
      </w:r>
      <w:r w:rsidRPr="002F133C">
        <w:t>。</w:t>
      </w:r>
    </w:p>
    <w:p w14:paraId="293D2974" w14:textId="77777777" w:rsidR="001B790D" w:rsidRPr="002F133C" w:rsidRDefault="008F78B7" w:rsidP="00E94E29">
      <w:pPr>
        <w:spacing w:beforeLines="30" w:before="108" w:line="37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、菩薩知魔說似道法，深信行六度不退，定能得無上菩提</w:t>
      </w:r>
    </w:p>
    <w:p w14:paraId="2A6C1AB0" w14:textId="77777777" w:rsidR="001B790D" w:rsidRPr="002F133C" w:rsidRDefault="008F78B7" w:rsidP="003015D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）魔化無量</w:t>
      </w:r>
      <w:r w:rsidR="001B790D" w:rsidRPr="002F133C">
        <w:rPr>
          <w:b/>
          <w:sz w:val="20"/>
          <w:szCs w:val="20"/>
          <w:bdr w:val="single" w:sz="4" w:space="0" w:color="auto"/>
        </w:rPr>
        <w:t>菩薩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久行而不</w:t>
      </w:r>
      <w:r w:rsidR="001B790D" w:rsidRPr="002F133C">
        <w:rPr>
          <w:b/>
          <w:sz w:val="20"/>
          <w:szCs w:val="20"/>
          <w:bdr w:val="single" w:sz="4" w:space="0" w:color="auto"/>
        </w:rPr>
        <w:t>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14:paraId="104899B9" w14:textId="77777777" w:rsidR="001B790D" w:rsidRPr="002F133C" w:rsidRDefault="008F78B7" w:rsidP="00E94E29">
      <w:pPr>
        <w:spacing w:line="370" w:lineRule="exact"/>
        <w:ind w:leftChars="400" w:left="9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出魔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b/>
          <w:sz w:val="20"/>
          <w:szCs w:val="20"/>
          <w:bdr w:val="single" w:sz="4" w:space="0" w:color="auto"/>
        </w:rPr>
        <w:t>事</w:t>
      </w:r>
    </w:p>
    <w:p w14:paraId="4C3E0222" w14:textId="77777777"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魔見菩薩默然，歡喜言：</w:t>
      </w:r>
      <w:r w:rsidRPr="002F133C">
        <w:rPr>
          <w:rFonts w:hint="eastAsia"/>
        </w:rPr>
        <w:t>「</w:t>
      </w:r>
      <w:r w:rsidRPr="002F133C">
        <w:t>是人信受我語</w:t>
      </w:r>
      <w:r w:rsidRPr="002F133C">
        <w:rPr>
          <w:rFonts w:hint="eastAsia"/>
        </w:rPr>
        <w:t>！」</w:t>
      </w:r>
      <w:r w:rsidRPr="002F133C">
        <w:t>語菩薩言：</w:t>
      </w:r>
      <w:r w:rsidRPr="002F133C">
        <w:rPr>
          <w:rFonts w:hint="eastAsia"/>
        </w:rPr>
        <w:t>「</w:t>
      </w:r>
      <w:r w:rsidRPr="002F133C">
        <w:t>善男子！有無量菩薩供養如恒河沙等諸佛，諮問</w:t>
      </w:r>
      <w:r w:rsidRPr="002F133C">
        <w:rPr>
          <w:rFonts w:hint="eastAsia"/>
        </w:rPr>
        <w:t>、</w:t>
      </w:r>
      <w:r w:rsidRPr="002F133C">
        <w:t>奉行六波羅蜜及菩薩道法，面受佛教，盡受行諸菩薩行，尚不得無上道，今皆作阿羅漢，汝欲見不</w:t>
      </w:r>
      <w:r w:rsidRPr="00EE174D">
        <w:rPr>
          <w:rStyle w:val="FootnoteReference"/>
        </w:rPr>
        <w:footnoteReference w:id="132"/>
      </w:r>
      <w:r w:rsidRPr="002F133C">
        <w:t>？</w:t>
      </w:r>
      <w:r w:rsidRPr="002F133C">
        <w:rPr>
          <w:rFonts w:hint="eastAsia"/>
        </w:rPr>
        <w:t>」</w:t>
      </w:r>
    </w:p>
    <w:p w14:paraId="01E4A779" w14:textId="77777777" w:rsidR="001B790D" w:rsidRPr="002F133C" w:rsidRDefault="008F78B7" w:rsidP="00E94E29">
      <w:pPr>
        <w:spacing w:beforeLines="30" w:before="108" w:line="370" w:lineRule="exact"/>
        <w:ind w:leftChars="400" w:left="9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1B790D" w:rsidRPr="002F133C">
        <w:rPr>
          <w:b/>
          <w:sz w:val="20"/>
          <w:szCs w:val="20"/>
          <w:bdr w:val="single" w:sz="4" w:space="0" w:color="auto"/>
        </w:rPr>
        <w:t>不退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</w:p>
    <w:p w14:paraId="3BF98D9F" w14:textId="77777777"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菩薩聞是事已，默然。</w:t>
      </w:r>
    </w:p>
    <w:p w14:paraId="6FBADD3C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）魔化作多比丘，久行佛道而取證</w:t>
      </w:r>
      <w:r w:rsidR="001B790D" w:rsidRPr="002F133C">
        <w:rPr>
          <w:b/>
          <w:sz w:val="20"/>
          <w:szCs w:val="20"/>
          <w:bdr w:val="single" w:sz="4" w:space="0" w:color="auto"/>
        </w:rPr>
        <w:t>阿羅漢</w:t>
      </w:r>
    </w:p>
    <w:p w14:paraId="6EC63AC9" w14:textId="77777777" w:rsidR="001B790D" w:rsidRPr="002F133C" w:rsidRDefault="008F78B7" w:rsidP="003015D1">
      <w:pPr>
        <w:spacing w:line="37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出魔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b/>
          <w:sz w:val="20"/>
          <w:szCs w:val="20"/>
          <w:bdr w:val="single" w:sz="4" w:space="0" w:color="auto"/>
        </w:rPr>
        <w:t>事</w:t>
      </w:r>
    </w:p>
    <w:p w14:paraId="45CA11C0" w14:textId="77777777"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t>魔於是處，即化作無數阿羅漢比丘，語菩薩言：「是諸比丘皆久行無上道，今皆取阿羅漢，汝今云何獨欲作佛？」</w:t>
      </w:r>
    </w:p>
    <w:p w14:paraId="7417DFC5" w14:textId="77777777" w:rsidR="001B790D" w:rsidRPr="002F133C" w:rsidRDefault="008F78B7" w:rsidP="00E94E29">
      <w:pPr>
        <w:spacing w:beforeLines="30" w:before="108" w:line="370" w:lineRule="exact"/>
        <w:ind w:leftChars="400" w:left="9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、明不退行</w:t>
      </w:r>
    </w:p>
    <w:p w14:paraId="52F06D6B" w14:textId="77777777" w:rsidR="001B790D" w:rsidRPr="002F133C" w:rsidRDefault="001B790D" w:rsidP="003015D1">
      <w:pPr>
        <w:spacing w:line="370" w:lineRule="exact"/>
        <w:ind w:leftChars="400" w:left="960"/>
        <w:jc w:val="both"/>
      </w:pPr>
      <w:r w:rsidRPr="002F133C">
        <w:lastRenderedPageBreak/>
        <w:t>阿鞞跋致即復歡喜：「是比丘為我說似道、障道法。是菩薩實行六波羅蜜諸功德，定不退墮二乘</w:t>
      </w:r>
      <w:r w:rsidRPr="002F133C">
        <w:rPr>
          <w:rFonts w:hint="eastAsia"/>
        </w:rPr>
        <w:t>。</w:t>
      </w:r>
      <w:r w:rsidRPr="00EE174D">
        <w:rPr>
          <w:rStyle w:val="FootnoteReference"/>
        </w:rPr>
        <w:footnoteReference w:id="133"/>
      </w:r>
    </w:p>
    <w:p w14:paraId="6CA28E97" w14:textId="77777777" w:rsidR="001B790D" w:rsidRPr="002F133C" w:rsidRDefault="008F78B7" w:rsidP="00E94E29">
      <w:pPr>
        <w:spacing w:beforeLines="30" w:before="108" w:line="370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、能如佛所說心常不離六度，覺知魔事而不隨，是名</w:t>
      </w:r>
      <w:r w:rsidR="001B790D" w:rsidRPr="002F133C">
        <w:rPr>
          <w:b/>
          <w:sz w:val="20"/>
          <w:szCs w:val="20"/>
          <w:bdr w:val="single" w:sz="4" w:space="0" w:color="auto"/>
        </w:rPr>
        <w:t>阿鞞跋致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14:paraId="33452633" w14:textId="77777777"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如佛所說，心常不離六波羅蜜等諸功德，不得無上道，無有是處！」</w:t>
      </w:r>
    </w:p>
    <w:p w14:paraId="7ED7495E" w14:textId="77777777"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菩薩若知是魔事，則大得利益而無所失。</w:t>
      </w:r>
    </w:p>
    <w:p w14:paraId="242688FF" w14:textId="77777777" w:rsidR="001B790D" w:rsidRPr="002F133C" w:rsidRDefault="001B790D" w:rsidP="003015D1">
      <w:pPr>
        <w:spacing w:line="370" w:lineRule="exact"/>
        <w:ind w:leftChars="200" w:left="480"/>
        <w:jc w:val="both"/>
      </w:pPr>
      <w:r w:rsidRPr="002F133C">
        <w:t>以是故，菩薩心不動轉，是名阿鞞跋致相。</w:t>
      </w:r>
    </w:p>
    <w:p w14:paraId="75625D33" w14:textId="77777777" w:rsidR="001B790D" w:rsidRPr="002F133C" w:rsidRDefault="008F78B7" w:rsidP="005E6F7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`2100`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B790D" w:rsidRPr="002F133C">
        <w:rPr>
          <w:b/>
          <w:sz w:val="20"/>
          <w:szCs w:val="20"/>
          <w:bdr w:val="single" w:sz="4" w:space="0" w:color="auto"/>
        </w:rPr>
        <w:t>廣說轉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不轉</w:t>
      </w:r>
      <w:r w:rsidR="001B790D" w:rsidRPr="002F133C">
        <w:rPr>
          <w:b/>
          <w:sz w:val="20"/>
          <w:szCs w:val="20"/>
          <w:bdr w:val="single" w:sz="4" w:space="0" w:color="auto"/>
        </w:rPr>
        <w:t>門</w:t>
      </w:r>
    </w:p>
    <w:p w14:paraId="599E6111" w14:textId="77777777" w:rsidR="001B790D" w:rsidRPr="002F133C" w:rsidRDefault="008F78B7" w:rsidP="00E94E29">
      <w:pPr>
        <w:ind w:leftChars="200" w:left="4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14:paraId="2BFEA69D" w14:textId="77777777" w:rsidR="001B790D" w:rsidRPr="002F133C" w:rsidRDefault="001B790D" w:rsidP="00B050D0">
      <w:pPr>
        <w:ind w:leftChars="200" w:left="480"/>
        <w:jc w:val="both"/>
      </w:pPr>
      <w:r w:rsidRPr="002F133C">
        <w:t>爾時，須菩提白佛言：</w:t>
      </w:r>
      <w:r w:rsidRPr="002F133C">
        <w:rPr>
          <w:rFonts w:hint="eastAsia"/>
          <w:bCs/>
        </w:rPr>
        <w:t>「</w:t>
      </w:r>
      <w:r w:rsidRPr="002F133C">
        <w:t>世尊！於何法轉名為不轉？</w:t>
      </w:r>
      <w:r w:rsidRPr="002F133C">
        <w:rPr>
          <w:rFonts w:hint="eastAsia"/>
          <w:bCs/>
        </w:rPr>
        <w:t>」</w:t>
      </w:r>
    </w:p>
    <w:p w14:paraId="634A9BEA" w14:textId="77777777" w:rsidR="001B790D" w:rsidRPr="002F133C" w:rsidRDefault="008F78B7" w:rsidP="005E6F7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404C59C4" w14:textId="77777777" w:rsidR="001B790D" w:rsidRPr="002F133C" w:rsidRDefault="008F78B7" w:rsidP="00B050D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正明轉不轉</w:t>
      </w:r>
    </w:p>
    <w:p w14:paraId="4C1C9469" w14:textId="77777777" w:rsidR="001B790D" w:rsidRPr="002F133C" w:rsidRDefault="001B790D" w:rsidP="00B050D0">
      <w:pPr>
        <w:ind w:leftChars="250" w:left="600"/>
        <w:jc w:val="both"/>
      </w:pPr>
      <w:r w:rsidRPr="002F133C">
        <w:t>佛言：</w:t>
      </w:r>
      <w:r w:rsidR="00FD10E0" w:rsidRPr="002F133C">
        <w:rPr>
          <w:rFonts w:hint="eastAsia"/>
        </w:rPr>
        <w:t>「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574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於色相等法中轉還</w:t>
      </w:r>
      <w:r w:rsidRPr="002F133C">
        <w:rPr>
          <w:rFonts w:hint="eastAsia"/>
        </w:rPr>
        <w:t>。</w:t>
      </w:r>
      <w:r w:rsidR="00FD10E0" w:rsidRPr="002F133C">
        <w:rPr>
          <w:rFonts w:hint="eastAsia"/>
        </w:rPr>
        <w:t>」</w:t>
      </w:r>
    </w:p>
    <w:p w14:paraId="7F7662AC" w14:textId="77777777" w:rsidR="001B790D" w:rsidRPr="002F133C" w:rsidRDefault="001B790D" w:rsidP="00B050D0">
      <w:pPr>
        <w:ind w:leftChars="250" w:left="600"/>
        <w:jc w:val="both"/>
      </w:pPr>
      <w:r w:rsidRPr="002F133C">
        <w:t>上略說，</w:t>
      </w:r>
      <w:r w:rsidRPr="00EE174D">
        <w:rPr>
          <w:rStyle w:val="FootnoteReference"/>
        </w:rPr>
        <w:footnoteReference w:id="134"/>
      </w:r>
      <w:r w:rsidRPr="002F133C">
        <w:t>今</w:t>
      </w:r>
      <w:r w:rsidRPr="00EE174D">
        <w:rPr>
          <w:rStyle w:val="FootnoteReference"/>
        </w:rPr>
        <w:footnoteReference w:id="135"/>
      </w:r>
      <w:r w:rsidRPr="002F133C">
        <w:t>廣說。</w:t>
      </w:r>
    </w:p>
    <w:p w14:paraId="7BB45B37" w14:textId="77777777" w:rsidR="001B790D" w:rsidRPr="002F133C" w:rsidRDefault="001B790D" w:rsidP="005E6F7E">
      <w:pPr>
        <w:spacing w:beforeLines="30" w:before="108"/>
        <w:ind w:leftChars="250" w:left="600"/>
        <w:jc w:val="both"/>
      </w:pPr>
      <w:r w:rsidRPr="002F133C">
        <w:t>若菩薩於色等相皆能轉，是名行一切法性空，得無生法忍，入菩薩位。</w:t>
      </w:r>
    </w:p>
    <w:p w14:paraId="511C3B33" w14:textId="77777777" w:rsidR="001B790D" w:rsidRPr="002F133C" w:rsidRDefault="001B790D" w:rsidP="005E6F7E">
      <w:pPr>
        <w:spacing w:beforeLines="20" w:before="72"/>
        <w:ind w:leftChars="250" w:left="60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eastAsia="標楷體"/>
        </w:rPr>
        <w:t>無生法</w:t>
      </w:r>
      <w:r w:rsidRPr="00EE174D">
        <w:rPr>
          <w:rStyle w:val="FootnoteReference"/>
          <w:rFonts w:eastAsia="標楷體"/>
        </w:rPr>
        <w:footnoteReference w:id="136"/>
      </w:r>
      <w:r w:rsidRPr="002F133C">
        <w:rPr>
          <w:rFonts w:eastAsia="標楷體"/>
        </w:rPr>
        <w:t>忍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</w:t>
      </w:r>
    </w:p>
    <w:p w14:paraId="4317F4DC" w14:textId="77777777" w:rsidR="001B790D" w:rsidRPr="002F133C" w:rsidRDefault="001B790D" w:rsidP="00E23346">
      <w:pPr>
        <w:ind w:leftChars="250" w:left="600"/>
        <w:jc w:val="both"/>
      </w:pPr>
      <w:r w:rsidRPr="002F133C">
        <w:t>乃至微細法不可得，何況大！是名</w:t>
      </w:r>
      <w:r w:rsidRPr="002F133C">
        <w:rPr>
          <w:rFonts w:hint="eastAsia"/>
        </w:rPr>
        <w:t>「</w:t>
      </w:r>
      <w:r w:rsidRPr="002F133C">
        <w:t>無生</w:t>
      </w:r>
      <w:r w:rsidRPr="002F133C">
        <w:rPr>
          <w:rFonts w:hint="eastAsia"/>
        </w:rPr>
        <w:t>」</w:t>
      </w:r>
      <w:r w:rsidRPr="002F133C">
        <w:t>。</w:t>
      </w:r>
    </w:p>
    <w:p w14:paraId="091973E4" w14:textId="77777777" w:rsidR="001B790D" w:rsidRPr="002F133C" w:rsidRDefault="001B790D" w:rsidP="00E23346">
      <w:pPr>
        <w:ind w:leftChars="250" w:left="600"/>
        <w:jc w:val="both"/>
      </w:pPr>
      <w:r w:rsidRPr="002F133C">
        <w:t>得是無生法，不作不起諸業行，是名</w:t>
      </w:r>
      <w:r w:rsidRPr="002F133C">
        <w:rPr>
          <w:rFonts w:hint="eastAsia"/>
        </w:rPr>
        <w:t>「</w:t>
      </w:r>
      <w:r w:rsidRPr="002F133C">
        <w:t>得無生法忍</w:t>
      </w:r>
      <w:r w:rsidRPr="002F133C">
        <w:rPr>
          <w:rFonts w:hint="eastAsia"/>
        </w:rPr>
        <w:t>」</w:t>
      </w:r>
      <w:r w:rsidRPr="002F133C">
        <w:t>。</w:t>
      </w:r>
      <w:r w:rsidRPr="00EE174D">
        <w:rPr>
          <w:rStyle w:val="FootnoteReference"/>
        </w:rPr>
        <w:footnoteReference w:id="137"/>
      </w:r>
    </w:p>
    <w:p w14:paraId="307FAEBF" w14:textId="77777777" w:rsidR="001B790D" w:rsidRPr="002F133C" w:rsidRDefault="001B790D" w:rsidP="00E23346">
      <w:pPr>
        <w:ind w:leftChars="250" w:left="600"/>
        <w:jc w:val="both"/>
      </w:pPr>
      <w:r w:rsidRPr="002F133C">
        <w:t>得無生法忍菩薩，是名</w:t>
      </w:r>
      <w:r w:rsidRPr="002F133C">
        <w:rPr>
          <w:rFonts w:hint="eastAsia"/>
        </w:rPr>
        <w:t>「</w:t>
      </w:r>
      <w:r w:rsidRPr="002F133C">
        <w:t>阿鞞跋致</w:t>
      </w:r>
      <w:r w:rsidRPr="002F133C">
        <w:rPr>
          <w:rFonts w:hint="eastAsia"/>
        </w:rPr>
        <w:t>」</w:t>
      </w:r>
      <w:r w:rsidRPr="002F133C">
        <w:t>。</w:t>
      </w:r>
    </w:p>
    <w:p w14:paraId="2D5FA2B7" w14:textId="77777777" w:rsidR="001B790D" w:rsidRPr="002F133C" w:rsidRDefault="001B790D" w:rsidP="005E6F7E">
      <w:pPr>
        <w:spacing w:beforeLines="20" w:before="72"/>
        <w:ind w:leftChars="250" w:left="600"/>
        <w:jc w:val="both"/>
      </w:pPr>
      <w:r w:rsidRPr="002F133C">
        <w:t>如是等無量行、類、相貌，是阿鞞跋致相</w:t>
      </w:r>
      <w:r w:rsidRPr="00EE174D">
        <w:rPr>
          <w:rStyle w:val="FootnoteReference"/>
        </w:rPr>
        <w:footnoteReference w:id="138"/>
      </w:r>
      <w:r w:rsidRPr="002F133C">
        <w:t>。</w:t>
      </w:r>
    </w:p>
    <w:p w14:paraId="48F20B57" w14:textId="77777777" w:rsidR="00E05ABA" w:rsidRPr="002F133C" w:rsidRDefault="00E05ABA" w:rsidP="00E23346">
      <w:pPr>
        <w:widowControl/>
        <w:jc w:val="both"/>
      </w:pPr>
      <w:r w:rsidRPr="002F133C">
        <w:br w:type="page"/>
      </w:r>
    </w:p>
    <w:p w14:paraId="08A9DFAD" w14:textId="77777777" w:rsidR="001B790D" w:rsidRPr="002F133C" w:rsidRDefault="00D57650" w:rsidP="00E2334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`2101`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〈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&lt;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品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 xml:space="preserve"> n="56" t="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轉不轉品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"&gt;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釋轉不轉品第五十六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&lt;/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品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&gt;</w:t>
      </w:r>
      <w:r w:rsidR="005E6F7E" w:rsidRPr="005E6F7E">
        <w:rPr>
          <w:rFonts w:eastAsia="標楷體" w:cs="Roman Unicode" w:hint="eastAsia"/>
          <w:b/>
          <w:bCs/>
          <w:sz w:val="28"/>
          <w:szCs w:val="28"/>
        </w:rPr>
        <w:t>〉</w:t>
      </w:r>
      <w:r w:rsidR="001B790D" w:rsidRPr="00EE174D">
        <w:rPr>
          <w:rStyle w:val="FootnoteReference"/>
        </w:rPr>
        <w:footnoteReference w:id="139"/>
      </w:r>
    </w:p>
    <w:p w14:paraId="77F6A5DE" w14:textId="77777777" w:rsidR="001B790D" w:rsidRPr="002F133C" w:rsidRDefault="001B790D" w:rsidP="00E23346">
      <w:pPr>
        <w:jc w:val="center"/>
        <w:rPr>
          <w:rFonts w:eastAsia="標楷體" w:cs="Roman Unicode"/>
          <w:b/>
          <w:bCs/>
        </w:rPr>
      </w:pPr>
      <w:r w:rsidRPr="002F133C">
        <w:rPr>
          <w:rFonts w:eastAsia="標楷體" w:cs="Roman Unicode"/>
          <w:b/>
          <w:bCs/>
        </w:rPr>
        <w:t>（大正</w:t>
      </w:r>
      <w:r w:rsidRPr="002F133C">
        <w:rPr>
          <w:rFonts w:eastAsia="標楷體" w:cs="Roman Unicode"/>
          <w:b/>
          <w:bCs/>
        </w:rPr>
        <w:t>25</w:t>
      </w:r>
      <w:r w:rsidRPr="002F133C">
        <w:rPr>
          <w:rFonts w:eastAsia="標楷體" w:cs="Roman Unicode"/>
          <w:b/>
          <w:bCs/>
        </w:rPr>
        <w:t>，</w:t>
      </w:r>
      <w:r w:rsidRPr="002F133C">
        <w:rPr>
          <w:rFonts w:eastAsia="標楷體" w:cs="Roman Unicode"/>
          <w:b/>
          <w:bCs/>
        </w:rPr>
        <w:t>574c8-577a</w:t>
      </w:r>
      <w:r w:rsidRPr="002F133C">
        <w:rPr>
          <w:rFonts w:eastAsia="標楷體" w:cs="Roman Unicode" w:hint="eastAsia"/>
          <w:b/>
          <w:bCs/>
        </w:rPr>
        <w:t>20</w:t>
      </w:r>
      <w:r w:rsidRPr="002F133C">
        <w:rPr>
          <w:rFonts w:eastAsia="標楷體" w:cs="Roman Unicode"/>
          <w:b/>
          <w:bCs/>
        </w:rPr>
        <w:t>）</w:t>
      </w:r>
    </w:p>
    <w:p w14:paraId="4C46346D" w14:textId="77777777" w:rsidR="001B790D" w:rsidRPr="002F133C" w:rsidRDefault="00FA359E" w:rsidP="005E6F7E">
      <w:pPr>
        <w:spacing w:beforeLines="50" w:before="180" w:line="350" w:lineRule="exact"/>
        <w:ind w:leftChars="250" w:left="600"/>
        <w:jc w:val="both"/>
        <w:rPr>
          <w:rFonts w:eastAsia="標楷體"/>
          <w:sz w:val="16"/>
          <w:szCs w:val="16"/>
        </w:rPr>
      </w:pPr>
      <w:r>
        <w:rPr>
          <w:kern w:val="0"/>
        </w:rPr>
        <w:t>^</w:t>
      </w:r>
      <w:r w:rsidR="001B790D" w:rsidRPr="002F133C">
        <w:t>【</w:t>
      </w:r>
      <w:r w:rsidR="001B790D" w:rsidRPr="002F133C">
        <w:rPr>
          <w:rFonts w:ascii="標楷體" w:eastAsia="標楷體" w:hAnsi="標楷體"/>
          <w:b/>
        </w:rPr>
        <w:t>經</w:t>
      </w:r>
      <w:r w:rsidR="001B790D" w:rsidRPr="002F133C">
        <w:t>】</w:t>
      </w:r>
      <w:r w:rsidR="001B790D" w:rsidRPr="00EE174D">
        <w:rPr>
          <w:rStyle w:val="FootnoteReference"/>
        </w:rPr>
        <w:footnoteReference w:id="140"/>
      </w:r>
    </w:p>
    <w:p w14:paraId="3C562053" w14:textId="77777777" w:rsidR="001B790D" w:rsidRPr="002F133C" w:rsidRDefault="008F78B7" w:rsidP="00E94E29">
      <w:pPr>
        <w:spacing w:line="350" w:lineRule="exact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明外惡緣不能壞</w:t>
      </w:r>
    </w:p>
    <w:p w14:paraId="4F22EB1D" w14:textId="77777777" w:rsidR="001B790D" w:rsidRPr="002F133C" w:rsidRDefault="008F78B7" w:rsidP="005430BD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14:paraId="09A2A502" w14:textId="77777777" w:rsidR="001B790D" w:rsidRPr="002F133C" w:rsidRDefault="008F78B7" w:rsidP="005430BD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14:paraId="3FA0FFAA" w14:textId="77777777"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復次，須菩提！惡魔到菩薩所，壞其心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作是言：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薩婆若與虛空等</w:t>
      </w:r>
      <w:r w:rsidRPr="00EE174D">
        <w:rPr>
          <w:rStyle w:val="FootnoteReference"/>
          <w:rFonts w:eastAsia="標楷體"/>
        </w:rPr>
        <w:footnoteReference w:id="141"/>
      </w:r>
      <w:r w:rsidRPr="002F133C">
        <w:rPr>
          <w:rFonts w:eastAsia="標楷體"/>
        </w:rPr>
        <w:t>，無所有相；諸法亦與虛空等，空無</w:t>
      </w:r>
      <w:r w:rsidRPr="00EE174D">
        <w:rPr>
          <w:rStyle w:val="FootnoteReference"/>
          <w:rFonts w:eastAsia="標楷體"/>
        </w:rPr>
        <w:footnoteReference w:id="142"/>
      </w:r>
      <w:r w:rsidRPr="002F133C">
        <w:rPr>
          <w:rFonts w:eastAsia="標楷體"/>
        </w:rPr>
        <w:t>有相。虛</w:t>
      </w:r>
      <w:r w:rsidRPr="00EE174D">
        <w:rPr>
          <w:rStyle w:val="FootnoteReference"/>
          <w:rFonts w:eastAsia="標楷體"/>
        </w:rPr>
        <w:footnoteReference w:id="143"/>
      </w:r>
      <w:r w:rsidRPr="002F133C">
        <w:rPr>
          <w:rFonts w:eastAsia="標楷體"/>
        </w:rPr>
        <w:t>空等諸法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空無所有相中，無有得阿耨多羅三藐三菩提者，亦無有不得者。是諸法皆如虛空無所有相，汝唐受勤苦！</w:t>
      </w:r>
    </w:p>
    <w:p w14:paraId="1E7CF09B" w14:textId="77777777" w:rsidR="001B790D" w:rsidRPr="002F133C" w:rsidRDefault="001B790D" w:rsidP="005430BD">
      <w:pPr>
        <w:spacing w:line="35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汝所聞阿耨多羅三藐三菩提皆是魔事，非佛所說；汝當放捨是願，汝莫長夜受是不安隱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憂苦、墮惡道！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144"/>
      </w:r>
    </w:p>
    <w:p w14:paraId="3A27279A" w14:textId="77777777" w:rsidR="001B790D" w:rsidRPr="002F133C" w:rsidRDefault="008F78B7" w:rsidP="00E94E29">
      <w:pPr>
        <w:spacing w:beforeLines="30" w:before="108" w:line="350" w:lineRule="exact"/>
        <w:ind w:leftChars="350" w:left="8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14:paraId="0B2708C1" w14:textId="77777777" w:rsidR="001B790D" w:rsidRPr="002F133C" w:rsidRDefault="008F78B7" w:rsidP="005430BD">
      <w:pPr>
        <w:spacing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覺知魔難事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更修自相空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莊嚴得一切種智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說法度眾生令得解脫</w:t>
      </w:r>
    </w:p>
    <w:p w14:paraId="7387845D" w14:textId="77777777"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t>是諸善男子、善女人聞是呵時，應如是念：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是惡魔事，壞我阿耨多羅三藐三菩提心。諸法雖如虛空，無所有、自相空，而眾生不知、不見、不解；我亦以是</w:t>
      </w:r>
      <w:r w:rsidRPr="00EE174D">
        <w:rPr>
          <w:rStyle w:val="FootnoteReference"/>
          <w:rFonts w:eastAsia="標楷體"/>
        </w:rPr>
        <w:footnoteReference w:id="145"/>
      </w:r>
      <w:r w:rsidRPr="002F133C">
        <w:rPr>
          <w:rFonts w:eastAsia="標楷體"/>
        </w:rPr>
        <w:t>如虛空等無所有、自相空大誓莊嚴得一切種智，為眾生說此法，令得解脫，得須陀洹果、斯陀含果、阿那含果、阿羅漢果、辟支佛道、阿耨多羅三藐三菩提。</w:t>
      </w:r>
      <w:r w:rsidRPr="002F133C">
        <w:rPr>
          <w:rFonts w:eastAsia="標楷體" w:hint="eastAsia"/>
        </w:rPr>
        <w:t>』</w:t>
      </w:r>
      <w:r w:rsidRPr="00EE174D">
        <w:rPr>
          <w:rStyle w:val="FootnoteReference"/>
          <w:rFonts w:eastAsia="標楷體"/>
        </w:rPr>
        <w:footnoteReference w:id="146"/>
      </w:r>
    </w:p>
    <w:p w14:paraId="30EDE317" w14:textId="77777777" w:rsidR="001B790D" w:rsidRPr="002F133C" w:rsidRDefault="008F78B7" w:rsidP="00E94E29">
      <w:pPr>
        <w:spacing w:beforeLines="30" w:before="108" w:line="350" w:lineRule="exact"/>
        <w:ind w:leftChars="400" w:left="9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以堅固心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不動心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不轉心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行六度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得入菩薩位</w:t>
      </w:r>
    </w:p>
    <w:p w14:paraId="312DB436" w14:textId="77777777" w:rsidR="001B790D" w:rsidRPr="002F133C" w:rsidRDefault="001B790D" w:rsidP="005430BD">
      <w:pPr>
        <w:spacing w:line="350" w:lineRule="exact"/>
        <w:ind w:leftChars="400" w:left="960"/>
        <w:jc w:val="both"/>
        <w:rPr>
          <w:rFonts w:eastAsia="標楷體"/>
        </w:rPr>
      </w:pPr>
      <w:r w:rsidRPr="002F133C">
        <w:rPr>
          <w:rFonts w:eastAsia="標楷體"/>
        </w:rPr>
        <w:lastRenderedPageBreak/>
        <w:t>須菩提！菩薩摩訶薩從初發意已來，聞是</w:t>
      </w:r>
      <w:r w:rsidRPr="00EE174D">
        <w:rPr>
          <w:rStyle w:val="FootnoteReference"/>
          <w:rFonts w:eastAsia="標楷體"/>
        </w:rPr>
        <w:footnoteReference w:id="147"/>
      </w:r>
      <w:r w:rsidRPr="002F133C">
        <w:rPr>
          <w:rFonts w:eastAsia="標楷體"/>
        </w:rPr>
        <w:t>法，應堅固其心，不動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不轉。菩</w:t>
      </w:r>
      <w:r w:rsidR="00D57650">
        <w:rPr>
          <w:rFonts w:eastAsia="標楷體" w:hint="eastAsia"/>
        </w:rPr>
        <w:t>`2102`</w:t>
      </w:r>
      <w:r w:rsidRPr="002F133C">
        <w:rPr>
          <w:rFonts w:eastAsia="標楷體"/>
        </w:rPr>
        <w:t>薩摩訶薩以是堅固心、不轉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不動</w:t>
      </w:r>
      <w:r w:rsidRPr="00EE174D">
        <w:rPr>
          <w:rStyle w:val="FootnoteReference"/>
          <w:rFonts w:eastAsia="標楷體"/>
        </w:rPr>
        <w:footnoteReference w:id="148"/>
      </w:r>
      <w:r w:rsidRPr="002F133C">
        <w:rPr>
          <w:rFonts w:eastAsia="標楷體"/>
        </w:rPr>
        <w:t>心行六波羅蜜，當入菩薩位中。」</w:t>
      </w:r>
      <w:r w:rsidRPr="00EE174D">
        <w:rPr>
          <w:rStyle w:val="FootnoteReference"/>
          <w:rFonts w:eastAsia="標楷體"/>
        </w:rPr>
        <w:footnoteReference w:id="149"/>
      </w:r>
    </w:p>
    <w:p w14:paraId="416740B4" w14:textId="77777777" w:rsidR="001B790D" w:rsidRPr="002F133C" w:rsidRDefault="008F78B7" w:rsidP="00E94E29">
      <w:pPr>
        <w:spacing w:beforeLines="30" w:before="108" w:line="346" w:lineRule="exact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釋轉不轉疑</w:t>
      </w:r>
    </w:p>
    <w:p w14:paraId="3129FF00" w14:textId="77777777"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須菩提白佛言：「世尊！不轉故名阿鞞跋致</w:t>
      </w:r>
      <w:r w:rsidRPr="002F133C">
        <w:rPr>
          <w:rFonts w:eastAsia="標楷體" w:hint="eastAsia"/>
        </w:rPr>
        <w:t>？</w:t>
      </w:r>
      <w:r w:rsidRPr="002F133C">
        <w:rPr>
          <w:rFonts w:eastAsia="標楷體"/>
        </w:rPr>
        <w:t>轉故亦名阿鞞跋致？」</w:t>
      </w:r>
    </w:p>
    <w:p w14:paraId="33287306" w14:textId="77777777"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佛言：「不轉故名阿鞞跋致，轉故亦名阿鞞跋致。」</w:t>
      </w:r>
    </w:p>
    <w:p w14:paraId="31D186B8" w14:textId="77777777" w:rsidR="001B790D" w:rsidRPr="002F133C" w:rsidRDefault="001B790D" w:rsidP="005E6F7E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須菩提白佛言：「世尊！云何不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轉故名阿鞞跋致，轉故亦名阿鞞跋致？」</w:t>
      </w:r>
    </w:p>
    <w:p w14:paraId="4E2A1D01" w14:textId="77777777" w:rsidR="001B790D" w:rsidRPr="002F133C" w:rsidRDefault="001B790D" w:rsidP="005E6F7E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佛告</w:t>
      </w:r>
      <w:r w:rsidRPr="00EE174D">
        <w:rPr>
          <w:rStyle w:val="FootnoteReference"/>
          <w:rFonts w:eastAsia="標楷體"/>
        </w:rPr>
        <w:footnoteReference w:id="150"/>
      </w:r>
      <w:r w:rsidRPr="002F133C">
        <w:rPr>
          <w:rFonts w:eastAsia="標楷體"/>
        </w:rPr>
        <w:t>須菩提：「若菩薩摩訶薩於聲聞地、辟支佛地不轉，是故名不轉。若菩薩摩訶薩於聲聞地、辟支佛地轉，是故亦名不轉。</w:t>
      </w:r>
      <w:r w:rsidRPr="00EE174D">
        <w:rPr>
          <w:rStyle w:val="FootnoteReference"/>
          <w:rFonts w:eastAsia="標楷體"/>
        </w:rPr>
        <w:footnoteReference w:id="151"/>
      </w:r>
    </w:p>
    <w:p w14:paraId="40A7993D" w14:textId="77777777"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須菩提！以是行、類、相貌，當知是名阿鞞跋致菩薩摩訶薩相。以是行、類、相貌故，惡魔不能壞其意，令離阿耨多羅三藐三菩提。</w:t>
      </w:r>
    </w:p>
    <w:p w14:paraId="78AE85E2" w14:textId="77777777" w:rsidR="001B790D" w:rsidRPr="002F133C" w:rsidRDefault="008F78B7" w:rsidP="00E94E29">
      <w:pPr>
        <w:spacing w:beforeLines="30" w:before="108" w:line="346" w:lineRule="exact"/>
        <w:ind w:leftChars="250" w:left="60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明於善法得自在</w:t>
      </w:r>
    </w:p>
    <w:p w14:paraId="5A532F4D" w14:textId="77777777" w:rsidR="001B790D" w:rsidRPr="002F133C" w:rsidRDefault="008F78B7" w:rsidP="005430BD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禪定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道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果自在</w:t>
      </w:r>
    </w:p>
    <w:p w14:paraId="444A9515" w14:textId="77777777"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B16B45">
        <w:rPr>
          <w:rFonts w:eastAsia="標楷體"/>
          <w:spacing w:val="-2"/>
        </w:rPr>
        <w:t>復次，須菩提！阿鞞跋致菩薩摩訶薩若欲入初禪，第</w:t>
      </w:r>
      <w:r w:rsidRPr="00B16B45">
        <w:rPr>
          <w:rFonts w:eastAsia="標楷體" w:hint="eastAsia"/>
          <w:spacing w:val="-2"/>
        </w:rPr>
        <w:t>二、</w:t>
      </w:r>
      <w:r w:rsidRPr="00B16B45">
        <w:rPr>
          <w:rFonts w:eastAsia="標楷體"/>
          <w:spacing w:val="-2"/>
        </w:rPr>
        <w:t>第</w:t>
      </w:r>
      <w:r w:rsidRPr="00B16B45">
        <w:rPr>
          <w:rFonts w:eastAsia="標楷體" w:hint="eastAsia"/>
          <w:spacing w:val="-2"/>
        </w:rPr>
        <w:t>三、</w:t>
      </w:r>
      <w:r w:rsidRPr="00B16B45">
        <w:rPr>
          <w:rFonts w:eastAsia="標楷體"/>
          <w:spacing w:val="-2"/>
        </w:rPr>
        <w:t>第四禪</w:t>
      </w:r>
      <w:r w:rsidRPr="00B16B45">
        <w:rPr>
          <w:rFonts w:eastAsia="標楷體" w:hint="eastAsia"/>
          <w:spacing w:val="-2"/>
        </w:rPr>
        <w:t>，</w:t>
      </w:r>
      <w:r w:rsidRPr="00B16B45">
        <w:rPr>
          <w:rFonts w:eastAsia="標楷體"/>
          <w:spacing w:val="-2"/>
        </w:rPr>
        <w:t>乃至滅</w:t>
      </w:r>
      <w:r w:rsidRPr="00EE174D">
        <w:rPr>
          <w:rStyle w:val="FootnoteReference"/>
          <w:rFonts w:eastAsia="標楷體"/>
          <w:spacing w:val="-2"/>
        </w:rPr>
        <w:footnoteReference w:id="152"/>
      </w:r>
      <w:r w:rsidRPr="002F133C">
        <w:rPr>
          <w:rFonts w:eastAsia="標楷體"/>
        </w:rPr>
        <w:t>定禪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即得入。</w:t>
      </w:r>
    </w:p>
    <w:p w14:paraId="7C4626FC" w14:textId="77777777" w:rsidR="001B790D" w:rsidRPr="002F133C" w:rsidRDefault="001B790D" w:rsidP="005E6F7E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復次，須菩提！阿鞞跋致菩薩摩訶薩若欲修四念處乃至</w:t>
      </w:r>
      <w:r w:rsidRPr="00EE174D">
        <w:rPr>
          <w:rStyle w:val="FootnoteReference"/>
          <w:rFonts w:eastAsia="標楷體"/>
        </w:rPr>
        <w:footnoteReference w:id="153"/>
      </w:r>
      <w:r w:rsidRPr="002F133C">
        <w:rPr>
          <w:rFonts w:eastAsia="標楷體"/>
        </w:rPr>
        <w:t>八聖道分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空、無相、無作三昧乃至五神通，即能修。</w:t>
      </w:r>
    </w:p>
    <w:p w14:paraId="2A528204" w14:textId="77777777" w:rsidR="001B790D" w:rsidRPr="002F133C" w:rsidRDefault="001B790D" w:rsidP="005E6F7E">
      <w:pPr>
        <w:spacing w:beforeLines="20" w:before="72"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是菩薩雖修四念處乃至五神通，是人不受四念處果；雖修諸禪，不受諸禪果，乃至不受滅定禪果：不證須陀洹果，乃至不證辟支佛道。是菩薩故為眾生受身，隨其所應而利益之。</w:t>
      </w:r>
    </w:p>
    <w:p w14:paraId="3A529FA8" w14:textId="77777777" w:rsidR="001B790D" w:rsidRPr="002F133C" w:rsidRDefault="001B790D" w:rsidP="005430BD">
      <w:pPr>
        <w:spacing w:line="346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須菩提！以是行、類、相貌，當知是名阿鞞跋致菩薩摩訶薩。</w:t>
      </w:r>
      <w:r w:rsidRPr="00EE174D">
        <w:rPr>
          <w:rStyle w:val="FootnoteReference"/>
          <w:rFonts w:eastAsia="標楷體"/>
        </w:rPr>
        <w:footnoteReference w:id="154"/>
      </w:r>
    </w:p>
    <w:p w14:paraId="0EC3BF75" w14:textId="77777777" w:rsidR="001B790D" w:rsidRPr="002F133C" w:rsidRDefault="008F78B7" w:rsidP="005E6F7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5765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`2103`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於諸功德自在</w:t>
      </w:r>
    </w:p>
    <w:p w14:paraId="0694B3AA" w14:textId="77777777" w:rsidR="001B790D" w:rsidRPr="002F133C" w:rsidRDefault="008F78B7" w:rsidP="005430BD">
      <w:pPr>
        <w:spacing w:line="370" w:lineRule="exact"/>
        <w:ind w:leftChars="350" w:left="8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觀一切法自相空</w:t>
      </w:r>
      <w:r w:rsidR="001B790D"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</w:p>
    <w:p w14:paraId="11BD312A" w14:textId="77777777"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復次，須菩提！是</w:t>
      </w:r>
      <w:r w:rsidRPr="00EE174D">
        <w:rPr>
          <w:rStyle w:val="FootnoteReference"/>
          <w:rFonts w:eastAsia="標楷體"/>
        </w:rPr>
        <w:footnoteReference w:id="155"/>
      </w:r>
      <w:r w:rsidRPr="002F133C">
        <w:rPr>
          <w:rFonts w:eastAsia="標楷體"/>
        </w:rPr>
        <w:t>阿鞞跋致菩薩摩訶薩常憶念阿耨多羅三藐三菩提，終不</w:t>
      </w:r>
      <w:r w:rsidRPr="00EE174D">
        <w:rPr>
          <w:rStyle w:val="FootnoteReference"/>
          <w:rFonts w:eastAsia="標楷體"/>
        </w:rPr>
        <w:footnoteReference w:id="156"/>
      </w:r>
      <w:r w:rsidRPr="002F133C">
        <w:rPr>
          <w:rFonts w:eastAsia="標楷體"/>
        </w:rPr>
        <w:t>離薩婆若心</w:t>
      </w:r>
      <w:r w:rsidRPr="00EE174D">
        <w:rPr>
          <w:rStyle w:val="FootnoteReference"/>
          <w:rFonts w:eastAsia="標楷體"/>
        </w:rPr>
        <w:footnoteReference w:id="157"/>
      </w:r>
      <w:r w:rsidRPr="002F133C">
        <w:rPr>
          <w:rFonts w:eastAsia="標楷體"/>
        </w:rPr>
        <w:t>故，不貴色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不貴相</w:t>
      </w:r>
      <w:r w:rsidR="0024120A" w:rsidRPr="002F133C">
        <w:rPr>
          <w:rFonts w:eastAsia="標楷體" w:hint="eastAsia"/>
        </w:rPr>
        <w:t>，</w:t>
      </w:r>
      <w:r w:rsidRPr="00EE174D">
        <w:rPr>
          <w:rStyle w:val="FootnoteReference"/>
          <w:rFonts w:eastAsia="標楷體"/>
        </w:rPr>
        <w:footnoteReference w:id="158"/>
      </w:r>
      <w:r w:rsidRPr="002F133C">
        <w:rPr>
          <w:rFonts w:eastAsia="標楷體"/>
        </w:rPr>
        <w:t>不貴聲聞、辟支佛</w:t>
      </w:r>
      <w:r w:rsidR="0024120A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不貴檀波羅蜜、尸羅波羅蜜、羼提波羅蜜、毘梨耶波羅蜜、禪波羅蜜、般若波羅蜜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不貴四禪、四無量心、四無色定，不貴五神通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不貴四念處乃至八聖道分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不貴佛十力乃至十八不共法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不貴淨佛世</w:t>
      </w:r>
      <w:r w:rsidRPr="00EE174D">
        <w:rPr>
          <w:rStyle w:val="FootnoteReference"/>
          <w:rFonts w:eastAsia="標楷體"/>
        </w:rPr>
        <w:footnoteReference w:id="159"/>
      </w:r>
      <w:r w:rsidRPr="002F133C">
        <w:rPr>
          <w:rFonts w:eastAsia="標楷體"/>
        </w:rPr>
        <w:t>界</w:t>
      </w:r>
      <w:r w:rsidR="0024120A" w:rsidRPr="002F133C">
        <w:rPr>
          <w:rFonts w:eastAsia="標楷體" w:hint="eastAsia"/>
        </w:rPr>
        <w:t>、</w:t>
      </w:r>
      <w:r w:rsidRPr="002F133C">
        <w:rPr>
          <w:rFonts w:eastAsia="標楷體"/>
        </w:rPr>
        <w:t>不貴成就眾生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不貴見佛，不貴種善根。</w:t>
      </w:r>
    </w:p>
    <w:p w14:paraId="2213D8C6" w14:textId="77777777" w:rsidR="001B790D" w:rsidRPr="002F133C" w:rsidRDefault="001B790D" w:rsidP="005E6F7E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何以故？一切法自相空，不見可貴法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能生貴心者。</w:t>
      </w:r>
    </w:p>
    <w:p w14:paraId="6E6FE677" w14:textId="77777777"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何以故？是一切法與虛空等，無所有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自相空。</w:t>
      </w:r>
      <w:r w:rsidRPr="00EE174D">
        <w:rPr>
          <w:rStyle w:val="FootnoteReference"/>
          <w:rFonts w:eastAsia="標楷體"/>
        </w:rPr>
        <w:footnoteReference w:id="160"/>
      </w:r>
    </w:p>
    <w:p w14:paraId="55E94875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身行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於四威儀中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心不亂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無違失</w:t>
      </w:r>
    </w:p>
    <w:p w14:paraId="718D99A0" w14:textId="77777777"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須菩提！是阿鞞跋致菩薩摩訶薩成就是心，於四種身</w:t>
      </w:r>
      <w:r w:rsidRPr="00EE174D">
        <w:rPr>
          <w:rStyle w:val="FootnoteReference"/>
          <w:rFonts w:eastAsia="標楷體"/>
        </w:rPr>
        <w:footnoteReference w:id="161"/>
      </w:r>
      <w:r w:rsidRPr="002F133C">
        <w:rPr>
          <w:rFonts w:eastAsia="標楷體"/>
        </w:rPr>
        <w:t>儀中，出入來去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坐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臥行住，一心不亂。</w:t>
      </w:r>
      <w:r w:rsidRPr="00EE174D">
        <w:rPr>
          <w:rStyle w:val="FootnoteReference"/>
          <w:rFonts w:eastAsia="標楷體"/>
        </w:rPr>
        <w:footnoteReference w:id="162"/>
      </w:r>
    </w:p>
    <w:p w14:paraId="604B8942" w14:textId="77777777" w:rsidR="001B790D" w:rsidRPr="002F133C" w:rsidRDefault="008F78B7" w:rsidP="00E94E29">
      <w:pPr>
        <w:spacing w:beforeLines="30" w:before="108" w:line="370" w:lineRule="exact"/>
        <w:ind w:leftChars="350" w:left="8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14:paraId="4CDD85D0" w14:textId="77777777" w:rsidR="001B790D" w:rsidRPr="002F133C" w:rsidRDefault="001B790D" w:rsidP="005430BD">
      <w:pPr>
        <w:spacing w:line="370" w:lineRule="exact"/>
        <w:ind w:leftChars="350" w:left="84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須菩提！以是行、類、相貌，當知是阿鞞跋致菩薩摩訶薩。</w:t>
      </w:r>
    </w:p>
    <w:p w14:paraId="6963586C" w14:textId="77777777" w:rsidR="001B790D" w:rsidRPr="002F133C" w:rsidRDefault="008F78B7" w:rsidP="00E94E29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為利益眾生故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受五欲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而自不生染著</w:t>
      </w:r>
    </w:p>
    <w:p w14:paraId="23441B9A" w14:textId="77777777" w:rsidR="001B790D" w:rsidRPr="002F133C" w:rsidRDefault="001B790D" w:rsidP="005430BD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復次，須菩提！阿鞞跋致菩薩摩訶薩若在</w:t>
      </w:r>
      <w:r w:rsidRPr="00EE174D">
        <w:rPr>
          <w:rStyle w:val="FootnoteReference"/>
          <w:rFonts w:eastAsia="標楷體"/>
        </w:rPr>
        <w:footnoteReference w:id="163"/>
      </w:r>
      <w:r w:rsidRPr="002F133C">
        <w:rPr>
          <w:rFonts w:eastAsia="標楷體"/>
        </w:rPr>
        <w:t>居家，以方便力</w:t>
      </w:r>
      <w:r w:rsidRPr="002F133C">
        <w:rPr>
          <w:rFonts w:eastAsia="標楷體"/>
          <w:b/>
        </w:rPr>
        <w:t>為利益眾生故受五欲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布施眾生，須食與食，須飲與飲，衣服、臥具乃至資生所須盡給與之</w:t>
      </w:r>
      <w:r w:rsidRPr="002F133C">
        <w:rPr>
          <w:rFonts w:eastAsia="標楷體" w:hint="eastAsia"/>
        </w:rPr>
        <w:t>。</w:t>
      </w:r>
    </w:p>
    <w:p w14:paraId="06E399CC" w14:textId="77777777" w:rsidR="001B790D" w:rsidRPr="002F133C" w:rsidRDefault="001B790D" w:rsidP="005430BD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是菩薩自行檀波羅蜜，教人行檀波羅蜜</w:t>
      </w:r>
      <w:r w:rsidRPr="00EE174D">
        <w:rPr>
          <w:rStyle w:val="FootnoteReference"/>
          <w:rFonts w:eastAsia="標楷體"/>
        </w:rPr>
        <w:footnoteReference w:id="164"/>
      </w:r>
      <w:r w:rsidRPr="002F133C">
        <w:rPr>
          <w:rFonts w:eastAsia="標楷體"/>
        </w:rPr>
        <w:t>，讚歎行檀波羅蜜法，歡喜讚歎</w:t>
      </w:r>
      <w:r w:rsidRPr="00EE174D">
        <w:rPr>
          <w:rStyle w:val="FootnoteReference"/>
          <w:rFonts w:eastAsia="標楷體"/>
        </w:rPr>
        <w:footnoteReference w:id="165"/>
      </w:r>
      <w:r w:rsidRPr="002F133C">
        <w:rPr>
          <w:rFonts w:eastAsia="標楷體"/>
        </w:rPr>
        <w:t>行檀波羅蜜者</w:t>
      </w:r>
      <w:r w:rsidRPr="002F133C">
        <w:rPr>
          <w:rFonts w:eastAsia="標楷體" w:hint="eastAsia"/>
        </w:rPr>
        <w:t>；</w:t>
      </w:r>
      <w:r w:rsidRPr="002F133C">
        <w:rPr>
          <w:rFonts w:eastAsia="標楷體"/>
        </w:rPr>
        <w:t>尸羅波羅蜜乃至般若波羅蜜亦如是。</w:t>
      </w:r>
    </w:p>
    <w:p w14:paraId="648FD916" w14:textId="77777777" w:rsidR="001B790D" w:rsidRPr="002F133C" w:rsidRDefault="001B790D" w:rsidP="005E6F7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lastRenderedPageBreak/>
        <w:t>須菩提！阿鞞跋致菩薩摩訶薩在家時，能以滿閻浮提珍寶施</w:t>
      </w:r>
      <w:r w:rsidRPr="00EE174D">
        <w:rPr>
          <w:rStyle w:val="FootnoteReference"/>
          <w:rFonts w:eastAsia="標楷體"/>
        </w:rPr>
        <w:footnoteReference w:id="166"/>
      </w:r>
      <w:r w:rsidRPr="002F133C">
        <w:rPr>
          <w:rFonts w:eastAsia="標楷體"/>
        </w:rPr>
        <w:t>與眾生，乃至三千大千世界滿中珍寶給施眾生</w:t>
      </w:r>
      <w:r w:rsidRPr="002F133C">
        <w:rPr>
          <w:rFonts w:eastAsia="標楷體" w:hint="eastAsia"/>
        </w:rPr>
        <w:t>。</w:t>
      </w:r>
      <w:r w:rsidRPr="002F133C">
        <w:rPr>
          <w:rFonts w:eastAsia="標楷體"/>
          <w:b/>
        </w:rPr>
        <w:t>亦不自為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常修梵行，不凌</w:t>
      </w:r>
      <w:r w:rsidRPr="00EE174D">
        <w:rPr>
          <w:rStyle w:val="FootnoteReference"/>
          <w:rFonts w:eastAsia="標楷體"/>
        </w:rPr>
        <w:footnoteReference w:id="167"/>
      </w:r>
      <w:r w:rsidRPr="002F133C">
        <w:rPr>
          <w:rFonts w:eastAsia="標楷體"/>
        </w:rPr>
        <w:t>易虜掠他人令其憂惱。</w:t>
      </w:r>
    </w:p>
    <w:p w14:paraId="7D8800BF" w14:textId="77777777" w:rsidR="001B790D" w:rsidRPr="002F133C" w:rsidRDefault="00D57650" w:rsidP="00E23346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`2104`</w:t>
      </w:r>
      <w:r w:rsidR="001B790D" w:rsidRPr="002F133C">
        <w:rPr>
          <w:rFonts w:eastAsia="標楷體"/>
        </w:rPr>
        <w:t>須菩提！以是行、類、相貌，當知是名阿鞞跋致菩薩摩訶薩。</w:t>
      </w:r>
      <w:r w:rsidR="001B790D" w:rsidRPr="00EE174D">
        <w:rPr>
          <w:rStyle w:val="FootnoteReference"/>
          <w:rFonts w:eastAsia="標楷體"/>
        </w:rPr>
        <w:footnoteReference w:id="168"/>
      </w:r>
    </w:p>
    <w:p w14:paraId="6591A4D5" w14:textId="77777777" w:rsidR="001B790D" w:rsidRPr="002F133C" w:rsidRDefault="008F78B7" w:rsidP="00E94E29">
      <w:pPr>
        <w:spacing w:beforeLines="30" w:before="108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執金剛神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王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常隨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</w:t>
      </w:r>
    </w:p>
    <w:p w14:paraId="1F6D6C8D" w14:textId="77777777"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</w:t>
      </w:r>
      <w:r w:rsidRPr="00EE174D">
        <w:rPr>
          <w:rStyle w:val="FootnoteReference"/>
          <w:rFonts w:eastAsia="標楷體"/>
        </w:rPr>
        <w:footnoteReference w:id="169"/>
      </w:r>
      <w:r w:rsidRPr="002F133C">
        <w:rPr>
          <w:rFonts w:eastAsia="標楷體"/>
        </w:rPr>
        <w:t>薩摩訶薩，執金剛神王常隨逐</w:t>
      </w:r>
      <w:r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作是願：</w:t>
      </w:r>
      <w:r w:rsidRPr="002F133C">
        <w:rPr>
          <w:rFonts w:eastAsia="標楷體" w:hint="eastAsia"/>
        </w:rPr>
        <w:t>『</w:t>
      </w:r>
      <w:r w:rsidRPr="002F133C">
        <w:rPr>
          <w:rFonts w:eastAsia="標楷體"/>
        </w:rPr>
        <w:t>是菩薩摩訶薩當得阿耨多羅三藐三菩提，我常隨逐</w:t>
      </w:r>
      <w:r w:rsidRPr="002F133C">
        <w:rPr>
          <w:rFonts w:eastAsia="標楷體" w:hint="eastAsia"/>
        </w:rPr>
        <w:t>。』</w:t>
      </w:r>
      <w:r w:rsidRPr="002F133C">
        <w:rPr>
          <w:rFonts w:eastAsia="標楷體"/>
        </w:rPr>
        <w:t>乃至五姓</w:t>
      </w:r>
      <w:r w:rsidRPr="00EE174D">
        <w:rPr>
          <w:rStyle w:val="FootnoteReference"/>
          <w:rFonts w:eastAsia="標楷體"/>
        </w:rPr>
        <w:footnoteReference w:id="170"/>
      </w:r>
      <w:r w:rsidRPr="002F133C">
        <w:rPr>
          <w:rFonts w:eastAsia="標楷體"/>
        </w:rPr>
        <w:t>執金剛神常隨守</w:t>
      </w:r>
      <w:r w:rsidRPr="00EE174D">
        <w:rPr>
          <w:rStyle w:val="FootnoteReference"/>
          <w:rFonts w:eastAsia="標楷體"/>
        </w:rPr>
        <w:footnoteReference w:id="171"/>
      </w:r>
      <w:r w:rsidRPr="002F133C">
        <w:rPr>
          <w:rFonts w:eastAsia="標楷體"/>
        </w:rPr>
        <w:t>護。以是故，若天、若魔、若梵、若餘世間大力者不能破壞是菩薩摩訶薩薩婆若心，乃至得阿耨多羅三藐三菩提。須菩提！是名菩薩摩訶薩阿鞞跋致相。</w:t>
      </w:r>
      <w:r w:rsidRPr="00EE174D">
        <w:rPr>
          <w:rStyle w:val="FootnoteReference"/>
          <w:rFonts w:eastAsia="標楷體"/>
        </w:rPr>
        <w:footnoteReference w:id="172"/>
      </w:r>
    </w:p>
    <w:p w14:paraId="43EA29A6" w14:textId="77777777" w:rsidR="001B790D" w:rsidRPr="002F133C" w:rsidRDefault="008F78B7" w:rsidP="00E94E29">
      <w:pPr>
        <w:spacing w:beforeLines="30" w:before="108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常具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足菩薩信等五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根</w:t>
      </w:r>
    </w:p>
    <w:p w14:paraId="094CA9A3" w14:textId="77777777"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復次，須菩提！菩薩摩訶薩常具足菩薩五根</w:t>
      </w:r>
      <w:r w:rsidR="00CF0443" w:rsidRPr="002F133C">
        <w:rPr>
          <w:rFonts w:eastAsia="標楷體" w:hint="eastAsia"/>
          <w:bCs/>
        </w:rPr>
        <w:t>──</w:t>
      </w:r>
      <w:r w:rsidRPr="002F133C">
        <w:rPr>
          <w:rFonts w:eastAsia="標楷體"/>
        </w:rPr>
        <w:t>信根、精進根、念根、定根、慧根，是名阿鞞跋致相。</w:t>
      </w:r>
      <w:r w:rsidRPr="00EE174D">
        <w:rPr>
          <w:rStyle w:val="FootnoteReference"/>
          <w:rFonts w:eastAsia="標楷體"/>
        </w:rPr>
        <w:footnoteReference w:id="173"/>
      </w:r>
    </w:p>
    <w:p w14:paraId="5D148E02" w14:textId="77777777" w:rsidR="001B790D" w:rsidRPr="002F133C" w:rsidRDefault="008F78B7" w:rsidP="00E94E29">
      <w:pPr>
        <w:spacing w:beforeLines="30" w:before="108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一心行無上佛道</w:t>
      </w:r>
    </w:p>
    <w:p w14:paraId="7898BA9D" w14:textId="77777777"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復次，須菩提！阿鞞跋致菩薩摩訶薩為上人，不為下人。」</w:t>
      </w:r>
    </w:p>
    <w:p w14:paraId="163C1BB7" w14:textId="77777777" w:rsidR="001B790D" w:rsidRPr="002F133C" w:rsidRDefault="001B790D" w:rsidP="007F3817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須菩提白佛言：「世尊！云何為上人？」</w:t>
      </w:r>
    </w:p>
    <w:p w14:paraId="1AFFE691" w14:textId="77777777" w:rsidR="001B790D" w:rsidRPr="002F133C" w:rsidRDefault="001B790D" w:rsidP="00E23346">
      <w:pPr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佛告須菩提：「若菩薩摩訶薩一心行阿耨多羅三藐三菩提心，不散亂，是名上人。</w:t>
      </w:r>
    </w:p>
    <w:p w14:paraId="663D0D29" w14:textId="77777777" w:rsidR="001B790D" w:rsidRPr="002F133C" w:rsidRDefault="00D57650" w:rsidP="00E94E29">
      <w:pPr>
        <w:ind w:leftChars="300" w:left="720"/>
        <w:jc w:val="both"/>
        <w:outlineLvl w:val="0"/>
        <w:rPr>
          <w:rFonts w:eastAsia="標楷體"/>
        </w:rPr>
      </w:pPr>
      <w:r>
        <w:rPr>
          <w:rFonts w:eastAsia="標楷體" w:hint="eastAsia"/>
        </w:rPr>
        <w:t>`2105`</w:t>
      </w:r>
      <w:r w:rsidR="001B790D" w:rsidRPr="002F133C">
        <w:rPr>
          <w:rFonts w:eastAsia="標楷體"/>
        </w:rPr>
        <w:t>以是行、類、相貌，當知是名阿鞞跋致相。</w:t>
      </w:r>
      <w:r w:rsidR="001B790D" w:rsidRPr="00EE174D">
        <w:rPr>
          <w:rStyle w:val="FootnoteReference"/>
          <w:rFonts w:eastAsia="標楷體"/>
        </w:rPr>
        <w:footnoteReference w:id="174"/>
      </w:r>
    </w:p>
    <w:p w14:paraId="4F2EB87B" w14:textId="77777777" w:rsidR="001B790D" w:rsidRPr="002F133C" w:rsidRDefault="008F78B7" w:rsidP="005E6F7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1B790D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常念佛道不</w:t>
      </w:r>
      <w:r w:rsidR="001B790D"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="001B790D"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邪命</w:t>
      </w:r>
    </w:p>
    <w:p w14:paraId="4E6837AD" w14:textId="77777777"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復次，須菩提！阿鞞跋致菩薩一心常念佛道</w:t>
      </w:r>
      <w:r w:rsidRPr="00EE174D">
        <w:rPr>
          <w:rStyle w:val="FootnoteReference"/>
          <w:rFonts w:eastAsia="標楷體"/>
        </w:rPr>
        <w:footnoteReference w:id="175"/>
      </w:r>
      <w:r w:rsidR="00C0545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不作呪術</w:t>
      </w:r>
      <w:r w:rsidRPr="002F133C">
        <w:rPr>
          <w:rFonts w:eastAsia="標楷體" w:hint="eastAsia"/>
        </w:rPr>
        <w:t>、</w:t>
      </w:r>
      <w:r w:rsidRPr="002F133C">
        <w:rPr>
          <w:rFonts w:eastAsia="標楷體"/>
        </w:rPr>
        <w:t>合和</w:t>
      </w:r>
      <w:r w:rsidRPr="00EE174D">
        <w:rPr>
          <w:rStyle w:val="FootnoteReference"/>
          <w:rFonts w:eastAsia="標楷體"/>
        </w:rPr>
        <w:footnoteReference w:id="176"/>
      </w:r>
      <w:r w:rsidRPr="002F133C">
        <w:rPr>
          <w:rFonts w:eastAsia="標楷體"/>
        </w:rPr>
        <w:t>諸藥</w:t>
      </w:r>
      <w:r w:rsidR="00C05455" w:rsidRPr="002F133C">
        <w:rPr>
          <w:rFonts w:eastAsia="標楷體" w:hint="eastAsia"/>
        </w:rPr>
        <w:t>，</w:t>
      </w:r>
      <w:r w:rsidRPr="002F133C">
        <w:rPr>
          <w:rFonts w:eastAsia="標楷體"/>
        </w:rPr>
        <w:t>不呪鬼神令著男女問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575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rPr>
          <w:rFonts w:eastAsia="標楷體"/>
        </w:rPr>
        <w:t>其吉凶、男女祿相、壽命長短。</w:t>
      </w:r>
    </w:p>
    <w:p w14:paraId="0F2CBE65" w14:textId="77777777"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何以故？須菩提！是菩薩摩訶薩知諸法自相空，不見諸法相，故</w:t>
      </w:r>
      <w:r w:rsidRPr="00EE174D">
        <w:rPr>
          <w:rStyle w:val="FootnoteReference"/>
          <w:rFonts w:eastAsia="標楷體"/>
        </w:rPr>
        <w:footnoteReference w:id="177"/>
      </w:r>
      <w:r w:rsidRPr="002F133C">
        <w:rPr>
          <w:rFonts w:eastAsia="標楷體"/>
        </w:rPr>
        <w:t>行淨命。</w:t>
      </w:r>
    </w:p>
    <w:p w14:paraId="4290D44D" w14:textId="77777777" w:rsidR="001B790D" w:rsidRPr="002F133C" w:rsidRDefault="001B790D" w:rsidP="00AE0131">
      <w:pPr>
        <w:spacing w:line="370" w:lineRule="exact"/>
        <w:ind w:leftChars="300" w:left="720"/>
        <w:jc w:val="both"/>
        <w:rPr>
          <w:rFonts w:eastAsia="標楷體"/>
        </w:rPr>
      </w:pPr>
      <w:r w:rsidRPr="002F133C">
        <w:rPr>
          <w:rFonts w:eastAsia="標楷體"/>
        </w:rPr>
        <w:t>須菩提！以是行、類、相貌，當知是名阿鞞跋致菩薩摩訶薩相。」</w:t>
      </w:r>
      <w:r w:rsidR="00FA359E">
        <w:rPr>
          <w:kern w:val="0"/>
        </w:rPr>
        <w:t>^^</w:t>
      </w:r>
      <w:r w:rsidRPr="00EE174D">
        <w:rPr>
          <w:rStyle w:val="FootnoteReference"/>
          <w:rFonts w:eastAsia="標楷體"/>
        </w:rPr>
        <w:footnoteReference w:id="178"/>
      </w:r>
    </w:p>
    <w:p w14:paraId="492D5CDF" w14:textId="77777777" w:rsidR="001B790D" w:rsidRPr="002F133C" w:rsidRDefault="001B790D" w:rsidP="005E6F7E">
      <w:pPr>
        <w:spacing w:beforeLines="30" w:before="108" w:line="370" w:lineRule="exact"/>
        <w:ind w:leftChars="250" w:left="600"/>
        <w:jc w:val="both"/>
      </w:pPr>
      <w:r w:rsidRPr="002F133C">
        <w:t>【</w:t>
      </w:r>
      <w:r w:rsidRPr="002F133C">
        <w:rPr>
          <w:b/>
        </w:rPr>
        <w:t>論</w:t>
      </w:r>
      <w:r w:rsidRPr="002F133C">
        <w:t>】釋曰：</w:t>
      </w:r>
    </w:p>
    <w:p w14:paraId="6C50BB1D" w14:textId="77777777" w:rsidR="001B790D" w:rsidRPr="002F133C" w:rsidRDefault="008F78B7" w:rsidP="00E94E29">
      <w:pPr>
        <w:spacing w:line="370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明外惡緣不能壞</w:t>
      </w:r>
    </w:p>
    <w:p w14:paraId="70273B26" w14:textId="77777777" w:rsidR="001B790D" w:rsidRPr="002F133C" w:rsidRDefault="008F78B7" w:rsidP="00AE013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正明</w:t>
      </w:r>
    </w:p>
    <w:p w14:paraId="2C150523" w14:textId="77777777" w:rsidR="001B790D" w:rsidRPr="002F133C" w:rsidRDefault="008F78B7" w:rsidP="00AE0131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出魔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難</w:t>
      </w:r>
      <w:r w:rsidR="001B790D" w:rsidRPr="002F133C">
        <w:rPr>
          <w:b/>
          <w:sz w:val="20"/>
          <w:szCs w:val="20"/>
          <w:bdr w:val="single" w:sz="4" w:space="0" w:color="auto"/>
        </w:rPr>
        <w:t>事</w:t>
      </w:r>
    </w:p>
    <w:p w14:paraId="3D72CB95" w14:textId="77777777"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t>復有阿鞞跋致菩薩相</w:t>
      </w:r>
      <w:r w:rsidR="00CF0443" w:rsidRPr="002F133C">
        <w:rPr>
          <w:rFonts w:hint="eastAsia"/>
          <w:bCs/>
        </w:rPr>
        <w:t>──</w:t>
      </w:r>
      <w:r w:rsidRPr="002F133C">
        <w:t>若惡魔作是言：</w:t>
      </w:r>
      <w:r w:rsidRPr="002F133C">
        <w:rPr>
          <w:rFonts w:hint="eastAsia"/>
          <w:bCs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薩婆若與虛空等</w:t>
      </w:r>
      <w:r w:rsidR="00FA359E">
        <w:rPr>
          <w:kern w:val="0"/>
        </w:rPr>
        <w:t>^^</w:t>
      </w:r>
      <w:r w:rsidRPr="002F133C">
        <w:rPr>
          <w:rFonts w:ascii="標楷體" w:eastAsia="標楷體" w:hAnsi="標楷體"/>
        </w:rPr>
        <w:t>。</w:t>
      </w:r>
      <w:r w:rsidRPr="002F133C">
        <w:rPr>
          <w:rFonts w:hint="eastAsia"/>
          <w:bCs/>
        </w:rPr>
        <w:t>」</w:t>
      </w:r>
    </w:p>
    <w:p w14:paraId="77F8F1FC" w14:textId="77777777"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有種種名字</w:t>
      </w:r>
      <w:r w:rsidRPr="002F133C">
        <w:rPr>
          <w:rFonts w:hint="eastAsia"/>
        </w:rPr>
        <w:t>：</w:t>
      </w:r>
      <w:r w:rsidRPr="002F133C">
        <w:t>或說</w:t>
      </w:r>
      <w:r w:rsidRPr="002F133C">
        <w:rPr>
          <w:rFonts w:hint="eastAsia"/>
        </w:rPr>
        <w:t>「</w:t>
      </w:r>
      <w:r w:rsidRPr="002F133C">
        <w:t>一切智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一切種智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無上道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無量諸佛法</w:t>
      </w:r>
      <w:r w:rsidRPr="002F133C">
        <w:rPr>
          <w:rFonts w:hint="eastAsia"/>
        </w:rPr>
        <w:t>」</w:t>
      </w:r>
      <w:r w:rsidRPr="002F133C">
        <w:t>，或說</w:t>
      </w:r>
      <w:r w:rsidRPr="002F133C">
        <w:rPr>
          <w:rFonts w:hint="eastAsia"/>
        </w:rPr>
        <w:t>「</w:t>
      </w:r>
      <w:r w:rsidRPr="002F133C">
        <w:t>菩提</w:t>
      </w:r>
      <w:r w:rsidRPr="002F133C">
        <w:rPr>
          <w:rFonts w:hint="eastAsia"/>
        </w:rPr>
        <w:t>」</w:t>
      </w:r>
      <w:r w:rsidR="00CF0443" w:rsidRPr="002F133C">
        <w:rPr>
          <w:rFonts w:hint="eastAsia"/>
          <w:bCs/>
        </w:rPr>
        <w:t>──</w:t>
      </w:r>
      <w:r w:rsidRPr="002F133C">
        <w:t>皆是</w:t>
      </w: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名字。</w:t>
      </w:r>
    </w:p>
    <w:p w14:paraId="24684F1A" w14:textId="77777777"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t>此中說</w:t>
      </w:r>
      <w:r w:rsidRPr="002F133C">
        <w:rPr>
          <w:rFonts w:hint="eastAsia"/>
        </w:rPr>
        <w:t>「</w:t>
      </w:r>
      <w:r w:rsidRPr="002F133C">
        <w:t>薩婆若</w:t>
      </w:r>
      <w:r w:rsidRPr="002F133C">
        <w:rPr>
          <w:rFonts w:hint="eastAsia"/>
        </w:rPr>
        <w:t>」</w:t>
      </w:r>
      <w:r w:rsidRPr="002F133C">
        <w:t>，當知是</w:t>
      </w:r>
      <w:r w:rsidRPr="002F133C">
        <w:rPr>
          <w:rFonts w:hint="eastAsia"/>
        </w:rPr>
        <w:t>「</w:t>
      </w:r>
      <w:r w:rsidRPr="002F133C">
        <w:t>阿耨多羅三藐三菩提</w:t>
      </w:r>
      <w:r w:rsidRPr="002F133C">
        <w:rPr>
          <w:rFonts w:hint="eastAsia"/>
        </w:rPr>
        <w:t>」</w:t>
      </w:r>
      <w:r w:rsidRPr="002F133C">
        <w:t>。</w:t>
      </w:r>
    </w:p>
    <w:p w14:paraId="50AF6A57" w14:textId="77777777" w:rsidR="001B790D" w:rsidRPr="002F133C" w:rsidRDefault="001B790D" w:rsidP="005E6F7E">
      <w:pPr>
        <w:spacing w:beforeLines="20" w:before="72" w:line="370" w:lineRule="exact"/>
        <w:ind w:leftChars="350" w:left="840"/>
        <w:jc w:val="both"/>
      </w:pPr>
      <w:r w:rsidRPr="002F133C">
        <w:t>一切菩薩皆願欲得薩婆若</w:t>
      </w:r>
      <w:r w:rsidRPr="002F133C">
        <w:rPr>
          <w:rFonts w:hint="eastAsia"/>
        </w:rPr>
        <w:t>；</w:t>
      </w:r>
      <w:r w:rsidRPr="002F133C">
        <w:t>魔來欲壞，作是言：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是薩婆若空無所有，但諸師誑汝耳！如虛空無所有</w:t>
      </w:r>
      <w:r w:rsidRPr="002F133C">
        <w:rPr>
          <w:rFonts w:ascii="標楷體" w:eastAsia="標楷體" w:hAnsi="標楷體" w:hint="eastAsia"/>
        </w:rPr>
        <w:t>、</w:t>
      </w:r>
      <w:r w:rsidRPr="002F133C">
        <w:rPr>
          <w:rFonts w:ascii="標楷體" w:eastAsia="標楷體" w:hAnsi="標楷體"/>
        </w:rPr>
        <w:t>無色無形</w:t>
      </w:r>
      <w:r w:rsidRPr="002F133C">
        <w:rPr>
          <w:rFonts w:ascii="標楷體" w:eastAsia="標楷體" w:hAnsi="標楷體" w:hint="eastAsia"/>
        </w:rPr>
        <w:t>、</w:t>
      </w:r>
      <w:r w:rsidRPr="002F133C">
        <w:rPr>
          <w:rFonts w:ascii="標楷體" w:eastAsia="標楷體" w:hAnsi="標楷體"/>
        </w:rPr>
        <w:t>不可知</w:t>
      </w:r>
      <w:r w:rsidRPr="002F133C">
        <w:rPr>
          <w:rFonts w:ascii="標楷體" w:eastAsia="標楷體" w:hAnsi="標楷體" w:hint="eastAsia"/>
        </w:rPr>
        <w:t>；</w:t>
      </w:r>
      <w:r w:rsidRPr="002F133C">
        <w:rPr>
          <w:rFonts w:ascii="標楷體" w:eastAsia="標楷體" w:hAnsi="標楷體"/>
        </w:rPr>
        <w:t>薩婆若亦如是</w:t>
      </w:r>
      <w:r w:rsidRPr="002F133C">
        <w:rPr>
          <w:rFonts w:ascii="標楷體" w:eastAsia="標楷體" w:hAnsi="標楷體" w:hint="eastAsia"/>
        </w:rPr>
        <w:t>。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是故說</w:t>
      </w:r>
      <w:r w:rsidRPr="002F133C">
        <w:rPr>
          <w:rFonts w:hint="eastAsia"/>
        </w:rPr>
        <w:t>「</w:t>
      </w:r>
      <w:r w:rsidRPr="002F133C">
        <w:t>與虛空等</w:t>
      </w:r>
      <w:r w:rsidRPr="002F133C">
        <w:rPr>
          <w:rFonts w:hint="eastAsia"/>
        </w:rPr>
        <w:t>」</w:t>
      </w:r>
      <w:r w:rsidRPr="002F133C">
        <w:t>。</w:t>
      </w:r>
    </w:p>
    <w:p w14:paraId="748F79E6" w14:textId="77777777" w:rsidR="001B790D" w:rsidRPr="002F133C" w:rsidRDefault="001B790D" w:rsidP="00AE0131">
      <w:pPr>
        <w:spacing w:line="370" w:lineRule="exact"/>
        <w:ind w:leftChars="350" w:left="84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諸法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者，六波羅蜜等趣薩婆若助道法</w:t>
      </w:r>
      <w:r w:rsidR="009073D6" w:rsidRPr="002F133C">
        <w:rPr>
          <w:rFonts w:hint="eastAsia"/>
        </w:rPr>
        <w:t>；</w:t>
      </w:r>
      <w:r w:rsidRPr="002F133C">
        <w:t>是法亦空。</w:t>
      </w:r>
    </w:p>
    <w:p w14:paraId="3F4454C8" w14:textId="77777777" w:rsidR="001B790D" w:rsidRPr="002F133C" w:rsidRDefault="001B790D" w:rsidP="005E6F7E">
      <w:pPr>
        <w:spacing w:beforeLines="20" w:before="72" w:line="370" w:lineRule="exact"/>
        <w:ind w:leftChars="350" w:left="840"/>
        <w:jc w:val="both"/>
      </w:pPr>
      <w:r w:rsidRPr="002F133C">
        <w:lastRenderedPageBreak/>
        <w:t>薩婆若亦</w:t>
      </w:r>
      <w:r w:rsidRPr="00EE174D">
        <w:rPr>
          <w:rStyle w:val="FootnoteReference"/>
        </w:rPr>
        <w:footnoteReference w:id="179"/>
      </w:r>
      <w:r w:rsidRPr="002F133C">
        <w:t>空無所有相，是</w:t>
      </w:r>
      <w:r w:rsidRPr="00EE174D">
        <w:rPr>
          <w:rStyle w:val="FootnoteReference"/>
        </w:rPr>
        <w:footnoteReference w:id="180"/>
      </w:r>
      <w:r w:rsidRPr="002F133C">
        <w:t>法但有名字，無有實事。</w:t>
      </w:r>
    </w:p>
    <w:p w14:paraId="3B75499C" w14:textId="77777777" w:rsidR="001B790D" w:rsidRPr="002F133C" w:rsidRDefault="001B790D" w:rsidP="00AE0131">
      <w:pPr>
        <w:spacing w:line="370" w:lineRule="exact"/>
        <w:ind w:leftChars="350" w:left="840"/>
        <w:jc w:val="both"/>
        <w:rPr>
          <w:b/>
        </w:rPr>
      </w:pPr>
      <w:r w:rsidRPr="002F133C">
        <w:t>是中無得薩婆若者</w:t>
      </w:r>
      <w:r w:rsidRPr="002F133C">
        <w:rPr>
          <w:rFonts w:hint="eastAsia"/>
          <w:bCs/>
        </w:rPr>
        <w:t>、</w:t>
      </w:r>
      <w:r w:rsidRPr="002F133C">
        <w:t>無趣薩婆若</w:t>
      </w:r>
      <w:r w:rsidRPr="002F133C">
        <w:rPr>
          <w:rFonts w:hint="eastAsia"/>
          <w:bCs/>
        </w:rPr>
        <w:t>、</w:t>
      </w:r>
      <w:r w:rsidRPr="002F133C">
        <w:t>無有助道者，汝唐受辛苦！汝師常教汝離魔</w:t>
      </w:r>
      <w:r w:rsidR="00D57650">
        <w:rPr>
          <w:rFonts w:hint="eastAsia"/>
        </w:rPr>
        <w:t>`2106`</w:t>
      </w:r>
      <w:r w:rsidRPr="002F133C">
        <w:t>事，薩婆若即是魔事</w:t>
      </w:r>
      <w:r w:rsidRPr="00EE174D">
        <w:rPr>
          <w:rStyle w:val="FootnoteReference"/>
        </w:rPr>
        <w:footnoteReference w:id="181"/>
      </w:r>
      <w:r w:rsidRPr="002F133C">
        <w:t>。何以故？捨涅槃</w:t>
      </w:r>
      <w:r w:rsidRPr="002F133C">
        <w:rPr>
          <w:rFonts w:hint="eastAsia"/>
        </w:rPr>
        <w:t>、</w:t>
      </w:r>
      <w:r w:rsidRPr="002F133C">
        <w:t>取生死故。汝先所聞經</w:t>
      </w:r>
      <w:r w:rsidRPr="002F133C">
        <w:rPr>
          <w:rFonts w:hint="eastAsia"/>
        </w:rPr>
        <w:t>、</w:t>
      </w:r>
      <w:r w:rsidRPr="002F133C">
        <w:t>若六波羅蜜義</w:t>
      </w:r>
      <w:r w:rsidRPr="00EE174D">
        <w:rPr>
          <w:rStyle w:val="FootnoteReference"/>
        </w:rPr>
        <w:footnoteReference w:id="182"/>
      </w:r>
      <w:r w:rsidRPr="002F133C">
        <w:t>，</w:t>
      </w:r>
      <w:r w:rsidRPr="002F133C">
        <w:rPr>
          <w:bCs/>
        </w:rPr>
        <w:t>非是佛法，皆是人造</w:t>
      </w:r>
      <w:r w:rsidRPr="002F133C">
        <w:rPr>
          <w:b/>
        </w:rPr>
        <w:t>。</w:t>
      </w:r>
      <w:r w:rsidRPr="002F133C">
        <w:t>汝今疾悔，捨是邪心；若不捨，長夜受三惡道苦。</w:t>
      </w:r>
    </w:p>
    <w:p w14:paraId="1D95AE0E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）明不退行</w:t>
      </w:r>
    </w:p>
    <w:p w14:paraId="12431466" w14:textId="77777777" w:rsidR="001B790D" w:rsidRPr="002F133C" w:rsidRDefault="008F78B7" w:rsidP="00AE013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、覺知魔難事，更修自相空</w:t>
      </w:r>
      <w:r w:rsidR="001B790D" w:rsidRPr="002F133C">
        <w:rPr>
          <w:b/>
          <w:sz w:val="20"/>
          <w:szCs w:val="20"/>
          <w:bdr w:val="single" w:sz="4" w:space="0" w:color="auto"/>
        </w:rPr>
        <w:t>莊嚴得一切種智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，說法度眾生令得解脫</w:t>
      </w:r>
    </w:p>
    <w:p w14:paraId="32724135" w14:textId="77777777" w:rsidR="001B790D" w:rsidRPr="002F133C" w:rsidRDefault="008F78B7" w:rsidP="00E94E29">
      <w:pPr>
        <w:ind w:leftChars="450" w:left="10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敘所行化</w:t>
      </w:r>
    </w:p>
    <w:p w14:paraId="643C51EA" w14:textId="77777777" w:rsidR="001B790D" w:rsidRPr="002F133C" w:rsidRDefault="001B790D" w:rsidP="00AE0131">
      <w:pPr>
        <w:ind w:leftChars="450" w:left="1080"/>
        <w:jc w:val="both"/>
      </w:pPr>
      <w:r w:rsidRPr="002F133C">
        <w:t>阿鞞跋致菩薩聞是事，即覺知魔事</w:t>
      </w:r>
      <w:r w:rsidRPr="002F133C">
        <w:rPr>
          <w:rFonts w:hint="eastAsia"/>
        </w:rPr>
        <w:t>：</w:t>
      </w:r>
      <w:r w:rsidRPr="002F133C">
        <w:t>是魔毀呰薩婆若，欲令我遠離阿耨多羅三藐三菩提。</w:t>
      </w:r>
    </w:p>
    <w:p w14:paraId="791F58AB" w14:textId="77777777" w:rsidR="001B790D" w:rsidRPr="002F133C" w:rsidRDefault="001B790D" w:rsidP="00AE0131">
      <w:pPr>
        <w:ind w:leftChars="450" w:left="1080"/>
        <w:jc w:val="both"/>
      </w:pPr>
      <w:r w:rsidRPr="002F133C">
        <w:t>何以故？一切法雖空無所有，而凡夫眾生顛倒覆心故，不知、不見；我亦當以自相空莊嚴得一切智，為眾生說法。</w:t>
      </w:r>
      <w:r w:rsidRPr="00EE174D">
        <w:rPr>
          <w:rStyle w:val="FootnoteReference"/>
        </w:rPr>
        <w:footnoteReference w:id="183"/>
      </w:r>
    </w:p>
    <w:p w14:paraId="42999015" w14:textId="77777777" w:rsidR="001B790D" w:rsidRPr="002F133C" w:rsidRDefault="001B790D" w:rsidP="00AE0131">
      <w:pPr>
        <w:ind w:leftChars="450" w:left="1080"/>
        <w:jc w:val="both"/>
        <w:rPr>
          <w:bCs/>
        </w:rPr>
      </w:pPr>
      <w:r w:rsidRPr="002F133C">
        <w:t>若一切法空，我以實莊嚴，是不相應</w:t>
      </w:r>
      <w:r w:rsidRPr="002F133C">
        <w:rPr>
          <w:rFonts w:hint="eastAsia"/>
        </w:rPr>
        <w:t>；</w:t>
      </w:r>
      <w:r w:rsidRPr="002F133C">
        <w:t>若諸法空，莊嚴亦空者，是則相稱</w:t>
      </w:r>
      <w:r w:rsidRPr="002F133C">
        <w:rPr>
          <w:rFonts w:hint="eastAsia"/>
          <w:bCs/>
        </w:rPr>
        <w:t>。</w:t>
      </w:r>
    </w:p>
    <w:p w14:paraId="18394821" w14:textId="77777777" w:rsidR="001B790D" w:rsidRPr="002F133C" w:rsidRDefault="001B790D" w:rsidP="005E6F7E">
      <w:pPr>
        <w:spacing w:beforeLines="20" w:before="72"/>
        <w:ind w:leftChars="450" w:left="1080"/>
        <w:jc w:val="both"/>
      </w:pPr>
      <w:r w:rsidRPr="002F133C">
        <w:t>為眾生說法，亦如是。</w:t>
      </w:r>
    </w:p>
    <w:p w14:paraId="6890CCF0" w14:textId="77777777" w:rsidR="001B790D" w:rsidRPr="002F133C" w:rsidRDefault="008F78B7" w:rsidP="00E94E29">
      <w:pPr>
        <w:spacing w:beforeLines="30" w:before="108"/>
        <w:ind w:leftChars="450" w:left="10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）辨利生事</w:t>
      </w:r>
    </w:p>
    <w:p w14:paraId="161300CF" w14:textId="77777777" w:rsidR="001B790D" w:rsidRPr="002F133C" w:rsidRDefault="001B790D" w:rsidP="00AE0131">
      <w:pPr>
        <w:ind w:leftChars="450" w:left="108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令眾生得須陀洹果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，須陀洹果有二種：一者，三結斷</w:t>
      </w:r>
      <w:r w:rsidR="00CF0443" w:rsidRPr="002F133C">
        <w:rPr>
          <w:rFonts w:hint="eastAsia"/>
          <w:bCs/>
        </w:rPr>
        <w:t>──</w:t>
      </w:r>
      <w:r w:rsidRPr="002F133C">
        <w:t>無為法</w:t>
      </w:r>
      <w:r w:rsidRPr="002F133C">
        <w:rPr>
          <w:rFonts w:hint="eastAsia"/>
        </w:rPr>
        <w:t>，</w:t>
      </w:r>
      <w:r w:rsidRPr="002F133C">
        <w:t>二者，空、無相、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無作三昧相應</w:t>
      </w:r>
      <w:r w:rsidR="00CF0443" w:rsidRPr="002F133C">
        <w:rPr>
          <w:rFonts w:hint="eastAsia"/>
          <w:bCs/>
        </w:rPr>
        <w:t>──</w:t>
      </w:r>
      <w:r w:rsidRPr="002F133C">
        <w:t>有為須陀洹果。</w:t>
      </w:r>
    </w:p>
    <w:p w14:paraId="7212D512" w14:textId="77777777" w:rsidR="001B790D" w:rsidRPr="002F133C" w:rsidRDefault="001B790D" w:rsidP="00AE0131">
      <w:pPr>
        <w:ind w:leftChars="450" w:left="1080"/>
        <w:jc w:val="both"/>
      </w:pPr>
      <w:r w:rsidRPr="002F133C">
        <w:t>是二皆空</w:t>
      </w:r>
      <w:r w:rsidR="00CF0443" w:rsidRPr="002F133C">
        <w:rPr>
          <w:rFonts w:hint="eastAsia"/>
          <w:bCs/>
        </w:rPr>
        <w:t>──</w:t>
      </w:r>
      <w:r w:rsidRPr="002F133C">
        <w:t>有為法中，三解脫門故空；無為法中，無生、無住、無滅相故即是空</w:t>
      </w:r>
      <w:r w:rsidRPr="002F133C">
        <w:rPr>
          <w:rFonts w:hint="eastAsia"/>
        </w:rPr>
        <w:t>。</w:t>
      </w:r>
    </w:p>
    <w:p w14:paraId="57850581" w14:textId="77777777" w:rsidR="001B790D" w:rsidRPr="002F133C" w:rsidRDefault="001B790D" w:rsidP="005E6F7E">
      <w:pPr>
        <w:spacing w:beforeLines="20" w:before="72"/>
        <w:ind w:leftChars="450" w:left="1080"/>
        <w:jc w:val="both"/>
      </w:pPr>
      <w:r w:rsidRPr="002F133C">
        <w:t>乃至阿耨多羅三藐三菩提，亦如是。</w:t>
      </w:r>
    </w:p>
    <w:p w14:paraId="25310A58" w14:textId="77777777" w:rsidR="001B790D" w:rsidRPr="002F133C" w:rsidRDefault="008F78B7" w:rsidP="005E6F7E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、以堅固心、不動心、不轉心</w:t>
      </w:r>
      <w:r w:rsidR="001B790D" w:rsidRPr="002F133C">
        <w:rPr>
          <w:b/>
          <w:sz w:val="20"/>
          <w:szCs w:val="20"/>
          <w:bdr w:val="single" w:sz="4" w:space="0" w:color="auto"/>
        </w:rPr>
        <w:t>行六度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B790D" w:rsidRPr="002F133C">
        <w:rPr>
          <w:b/>
          <w:sz w:val="20"/>
          <w:szCs w:val="20"/>
          <w:bdr w:val="single" w:sz="4" w:space="0" w:color="auto"/>
        </w:rPr>
        <w:t>得入菩薩位</w:t>
      </w:r>
    </w:p>
    <w:p w14:paraId="65669BB2" w14:textId="77777777" w:rsidR="001B790D" w:rsidRPr="002F133C" w:rsidRDefault="008F78B7" w:rsidP="00AE0131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明具三心</w:t>
      </w:r>
    </w:p>
    <w:p w14:paraId="2C6FF1AD" w14:textId="77777777" w:rsidR="001B790D" w:rsidRPr="002F133C" w:rsidRDefault="001B790D" w:rsidP="00AE0131">
      <w:pPr>
        <w:ind w:leftChars="450" w:left="1080"/>
        <w:jc w:val="both"/>
      </w:pPr>
      <w:r w:rsidRPr="002F133C">
        <w:t>阿鞞跋致菩薩，從初發意已來，聞是法</w:t>
      </w:r>
      <w:r w:rsidRPr="00EE174D">
        <w:rPr>
          <w:rStyle w:val="FootnoteReference"/>
        </w:rPr>
        <w:footnoteReference w:id="184"/>
      </w:r>
      <w:r w:rsidRPr="002F133C">
        <w:t>，堅固其心，不動、不轉。</w:t>
      </w:r>
    </w:p>
    <w:p w14:paraId="5D9756E8" w14:textId="77777777" w:rsidR="001B790D" w:rsidRPr="002F133C" w:rsidRDefault="001B790D" w:rsidP="00AE0131">
      <w:pPr>
        <w:ind w:leftChars="450" w:left="1080"/>
        <w:jc w:val="both"/>
      </w:pPr>
      <w:r w:rsidRPr="002F133C">
        <w:t>一切諸煩惱箭不入故，名為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堅</w:t>
      </w:r>
      <w:r w:rsidR="00FA359E">
        <w:rPr>
          <w:kern w:val="0"/>
        </w:rPr>
        <w:t>^^</w:t>
      </w:r>
      <w:r w:rsidRPr="002F133C">
        <w:rPr>
          <w:rFonts w:hint="eastAsia"/>
        </w:rPr>
        <w:t>」。</w:t>
      </w:r>
    </w:p>
    <w:p w14:paraId="11EDF30D" w14:textId="77777777" w:rsidR="001B790D" w:rsidRPr="002F133C" w:rsidRDefault="001B790D" w:rsidP="00AE0131">
      <w:pPr>
        <w:ind w:leftChars="450" w:left="1080"/>
        <w:jc w:val="both"/>
      </w:pPr>
      <w:r w:rsidRPr="002F133C">
        <w:t>一切外道魔民不能轉故，名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不動</w:t>
      </w:r>
      <w:r w:rsidR="00FA359E">
        <w:rPr>
          <w:kern w:val="0"/>
        </w:rPr>
        <w:t>^^</w:t>
      </w:r>
      <w:r w:rsidRPr="002F133C">
        <w:rPr>
          <w:rFonts w:hint="eastAsia"/>
        </w:rPr>
        <w:t>」。</w:t>
      </w:r>
    </w:p>
    <w:p w14:paraId="7091FB5B" w14:textId="77777777" w:rsidR="001B790D" w:rsidRPr="002F133C" w:rsidRDefault="001B790D" w:rsidP="00AE0131">
      <w:pPr>
        <w:ind w:leftChars="450" w:left="1080"/>
        <w:jc w:val="both"/>
      </w:pPr>
      <w:r w:rsidRPr="002F133C">
        <w:t>於阿耨多羅三藐三菩提不退故，名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不轉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。</w:t>
      </w:r>
    </w:p>
    <w:p w14:paraId="2B64D6C2" w14:textId="77777777" w:rsidR="001B790D" w:rsidRPr="002F133C" w:rsidRDefault="008F78B7" w:rsidP="00E94E29">
      <w:pPr>
        <w:spacing w:beforeLines="30" w:before="108"/>
        <w:ind w:leftChars="450" w:left="10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）顯所得果</w:t>
      </w:r>
    </w:p>
    <w:p w14:paraId="568F9E53" w14:textId="77777777" w:rsidR="001B790D" w:rsidRPr="002F133C" w:rsidRDefault="001B790D" w:rsidP="00AE0131">
      <w:pPr>
        <w:ind w:leftChars="450" w:left="1080"/>
        <w:jc w:val="both"/>
      </w:pPr>
      <w:r w:rsidRPr="002F133C">
        <w:t>是菩薩以如是三種心，行六波羅蜜，入菩薩位。</w:t>
      </w:r>
    </w:p>
    <w:p w14:paraId="5EB9CBCA" w14:textId="77777777" w:rsidR="001B790D" w:rsidRPr="002F133C" w:rsidRDefault="001B790D" w:rsidP="00AE0131">
      <w:pPr>
        <w:ind w:leftChars="450" w:left="1080"/>
        <w:jc w:val="both"/>
      </w:pPr>
      <w:r w:rsidRPr="002F133C">
        <w:rPr>
          <w:rFonts w:hint="eastAsia"/>
        </w:rPr>
        <w:t>「</w:t>
      </w:r>
      <w:r w:rsidRPr="002F133C">
        <w:t>菩薩位</w:t>
      </w:r>
      <w:r w:rsidRPr="002F133C">
        <w:rPr>
          <w:rFonts w:hint="eastAsia"/>
        </w:rPr>
        <w:t>」</w:t>
      </w:r>
      <w:r w:rsidRPr="002F133C">
        <w:t>義，如先說</w:t>
      </w:r>
      <w:r w:rsidRPr="00EE174D">
        <w:rPr>
          <w:rStyle w:val="FootnoteReference"/>
        </w:rPr>
        <w:footnoteReference w:id="185"/>
      </w:r>
      <w:r w:rsidRPr="002F133C">
        <w:rPr>
          <w:rFonts w:hint="eastAsia"/>
        </w:rPr>
        <w:t>。</w:t>
      </w:r>
    </w:p>
    <w:p w14:paraId="18CBE4F8" w14:textId="77777777" w:rsidR="001B790D" w:rsidRPr="002F133C" w:rsidRDefault="001B790D" w:rsidP="00AE0131">
      <w:pPr>
        <w:ind w:leftChars="450" w:left="1080"/>
        <w:jc w:val="both"/>
      </w:pPr>
      <w:r w:rsidRPr="002F133C">
        <w:t>是名入菩薩位</w:t>
      </w:r>
      <w:r w:rsidRPr="002F133C">
        <w:rPr>
          <w:rFonts w:hint="eastAsia"/>
        </w:rPr>
        <w:t>。</w:t>
      </w:r>
    </w:p>
    <w:p w14:paraId="611BB6BD" w14:textId="77777777" w:rsidR="001B790D" w:rsidRPr="002F133C" w:rsidRDefault="001B790D" w:rsidP="00AE0131">
      <w:pPr>
        <w:ind w:leftChars="450" w:left="1080"/>
        <w:jc w:val="both"/>
        <w:rPr>
          <w:b/>
        </w:rPr>
      </w:pPr>
      <w:r w:rsidRPr="002F133C">
        <w:rPr>
          <w:b/>
        </w:rPr>
        <w:lastRenderedPageBreak/>
        <w:t>入菩薩位者，名阿鞞跋致。</w:t>
      </w:r>
    </w:p>
    <w:p w14:paraId="7F3E56C9" w14:textId="77777777" w:rsidR="001B790D" w:rsidRPr="002F133C" w:rsidRDefault="008F78B7" w:rsidP="005E6F7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釋轉不轉疑</w:t>
      </w:r>
    </w:p>
    <w:p w14:paraId="15944CF7" w14:textId="77777777" w:rsidR="001B790D" w:rsidRPr="002F133C" w:rsidRDefault="008F78B7" w:rsidP="00AE0131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須菩提問</w:t>
      </w:r>
    </w:p>
    <w:p w14:paraId="75596197" w14:textId="77777777" w:rsidR="001B790D" w:rsidRPr="002F133C" w:rsidRDefault="001B790D" w:rsidP="00AE0131">
      <w:pPr>
        <w:ind w:leftChars="350" w:left="840"/>
        <w:jc w:val="both"/>
      </w:pPr>
      <w:r w:rsidRPr="002F133C">
        <w:t>須菩提問</w:t>
      </w:r>
      <w:r w:rsidRPr="002F133C">
        <w:rPr>
          <w:rFonts w:hint="eastAsia"/>
        </w:rPr>
        <w:t>：</w:t>
      </w:r>
      <w:r w:rsidRPr="002F133C">
        <w:rPr>
          <w:rFonts w:hint="eastAsia"/>
          <w:bCs/>
        </w:rPr>
        <w:t>「</w:t>
      </w:r>
      <w:r w:rsidRPr="002F133C">
        <w:t>不轉故名阿鞞跋致</w:t>
      </w:r>
      <w:r w:rsidRPr="002F133C">
        <w:rPr>
          <w:rFonts w:hint="eastAsia"/>
        </w:rPr>
        <w:t>？</w:t>
      </w:r>
      <w:r w:rsidRPr="002F133C">
        <w:t>轉故名阿鞞跋致</w:t>
      </w:r>
      <w:r w:rsidRPr="002F133C">
        <w:rPr>
          <w:rFonts w:hint="eastAsia"/>
        </w:rPr>
        <w:t>？</w:t>
      </w:r>
      <w:r w:rsidRPr="002F133C">
        <w:rPr>
          <w:rFonts w:hint="eastAsia"/>
          <w:bCs/>
        </w:rPr>
        <w:t>」</w:t>
      </w:r>
    </w:p>
    <w:p w14:paraId="0101D119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`2107`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佛以二諦答</w:t>
      </w:r>
    </w:p>
    <w:p w14:paraId="3DBF6DA5" w14:textId="77777777" w:rsidR="001B790D" w:rsidRPr="002F133C" w:rsidRDefault="001B790D" w:rsidP="00856E5B">
      <w:pPr>
        <w:ind w:leftChars="350" w:left="840"/>
        <w:jc w:val="both"/>
      </w:pPr>
      <w:r w:rsidRPr="002F133C">
        <w:t>佛二種答，以二諦故</w:t>
      </w:r>
      <w:r w:rsidR="00CF0443" w:rsidRPr="002F133C">
        <w:rPr>
          <w:rFonts w:hint="eastAsia"/>
          <w:bCs/>
        </w:rPr>
        <w:t>──</w:t>
      </w:r>
      <w:r w:rsidRPr="002F133C">
        <w:t>所謂世諦</w:t>
      </w:r>
      <w:r w:rsidRPr="002F133C">
        <w:rPr>
          <w:rFonts w:hint="eastAsia"/>
        </w:rPr>
        <w:t>、</w:t>
      </w:r>
      <w:r w:rsidRPr="002F133C">
        <w:t>第一義諦。</w:t>
      </w:r>
      <w:r w:rsidRPr="00EE174D">
        <w:rPr>
          <w:rStyle w:val="FootnoteReference"/>
        </w:rPr>
        <w:footnoteReference w:id="186"/>
      </w:r>
    </w:p>
    <w:p w14:paraId="73DE2A4E" w14:textId="77777777" w:rsidR="001B790D" w:rsidRPr="002F133C" w:rsidRDefault="001B790D" w:rsidP="00856E5B">
      <w:pPr>
        <w:ind w:leftChars="350" w:left="840"/>
        <w:jc w:val="both"/>
      </w:pPr>
      <w:r w:rsidRPr="002F133C">
        <w:t>若菩薩入菩薩位，轉聲聞、辟支佛心，直入菩薩位，是名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轉</w:t>
      </w:r>
      <w:r w:rsidR="00FA359E">
        <w:rPr>
          <w:kern w:val="0"/>
        </w:rPr>
        <w:t>^^</w:t>
      </w:r>
      <w:r w:rsidRPr="002F133C">
        <w:rPr>
          <w:rFonts w:hint="eastAsia"/>
        </w:rPr>
        <w:t>」。</w:t>
      </w:r>
    </w:p>
    <w:p w14:paraId="2D09F610" w14:textId="77777777" w:rsidR="001B790D" w:rsidRPr="002F133C" w:rsidRDefault="001B790D" w:rsidP="005E6F7E">
      <w:pPr>
        <w:spacing w:beforeLines="20" w:before="72"/>
        <w:ind w:leftChars="350" w:left="84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不轉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者，入阿鞞跋致第一義</w:t>
      </w:r>
      <w:r w:rsidR="000730EC" w:rsidRPr="002F133C">
        <w:rPr>
          <w:rFonts w:hint="eastAsia"/>
        </w:rPr>
        <w:t>，</w:t>
      </w:r>
      <w:r w:rsidRPr="002F133C">
        <w:t>諸法一相中</w:t>
      </w:r>
      <w:r w:rsidR="000730EC" w:rsidRPr="002F133C">
        <w:rPr>
          <w:rFonts w:hint="eastAsia"/>
        </w:rPr>
        <w:t>，</w:t>
      </w:r>
      <w:r w:rsidRPr="002F133C">
        <w:t>所謂</w:t>
      </w:r>
      <w:r w:rsidRPr="002F133C">
        <w:rPr>
          <w:rFonts w:hint="eastAsia"/>
          <w:bCs/>
        </w:rPr>
        <w:t>「</w:t>
      </w:r>
      <w:r w:rsidRPr="002F133C">
        <w:t>無相</w:t>
      </w:r>
      <w:r w:rsidRPr="002F133C">
        <w:rPr>
          <w:rFonts w:hint="eastAsia"/>
          <w:bCs/>
        </w:rPr>
        <w:t>」</w:t>
      </w:r>
      <w:r w:rsidRPr="002F133C">
        <w:t>，尚無一乘定相，何況三乘！</w:t>
      </w:r>
      <w:r w:rsidRPr="00EE174D">
        <w:rPr>
          <w:rStyle w:val="FootnoteReference"/>
        </w:rPr>
        <w:footnoteReference w:id="187"/>
      </w:r>
      <w:r w:rsidRPr="002F133C">
        <w:t>則無所轉</w:t>
      </w:r>
      <w:r w:rsidRPr="002F133C">
        <w:rPr>
          <w:rFonts w:hint="eastAsia"/>
        </w:rPr>
        <w:t>；</w:t>
      </w:r>
      <w:r w:rsidRPr="002F133C">
        <w:t>無所轉故，名阿鞞跋致。</w:t>
      </w:r>
    </w:p>
    <w:p w14:paraId="723183E0" w14:textId="77777777" w:rsidR="001B790D" w:rsidRPr="002F133C" w:rsidRDefault="008F78B7" w:rsidP="00E94E29">
      <w:pPr>
        <w:spacing w:beforeLines="30" w:before="108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明於善法得自在</w:t>
      </w:r>
    </w:p>
    <w:p w14:paraId="709D0DD3" w14:textId="77777777" w:rsidR="001B790D" w:rsidRPr="002F133C" w:rsidRDefault="008F78B7" w:rsidP="0062591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於諸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禪定、</w:t>
      </w:r>
      <w:r w:rsidR="001B790D" w:rsidRPr="002F133C">
        <w:rPr>
          <w:b/>
          <w:sz w:val="20"/>
          <w:szCs w:val="20"/>
          <w:bdr w:val="single" w:sz="4" w:space="0" w:color="auto"/>
        </w:rPr>
        <w:t>道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法行</w:t>
      </w:r>
      <w:r w:rsidR="001B790D" w:rsidRPr="002F133C">
        <w:rPr>
          <w:b/>
          <w:sz w:val="20"/>
          <w:szCs w:val="20"/>
          <w:bdr w:val="single" w:sz="4" w:space="0" w:color="auto"/>
        </w:rPr>
        <w:t>果自在</w:t>
      </w:r>
    </w:p>
    <w:p w14:paraId="542855C1" w14:textId="77777777" w:rsidR="001B790D" w:rsidRPr="002F133C" w:rsidRDefault="008F78B7" w:rsidP="00856E5B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）於行法自在</w:t>
      </w:r>
    </w:p>
    <w:p w14:paraId="2A6EC1EE" w14:textId="77777777" w:rsidR="001B790D" w:rsidRPr="002F133C" w:rsidRDefault="001B790D" w:rsidP="00856E5B">
      <w:pPr>
        <w:ind w:leftChars="350" w:left="840"/>
        <w:jc w:val="both"/>
      </w:pPr>
      <w:r w:rsidRPr="002F133C">
        <w:t>復次，阿鞞跋致雖行欲界法度眾生，於禪定出入自在；於禪定自在故，若欲教化他人修四念處乃至八聖道分</w:t>
      </w:r>
      <w:r w:rsidRPr="002F133C">
        <w:rPr>
          <w:rFonts w:hint="eastAsia"/>
        </w:rPr>
        <w:t>、</w:t>
      </w:r>
      <w:r w:rsidRPr="002F133C">
        <w:t>三解脫門乃至五神通，皆得</w:t>
      </w:r>
      <w:r w:rsidRPr="00EE174D">
        <w:rPr>
          <w:rStyle w:val="FootnoteReference"/>
        </w:rPr>
        <w:footnoteReference w:id="188"/>
      </w:r>
      <w:r w:rsidRPr="002F133C">
        <w:t>自在。</w:t>
      </w:r>
    </w:p>
    <w:p w14:paraId="761281C1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）於果法自在</w:t>
      </w:r>
    </w:p>
    <w:p w14:paraId="3F08AF17" w14:textId="77777777" w:rsidR="001B790D" w:rsidRPr="002F133C" w:rsidRDefault="001B790D" w:rsidP="00856E5B">
      <w:pPr>
        <w:ind w:leftChars="350" w:left="840"/>
        <w:jc w:val="both"/>
      </w:pPr>
      <w:r w:rsidRPr="002F133C">
        <w:t>雖入禪定，其心清淨柔軟</w:t>
      </w:r>
      <w:r w:rsidRPr="00EE174D">
        <w:rPr>
          <w:rStyle w:val="FootnoteReference"/>
        </w:rPr>
        <w:footnoteReference w:id="189"/>
      </w:r>
      <w:r w:rsidRPr="002F133C">
        <w:t>故，不受長壽天福，於欲界教化</w:t>
      </w:r>
      <w:r w:rsidRPr="002F133C">
        <w:rPr>
          <w:rFonts w:hint="eastAsia"/>
        </w:rPr>
        <w:t>。</w:t>
      </w:r>
    </w:p>
    <w:p w14:paraId="4B31E770" w14:textId="77777777" w:rsidR="001B790D" w:rsidRPr="002F133C" w:rsidRDefault="001B790D" w:rsidP="00856E5B">
      <w:pPr>
        <w:ind w:leftChars="350" w:left="840"/>
        <w:jc w:val="both"/>
      </w:pPr>
      <w:r w:rsidRPr="002F133C">
        <w:t>雖修四念處道法，亦不證須陀洹果，乃至不證辟支佛道。</w:t>
      </w:r>
    </w:p>
    <w:p w14:paraId="5488849C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）於受生自在</w:t>
      </w:r>
    </w:p>
    <w:p w14:paraId="1454351C" w14:textId="77777777" w:rsidR="001B790D" w:rsidRPr="002F133C" w:rsidRDefault="001B790D" w:rsidP="00856E5B">
      <w:pPr>
        <w:ind w:leftChars="350" w:left="840"/>
        <w:jc w:val="both"/>
        <w:rPr>
          <w:bCs/>
        </w:rPr>
      </w:pPr>
      <w:r w:rsidRPr="002F133C">
        <w:t>是菩薩觀十方國土，知何處有可利益眾生處，故為受身生其國</w:t>
      </w:r>
      <w:r w:rsidRPr="002F133C">
        <w:rPr>
          <w:rFonts w:hint="eastAsia"/>
          <w:bCs/>
        </w:rPr>
        <w:t>。</w:t>
      </w:r>
    </w:p>
    <w:p w14:paraId="7D861DE1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14:paraId="1D352F1C" w14:textId="77777777" w:rsidR="001B790D" w:rsidRPr="002F133C" w:rsidRDefault="001B790D" w:rsidP="00856E5B">
      <w:pPr>
        <w:ind w:leftChars="350" w:left="840"/>
        <w:jc w:val="both"/>
      </w:pPr>
      <w:r w:rsidRPr="002F133C">
        <w:t>如是等名阿鞞跋致相。</w:t>
      </w:r>
    </w:p>
    <w:p w14:paraId="1C5D0E14" w14:textId="77777777" w:rsidR="001B790D" w:rsidRPr="002F133C" w:rsidRDefault="008F78B7" w:rsidP="005E6F7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於諸功德自在</w:t>
      </w:r>
    </w:p>
    <w:p w14:paraId="38F1E4FD" w14:textId="77777777" w:rsidR="001B790D" w:rsidRPr="002F133C" w:rsidRDefault="008F78B7" w:rsidP="00856E5B">
      <w:pPr>
        <w:ind w:leftChars="350" w:left="8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）心行：觀一切法自相空</w:t>
      </w:r>
      <w:r w:rsidR="001B790D" w:rsidRPr="002F133C">
        <w:rPr>
          <w:b/>
          <w:sz w:val="20"/>
          <w:szCs w:val="20"/>
          <w:bdr w:val="single" w:sz="4" w:space="0" w:color="auto"/>
        </w:rPr>
        <w:t>，不貴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諸法</w:t>
      </w:r>
    </w:p>
    <w:p w14:paraId="32EAA1F1" w14:textId="77777777" w:rsidR="001B790D" w:rsidRPr="002F133C" w:rsidRDefault="008F78B7" w:rsidP="00625918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、明不貴重者</w:t>
      </w:r>
    </w:p>
    <w:p w14:paraId="6E5360D5" w14:textId="77777777" w:rsidR="001B790D" w:rsidRPr="002F133C" w:rsidRDefault="008F78B7" w:rsidP="0062591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不貴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色、不貴相</w:t>
      </w:r>
    </w:p>
    <w:p w14:paraId="0FB6B3C2" w14:textId="77777777" w:rsidR="001B790D" w:rsidRPr="002F133C" w:rsidRDefault="001B790D" w:rsidP="00625918">
      <w:pPr>
        <w:ind w:leftChars="450" w:left="1080"/>
        <w:jc w:val="both"/>
      </w:pPr>
      <w:r w:rsidRPr="002F133C">
        <w:t>是菩薩一心深念，常不離阿耨多羅三藐三菩提故，但貴阿耨多羅三藐三菩提，不貴餘事</w:t>
      </w:r>
      <w:r w:rsidR="00CF0443" w:rsidRPr="002F133C">
        <w:rPr>
          <w:rFonts w:hint="eastAsia"/>
          <w:bCs/>
        </w:rPr>
        <w:t>──</w:t>
      </w:r>
      <w:r w:rsidRPr="002F133C">
        <w:t>所謂諸佛三十二相金色身</w:t>
      </w:r>
      <w:r w:rsidRPr="002F133C">
        <w:rPr>
          <w:rFonts w:hint="eastAsia"/>
        </w:rPr>
        <w:t>。</w:t>
      </w:r>
    </w:p>
    <w:p w14:paraId="6F1ACE00" w14:textId="77777777" w:rsidR="001B790D" w:rsidRPr="002F133C" w:rsidRDefault="008F78B7" w:rsidP="005E6F7E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不貴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二乘道</w:t>
      </w:r>
    </w:p>
    <w:p w14:paraId="725DBC80" w14:textId="77777777" w:rsidR="001B790D" w:rsidRPr="002F133C" w:rsidRDefault="001B790D" w:rsidP="00625918">
      <w:pPr>
        <w:ind w:leftChars="450" w:left="1080"/>
        <w:jc w:val="both"/>
      </w:pPr>
      <w:r w:rsidRPr="002F133C">
        <w:t>不捨本願度眾生故，不貴聲聞、辟支佛道</w:t>
      </w:r>
      <w:r w:rsidRPr="002F133C">
        <w:rPr>
          <w:rFonts w:hint="eastAsia"/>
        </w:rPr>
        <w:t>。</w:t>
      </w:r>
    </w:p>
    <w:p w14:paraId="111566ED" w14:textId="77777777" w:rsidR="001B790D" w:rsidRPr="002F133C" w:rsidRDefault="008F78B7" w:rsidP="005E6F7E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1B790D" w:rsidRPr="002F133C">
        <w:rPr>
          <w:b/>
          <w:sz w:val="20"/>
          <w:szCs w:val="20"/>
          <w:bdr w:val="single" w:sz="4" w:space="0" w:color="auto"/>
        </w:rPr>
        <w:t>不貴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六度乃至</w:t>
      </w:r>
      <w:r w:rsidR="001B790D" w:rsidRPr="002F133C">
        <w:rPr>
          <w:b/>
          <w:sz w:val="20"/>
          <w:szCs w:val="20"/>
          <w:bdr w:val="single" w:sz="4" w:space="0" w:color="auto"/>
        </w:rPr>
        <w:t>不貴種善根</w:t>
      </w:r>
    </w:p>
    <w:p w14:paraId="7D1A3F47" w14:textId="77777777" w:rsidR="001B790D" w:rsidRPr="002F133C" w:rsidRDefault="001B790D" w:rsidP="00625918">
      <w:pPr>
        <w:ind w:leftChars="450" w:left="1080"/>
        <w:jc w:val="both"/>
      </w:pPr>
      <w:r w:rsidRPr="002F133C">
        <w:t>是人貴無所得</w:t>
      </w:r>
      <w:r w:rsidRPr="002F133C">
        <w:rPr>
          <w:rFonts w:hint="eastAsia"/>
        </w:rPr>
        <w:t>、</w:t>
      </w:r>
      <w:r w:rsidRPr="002F133C">
        <w:t>畢竟空故，不貴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F133C">
        <w:rPr>
          <w:rFonts w:hint="eastAsia"/>
          <w:sz w:val="22"/>
          <w:szCs w:val="22"/>
        </w:rPr>
        <w:t>）</w:t>
      </w:r>
      <w:r w:rsidRPr="002F133C">
        <w:t>是布施，乃至不貴種善根，何況五欲世間利養！</w:t>
      </w:r>
    </w:p>
    <w:p w14:paraId="72FA74EF" w14:textId="77777777" w:rsidR="001B790D" w:rsidRPr="002F133C" w:rsidRDefault="008F78B7" w:rsidP="005E6F7E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14:paraId="0D64F5A1" w14:textId="77777777" w:rsidR="001B790D" w:rsidRPr="002F133C" w:rsidRDefault="008F78B7" w:rsidP="0062591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）引經說：觀一切法自相空故</w:t>
      </w:r>
    </w:p>
    <w:p w14:paraId="752FDE41" w14:textId="77777777" w:rsidR="001B790D" w:rsidRPr="002F133C" w:rsidRDefault="001B790D" w:rsidP="00625918">
      <w:pPr>
        <w:ind w:leftChars="450" w:left="1080"/>
        <w:jc w:val="both"/>
      </w:pPr>
      <w:r w:rsidRPr="002F133C">
        <w:t>何以故？菩薩觀一切法自相空，不見實</w:t>
      </w:r>
      <w:r w:rsidRPr="00EE174D">
        <w:rPr>
          <w:rStyle w:val="FootnoteReference"/>
        </w:rPr>
        <w:footnoteReference w:id="190"/>
      </w:r>
      <w:r w:rsidRPr="002F133C">
        <w:t>定法可生貴心。</w:t>
      </w:r>
    </w:p>
    <w:p w14:paraId="486E495E" w14:textId="77777777" w:rsidR="001B790D" w:rsidRPr="002F133C" w:rsidRDefault="008F78B7" w:rsidP="005E6F7E">
      <w:pPr>
        <w:spacing w:beforeLines="30" w:before="108" w:line="38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`2108`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）論釋：若有貪貴，則心不能自安</w:t>
      </w:r>
    </w:p>
    <w:p w14:paraId="4A016866" w14:textId="77777777" w:rsidR="001B790D" w:rsidRPr="002F133C" w:rsidRDefault="001B790D" w:rsidP="006628CF">
      <w:pPr>
        <w:spacing w:line="380" w:lineRule="exact"/>
        <w:ind w:leftChars="450" w:left="1080"/>
        <w:jc w:val="both"/>
      </w:pPr>
      <w:r w:rsidRPr="002F133C">
        <w:t>復次，有人有所貪貴故，心動</w:t>
      </w:r>
      <w:r w:rsidRPr="002F133C">
        <w:rPr>
          <w:rFonts w:hint="eastAsia"/>
          <w:bCs/>
        </w:rPr>
        <w:t>、</w:t>
      </w:r>
      <w:r w:rsidRPr="002F133C">
        <w:t>不能自安</w:t>
      </w:r>
      <w:r w:rsidR="00CF0443" w:rsidRPr="002F133C">
        <w:rPr>
          <w:rFonts w:hint="eastAsia"/>
          <w:bCs/>
        </w:rPr>
        <w:t>──</w:t>
      </w:r>
      <w:r w:rsidRPr="002F133C">
        <w:t>若得則歡喜，失則憂</w:t>
      </w:r>
      <w:r w:rsidRPr="00EE174D">
        <w:rPr>
          <w:rStyle w:val="FootnoteReference"/>
        </w:rPr>
        <w:footnoteReference w:id="191"/>
      </w:r>
      <w:r w:rsidRPr="002F133C">
        <w:t>慼；菩薩無所貴、無所貪故，至於得失，心清淨不動故。</w:t>
      </w:r>
    </w:p>
    <w:p w14:paraId="330EF54F" w14:textId="77777777" w:rsidR="001B790D" w:rsidRPr="002F133C" w:rsidRDefault="008F78B7" w:rsidP="00E94E29">
      <w:pPr>
        <w:spacing w:beforeLines="30" w:before="108" w:line="38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）身行：</w:t>
      </w:r>
      <w:r w:rsidR="001B790D" w:rsidRPr="002F133C">
        <w:rPr>
          <w:b/>
          <w:sz w:val="20"/>
          <w:szCs w:val="20"/>
          <w:bdr w:val="single" w:sz="4" w:space="0" w:color="auto"/>
        </w:rPr>
        <w:t>於四威儀中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，一</w:t>
      </w:r>
      <w:r w:rsidR="001B790D" w:rsidRPr="002F133C">
        <w:rPr>
          <w:b/>
          <w:sz w:val="20"/>
          <w:szCs w:val="20"/>
          <w:bdr w:val="single" w:sz="4" w:space="0" w:color="auto"/>
        </w:rPr>
        <w:t>心不亂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無違失</w:t>
      </w:r>
    </w:p>
    <w:p w14:paraId="5FE5B2E3" w14:textId="77777777" w:rsidR="001B790D" w:rsidRPr="002F133C" w:rsidRDefault="001B790D" w:rsidP="006628CF">
      <w:pPr>
        <w:spacing w:line="380" w:lineRule="exact"/>
        <w:ind w:leftChars="350" w:left="840"/>
        <w:jc w:val="both"/>
        <w:rPr>
          <w:b/>
        </w:rPr>
      </w:pPr>
      <w:r w:rsidRPr="002F133C">
        <w:t>身行、口行調和不異故，身四威儀一心常念，無所違失</w:t>
      </w:r>
      <w:r w:rsidRPr="002F133C">
        <w:rPr>
          <w:b/>
        </w:rPr>
        <w:t>。</w:t>
      </w:r>
    </w:p>
    <w:p w14:paraId="0A0C8A7B" w14:textId="77777777" w:rsidR="001B790D" w:rsidRPr="002F133C" w:rsidRDefault="001B790D" w:rsidP="006628CF">
      <w:pPr>
        <w:spacing w:line="380" w:lineRule="exact"/>
        <w:ind w:leftChars="350" w:left="840"/>
        <w:jc w:val="both"/>
        <w:rPr>
          <w:bCs/>
        </w:rPr>
      </w:pPr>
      <w:r w:rsidRPr="002F133C">
        <w:t>復次，深入禪波羅蜜故，身四威儀無所違失</w:t>
      </w:r>
      <w:r w:rsidRPr="002F133C">
        <w:rPr>
          <w:rFonts w:hint="eastAsia"/>
          <w:bCs/>
        </w:rPr>
        <w:t>。</w:t>
      </w:r>
    </w:p>
    <w:p w14:paraId="1E294642" w14:textId="77777777" w:rsidR="001B790D" w:rsidRPr="002F133C" w:rsidRDefault="008F78B7" w:rsidP="00E94E29">
      <w:pPr>
        <w:spacing w:beforeLines="30" w:before="108" w:line="38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14:paraId="307926F2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</w:t>
      </w:r>
      <w:r w:rsidRPr="00EE174D">
        <w:rPr>
          <w:rStyle w:val="FootnoteReference"/>
        </w:rPr>
        <w:footnoteReference w:id="192"/>
      </w:r>
      <w:r w:rsidRPr="002F133C">
        <w:t>阿鞞跋致菩薩相。</w:t>
      </w:r>
    </w:p>
    <w:p w14:paraId="32D7EB01" w14:textId="77777777" w:rsidR="001B790D" w:rsidRPr="002F133C" w:rsidRDefault="008F78B7" w:rsidP="00E94E29">
      <w:pPr>
        <w:spacing w:beforeLines="30" w:before="108" w:line="38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為利益眾生故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方便</w:t>
      </w:r>
      <w:r w:rsidR="001B790D" w:rsidRPr="002F133C">
        <w:rPr>
          <w:b/>
          <w:sz w:val="20"/>
          <w:szCs w:val="20"/>
          <w:bdr w:val="single" w:sz="4" w:space="0" w:color="auto"/>
        </w:rPr>
        <w:t>受五欲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，而自不生染著</w:t>
      </w:r>
    </w:p>
    <w:p w14:paraId="205F5E15" w14:textId="77777777" w:rsidR="001B790D" w:rsidRPr="00B05D54" w:rsidRDefault="001B790D" w:rsidP="006628CF">
      <w:pPr>
        <w:spacing w:line="380" w:lineRule="exact"/>
        <w:ind w:leftChars="300" w:left="1440" w:hangingChars="300" w:hanging="720"/>
        <w:jc w:val="both"/>
        <w:rPr>
          <w:spacing w:val="-2"/>
        </w:rPr>
      </w:pPr>
      <w:r w:rsidRPr="002F133C">
        <w:t>問曰：</w:t>
      </w:r>
      <w:r w:rsidRPr="00B05D54">
        <w:rPr>
          <w:spacing w:val="-2"/>
        </w:rPr>
        <w:t>經中說</w:t>
      </w:r>
      <w:r w:rsidRPr="00B05D54">
        <w:rPr>
          <w:rFonts w:hint="eastAsia"/>
          <w:bCs/>
          <w:spacing w:val="-2"/>
        </w:rPr>
        <w:t>：「</w:t>
      </w:r>
      <w:r w:rsidRPr="00B05D54">
        <w:rPr>
          <w:spacing w:val="-2"/>
        </w:rPr>
        <w:t>阿鞞跋致菩薩方便力</w:t>
      </w:r>
      <w:r w:rsidRPr="00B05D54">
        <w:rPr>
          <w:rFonts w:hint="eastAsia"/>
          <w:bCs/>
          <w:spacing w:val="-2"/>
        </w:rPr>
        <w:t>，</w:t>
      </w:r>
      <w:r w:rsidRPr="00B05D54">
        <w:rPr>
          <w:spacing w:val="-2"/>
        </w:rPr>
        <w:t>為利益眾生故受五欲</w:t>
      </w:r>
      <w:r w:rsidRPr="00B05D54">
        <w:rPr>
          <w:rFonts w:hint="eastAsia"/>
          <w:bCs/>
          <w:spacing w:val="-2"/>
        </w:rPr>
        <w:t>。」</w:t>
      </w:r>
      <w:r w:rsidRPr="00B05D54">
        <w:rPr>
          <w:spacing w:val="-2"/>
        </w:rPr>
        <w:t>是</w:t>
      </w:r>
      <w:r w:rsidRPr="00EE174D">
        <w:rPr>
          <w:rStyle w:val="FootnoteReference"/>
          <w:spacing w:val="-2"/>
        </w:rPr>
        <w:footnoteReference w:id="193"/>
      </w:r>
      <w:r w:rsidRPr="00B05D54">
        <w:rPr>
          <w:spacing w:val="-2"/>
        </w:rPr>
        <w:t>何等方便？</w:t>
      </w:r>
    </w:p>
    <w:p w14:paraId="05A90182" w14:textId="77777777" w:rsidR="001B790D" w:rsidRPr="002F133C" w:rsidRDefault="001B790D" w:rsidP="006628CF">
      <w:pPr>
        <w:spacing w:line="380" w:lineRule="exact"/>
        <w:ind w:leftChars="300" w:left="1440" w:hangingChars="300" w:hanging="720"/>
        <w:jc w:val="both"/>
      </w:pPr>
      <w:r w:rsidRPr="002F133C">
        <w:t>答曰：</w:t>
      </w:r>
    </w:p>
    <w:p w14:paraId="3FAB7C58" w14:textId="77777777" w:rsidR="001B790D" w:rsidRPr="002F133C" w:rsidRDefault="008F78B7" w:rsidP="00E94E29">
      <w:pPr>
        <w:pStyle w:val="a"/>
        <w:spacing w:line="38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）為攝眾生故，生富貴家，布施眾生，恣其所須</w:t>
      </w:r>
    </w:p>
    <w:p w14:paraId="30CE0493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譬如以鉗取火，雖捉而不燒。</w:t>
      </w:r>
    </w:p>
    <w:p w14:paraId="6A92559D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五欲如火，能燒人善根。</w:t>
      </w:r>
    </w:p>
    <w:p w14:paraId="0AEB5C8D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是菩薩思惟：</w:t>
      </w:r>
      <w:r w:rsidRPr="002F133C">
        <w:rPr>
          <w:rFonts w:hint="eastAsia"/>
        </w:rPr>
        <w:t>「</w:t>
      </w:r>
      <w:r w:rsidRPr="002F133C">
        <w:t>我出家一身，云何能以布施攝眾生？眾生多須飲食、衣服，須法者少。</w:t>
      </w:r>
      <w:r w:rsidRPr="002F133C">
        <w:rPr>
          <w:rFonts w:hint="eastAsia"/>
        </w:rPr>
        <w:t>」</w:t>
      </w:r>
    </w:p>
    <w:p w14:paraId="024A5203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菩薩為攝眾生故，故生富貴家</w:t>
      </w:r>
      <w:r w:rsidRPr="002F133C">
        <w:rPr>
          <w:rFonts w:hint="eastAsia"/>
        </w:rPr>
        <w:t>；</w:t>
      </w:r>
      <w:r w:rsidRPr="002F133C">
        <w:t>布施眾生，恣其所須</w:t>
      </w:r>
      <w:r w:rsidR="009073D6" w:rsidRPr="002F133C">
        <w:rPr>
          <w:rFonts w:hint="eastAsia"/>
        </w:rPr>
        <w:t>，</w:t>
      </w:r>
      <w:r w:rsidRPr="002F133C">
        <w:t>出家、在家眾生，能廣利益；譬如大地</w:t>
      </w:r>
      <w:r w:rsidRPr="00EE174D">
        <w:rPr>
          <w:rStyle w:val="FootnoteReference"/>
        </w:rPr>
        <w:footnoteReference w:id="194"/>
      </w:r>
      <w:r w:rsidRPr="002F133C">
        <w:t>，人民、鳥獸皆蒙利潤。</w:t>
      </w:r>
    </w:p>
    <w:p w14:paraId="7838E6D2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是時四種行六波羅蜜</w:t>
      </w:r>
      <w:r w:rsidRPr="002F133C">
        <w:rPr>
          <w:rFonts w:hint="eastAsia"/>
        </w:rPr>
        <w:t>。</w:t>
      </w:r>
    </w:p>
    <w:p w14:paraId="39FC0D2A" w14:textId="77777777" w:rsidR="001B790D" w:rsidRPr="002F133C" w:rsidRDefault="001B790D" w:rsidP="005E6F7E">
      <w:pPr>
        <w:spacing w:beforeLines="20" w:before="72" w:line="380" w:lineRule="exact"/>
        <w:ind w:leftChars="350" w:left="840"/>
        <w:jc w:val="both"/>
      </w:pPr>
      <w:r w:rsidRPr="002F133C">
        <w:t>若出家讚布施</w:t>
      </w:r>
      <w:r w:rsidRPr="002F133C">
        <w:rPr>
          <w:rFonts w:hint="eastAsia"/>
        </w:rPr>
        <w:t>，</w:t>
      </w:r>
      <w:r w:rsidRPr="002F133C">
        <w:t>或有人言：</w:t>
      </w:r>
      <w:r w:rsidRPr="002F133C">
        <w:rPr>
          <w:rFonts w:hint="eastAsia"/>
        </w:rPr>
        <w:t>「</w:t>
      </w:r>
      <w:r w:rsidRPr="002F133C">
        <w:t>汝自一身無財，但教人施</w:t>
      </w:r>
      <w:r w:rsidRPr="002F133C">
        <w:rPr>
          <w:rFonts w:hint="eastAsia"/>
          <w:bCs/>
        </w:rPr>
        <w:t>。</w:t>
      </w:r>
      <w:r w:rsidRPr="002F133C">
        <w:rPr>
          <w:rFonts w:hint="eastAsia"/>
        </w:rPr>
        <w:t>」</w:t>
      </w:r>
      <w:r w:rsidRPr="002F133C">
        <w:t>則不信受</w:t>
      </w:r>
      <w:r w:rsidRPr="002F133C">
        <w:rPr>
          <w:rFonts w:hint="eastAsia"/>
        </w:rPr>
        <w:t>。</w:t>
      </w:r>
    </w:p>
    <w:p w14:paraId="1591CD04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是故菩薩方便作白衣，以財充滿一切而勸行施，人則信受。</w:t>
      </w:r>
    </w:p>
    <w:p w14:paraId="1572D43E" w14:textId="77777777" w:rsidR="001B790D" w:rsidRPr="002F133C" w:rsidRDefault="008F78B7" w:rsidP="00E94E29">
      <w:pPr>
        <w:spacing w:beforeLines="30" w:before="108" w:line="38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）或作</w:t>
      </w:r>
      <w:r w:rsidR="001B790D" w:rsidRPr="002F133C">
        <w:rPr>
          <w:b/>
          <w:sz w:val="20"/>
          <w:szCs w:val="20"/>
          <w:bdr w:val="single" w:sz="4" w:space="0" w:color="auto"/>
        </w:rPr>
        <w:t>轉輪聖王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帝釋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梵王，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珍寶充滿</w:t>
      </w:r>
    </w:p>
    <w:p w14:paraId="7145146E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是菩薩或作轉輪聖王，心念施時，則滿閻浮提珍寶</w:t>
      </w:r>
      <w:r w:rsidRPr="002F133C">
        <w:rPr>
          <w:rFonts w:hint="eastAsia"/>
        </w:rPr>
        <w:t>；</w:t>
      </w:r>
      <w:r w:rsidRPr="002F133C">
        <w:t>如頂生王宮殿中，心生欲寶</w:t>
      </w:r>
      <w:r w:rsidRPr="002F133C">
        <w:rPr>
          <w:rFonts w:hint="eastAsia"/>
          <w:bCs/>
        </w:rPr>
        <w:t>，</w:t>
      </w:r>
      <w:r w:rsidRPr="002F133C">
        <w:t>則寶至于膝</w:t>
      </w:r>
      <w:r w:rsidRPr="002F133C">
        <w:rPr>
          <w:rFonts w:hint="eastAsia"/>
        </w:rPr>
        <w:t>。</w:t>
      </w:r>
      <w:r w:rsidRPr="00EE174D">
        <w:rPr>
          <w:rStyle w:val="FootnoteReference"/>
        </w:rPr>
        <w:footnoteReference w:id="195"/>
      </w:r>
      <w:r w:rsidRPr="002F133C">
        <w:t>或作帝釋</w:t>
      </w:r>
      <w:r w:rsidRPr="002F133C">
        <w:rPr>
          <w:rFonts w:hint="eastAsia"/>
        </w:rPr>
        <w:t>、</w:t>
      </w:r>
      <w:r w:rsidRPr="002F133C">
        <w:t>或作梵王，能雨珍寶滿三千世界，供養於佛，充滿一切。</w:t>
      </w:r>
    </w:p>
    <w:p w14:paraId="022DABDD" w14:textId="77777777" w:rsidR="001B790D" w:rsidRPr="002F133C" w:rsidRDefault="008F78B7" w:rsidP="00E94E29">
      <w:pPr>
        <w:spacing w:beforeLines="30" w:before="108" w:line="380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）為攝眾生，而自不受，</w:t>
      </w:r>
      <w:r w:rsidR="001B790D" w:rsidRPr="002F133C">
        <w:rPr>
          <w:b/>
          <w:sz w:val="20"/>
          <w:szCs w:val="20"/>
          <w:bdr w:val="single" w:sz="4" w:space="0" w:color="auto"/>
        </w:rPr>
        <w:t>不生憍慢故，不凌易眾生</w:t>
      </w:r>
    </w:p>
    <w:p w14:paraId="2D26DFFA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lastRenderedPageBreak/>
        <w:t>為攝眾生故，而自不受</w:t>
      </w:r>
      <w:r w:rsidRPr="002F133C">
        <w:rPr>
          <w:rFonts w:hint="eastAsia"/>
        </w:rPr>
        <w:t>。</w:t>
      </w:r>
    </w:p>
    <w:p w14:paraId="476B577C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人受五欲，則心生憍慢，凌易於人</w:t>
      </w:r>
      <w:r w:rsidRPr="002F133C">
        <w:rPr>
          <w:rFonts w:hint="eastAsia"/>
        </w:rPr>
        <w:t>。</w:t>
      </w:r>
    </w:p>
    <w:p w14:paraId="7C07FC78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是人常斷婬欲故，諸煩惱薄，不生憍慢；不生憍慢故，不凌易眾生</w:t>
      </w:r>
      <w:r w:rsidRPr="002F133C">
        <w:rPr>
          <w:rFonts w:hint="eastAsia"/>
        </w:rPr>
        <w:t>。</w:t>
      </w:r>
    </w:p>
    <w:p w14:paraId="596D9249" w14:textId="77777777" w:rsidR="001B790D" w:rsidRPr="002F133C" w:rsidRDefault="001B790D" w:rsidP="006628CF">
      <w:pPr>
        <w:spacing w:line="380" w:lineRule="exact"/>
        <w:ind w:leftChars="350" w:left="840"/>
        <w:jc w:val="both"/>
      </w:pPr>
      <w:r w:rsidRPr="002F133C">
        <w:t>是名阿鞞跋致相。</w:t>
      </w:r>
    </w:p>
    <w:p w14:paraId="5B91DCC0" w14:textId="77777777" w:rsidR="001B790D" w:rsidRPr="002F133C" w:rsidRDefault="008F78B7" w:rsidP="00E94E29">
      <w:pPr>
        <w:keepNext/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57650">
        <w:rPr>
          <w:rFonts w:hint="eastAsia"/>
          <w:b/>
          <w:sz w:val="20"/>
          <w:szCs w:val="20"/>
          <w:bdr w:val="single" w:sz="4" w:space="0" w:color="auto"/>
        </w:rPr>
        <w:t>`2109`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執金剛神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王</w:t>
      </w:r>
      <w:r w:rsidR="001B790D" w:rsidRPr="002F133C">
        <w:rPr>
          <w:b/>
          <w:sz w:val="20"/>
          <w:szCs w:val="20"/>
          <w:bdr w:val="single" w:sz="4" w:space="0" w:color="auto"/>
        </w:rPr>
        <w:t>常隨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護</w:t>
      </w:r>
    </w:p>
    <w:p w14:paraId="05CE909D" w14:textId="77777777" w:rsidR="001B790D" w:rsidRPr="002F133C" w:rsidRDefault="001B790D" w:rsidP="00880EA9">
      <w:pPr>
        <w:ind w:leftChars="300" w:left="720"/>
        <w:jc w:val="both"/>
      </w:pPr>
      <w:r w:rsidRPr="002F133C">
        <w:t>復次，若菩薩得無生法忍</w:t>
      </w:r>
      <w:r w:rsidRPr="002F133C">
        <w:rPr>
          <w:rFonts w:hint="eastAsia"/>
        </w:rPr>
        <w:t>、</w:t>
      </w:r>
      <w:r w:rsidRPr="002F133C">
        <w:t>入菩薩位</w:t>
      </w:r>
      <w:r w:rsidRPr="002F133C">
        <w:rPr>
          <w:rFonts w:hint="eastAsia"/>
        </w:rPr>
        <w:t>、</w:t>
      </w:r>
      <w:r w:rsidRPr="002F133C">
        <w:t>得受記，即時執金剛神王等法應隨逐守護；得佛道時，則現其身，時</w:t>
      </w:r>
      <w:r w:rsidRPr="00EE174D">
        <w:rPr>
          <w:rStyle w:val="FootnoteReference"/>
        </w:rPr>
        <w:footnoteReference w:id="196"/>
      </w:r>
      <w:r w:rsidRPr="002F133C">
        <w:t>令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576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F133C">
        <w:rPr>
          <w:rFonts w:hint="eastAsia"/>
          <w:sz w:val="22"/>
          <w:szCs w:val="22"/>
        </w:rPr>
        <w:t>）</w:t>
      </w:r>
      <w:r w:rsidRPr="002F133C">
        <w:t>人見。</w:t>
      </w:r>
    </w:p>
    <w:p w14:paraId="608E88DC" w14:textId="77777777" w:rsidR="001B790D" w:rsidRPr="002F133C" w:rsidRDefault="001B790D" w:rsidP="005E6F7E">
      <w:pPr>
        <w:spacing w:beforeLines="20" w:before="72"/>
        <w:ind w:leftChars="300" w:left="720"/>
        <w:jc w:val="both"/>
      </w:pPr>
      <w:r w:rsidRPr="002F133C">
        <w:t>此中自說因緣：</w:t>
      </w:r>
      <w:r w:rsidRPr="002F133C">
        <w:rPr>
          <w:rFonts w:hint="eastAsia"/>
          <w:bCs/>
        </w:rPr>
        <w:t>「</w:t>
      </w:r>
      <w:r w:rsidRPr="002F133C">
        <w:t>若人、若非人無能破壞。</w:t>
      </w:r>
      <w:r w:rsidRPr="002F133C">
        <w:rPr>
          <w:rFonts w:hint="eastAsia"/>
          <w:bCs/>
        </w:rPr>
        <w:t>」</w:t>
      </w:r>
    </w:p>
    <w:p w14:paraId="5725581B" w14:textId="77777777" w:rsidR="001B790D" w:rsidRPr="002F133C" w:rsidRDefault="001B790D" w:rsidP="00880EA9">
      <w:pPr>
        <w:ind w:leftChars="295" w:left="708"/>
        <w:jc w:val="both"/>
      </w:pPr>
      <w:r w:rsidRPr="002F133C">
        <w:rPr>
          <w:b/>
        </w:rPr>
        <w:t>人破</w:t>
      </w:r>
      <w:r w:rsidRPr="002F133C">
        <w:t>者，若殺、若縛、若論議得勝等。</w:t>
      </w:r>
    </w:p>
    <w:p w14:paraId="4EB1EB22" w14:textId="77777777" w:rsidR="001B790D" w:rsidRPr="002F133C" w:rsidRDefault="001B790D" w:rsidP="00880EA9">
      <w:pPr>
        <w:ind w:leftChars="295" w:left="708"/>
        <w:jc w:val="both"/>
      </w:pPr>
      <w:r w:rsidRPr="002F133C">
        <w:rPr>
          <w:b/>
        </w:rPr>
        <w:t>非人破</w:t>
      </w:r>
      <w:r w:rsidRPr="002F133C">
        <w:t>者，與病</w:t>
      </w:r>
      <w:r w:rsidRPr="00EE174D">
        <w:rPr>
          <w:rStyle w:val="FootnoteReference"/>
        </w:rPr>
        <w:footnoteReference w:id="197"/>
      </w:r>
      <w:r w:rsidRPr="002F133C">
        <w:t>，令狂，若奪命，若作惡身令其恐怖，若變作佛身說邪道</w:t>
      </w:r>
      <w:r w:rsidRPr="002F133C">
        <w:rPr>
          <w:rFonts w:hint="eastAsia"/>
        </w:rPr>
        <w:t>。</w:t>
      </w:r>
    </w:p>
    <w:p w14:paraId="1A9663B3" w14:textId="77777777" w:rsidR="001B790D" w:rsidRPr="002F133C" w:rsidRDefault="001B790D" w:rsidP="00880EA9">
      <w:pPr>
        <w:ind w:leftChars="300" w:left="720"/>
        <w:jc w:val="both"/>
      </w:pPr>
      <w:r w:rsidRPr="002F133C">
        <w:t>如是等不能折伏菩薩。</w:t>
      </w:r>
    </w:p>
    <w:p w14:paraId="167B9688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F2AD6" w:rsidRPr="002F133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6F2AD6" w:rsidRPr="002F133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B790D" w:rsidRPr="002F133C">
        <w:rPr>
          <w:b/>
          <w:sz w:val="20"/>
          <w:szCs w:val="20"/>
          <w:bdr w:val="single" w:sz="4" w:space="0" w:color="auto"/>
        </w:rPr>
        <w:t>因論生論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：辨不退轉菩薩受外護之理</w:t>
      </w:r>
    </w:p>
    <w:p w14:paraId="1E4AA458" w14:textId="77777777" w:rsidR="001B790D" w:rsidRPr="002F133C" w:rsidRDefault="001B790D" w:rsidP="00880EA9">
      <w:pPr>
        <w:ind w:leftChars="350" w:left="1560" w:hangingChars="300" w:hanging="720"/>
        <w:jc w:val="both"/>
      </w:pPr>
      <w:r w:rsidRPr="002F133C">
        <w:t>問曰：若為金剛神王所守護者，菩薩自</w:t>
      </w:r>
      <w:r w:rsidRPr="00EE174D">
        <w:rPr>
          <w:rStyle w:val="FootnoteReference"/>
        </w:rPr>
        <w:footnoteReference w:id="198"/>
      </w:r>
      <w:r w:rsidRPr="002F133C">
        <w:t>無有力？</w:t>
      </w:r>
    </w:p>
    <w:p w14:paraId="308F7BA4" w14:textId="77777777" w:rsidR="001B790D" w:rsidRPr="002F133C" w:rsidRDefault="001B790D" w:rsidP="00880EA9">
      <w:pPr>
        <w:ind w:leftChars="350" w:left="1560" w:hangingChars="300" w:hanging="720"/>
        <w:jc w:val="both"/>
      </w:pPr>
      <w:r w:rsidRPr="002F133C">
        <w:t>答曰：</w:t>
      </w:r>
      <w:r w:rsidRPr="00650749">
        <w:rPr>
          <w:spacing w:val="-2"/>
        </w:rPr>
        <w:t>菩薩亦自有力</w:t>
      </w:r>
      <w:r w:rsidRPr="00650749">
        <w:rPr>
          <w:rFonts w:hint="eastAsia"/>
          <w:bCs/>
          <w:spacing w:val="-2"/>
        </w:rPr>
        <w:t>。</w:t>
      </w:r>
      <w:r w:rsidRPr="00650749">
        <w:rPr>
          <w:spacing w:val="-2"/>
        </w:rPr>
        <w:t>復以菩薩功德故，能使金剛神所守護；金剛神所守護故，</w:t>
      </w:r>
      <w:r w:rsidRPr="002F133C">
        <w:t>雖未得法身，而功德增益。</w:t>
      </w:r>
    </w:p>
    <w:p w14:paraId="0B871AD9" w14:textId="77777777" w:rsidR="001B790D" w:rsidRPr="002F133C" w:rsidRDefault="001B790D" w:rsidP="005E6F7E">
      <w:pPr>
        <w:spacing w:beforeLines="20" w:before="72"/>
        <w:ind w:leftChars="650" w:left="1560"/>
        <w:jc w:val="both"/>
      </w:pPr>
      <w:r w:rsidRPr="002F133C">
        <w:t>又使天神見金剛神侍衛故，益加敬畏。</w:t>
      </w:r>
    </w:p>
    <w:p w14:paraId="591DA942" w14:textId="77777777" w:rsidR="001B790D" w:rsidRPr="002F133C" w:rsidRDefault="008F78B7" w:rsidP="005E6F7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E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常具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足菩薩信等五</w:t>
      </w:r>
      <w:r w:rsidR="001B790D" w:rsidRPr="002F133C">
        <w:rPr>
          <w:b/>
          <w:sz w:val="20"/>
          <w:szCs w:val="20"/>
          <w:bdr w:val="single" w:sz="4" w:space="0" w:color="auto"/>
        </w:rPr>
        <w:t>根</w:t>
      </w:r>
    </w:p>
    <w:p w14:paraId="61F32C2E" w14:textId="77777777" w:rsidR="001B790D" w:rsidRPr="002F133C" w:rsidRDefault="008F78B7" w:rsidP="00FC3744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）具足菩薩五根，則入聖數</w:t>
      </w:r>
    </w:p>
    <w:p w14:paraId="48F2CD6F" w14:textId="77777777" w:rsidR="001B790D" w:rsidRPr="002F133C" w:rsidRDefault="001B790D" w:rsidP="00FC3744">
      <w:pPr>
        <w:ind w:leftChars="350" w:left="84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具足菩薩根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者，如人無眼等五情根，則無異木石；五情力故，能見、能聞。菩薩心中無信等五根，即是凡夫，不入聖數。</w:t>
      </w:r>
    </w:p>
    <w:p w14:paraId="25BFE44E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）不斷善根眾生，具有五根而不起用</w:t>
      </w:r>
    </w:p>
    <w:p w14:paraId="4DA65B07" w14:textId="77777777" w:rsidR="001B790D" w:rsidRPr="002F133C" w:rsidRDefault="001B790D" w:rsidP="00E23346">
      <w:pPr>
        <w:ind w:leftChars="350" w:left="1560" w:hangingChars="300" w:hanging="720"/>
        <w:jc w:val="both"/>
      </w:pPr>
      <w:r w:rsidRPr="002F133C">
        <w:t>問曰：如</w:t>
      </w:r>
      <w:r w:rsidRPr="002F133C">
        <w:rPr>
          <w:rFonts w:hint="eastAsia"/>
        </w:rPr>
        <w:t>《</w:t>
      </w:r>
      <w:r w:rsidRPr="002F133C">
        <w:t>阿毘曇經</w:t>
      </w:r>
      <w:r w:rsidRPr="002F133C">
        <w:rPr>
          <w:rFonts w:hint="eastAsia"/>
        </w:rPr>
        <w:t>》</w:t>
      </w:r>
      <w:r w:rsidRPr="002F133C">
        <w:t>說</w:t>
      </w:r>
      <w:r w:rsidRPr="00EE174D">
        <w:rPr>
          <w:rStyle w:val="FootnoteReference"/>
        </w:rPr>
        <w:footnoteReference w:id="199"/>
      </w:r>
      <w:r w:rsidRPr="002F133C">
        <w:t>：「</w:t>
      </w:r>
      <w:r w:rsidR="00FA359E">
        <w:rPr>
          <w:kern w:val="0"/>
        </w:rPr>
        <w:t>^</w:t>
      </w:r>
      <w:r w:rsidRPr="002F133C">
        <w:rPr>
          <w:rFonts w:eastAsia="標楷體"/>
        </w:rPr>
        <w:t>誰成就五根？答曰</w:t>
      </w:r>
      <w:r w:rsidRPr="00EE174D">
        <w:rPr>
          <w:rStyle w:val="FootnoteReference"/>
          <w:rFonts w:eastAsia="標楷體"/>
        </w:rPr>
        <w:footnoteReference w:id="200"/>
      </w:r>
      <w:r w:rsidRPr="002F133C">
        <w:rPr>
          <w:rFonts w:eastAsia="標楷體"/>
        </w:rPr>
        <w:t>：不斷善根者。</w:t>
      </w:r>
      <w:r w:rsidR="00FA359E">
        <w:rPr>
          <w:kern w:val="0"/>
        </w:rPr>
        <w:t>^^</w:t>
      </w:r>
      <w:r w:rsidRPr="002F133C">
        <w:t>」</w:t>
      </w:r>
      <w:r w:rsidRPr="00EE174D">
        <w:rPr>
          <w:rStyle w:val="FootnoteReference"/>
        </w:rPr>
        <w:footnoteReference w:id="201"/>
      </w:r>
      <w:r w:rsidRPr="002F133C">
        <w:t>今何以言</w:t>
      </w:r>
      <w:r w:rsidRPr="002F133C">
        <w:rPr>
          <w:rFonts w:hint="eastAsia"/>
        </w:rPr>
        <w:t>「</w:t>
      </w:r>
      <w:r w:rsidRPr="002F133C">
        <w:t>無信等五根，即是凡夫</w:t>
      </w:r>
      <w:r w:rsidRPr="002F133C">
        <w:rPr>
          <w:rFonts w:hint="eastAsia"/>
        </w:rPr>
        <w:t>」</w:t>
      </w:r>
      <w:r w:rsidRPr="002F133C">
        <w:t>？</w:t>
      </w:r>
    </w:p>
    <w:p w14:paraId="01FEFB75" w14:textId="77777777" w:rsidR="001B790D" w:rsidRPr="002F133C" w:rsidRDefault="001B790D" w:rsidP="00E23346">
      <w:pPr>
        <w:ind w:leftChars="350" w:left="1560" w:hangingChars="300" w:hanging="720"/>
        <w:jc w:val="both"/>
      </w:pPr>
      <w:r w:rsidRPr="002F133C">
        <w:t>答曰：不斷善根眾生雖成就五根，而不能發起為用；譬如小兒雖成就煩惱婬欲等，未能發用，故言無。信等五根亦如是，眾生雖有，不發不用，是故不數。</w:t>
      </w:r>
      <w:r w:rsidRPr="00EE174D">
        <w:rPr>
          <w:rStyle w:val="FootnoteReference"/>
        </w:rPr>
        <w:footnoteReference w:id="202"/>
      </w:r>
    </w:p>
    <w:p w14:paraId="2E0157CD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C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）論善根之勝用</w:t>
      </w:r>
    </w:p>
    <w:p w14:paraId="049211F8" w14:textId="77777777" w:rsidR="001B790D" w:rsidRPr="002F133C" w:rsidRDefault="001B790D" w:rsidP="00FC3744">
      <w:pPr>
        <w:ind w:leftChars="350" w:left="840"/>
        <w:jc w:val="both"/>
      </w:pPr>
      <w:r w:rsidRPr="002F133C">
        <w:lastRenderedPageBreak/>
        <w:t>信等五根有二種：一者、屬聲聞、辟支佛</w:t>
      </w:r>
      <w:r w:rsidRPr="002F133C">
        <w:rPr>
          <w:rFonts w:hint="eastAsia"/>
        </w:rPr>
        <w:t>，</w:t>
      </w:r>
      <w:r w:rsidRPr="002F133C">
        <w:t>二者、屬佛、諸菩薩。</w:t>
      </w:r>
      <w:r w:rsidRPr="00EE174D">
        <w:rPr>
          <w:rStyle w:val="FootnoteReference"/>
        </w:rPr>
        <w:footnoteReference w:id="203"/>
      </w:r>
    </w:p>
    <w:p w14:paraId="72C80DF0" w14:textId="77777777" w:rsidR="001B790D" w:rsidRPr="002F133C" w:rsidRDefault="008F78B7" w:rsidP="00E94E29">
      <w:pPr>
        <w:ind w:leftChars="400" w:left="9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、二乘五根</w:t>
      </w:r>
    </w:p>
    <w:p w14:paraId="7FCBAEE3" w14:textId="77777777" w:rsidR="001B790D" w:rsidRPr="002F133C" w:rsidRDefault="001B790D" w:rsidP="00FC3744">
      <w:pPr>
        <w:ind w:leftChars="400" w:left="960"/>
        <w:jc w:val="both"/>
      </w:pPr>
      <w:r w:rsidRPr="002F133C">
        <w:t>屬聲聞、辟支佛道</w:t>
      </w:r>
      <w:r w:rsidRPr="00EE174D">
        <w:rPr>
          <w:rStyle w:val="FootnoteReference"/>
        </w:rPr>
        <w:footnoteReference w:id="204"/>
      </w:r>
      <w:r w:rsidRPr="002F133C">
        <w:t>五根，能深信涅槃，能以智慧知世間無常、空</w:t>
      </w:r>
      <w:r w:rsidRPr="00EE174D">
        <w:rPr>
          <w:rStyle w:val="FootnoteReference"/>
        </w:rPr>
        <w:footnoteReference w:id="205"/>
      </w:r>
      <w:r w:rsidRPr="002F133C">
        <w:t>，能知涅</w:t>
      </w:r>
      <w:r w:rsidR="00D57650">
        <w:rPr>
          <w:rFonts w:hint="eastAsia"/>
        </w:rPr>
        <w:t>`2110`</w:t>
      </w:r>
      <w:r w:rsidRPr="002F133C">
        <w:t>槃寂滅</w:t>
      </w:r>
      <w:r w:rsidRPr="002F133C">
        <w:rPr>
          <w:rFonts w:hint="eastAsia"/>
        </w:rPr>
        <w:t>。</w:t>
      </w:r>
    </w:p>
    <w:p w14:paraId="440140A9" w14:textId="77777777" w:rsidR="001B790D" w:rsidRPr="002F133C" w:rsidRDefault="008F78B7" w:rsidP="00E94E29">
      <w:pPr>
        <w:spacing w:beforeLines="30" w:before="108"/>
        <w:ind w:leftChars="400" w:left="9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、菩薩五根</w:t>
      </w:r>
    </w:p>
    <w:p w14:paraId="7F1A7985" w14:textId="77777777" w:rsidR="001B790D" w:rsidRPr="002F133C" w:rsidRDefault="001B790D" w:rsidP="00FC3744">
      <w:pPr>
        <w:ind w:leftChars="400" w:left="960"/>
        <w:jc w:val="both"/>
      </w:pPr>
      <w:r w:rsidRPr="002F133C">
        <w:t>菩薩五根，能</w:t>
      </w:r>
      <w:r w:rsidRPr="00EE174D">
        <w:rPr>
          <w:rStyle w:val="FootnoteReference"/>
        </w:rPr>
        <w:footnoteReference w:id="206"/>
      </w:r>
      <w:r w:rsidRPr="002F133C">
        <w:t>生深</w:t>
      </w:r>
      <w:r w:rsidRPr="00EE174D">
        <w:rPr>
          <w:rStyle w:val="FootnoteReference"/>
        </w:rPr>
        <w:footnoteReference w:id="207"/>
      </w:r>
      <w:r w:rsidRPr="002F133C">
        <w:t>慈悲心於怨惡眾生，亦能觀諸法實相</w:t>
      </w:r>
      <w:r w:rsidR="00CF0443" w:rsidRPr="002F133C">
        <w:rPr>
          <w:rFonts w:hint="eastAsia"/>
          <w:bCs/>
        </w:rPr>
        <w:t>──</w:t>
      </w:r>
      <w:r w:rsidRPr="002F133C">
        <w:t>所謂無生無滅等</w:t>
      </w:r>
      <w:r w:rsidRPr="002F133C">
        <w:rPr>
          <w:rFonts w:hint="eastAsia"/>
          <w:bCs/>
        </w:rPr>
        <w:t>；</w:t>
      </w:r>
      <w:r w:rsidRPr="002F133C">
        <w:t>雖未得佛，亦能信受佛事。</w:t>
      </w:r>
    </w:p>
    <w:p w14:paraId="35B4D343" w14:textId="77777777" w:rsidR="001B790D" w:rsidRPr="002F133C" w:rsidRDefault="001B790D" w:rsidP="005E6F7E">
      <w:pPr>
        <w:spacing w:beforeLines="20" w:before="72"/>
        <w:ind w:leftChars="400" w:left="960"/>
        <w:jc w:val="both"/>
      </w:pPr>
      <w:r w:rsidRPr="002F133C">
        <w:t>復有以菩薩根故，能見、能聞、能知諸佛神通力，非諸聲聞、辟支佛所及。</w:t>
      </w:r>
    </w:p>
    <w:p w14:paraId="75197333" w14:textId="77777777" w:rsidR="001B790D" w:rsidRPr="002F133C" w:rsidRDefault="001B790D" w:rsidP="00FC3744">
      <w:pPr>
        <w:ind w:leftChars="400" w:left="960"/>
        <w:jc w:val="both"/>
      </w:pPr>
      <w:r w:rsidRPr="002F133C">
        <w:t>如</w:t>
      </w:r>
      <w:r w:rsidRPr="002F133C">
        <w:rPr>
          <w:rFonts w:hint="eastAsia"/>
        </w:rPr>
        <w:t>《</w:t>
      </w:r>
      <w:r w:rsidRPr="002F133C">
        <w:t>不可思議解脫經</w:t>
      </w:r>
      <w:r w:rsidRPr="002F133C">
        <w:rPr>
          <w:rFonts w:hint="eastAsia"/>
        </w:rPr>
        <w:t>》</w:t>
      </w:r>
      <w:r w:rsidRPr="002F133C">
        <w:t>中說：</w:t>
      </w: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eastAsia="標楷體"/>
        </w:rPr>
        <w:t>舍利弗、目連、須菩提等雖在佛左右，以無菩薩根故，不見是大菩薩會及所有神通力，亦不聞佛說不可思議解脫。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EE174D">
        <w:rPr>
          <w:rStyle w:val="FootnoteReference"/>
        </w:rPr>
        <w:footnoteReference w:id="208"/>
      </w:r>
    </w:p>
    <w:p w14:paraId="6C655EC4" w14:textId="77777777" w:rsidR="001B790D" w:rsidRPr="002F133C" w:rsidRDefault="008F78B7" w:rsidP="00E94E29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D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14:paraId="07F16D22" w14:textId="77777777" w:rsidR="001B790D" w:rsidRPr="002F133C" w:rsidRDefault="001B790D" w:rsidP="005F22C9">
      <w:pPr>
        <w:ind w:leftChars="350" w:left="840"/>
        <w:jc w:val="both"/>
      </w:pPr>
      <w:r w:rsidRPr="002F133C">
        <w:t>是故說</w:t>
      </w:r>
      <w:r w:rsidRPr="002F133C">
        <w:rPr>
          <w:rFonts w:hint="eastAsia"/>
          <w:bCs/>
        </w:rPr>
        <w:t>：「</w:t>
      </w:r>
      <w:r w:rsidRPr="002F133C">
        <w:t>若菩薩具足得是信等五根故，名阿</w:t>
      </w:r>
      <w:r w:rsidRPr="002F133C">
        <w:rPr>
          <w:rFonts w:hint="eastAsia"/>
          <w:sz w:val="22"/>
          <w:szCs w:val="22"/>
        </w:rPr>
        <w:t>（</w:t>
      </w:r>
      <w:r w:rsidRPr="002F133C">
        <w:rPr>
          <w:rFonts w:hint="eastAsia"/>
          <w:sz w:val="22"/>
          <w:szCs w:val="22"/>
          <w:shd w:val="pct15" w:color="auto" w:fill="FFFFFF"/>
        </w:rPr>
        <w:t>577</w:t>
      </w:r>
      <w:r w:rsidRPr="002F133C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F133C">
        <w:rPr>
          <w:rFonts w:hint="eastAsia"/>
          <w:sz w:val="22"/>
          <w:szCs w:val="22"/>
        </w:rPr>
        <w:t>）</w:t>
      </w:r>
      <w:r w:rsidRPr="002F133C">
        <w:t>鞞跋致。</w:t>
      </w:r>
      <w:r w:rsidRPr="002F133C">
        <w:rPr>
          <w:rFonts w:hint="eastAsia"/>
          <w:bCs/>
        </w:rPr>
        <w:t>」</w:t>
      </w:r>
    </w:p>
    <w:p w14:paraId="53F4626E" w14:textId="77777777" w:rsidR="001B790D" w:rsidRPr="002F133C" w:rsidRDefault="008F78B7" w:rsidP="00E94E29">
      <w:pPr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F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一心行無上佛道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名為上人</w:t>
      </w:r>
    </w:p>
    <w:p w14:paraId="6170EED3" w14:textId="77777777" w:rsidR="001B790D" w:rsidRPr="002F133C" w:rsidRDefault="001B790D" w:rsidP="005F22C9">
      <w:pPr>
        <w:ind w:leftChars="300" w:left="1440" w:hangingChars="300" w:hanging="720"/>
        <w:jc w:val="both"/>
      </w:pPr>
      <w:r w:rsidRPr="002F133C">
        <w:t>問曰：</w:t>
      </w:r>
      <w:r w:rsidRPr="005F22C9">
        <w:rPr>
          <w:spacing w:val="-4"/>
        </w:rPr>
        <w:t>餘經中說</w:t>
      </w:r>
      <w:r w:rsidRPr="005F22C9">
        <w:rPr>
          <w:rFonts w:hint="eastAsia"/>
          <w:spacing w:val="-4"/>
        </w:rPr>
        <w:t>「</w:t>
      </w:r>
      <w:r w:rsidRPr="005F22C9">
        <w:rPr>
          <w:spacing w:val="-4"/>
        </w:rPr>
        <w:t>善人身、口、意業無惡</w:t>
      </w:r>
      <w:r w:rsidRPr="005F22C9">
        <w:rPr>
          <w:rFonts w:hint="eastAsia"/>
          <w:spacing w:val="-4"/>
        </w:rPr>
        <w:t>」</w:t>
      </w:r>
      <w:r w:rsidR="00CF2314" w:rsidRPr="005F22C9">
        <w:rPr>
          <w:rFonts w:hint="eastAsia"/>
          <w:spacing w:val="-4"/>
        </w:rPr>
        <w:t>，</w:t>
      </w:r>
      <w:r w:rsidRPr="005F22C9">
        <w:rPr>
          <w:rFonts w:hint="eastAsia"/>
          <w:spacing w:val="-4"/>
        </w:rPr>
        <w:t>「</w:t>
      </w:r>
      <w:r w:rsidRPr="005F22C9">
        <w:rPr>
          <w:spacing w:val="-4"/>
        </w:rPr>
        <w:t>知恩</w:t>
      </w:r>
      <w:r w:rsidRPr="00EE174D">
        <w:rPr>
          <w:rStyle w:val="FootnoteReference"/>
          <w:spacing w:val="-4"/>
        </w:rPr>
        <w:footnoteReference w:id="209"/>
      </w:r>
      <w:r w:rsidRPr="005F22C9">
        <w:rPr>
          <w:rFonts w:hint="eastAsia"/>
          <w:spacing w:val="-4"/>
        </w:rPr>
        <w:t>、</w:t>
      </w:r>
      <w:r w:rsidRPr="005F22C9">
        <w:rPr>
          <w:spacing w:val="-4"/>
        </w:rPr>
        <w:t>報恩</w:t>
      </w:r>
      <w:r w:rsidRPr="005F22C9">
        <w:rPr>
          <w:rFonts w:hint="eastAsia"/>
          <w:spacing w:val="-4"/>
        </w:rPr>
        <w:t>」，「</w:t>
      </w:r>
      <w:r w:rsidRPr="005F22C9">
        <w:rPr>
          <w:spacing w:val="-4"/>
        </w:rPr>
        <w:t>能為一切眾生故，</w:t>
      </w:r>
      <w:r w:rsidRPr="002F133C">
        <w:t>自捨身樂，安隱眾生</w:t>
      </w:r>
      <w:r w:rsidRPr="002F133C">
        <w:rPr>
          <w:rFonts w:hint="eastAsia"/>
        </w:rPr>
        <w:t>」</w:t>
      </w:r>
      <w:r w:rsidR="00CF2314" w:rsidRPr="002F133C">
        <w:rPr>
          <w:rFonts w:hint="eastAsia"/>
        </w:rPr>
        <w:t>，</w:t>
      </w:r>
      <w:r w:rsidRPr="002F133C">
        <w:rPr>
          <w:rFonts w:hint="eastAsia"/>
        </w:rPr>
        <w:t>「</w:t>
      </w:r>
      <w:r w:rsidRPr="002F133C">
        <w:t>有所利益，不求果報</w:t>
      </w:r>
      <w:r w:rsidRPr="002F133C">
        <w:rPr>
          <w:rFonts w:hint="eastAsia"/>
        </w:rPr>
        <w:t>」</w:t>
      </w:r>
      <w:r w:rsidR="00CF0443" w:rsidRPr="002F133C">
        <w:rPr>
          <w:rFonts w:hint="eastAsia"/>
        </w:rPr>
        <w:t>──</w:t>
      </w:r>
      <w:r w:rsidRPr="002F133C">
        <w:t>如是</w:t>
      </w:r>
      <w:r w:rsidRPr="00EE174D">
        <w:rPr>
          <w:rStyle w:val="FootnoteReference"/>
        </w:rPr>
        <w:footnoteReference w:id="210"/>
      </w:r>
      <w:r w:rsidRPr="002F133C">
        <w:t>等上人相</w:t>
      </w:r>
      <w:r w:rsidRPr="002F133C">
        <w:rPr>
          <w:rFonts w:hint="eastAsia"/>
        </w:rPr>
        <w:t>；</w:t>
      </w:r>
      <w:r w:rsidRPr="002F133C">
        <w:t>何以故但說</w:t>
      </w:r>
      <w:r w:rsidRPr="002F133C">
        <w:rPr>
          <w:rFonts w:hint="eastAsia"/>
        </w:rPr>
        <w:t>「</w:t>
      </w:r>
      <w:r w:rsidRPr="002F133C">
        <w:t>不散亂心行無上道一事，名為上人</w:t>
      </w:r>
      <w:r w:rsidRPr="002F133C">
        <w:rPr>
          <w:rFonts w:hint="eastAsia"/>
          <w:bCs/>
        </w:rPr>
        <w:t>」</w:t>
      </w:r>
      <w:r w:rsidRPr="002F133C">
        <w:t>？</w:t>
      </w:r>
    </w:p>
    <w:p w14:paraId="4486FED3" w14:textId="77777777" w:rsidR="001B790D" w:rsidRPr="002F133C" w:rsidRDefault="001B790D" w:rsidP="005F22C9">
      <w:pPr>
        <w:ind w:leftChars="300" w:left="1440" w:hangingChars="300" w:hanging="720"/>
        <w:jc w:val="both"/>
      </w:pPr>
      <w:r w:rsidRPr="002F133C">
        <w:t>答曰：</w:t>
      </w:r>
      <w:r w:rsidRPr="002F133C">
        <w:rPr>
          <w:rFonts w:hint="eastAsia"/>
        </w:rPr>
        <w:t>此</w:t>
      </w:r>
      <w:r w:rsidRPr="002F133C">
        <w:t>中佛自略說</w:t>
      </w:r>
      <w:r w:rsidRPr="002F133C">
        <w:rPr>
          <w:rFonts w:hint="eastAsia"/>
        </w:rPr>
        <w:t>：</w:t>
      </w:r>
      <w:r w:rsidRPr="002F133C">
        <w:t>一心不散亂，盡攝諸善法。</w:t>
      </w:r>
    </w:p>
    <w:p w14:paraId="09EACD42" w14:textId="77777777" w:rsidR="001B790D" w:rsidRPr="002F133C" w:rsidRDefault="001B790D" w:rsidP="00E23346">
      <w:pPr>
        <w:ind w:leftChars="600" w:left="1440"/>
        <w:jc w:val="both"/>
      </w:pPr>
      <w:r w:rsidRPr="002F133C">
        <w:t>何以故？貪重佛道故</w:t>
      </w:r>
      <w:r w:rsidRPr="002F133C">
        <w:rPr>
          <w:rFonts w:hint="eastAsia"/>
        </w:rPr>
        <w:t>；</w:t>
      </w:r>
      <w:r w:rsidRPr="002F133C">
        <w:t>一切諸煩惱折薄，是故於眾生深加慈心，能自以身命給施，何況不知報恩等！</w:t>
      </w:r>
    </w:p>
    <w:p w14:paraId="0FD0FFF9" w14:textId="77777777" w:rsidR="001B790D" w:rsidRPr="002F133C" w:rsidRDefault="008F78B7" w:rsidP="00E94E29">
      <w:pPr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G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B790D" w:rsidRPr="002F133C">
        <w:rPr>
          <w:b/>
          <w:sz w:val="20"/>
          <w:szCs w:val="20"/>
          <w:bdr w:val="single" w:sz="4" w:space="0" w:color="auto"/>
        </w:rPr>
        <w:t>常念佛道不</w:t>
      </w:r>
      <w:r w:rsidR="001B790D" w:rsidRPr="002F133C">
        <w:rPr>
          <w:rFonts w:hint="eastAsia"/>
          <w:b/>
          <w:sz w:val="20"/>
          <w:szCs w:val="20"/>
          <w:bdr w:val="single" w:sz="4" w:space="0" w:color="auto"/>
        </w:rPr>
        <w:t>行</w:t>
      </w:r>
      <w:r w:rsidR="001B790D" w:rsidRPr="002F133C">
        <w:rPr>
          <w:b/>
          <w:sz w:val="20"/>
          <w:szCs w:val="20"/>
          <w:bdr w:val="single" w:sz="4" w:space="0" w:color="auto"/>
        </w:rPr>
        <w:t>邪命</w:t>
      </w:r>
    </w:p>
    <w:p w14:paraId="5FF8A043" w14:textId="77777777" w:rsidR="001B790D" w:rsidRPr="002F133C" w:rsidRDefault="001B790D" w:rsidP="005F22C9">
      <w:pPr>
        <w:ind w:leftChars="300" w:left="720"/>
        <w:jc w:val="both"/>
      </w:pPr>
      <w:r w:rsidRPr="002F133C">
        <w:t>常一心念阿耨多羅三藐三菩提，清淨持戒故，不行邪命，所謂不作祝</w:t>
      </w:r>
      <w:r w:rsidRPr="00EE174D">
        <w:rPr>
          <w:rStyle w:val="FootnoteReference"/>
        </w:rPr>
        <w:footnoteReference w:id="211"/>
      </w:r>
      <w:r w:rsidRPr="002F133C">
        <w:t>術</w:t>
      </w:r>
      <w:r w:rsidRPr="002F133C">
        <w:rPr>
          <w:rFonts w:hint="eastAsia"/>
        </w:rPr>
        <w:t>、</w:t>
      </w:r>
      <w:r w:rsidRPr="002F133C">
        <w:t>合藥。</w:t>
      </w:r>
    </w:p>
    <w:p w14:paraId="60291C01" w14:textId="77777777"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祝術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者，能翳</w:t>
      </w:r>
      <w:r w:rsidRPr="00EE174D">
        <w:rPr>
          <w:rStyle w:val="FootnoteReference"/>
        </w:rPr>
        <w:footnoteReference w:id="212"/>
      </w:r>
      <w:r w:rsidRPr="002F133C">
        <w:t>身令人不見，能變人為畜獸，如是等種種祝術。</w:t>
      </w:r>
    </w:p>
    <w:p w14:paraId="24244142" w14:textId="77777777"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合藥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者，餌食</w:t>
      </w:r>
      <w:r w:rsidRPr="00EE174D">
        <w:rPr>
          <w:rStyle w:val="FootnoteReference"/>
        </w:rPr>
        <w:footnoteReference w:id="213"/>
      </w:r>
      <w:r w:rsidRPr="002F133C">
        <w:t>求仙，亦合和</w:t>
      </w:r>
      <w:r w:rsidRPr="00EE174D">
        <w:rPr>
          <w:rStyle w:val="FootnoteReference"/>
        </w:rPr>
        <w:footnoteReference w:id="214"/>
      </w:r>
      <w:r w:rsidRPr="002F133C">
        <w:t>諸藥療疾，求財及求名聲。</w:t>
      </w:r>
    </w:p>
    <w:p w14:paraId="1DE85439" w14:textId="77777777" w:rsidR="001B790D" w:rsidRPr="002F133C" w:rsidRDefault="001B790D" w:rsidP="005F22C9">
      <w:pPr>
        <w:ind w:leftChars="300" w:left="720"/>
        <w:jc w:val="both"/>
      </w:pPr>
      <w:r w:rsidRPr="002F133C">
        <w:rPr>
          <w:rFonts w:hint="eastAsia"/>
        </w:rPr>
        <w:t>「</w:t>
      </w:r>
      <w:r w:rsidR="00FA359E">
        <w:rPr>
          <w:kern w:val="0"/>
        </w:rPr>
        <w:t>^</w:t>
      </w:r>
      <w:r w:rsidRPr="002F133C">
        <w:rPr>
          <w:rFonts w:ascii="標楷體" w:eastAsia="標楷體" w:hAnsi="標楷體"/>
        </w:rPr>
        <w:t>祝鬼</w:t>
      </w:r>
      <w:r w:rsidR="00FA359E">
        <w:rPr>
          <w:kern w:val="0"/>
        </w:rPr>
        <w:t>^^</w:t>
      </w:r>
      <w:r w:rsidRPr="002F133C">
        <w:rPr>
          <w:rFonts w:hint="eastAsia"/>
        </w:rPr>
        <w:t>」</w:t>
      </w:r>
      <w:r w:rsidRPr="002F133C">
        <w:t>者，有人欲知未來事，祝鬼令著男女，問其吉凶</w:t>
      </w:r>
      <w:r w:rsidRPr="002F133C">
        <w:rPr>
          <w:rFonts w:hint="eastAsia"/>
        </w:rPr>
        <w:t>、</w:t>
      </w:r>
      <w:r w:rsidRPr="002F133C">
        <w:t>生男生女</w:t>
      </w:r>
      <w:r w:rsidRPr="002F133C">
        <w:rPr>
          <w:rFonts w:hint="eastAsia"/>
        </w:rPr>
        <w:t>、</w:t>
      </w:r>
      <w:r w:rsidRPr="002F133C">
        <w:t>壽命</w:t>
      </w:r>
      <w:r w:rsidRPr="002F133C">
        <w:lastRenderedPageBreak/>
        <w:t>脩</w:t>
      </w:r>
      <w:r w:rsidRPr="00EE174D">
        <w:rPr>
          <w:rStyle w:val="FootnoteReference"/>
        </w:rPr>
        <w:footnoteReference w:id="215"/>
      </w:r>
      <w:r w:rsidRPr="002F133C">
        <w:t>短</w:t>
      </w:r>
      <w:r w:rsidRPr="002F133C">
        <w:rPr>
          <w:rFonts w:hint="eastAsia"/>
        </w:rPr>
        <w:t>、</w:t>
      </w:r>
      <w:r w:rsidRPr="002F133C">
        <w:t>豐樂勝負等。</w:t>
      </w:r>
    </w:p>
    <w:p w14:paraId="74F3E0FA" w14:textId="77777777" w:rsidR="001B790D" w:rsidRPr="002F133C" w:rsidRDefault="001B790D" w:rsidP="005F22C9">
      <w:pPr>
        <w:ind w:leftChars="300" w:left="720"/>
        <w:jc w:val="both"/>
      </w:pPr>
      <w:r w:rsidRPr="002F133C">
        <w:t>若有作者，為攝眾生，破其憍慢</w:t>
      </w:r>
      <w:r w:rsidR="00FE37D8" w:rsidRPr="002F133C">
        <w:rPr>
          <w:rFonts w:hint="eastAsia"/>
        </w:rPr>
        <w:t>，</w:t>
      </w:r>
      <w:r w:rsidRPr="002F133C">
        <w:t>不為財利名聞。</w:t>
      </w:r>
    </w:p>
    <w:p w14:paraId="4B0AC198" w14:textId="77777777" w:rsidR="00831870" w:rsidRPr="002F133C" w:rsidRDefault="001B790D" w:rsidP="00987096">
      <w:pPr>
        <w:spacing w:beforeLines="20" w:before="72"/>
        <w:ind w:leftChars="300" w:left="720"/>
        <w:jc w:val="both"/>
      </w:pPr>
      <w:r w:rsidRPr="002F133C">
        <w:t>何以故？是人知一切諸法自相空故</w:t>
      </w:r>
      <w:r w:rsidRPr="002F133C">
        <w:rPr>
          <w:rFonts w:hint="eastAsia"/>
        </w:rPr>
        <w:t>，</w:t>
      </w:r>
      <w:r w:rsidRPr="002F133C">
        <w:t>不見諸法相</w:t>
      </w:r>
      <w:r w:rsidR="00CF0443" w:rsidRPr="002F133C">
        <w:rPr>
          <w:rFonts w:hint="eastAsia"/>
        </w:rPr>
        <w:t>──</w:t>
      </w:r>
      <w:r w:rsidRPr="002F133C">
        <w:t>所謂己身、妻子、男女等；不見是相故，不行邪命。</w:t>
      </w:r>
    </w:p>
    <w:sectPr w:rsidR="00831870" w:rsidRPr="002F133C" w:rsidSect="008433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0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85FF2" w14:textId="77777777" w:rsidR="00367DAD" w:rsidRDefault="00367DAD" w:rsidP="001B790D">
      <w:r>
        <w:separator/>
      </w:r>
    </w:p>
  </w:endnote>
  <w:endnote w:type="continuationSeparator" w:id="0">
    <w:p w14:paraId="66CCABE5" w14:textId="77777777" w:rsidR="00367DAD" w:rsidRDefault="00367DAD" w:rsidP="001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174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1CFE7" w14:textId="77777777" w:rsidR="00C96401" w:rsidRDefault="00987096" w:rsidP="008433BE">
        <w:pPr>
          <w:pStyle w:val="Footer"/>
          <w:jc w:val="center"/>
        </w:pPr>
        <w:r>
          <w:fldChar w:fldCharType="begin"/>
        </w:r>
        <w:r w:rsidR="00C96401">
          <w:instrText xml:space="preserve"> PAGE   \* MERGEFORMAT </w:instrText>
        </w:r>
        <w:r>
          <w:fldChar w:fldCharType="separate"/>
        </w:r>
        <w:r w:rsidR="00AE6D97">
          <w:rPr>
            <w:noProof/>
          </w:rPr>
          <w:t>2110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4092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7AF85" w14:textId="77777777" w:rsidR="00C96401" w:rsidRPr="00301206" w:rsidRDefault="00987096" w:rsidP="00301206">
        <w:pPr>
          <w:pStyle w:val="Footer"/>
          <w:jc w:val="center"/>
        </w:pPr>
        <w:r>
          <w:fldChar w:fldCharType="begin"/>
        </w:r>
        <w:r w:rsidR="00C96401">
          <w:instrText xml:space="preserve"> PAGE   \* MERGEFORMAT </w:instrText>
        </w:r>
        <w:r>
          <w:fldChar w:fldCharType="separate"/>
        </w:r>
        <w:r w:rsidR="00AE6D97">
          <w:rPr>
            <w:noProof/>
          </w:rPr>
          <w:t>2103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5051D" w14:textId="77777777" w:rsidR="00367DAD" w:rsidRDefault="00367DAD" w:rsidP="001B790D">
      <w:r>
        <w:separator/>
      </w:r>
    </w:p>
  </w:footnote>
  <w:footnote w:type="continuationSeparator" w:id="0">
    <w:p w14:paraId="4CDC3F22" w14:textId="77777777" w:rsidR="00367DAD" w:rsidRDefault="00367DAD" w:rsidP="001B790D">
      <w:r>
        <w:continuationSeparator/>
      </w:r>
    </w:p>
  </w:footnote>
  <w:footnote w:id="1">
    <w:p w14:paraId="20F7FEA8" w14:textId="77777777"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（（大智度論釋阿毘跋致品第五十</w:t>
      </w:r>
      <w:bookmarkStart w:id="0" w:name="0570a15"/>
      <w:bookmarkEnd w:id="0"/>
      <w:r w:rsidRPr="007046B3">
        <w:rPr>
          <w:sz w:val="22"/>
          <w:szCs w:val="22"/>
        </w:rPr>
        <w:t>五（卷七十三）））十八字＝（（大智度論卷第七十三釋第五十五品不退品））十八字【宮】，（（摩訶般若波羅蜜阿鞞跋致第五十四七十三））十八字【聖】，（（摩訶般若波羅蜜品第五十四阿鞞跋致））十六字【石】</w:t>
      </w:r>
      <w:r w:rsidRPr="007046B3">
        <w:rPr>
          <w:rFonts w:hint="eastAsia"/>
          <w:sz w:val="22"/>
          <w:szCs w:val="22"/>
        </w:rPr>
        <w:t>。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2">
    <w:p w14:paraId="64F13F3B" w14:textId="77777777"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〔【經】〕－【宋】【宮】【石】，不分卷【石】。（大正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3">
    <w:p w14:paraId="1613B039" w14:textId="77777777"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《大智度論》卷</w:t>
      </w:r>
      <w:r w:rsidRPr="007046B3">
        <w:rPr>
          <w:rFonts w:hint="eastAsia"/>
          <w:sz w:val="22"/>
          <w:szCs w:val="22"/>
        </w:rPr>
        <w:t>74</w:t>
      </w:r>
      <w:r w:rsidRPr="007046B3">
        <w:rPr>
          <w:rFonts w:hint="eastAsia"/>
          <w:sz w:val="22"/>
          <w:szCs w:val="22"/>
        </w:rPr>
        <w:t>云〈</w:t>
      </w:r>
      <w:r w:rsidRPr="007046B3">
        <w:rPr>
          <w:rFonts w:hint="eastAsia"/>
          <w:sz w:val="22"/>
          <w:szCs w:val="22"/>
        </w:rPr>
        <w:t>56</w:t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上來種種說</w:t>
      </w:r>
      <w:r w:rsidRPr="007046B3">
        <w:rPr>
          <w:rFonts w:eastAsia="標楷體" w:hint="eastAsia"/>
          <w:b/>
          <w:sz w:val="22"/>
          <w:szCs w:val="22"/>
        </w:rPr>
        <w:t>阿鞞跋致相貌</w:t>
      </w:r>
      <w:r w:rsidRPr="007046B3">
        <w:rPr>
          <w:rFonts w:eastAsia="標楷體"/>
          <w:sz w:val="22"/>
          <w:szCs w:val="22"/>
        </w:rPr>
        <w:t>，</w:t>
      </w:r>
      <w:r w:rsidRPr="007046B3">
        <w:rPr>
          <w:rFonts w:eastAsia="標楷體" w:hint="eastAsia"/>
          <w:sz w:val="22"/>
          <w:szCs w:val="22"/>
        </w:rPr>
        <w:t>今說其</w:t>
      </w:r>
      <w:r w:rsidRPr="007046B3">
        <w:rPr>
          <w:rFonts w:eastAsia="標楷體" w:hint="eastAsia"/>
          <w:b/>
          <w:sz w:val="22"/>
          <w:szCs w:val="22"/>
        </w:rPr>
        <w:t>行事</w:t>
      </w:r>
      <w:r w:rsidRPr="007046B3">
        <w:rPr>
          <w:rFonts w:ascii="新細明體" w:hAnsi="新細明體" w:hint="eastAsia"/>
          <w:sz w:val="22"/>
          <w:szCs w:val="22"/>
        </w:rPr>
        <w:t>──</w:t>
      </w:r>
      <w:r w:rsidRPr="007046B3">
        <w:rPr>
          <w:rFonts w:eastAsia="標楷體" w:hint="eastAsia"/>
          <w:sz w:val="22"/>
          <w:szCs w:val="22"/>
        </w:rPr>
        <w:t>所謂教化眾生、淨佛世界，從諸佛所新種善根，從一佛諮問諸佛諸深法要及種種度眾生門。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579a15-19</w:t>
      </w:r>
      <w:r w:rsidRPr="007046B3">
        <w:rPr>
          <w:rFonts w:hint="eastAsia"/>
          <w:sz w:val="22"/>
          <w:szCs w:val="22"/>
        </w:rPr>
        <w:t>）今據此將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>55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阿毘跋致品</w:t>
      </w:r>
      <w:r w:rsidRPr="007046B3">
        <w:rPr>
          <w:sz w:val="22"/>
          <w:szCs w:val="22"/>
        </w:rPr>
        <w:t>〉</w:t>
      </w:r>
      <w:r w:rsidRPr="007046B3">
        <w:rPr>
          <w:rFonts w:hint="eastAsia"/>
          <w:sz w:val="22"/>
          <w:szCs w:val="22"/>
        </w:rPr>
        <w:t>至〈</w:t>
      </w:r>
      <w:r w:rsidRPr="007046B3">
        <w:rPr>
          <w:rFonts w:hint="eastAsia"/>
          <w:sz w:val="22"/>
          <w:szCs w:val="22"/>
        </w:rPr>
        <w:t xml:space="preserve">56 </w:t>
      </w:r>
      <w:r w:rsidRPr="007046B3">
        <w:rPr>
          <w:rFonts w:hint="eastAsia"/>
          <w:sz w:val="22"/>
          <w:szCs w:val="22"/>
        </w:rPr>
        <w:t>轉不轉品〉之內容分為二大科：</w:t>
      </w:r>
      <w:r w:rsidRPr="007046B3">
        <w:rPr>
          <w:sz w:val="22"/>
          <w:szCs w:val="22"/>
        </w:rPr>
        <w:t>壹、阿鞞跋致菩薩</w:t>
      </w:r>
      <w:r w:rsidRPr="007046B3">
        <w:rPr>
          <w:rFonts w:hint="eastAsia"/>
          <w:sz w:val="22"/>
          <w:szCs w:val="22"/>
        </w:rPr>
        <w:t>之相貌，貳、</w:t>
      </w:r>
      <w:r w:rsidRPr="007046B3">
        <w:rPr>
          <w:sz w:val="22"/>
          <w:szCs w:val="22"/>
        </w:rPr>
        <w:t>阿鞞跋致菩薩</w:t>
      </w:r>
      <w:r w:rsidRPr="007046B3">
        <w:rPr>
          <w:rFonts w:hint="eastAsia"/>
          <w:sz w:val="22"/>
          <w:szCs w:val="22"/>
        </w:rPr>
        <w:t>所行之事。</w:t>
      </w:r>
    </w:p>
  </w:footnote>
  <w:footnote w:id="4">
    <w:p w14:paraId="0C5C42DE" w14:textId="77777777" w:rsidR="00C96401" w:rsidRPr="007046B3" w:rsidRDefault="00C96401" w:rsidP="00FE143A">
      <w:pPr>
        <w:pStyle w:val="NoSpacing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14:paraId="4A7DEF0D" w14:textId="77777777" w:rsidR="00C96401" w:rsidRPr="007046B3" w:rsidRDefault="00FA359E" w:rsidP="00FE143A">
      <w:pPr>
        <w:pStyle w:val="NoSpacing"/>
        <w:spacing w:line="0" w:lineRule="atLeast"/>
        <w:ind w:leftChars="300" w:left="720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/>
          <w:sz w:val="22"/>
          <w:szCs w:val="22"/>
        </w:rPr>
        <w:t>就文有六品，識經即是第二大段，明上根人行相。就文為兩品</w:t>
      </w:r>
      <w:r w:rsidR="00C96401" w:rsidRPr="007046B3">
        <w:rPr>
          <w:rFonts w:hint="eastAsia"/>
          <w:sz w:val="22"/>
          <w:szCs w:val="22"/>
          <w:vertAlign w:val="superscript"/>
        </w:rPr>
        <w:t>※</w:t>
      </w:r>
      <w:r w:rsidR="00C96401" w:rsidRPr="007046B3">
        <w:rPr>
          <w:rFonts w:eastAsia="標楷體"/>
          <w:sz w:val="22"/>
          <w:szCs w:val="22"/>
        </w:rPr>
        <w:t>明上行人相；第二〈深奧〉去至〈不證品〉中，秤歎阿鞞菩薩行位無異。就初為二</w:t>
      </w:r>
      <w:r w:rsidR="00C96401" w:rsidRPr="007046B3">
        <w:rPr>
          <w:rFonts w:eastAsia="標楷體" w:hint="eastAsia"/>
          <w:sz w:val="22"/>
          <w:szCs w:val="22"/>
        </w:rPr>
        <w:t>：</w:t>
      </w:r>
      <w:r w:rsidR="00C96401" w:rsidRPr="007046B3">
        <w:rPr>
          <w:rFonts w:eastAsia="標楷體"/>
          <w:b/>
          <w:sz w:val="22"/>
          <w:szCs w:val="22"/>
        </w:rPr>
        <w:t>第一、明阿鞞菩薩體相</w:t>
      </w:r>
      <w:r w:rsidR="00C96401" w:rsidRPr="007046B3">
        <w:rPr>
          <w:rFonts w:eastAsia="標楷體" w:hint="eastAsia"/>
          <w:b/>
          <w:sz w:val="22"/>
          <w:szCs w:val="22"/>
        </w:rPr>
        <w:t>，</w:t>
      </w:r>
      <w:r w:rsidR="00C96401" w:rsidRPr="007046B3">
        <w:rPr>
          <w:rFonts w:eastAsia="標楷體"/>
          <w:b/>
          <w:sz w:val="22"/>
          <w:szCs w:val="22"/>
        </w:rPr>
        <w:t>二、明阿鞞無生果報相也</w:t>
      </w:r>
      <w:r w:rsidR="00C96401" w:rsidRPr="007046B3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="00C96401" w:rsidRPr="007046B3">
        <w:rPr>
          <w:sz w:val="22"/>
          <w:szCs w:val="22"/>
        </w:rPr>
        <w:t>（卍新續藏</w:t>
      </w:r>
      <w:r w:rsidR="00C96401" w:rsidRPr="007046B3">
        <w:rPr>
          <w:sz w:val="22"/>
          <w:szCs w:val="22"/>
        </w:rPr>
        <w:t>24</w:t>
      </w:r>
      <w:r w:rsidR="00C96401" w:rsidRPr="007046B3">
        <w:rPr>
          <w:sz w:val="22"/>
          <w:szCs w:val="22"/>
        </w:rPr>
        <w:t>，</w:t>
      </w:r>
      <w:r w:rsidR="00C96401" w:rsidRPr="007046B3">
        <w:rPr>
          <w:sz w:val="22"/>
          <w:szCs w:val="22"/>
        </w:rPr>
        <w:t>305b21-24</w:t>
      </w:r>
      <w:r w:rsidR="00C96401" w:rsidRPr="007046B3">
        <w:rPr>
          <w:sz w:val="22"/>
          <w:szCs w:val="22"/>
        </w:rPr>
        <w:t>）</w:t>
      </w:r>
    </w:p>
    <w:p w14:paraId="5C48AC99" w14:textId="77777777" w:rsidR="00C96401" w:rsidRPr="007046B3" w:rsidRDefault="00C96401" w:rsidP="00FE143A">
      <w:pPr>
        <w:pStyle w:val="NoSpacing"/>
        <w:spacing w:line="0" w:lineRule="atLeast"/>
        <w:ind w:leftChars="300" w:left="720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※案：「兩品」即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rFonts w:hint="eastAsia"/>
          <w:sz w:val="22"/>
          <w:szCs w:val="22"/>
        </w:rPr>
        <w:t>阿毘跋致品</w:t>
      </w:r>
      <w:r w:rsidRPr="007046B3">
        <w:rPr>
          <w:sz w:val="22"/>
          <w:szCs w:val="22"/>
        </w:rPr>
        <w:t>〉</w:t>
      </w:r>
      <w:r w:rsidRPr="007046B3">
        <w:rPr>
          <w:rFonts w:hint="eastAsia"/>
          <w:sz w:val="22"/>
          <w:szCs w:val="22"/>
        </w:rPr>
        <w:t>及〈</w:t>
      </w:r>
      <w:r w:rsidRPr="007046B3">
        <w:rPr>
          <w:rFonts w:hint="eastAsia"/>
          <w:sz w:val="22"/>
          <w:szCs w:val="22"/>
        </w:rPr>
        <w:t xml:space="preserve">56 </w:t>
      </w:r>
      <w:r w:rsidRPr="007046B3">
        <w:rPr>
          <w:rFonts w:hint="eastAsia"/>
          <w:sz w:val="22"/>
          <w:szCs w:val="22"/>
        </w:rPr>
        <w:t>轉不轉品〉。</w:t>
      </w:r>
    </w:p>
    <w:p w14:paraId="6B12527B" w14:textId="77777777" w:rsidR="00C96401" w:rsidRPr="007046B3" w:rsidRDefault="00C96401" w:rsidP="00FE143A">
      <w:pPr>
        <w:pStyle w:val="NoSpacing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）參見《大智度論》卷</w:t>
      </w:r>
      <w:r w:rsidRPr="007046B3">
        <w:rPr>
          <w:rFonts w:hint="eastAsia"/>
          <w:sz w:val="22"/>
          <w:szCs w:val="22"/>
        </w:rPr>
        <w:t>73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55 </w:t>
      </w:r>
      <w:r w:rsidRPr="007046B3">
        <w:rPr>
          <w:rFonts w:hint="eastAsia"/>
          <w:sz w:val="22"/>
          <w:szCs w:val="22"/>
        </w:rPr>
        <w:t>阿毘跋致品〉：「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自上事，是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阿鞞跋致正體</w:t>
      </w:r>
      <w:r w:rsidRPr="007046B3">
        <w:rPr>
          <w:rFonts w:ascii="標楷體" w:eastAsia="標楷體" w:hAnsi="標楷體" w:hint="eastAsia"/>
          <w:sz w:val="22"/>
          <w:szCs w:val="22"/>
        </w:rPr>
        <w:t>；自是以下，盡是</w:t>
      </w:r>
      <w:r w:rsidRPr="007046B3">
        <w:rPr>
          <w:rFonts w:ascii="標楷體" w:eastAsia="標楷體" w:hAnsi="標楷體" w:hint="eastAsia"/>
          <w:b/>
          <w:sz w:val="22"/>
          <w:szCs w:val="22"/>
        </w:rPr>
        <w:t>畢竟空行果</w:t>
      </w:r>
      <w:r w:rsidRPr="007046B3">
        <w:rPr>
          <w:rFonts w:ascii="標楷體" w:eastAsia="標楷體" w:hAnsi="標楷體" w:hint="eastAsia"/>
          <w:sz w:val="22"/>
          <w:szCs w:val="22"/>
        </w:rPr>
        <w:t>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571c5-6</w:t>
      </w:r>
      <w:r w:rsidRPr="007046B3">
        <w:rPr>
          <w:rFonts w:hint="eastAsia"/>
          <w:sz w:val="22"/>
          <w:szCs w:val="22"/>
        </w:rPr>
        <w:t>）</w:t>
      </w:r>
    </w:p>
  </w:footnote>
  <w:footnote w:id="5">
    <w:p w14:paraId="38F31DEA" w14:textId="77777777"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相＝根【石】。（大正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6">
    <w:p w14:paraId="61CF5CC4" w14:textId="77777777"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6B26C555" w14:textId="77777777" w:rsidR="00C96401" w:rsidRPr="007046B3" w:rsidRDefault="00FA359E" w:rsidP="00FE143A">
      <w:pPr>
        <w:pStyle w:val="NoSpacing"/>
        <w:spacing w:line="0" w:lineRule="atLeast"/>
        <w:ind w:leftChars="75" w:left="180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爾時具壽善現復白佛言：</w:t>
      </w:r>
      <w:r w:rsidR="00C96401" w:rsidRPr="007046B3">
        <w:rPr>
          <w:rFonts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世尊！我等當以何行、狀、相知是不退轉菩薩摩訶薩？</w:t>
      </w:r>
      <w:r w:rsidR="00C96401" w:rsidRPr="007046B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</w:t>
      </w:r>
      <w:r w:rsidR="00C96401" w:rsidRPr="007046B3">
        <w:rPr>
          <w:rFonts w:eastAsia="Roman Unicode" w:cs="Roman Unicode" w:hint="eastAsia"/>
          <w:sz w:val="22"/>
          <w:szCs w:val="22"/>
        </w:rPr>
        <w:t>b</w:t>
      </w:r>
      <w:r w:rsidR="00C96401" w:rsidRPr="007046B3">
        <w:rPr>
          <w:rFonts w:hint="eastAsia"/>
          <w:sz w:val="22"/>
          <w:szCs w:val="22"/>
        </w:rPr>
        <w:t>18-19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7">
    <w:p w14:paraId="496D50EE" w14:textId="77777777" w:rsidR="00C96401" w:rsidRPr="007046B3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01C68877" w14:textId="77777777" w:rsidR="00C96401" w:rsidRPr="007046B3" w:rsidRDefault="00FA359E" w:rsidP="00FE143A">
      <w:pPr>
        <w:pStyle w:val="NoSpacing"/>
        <w:spacing w:line="0" w:lineRule="atLeast"/>
        <w:ind w:leftChars="75" w:left="180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佛告善現：「若菩薩摩訶薩能如實知諸異生地、諸聲聞地、諸獨覺地、諸菩薩地、諸如來地，如是諸地雖說有異，而於諸法真如理中，無變異、無分別，皆無二無二分。是菩薩摩訶薩雖實悟入諸法真如，而於真如無所分別，以無所得為方便故。是菩薩摩訶薩既實悟入諸法真如，雖聞真如與一切法無二無別而無滯礙。所以者何？真如與法不可說一，不可說異，不可說俱及不俱故。法界乃至不思議界亦復如是。</w:t>
      </w:r>
      <w:r w:rsidR="00C96401" w:rsidRPr="007046B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260b19-29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8">
    <w:p w14:paraId="386DF414" w14:textId="77777777" w:rsidR="00C96401" w:rsidRDefault="00C96401" w:rsidP="00FE143A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《大品經義疏》卷</w:t>
      </w:r>
      <w:r w:rsidRPr="007046B3">
        <w:rPr>
          <w:rFonts w:hint="eastAsia"/>
          <w:sz w:val="22"/>
          <w:szCs w:val="22"/>
        </w:rPr>
        <w:t>9</w:t>
      </w:r>
      <w:r w:rsidRPr="007046B3">
        <w:rPr>
          <w:rFonts w:hint="eastAsia"/>
          <w:sz w:val="22"/>
          <w:szCs w:val="22"/>
        </w:rPr>
        <w:t>：</w:t>
      </w:r>
    </w:p>
    <w:p w14:paraId="6D397B9B" w14:textId="77777777" w:rsidR="00C96401" w:rsidRPr="007046B3" w:rsidRDefault="00FA359E" w:rsidP="00847E66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>
        <w:rPr>
          <w:rFonts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亦不作無益語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下第二，明無生果。論云：上明阿鞞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正體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，自下盡是畢竟空、無生忍故，能不說無益語及諸魔不能，故是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行果報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也。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</w:t>
      </w:r>
      <w:r w:rsidR="00C96401" w:rsidRPr="007046B3">
        <w:rPr>
          <w:sz w:val="22"/>
          <w:szCs w:val="22"/>
        </w:rPr>
        <w:t>卍新續藏</w:t>
      </w:r>
      <w:r w:rsidR="00C96401" w:rsidRPr="007046B3">
        <w:rPr>
          <w:rFonts w:hint="eastAsia"/>
          <w:sz w:val="22"/>
          <w:szCs w:val="22"/>
        </w:rPr>
        <w:t>24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305c11-14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9">
    <w:p w14:paraId="5147E012" w14:textId="77777777" w:rsidR="00C96401" w:rsidRPr="007046B3" w:rsidRDefault="00C96401" w:rsidP="009B1851">
      <w:pPr>
        <w:pStyle w:val="NoSpacing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是菩薩摩訶薩終不率爾而發語言，諸有所說皆引義利，若無義利終不發言。是菩薩摩訶薩終不觀他好惡長短，平等憐愍而為說法。是菩薩摩訶薩不觀法師種姓好惡，唯求所說微妙法義。善現！不退轉菩薩摩訶薩具如是等諸行、狀、相，應以如是諸行、狀、相知是不退轉菩薩摩訶薩。</w:t>
      </w:r>
      <w:r w:rsidR="00FA359E">
        <w:rPr>
          <w:kern w:val="0"/>
        </w:rPr>
        <w:t>^^</w:t>
      </w:r>
      <w:r w:rsidRPr="007046B3">
        <w:rPr>
          <w:rFonts w:eastAsia="標楷體" w:hint="eastAsia"/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260b29-c6</w:t>
      </w:r>
      <w:r w:rsidRPr="007046B3">
        <w:rPr>
          <w:rFonts w:hint="eastAsia"/>
          <w:sz w:val="22"/>
          <w:szCs w:val="22"/>
        </w:rPr>
        <w:t>）</w:t>
      </w:r>
    </w:p>
  </w:footnote>
  <w:footnote w:id="10">
    <w:p w14:paraId="4D6BE8A2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〔等〕－【宋】【元】【明】【宮】。（大正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1">
    <w:p w14:paraId="3FC85D60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（以）＋知【宋】【元】【明】【宮】。（大正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2">
    <w:p w14:paraId="04B31381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〔菩薩摩訶薩能觀〕七字－【宋】【元】【明】【宮】。（大正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3">
    <w:p w14:paraId="64FFF75B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4AC14070" w14:textId="77777777" w:rsidR="00C96401" w:rsidRPr="007046B3" w:rsidRDefault="00FA359E" w:rsidP="009B1851">
      <w:pPr>
        <w:pStyle w:val="NoSpacing"/>
        <w:spacing w:line="300" w:lineRule="exact"/>
        <w:ind w:leftChars="105" w:left="252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爾時，善現復白佛言：「何等名為諸行、狀、相？」</w:t>
      </w:r>
    </w:p>
    <w:p w14:paraId="72D1F57B" w14:textId="77777777" w:rsidR="00C96401" w:rsidRPr="007046B3" w:rsidRDefault="00C96401" w:rsidP="009B1851">
      <w:pPr>
        <w:pStyle w:val="NoSpacing"/>
        <w:spacing w:line="300" w:lineRule="exac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佛言：「善現！諸法無行、無狀、無相，當知是為諸行、狀、相。」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260c6-9</w:t>
      </w:r>
      <w:r w:rsidRPr="007046B3">
        <w:rPr>
          <w:rFonts w:hint="eastAsia"/>
          <w:sz w:val="22"/>
          <w:szCs w:val="22"/>
        </w:rPr>
        <w:t>）</w:t>
      </w:r>
    </w:p>
  </w:footnote>
  <w:footnote w:id="14">
    <w:p w14:paraId="7BC365FE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於＋（行）【石】。（大正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5">
    <w:p w14:paraId="122CBA49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58F3437B" w14:textId="77777777" w:rsidR="00C96401" w:rsidRPr="007046B3" w:rsidRDefault="00FA359E" w:rsidP="009B1851">
      <w:pPr>
        <w:pStyle w:val="NoSpacing"/>
        <w:spacing w:line="300" w:lineRule="exac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具壽善現復</w:t>
      </w:r>
      <w:r w:rsidR="00C96401" w:rsidRPr="007046B3">
        <w:rPr>
          <w:rFonts w:eastAsia="標楷體" w:hint="eastAsia"/>
          <w:sz w:val="22"/>
          <w:szCs w:val="22"/>
        </w:rPr>
        <w:t>白佛言：「若一切法無</w:t>
      </w:r>
      <w:r w:rsidR="00C96401" w:rsidRPr="007046B3">
        <w:rPr>
          <w:rFonts w:eastAsia="標楷體" w:hint="eastAsia"/>
          <w:b/>
          <w:sz w:val="22"/>
          <w:szCs w:val="22"/>
        </w:rPr>
        <w:t>行、狀、相</w:t>
      </w:r>
      <w:r w:rsidR="00C96401" w:rsidRPr="007046B3">
        <w:rPr>
          <w:rFonts w:eastAsia="標楷體" w:hint="eastAsia"/>
          <w:sz w:val="22"/>
          <w:szCs w:val="22"/>
        </w:rPr>
        <w:t>，是菩薩摩訶薩於何轉故名不退轉？」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</w:t>
      </w:r>
      <w:r w:rsidR="00C96401" w:rsidRPr="007046B3">
        <w:rPr>
          <w:rFonts w:eastAsia="Roman Unicode" w:cs="Roman Unicode" w:hint="eastAsia"/>
          <w:sz w:val="22"/>
          <w:szCs w:val="22"/>
        </w:rPr>
        <w:t>c</w:t>
      </w:r>
      <w:r w:rsidR="00C96401" w:rsidRPr="007046B3">
        <w:rPr>
          <w:rFonts w:hint="eastAsia"/>
          <w:sz w:val="22"/>
          <w:szCs w:val="22"/>
        </w:rPr>
        <w:t>9-10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6">
    <w:p w14:paraId="0770B209" w14:textId="77777777" w:rsidR="00C96401" w:rsidRPr="007046B3" w:rsidRDefault="00C96401" w:rsidP="009B185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096AA969" w14:textId="77777777" w:rsidR="00C96401" w:rsidRPr="007046B3" w:rsidRDefault="00FA359E" w:rsidP="009B1851">
      <w:pPr>
        <w:pStyle w:val="NoSpacing"/>
        <w:spacing w:line="300" w:lineRule="exac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佛言：「善現！是菩薩摩訶薩於色轉故名不退轉，於受、想、行、識轉故名不退轉。……於異生地轉故名不退轉，於聲聞地、獨覺地、菩薩地、如來地轉故名不退轉，於一切菩薩摩訶薩行轉故名不退轉，於諸佛無上正等菩提轉故名不退轉。何以故？</w:t>
      </w:r>
      <w:r w:rsidR="00C96401" w:rsidRPr="007046B3">
        <w:rPr>
          <w:rFonts w:eastAsia="標楷體" w:hint="eastAsia"/>
          <w:b/>
          <w:sz w:val="22"/>
          <w:szCs w:val="22"/>
        </w:rPr>
        <w:t>善現！色自性無所有，受、想、行、識自性無所有，如是乃至一切菩薩摩訶薩行自性無所有，諸佛無上正等菩提自性無所有，是菩薩摩訶薩於中不住故名為轉，由不轉故說名不退轉菩薩摩訶薩。若菩薩摩訶薩能如是知，是名不退轉菩薩摩訶薩。</w:t>
      </w:r>
      <w:r w:rsidR="00C96401" w:rsidRPr="007046B3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260</w:t>
      </w:r>
      <w:r w:rsidR="00C96401" w:rsidRPr="007046B3">
        <w:rPr>
          <w:rFonts w:eastAsia="Roman Unicode" w:cs="Roman Unicode" w:hint="eastAsia"/>
          <w:sz w:val="22"/>
          <w:szCs w:val="22"/>
        </w:rPr>
        <w:t>c</w:t>
      </w:r>
      <w:r w:rsidR="00C96401" w:rsidRPr="007046B3">
        <w:rPr>
          <w:rFonts w:hint="eastAsia"/>
          <w:sz w:val="22"/>
          <w:szCs w:val="22"/>
        </w:rPr>
        <w:t>10-261</w:t>
      </w:r>
      <w:r w:rsidR="00C96401" w:rsidRPr="007046B3">
        <w:rPr>
          <w:rFonts w:eastAsia="Roman Unicode" w:cs="Roman Unicode" w:hint="eastAsia"/>
          <w:sz w:val="22"/>
          <w:szCs w:val="22"/>
        </w:rPr>
        <w:t>a</w:t>
      </w:r>
      <w:r w:rsidR="00C96401" w:rsidRPr="007046B3">
        <w:rPr>
          <w:rFonts w:hint="eastAsia"/>
          <w:sz w:val="22"/>
          <w:szCs w:val="22"/>
        </w:rPr>
        <w:t>24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7">
    <w:p w14:paraId="5BF1E614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ascii="新細明體" w:hAnsi="新細明體"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14:paraId="6A146B4C" w14:textId="77777777" w:rsidR="00C96401" w:rsidRPr="007046B3" w:rsidRDefault="00FA359E" w:rsidP="004E63BA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/>
          <w:sz w:val="22"/>
          <w:szCs w:val="22"/>
        </w:rPr>
        <w:t>「</w:t>
      </w:r>
      <w:r w:rsidR="00C96401" w:rsidRPr="007046B3">
        <w:rPr>
          <w:rFonts w:eastAsia="標楷體"/>
          <w:b/>
          <w:sz w:val="22"/>
          <w:szCs w:val="22"/>
        </w:rPr>
        <w:t>不觀外道</w:t>
      </w:r>
      <w:r w:rsidR="00C96401" w:rsidRPr="007046B3">
        <w:rPr>
          <w:rFonts w:eastAsia="標楷體"/>
          <w:sz w:val="22"/>
          <w:szCs w:val="22"/>
        </w:rPr>
        <w:t>」下第二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廣說行轉，即釋四章門，即兩釋。初門為三，第一、明</w:t>
      </w:r>
      <w:r w:rsidR="00C96401" w:rsidRPr="007046B3">
        <w:rPr>
          <w:rFonts w:eastAsia="標楷體"/>
          <w:b/>
          <w:sz w:val="22"/>
          <w:szCs w:val="22"/>
        </w:rPr>
        <w:t>離內過為上人行相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二、</w:t>
      </w:r>
      <w:r w:rsidR="00C96401" w:rsidRPr="007046B3">
        <w:rPr>
          <w:rFonts w:eastAsia="標楷體"/>
          <w:b/>
          <w:sz w:val="22"/>
          <w:szCs w:val="22"/>
        </w:rPr>
        <w:t>離惡為上人行相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三、雙結三</w:t>
      </w:r>
      <w:r w:rsidR="00C96401" w:rsidRPr="007046B3">
        <w:rPr>
          <w:rFonts w:eastAsia="標楷體" w:hint="eastAsia"/>
          <w:sz w:val="22"/>
          <w:szCs w:val="22"/>
          <w:vertAlign w:val="superscript"/>
        </w:rPr>
        <w:t>※</w:t>
      </w:r>
      <w:r w:rsidR="00C96401" w:rsidRPr="007046B3">
        <w:rPr>
          <w:rFonts w:eastAsia="標楷體"/>
          <w:sz w:val="22"/>
          <w:szCs w:val="22"/>
        </w:rPr>
        <w:t>轉為上人行相。</w:t>
      </w:r>
      <w:r>
        <w:rPr>
          <w:kern w:val="0"/>
        </w:rPr>
        <w:t>^^</w:t>
      </w:r>
      <w:r w:rsidR="00C96401" w:rsidRPr="007046B3">
        <w:rPr>
          <w:rFonts w:eastAsia="標楷體" w:hint="eastAsia"/>
          <w:sz w:val="22"/>
          <w:szCs w:val="22"/>
        </w:rPr>
        <w:t>（</w:t>
      </w:r>
      <w:r w:rsidR="00C96401" w:rsidRPr="007046B3">
        <w:rPr>
          <w:rFonts w:hint="eastAsia"/>
          <w:sz w:val="22"/>
          <w:szCs w:val="22"/>
        </w:rPr>
        <w:t>卍新續藏</w:t>
      </w:r>
      <w:r w:rsidR="00C96401" w:rsidRPr="007046B3">
        <w:rPr>
          <w:rFonts w:eastAsia="標楷體" w:hint="eastAsia"/>
          <w:sz w:val="22"/>
          <w:szCs w:val="22"/>
        </w:rPr>
        <w:t>24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 w:hint="eastAsia"/>
          <w:sz w:val="22"/>
          <w:szCs w:val="22"/>
        </w:rPr>
        <w:t>306a6-8</w:t>
      </w:r>
      <w:r w:rsidR="00C96401" w:rsidRPr="007046B3">
        <w:rPr>
          <w:rFonts w:eastAsia="標楷體" w:hint="eastAsia"/>
          <w:sz w:val="22"/>
          <w:szCs w:val="22"/>
        </w:rPr>
        <w:t>）</w:t>
      </w:r>
    </w:p>
    <w:p w14:paraId="2C65413D" w14:textId="77777777" w:rsidR="00C96401" w:rsidRPr="007046B3" w:rsidRDefault="00C96401" w:rsidP="001C7D5B">
      <w:pPr>
        <w:pStyle w:val="NoSpacing"/>
        <w:spacing w:line="0" w:lineRule="atLeast"/>
        <w:ind w:leftChars="105" w:left="252"/>
        <w:rPr>
          <w:rFonts w:ascii="新細明體" w:hAnsi="新細明體"/>
          <w:sz w:val="22"/>
          <w:szCs w:val="22"/>
        </w:rPr>
      </w:pPr>
      <w:r w:rsidRPr="007046B3">
        <w:rPr>
          <w:rFonts w:ascii="新細明體" w:hAnsi="新細明體" w:hint="eastAsia"/>
          <w:sz w:val="22"/>
          <w:szCs w:val="22"/>
        </w:rPr>
        <w:t>※</w:t>
      </w:r>
      <w:r w:rsidRPr="007046B3">
        <w:rPr>
          <w:sz w:val="22"/>
          <w:szCs w:val="22"/>
        </w:rPr>
        <w:t>案：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rFonts w:ascii="新細明體" w:hAnsi="新細明體" w:hint="eastAsia"/>
          <w:sz w:val="22"/>
          <w:szCs w:val="22"/>
        </w:rPr>
        <w:t>三」一作「二」。（</w:t>
      </w:r>
      <w:r w:rsidRPr="007046B3">
        <w:rPr>
          <w:rFonts w:hint="eastAsia"/>
          <w:sz w:val="22"/>
          <w:szCs w:val="22"/>
        </w:rPr>
        <w:t>卍新續藏</w:t>
      </w:r>
      <w:r w:rsidRPr="007046B3">
        <w:rPr>
          <w:sz w:val="22"/>
          <w:szCs w:val="22"/>
        </w:rPr>
        <w:t>24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306d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n.1</w:t>
      </w:r>
      <w:r w:rsidRPr="007046B3">
        <w:rPr>
          <w:rFonts w:ascii="新細明體" w:hAnsi="新細明體" w:hint="eastAsia"/>
          <w:sz w:val="22"/>
          <w:szCs w:val="22"/>
        </w:rPr>
        <w:t>）</w:t>
      </w:r>
    </w:p>
  </w:footnote>
  <w:footnote w:id="18">
    <w:p w14:paraId="438499F3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復次，善現！一切不退轉菩薩摩訶薩，終不樂觀外道沙門、婆羅門等形相言說，彼諸沙門、婆羅門等於所知法實知實見，或能施設正見法門無有是處。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261a24-27</w:t>
      </w:r>
      <w:r w:rsidRPr="007046B3">
        <w:rPr>
          <w:rFonts w:hint="eastAsia"/>
          <w:sz w:val="22"/>
          <w:szCs w:val="22"/>
        </w:rPr>
        <w:t>）</w:t>
      </w:r>
    </w:p>
  </w:footnote>
  <w:footnote w:id="19">
    <w:p w14:paraId="5112E27B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餘＝諸【宋】【元】【明】【宮】。（大正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20">
    <w:p w14:paraId="5C877567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於佛善說法毘奈耶不生疑惑，於世間事無戒禁取、不墮惡見，不執世俗諸吉祥事以為清淨，終不禮敬諸餘天神，如諸世間外道所事，決定不以種種花鬘、塗散等香、衣服、瓔珞、寶幢、幡蓋、伎樂、燈明供養天神及諸外道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261a27-b6</w:t>
      </w:r>
      <w:r w:rsidRPr="007046B3">
        <w:rPr>
          <w:rFonts w:hint="eastAsia"/>
          <w:sz w:val="22"/>
          <w:szCs w:val="22"/>
        </w:rPr>
        <w:t>）</w:t>
      </w:r>
    </w:p>
  </w:footnote>
  <w:footnote w:id="21">
    <w:p w14:paraId="53AFDFC3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《大正藏》原作「</w:t>
      </w:r>
      <w:r w:rsidRPr="007046B3">
        <w:rPr>
          <w:rFonts w:hint="eastAsia"/>
          <w:sz w:val="22"/>
          <w:szCs w:val="22"/>
        </w:rPr>
        <w:t>不</w:t>
      </w:r>
      <w:r w:rsidRPr="007046B3">
        <w:rPr>
          <w:sz w:val="22"/>
          <w:szCs w:val="22"/>
        </w:rPr>
        <w:t>」，</w:t>
      </w:r>
      <w:r w:rsidRPr="007046B3">
        <w:rPr>
          <w:rFonts w:hint="eastAsia"/>
          <w:sz w:val="22"/>
          <w:szCs w:val="22"/>
        </w:rPr>
        <w:t>今</w:t>
      </w:r>
      <w:r w:rsidRPr="007046B3">
        <w:rPr>
          <w:sz w:val="22"/>
          <w:szCs w:val="22"/>
        </w:rPr>
        <w:t>依《高麗藏》作「</w:t>
      </w:r>
      <w:r w:rsidRPr="007046B3">
        <w:rPr>
          <w:rFonts w:hint="eastAsia"/>
          <w:sz w:val="22"/>
          <w:szCs w:val="22"/>
        </w:rPr>
        <w:t>下</w:t>
      </w:r>
      <w:r w:rsidRPr="007046B3">
        <w:rPr>
          <w:sz w:val="22"/>
          <w:szCs w:val="22"/>
        </w:rPr>
        <w:t>」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第</w:t>
      </w:r>
      <w:r w:rsidRPr="007046B3">
        <w:rPr>
          <w:sz w:val="22"/>
          <w:szCs w:val="22"/>
        </w:rPr>
        <w:t>14</w:t>
      </w:r>
      <w:r w:rsidRPr="007046B3">
        <w:rPr>
          <w:sz w:val="22"/>
          <w:szCs w:val="22"/>
        </w:rPr>
        <w:t>冊，</w:t>
      </w:r>
      <w:r w:rsidRPr="007046B3">
        <w:rPr>
          <w:rFonts w:hint="eastAsia"/>
          <w:sz w:val="22"/>
          <w:szCs w:val="22"/>
        </w:rPr>
        <w:t>1105a16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。</w:t>
      </w:r>
    </w:p>
  </w:footnote>
  <w:footnote w:id="22">
    <w:p w14:paraId="1D281289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（亦）＋不【宋】【元】【明】【宮】。（大正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23">
    <w:p w14:paraId="255BCB51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常樂受行十善業道，自離害生命，亦勸他離害生命，恒正稱揚離害生命法，歡喜讚歎離害生命者，乃至自離邪見，亦勸他離邪見，恒正稱揚離邪見法，歡喜讚歎離邪見者。是菩薩摩訶薩乃至夢中亦不現起十惡業道，況在覺時！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261b12-19</w:t>
      </w:r>
      <w:r w:rsidRPr="007046B3">
        <w:rPr>
          <w:rFonts w:hint="eastAsia"/>
          <w:sz w:val="22"/>
          <w:szCs w:val="22"/>
        </w:rPr>
        <w:t>）</w:t>
      </w:r>
    </w:p>
  </w:footnote>
  <w:footnote w:id="24">
    <w:p w14:paraId="4D93A915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復次，善現！一切不退轉菩薩摩訶薩普為饒益一切有情，以無所得而為方便，恒修布施乃至般若波羅蜜多常無間斷。善現！若菩薩摩訶薩成就如是諸行狀相，知是不退轉菩薩摩訶薩。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261b20-24</w:t>
      </w:r>
      <w:r w:rsidRPr="007046B3">
        <w:rPr>
          <w:rFonts w:hint="eastAsia"/>
          <w:sz w:val="22"/>
          <w:szCs w:val="22"/>
        </w:rPr>
        <w:t>）</w:t>
      </w:r>
    </w:p>
  </w:footnote>
  <w:footnote w:id="25">
    <w:p w14:paraId="34CA6F7C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受＋（持）【元】【明】。（大正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26">
    <w:p w14:paraId="5523AE41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讀誦＝誦讀【宋】【宮】。（大正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27">
    <w:p w14:paraId="54E0D505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姤＝</w:t>
      </w:r>
      <w:r w:rsidRPr="007046B3">
        <w:rPr>
          <w:rStyle w:val="gaiji"/>
          <w:sz w:val="22"/>
          <w:szCs w:val="22"/>
        </w:rPr>
        <w:t>妬</w:t>
      </w:r>
      <w:r w:rsidRPr="007046B3">
        <w:rPr>
          <w:sz w:val="22"/>
          <w:szCs w:val="22"/>
        </w:rPr>
        <w:t>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28">
    <w:p w14:paraId="5058FFC0" w14:textId="77777777" w:rsidR="00C96401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015847EA" w14:textId="77777777" w:rsidR="00C96401" w:rsidRPr="007046B3" w:rsidRDefault="00FA359E" w:rsidP="009B1851">
      <w:pPr>
        <w:pStyle w:val="NoSpacing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復次，善現！一切不退轉菩薩摩訶薩，諸所受持、思惟、讀誦契經、應頌、記別、諷頌、自說、緣起、本事、本生、方廣、希法、譬喻、論議，一切皆令究竟通利，以如是法常樂布施一切有情，恒作是念：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云何當令諸有情類求正法願皆得滿足？以無所得而為方便，復持如是法施善根，與諸有情平等共有迴向無上正等菩提。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261b24-c3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29">
    <w:p w14:paraId="32CB8359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30">
    <w:p w14:paraId="447AAEAC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於佛所說甚深法門，終不生於疑惑猶豫。何以故？善現！是菩薩摩訶薩不見有法，若色、若受、想、行、識，可於其中疑惑猶豫。如是乃至不見有法，若一切菩薩摩訶薩行、若諸佛無上正等菩提，可於其中疑惑猶豫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261c3-10</w:t>
      </w:r>
      <w:r w:rsidRPr="007046B3">
        <w:rPr>
          <w:rFonts w:hint="eastAsia"/>
          <w:sz w:val="22"/>
          <w:szCs w:val="22"/>
        </w:rPr>
        <w:t>）</w:t>
      </w:r>
    </w:p>
  </w:footnote>
  <w:footnote w:id="31">
    <w:p w14:paraId="318BCA73" w14:textId="77777777" w:rsidR="00C96401" w:rsidRPr="007046B3" w:rsidRDefault="00C96401" w:rsidP="009B185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軟＝濡【石】。（大正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570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32">
    <w:p w14:paraId="5AE2645C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庠序：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安詳肅穆。庠，通“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”。安詳。（《漢語大詞典》（三），</w:t>
      </w:r>
      <w:r w:rsidRPr="007046B3">
        <w:rPr>
          <w:rFonts w:hint="eastAsia"/>
          <w:sz w:val="22"/>
          <w:szCs w:val="22"/>
        </w:rPr>
        <w:t>p.1230</w:t>
      </w:r>
      <w:r w:rsidRPr="007046B3">
        <w:rPr>
          <w:rFonts w:hint="eastAsia"/>
          <w:sz w:val="22"/>
          <w:szCs w:val="22"/>
        </w:rPr>
        <w:t>）</w:t>
      </w:r>
    </w:p>
  </w:footnote>
  <w:footnote w:id="33">
    <w:p w14:paraId="3A30FB4F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成就調柔身、語、意業，於諸有情心無罣礙，恒常成就慈、悲、喜、捨等，起相應身、語、意業，決定不與五蓋共居，所謂貪欲、瞋恚、惛沈睡眠、掉舉惡作、疑蓋，一切隨眠皆已摧伏，一切結縛隨煩惱纏皆永不起。入出往來心不迷謬，恒時安住正念正知，進止威儀、行住坐臥、舉足下足亦復如是，諸所遊履必觀其地，安庠繫念直視而行，運動語言曾無卒暴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261c10-20</w:t>
      </w:r>
      <w:r w:rsidRPr="007046B3">
        <w:rPr>
          <w:sz w:val="22"/>
          <w:szCs w:val="22"/>
        </w:rPr>
        <w:t>）</w:t>
      </w:r>
    </w:p>
  </w:footnote>
  <w:footnote w:id="34">
    <w:p w14:paraId="0425D008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所著＝所可著【聖】。（大正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35">
    <w:p w14:paraId="39AA7D93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復次，善現！一切不退轉菩薩摩訶薩諸所受用臥具衣服，皆常香潔無諸臭穢，亦無垢膩、蟣虱等蟲，心樂清華，身無疾病。善現！若菩薩摩訶薩成就如是諸行、狀、相，知是不退轉菩薩摩訶薩。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261c20-25</w:t>
      </w:r>
      <w:r w:rsidRPr="007046B3">
        <w:rPr>
          <w:rFonts w:hint="eastAsia"/>
          <w:sz w:val="22"/>
          <w:szCs w:val="22"/>
        </w:rPr>
        <w:t>）</w:t>
      </w:r>
    </w:p>
  </w:footnote>
  <w:footnote w:id="36">
    <w:p w14:paraId="5CA052DB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過出＝出過【元】【明】。（大正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37">
    <w:p w14:paraId="0D978F54" w14:textId="77777777" w:rsidR="00C96401" w:rsidRPr="007046B3" w:rsidRDefault="00C96401" w:rsidP="0076635B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戶虫＝蟲戶【宋】【元】【明】，＝虫戶【宮】。（大正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  <w:p w14:paraId="0A622EFC" w14:textId="77777777" w:rsidR="00C96401" w:rsidRPr="007046B3" w:rsidRDefault="00C96401" w:rsidP="0076635B">
      <w:pPr>
        <w:pStyle w:val="NoSpacing"/>
        <w:spacing w:line="0" w:lineRule="atLeast"/>
        <w:ind w:leftChars="105" w:left="802" w:hangingChars="250" w:hanging="550"/>
        <w:jc w:val="both"/>
        <w:rPr>
          <w:rFonts w:ascii="新細明體" w:hAnsi="新細明體"/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案：</w:t>
      </w:r>
      <w:r w:rsidRPr="007046B3">
        <w:rPr>
          <w:sz w:val="22"/>
          <w:szCs w:val="22"/>
        </w:rPr>
        <w:t>戶虫</w:t>
      </w:r>
      <w:r w:rsidRPr="007046B3">
        <w:rPr>
          <w:rFonts w:hint="eastAsia"/>
          <w:b/>
          <w:sz w:val="22"/>
          <w:szCs w:val="22"/>
        </w:rPr>
        <w:t>（</w:t>
      </w:r>
      <w:proofErr w:type="spellStart"/>
      <w:r w:rsidRPr="007046B3">
        <w:rPr>
          <w:rStyle w:val="Strong"/>
          <w:b w:val="0"/>
          <w:sz w:val="22"/>
          <w:szCs w:val="22"/>
        </w:rPr>
        <w:t>k</w:t>
      </w:r>
      <w:r w:rsidRPr="007046B3">
        <w:rPr>
          <w:rStyle w:val="Strong"/>
          <w:rFonts w:eastAsia="Roman Unicode"/>
          <w:b w:val="0"/>
          <w:sz w:val="22"/>
          <w:szCs w:val="22"/>
        </w:rPr>
        <w:t>ṛmi-kula</w:t>
      </w:r>
      <w:proofErr w:type="spellEnd"/>
      <w:r w:rsidRPr="007046B3">
        <w:rPr>
          <w:rStyle w:val="Strong"/>
          <w:rFonts w:ascii="新細明體" w:hAnsi="新細明體" w:cs="新細明體" w:hint="eastAsia"/>
          <w:sz w:val="22"/>
          <w:szCs w:val="22"/>
        </w:rPr>
        <w:t>），即</w:t>
      </w:r>
      <w:r w:rsidRPr="007046B3">
        <w:rPr>
          <w:rStyle w:val="Strong"/>
          <w:rFonts w:ascii="新細明體" w:hAnsi="新細明體" w:cs="Roman Unicode" w:hint="eastAsia"/>
          <w:sz w:val="22"/>
          <w:szCs w:val="22"/>
        </w:rPr>
        <w:t>「</w:t>
      </w:r>
      <w:r w:rsidRPr="007046B3">
        <w:rPr>
          <w:rStyle w:val="Strong"/>
          <w:rFonts w:ascii="新細明體" w:hAnsi="新細明體" w:cs="新細明體" w:hint="eastAsia"/>
          <w:sz w:val="22"/>
          <w:szCs w:val="22"/>
        </w:rPr>
        <w:t>虫的群集</w:t>
      </w:r>
      <w:r w:rsidRPr="007046B3">
        <w:rPr>
          <w:rStyle w:val="Strong"/>
          <w:rFonts w:ascii="新細明體" w:hAnsi="新細明體" w:cs="Roman Unicode" w:hint="eastAsia"/>
          <w:sz w:val="22"/>
          <w:szCs w:val="22"/>
        </w:rPr>
        <w:t>」。</w:t>
      </w:r>
    </w:p>
  </w:footnote>
  <w:footnote w:id="38">
    <w:p w14:paraId="73B12620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身心清淨，非如常人身中恒為八萬戶蟲之所侵食。何以故？是諸菩薩善根增上出過世間，所受身形內外清淨故，無蟲類侵食其身。如如善根漸漸增益，如是如是身心轉淨。由此因緣，是諸菩薩身心堅固逾於金剛，不為違緣之所侵惱，所謂寒熱、飢渴、蚊虻、風日、毒蟲、刀杖等類，及諸纏結不能侵惱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261c25-</w:t>
      </w:r>
      <w:r w:rsidRPr="007046B3">
        <w:rPr>
          <w:sz w:val="22"/>
          <w:szCs w:val="22"/>
        </w:rPr>
        <w:t>262a5</w:t>
      </w:r>
      <w:r w:rsidRPr="007046B3">
        <w:rPr>
          <w:sz w:val="22"/>
          <w:szCs w:val="22"/>
        </w:rPr>
        <w:t>）</w:t>
      </w:r>
    </w:p>
  </w:footnote>
  <w:footnote w:id="39">
    <w:p w14:paraId="6E109CBF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0E5A46CC" w14:textId="77777777" w:rsidR="00C96401" w:rsidRPr="007046B3" w:rsidRDefault="00FA359E" w:rsidP="00AB3DF2">
      <w:pPr>
        <w:pStyle w:val="NoSpacing"/>
        <w:spacing w:line="0" w:lineRule="atLeast"/>
        <w:ind w:leftChars="105" w:left="252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爾時，具壽善現白佛言：「世尊！如是不退轉菩薩摩訶薩，云何常得身、語、意淨？」</w:t>
      </w:r>
    </w:p>
    <w:p w14:paraId="385AB9E1" w14:textId="77777777" w:rsidR="00C96401" w:rsidRPr="007046B3" w:rsidRDefault="00C96401" w:rsidP="00AB3DF2">
      <w:pPr>
        <w:pStyle w:val="NoSpacing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告善現：「是菩薩摩訶薩如如善根漸漸增長，如是如是身、語、意曲，由善根力所除遣故，窮未來際畢竟不起，由此常得身、語、意淨。復次，善現！是菩薩摩訶薩身三、語四、意三妙行常現在前故，一切時身、語、意淨，由此淨故，超過聲聞及獨覺地，已入菩薩正性離生不證實際，常樂成熟一切有情、嚴淨佛土，由斯常得身、語、意淨，住菩薩位堅固不動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262a6-17</w:t>
      </w:r>
      <w:r w:rsidRPr="007046B3">
        <w:rPr>
          <w:rFonts w:hint="eastAsia"/>
          <w:sz w:val="22"/>
          <w:szCs w:val="22"/>
        </w:rPr>
        <w:t>）</w:t>
      </w:r>
    </w:p>
  </w:footnote>
  <w:footnote w:id="40">
    <w:p w14:paraId="0B99C84E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詳見《大智度論》卷</w:t>
      </w:r>
      <w:r w:rsidRPr="007046B3">
        <w:rPr>
          <w:rFonts w:hint="eastAsia"/>
          <w:sz w:val="22"/>
          <w:szCs w:val="22"/>
        </w:rPr>
        <w:t>68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47 </w:t>
      </w:r>
      <w:r w:rsidRPr="007046B3">
        <w:rPr>
          <w:rFonts w:hint="eastAsia"/>
          <w:sz w:val="22"/>
          <w:szCs w:val="22"/>
        </w:rPr>
        <w:t>兩不和合品〉（大正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537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19-23</w:t>
      </w:r>
      <w:r w:rsidRPr="007046B3">
        <w:rPr>
          <w:rFonts w:hint="eastAsia"/>
          <w:sz w:val="22"/>
          <w:szCs w:val="22"/>
        </w:rPr>
        <w:t>）。</w:t>
      </w:r>
    </w:p>
  </w:footnote>
  <w:footnote w:id="41">
    <w:p w14:paraId="25A60A77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不重利養，不侚名譽，於諸飲食、衣服、臥具、房舍、資財皆不貪染，雖受十二杜多功德，而於其中都無所恃，畢竟不起慳貪、破戒、忿恚、懈怠、散亂、愚癡及餘種種煩惱纏結相應之心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262a17-23</w:t>
      </w:r>
      <w:r w:rsidRPr="007046B3">
        <w:rPr>
          <w:rFonts w:hint="eastAsia"/>
          <w:sz w:val="22"/>
          <w:szCs w:val="22"/>
        </w:rPr>
        <w:t>）</w:t>
      </w:r>
    </w:p>
  </w:footnote>
  <w:footnote w:id="42">
    <w:p w14:paraId="6DEC3E8F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要要：隨</w:t>
      </w:r>
      <w:r w:rsidRPr="007046B3">
        <w:rPr>
          <w:sz w:val="22"/>
          <w:szCs w:val="22"/>
        </w:rPr>
        <w:t>所</w:t>
      </w:r>
      <w:r w:rsidRPr="007046B3">
        <w:rPr>
          <w:rFonts w:hint="eastAsia"/>
          <w:sz w:val="22"/>
          <w:szCs w:val="22"/>
        </w:rPr>
        <w:t>聽</w:t>
      </w:r>
      <w:r w:rsidRPr="007046B3">
        <w:rPr>
          <w:sz w:val="22"/>
          <w:szCs w:val="22"/>
        </w:rPr>
        <w:t>聞</w:t>
      </w:r>
      <w:r w:rsidRPr="007046B3">
        <w:rPr>
          <w:rFonts w:hint="eastAsia"/>
          <w:sz w:val="22"/>
          <w:szCs w:val="22"/>
        </w:rPr>
        <w:t>世出</w:t>
      </w:r>
      <w:r w:rsidRPr="007046B3">
        <w:rPr>
          <w:sz w:val="22"/>
          <w:szCs w:val="22"/>
        </w:rPr>
        <w:t>世間</w:t>
      </w:r>
      <w:r w:rsidRPr="007046B3">
        <w:rPr>
          <w:rFonts w:hint="eastAsia"/>
          <w:sz w:val="22"/>
          <w:szCs w:val="22"/>
        </w:rPr>
        <w:t>法，</w:t>
      </w:r>
      <w:r w:rsidRPr="007046B3">
        <w:rPr>
          <w:sz w:val="22"/>
          <w:szCs w:val="22"/>
        </w:rPr>
        <w:t>皆</w:t>
      </w:r>
      <w:r w:rsidRPr="007046B3">
        <w:rPr>
          <w:rFonts w:hint="eastAsia"/>
          <w:sz w:val="22"/>
          <w:szCs w:val="22"/>
        </w:rPr>
        <w:t>能方便會入般若甚深理趣</w:t>
      </w:r>
      <w:r w:rsidRPr="007046B3">
        <w:rPr>
          <w:sz w:val="22"/>
          <w:szCs w:val="22"/>
        </w:rPr>
        <w:t>。</w:t>
      </w:r>
      <w:r w:rsidRPr="007046B3">
        <w:rPr>
          <w:rFonts w:hint="eastAsia"/>
          <w:sz w:val="22"/>
          <w:szCs w:val="22"/>
        </w:rPr>
        <w:t>諸所造作世間事業，亦以般若會入法性，不見一事出法性者。設有不與法性相應，亦能方便會入般若甚深理趣。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p.312</w:t>
      </w:r>
      <w:r w:rsidRPr="007046B3">
        <w:rPr>
          <w:rFonts w:hint="eastAsia"/>
          <w:sz w:val="22"/>
          <w:szCs w:val="22"/>
        </w:rPr>
        <w:t>）</w:t>
      </w:r>
    </w:p>
  </w:footnote>
  <w:footnote w:id="43">
    <w:p w14:paraId="1B28F128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覺慧堅猛能深悟入，聽聞正法恭敬信受，繫念思惟究竟理趣，隨所聽聞世、出世法，皆能方便會入般若波羅蜜多甚深理趣，諸所造作世間事業，亦依般若波羅蜜多會入法性，不見一事出法性者，設有不與法性相應，亦能方便會入般若波羅蜜多甚深理趣，由此不見出法性者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262a23-b3</w:t>
      </w:r>
      <w:r w:rsidRPr="007046B3">
        <w:rPr>
          <w:rFonts w:hint="eastAsia"/>
          <w:sz w:val="22"/>
          <w:szCs w:val="22"/>
        </w:rPr>
        <w:t>）</w:t>
      </w:r>
    </w:p>
  </w:footnote>
  <w:footnote w:id="44">
    <w:p w14:paraId="0CB85317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〔【論】〕－【宋】【宮】。（大正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45">
    <w:p w14:paraId="16585EBE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pacing w:val="-4"/>
          <w:sz w:val="22"/>
          <w:szCs w:val="22"/>
        </w:rPr>
        <w:t>《正觀》（</w:t>
      </w:r>
      <w:r w:rsidRPr="007046B3">
        <w:rPr>
          <w:rFonts w:hint="eastAsia"/>
          <w:spacing w:val="-4"/>
          <w:sz w:val="22"/>
          <w:szCs w:val="22"/>
        </w:rPr>
        <w:t>6</w:t>
      </w:r>
      <w:r w:rsidRPr="007046B3">
        <w:rPr>
          <w:rFonts w:hint="eastAsia"/>
          <w:spacing w:val="-4"/>
          <w:sz w:val="22"/>
          <w:szCs w:val="22"/>
        </w:rPr>
        <w:t>），</w:t>
      </w:r>
      <w:r w:rsidRPr="0070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7046B3">
        <w:rPr>
          <w:rFonts w:hint="eastAsia"/>
          <w:spacing w:val="-4"/>
          <w:sz w:val="22"/>
          <w:szCs w:val="22"/>
        </w:rPr>
        <w:t>.185-186</w:t>
      </w:r>
      <w:r w:rsidRPr="007046B3">
        <w:rPr>
          <w:rFonts w:hint="eastAsia"/>
          <w:spacing w:val="-4"/>
          <w:sz w:val="22"/>
          <w:szCs w:val="22"/>
        </w:rPr>
        <w:t>：參見《大智度論》</w:t>
      </w:r>
      <w:r w:rsidRPr="007046B3">
        <w:rPr>
          <w:spacing w:val="-4"/>
          <w:sz w:val="22"/>
          <w:szCs w:val="22"/>
        </w:rPr>
        <w:t>卷</w:t>
      </w:r>
      <w:r w:rsidRPr="007046B3">
        <w:rPr>
          <w:spacing w:val="-4"/>
          <w:sz w:val="22"/>
          <w:szCs w:val="22"/>
        </w:rPr>
        <w:t>36</w:t>
      </w:r>
      <w:r w:rsidRPr="007046B3">
        <w:rPr>
          <w:spacing w:val="-4"/>
          <w:sz w:val="22"/>
          <w:szCs w:val="22"/>
        </w:rPr>
        <w:t>〈</w:t>
      </w:r>
      <w:r w:rsidRPr="007046B3">
        <w:rPr>
          <w:spacing w:val="-4"/>
          <w:sz w:val="22"/>
          <w:szCs w:val="22"/>
        </w:rPr>
        <w:t xml:space="preserve">3 </w:t>
      </w:r>
      <w:r w:rsidRPr="007046B3">
        <w:rPr>
          <w:spacing w:val="-4"/>
          <w:sz w:val="22"/>
          <w:szCs w:val="22"/>
        </w:rPr>
        <w:t>習相應品〉（大正</w:t>
      </w:r>
      <w:r w:rsidRPr="007046B3">
        <w:rPr>
          <w:spacing w:val="-4"/>
          <w:sz w:val="22"/>
          <w:szCs w:val="22"/>
        </w:rPr>
        <w:t>25</w:t>
      </w:r>
      <w:r w:rsidRPr="007046B3">
        <w:rPr>
          <w:spacing w:val="-4"/>
          <w:sz w:val="22"/>
          <w:szCs w:val="22"/>
        </w:rPr>
        <w:t>，</w:t>
      </w:r>
      <w:r w:rsidRPr="007046B3">
        <w:rPr>
          <w:spacing w:val="-4"/>
          <w:sz w:val="22"/>
          <w:szCs w:val="22"/>
        </w:rPr>
        <w:t>324c20-325a16</w:t>
      </w:r>
      <w:r w:rsidRPr="007046B3">
        <w:rPr>
          <w:spacing w:val="-4"/>
          <w:sz w:val="22"/>
          <w:szCs w:val="22"/>
        </w:rPr>
        <w:t>）</w:t>
      </w:r>
      <w:r w:rsidRPr="007046B3">
        <w:rPr>
          <w:rFonts w:hint="eastAsia"/>
          <w:spacing w:val="-4"/>
          <w:sz w:val="22"/>
          <w:szCs w:val="22"/>
        </w:rPr>
        <w:t>、</w:t>
      </w:r>
      <w:r w:rsidRPr="007046B3">
        <w:rPr>
          <w:rFonts w:hint="eastAsia"/>
          <w:sz w:val="22"/>
          <w:szCs w:val="22"/>
        </w:rPr>
        <w:t>卷</w:t>
      </w:r>
      <w:r w:rsidRPr="007046B3">
        <w:rPr>
          <w:sz w:val="22"/>
          <w:szCs w:val="22"/>
        </w:rPr>
        <w:t>38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 </w:t>
      </w:r>
      <w:r w:rsidRPr="007046B3">
        <w:rPr>
          <w:sz w:val="22"/>
          <w:szCs w:val="22"/>
        </w:rPr>
        <w:t>往生品〉（大正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342a11-b5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39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 </w:t>
      </w:r>
      <w:r w:rsidRPr="007046B3">
        <w:rPr>
          <w:sz w:val="22"/>
          <w:szCs w:val="22"/>
        </w:rPr>
        <w:t>往生品〉（大正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343b13-20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42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9 </w:t>
      </w:r>
      <w:r w:rsidRPr="007046B3">
        <w:rPr>
          <w:sz w:val="22"/>
          <w:szCs w:val="22"/>
        </w:rPr>
        <w:t>集散品〉（大正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365b17-c5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62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41 </w:t>
      </w:r>
      <w:r w:rsidRPr="007046B3">
        <w:rPr>
          <w:sz w:val="22"/>
          <w:szCs w:val="22"/>
        </w:rPr>
        <w:t>信謗品〉（大正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500b28-c9</w:t>
      </w:r>
      <w:r w:rsidRPr="007046B3">
        <w:rPr>
          <w:sz w:val="22"/>
          <w:szCs w:val="22"/>
        </w:rPr>
        <w:t>）</w:t>
      </w:r>
      <w:r w:rsidRPr="007046B3">
        <w:rPr>
          <w:rFonts w:hint="eastAsia"/>
          <w:sz w:val="22"/>
          <w:szCs w:val="22"/>
        </w:rPr>
        <w:t>、卷</w:t>
      </w:r>
      <w:r w:rsidRPr="007046B3">
        <w:rPr>
          <w:sz w:val="22"/>
          <w:szCs w:val="22"/>
        </w:rPr>
        <w:t>71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53 </w:t>
      </w:r>
      <w:r w:rsidRPr="007046B3">
        <w:rPr>
          <w:sz w:val="22"/>
          <w:szCs w:val="22"/>
        </w:rPr>
        <w:t>趣一切智品〉（大正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561b21-c23</w:t>
      </w:r>
      <w:r w:rsidRPr="007046B3">
        <w:rPr>
          <w:sz w:val="22"/>
          <w:szCs w:val="22"/>
        </w:rPr>
        <w:t>）。</w:t>
      </w:r>
    </w:p>
  </w:footnote>
  <w:footnote w:id="46">
    <w:p w14:paraId="57375A24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〔波羅蜜相〕－【宋】【元】【明】【宮】。（大正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47">
    <w:p w14:paraId="0189FCFC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受職</w:t>
      </w:r>
      <w:r w:rsidRPr="007046B3">
        <w:rPr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接受上級委派的職務。（《漢語大詞典》（二），</w:t>
      </w:r>
      <w:r w:rsidRPr="007046B3">
        <w:rPr>
          <w:rFonts w:hint="eastAsia"/>
          <w:sz w:val="22"/>
          <w:szCs w:val="22"/>
        </w:rPr>
        <w:t>p.888</w:t>
      </w:r>
      <w:r w:rsidRPr="007046B3">
        <w:rPr>
          <w:rFonts w:hint="eastAsia"/>
          <w:sz w:val="22"/>
          <w:szCs w:val="22"/>
        </w:rPr>
        <w:t>）</w:t>
      </w:r>
    </w:p>
  </w:footnote>
  <w:footnote w:id="48">
    <w:p w14:paraId="25BB0439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行＝相【宋】【元】【明】【宮】【聖】【石】。（大正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49">
    <w:p w14:paraId="129DCCC9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鞞跋＝維越【聖】【石】，但聖本傍註有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sz w:val="22"/>
          <w:szCs w:val="22"/>
        </w:rPr>
        <w:t>鞞跋或本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四字。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50">
    <w:p w14:paraId="4AC60456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更＝便【聖】。（大正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51">
    <w:p w14:paraId="29A13A1D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不＝非【聖】【石】。（大正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52">
    <w:p w14:paraId="293F24AE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語＝說【宋】【元】【明】【宮】。（大正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53">
    <w:p w14:paraId="766EFF40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穬＝獷【宋】【元】【明】【宮】。（大正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54">
    <w:p w14:paraId="1B432480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參見《雜阿含經》卷</w:t>
      </w:r>
      <w:r w:rsidRPr="007046B3">
        <w:rPr>
          <w:sz w:val="22"/>
          <w:szCs w:val="22"/>
        </w:rPr>
        <w:t>18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497</w:t>
      </w:r>
      <w:r w:rsidRPr="007046B3">
        <w:rPr>
          <w:rFonts w:hint="eastAsia"/>
          <w:sz w:val="22"/>
          <w:szCs w:val="22"/>
        </w:rPr>
        <w:t>經）：</w:t>
      </w:r>
    </w:p>
    <w:p w14:paraId="79DC0BDA" w14:textId="77777777" w:rsidR="00C96401" w:rsidRPr="007046B3" w:rsidRDefault="00FA359E" w:rsidP="00AB3DF2">
      <w:pPr>
        <w:pStyle w:val="NoSpacing"/>
        <w:spacing w:line="0" w:lineRule="atLeas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佛告舍利弗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：</w:t>
      </w:r>
      <w:r w:rsidR="00C96401" w:rsidRPr="007046B3">
        <w:rPr>
          <w:rFonts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若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比丘</w:t>
      </w:r>
      <w:r w:rsidR="00C96401" w:rsidRPr="007046B3">
        <w:rPr>
          <w:rFonts w:eastAsia="標楷體" w:hint="eastAsia"/>
          <w:sz w:val="22"/>
          <w:szCs w:val="22"/>
        </w:rPr>
        <w:t>令心安住五法，得舉他罪。云何為五？實，非不實；時，不非時；義饒益，非非義饒益；柔軟，不麁澁；慈心，不瞋恚。舍利弗！舉罪比丘具此五法，得舉他罪。</w:t>
      </w:r>
      <w:r w:rsidR="00C96401" w:rsidRPr="007046B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sz w:val="22"/>
          <w:szCs w:val="22"/>
        </w:rPr>
        <w:t>（</w:t>
      </w:r>
      <w:r w:rsidR="00C96401" w:rsidRPr="007046B3">
        <w:rPr>
          <w:rFonts w:hint="eastAsia"/>
          <w:sz w:val="22"/>
          <w:szCs w:val="22"/>
        </w:rPr>
        <w:t>大正</w:t>
      </w:r>
      <w:r w:rsidR="00C96401" w:rsidRPr="007046B3">
        <w:rPr>
          <w:sz w:val="22"/>
          <w:szCs w:val="22"/>
        </w:rPr>
        <w:t>2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sz w:val="22"/>
          <w:szCs w:val="22"/>
        </w:rPr>
        <w:t>129</w:t>
      </w:r>
      <w:r w:rsidR="00C96401" w:rsidRPr="007046B3">
        <w:rPr>
          <w:rFonts w:eastAsia="Roman Unicode" w:cs="Roman Unicode"/>
          <w:sz w:val="22"/>
          <w:szCs w:val="22"/>
        </w:rPr>
        <w:t>b</w:t>
      </w:r>
      <w:r w:rsidR="00C96401" w:rsidRPr="007046B3">
        <w:rPr>
          <w:sz w:val="22"/>
          <w:szCs w:val="22"/>
        </w:rPr>
        <w:t>28-</w:t>
      </w:r>
      <w:r w:rsidR="00C96401" w:rsidRPr="007046B3">
        <w:rPr>
          <w:rFonts w:eastAsia="Roman Unicode" w:cs="Roman Unicode"/>
          <w:sz w:val="22"/>
          <w:szCs w:val="22"/>
        </w:rPr>
        <w:t>c</w:t>
      </w:r>
      <w:r w:rsidR="00C96401" w:rsidRPr="007046B3">
        <w:rPr>
          <w:sz w:val="22"/>
          <w:szCs w:val="22"/>
        </w:rPr>
        <w:t>3</w:t>
      </w:r>
      <w:r w:rsidR="00C96401" w:rsidRPr="007046B3">
        <w:rPr>
          <w:sz w:val="22"/>
          <w:szCs w:val="22"/>
        </w:rPr>
        <w:t>）</w:t>
      </w:r>
    </w:p>
  </w:footnote>
  <w:footnote w:id="55">
    <w:p w14:paraId="09BFA3BC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乘＝於【明】。（大正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56">
    <w:p w14:paraId="17F90864" w14:textId="77777777" w:rsidR="00C96401" w:rsidRPr="007046B3" w:rsidRDefault="00C96401" w:rsidP="00DC50B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教詔：教誨，教訓。（《漢語大詞典》（五），</w:t>
      </w:r>
      <w:r w:rsidRPr="007046B3">
        <w:rPr>
          <w:rFonts w:hint="eastAsia"/>
          <w:sz w:val="22"/>
          <w:szCs w:val="22"/>
        </w:rPr>
        <w:t>p.450</w:t>
      </w:r>
      <w:r w:rsidRPr="007046B3">
        <w:rPr>
          <w:rFonts w:hint="eastAsia"/>
          <w:sz w:val="22"/>
          <w:szCs w:val="22"/>
        </w:rPr>
        <w:t>）</w:t>
      </w:r>
    </w:p>
  </w:footnote>
  <w:footnote w:id="57">
    <w:p w14:paraId="47C3946F" w14:textId="1280EA59" w:rsidR="00C96401" w:rsidRPr="007046B3" w:rsidRDefault="00C96401" w:rsidP="00F621ED">
      <w:pPr>
        <w:pStyle w:val="NoSpacing"/>
        <w:tabs>
          <w:tab w:val="left" w:pos="1596"/>
        </w:tabs>
        <w:spacing w:line="0" w:lineRule="atLeast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="00352347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7046B3">
        <w:rPr>
          <w:sz w:val="22"/>
          <w:szCs w:val="22"/>
        </w:rPr>
        <w:tab/>
      </w:r>
      <w:r w:rsidRPr="007046B3">
        <w:rPr>
          <w:rFonts w:hint="eastAsia"/>
          <w:sz w:val="22"/>
          <w:szCs w:val="22"/>
        </w:rPr>
        <w:t>┌有已得神通。</w:t>
      </w:r>
    </w:p>
    <w:p w14:paraId="35223154" w14:textId="76AB019D" w:rsidR="00C96401" w:rsidRPr="007046B3" w:rsidRDefault="00C96401" w:rsidP="00F621ED">
      <w:pPr>
        <w:pStyle w:val="NoSpacing"/>
        <w:tabs>
          <w:tab w:val="left" w:pos="1596"/>
        </w:tabs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阿鞞跋致有二</w:t>
      </w:r>
      <w:r w:rsidRPr="007046B3">
        <w:rPr>
          <w:sz w:val="22"/>
          <w:szCs w:val="22"/>
        </w:rPr>
        <w:tab/>
      </w:r>
      <w:r w:rsidRPr="007046B3">
        <w:rPr>
          <w:rFonts w:hint="eastAsia"/>
          <w:sz w:val="22"/>
          <w:szCs w:val="22"/>
        </w:rPr>
        <w:t xml:space="preserve">┴有未得神通。　　</w:t>
      </w:r>
      <w:r w:rsidR="00352347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B027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p.165</w:t>
      </w:r>
      <w:r w:rsidRPr="007046B3">
        <w:rPr>
          <w:rFonts w:hint="eastAsia"/>
          <w:sz w:val="22"/>
          <w:szCs w:val="22"/>
        </w:rPr>
        <w:t>）</w:t>
      </w:r>
    </w:p>
  </w:footnote>
  <w:footnote w:id="58">
    <w:p w14:paraId="7BCB3688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相類＝類相貌【宋】＊【元】＊【明】＊，＝類相【宮】。（大正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571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59">
    <w:p w14:paraId="3DF80980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切＋（法）【聖】。（大正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60">
    <w:p w14:paraId="6F914458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提＋（以）【宋】【元】【明】【宮】。（大正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61">
    <w:p w14:paraId="32F7E3CC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（人）＋行【元】。（大正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62">
    <w:p w14:paraId="6AEADE73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餘四見：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sz w:val="22"/>
          <w:szCs w:val="22"/>
        </w:rPr>
        <w:t>、身見，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sz w:val="22"/>
          <w:szCs w:val="22"/>
        </w:rPr>
        <w:t>、邊見，</w:t>
      </w:r>
      <w:r w:rsidRPr="007046B3">
        <w:rPr>
          <w:rFonts w:hint="eastAsia"/>
          <w:sz w:val="22"/>
          <w:szCs w:val="22"/>
        </w:rPr>
        <w:t>3</w:t>
      </w:r>
      <w:r w:rsidRPr="007046B3">
        <w:rPr>
          <w:sz w:val="22"/>
          <w:szCs w:val="22"/>
        </w:rPr>
        <w:t>、邪見，</w:t>
      </w:r>
      <w:r w:rsidRPr="007046B3">
        <w:rPr>
          <w:rFonts w:hint="eastAsia"/>
          <w:sz w:val="22"/>
          <w:szCs w:val="22"/>
        </w:rPr>
        <w:t>4</w:t>
      </w:r>
      <w:r w:rsidRPr="007046B3">
        <w:rPr>
          <w:sz w:val="22"/>
          <w:szCs w:val="22"/>
        </w:rPr>
        <w:t>、見取見。</w:t>
      </w:r>
    </w:p>
  </w:footnote>
  <w:footnote w:id="63">
    <w:p w14:paraId="4F64DDB5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印順法師，《中觀論頌講記》</w:t>
      </w:r>
      <w:r w:rsidRPr="007046B3">
        <w:rPr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pp</w:t>
      </w:r>
      <w:r w:rsidRPr="007046B3">
        <w:rPr>
          <w:rFonts w:hint="eastAsia"/>
          <w:sz w:val="22"/>
          <w:szCs w:val="22"/>
        </w:rPr>
        <w:t>.534-535</w:t>
      </w:r>
      <w:r w:rsidRPr="007046B3">
        <w:rPr>
          <w:rFonts w:hint="eastAsia"/>
          <w:sz w:val="22"/>
          <w:szCs w:val="22"/>
        </w:rPr>
        <w:t>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平常說：身見、邊見、邪見、見取、戒禁取，此五見中的邪見，是特殊的，也就是約別義說的。這邪見，指不信三寶、四諦，否認因果罪福，否認輪迴及解脫等，是外道所起的不正見。本品</w:t>
      </w:r>
      <w:r w:rsidR="00FA359E">
        <w:rPr>
          <w:kern w:val="0"/>
        </w:rPr>
        <w:t>^^</w:t>
      </w:r>
      <w:r w:rsidRPr="00C96401">
        <w:rPr>
          <w:rFonts w:ascii="新細明體" w:hAnsi="新細明體" w:hint="eastAsia"/>
          <w:sz w:val="22"/>
          <w:szCs w:val="22"/>
        </w:rPr>
        <w:t>（〈觀邪見品〉）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說的邪見，主要的是我見、邊見，就是以自我見為根本，引發或斷或常的邊執見。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</w:t>
      </w:r>
    </w:p>
  </w:footnote>
  <w:footnote w:id="64">
    <w:p w14:paraId="6B9A5360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五見。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31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</w:p>
  </w:footnote>
  <w:footnote w:id="65">
    <w:p w14:paraId="1A7D75ED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或＝成【元】。（大正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66">
    <w:p w14:paraId="5A21B5E0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案：「四種」，即於道法「自作、教他、讚歎法、歡喜讚歎行法者」。</w:t>
      </w:r>
    </w:p>
  </w:footnote>
  <w:footnote w:id="67">
    <w:p w14:paraId="5A4B35BB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（雖）＋教【聖】【石】。（大正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68">
    <w:p w14:paraId="12591B3B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案：</w:t>
      </w:r>
      <w:r w:rsidRPr="007046B3">
        <w:rPr>
          <w:sz w:val="22"/>
          <w:szCs w:val="22"/>
        </w:rPr>
        <w:t>《大正藏》原作「</w:t>
      </w:r>
      <w:r w:rsidRPr="007046B3">
        <w:rPr>
          <w:rFonts w:hint="eastAsia"/>
          <w:sz w:val="22"/>
          <w:szCs w:val="22"/>
        </w:rPr>
        <w:t>已</w:t>
      </w:r>
      <w:r w:rsidRPr="007046B3">
        <w:rPr>
          <w:sz w:val="22"/>
          <w:szCs w:val="22"/>
        </w:rPr>
        <w:t>」，</w:t>
      </w:r>
      <w:r w:rsidRPr="007046B3">
        <w:rPr>
          <w:rFonts w:hint="eastAsia"/>
          <w:sz w:val="22"/>
          <w:szCs w:val="22"/>
        </w:rPr>
        <w:t>今</w:t>
      </w:r>
      <w:r w:rsidRPr="007046B3">
        <w:rPr>
          <w:sz w:val="22"/>
          <w:szCs w:val="22"/>
        </w:rPr>
        <w:t>依</w:t>
      </w:r>
      <w:r w:rsidRPr="007046B3">
        <w:rPr>
          <w:rFonts w:hint="eastAsia"/>
          <w:sz w:val="22"/>
          <w:szCs w:val="22"/>
        </w:rPr>
        <w:t>前後文義改</w:t>
      </w:r>
      <w:r w:rsidRPr="007046B3">
        <w:rPr>
          <w:sz w:val="22"/>
          <w:szCs w:val="22"/>
        </w:rPr>
        <w:t>作「</w:t>
      </w:r>
      <w:r w:rsidRPr="007046B3">
        <w:rPr>
          <w:rFonts w:hint="eastAsia"/>
          <w:sz w:val="22"/>
          <w:szCs w:val="22"/>
        </w:rPr>
        <w:t>己</w:t>
      </w:r>
      <w:r w:rsidRPr="007046B3">
        <w:rPr>
          <w:sz w:val="22"/>
          <w:szCs w:val="22"/>
        </w:rPr>
        <w:t>」。</w:t>
      </w:r>
      <w:r w:rsidRPr="007046B3">
        <w:rPr>
          <w:rFonts w:hint="eastAsia"/>
          <w:sz w:val="22"/>
          <w:szCs w:val="22"/>
        </w:rPr>
        <w:t>印順法師，《大智度論》（標點本），</w:t>
      </w:r>
      <w:r w:rsidRPr="007046B3">
        <w:rPr>
          <w:rFonts w:hint="eastAsia"/>
          <w:sz w:val="22"/>
          <w:szCs w:val="22"/>
        </w:rPr>
        <w:t>p.2720</w:t>
      </w:r>
      <w:r w:rsidRPr="007046B3">
        <w:rPr>
          <w:rFonts w:hint="eastAsia"/>
          <w:sz w:val="22"/>
          <w:szCs w:val="22"/>
        </w:rPr>
        <w:t>亦作「己」。</w:t>
      </w:r>
    </w:p>
  </w:footnote>
  <w:footnote w:id="69">
    <w:p w14:paraId="7F76672B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說＝語【宋】【元】。（大正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70">
    <w:p w14:paraId="7C60DA6C" w14:textId="77777777" w:rsidR="00C96401" w:rsidRPr="007046B3" w:rsidRDefault="00C96401" w:rsidP="001D64AF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不常＝常不【聖】【石】。（大正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71">
    <w:p w14:paraId="2AA8608A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五支初禪：覺、觀、喜、樂、一心。</w:t>
      </w:r>
    </w:p>
  </w:footnote>
  <w:footnote w:id="72">
    <w:p w14:paraId="188C58FD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為、無為皆空。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p.312</w:t>
      </w:r>
      <w:r w:rsidRPr="007046B3">
        <w:rPr>
          <w:rFonts w:hint="eastAsia"/>
          <w:sz w:val="22"/>
          <w:szCs w:val="22"/>
        </w:rPr>
        <w:t>）</w:t>
      </w:r>
    </w:p>
  </w:footnote>
  <w:footnote w:id="73">
    <w:p w14:paraId="5B3EA6FE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詳＝痒【元】【明】。（大正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74">
    <w:p w14:paraId="0D994A40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〔於〕－【宋】【元】【明】【宮】。（大正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75">
    <w:p w14:paraId="4CC222E9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薩＋（摩訶薩）【聖】【石】。（大正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76">
    <w:p w14:paraId="4EC21E2F" w14:textId="77777777" w:rsidR="00C96401" w:rsidRPr="007046B3" w:rsidRDefault="00C96401" w:rsidP="0005090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2"/>
          <w:sz w:val="22"/>
          <w:szCs w:val="22"/>
        </w:rPr>
        <w:t>《</w:t>
      </w:r>
      <w:r w:rsidRPr="007046B3">
        <w:rPr>
          <w:spacing w:val="2"/>
          <w:sz w:val="22"/>
          <w:szCs w:val="22"/>
        </w:rPr>
        <w:t>正觀》（</w:t>
      </w:r>
      <w:r w:rsidRPr="007046B3">
        <w:rPr>
          <w:spacing w:val="2"/>
          <w:sz w:val="22"/>
          <w:szCs w:val="22"/>
        </w:rPr>
        <w:t>6</w:t>
      </w:r>
      <w:r w:rsidRPr="007046B3">
        <w:rPr>
          <w:spacing w:val="2"/>
          <w:sz w:val="22"/>
          <w:szCs w:val="22"/>
        </w:rPr>
        <w:t>），</w:t>
      </w:r>
      <w:r w:rsidRPr="007046B3">
        <w:rPr>
          <w:rFonts w:eastAsia="Roman Unicode"/>
          <w:spacing w:val="2"/>
          <w:sz w:val="22"/>
          <w:szCs w:val="22"/>
        </w:rPr>
        <w:t>pp</w:t>
      </w:r>
      <w:r w:rsidRPr="007046B3">
        <w:rPr>
          <w:spacing w:val="2"/>
          <w:sz w:val="22"/>
          <w:szCs w:val="22"/>
        </w:rPr>
        <w:t>.130-131</w:t>
      </w:r>
      <w:r w:rsidRPr="007046B3">
        <w:rPr>
          <w:spacing w:val="2"/>
          <w:sz w:val="22"/>
          <w:szCs w:val="22"/>
        </w:rPr>
        <w:t>：參見《摩訶般若波羅蜜經》卷</w:t>
      </w:r>
      <w:r w:rsidRPr="007046B3">
        <w:rPr>
          <w:spacing w:val="2"/>
          <w:sz w:val="22"/>
          <w:szCs w:val="22"/>
        </w:rPr>
        <w:t>15</w:t>
      </w:r>
      <w:r w:rsidRPr="007046B3">
        <w:rPr>
          <w:spacing w:val="2"/>
          <w:sz w:val="22"/>
          <w:szCs w:val="22"/>
        </w:rPr>
        <w:t>〈</w:t>
      </w:r>
      <w:r w:rsidRPr="007046B3">
        <w:rPr>
          <w:spacing w:val="2"/>
          <w:sz w:val="22"/>
          <w:szCs w:val="22"/>
        </w:rPr>
        <w:t xml:space="preserve">50 </w:t>
      </w:r>
      <w:r w:rsidRPr="007046B3">
        <w:rPr>
          <w:spacing w:val="2"/>
          <w:sz w:val="22"/>
          <w:szCs w:val="22"/>
        </w:rPr>
        <w:t>成辦品〉（大正</w:t>
      </w:r>
      <w:r w:rsidRPr="007046B3">
        <w:rPr>
          <w:spacing w:val="2"/>
          <w:sz w:val="22"/>
          <w:szCs w:val="22"/>
        </w:rPr>
        <w:t>8</w:t>
      </w:r>
      <w:r w:rsidRPr="007046B3">
        <w:rPr>
          <w:spacing w:val="2"/>
          <w:sz w:val="22"/>
          <w:szCs w:val="22"/>
        </w:rPr>
        <w:t>，</w:t>
      </w:r>
      <w:r w:rsidRPr="007046B3">
        <w:rPr>
          <w:sz w:val="22"/>
          <w:szCs w:val="22"/>
        </w:rPr>
        <w:t>328b22-27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22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74 </w:t>
      </w:r>
      <w:r w:rsidRPr="007046B3">
        <w:rPr>
          <w:sz w:val="22"/>
          <w:szCs w:val="22"/>
        </w:rPr>
        <w:t>遍學品〉（大正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381b23-26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23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77 </w:t>
      </w:r>
      <w:r w:rsidRPr="007046B3">
        <w:rPr>
          <w:sz w:val="22"/>
          <w:szCs w:val="22"/>
        </w:rPr>
        <w:t>六喻品〉（大正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390c29-391a4</w:t>
      </w:r>
      <w:r w:rsidRPr="007046B3">
        <w:rPr>
          <w:sz w:val="22"/>
          <w:szCs w:val="22"/>
        </w:rPr>
        <w:t>）。《放光般若經》卷</w:t>
      </w:r>
      <w:r w:rsidRPr="007046B3">
        <w:rPr>
          <w:sz w:val="22"/>
          <w:szCs w:val="22"/>
        </w:rPr>
        <w:t>11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51 </w:t>
      </w:r>
      <w:r w:rsidRPr="007046B3">
        <w:rPr>
          <w:sz w:val="22"/>
          <w:szCs w:val="22"/>
        </w:rPr>
        <w:t>大事興品〉（大正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79b23-24</w:t>
      </w:r>
      <w:r w:rsidRPr="007046B3">
        <w:rPr>
          <w:sz w:val="22"/>
          <w:szCs w:val="22"/>
        </w:rPr>
        <w:t>）、卷</w:t>
      </w:r>
      <w:r w:rsidRPr="007046B3">
        <w:rPr>
          <w:sz w:val="22"/>
          <w:szCs w:val="22"/>
        </w:rPr>
        <w:t>17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74 </w:t>
      </w:r>
      <w:r w:rsidRPr="007046B3">
        <w:rPr>
          <w:sz w:val="22"/>
          <w:szCs w:val="22"/>
        </w:rPr>
        <w:t>教化眾生品〉（大正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118b6-8</w:t>
      </w:r>
      <w:r w:rsidRPr="007046B3">
        <w:rPr>
          <w:sz w:val="22"/>
          <w:szCs w:val="22"/>
        </w:rPr>
        <w:t>），《放光般若經》卷</w:t>
      </w:r>
      <w:r w:rsidRPr="007046B3">
        <w:rPr>
          <w:sz w:val="22"/>
          <w:szCs w:val="22"/>
        </w:rPr>
        <w:t>17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77 </w:t>
      </w:r>
      <w:r w:rsidRPr="007046B3">
        <w:rPr>
          <w:sz w:val="22"/>
          <w:szCs w:val="22"/>
        </w:rPr>
        <w:t>有相品〉（大正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124b26-27</w:t>
      </w:r>
      <w:r w:rsidRPr="007046B3">
        <w:rPr>
          <w:sz w:val="22"/>
          <w:szCs w:val="22"/>
        </w:rPr>
        <w:t>）。</w:t>
      </w:r>
      <w:proofErr w:type="spellStart"/>
      <w:r w:rsidRPr="007046B3">
        <w:rPr>
          <w:rFonts w:eastAsia="Roman Unicode"/>
          <w:sz w:val="22"/>
          <w:szCs w:val="22"/>
        </w:rPr>
        <w:t>Pañcaviṃśati</w:t>
      </w:r>
      <w:proofErr w:type="spellEnd"/>
      <w:r w:rsidRPr="007046B3">
        <w:rPr>
          <w:sz w:val="22"/>
          <w:szCs w:val="22"/>
        </w:rPr>
        <w:t>（</w:t>
      </w:r>
      <w:r w:rsidRPr="007046B3">
        <w:rPr>
          <w:rFonts w:eastAsia="Roman Unicode"/>
          <w:sz w:val="22"/>
          <w:szCs w:val="22"/>
        </w:rPr>
        <w:t>KIMURA</w:t>
      </w:r>
      <w:r w:rsidRPr="007046B3">
        <w:rPr>
          <w:sz w:val="22"/>
          <w:szCs w:val="22"/>
        </w:rPr>
        <w:t>,</w:t>
      </w:r>
      <w:r w:rsidRPr="007046B3">
        <w:rPr>
          <w:rFonts w:ascii="新細明體" w:hAnsi="新細明體" w:cs="新細明體" w:hint="eastAsia"/>
          <w:sz w:val="22"/>
          <w:szCs w:val="22"/>
        </w:rPr>
        <w:t>Ⅳ</w:t>
      </w:r>
      <w:r w:rsidRPr="007046B3">
        <w:rPr>
          <w:sz w:val="22"/>
          <w:szCs w:val="22"/>
        </w:rPr>
        <w:t>），</w:t>
      </w:r>
      <w:r w:rsidRPr="007046B3">
        <w:rPr>
          <w:rFonts w:eastAsia="Roman Unicode"/>
          <w:sz w:val="22"/>
          <w:szCs w:val="22"/>
        </w:rPr>
        <w:t>p</w:t>
      </w:r>
      <w:r w:rsidRPr="007046B3">
        <w:rPr>
          <w:sz w:val="22"/>
          <w:szCs w:val="22"/>
        </w:rPr>
        <w:t>.80</w:t>
      </w:r>
      <w:r w:rsidRPr="007046B3">
        <w:rPr>
          <w:sz w:val="22"/>
          <w:szCs w:val="22"/>
        </w:rPr>
        <w:t>；（</w:t>
      </w:r>
      <w:r w:rsidRPr="007046B3">
        <w:rPr>
          <w:rFonts w:eastAsia="Roman Unicode"/>
          <w:sz w:val="22"/>
          <w:szCs w:val="22"/>
        </w:rPr>
        <w:t>KIMURA</w:t>
      </w:r>
      <w:r w:rsidRPr="007046B3">
        <w:rPr>
          <w:sz w:val="22"/>
          <w:szCs w:val="22"/>
        </w:rPr>
        <w:t>,</w:t>
      </w:r>
      <w:r w:rsidRPr="007046B3">
        <w:rPr>
          <w:rFonts w:ascii="新細明體" w:hAnsi="新細明體" w:cs="新細明體" w:hint="eastAsia"/>
          <w:sz w:val="22"/>
          <w:szCs w:val="22"/>
        </w:rPr>
        <w:t>Ⅴ</w:t>
      </w:r>
      <w:r w:rsidRPr="007046B3">
        <w:rPr>
          <w:sz w:val="22"/>
          <w:szCs w:val="22"/>
        </w:rPr>
        <w:t>），</w:t>
      </w:r>
      <w:r w:rsidRPr="007046B3">
        <w:rPr>
          <w:rFonts w:eastAsia="Roman Unicode"/>
          <w:sz w:val="22"/>
          <w:szCs w:val="22"/>
        </w:rPr>
        <w:t>p</w:t>
      </w:r>
      <w:r w:rsidRPr="007046B3">
        <w:rPr>
          <w:sz w:val="22"/>
          <w:szCs w:val="22"/>
        </w:rPr>
        <w:t>.155</w:t>
      </w:r>
      <w:r w:rsidRPr="007046B3">
        <w:rPr>
          <w:sz w:val="22"/>
          <w:szCs w:val="22"/>
        </w:rPr>
        <w:t>。</w:t>
      </w:r>
    </w:p>
    <w:p w14:paraId="080CCD3D" w14:textId="77777777" w:rsidR="00C96401" w:rsidRPr="007046B3" w:rsidRDefault="00C96401" w:rsidP="0005090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-2"/>
          <w:sz w:val="22"/>
          <w:szCs w:val="22"/>
        </w:rPr>
        <w:t>小智小斷是菩薩無生忍：</w:t>
      </w:r>
      <w:r w:rsidRPr="007046B3">
        <w:rPr>
          <w:spacing w:val="-2"/>
          <w:sz w:val="22"/>
          <w:szCs w:val="22"/>
        </w:rPr>
        <w:t>菩薩得忍</w:t>
      </w:r>
      <w:r w:rsidRPr="007046B3">
        <w:rPr>
          <w:rFonts w:hint="eastAsia"/>
          <w:spacing w:val="-2"/>
          <w:sz w:val="22"/>
          <w:szCs w:val="22"/>
        </w:rPr>
        <w:t>，</w:t>
      </w:r>
      <w:r w:rsidRPr="007046B3">
        <w:rPr>
          <w:spacing w:val="-2"/>
          <w:sz w:val="22"/>
          <w:szCs w:val="22"/>
        </w:rPr>
        <w:t>斷煩惱</w:t>
      </w:r>
      <w:r w:rsidRPr="007046B3">
        <w:rPr>
          <w:rFonts w:hint="eastAsia"/>
          <w:spacing w:val="-2"/>
          <w:sz w:val="22"/>
          <w:szCs w:val="22"/>
        </w:rPr>
        <w:t>，不</w:t>
      </w:r>
      <w:r w:rsidRPr="007046B3">
        <w:rPr>
          <w:spacing w:val="-2"/>
          <w:sz w:val="22"/>
          <w:szCs w:val="22"/>
        </w:rPr>
        <w:t>斷習</w:t>
      </w:r>
      <w:r w:rsidRPr="007046B3">
        <w:rPr>
          <w:rFonts w:hint="eastAsia"/>
          <w:spacing w:val="-2"/>
          <w:sz w:val="22"/>
          <w:szCs w:val="22"/>
        </w:rPr>
        <w:t>，與小乘四果齊。</w:t>
      </w:r>
      <w:r w:rsidRPr="007046B3">
        <w:rPr>
          <w:rFonts w:hint="eastAsia"/>
          <w:bCs/>
          <w:spacing w:val="-2"/>
          <w:sz w:val="22"/>
          <w:szCs w:val="22"/>
        </w:rPr>
        <w:t>（</w:t>
      </w:r>
      <w:r w:rsidRPr="007046B3">
        <w:rPr>
          <w:rFonts w:hint="eastAsia"/>
          <w:spacing w:val="-2"/>
          <w:sz w:val="22"/>
          <w:szCs w:val="22"/>
        </w:rPr>
        <w:t>印順法師，《大</w:t>
      </w:r>
      <w:r w:rsidRPr="007046B3">
        <w:rPr>
          <w:rFonts w:hint="eastAsia"/>
          <w:sz w:val="22"/>
          <w:szCs w:val="22"/>
        </w:rPr>
        <w:t>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01</w:t>
      </w:r>
      <w:r w:rsidRPr="007046B3">
        <w:rPr>
          <w:rFonts w:hint="eastAsia"/>
          <w:sz w:val="22"/>
          <w:szCs w:val="22"/>
        </w:rPr>
        <w:t>4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11</w:t>
      </w:r>
      <w:r w:rsidRPr="007046B3">
        <w:rPr>
          <w:rFonts w:hint="eastAsia"/>
          <w:sz w:val="22"/>
          <w:szCs w:val="22"/>
        </w:rPr>
        <w:t>）</w:t>
      </w:r>
    </w:p>
  </w:footnote>
  <w:footnote w:id="77">
    <w:p w14:paraId="6E2A60AB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他＝佛【聖】【石】。（大正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78">
    <w:p w14:paraId="6ACB7335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石＝為【石】。（大正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79">
    <w:p w14:paraId="1A0FB875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盛＝成【石】。（大正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80">
    <w:p w14:paraId="68243240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《正觀》（</w:t>
      </w:r>
      <w:r w:rsidRPr="007046B3">
        <w:rPr>
          <w:rFonts w:hint="eastAsia"/>
          <w:sz w:val="22"/>
          <w:szCs w:val="22"/>
        </w:rPr>
        <w:t>6</w:t>
      </w:r>
      <w:r w:rsidRPr="007046B3">
        <w:rPr>
          <w:rFonts w:hint="eastAsia"/>
          <w:sz w:val="22"/>
          <w:szCs w:val="22"/>
        </w:rPr>
        <w:t>），</w:t>
      </w:r>
      <w:r w:rsidRPr="007046B3">
        <w:rPr>
          <w:rFonts w:eastAsia="Roman Unicode" w:cs="Roman Unicode" w:hint="eastAsia"/>
          <w:sz w:val="22"/>
          <w:szCs w:val="22"/>
        </w:rPr>
        <w:t>p</w:t>
      </w:r>
      <w:r w:rsidRPr="007046B3">
        <w:rPr>
          <w:rFonts w:hint="eastAsia"/>
          <w:sz w:val="22"/>
          <w:szCs w:val="22"/>
        </w:rPr>
        <w:t>p.185-186</w:t>
      </w:r>
      <w:r w:rsidRPr="007046B3">
        <w:rPr>
          <w:rFonts w:hint="eastAsia"/>
          <w:sz w:val="22"/>
          <w:szCs w:val="22"/>
        </w:rPr>
        <w:t>：參見《大智度論》卷</w:t>
      </w:r>
      <w:r w:rsidRPr="007046B3">
        <w:rPr>
          <w:rFonts w:hint="eastAsia"/>
          <w:sz w:val="22"/>
          <w:szCs w:val="22"/>
        </w:rPr>
        <w:t>19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205b-c</w:t>
      </w:r>
      <w:r w:rsidRPr="007046B3">
        <w:rPr>
          <w:rFonts w:hint="eastAsia"/>
          <w:sz w:val="22"/>
          <w:szCs w:val="22"/>
        </w:rPr>
        <w:t>）、卷</w:t>
      </w:r>
      <w:r w:rsidRPr="007046B3">
        <w:rPr>
          <w:rFonts w:hint="eastAsia"/>
          <w:sz w:val="22"/>
          <w:szCs w:val="22"/>
        </w:rPr>
        <w:t>51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23 </w:t>
      </w:r>
      <w:r w:rsidRPr="007046B3">
        <w:rPr>
          <w:rFonts w:hint="eastAsia"/>
          <w:sz w:val="22"/>
          <w:szCs w:val="22"/>
        </w:rPr>
        <w:t>含受品〉（大正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427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-428a</w:t>
      </w:r>
      <w:r w:rsidRPr="007046B3">
        <w:rPr>
          <w:rFonts w:hint="eastAsia"/>
          <w:sz w:val="22"/>
          <w:szCs w:val="22"/>
        </w:rPr>
        <w:t>）。</w:t>
      </w:r>
    </w:p>
  </w:footnote>
  <w:footnote w:id="81">
    <w:p w14:paraId="4FA8A19B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卷第七十三終【石】，相＋（大智度經卷第七十三）【石】。（大正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82">
    <w:p w14:paraId="134CA7C7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卷第七十四首【石】，卷首題下石本有</w:t>
      </w:r>
      <w:r w:rsidRPr="007046B3">
        <w:rPr>
          <w:rFonts w:hint="eastAsia"/>
          <w:sz w:val="22"/>
          <w:szCs w:val="22"/>
        </w:rPr>
        <w:t>「</w:t>
      </w:r>
      <w:r w:rsidRPr="007046B3">
        <w:rPr>
          <w:sz w:val="22"/>
          <w:szCs w:val="22"/>
        </w:rPr>
        <w:t>轉不轉品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四字品題，〔經〕－【宋】【宮】。（大正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83">
    <w:p w14:paraId="7ECD496B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〔若〕－【宋】【宮】。（大正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84">
    <w:p w14:paraId="24867CB1" w14:textId="77777777" w:rsidR="00C96401" w:rsidRPr="007046B3" w:rsidRDefault="00C96401" w:rsidP="001E296F">
      <w:pPr>
        <w:pStyle w:val="NoSpacing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《大品經義疏》卷</w:t>
      </w:r>
      <w:r w:rsidRPr="007046B3">
        <w:rPr>
          <w:sz w:val="22"/>
          <w:szCs w:val="22"/>
        </w:rPr>
        <w:t>9</w:t>
      </w:r>
      <w:r w:rsidRPr="007046B3">
        <w:rPr>
          <w:sz w:val="22"/>
          <w:szCs w:val="22"/>
        </w:rPr>
        <w:t>〈</w:t>
      </w:r>
      <w:r w:rsidRPr="007046B3">
        <w:rPr>
          <w:sz w:val="22"/>
          <w:szCs w:val="22"/>
        </w:rPr>
        <w:t xml:space="preserve">55 </w:t>
      </w:r>
      <w:r w:rsidRPr="007046B3">
        <w:rPr>
          <w:sz w:val="22"/>
          <w:szCs w:val="22"/>
        </w:rPr>
        <w:t>不退品〉：</w:t>
      </w:r>
    </w:p>
    <w:p w14:paraId="566A5EA7" w14:textId="77777777" w:rsidR="00C96401" w:rsidRPr="007046B3" w:rsidRDefault="00FA359E" w:rsidP="001E296F">
      <w:pPr>
        <w:pStyle w:val="NoSpacing"/>
        <w:spacing w:line="300" w:lineRule="exac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/>
          <w:sz w:val="22"/>
          <w:szCs w:val="22"/>
        </w:rPr>
        <w:t>「</w:t>
      </w:r>
      <w:r w:rsidR="00C96401" w:rsidRPr="007046B3">
        <w:rPr>
          <w:rFonts w:eastAsia="標楷體"/>
          <w:b/>
          <w:sz w:val="22"/>
          <w:szCs w:val="22"/>
        </w:rPr>
        <w:t>八大地獄</w:t>
      </w:r>
      <w:r w:rsidR="00C96401" w:rsidRPr="007046B3">
        <w:rPr>
          <w:rFonts w:eastAsia="標楷體"/>
          <w:sz w:val="22"/>
          <w:szCs w:val="22"/>
        </w:rPr>
        <w:t>」下第二</w:t>
      </w:r>
      <w:r w:rsidR="00C96401" w:rsidRPr="007046B3">
        <w:rPr>
          <w:rFonts w:eastAsia="標楷體" w:hint="eastAsia"/>
          <w:sz w:val="22"/>
          <w:szCs w:val="22"/>
        </w:rPr>
        <w:t>，</w:t>
      </w:r>
      <w:r w:rsidR="00C96401" w:rsidRPr="007046B3">
        <w:rPr>
          <w:rFonts w:eastAsia="標楷體"/>
          <w:b/>
          <w:sz w:val="22"/>
          <w:szCs w:val="22"/>
        </w:rPr>
        <w:t>離外道為上人行相</w:t>
      </w:r>
      <w:r w:rsidR="00C96401" w:rsidRPr="007046B3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="00C96401" w:rsidRPr="007046B3">
        <w:rPr>
          <w:sz w:val="22"/>
          <w:szCs w:val="22"/>
        </w:rPr>
        <w:t>（卍新續藏</w:t>
      </w:r>
      <w:r w:rsidR="00C96401" w:rsidRPr="007046B3">
        <w:rPr>
          <w:sz w:val="22"/>
          <w:szCs w:val="22"/>
        </w:rPr>
        <w:t>24</w:t>
      </w:r>
      <w:r w:rsidR="00C96401" w:rsidRPr="007046B3">
        <w:rPr>
          <w:sz w:val="22"/>
          <w:szCs w:val="22"/>
        </w:rPr>
        <w:t>，</w:t>
      </w:r>
      <w:r w:rsidR="00C96401" w:rsidRPr="007046B3">
        <w:rPr>
          <w:rFonts w:eastAsia="標楷體"/>
          <w:sz w:val="22"/>
          <w:szCs w:val="22"/>
        </w:rPr>
        <w:t>306</w:t>
      </w:r>
      <w:r w:rsidR="00C96401" w:rsidRPr="007046B3">
        <w:rPr>
          <w:sz w:val="22"/>
          <w:szCs w:val="22"/>
        </w:rPr>
        <w:t>a20</w:t>
      </w:r>
      <w:r w:rsidR="00C96401" w:rsidRPr="007046B3">
        <w:rPr>
          <w:sz w:val="22"/>
          <w:szCs w:val="22"/>
        </w:rPr>
        <w:t>）</w:t>
      </w:r>
    </w:p>
    <w:p w14:paraId="49BE0A07" w14:textId="77777777" w:rsidR="00C96401" w:rsidRPr="007046B3" w:rsidRDefault="00C96401" w:rsidP="001E296F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（</w:t>
      </w:r>
      <w:r w:rsidRPr="007046B3">
        <w:rPr>
          <w:rFonts w:eastAsia="標楷體" w:hint="eastAsia"/>
          <w:sz w:val="22"/>
          <w:szCs w:val="22"/>
        </w:rPr>
        <w:t>2</w:t>
      </w:r>
      <w:r w:rsidRPr="007046B3">
        <w:rPr>
          <w:rFonts w:eastAsia="標楷體" w:hint="eastAsia"/>
          <w:sz w:val="22"/>
          <w:szCs w:val="22"/>
        </w:rPr>
        <w:t>）</w:t>
      </w:r>
      <w:r w:rsidRPr="007046B3">
        <w:rPr>
          <w:sz w:val="22"/>
          <w:szCs w:val="22"/>
        </w:rPr>
        <w:t>八大地獄：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、</w:t>
      </w:r>
      <w:r w:rsidRPr="007046B3">
        <w:rPr>
          <w:sz w:val="22"/>
          <w:szCs w:val="22"/>
        </w:rPr>
        <w:t>活大地獄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、</w:t>
      </w:r>
      <w:r w:rsidRPr="007046B3">
        <w:rPr>
          <w:bCs/>
          <w:sz w:val="22"/>
          <w:szCs w:val="22"/>
        </w:rPr>
        <w:t>黑繩大地獄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3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合會大地獄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4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叫喚大地獄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5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大叫喚大地獄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6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熱大地獄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7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大熱大地獄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8</w:t>
      </w:r>
      <w:r w:rsidRPr="007046B3">
        <w:rPr>
          <w:rFonts w:hint="eastAsia"/>
          <w:bCs/>
          <w:sz w:val="22"/>
          <w:szCs w:val="22"/>
        </w:rPr>
        <w:t>、</w:t>
      </w:r>
      <w:r w:rsidRPr="007046B3">
        <w:rPr>
          <w:bCs/>
          <w:sz w:val="22"/>
          <w:szCs w:val="22"/>
        </w:rPr>
        <w:t>阿鼻大地獄。</w:t>
      </w:r>
      <w:r w:rsidRPr="007046B3">
        <w:rPr>
          <w:rFonts w:hint="eastAsia"/>
          <w:bCs/>
          <w:sz w:val="22"/>
          <w:szCs w:val="22"/>
        </w:rPr>
        <w:t>參見《大智度論》卷</w:t>
      </w:r>
      <w:r w:rsidRPr="007046B3">
        <w:rPr>
          <w:rFonts w:hint="eastAsia"/>
          <w:bCs/>
          <w:sz w:val="22"/>
          <w:szCs w:val="22"/>
        </w:rPr>
        <w:t>16</w:t>
      </w:r>
      <w:r w:rsidRPr="007046B3">
        <w:rPr>
          <w:rFonts w:hint="eastAsia"/>
          <w:bCs/>
          <w:sz w:val="22"/>
          <w:szCs w:val="22"/>
        </w:rPr>
        <w:t>〈</w:t>
      </w:r>
      <w:r w:rsidRPr="007046B3">
        <w:rPr>
          <w:rFonts w:hint="eastAsia"/>
          <w:bCs/>
          <w:sz w:val="22"/>
          <w:szCs w:val="22"/>
        </w:rPr>
        <w:t xml:space="preserve">1 </w:t>
      </w:r>
      <w:r w:rsidRPr="007046B3">
        <w:rPr>
          <w:rFonts w:hint="eastAsia"/>
          <w:bCs/>
          <w:sz w:val="22"/>
          <w:szCs w:val="22"/>
        </w:rPr>
        <w:t>序品〉（大正</w:t>
      </w:r>
      <w:r w:rsidRPr="007046B3">
        <w:rPr>
          <w:rFonts w:hint="eastAsia"/>
          <w:bCs/>
          <w:sz w:val="22"/>
          <w:szCs w:val="22"/>
        </w:rPr>
        <w:t>25</w:t>
      </w:r>
      <w:r w:rsidRPr="007046B3">
        <w:rPr>
          <w:rFonts w:hint="eastAsia"/>
          <w:bCs/>
          <w:sz w:val="22"/>
          <w:szCs w:val="22"/>
        </w:rPr>
        <w:t>，</w:t>
      </w:r>
      <w:r w:rsidRPr="007046B3">
        <w:rPr>
          <w:rFonts w:hint="eastAsia"/>
          <w:bCs/>
          <w:sz w:val="22"/>
          <w:szCs w:val="22"/>
        </w:rPr>
        <w:t>175c18-176c19</w:t>
      </w:r>
      <w:r w:rsidRPr="007046B3">
        <w:rPr>
          <w:rFonts w:hint="eastAsia"/>
          <w:bCs/>
          <w:sz w:val="22"/>
          <w:szCs w:val="22"/>
        </w:rPr>
        <w:t>）。</w:t>
      </w:r>
    </w:p>
  </w:footnote>
  <w:footnote w:id="85">
    <w:p w14:paraId="1A9394D3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授＝受【石】。（大正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86">
    <w:p w14:paraId="2AC113CF" w14:textId="77777777" w:rsidR="00C96401" w:rsidRPr="007046B3" w:rsidRDefault="00C96401" w:rsidP="001E296F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如＝知【宋】【元】【明】【宮】。（大正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87">
    <w:p w14:paraId="4C21A5AB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41DD772C" w14:textId="77777777" w:rsidR="00C96401" w:rsidRPr="007046B3" w:rsidRDefault="00FA359E" w:rsidP="006272E5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設有惡魔現前化作八大地獄，復於一一大地獄中，化作無量無邊菩薩，皆被猛焰交徹燒然，各受辛酸楚毒大苦，作是化已，語不退轉諸菩薩言：「此諸菩薩皆受無上正等菩提不退轉記故，墮如是大地獄中，恒受如斯種種劇苦。汝等菩薩既受無上正等菩提不退轉記，亦當墮此大地獄中受諸劇苦。佛授汝等大地獄中受極苦記，非授無上正等菩提不退轉記，是故汝等應速棄捨大菩提心，可得免脫大地獄苦，生於天上或生人中，受諸富樂。」是時，不退轉菩薩摩訶薩，見聞此事其心不動亦不驚疑，但作是念：「受不退轉記菩薩摩訶薩，若墮地獄、傍生、鬼界、阿素洛中必無是處。所以者何？不退轉位菩薩，定無不善業故，亦無善業招苦果故，諸佛定無虛誑語故，如來所說皆為利樂一切有情，大慈悲心所流出故，所見聞者定是惡魔所作所說。」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262b3-22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88">
    <w:p w14:paraId="6831BBF5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修行＝淨修【元】【明】，＝修【聖】【石】。（大正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89">
    <w:p w14:paraId="57049233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65699374" w14:textId="77777777" w:rsidR="00C96401" w:rsidRPr="007046B3" w:rsidRDefault="00FA359E" w:rsidP="006272E5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設有惡魔作沙門像，來至其所說如是言：「汝先所聞應修布施波羅蜜多令速圓滿，應修淨戒、安忍、精進、靜慮、般若波羅蜜多令速圓滿，如是乃至應證無上正等菩提──如是所聞皆為邪說，應速棄捨勿謂為真。又汝先聞應於過去未來現在一切如來、應、正等覺及諸弟子，從初發心乃至法住，其中所有功德善根，皆生隨喜一切合集，與諸有情平等共有迴求無上正等菩提──如是所聞亦為邪說，應速棄捨勿謂為真。若汝捨彼所說邪法，我當教汝真實佛法，令汝修學疾證無上正等菩提。汝先所聞非真佛語，是文頌者虛妄撰集，我之所說是真佛語，令汝速證所求無上正等菩提。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262b22-c7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90">
    <w:p w14:paraId="1E4ABCAF" w14:textId="77777777" w:rsidR="00C96401" w:rsidRPr="007046B3" w:rsidRDefault="00C96401" w:rsidP="00E814A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善現！若菩薩摩訶薩聞如是語心動驚疑，當知未受不退轉記，彼於無上正等菩提猶未決定，未名不退轉菩薩摩訶薩。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262c7-10</w:t>
      </w:r>
      <w:r w:rsidRPr="007046B3">
        <w:rPr>
          <w:rFonts w:hint="eastAsia"/>
          <w:sz w:val="22"/>
          <w:szCs w:val="22"/>
        </w:rPr>
        <w:t>）</w:t>
      </w:r>
    </w:p>
  </w:footnote>
  <w:footnote w:id="91">
    <w:p w14:paraId="34353C7F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羅漢現見諸法實相。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21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p.320</w:t>
      </w:r>
      <w:r w:rsidRPr="007046B3">
        <w:rPr>
          <w:rFonts w:hint="eastAsia"/>
          <w:sz w:val="22"/>
          <w:szCs w:val="22"/>
        </w:rPr>
        <w:t>）</w:t>
      </w:r>
    </w:p>
  </w:footnote>
  <w:footnote w:id="92">
    <w:p w14:paraId="795EB371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〔何況〕－【聖】【石】。（大正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93">
    <w:p w14:paraId="4116F80D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若菩薩摩訶薩聞如是語，其心不動亦不驚疑，但隨無作、無相、無生法性而住，是菩薩摩訶薩諸有所作不信他語，不隨他教而修布施波羅蜜多，不隨他教而修淨戒、安忍、精進、靜慮、般若波羅蜜多，乃至不隨他教而趣無上正等菩提，當知如是菩薩摩訶薩已於無上正等菩提得不退轉。</w:t>
      </w:r>
    </w:p>
    <w:p w14:paraId="2936EA42" w14:textId="77777777" w:rsidR="00C96401" w:rsidRPr="007046B3" w:rsidRDefault="00C96401" w:rsidP="00AB3DF2">
      <w:pPr>
        <w:pStyle w:val="NoSpacing"/>
        <w:spacing w:line="0" w:lineRule="atLeast"/>
        <w:ind w:leftChars="105" w:left="252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善現！如漏盡阿羅漢諸有所為，不信他語現證法性無惑無疑，一切惡魔不能傾動；如是不退</w:t>
      </w:r>
      <w:r w:rsidRPr="007046B3">
        <w:rPr>
          <w:rFonts w:ascii="標楷體" w:eastAsia="標楷體" w:hAnsi="標楷體" w:hint="eastAsia"/>
          <w:spacing w:val="-4"/>
          <w:sz w:val="22"/>
          <w:szCs w:val="22"/>
        </w:rPr>
        <w:t>轉菩薩摩訶薩，一切聲聞、獨覺、外道、諸惡魔等不能破壞、折伏其心，令於菩提而生退屈。善現！是菩薩摩訶薩決定已住不退轉地，所有事業皆自審思，非但信他而便起作，乃至如來、</w:t>
      </w:r>
      <w:r w:rsidRPr="007046B3">
        <w:rPr>
          <w:rFonts w:ascii="標楷體" w:eastAsia="標楷體" w:hAnsi="標楷體" w:hint="eastAsia"/>
          <w:sz w:val="22"/>
          <w:szCs w:val="22"/>
        </w:rPr>
        <w:t>應、正等覺所有言教，尚不輕爾信受奉行，況信聲聞、獨覺、外道、惡魔等語而有所作！是諸菩薩諸有所為，但信他行終無是處。何以故？善現！是菩薩摩訶薩不見有法可信行者。所以者何？善現！是諸菩薩不見有色可信行者，不見有受、想、行、識可信行者，亦不見有色真如可信行者，不見有受、想、行、識真如可信行者，如是乃至不見有諸佛無上正等菩提可</w:t>
      </w:r>
      <w:r w:rsidRPr="007046B3">
        <w:rPr>
          <w:rFonts w:ascii="標楷體" w:eastAsia="標楷體" w:hAnsi="標楷體" w:hint="eastAsia"/>
          <w:spacing w:val="-4"/>
          <w:sz w:val="22"/>
          <w:szCs w:val="22"/>
        </w:rPr>
        <w:t>信行者，亦不見有諸佛無上正等菩提真如可信行者。善現！若菩薩摩訶薩成就如是諸行、狀、</w:t>
      </w:r>
      <w:r w:rsidRPr="007046B3">
        <w:rPr>
          <w:rFonts w:ascii="標楷體" w:eastAsia="標楷體" w:hAnsi="標楷體" w:hint="eastAsia"/>
          <w:sz w:val="22"/>
          <w:szCs w:val="22"/>
        </w:rPr>
        <w:t>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262c10-263a4</w:t>
      </w:r>
      <w:r w:rsidRPr="007046B3">
        <w:rPr>
          <w:rFonts w:hint="eastAsia"/>
          <w:sz w:val="22"/>
          <w:szCs w:val="22"/>
        </w:rPr>
        <w:t>）</w:t>
      </w:r>
    </w:p>
  </w:footnote>
  <w:footnote w:id="94">
    <w:p w14:paraId="3AC5B028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〔惡〕－【宋】【元】【明】【宮】。（大正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95">
    <w:p w14:paraId="4D03C1A0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是＝此【元】【明】。（大正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96">
    <w:p w14:paraId="242801D3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（是）＋三【元】。（大正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97">
    <w:p w14:paraId="2DDAC84E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繫＋（觀不淨）【元】。（大正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98">
    <w:p w14:paraId="3D432B35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〔未〕－【宋】【元】。（大正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99">
    <w:p w14:paraId="54DD660C" w14:textId="77777777" w:rsidR="00C96401" w:rsidRPr="007046B3" w:rsidRDefault="00C96401" w:rsidP="006272E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4CA0B360" w14:textId="77777777" w:rsidR="00C96401" w:rsidRPr="007046B3" w:rsidRDefault="00FA359E" w:rsidP="001E296F">
      <w:pPr>
        <w:pStyle w:val="NoSpacing"/>
        <w:spacing w:line="310" w:lineRule="exact"/>
        <w:ind w:leftChars="105" w:left="252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復次，善現！一切不退轉菩薩摩訶薩設有惡魔作苾芻像，來詣其所唱如是言：「汝等所行是生死法，非菩薩行，非由此得一切智智。汝等今應修盡苦道，速盡眾苦證般涅槃。」是時，惡魔即為菩薩說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墮生死相似道法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，所謂骨想、或青瘀想、或膿爛想、或膖脹想、或蟲食想、或異赤想、或慈、或悲、或喜、或捨、或四靜慮、或四無色，告菩薩言：「此是真道真行，汝用此道此行當得預流果，乃至當得獨覺菩提。汝由此道由此行故，速盡一切生老病死，何用久受生死苦為？現在苦身尚應厭捨，況更求受當來苦身！宜自審思捨先所信。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263a4-16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00">
    <w:p w14:paraId="4C0E3B9F" w14:textId="77777777" w:rsidR="00C96401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5912231E" w14:textId="77777777" w:rsidR="00C96401" w:rsidRPr="007046B3" w:rsidRDefault="00FA359E" w:rsidP="001E296F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善現！是菩薩摩訶薩聞彼語時，其心不動亦不驚疑，但作是念：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今此苾芻益我不少，能為我說相似道法，令我識知此道不能證預流果乃至不證獨覺菩提，況當能證所求無上正等菩提！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是菩薩摩訶薩作此念已，深生歡喜，復作是念：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今此苾芻甚為益我，方便為我說障道法，令我識知障道法已，於三乘道自在修學。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263a16-24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01">
    <w:p w14:paraId="27DA265E" w14:textId="77777777" w:rsidR="00C96401" w:rsidRPr="007046B3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蜜＋（多）【聖】。（大正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02">
    <w:p w14:paraId="76FEB046" w14:textId="77777777" w:rsidR="00C96401" w:rsidRPr="007046B3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諮問：咨詢，請教。（《漢語大詞典》（十一），</w:t>
      </w:r>
      <w:r w:rsidRPr="007046B3">
        <w:rPr>
          <w:rFonts w:hint="eastAsia"/>
          <w:sz w:val="22"/>
          <w:szCs w:val="22"/>
        </w:rPr>
        <w:t>p.350</w:t>
      </w:r>
      <w:r w:rsidRPr="007046B3">
        <w:rPr>
          <w:rFonts w:hint="eastAsia"/>
          <w:sz w:val="22"/>
          <w:szCs w:val="22"/>
        </w:rPr>
        <w:t>）</w:t>
      </w:r>
    </w:p>
  </w:footnote>
  <w:footnote w:id="103">
    <w:p w14:paraId="23BD5C40" w14:textId="77777777" w:rsidR="00C96401" w:rsidRPr="007046B3" w:rsidRDefault="00C96401" w:rsidP="001E296F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〔能〕－【宋】【元】【明】【宮】。（大正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04">
    <w:p w14:paraId="3288CF9A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行＝法【宮】【聖】【石】。（大正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05">
    <w:p w14:paraId="4591244E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善現！是菩薩摩訶薩，見聞此已，即作是念：定為惡魔化作如此苾芻形像擾亂我心，因說障礙相似道法，必無菩薩摩訶薩眾修行般若波羅蜜多至圓滿位不證無上正等菩提，退墮聲聞或獨覺地。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263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4-8</w:t>
      </w:r>
      <w:r w:rsidRPr="007046B3">
        <w:rPr>
          <w:rFonts w:hint="eastAsia"/>
          <w:sz w:val="22"/>
          <w:szCs w:val="22"/>
        </w:rPr>
        <w:t>）</w:t>
      </w:r>
    </w:p>
  </w:footnote>
  <w:footnote w:id="106">
    <w:p w14:paraId="6C2AAA9C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提＋（心）【宋】【宮】。（大正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07">
    <w:p w14:paraId="3BE0208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204DA10F" w14:textId="77777777" w:rsidR="00C96401" w:rsidRPr="007046B3" w:rsidRDefault="00FA359E" w:rsidP="0056738C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善現！是菩薩摩訶薩見聞此已，即作是念：「定為惡魔化作如此苾芻形像擾亂我心，因說障礙相似道法，必無菩薩摩訶薩眾修行般若波羅蜜多至圓滿位，不證無上正等菩提，退墮聲聞或獨覺地。」爾時，菩薩復作是念：「若菩薩摩訶薩修行布施乃至般若波羅蜜多至圓滿位，不證無上正等菩提必無是處；乃至修行一切智、道相智、一切相智至圓滿位，不證無上正等菩提必無是處。」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sz w:val="22"/>
          <w:szCs w:val="22"/>
        </w:rPr>
        <w:t>263c4-14</w:t>
      </w:r>
      <w:r w:rsidR="00C96401" w:rsidRPr="007046B3">
        <w:rPr>
          <w:sz w:val="22"/>
          <w:szCs w:val="22"/>
        </w:rPr>
        <w:t>）</w:t>
      </w:r>
    </w:p>
  </w:footnote>
  <w:footnote w:id="108">
    <w:p w14:paraId="5D287C23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（若）＋菩【元】【明】。（大正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09">
    <w:p w14:paraId="752F33B0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（復）＋作【元】【明】【聖】【石】。（大正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10">
    <w:p w14:paraId="2EDED323" w14:textId="77777777"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大品經義疏》卷</w:t>
      </w:r>
      <w:r w:rsidRPr="007046B3">
        <w:rPr>
          <w:rFonts w:hint="eastAsia"/>
          <w:sz w:val="22"/>
          <w:szCs w:val="22"/>
        </w:rPr>
        <w:t>9</w:t>
      </w:r>
      <w:r w:rsidRPr="007046B3">
        <w:rPr>
          <w:rFonts w:hint="eastAsia"/>
          <w:sz w:val="22"/>
          <w:szCs w:val="22"/>
        </w:rPr>
        <w:t>：</w:t>
      </w:r>
    </w:p>
    <w:p w14:paraId="3556A448" w14:textId="77777777" w:rsidR="00C96401" w:rsidRPr="007046B3" w:rsidRDefault="00FA359E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復次，須菩提！菩薩作是念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下</w:t>
      </w:r>
      <w:r w:rsidR="00C96401" w:rsidRPr="003B60A3">
        <w:rPr>
          <w:rFonts w:eastAsia="標楷體" w:hint="eastAsia"/>
          <w:sz w:val="22"/>
          <w:szCs w:val="22"/>
        </w:rPr>
        <w:t>第三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，雙</w:t>
      </w:r>
      <w:r w:rsidR="00C96401" w:rsidRPr="007046B3">
        <w:rPr>
          <w:rFonts w:ascii="標楷體" w:eastAsia="標楷體" w:hAnsi="標楷體" w:hint="eastAsia"/>
          <w:b/>
          <w:sz w:val="22"/>
          <w:szCs w:val="22"/>
        </w:rPr>
        <w:t>結</w:t>
      </w:r>
      <w:r w:rsidR="00C96401" w:rsidRPr="007046B3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：初結內過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若菩薩覺知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下，結外緣也。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</w:t>
      </w:r>
      <w:r w:rsidR="00C96401" w:rsidRPr="007046B3">
        <w:rPr>
          <w:sz w:val="22"/>
          <w:szCs w:val="22"/>
        </w:rPr>
        <w:t>卍新續藏</w:t>
      </w:r>
      <w:r w:rsidR="00C96401" w:rsidRPr="007046B3">
        <w:rPr>
          <w:rFonts w:hint="eastAsia"/>
          <w:sz w:val="22"/>
          <w:szCs w:val="22"/>
        </w:rPr>
        <w:t>24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306b10-11</w:t>
      </w:r>
      <w:r w:rsidR="00C96401" w:rsidRPr="007046B3">
        <w:rPr>
          <w:rFonts w:hint="eastAsia"/>
          <w:sz w:val="22"/>
          <w:szCs w:val="22"/>
        </w:rPr>
        <w:t>）</w:t>
      </w:r>
    </w:p>
    <w:p w14:paraId="57E92B55" w14:textId="77777777" w:rsidR="00C96401" w:rsidRPr="007046B3" w:rsidRDefault="00C96401" w:rsidP="0056738C">
      <w:pPr>
        <w:pStyle w:val="NoSpacing"/>
        <w:spacing w:line="0" w:lineRule="atLeast"/>
        <w:ind w:leftChars="135" w:left="324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※案：「雙」之下疑缺「結」字，今補上。</w:t>
      </w:r>
    </w:p>
  </w:footnote>
  <w:footnote w:id="111">
    <w:p w14:paraId="2730392B" w14:textId="77777777"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000DDF92" w14:textId="77777777" w:rsidR="00C96401" w:rsidRPr="007046B3" w:rsidRDefault="00FA359E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復次，善現！一切不退轉菩薩摩訶薩恒作是念：</w:t>
      </w:r>
      <w:r w:rsidR="00C96401">
        <w:rPr>
          <w:rFonts w:eastAsia="標楷體"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若菩薩摩訶薩如諸佛教精勤修學，常不遠離布施、淨戒、安忍、精進、靜慮、般若波羅蜜多所攝妙行相應作意，常不遠離一切智智相應作意，常以方便勸諸有情，精勤修學布施、淨戒、安忍、精進、靜慮、般若波羅蜜多，是菩薩摩訶薩決定不退六波羅蜜多，乃至決定不退一切相智，必證無上正等菩提。</w:t>
      </w:r>
      <w:r w:rsidR="00C96401">
        <w:rPr>
          <w:rFonts w:eastAsia="標楷體" w:hint="eastAsia"/>
          <w:sz w:val="22"/>
          <w:szCs w:val="22"/>
        </w:rPr>
        <w:t>」</w:t>
      </w:r>
      <w:r w:rsidR="00C96401" w:rsidRPr="007046B3">
        <w:rPr>
          <w:rFonts w:eastAsia="標楷體" w:hint="eastAsia"/>
          <w:sz w:val="22"/>
          <w:szCs w:val="22"/>
        </w:rPr>
        <w:t>善現！若菩薩摩訶薩成就如是諸行、狀、相，知是不退轉菩薩摩訶薩。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263c</w:t>
      </w:r>
      <w:r w:rsidR="00C96401" w:rsidRPr="007046B3">
        <w:rPr>
          <w:sz w:val="22"/>
          <w:szCs w:val="22"/>
        </w:rPr>
        <w:t>14-23</w:t>
      </w:r>
      <w:r w:rsidR="00C96401" w:rsidRPr="007046B3">
        <w:rPr>
          <w:sz w:val="22"/>
          <w:szCs w:val="22"/>
        </w:rPr>
        <w:t>）</w:t>
      </w:r>
    </w:p>
  </w:footnote>
  <w:footnote w:id="112">
    <w:p w14:paraId="2F469950" w14:textId="77777777"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448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53 </w:t>
      </w:r>
      <w:r w:rsidRPr="007046B3">
        <w:rPr>
          <w:rFonts w:hint="eastAsia"/>
          <w:sz w:val="22"/>
          <w:szCs w:val="22"/>
        </w:rPr>
        <w:t>不退轉品〉：</w:t>
      </w:r>
    </w:p>
    <w:p w14:paraId="42747186" w14:textId="77777777" w:rsidR="00C96401" w:rsidRPr="007046B3" w:rsidRDefault="00FA359E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復次，善現！一切不退轉菩薩摩訶薩恒作是念：</w:t>
      </w:r>
      <w:r w:rsidR="00C96401">
        <w:rPr>
          <w:rFonts w:eastAsia="標楷體" w:hint="eastAsia"/>
          <w:sz w:val="22"/>
          <w:szCs w:val="22"/>
        </w:rPr>
        <w:t>「</w:t>
      </w:r>
      <w:r w:rsidR="00C96401" w:rsidRPr="007046B3">
        <w:rPr>
          <w:rFonts w:eastAsia="標楷體" w:hint="eastAsia"/>
          <w:sz w:val="22"/>
          <w:szCs w:val="22"/>
        </w:rPr>
        <w:t>若菩薩摩訶薩覺知魔事不隨魔事，覺知惡友不隨惡友語，覺知境界不隨境界轉，是菩薩摩訶薩決定不退六波羅蜜多，乃至決定不退一切相智，必證無上正等菩提。</w:t>
      </w:r>
      <w:r w:rsidR="00C96401">
        <w:rPr>
          <w:rFonts w:eastAsia="標楷體" w:hint="eastAsia"/>
          <w:sz w:val="22"/>
          <w:szCs w:val="22"/>
        </w:rPr>
        <w:t>」</w:t>
      </w:r>
      <w:r w:rsidR="00C96401" w:rsidRPr="007046B3">
        <w:rPr>
          <w:rFonts w:eastAsia="標楷體" w:hint="eastAsia"/>
          <w:sz w:val="22"/>
          <w:szCs w:val="22"/>
        </w:rPr>
        <w:t>善現！若菩薩摩訶薩成就如是諸行、狀、相，知是不退轉菩薩摩訶薩。」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263c23-264a1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13">
    <w:p w14:paraId="0833F288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14:paraId="4BEBFE82" w14:textId="77777777" w:rsidR="00C96401" w:rsidRPr="007046B3" w:rsidRDefault="00FA359E" w:rsidP="001E296F">
      <w:pPr>
        <w:pStyle w:val="NoSpacing"/>
        <w:spacing w:line="300" w:lineRule="exact"/>
        <w:ind w:leftChars="135" w:left="324"/>
        <w:rPr>
          <w:sz w:val="22"/>
          <w:szCs w:val="22"/>
        </w:rPr>
      </w:pPr>
      <w:r>
        <w:rPr>
          <w:kern w:val="0"/>
        </w:rPr>
        <w:t>^</w:t>
      </w:r>
      <w:r w:rsidR="00C96401" w:rsidRPr="006628CF">
        <w:rPr>
          <w:rFonts w:eastAsia="標楷體" w:hint="eastAsia"/>
          <w:spacing w:val="2"/>
          <w:sz w:val="22"/>
          <w:szCs w:val="22"/>
        </w:rPr>
        <w:t>爾時具壽善現白佛言：「世尊！如是不退轉菩薩摩訶薩，為但名不退轉？為亦名退轉耶？」</w:t>
      </w:r>
      <w:r>
        <w:rPr>
          <w:kern w:val="0"/>
        </w:rPr>
        <w:t>^^</w:t>
      </w:r>
      <w:r w:rsidR="00C96401" w:rsidRPr="006628CF">
        <w:rPr>
          <w:rFonts w:hint="eastAsia"/>
          <w:sz w:val="22"/>
          <w:szCs w:val="22"/>
        </w:rPr>
        <w:t>（</w:t>
      </w:r>
      <w:r w:rsidR="00C96401" w:rsidRPr="007046B3">
        <w:rPr>
          <w:rFonts w:hint="eastAsia"/>
          <w:sz w:val="22"/>
          <w:szCs w:val="22"/>
        </w:rPr>
        <w:t>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264</w:t>
      </w:r>
      <w:r w:rsidR="00C96401" w:rsidRPr="006628CF">
        <w:rPr>
          <w:rFonts w:hint="eastAsia"/>
          <w:sz w:val="22"/>
          <w:szCs w:val="22"/>
        </w:rPr>
        <w:t>a</w:t>
      </w:r>
      <w:r w:rsidR="00C96401" w:rsidRPr="007046B3">
        <w:rPr>
          <w:rFonts w:hint="eastAsia"/>
          <w:sz w:val="22"/>
          <w:szCs w:val="22"/>
        </w:rPr>
        <w:t>16-17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14">
    <w:p w14:paraId="378F966C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〔得無生法忍〕－【宋】【宮】。（大正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15">
    <w:p w14:paraId="1A8A74DE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14:paraId="4CB23500" w14:textId="77777777" w:rsidR="00C96401" w:rsidRPr="007046B3" w:rsidRDefault="00FA359E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佛告善現：「如是不退轉菩薩摩訶薩，既名不退轉，亦得名退轉。」</w:t>
      </w:r>
    </w:p>
    <w:p w14:paraId="6BA81E5C" w14:textId="77777777"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具壽善現白言：「世尊！</w:t>
      </w:r>
      <w:r w:rsidRPr="007046B3">
        <w:rPr>
          <w:rFonts w:eastAsia="標楷體" w:hint="eastAsia"/>
          <w:b/>
          <w:sz w:val="22"/>
          <w:szCs w:val="22"/>
        </w:rPr>
        <w:t>如是不退轉菩薩摩訶薩，以何因緣名不退轉？復何因緣亦名退轉？</w:t>
      </w:r>
      <w:r w:rsidRPr="007046B3">
        <w:rPr>
          <w:rFonts w:eastAsia="標楷體" w:hint="eastAsia"/>
          <w:sz w:val="22"/>
          <w:szCs w:val="22"/>
        </w:rPr>
        <w:t>」</w:t>
      </w:r>
    </w:p>
    <w:p w14:paraId="2BA195B3" w14:textId="77777777"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佛言：「善現！如是不退轉菩薩摩訶薩定於聲聞、獨覺等地不復退墮，必得無上正等菩提；由是因緣名不退轉。然於法想有退轉故，亦名退轉。」</w:t>
      </w:r>
    </w:p>
    <w:p w14:paraId="70F8CB9E" w14:textId="77777777"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爾時善現復白佛言：「是菩薩摩訶薩於何法想有退轉故亦名退轉？」</w:t>
      </w:r>
    </w:p>
    <w:p w14:paraId="13A85334" w14:textId="77777777" w:rsidR="00C96401" w:rsidRPr="007046B3" w:rsidRDefault="00C96401" w:rsidP="001E296F">
      <w:pPr>
        <w:pStyle w:val="NoSpacing"/>
        <w:spacing w:line="300" w:lineRule="exact"/>
        <w:ind w:leftChars="135" w:left="324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善現！是菩薩摩訶薩於色想有退轉故亦名退轉，於受、想、行、識想有退轉故亦名退轉。……於諸異生、聲聞、獨覺、菩薩、佛想有退轉故亦名退轉。所以者何？如是不退轉菩薩摩訶薩以自相空觀一切法已，入菩薩正性離生，乃至不見少法可得；不可得故無所造作，無所造作故畢竟不生，畢竟不生故名無生法忍──由得如是無生法忍，故名不退轉菩薩摩訶薩。善現！若菩薩摩訶薩，成就如是諸行、狀、相，知是不退轉菩薩摩訶薩。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17-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29</w:t>
      </w:r>
      <w:r w:rsidRPr="007046B3">
        <w:rPr>
          <w:rFonts w:hint="eastAsia"/>
          <w:sz w:val="22"/>
          <w:szCs w:val="22"/>
        </w:rPr>
        <w:t>）</w:t>
      </w:r>
    </w:p>
  </w:footnote>
  <w:footnote w:id="116">
    <w:p w14:paraId="3B8CAD76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沮＝</w:t>
      </w:r>
      <w:r w:rsidRPr="007046B3">
        <w:rPr>
          <w:rStyle w:val="gaiji"/>
          <w:sz w:val="22"/>
          <w:szCs w:val="22"/>
        </w:rPr>
        <w:t>爼</w:t>
      </w:r>
      <w:r w:rsidRPr="007046B3">
        <w:rPr>
          <w:sz w:val="22"/>
          <w:szCs w:val="22"/>
        </w:rPr>
        <w:t>【宋】【聖】。（大正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573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17">
    <w:p w14:paraId="1EE74ADB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大）＋菩【聖】。（大正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118">
    <w:p w14:paraId="2A2F75DF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煮＝者【宋】。（大正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19">
    <w:p w14:paraId="79C9BC55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受＝授【宋】【元】【宮】。（大正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120">
    <w:p w14:paraId="4B4AFE4B" w14:textId="77777777" w:rsidR="00C96401" w:rsidRPr="007046B3" w:rsidRDefault="00C96401" w:rsidP="001E296F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豫</w:t>
      </w:r>
      <w:r w:rsidRPr="007046B3">
        <w:rPr>
          <w:rFonts w:hint="eastAsia"/>
          <w:sz w:val="22"/>
          <w:szCs w:val="22"/>
        </w:rPr>
        <w:t>：</w:t>
      </w:r>
      <w:r w:rsidRPr="007046B3">
        <w:rPr>
          <w:rFonts w:hint="eastAsia"/>
          <w:sz w:val="22"/>
          <w:szCs w:val="22"/>
        </w:rPr>
        <w:t>14.</w:t>
      </w:r>
      <w:r w:rsidRPr="007046B3">
        <w:rPr>
          <w:rFonts w:hint="eastAsia"/>
          <w:sz w:val="22"/>
          <w:szCs w:val="22"/>
        </w:rPr>
        <w:t>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與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”。參與。</w:t>
      </w:r>
      <w:r w:rsidRPr="007046B3">
        <w:rPr>
          <w:rFonts w:hint="eastAsia"/>
          <w:sz w:val="22"/>
          <w:szCs w:val="22"/>
        </w:rPr>
        <w:t>15.</w:t>
      </w:r>
      <w:r w:rsidRPr="007046B3">
        <w:rPr>
          <w:rFonts w:hint="eastAsia"/>
          <w:sz w:val="22"/>
          <w:szCs w:val="22"/>
        </w:rPr>
        <w:t>通“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與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”。關涉，牽涉。（《漢語大詞典》（十），</w:t>
      </w:r>
      <w:r w:rsidRPr="007046B3">
        <w:rPr>
          <w:rFonts w:hint="eastAsia"/>
          <w:sz w:val="22"/>
          <w:szCs w:val="22"/>
        </w:rPr>
        <w:t>p.38</w:t>
      </w:r>
      <w:r w:rsidRPr="007046B3">
        <w:rPr>
          <w:rFonts w:hint="eastAsia"/>
          <w:sz w:val="22"/>
          <w:szCs w:val="22"/>
        </w:rPr>
        <w:t>）</w:t>
      </w:r>
    </w:p>
  </w:footnote>
  <w:footnote w:id="121">
    <w:p w14:paraId="170A4F00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法＋（不著一切法）【宋】【元】【明】【宮】。（大正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122">
    <w:p w14:paraId="01857EFB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者＝故【宋】【元】【明】，〔者〕－【宮】【聖】。（大正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123">
    <w:p w14:paraId="79651DB3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黑若赤＝赤若黑【聖】【石】。（大正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24">
    <w:p w14:paraId="373156E9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法＝滅【聖】。（大正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25">
    <w:p w14:paraId="7AE009D3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於〕－【聖】【石】。（大正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26">
    <w:p w14:paraId="7FE5D40B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自＝目【宮】。（大正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27">
    <w:p w14:paraId="2F049585" w14:textId="77777777" w:rsidR="00C96401" w:rsidRPr="007046B3" w:rsidRDefault="00C96401" w:rsidP="003015D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〔是〕－【聖】。（大正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28">
    <w:p w14:paraId="5DE8DBF7" w14:textId="77777777"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默＝嘿【宮】【聖】。（大正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29">
    <w:p w14:paraId="494B8BF7" w14:textId="77777777"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如＝知【宮】。（大正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30">
    <w:p w14:paraId="72455885" w14:textId="77777777"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是＋（皆）【石】。（大正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31">
    <w:p w14:paraId="6961E5B1" w14:textId="77777777"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語＝諸【宮】。（大正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32">
    <w:p w14:paraId="6BB5AF69" w14:textId="77777777"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不菩薩＝菩薩不【宋】。（大正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33">
    <w:p w14:paraId="34172F81" w14:textId="77777777" w:rsidR="00C96401" w:rsidRPr="007046B3" w:rsidRDefault="00C96401" w:rsidP="005430BD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學般若之益：不退二乘。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286</w:t>
      </w:r>
      <w:r w:rsidRPr="007046B3">
        <w:rPr>
          <w:rFonts w:hint="eastAsia"/>
          <w:sz w:val="22"/>
          <w:szCs w:val="22"/>
        </w:rPr>
        <w:t>）</w:t>
      </w:r>
    </w:p>
  </w:footnote>
  <w:footnote w:id="134">
    <w:p w14:paraId="7886321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《大智度論》卷</w:t>
      </w:r>
      <w:r w:rsidRPr="007046B3">
        <w:rPr>
          <w:rFonts w:hint="eastAsia"/>
          <w:sz w:val="22"/>
          <w:szCs w:val="22"/>
        </w:rPr>
        <w:t>64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43 </w:t>
      </w:r>
      <w:r w:rsidRPr="007046B3">
        <w:rPr>
          <w:rFonts w:hint="eastAsia"/>
          <w:sz w:val="22"/>
          <w:szCs w:val="22"/>
        </w:rPr>
        <w:t>無作實相品〉（大正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510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17-511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5</w:t>
      </w:r>
      <w:r w:rsidRPr="007046B3">
        <w:rPr>
          <w:rFonts w:hint="eastAsia"/>
          <w:sz w:val="22"/>
          <w:szCs w:val="22"/>
        </w:rPr>
        <w:t>）、卷</w:t>
      </w:r>
      <w:r w:rsidRPr="007046B3">
        <w:rPr>
          <w:rFonts w:hint="eastAsia"/>
          <w:sz w:val="22"/>
          <w:szCs w:val="22"/>
        </w:rPr>
        <w:t>65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43 </w:t>
      </w:r>
      <w:r w:rsidRPr="007046B3">
        <w:rPr>
          <w:rFonts w:hint="eastAsia"/>
          <w:sz w:val="22"/>
          <w:szCs w:val="22"/>
        </w:rPr>
        <w:t>無作實相品〉（大正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517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19</w:t>
      </w:r>
      <w:r w:rsidRPr="007046B3">
        <w:rPr>
          <w:rFonts w:hint="eastAsia"/>
          <w:sz w:val="22"/>
          <w:szCs w:val="22"/>
        </w:rPr>
        <w:t>-</w:t>
      </w:r>
      <w:r w:rsidRPr="007046B3">
        <w:rPr>
          <w:sz w:val="22"/>
          <w:szCs w:val="22"/>
        </w:rPr>
        <w:t>518</w:t>
      </w:r>
      <w:r w:rsidRPr="007046B3">
        <w:rPr>
          <w:rFonts w:eastAsia="Roman Unicode" w:cs="Roman Unicode"/>
          <w:sz w:val="22"/>
          <w:szCs w:val="22"/>
        </w:rPr>
        <w:t>a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）。</w:t>
      </w:r>
    </w:p>
  </w:footnote>
  <w:footnote w:id="135">
    <w:p w14:paraId="4F3D82F6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今＋（當）【元】【明】【聖】【石】。（大正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136">
    <w:p w14:paraId="05D5FE19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〔法〕－【宋】【元】【明】【宮】。（大正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37">
    <w:p w14:paraId="7D81B9AE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無生法忍。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</w:t>
      </w:r>
      <w:r w:rsidRPr="007046B3">
        <w:rPr>
          <w:rFonts w:hint="eastAsia"/>
          <w:sz w:val="22"/>
          <w:szCs w:val="22"/>
        </w:rPr>
        <w:t>284</w:t>
      </w:r>
      <w:r w:rsidRPr="007046B3">
        <w:rPr>
          <w:rFonts w:hint="eastAsia"/>
          <w:sz w:val="22"/>
          <w:szCs w:val="22"/>
        </w:rPr>
        <w:t>）</w:t>
      </w:r>
    </w:p>
  </w:footnote>
  <w:footnote w:id="138">
    <w:p w14:paraId="74BD35AE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相＋（釋第五十四品竟）【聖】【石】。（大正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139">
    <w:p w14:paraId="19C13C97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（大智</w:t>
      </w:r>
      <w:r w:rsidRPr="007046B3">
        <w:rPr>
          <w:rFonts w:hint="eastAsia"/>
          <w:sz w:val="22"/>
          <w:szCs w:val="22"/>
        </w:rPr>
        <w:t>……</w:t>
      </w:r>
      <w:r w:rsidRPr="007046B3">
        <w:rPr>
          <w:sz w:val="22"/>
          <w:szCs w:val="22"/>
        </w:rPr>
        <w:t>六）十三字＝（大智度論釋轉不退輪品第五十六上）十五字【宋】【元】，（釋不退輪品第五十六之上經作轉不轉品）十七字【明】，（大智度論釋第五十六品上堅固品）十四字【宮】，（摩訶般若波羅蜜轉不轉品第五十五）十五字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572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140">
    <w:p w14:paraId="253E2162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【經】〕－【宋】【宮】【聖】。（大正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141">
    <w:p w14:paraId="5B936CB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等＋（空）【聖】。（大正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.23</w:t>
      </w:r>
      <w:r w:rsidRPr="007046B3">
        <w:rPr>
          <w:rFonts w:hint="eastAsia"/>
          <w:sz w:val="22"/>
          <w:szCs w:val="22"/>
        </w:rPr>
        <w:t>）</w:t>
      </w:r>
    </w:p>
  </w:footnote>
  <w:footnote w:id="142">
    <w:p w14:paraId="41BF7B15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無＋（所）【元】【明】【聖】。（大正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.24</w:t>
      </w:r>
      <w:r w:rsidRPr="007046B3">
        <w:rPr>
          <w:rFonts w:hint="eastAsia"/>
          <w:sz w:val="22"/>
          <w:szCs w:val="22"/>
        </w:rPr>
        <w:t>）</w:t>
      </w:r>
    </w:p>
  </w:footnote>
  <w:footnote w:id="143">
    <w:p w14:paraId="69E1A819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是）＋虛【元】【明】。（大正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.25</w:t>
      </w:r>
      <w:r w:rsidRPr="007046B3">
        <w:rPr>
          <w:rFonts w:hint="eastAsia"/>
          <w:sz w:val="22"/>
          <w:szCs w:val="22"/>
        </w:rPr>
        <w:t>）</w:t>
      </w:r>
    </w:p>
  </w:footnote>
  <w:footnote w:id="144">
    <w:p w14:paraId="10FAAE43" w14:textId="77777777"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14:paraId="7BFBF862" w14:textId="77777777" w:rsidR="00C96401" w:rsidRPr="007046B3" w:rsidRDefault="00FA359E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復次，善現！有諸惡魔到是菩薩摩訶薩所，欲令厭背無上菩提，語菩薩言：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一切智智與虛空等，自相本空，無性為性；諸法亦爾，自相本空，無性為性，與虛空等。如是一切與虛空等，性相空中，無有一法可名能證，無有一法可名所證，證處、證時及由此證亦不可得。既一切法性相皆空與虛空等，汝等云何唐受勤苦，求證無上正等菩提？汝先所聞諸菩薩眾應求無上正等菩提，皆是魔說非真佛語。汝等應捨大菩提願，勿於長夜廣為利樂一切有情自受勤苦，雖行種種難行苦行欲求菩提，終不能得。云何汝等唐設劬勞？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264b29-c12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45">
    <w:p w14:paraId="0C74C2B6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.27</w:t>
      </w:r>
      <w:r w:rsidRPr="007046B3">
        <w:rPr>
          <w:rFonts w:hint="eastAsia"/>
          <w:sz w:val="22"/>
          <w:szCs w:val="22"/>
        </w:rPr>
        <w:t>）</w:t>
      </w:r>
    </w:p>
  </w:footnote>
  <w:footnote w:id="146">
    <w:p w14:paraId="765E8460" w14:textId="77777777"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14:paraId="230942EC" w14:textId="77777777" w:rsidR="00C96401" w:rsidRPr="007046B3" w:rsidRDefault="00FA359E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善現！是菩薩摩訶薩聞說如是呵諫語時，能審觀察：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此惡魔事，欲退壞我大菩提心，我今不應信受彼說。雖一切法與虛空等，性相皆空，而諸有情生死長夜不知不見，顛倒放逸，受諸苦惱。我當擐戴性相皆空如太虛空功德甲冑，速趣無上正等菩提，為諸有情如應說法，令其解脫生死大苦，得預流果、或一來果、或不還果、或阿羅漢果、或獨覺菩提，或證無上正等菩提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264c12-20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47">
    <w:p w14:paraId="35592EE1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sz w:val="22"/>
          <w:szCs w:val="22"/>
        </w:rPr>
        <w:t>如）＋是【元】【明】。（大正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.30</w:t>
      </w:r>
      <w:r w:rsidRPr="007046B3">
        <w:rPr>
          <w:rFonts w:hint="eastAsia"/>
          <w:sz w:val="22"/>
          <w:szCs w:val="22"/>
        </w:rPr>
        <w:t>）</w:t>
      </w:r>
    </w:p>
  </w:footnote>
  <w:footnote w:id="148">
    <w:p w14:paraId="39682ABB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不轉不動＝不動不轉【宋】【元】【明】【宮】【聖】【石】。（大正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574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.31</w:t>
      </w:r>
      <w:r w:rsidRPr="007046B3">
        <w:rPr>
          <w:rFonts w:hint="eastAsia"/>
          <w:sz w:val="22"/>
          <w:szCs w:val="22"/>
        </w:rPr>
        <w:t>）</w:t>
      </w:r>
    </w:p>
  </w:footnote>
  <w:footnote w:id="149">
    <w:p w14:paraId="6C3C1C3A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從初發心已聞此法，其心堅固不動不轉，依此堅固不動轉心，恒正修行布施、淨戒、安忍、精進、靜慮、般若波羅蜜多，由此六種波羅蜜多，隨分圓滿，已入菩薩正性離生。復正修行布施、淨戒、安忍、精進、靜慮、般若波羅蜜多，由此得住不退轉地，是故惡魔雖作種種退壞方便，而不能退菩薩所發大菩提心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264c20-27</w:t>
      </w:r>
      <w:r w:rsidRPr="007046B3">
        <w:rPr>
          <w:rFonts w:hint="eastAsia"/>
          <w:sz w:val="22"/>
          <w:szCs w:val="22"/>
        </w:rPr>
        <w:t>）</w:t>
      </w:r>
    </w:p>
  </w:footnote>
  <w:footnote w:id="150">
    <w:p w14:paraId="5913C42C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告＝言【宋】【宮】。（大正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</w:t>
      </w:r>
      <w:r w:rsidRPr="007046B3">
        <w:rPr>
          <w:rFonts w:hint="eastAsia"/>
          <w:sz w:val="22"/>
          <w:szCs w:val="22"/>
        </w:rPr>
        <w:t>）</w:t>
      </w:r>
    </w:p>
  </w:footnote>
  <w:footnote w:id="151">
    <w:p w14:paraId="6659A36C" w14:textId="77777777" w:rsidR="00C96401" w:rsidRPr="007046B3" w:rsidRDefault="00C96401" w:rsidP="009F27A5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）《放光般若經》卷</w:t>
      </w:r>
      <w:r w:rsidRPr="007046B3">
        <w:rPr>
          <w:rFonts w:hint="eastAsia"/>
          <w:sz w:val="22"/>
          <w:szCs w:val="22"/>
        </w:rPr>
        <w:t>13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57 </w:t>
      </w:r>
      <w:r w:rsidRPr="007046B3">
        <w:rPr>
          <w:rFonts w:hint="eastAsia"/>
          <w:sz w:val="22"/>
          <w:szCs w:val="22"/>
        </w:rPr>
        <w:t>堅固品〉：</w:t>
      </w:r>
    </w:p>
    <w:p w14:paraId="17DF6577" w14:textId="77777777" w:rsidR="00C96401" w:rsidRPr="007046B3" w:rsidRDefault="00FA359E" w:rsidP="0056738C">
      <w:pPr>
        <w:pStyle w:val="NoSpacing"/>
        <w:spacing w:line="0" w:lineRule="atLeast"/>
        <w:ind w:leftChars="365" w:left="876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eastAsia="標楷體" w:hint="eastAsia"/>
          <w:sz w:val="22"/>
          <w:szCs w:val="22"/>
        </w:rPr>
        <w:t>須菩提言：「云何，世尊！菩薩不動還者為阿惟越致耶？動還者為阿惟越致耶？」</w:t>
      </w:r>
    </w:p>
    <w:p w14:paraId="70444A0A" w14:textId="77777777" w:rsidR="00C96401" w:rsidRPr="007046B3" w:rsidRDefault="00C96401" w:rsidP="0056738C">
      <w:pPr>
        <w:pStyle w:val="NoSpacing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佛報言：「</w:t>
      </w:r>
      <w:r w:rsidRPr="007046B3">
        <w:rPr>
          <w:rFonts w:eastAsia="標楷體" w:hint="eastAsia"/>
          <w:b/>
          <w:sz w:val="22"/>
          <w:szCs w:val="22"/>
        </w:rPr>
        <w:t>不動轉者是阿惟越致，動轉者亦是阿惟越致</w:t>
      </w:r>
      <w:r w:rsidRPr="007046B3">
        <w:rPr>
          <w:rFonts w:eastAsia="標楷體" w:hint="eastAsia"/>
          <w:sz w:val="22"/>
          <w:szCs w:val="22"/>
        </w:rPr>
        <w:t>。」</w:t>
      </w:r>
    </w:p>
    <w:p w14:paraId="06D94A3D" w14:textId="77777777" w:rsidR="00C96401" w:rsidRPr="007046B3" w:rsidRDefault="00C96401" w:rsidP="0056738C">
      <w:pPr>
        <w:pStyle w:val="NoSpacing"/>
        <w:spacing w:line="0" w:lineRule="atLeast"/>
        <w:ind w:leftChars="365" w:left="876"/>
        <w:rPr>
          <w:rFonts w:eastAsia="標楷體"/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須菩提言：「是事云何？世尊！」</w:t>
      </w:r>
    </w:p>
    <w:p w14:paraId="5901A927" w14:textId="77777777" w:rsidR="00C96401" w:rsidRPr="007046B3" w:rsidRDefault="00C96401" w:rsidP="0056738C">
      <w:pPr>
        <w:pStyle w:val="NoSpacing"/>
        <w:spacing w:line="0" w:lineRule="atLeast"/>
        <w:ind w:leftChars="365" w:left="876"/>
        <w:rPr>
          <w:sz w:val="22"/>
          <w:szCs w:val="22"/>
        </w:rPr>
      </w:pPr>
      <w:r w:rsidRPr="007046B3">
        <w:rPr>
          <w:rFonts w:eastAsia="標楷體" w:hint="eastAsia"/>
          <w:sz w:val="22"/>
          <w:szCs w:val="22"/>
        </w:rPr>
        <w:t>佛言：「從阿羅漢、辟支佛地動轉者，是則阿惟越致；從阿羅漢、辟支佛地雖不動轉者，是菩薩則為動轉者。須菩提！以是相、行、像貌具足，是為阿惟越致。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8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88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5-19</w:t>
      </w:r>
      <w:r w:rsidRPr="007046B3">
        <w:rPr>
          <w:rFonts w:hint="eastAsia"/>
          <w:sz w:val="22"/>
          <w:szCs w:val="22"/>
        </w:rPr>
        <w:t>）</w:t>
      </w:r>
    </w:p>
    <w:p w14:paraId="2FC31057" w14:textId="77777777" w:rsidR="00C96401" w:rsidRPr="007046B3" w:rsidRDefault="00C96401" w:rsidP="009F27A5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  <w:r w:rsidRPr="007046B3">
        <w:rPr>
          <w:rFonts w:eastAsia="標楷體" w:hint="eastAsia"/>
          <w:sz w:val="22"/>
          <w:szCs w:val="22"/>
        </w:rPr>
        <w:t>「</w:t>
      </w:r>
      <w:r w:rsidR="00FA359E">
        <w:rPr>
          <w:kern w:val="0"/>
        </w:rPr>
        <w:t>^</w:t>
      </w:r>
      <w:r w:rsidRPr="007046B3">
        <w:rPr>
          <w:rFonts w:eastAsia="標楷體" w:hint="eastAsia"/>
          <w:sz w:val="22"/>
          <w:szCs w:val="22"/>
        </w:rPr>
        <w:t>善現！是菩薩摩訶薩超諸聲聞、獨覺等地，一切魔事不能退轉所求無上正等菩提，名不退轉。遠離一切虛妄分別所執諸法、二乘地等，亦名退轉。故此菩薩得二種名，非如餘位唯名退轉。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sz w:val="22"/>
          <w:szCs w:val="22"/>
        </w:rPr>
        <w:t>264</w:t>
      </w:r>
      <w:r w:rsidRPr="007046B3">
        <w:rPr>
          <w:rFonts w:eastAsia="Roman Unicode" w:cs="Roman Unicode"/>
          <w:sz w:val="22"/>
          <w:szCs w:val="22"/>
        </w:rPr>
        <w:t>c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7-</w:t>
      </w:r>
      <w:r w:rsidRPr="007046B3">
        <w:rPr>
          <w:sz w:val="22"/>
          <w:szCs w:val="22"/>
        </w:rPr>
        <w:t>265</w:t>
      </w:r>
      <w:r w:rsidRPr="007046B3">
        <w:rPr>
          <w:rFonts w:eastAsia="Roman Unicode" w:cs="Roman Unicode"/>
          <w:sz w:val="22"/>
          <w:szCs w:val="22"/>
        </w:rPr>
        <w:t>a</w:t>
      </w:r>
      <w:r w:rsidRPr="007046B3">
        <w:rPr>
          <w:sz w:val="22"/>
          <w:szCs w:val="22"/>
        </w:rPr>
        <w:t>3</w:t>
      </w:r>
      <w:r w:rsidRPr="007046B3">
        <w:rPr>
          <w:rFonts w:hint="eastAsia"/>
          <w:sz w:val="22"/>
          <w:szCs w:val="22"/>
        </w:rPr>
        <w:t>）</w:t>
      </w:r>
    </w:p>
  </w:footnote>
  <w:footnote w:id="152">
    <w:p w14:paraId="6956A4E8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滅＋（受想）【元】【明】。（大正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53">
    <w:p w14:paraId="3C01472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至＋（修）【聖】。（大正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154">
    <w:p w14:paraId="18145C99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雖入四靜慮乃至引發五神通而不受彼果，由此因緣不隨靜慮、無量、等至乃至滅定及餘功德勢力而生，亦不證預流果、或一來、不還、阿羅漢果、獨覺菩提，為欲利樂諸有情故，隨欲攝受所應受身，即隨所願皆能攝受。善現！若菩薩摩訶薩成就如是諸行、狀、相，知是不退轉菩薩摩訶薩。</w:t>
      </w:r>
      <w:r w:rsidRPr="007046B3">
        <w:rPr>
          <w:rFonts w:hint="eastAsia"/>
          <w:sz w:val="22"/>
          <w:szCs w:val="22"/>
        </w:rPr>
        <w:t>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265a14-21</w:t>
      </w:r>
      <w:r w:rsidRPr="007046B3">
        <w:rPr>
          <w:rFonts w:hint="eastAsia"/>
          <w:sz w:val="22"/>
          <w:szCs w:val="22"/>
        </w:rPr>
        <w:t>）</w:t>
      </w:r>
    </w:p>
  </w:footnote>
  <w:footnote w:id="155">
    <w:p w14:paraId="6031057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</w:footnote>
  <w:footnote w:id="156">
    <w:p w14:paraId="53AC772F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不＋（遠）【聖】。（大正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157">
    <w:p w14:paraId="1A6519B2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心＋（不遠離薩婆若心）【聖】【石】。（大正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158">
    <w:p w14:paraId="3397906A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復次，善現！一切不退轉菩薩摩訶薩成就無上菩提作意，常不遠離大菩提心，不貴重色，不貴重受、想、行、識，……不貴重諸相，不貴重所依，不貴重助伴。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265a21-29</w:t>
      </w:r>
      <w:r w:rsidRPr="007046B3">
        <w:rPr>
          <w:rFonts w:hint="eastAsia"/>
          <w:sz w:val="22"/>
          <w:szCs w:val="22"/>
        </w:rPr>
        <w:t>）</w:t>
      </w:r>
    </w:p>
  </w:footnote>
  <w:footnote w:id="159">
    <w:p w14:paraId="588C08A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世界＝國土【聖】【石】。（大正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160">
    <w:p w14:paraId="0F35AA58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何以故？善現！是菩薩摩訶薩達一切法性、相皆空，與虛空等都不可得，不見有法可生貴重，能生、所生、生時、生處、由此而生皆不可得。所以者何？善現！是一切法與虛空等，自相本空，無性為性。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265b12-17</w:t>
      </w:r>
      <w:r w:rsidRPr="007046B3">
        <w:rPr>
          <w:rFonts w:hint="eastAsia"/>
          <w:sz w:val="22"/>
          <w:szCs w:val="22"/>
        </w:rPr>
        <w:t>）</w:t>
      </w:r>
    </w:p>
  </w:footnote>
  <w:footnote w:id="161">
    <w:p w14:paraId="18D4AF1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身〕－【宋】【宮】。（大正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62">
    <w:p w14:paraId="324EA767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善現！是菩薩摩訶薩成就無上菩提作意，常不遠離大菩提心，身四威儀、往來入出、舉足下足心無散亂，行住坐臥進止威儀，所作事業皆住正念。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265b17-20</w:t>
      </w:r>
      <w:r w:rsidRPr="007046B3">
        <w:rPr>
          <w:rFonts w:hint="eastAsia"/>
          <w:sz w:val="22"/>
          <w:szCs w:val="22"/>
        </w:rPr>
        <w:t>）</w:t>
      </w:r>
    </w:p>
  </w:footnote>
  <w:footnote w:id="163">
    <w:p w14:paraId="0E78F948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在居＝居在【聖】。（大正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64">
    <w:p w14:paraId="51FFF0FC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〔波羅蜜〕－【宋】【元】【明】【宮】。（大正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65">
    <w:p w14:paraId="62CCC55E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〔歎〕－【聖】。（大正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66">
    <w:p w14:paraId="64BC8E79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施與＝給施【聖】。（大正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.13</w:t>
      </w:r>
      <w:r w:rsidRPr="007046B3">
        <w:rPr>
          <w:rFonts w:hint="eastAsia"/>
          <w:sz w:val="22"/>
          <w:szCs w:val="22"/>
        </w:rPr>
        <w:t>）</w:t>
      </w:r>
    </w:p>
  </w:footnote>
  <w:footnote w:id="167">
    <w:p w14:paraId="30B2A44E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凌＝陵【明】【聖】。（大正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68">
    <w:p w14:paraId="505610D6" w14:textId="77777777" w:rsidR="00C96401" w:rsidRPr="007046B3" w:rsidRDefault="00C96401" w:rsidP="009F27A5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）《放光般若經》卷</w:t>
      </w:r>
      <w:r w:rsidRPr="007046B3">
        <w:rPr>
          <w:sz w:val="22"/>
          <w:szCs w:val="22"/>
        </w:rPr>
        <w:t>13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57 </w:t>
      </w:r>
      <w:r w:rsidRPr="007046B3">
        <w:rPr>
          <w:rFonts w:hint="eastAsia"/>
          <w:sz w:val="22"/>
          <w:szCs w:val="22"/>
        </w:rPr>
        <w:t>堅固品〉：「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須菩提！阿惟越致菩薩為眾生故，以漚惒拘舍羅現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在居家五欲之中</w:t>
      </w:r>
      <w:r w:rsidRPr="007046B3">
        <w:rPr>
          <w:rFonts w:ascii="標楷體" w:eastAsia="標楷體" w:hAnsi="標楷體" w:hint="eastAsia"/>
          <w:sz w:val="22"/>
          <w:szCs w:val="22"/>
        </w:rPr>
        <w:t>，施諸窮厄衣被飲食，隨人所欲皆供給之。自行六波羅蜜，勸彼使行六度，常稱歎六度功德，見有行者代其歡喜。阿惟越致處於居家，滿閻浮提珍寶施於眾生，及三千大千國土珍寶布施眾生，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初不貪惜</w:t>
      </w:r>
      <w:r w:rsidRPr="007046B3">
        <w:rPr>
          <w:rFonts w:ascii="標楷體" w:eastAsia="標楷體" w:hAnsi="標楷體" w:hint="eastAsia"/>
          <w:sz w:val="22"/>
          <w:szCs w:val="22"/>
        </w:rPr>
        <w:t>。無有婬欲之意，常等法行，語言謙下不陵易於人，不使眾生起於恚意。須菩提！以是相、行、像貌具足，是為阿惟越致。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8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88b1-10</w:t>
      </w:r>
      <w:r w:rsidRPr="007046B3">
        <w:rPr>
          <w:sz w:val="22"/>
          <w:szCs w:val="22"/>
        </w:rPr>
        <w:t>）</w:t>
      </w:r>
    </w:p>
    <w:p w14:paraId="10D0CD0B" w14:textId="77777777" w:rsidR="00C96401" w:rsidRPr="007046B3" w:rsidRDefault="00C96401" w:rsidP="009F27A5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）《大般若波羅蜜多經》卷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復次，善現！一切不退轉菩薩摩訶薩為欲饒益諸有情故，現處居家，方便善巧，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雖現攝受五欲樂具，而於其中不生染著</w:t>
      </w:r>
      <w:r w:rsidRPr="007046B3">
        <w:rPr>
          <w:rFonts w:ascii="標楷體" w:eastAsia="標楷體" w:hAnsi="標楷體" w:hint="eastAsia"/>
          <w:sz w:val="22"/>
          <w:szCs w:val="22"/>
        </w:rPr>
        <w:t>，皆為濟給諸有情故，謂諸有情須食施食，須飲施飲，須衣施衣，須乘施乘，乃至一切所須之物皆給施之，令其意滿。善現！是菩薩摩訶薩自行布施波羅蜜多，亦勸他行布施波羅蜜多，恒正稱揚行布施波羅蜜多法，歡喜讚歎行布施波羅蜜多者；乃至自行般若波羅蜜多，亦勸他行般若波羅蜜多，恒正稱揚行般若波羅蜜多法，歡喜讚歎行般若波羅蜜多者。善現！是菩薩摩訶薩現處居家，以神通力或大願力攝受種種七寶資具滿贍部洲乃至三千大千世界，持以供養佛、法、僧寶，及施貧乏諸有情類。善現！是菩薩摩訶薩</w:t>
      </w:r>
      <w:r w:rsidRPr="007046B3">
        <w:rPr>
          <w:rFonts w:ascii="標楷體" w:eastAsia="標楷體" w:hAnsi="標楷體" w:hint="eastAsia"/>
          <w:b/>
          <w:sz w:val="22"/>
          <w:szCs w:val="22"/>
        </w:rPr>
        <w:t>雖現處居家而常修梵行，終不受用諸妙欲境；</w:t>
      </w:r>
      <w:r w:rsidRPr="007046B3">
        <w:rPr>
          <w:rFonts w:ascii="標楷體" w:eastAsia="標楷體" w:hAnsi="標楷體" w:hint="eastAsia"/>
          <w:sz w:val="22"/>
          <w:szCs w:val="22"/>
        </w:rPr>
        <w:t>雖現攝受種種珍財，而於其中不起染著；又於攝受諸欲樂具及珍財時，終不逼迫諸有情類令生憂苦。善現！若菩薩摩訶薩成就如是諸行、狀、相，知是不退轉菩薩摩訶薩。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265b22-c12</w:t>
      </w:r>
      <w:r w:rsidRPr="007046B3">
        <w:rPr>
          <w:rFonts w:hint="eastAsia"/>
          <w:sz w:val="22"/>
          <w:szCs w:val="22"/>
        </w:rPr>
        <w:t>）</w:t>
      </w:r>
    </w:p>
  </w:footnote>
  <w:footnote w:id="169">
    <w:p w14:paraId="3556D6AB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（是）＋菩【宋】【元】【明】【宮】。（大正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70">
    <w:p w14:paraId="5F763663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姓＝性【元】【明】。（大正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71">
    <w:p w14:paraId="55114CC1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（遂）＋守【聖】。（大正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172">
    <w:p w14:paraId="13BA6B52" w14:textId="77777777" w:rsidR="00C96401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>
        <w:rPr>
          <w:rFonts w:hint="eastAsia"/>
          <w:sz w:val="22"/>
          <w:szCs w:val="22"/>
        </w:rPr>
        <w:t>轉不轉品〉：</w:t>
      </w:r>
    </w:p>
    <w:p w14:paraId="71B3EF25" w14:textId="77777777" w:rsidR="00C96401" w:rsidRPr="007046B3" w:rsidRDefault="00FA359E" w:rsidP="003B60A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復次，善現！一切不退轉菩薩摩訶薩，有執金剛藥叉神常恒隨左右密為守護，常作是念：</w:t>
      </w:r>
      <w:r w:rsidR="00C96401">
        <w:rPr>
          <w:rFonts w:ascii="標楷體" w:eastAsia="標楷體" w:hAnsi="標楷體" w:hint="eastAsia"/>
          <w:sz w:val="22"/>
          <w:szCs w:val="22"/>
        </w:rPr>
        <w:t>「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此菩薩摩訶薩不久當證所求無上正等菩提，願我恒隨密為守護。</w:t>
      </w:r>
      <w:r w:rsidR="00C96401">
        <w:rPr>
          <w:rFonts w:ascii="標楷體" w:eastAsia="標楷體" w:hAnsi="標楷體" w:hint="eastAsia"/>
          <w:sz w:val="22"/>
          <w:szCs w:val="22"/>
        </w:rPr>
        <w:t>」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乃至無上正等菩提，常有五族執金剛神隨逐守護，時無暫捨，人非人等不能損害，諸天、魔、梵及餘世間亦無有能以法破壞所發無上正等覺心。由此因緣，乃至無上正等菩提，身心安隱常無擾亂。</w:t>
      </w:r>
      <w:r>
        <w:rPr>
          <w:kern w:val="0"/>
        </w:rPr>
        <w:t>^^</w:t>
      </w:r>
      <w:r w:rsidR="00C96401" w:rsidRPr="007046B3">
        <w:rPr>
          <w:rFonts w:hint="eastAsia"/>
          <w:sz w:val="22"/>
          <w:szCs w:val="22"/>
        </w:rPr>
        <w:t>（大正</w:t>
      </w:r>
      <w:r w:rsidR="00C96401" w:rsidRPr="007046B3">
        <w:rPr>
          <w:rFonts w:hint="eastAsia"/>
          <w:sz w:val="22"/>
          <w:szCs w:val="22"/>
        </w:rPr>
        <w:t>7</w:t>
      </w:r>
      <w:r w:rsidR="00C96401" w:rsidRPr="007046B3">
        <w:rPr>
          <w:rFonts w:hint="eastAsia"/>
          <w:sz w:val="22"/>
          <w:szCs w:val="22"/>
        </w:rPr>
        <w:t>，</w:t>
      </w:r>
      <w:r w:rsidR="00C96401" w:rsidRPr="007046B3">
        <w:rPr>
          <w:rFonts w:hint="eastAsia"/>
          <w:sz w:val="22"/>
          <w:szCs w:val="22"/>
        </w:rPr>
        <w:t>265c12-20</w:t>
      </w:r>
      <w:r w:rsidR="00C96401" w:rsidRPr="007046B3">
        <w:rPr>
          <w:rFonts w:hint="eastAsia"/>
          <w:sz w:val="22"/>
          <w:szCs w:val="22"/>
        </w:rPr>
        <w:t>）</w:t>
      </w:r>
    </w:p>
  </w:footnote>
  <w:footnote w:id="173">
    <w:p w14:paraId="1EEA4DCA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善現！是菩薩摩訶薩世間五根常無缺減，所謂眼、耳、鼻、舌、身根，出世五根亦無缺減，謂信、精進、念、定、慧根。善現！是菩薩摩訶薩身支圓滿相好莊嚴，心諸功德念念增進，乃至無上正等菩提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265c20-26</w:t>
      </w:r>
      <w:r w:rsidRPr="007046B3">
        <w:rPr>
          <w:rFonts w:hint="eastAsia"/>
          <w:sz w:val="22"/>
          <w:szCs w:val="22"/>
        </w:rPr>
        <w:t>）</w:t>
      </w:r>
    </w:p>
  </w:footnote>
  <w:footnote w:id="174">
    <w:p w14:paraId="1DB6EEDD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rFonts w:hint="eastAsia"/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</w:t>
      </w:r>
    </w:p>
    <w:p w14:paraId="0DF65BC5" w14:textId="77777777" w:rsidR="00C96401" w:rsidRPr="007046B3" w:rsidRDefault="00FA359E" w:rsidP="00AE0131">
      <w:pPr>
        <w:pStyle w:val="NoSpacing"/>
        <w:spacing w:line="310" w:lineRule="exact"/>
        <w:ind w:leftChars="135" w:left="324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C96401" w:rsidRPr="007046B3">
        <w:rPr>
          <w:rFonts w:ascii="標楷體" w:eastAsia="標楷體" w:hAnsi="標楷體" w:hint="eastAsia"/>
          <w:sz w:val="22"/>
          <w:szCs w:val="22"/>
        </w:rPr>
        <w:t>「復次，善現！一切不退轉菩薩摩訶薩，常作上士不作下士。」</w:t>
      </w:r>
    </w:p>
    <w:p w14:paraId="3F2B52FB" w14:textId="77777777" w:rsidR="00C96401" w:rsidRPr="007046B3" w:rsidRDefault="00C96401" w:rsidP="00AE0131">
      <w:pPr>
        <w:pStyle w:val="NoSpacing"/>
        <w:spacing w:line="310" w:lineRule="exact"/>
        <w:ind w:leftChars="135" w:left="324"/>
        <w:rPr>
          <w:rFonts w:ascii="標楷體" w:eastAsia="標楷體" w:hAnsi="標楷體"/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具壽善現白言：「世尊！是菩薩摩訶薩云何名為常作上士不作下士？」</w:t>
      </w:r>
    </w:p>
    <w:p w14:paraId="7C1B4CC8" w14:textId="77777777" w:rsidR="00C96401" w:rsidRPr="007046B3" w:rsidRDefault="00C96401" w:rsidP="00AE0131">
      <w:pPr>
        <w:pStyle w:val="NoSpacing"/>
        <w:spacing w:line="310" w:lineRule="exact"/>
        <w:ind w:leftChars="135" w:left="324"/>
        <w:rPr>
          <w:sz w:val="22"/>
          <w:szCs w:val="22"/>
        </w:rPr>
      </w:pPr>
      <w:r w:rsidRPr="007046B3">
        <w:rPr>
          <w:rFonts w:ascii="標楷體" w:eastAsia="標楷體" w:hAnsi="標楷體" w:hint="eastAsia"/>
          <w:sz w:val="22"/>
          <w:szCs w:val="22"/>
        </w:rPr>
        <w:t>佛言：「善現！是菩薩摩訶薩一切煩惱不復現前，剎那剎那功德增進，乃至無上正等菩提，於一切時心無散亂。是故我說常作上士不作下士。」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7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265c26-266a3</w:t>
      </w:r>
      <w:r w:rsidRPr="007046B3">
        <w:rPr>
          <w:rFonts w:hint="eastAsia"/>
          <w:sz w:val="22"/>
          <w:szCs w:val="22"/>
        </w:rPr>
        <w:t>）</w:t>
      </w:r>
    </w:p>
  </w:footnote>
  <w:footnote w:id="175">
    <w:p w14:paraId="3E5DA08C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道＋（為淨命）【元】【明】，道＋（為淨命故）【聖】【石】。（大正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176">
    <w:p w14:paraId="28E4F97F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〔和諸〕－【宋】【宮】。（大正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177">
    <w:p w14:paraId="7344406B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故行淨＝故不行邪【聖】【石】，故＋（不行邪命而）【元】【明】。（大正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178">
    <w:p w14:paraId="1C684D6C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《</w:t>
      </w:r>
      <w:r w:rsidRPr="007046B3">
        <w:rPr>
          <w:rFonts w:hint="eastAsia"/>
          <w:sz w:val="22"/>
          <w:szCs w:val="22"/>
        </w:rPr>
        <w:t>大般若波羅蜜多經》卷</w:t>
      </w:r>
      <w:r w:rsidRPr="007046B3">
        <w:rPr>
          <w:sz w:val="22"/>
          <w:szCs w:val="22"/>
        </w:rPr>
        <w:t>449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sz w:val="22"/>
          <w:szCs w:val="22"/>
        </w:rPr>
        <w:t xml:space="preserve">54 </w:t>
      </w:r>
      <w:r w:rsidRPr="007046B3">
        <w:rPr>
          <w:rFonts w:hint="eastAsia"/>
          <w:sz w:val="22"/>
          <w:szCs w:val="22"/>
        </w:rPr>
        <w:t>轉不轉品〉：「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復次，善現！是菩薩摩訶薩成就無上菩提作意，常不遠離大菩提心，恒修淨命，不行呪術、醫藥、占卜諸邪命事，不為名利呪諸鬼神，令著男女問其吉凶，亦不呪禁男女、大小、傍生、鬼等現希有事，亦不占相壽量長短、財位、男女諸善惡事，亦不懸記寒熱、豐儉、吉凶、好惡惑亂有情，亦不呪禁合和湯藥、左道療疾、結好貴人，亦不為他通致使命現親友相侚利求名，尚不染心觀視男女歡笑與語，況有餘事！亦不恭敬供養鬼神。是故我說常作上士不作下士。所以者何？善現！是菩薩摩訶薩知一切法性相皆空，性相空中不見有相，不見相故遠離種種邪命呪術、醫藥、占相，唯求無上正等菩提，與諸有情常作饒益。善現！若菩薩摩訶薩成就如是諸行、狀、相，知是不退轉菩薩摩訶薩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</w:t>
      </w:r>
      <w:r w:rsidRPr="007046B3">
        <w:rPr>
          <w:sz w:val="22"/>
          <w:szCs w:val="22"/>
        </w:rPr>
        <w:t>（大正</w:t>
      </w:r>
      <w:r w:rsidRPr="007046B3">
        <w:rPr>
          <w:sz w:val="22"/>
          <w:szCs w:val="22"/>
        </w:rPr>
        <w:t>7</w:t>
      </w:r>
      <w:r w:rsidRPr="007046B3">
        <w:rPr>
          <w:sz w:val="22"/>
          <w:szCs w:val="22"/>
        </w:rPr>
        <w:t>，</w:t>
      </w:r>
      <w:r w:rsidRPr="007046B3">
        <w:rPr>
          <w:sz w:val="22"/>
          <w:szCs w:val="22"/>
        </w:rPr>
        <w:t>266a4-19</w:t>
      </w:r>
      <w:r w:rsidRPr="007046B3">
        <w:rPr>
          <w:sz w:val="22"/>
          <w:szCs w:val="22"/>
        </w:rPr>
        <w:t>）</w:t>
      </w:r>
    </w:p>
  </w:footnote>
  <w:footnote w:id="179">
    <w:p w14:paraId="686EE825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〔亦〕－【宋】【元】【明】【宮】。（大正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180">
    <w:p w14:paraId="01CCD153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是＝諸【宋】【元】【明】【宮】。（大正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.23</w:t>
      </w:r>
      <w:r w:rsidRPr="007046B3">
        <w:rPr>
          <w:rFonts w:hint="eastAsia"/>
          <w:sz w:val="22"/>
          <w:szCs w:val="22"/>
        </w:rPr>
        <w:t>）</w:t>
      </w:r>
    </w:p>
  </w:footnote>
  <w:footnote w:id="181">
    <w:p w14:paraId="298716A0" w14:textId="77777777"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〔事〕－【宋】【宮】。（大正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.24</w:t>
      </w:r>
      <w:r w:rsidRPr="007046B3">
        <w:rPr>
          <w:rFonts w:hint="eastAsia"/>
          <w:sz w:val="22"/>
          <w:szCs w:val="22"/>
        </w:rPr>
        <w:t>）</w:t>
      </w:r>
    </w:p>
  </w:footnote>
  <w:footnote w:id="182">
    <w:p w14:paraId="3E7BB7D1" w14:textId="77777777"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義非是＝皆非【聖】【石】。（大正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575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.25</w:t>
      </w:r>
      <w:r w:rsidRPr="007046B3">
        <w:rPr>
          <w:rFonts w:hint="eastAsia"/>
          <w:sz w:val="22"/>
          <w:szCs w:val="22"/>
        </w:rPr>
        <w:t>）</w:t>
      </w:r>
    </w:p>
  </w:footnote>
  <w:footnote w:id="183">
    <w:p w14:paraId="2B47A68B" w14:textId="77777777"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菩薩知法性空，以眾生不知，如虛空大誓莊嚴。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21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p.320</w:t>
      </w:r>
      <w:r w:rsidRPr="007046B3">
        <w:rPr>
          <w:rFonts w:hint="eastAsia"/>
          <w:sz w:val="22"/>
          <w:szCs w:val="22"/>
        </w:rPr>
        <w:t>）</w:t>
      </w:r>
    </w:p>
  </w:footnote>
  <w:footnote w:id="184">
    <w:p w14:paraId="76CCDF43" w14:textId="77777777"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〔法〕－【聖】。（大正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185">
    <w:p w14:paraId="2C9DF318" w14:textId="77777777" w:rsidR="00C96401" w:rsidRPr="007046B3" w:rsidRDefault="00C96401" w:rsidP="00AE0131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另參見《大智度論》卷</w:t>
      </w:r>
      <w:r w:rsidRPr="007046B3">
        <w:rPr>
          <w:rFonts w:hint="eastAsia"/>
          <w:sz w:val="22"/>
          <w:szCs w:val="22"/>
        </w:rPr>
        <w:t>27</w:t>
      </w:r>
      <w:r w:rsidRPr="007046B3">
        <w:rPr>
          <w:rFonts w:hint="eastAsia"/>
          <w:sz w:val="22"/>
          <w:szCs w:val="22"/>
        </w:rPr>
        <w:t>〈</w:t>
      </w:r>
      <w:r w:rsidRPr="007046B3">
        <w:rPr>
          <w:rFonts w:hint="eastAsia"/>
          <w:sz w:val="22"/>
          <w:szCs w:val="22"/>
        </w:rPr>
        <w:t xml:space="preserve">1 </w:t>
      </w:r>
      <w:r w:rsidRPr="007046B3">
        <w:rPr>
          <w:rFonts w:hint="eastAsia"/>
          <w:sz w:val="22"/>
          <w:szCs w:val="22"/>
        </w:rPr>
        <w:t>序品〉（大正</w:t>
      </w:r>
      <w:r w:rsidRPr="007046B3">
        <w:rPr>
          <w:rFonts w:hint="eastAsia"/>
          <w:sz w:val="22"/>
          <w:szCs w:val="22"/>
        </w:rPr>
        <w:t>25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262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18-263</w:t>
      </w:r>
      <w:r w:rsidRPr="007046B3">
        <w:rPr>
          <w:rFonts w:eastAsia="Roman Unicode" w:cs="Roman Unicode" w:hint="eastAsia"/>
          <w:sz w:val="22"/>
          <w:szCs w:val="22"/>
        </w:rPr>
        <w:t>a</w:t>
      </w:r>
      <w:r w:rsidRPr="007046B3">
        <w:rPr>
          <w:rFonts w:hint="eastAsia"/>
          <w:sz w:val="22"/>
          <w:szCs w:val="22"/>
        </w:rPr>
        <w:t>20</w:t>
      </w:r>
      <w:r w:rsidRPr="007046B3">
        <w:rPr>
          <w:rFonts w:hint="eastAsia"/>
          <w:sz w:val="22"/>
          <w:szCs w:val="22"/>
        </w:rPr>
        <w:t>）。</w:t>
      </w:r>
    </w:p>
  </w:footnote>
  <w:footnote w:id="186">
    <w:p w14:paraId="4283ACF8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二諦：建立世間語言，無俗則無真，二諦皆有。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p.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86</w:t>
      </w:r>
      <w:r w:rsidRPr="007046B3">
        <w:rPr>
          <w:rFonts w:hint="eastAsia"/>
          <w:sz w:val="22"/>
          <w:szCs w:val="22"/>
        </w:rPr>
        <w:t>）</w:t>
      </w:r>
    </w:p>
  </w:footnote>
  <w:footnote w:id="187">
    <w:p w14:paraId="508F8A59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一乘，三乘：</w:t>
      </w:r>
      <w:r w:rsidRPr="007046B3">
        <w:rPr>
          <w:sz w:val="22"/>
          <w:szCs w:val="22"/>
        </w:rPr>
        <w:t>尚無一乘定相，何況三乘！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15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</w:p>
  </w:footnote>
  <w:footnote w:id="188">
    <w:p w14:paraId="2DBB5385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得＝是【聖】。（大正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.6</w:t>
      </w:r>
      <w:r w:rsidRPr="007046B3">
        <w:rPr>
          <w:rFonts w:hint="eastAsia"/>
          <w:sz w:val="22"/>
          <w:szCs w:val="22"/>
        </w:rPr>
        <w:t>）</w:t>
      </w:r>
    </w:p>
  </w:footnote>
  <w:footnote w:id="189">
    <w:p w14:paraId="067FF155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軟＝濡【聖】。（大正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.7</w:t>
      </w:r>
      <w:r w:rsidRPr="007046B3">
        <w:rPr>
          <w:rFonts w:hint="eastAsia"/>
          <w:sz w:val="22"/>
          <w:szCs w:val="22"/>
        </w:rPr>
        <w:t>）</w:t>
      </w:r>
    </w:p>
  </w:footnote>
  <w:footnote w:id="190">
    <w:p w14:paraId="7559FF73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實定＝定實【聖】【石】。（大正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.8</w:t>
      </w:r>
      <w:r w:rsidRPr="007046B3">
        <w:rPr>
          <w:rFonts w:hint="eastAsia"/>
          <w:sz w:val="22"/>
          <w:szCs w:val="22"/>
        </w:rPr>
        <w:t>）</w:t>
      </w:r>
    </w:p>
  </w:footnote>
  <w:footnote w:id="191">
    <w:p w14:paraId="18A9DA1D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慼＝戚【聖】。（大正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.9</w:t>
      </w:r>
      <w:r w:rsidRPr="007046B3">
        <w:rPr>
          <w:rFonts w:hint="eastAsia"/>
          <w:sz w:val="22"/>
          <w:szCs w:val="22"/>
        </w:rPr>
        <w:t>）</w:t>
      </w:r>
    </w:p>
  </w:footnote>
  <w:footnote w:id="192">
    <w:p w14:paraId="47213D69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〔</w:t>
      </w:r>
      <w:r w:rsidRPr="007046B3">
        <w:rPr>
          <w:sz w:val="22"/>
          <w:szCs w:val="22"/>
        </w:rPr>
        <w:t>是阿鞞跋致菩薩相〕－【宋】【元】【明】【宮】。（大正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.10</w:t>
      </w:r>
      <w:r w:rsidRPr="007046B3">
        <w:rPr>
          <w:rFonts w:hint="eastAsia"/>
          <w:sz w:val="22"/>
          <w:szCs w:val="22"/>
        </w:rPr>
        <w:t>）</w:t>
      </w:r>
    </w:p>
  </w:footnote>
  <w:footnote w:id="193">
    <w:p w14:paraId="613DCBCB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是＝受【宋】【元】【明】【宮】【聖】【石】。（大正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.11</w:t>
      </w:r>
      <w:r w:rsidRPr="007046B3">
        <w:rPr>
          <w:rFonts w:hint="eastAsia"/>
          <w:sz w:val="22"/>
          <w:szCs w:val="22"/>
        </w:rPr>
        <w:t>）</w:t>
      </w:r>
    </w:p>
  </w:footnote>
  <w:footnote w:id="194">
    <w:p w14:paraId="1AC0251B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地＝池【聖】【石】。（大正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.12</w:t>
      </w:r>
      <w:r w:rsidRPr="007046B3">
        <w:rPr>
          <w:rFonts w:hint="eastAsia"/>
          <w:sz w:val="22"/>
          <w:szCs w:val="22"/>
        </w:rPr>
        <w:t>）</w:t>
      </w:r>
    </w:p>
  </w:footnote>
  <w:footnote w:id="195">
    <w:p w14:paraId="585C4809" w14:textId="77777777" w:rsidR="00C96401" w:rsidRPr="007046B3" w:rsidRDefault="00C96401" w:rsidP="00AE013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詳見《中阿含經》卷</w:t>
      </w:r>
      <w:r w:rsidRPr="007046B3">
        <w:rPr>
          <w:rFonts w:hint="eastAsia"/>
          <w:sz w:val="22"/>
          <w:szCs w:val="22"/>
        </w:rPr>
        <w:t>11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60</w:t>
      </w:r>
      <w:r w:rsidRPr="007046B3">
        <w:rPr>
          <w:rFonts w:hint="eastAsia"/>
          <w:sz w:val="22"/>
          <w:szCs w:val="22"/>
        </w:rPr>
        <w:t>經）《四洲經》（大正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494c4-9</w:t>
      </w:r>
      <w:r w:rsidRPr="007046B3">
        <w:rPr>
          <w:rFonts w:hint="eastAsia"/>
          <w:sz w:val="22"/>
          <w:szCs w:val="22"/>
        </w:rPr>
        <w:t>）。</w:t>
      </w:r>
    </w:p>
  </w:footnote>
  <w:footnote w:id="196">
    <w:p w14:paraId="67446931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〔時〕－【聖】【石】。（大正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.14</w:t>
      </w:r>
      <w:r w:rsidRPr="007046B3">
        <w:rPr>
          <w:rFonts w:hint="eastAsia"/>
          <w:sz w:val="22"/>
          <w:szCs w:val="22"/>
        </w:rPr>
        <w:t>）</w:t>
      </w:r>
    </w:p>
  </w:footnote>
  <w:footnote w:id="197">
    <w:p w14:paraId="46847A88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病＋（人）【宋】【元】【明】【宮】。（大正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.15</w:t>
      </w:r>
      <w:r w:rsidRPr="007046B3">
        <w:rPr>
          <w:rFonts w:hint="eastAsia"/>
          <w:sz w:val="22"/>
          <w:szCs w:val="22"/>
        </w:rPr>
        <w:t>）</w:t>
      </w:r>
    </w:p>
  </w:footnote>
  <w:footnote w:id="198">
    <w:p w14:paraId="635D854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自＝見【石】。（大正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.16</w:t>
      </w:r>
      <w:r w:rsidRPr="007046B3">
        <w:rPr>
          <w:rFonts w:hint="eastAsia"/>
          <w:sz w:val="22"/>
          <w:szCs w:val="22"/>
        </w:rPr>
        <w:t>）</w:t>
      </w:r>
    </w:p>
  </w:footnote>
  <w:footnote w:id="199">
    <w:p w14:paraId="15CFC945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說＋（誑）【宋】【宮】。（大正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.17</w:t>
      </w:r>
      <w:r w:rsidRPr="007046B3">
        <w:rPr>
          <w:rFonts w:hint="eastAsia"/>
          <w:sz w:val="22"/>
          <w:szCs w:val="22"/>
        </w:rPr>
        <w:t>）</w:t>
      </w:r>
    </w:p>
  </w:footnote>
  <w:footnote w:id="200">
    <w:p w14:paraId="5F691DED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〔答曰〕－【宋】【元】【明】【宮】【聖】【石】。（大正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.18</w:t>
      </w:r>
      <w:r w:rsidRPr="007046B3">
        <w:rPr>
          <w:rFonts w:hint="eastAsia"/>
          <w:sz w:val="22"/>
          <w:szCs w:val="22"/>
        </w:rPr>
        <w:t>）</w:t>
      </w:r>
    </w:p>
  </w:footnote>
  <w:footnote w:id="201">
    <w:p w14:paraId="5EAE0056" w14:textId="77777777" w:rsidR="00C96401" w:rsidRPr="007046B3" w:rsidRDefault="00C96401" w:rsidP="0087484E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rFonts w:hint="eastAsia"/>
          <w:spacing w:val="2"/>
          <w:sz w:val="22"/>
          <w:szCs w:val="22"/>
        </w:rPr>
        <w:t>《雜阿毘曇心論》卷</w:t>
      </w:r>
      <w:r w:rsidRPr="007046B3">
        <w:rPr>
          <w:rFonts w:hint="eastAsia"/>
          <w:spacing w:val="2"/>
          <w:sz w:val="22"/>
          <w:szCs w:val="22"/>
        </w:rPr>
        <w:t>8</w:t>
      </w:r>
      <w:r w:rsidRPr="007046B3">
        <w:rPr>
          <w:rFonts w:hint="eastAsia"/>
          <w:spacing w:val="2"/>
          <w:sz w:val="22"/>
          <w:szCs w:val="22"/>
        </w:rPr>
        <w:t>：「</w:t>
      </w:r>
      <w:r w:rsidR="00FA359E">
        <w:rPr>
          <w:kern w:val="0"/>
        </w:rPr>
        <w:t>^</w:t>
      </w:r>
      <w:r w:rsidRPr="007046B3">
        <w:rPr>
          <w:rFonts w:eastAsia="標楷體" w:hint="eastAsia"/>
          <w:spacing w:val="2"/>
          <w:sz w:val="22"/>
          <w:szCs w:val="22"/>
        </w:rPr>
        <w:t>信等五根</w:t>
      </w:r>
      <w:r w:rsidRPr="007046B3">
        <w:rPr>
          <w:rFonts w:eastAsia="標楷體" w:hint="eastAsia"/>
          <w:bCs/>
          <w:spacing w:val="2"/>
          <w:sz w:val="22"/>
          <w:szCs w:val="22"/>
        </w:rPr>
        <w:t>──</w:t>
      </w:r>
      <w:r w:rsidRPr="007046B3">
        <w:rPr>
          <w:rFonts w:eastAsia="標楷體" w:hint="eastAsia"/>
          <w:spacing w:val="2"/>
          <w:sz w:val="22"/>
          <w:szCs w:val="22"/>
        </w:rPr>
        <w:t>不斷善根必成就，斷則不成就；三無漏根</w:t>
      </w:r>
      <w:r w:rsidRPr="007046B3">
        <w:rPr>
          <w:rFonts w:eastAsia="標楷體" w:hint="eastAsia"/>
          <w:bCs/>
          <w:spacing w:val="2"/>
          <w:sz w:val="22"/>
          <w:szCs w:val="22"/>
        </w:rPr>
        <w:t>──</w:t>
      </w:r>
      <w:r w:rsidRPr="007046B3">
        <w:rPr>
          <w:rFonts w:eastAsia="標楷體" w:hint="eastAsia"/>
          <w:sz w:val="22"/>
          <w:szCs w:val="22"/>
        </w:rPr>
        <w:t>隨地聖人必成就，凡夫不成就。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」（大正</w:t>
      </w:r>
      <w:r w:rsidRPr="007046B3">
        <w:rPr>
          <w:rFonts w:hint="eastAsia"/>
          <w:sz w:val="22"/>
          <w:szCs w:val="22"/>
        </w:rPr>
        <w:t>28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941</w:t>
      </w:r>
      <w:r w:rsidRPr="007046B3">
        <w:rPr>
          <w:rFonts w:eastAsia="Roman Unicode" w:cs="Roman Unicode" w:hint="eastAsia"/>
          <w:sz w:val="22"/>
          <w:szCs w:val="22"/>
        </w:rPr>
        <w:t>b</w:t>
      </w:r>
      <w:r w:rsidRPr="007046B3">
        <w:rPr>
          <w:rFonts w:hint="eastAsia"/>
          <w:sz w:val="22"/>
          <w:szCs w:val="22"/>
        </w:rPr>
        <w:t>2-4</w:t>
      </w:r>
      <w:r w:rsidRPr="007046B3">
        <w:rPr>
          <w:rFonts w:hint="eastAsia"/>
          <w:sz w:val="22"/>
          <w:szCs w:val="22"/>
        </w:rPr>
        <w:t>）</w:t>
      </w:r>
    </w:p>
    <w:p w14:paraId="544FCB04" w14:textId="77777777" w:rsidR="00C96401" w:rsidRPr="007046B3" w:rsidRDefault="00C96401" w:rsidP="0087484E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阿毘曇：成就五根。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H011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p.399</w:t>
      </w:r>
      <w:r w:rsidRPr="007046B3">
        <w:rPr>
          <w:rFonts w:hint="eastAsia"/>
          <w:sz w:val="22"/>
          <w:szCs w:val="22"/>
        </w:rPr>
        <w:t>）</w:t>
      </w:r>
    </w:p>
  </w:footnote>
  <w:footnote w:id="202">
    <w:p w14:paraId="142C4840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三十七品：五根，不斷善者［凡夫］具有而不起用。</w:t>
      </w:r>
      <w:r w:rsidRPr="007046B3">
        <w:rPr>
          <w:rFonts w:hint="eastAsia"/>
          <w:bCs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印順法師，《大智度論筆記》［</w:t>
      </w:r>
      <w:r w:rsidRPr="007046B3">
        <w:rPr>
          <w:rFonts w:eastAsia="Roman Unicode" w:cs="Roman Unicode"/>
          <w:sz w:val="22"/>
          <w:szCs w:val="22"/>
        </w:rPr>
        <w:t>E</w:t>
      </w:r>
      <w:r w:rsidRPr="007046B3">
        <w:rPr>
          <w:sz w:val="22"/>
          <w:szCs w:val="22"/>
        </w:rPr>
        <w:t>0</w:t>
      </w:r>
      <w:r w:rsidRPr="007046B3">
        <w:rPr>
          <w:rFonts w:hint="eastAsia"/>
          <w:sz w:val="22"/>
          <w:szCs w:val="22"/>
        </w:rPr>
        <w:t>06</w:t>
      </w:r>
      <w:r w:rsidRPr="007046B3">
        <w:rPr>
          <w:rFonts w:hint="eastAsia"/>
          <w:sz w:val="22"/>
          <w:szCs w:val="22"/>
        </w:rPr>
        <w:t>］</w:t>
      </w:r>
      <w:r w:rsidRPr="007046B3">
        <w:rPr>
          <w:rFonts w:hint="eastAsia"/>
          <w:sz w:val="22"/>
          <w:szCs w:val="22"/>
        </w:rPr>
        <w:t>p</w:t>
      </w:r>
      <w:r w:rsidRPr="007046B3">
        <w:rPr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96</w:t>
      </w:r>
      <w:r w:rsidRPr="007046B3">
        <w:rPr>
          <w:rFonts w:hint="eastAsia"/>
          <w:sz w:val="22"/>
          <w:szCs w:val="22"/>
        </w:rPr>
        <w:t>）</w:t>
      </w:r>
    </w:p>
  </w:footnote>
  <w:footnote w:id="203">
    <w:p w14:paraId="01DC7308" w14:textId="784411B5" w:rsidR="00C96401" w:rsidRPr="007046B3" w:rsidRDefault="00C96401" w:rsidP="00050EAD">
      <w:pPr>
        <w:pStyle w:val="NoSpacing"/>
        <w:tabs>
          <w:tab w:val="left" w:pos="1218"/>
        </w:tabs>
        <w:spacing w:line="0" w:lineRule="atLeast"/>
        <w:rPr>
          <w:rFonts w:ascii="新細明體" w:hAnsi="新細明體"/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="00AE6D97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7046B3">
        <w:rPr>
          <w:rStyle w:val="FootnoteReference"/>
          <w:sz w:val="22"/>
          <w:szCs w:val="22"/>
        </w:rPr>
        <w:tab/>
      </w:r>
      <w:r w:rsidRPr="007046B3">
        <w:rPr>
          <w:rFonts w:ascii="新細明體" w:hAnsi="新細明體"/>
          <w:sz w:val="22"/>
          <w:szCs w:val="22"/>
        </w:rPr>
        <w:t>┌屬聲聞、辟支佛</w:t>
      </w:r>
    </w:p>
    <w:p w14:paraId="01359ABB" w14:textId="666848C2" w:rsidR="00C96401" w:rsidRPr="007046B3" w:rsidRDefault="00C96401" w:rsidP="00050EAD">
      <w:pPr>
        <w:pStyle w:val="NoSpacing"/>
        <w:tabs>
          <w:tab w:val="left" w:pos="1218"/>
        </w:tabs>
        <w:spacing w:line="0" w:lineRule="atLeast"/>
        <w:ind w:leftChars="135" w:left="324"/>
        <w:rPr>
          <w:rStyle w:val="FootnoteReference"/>
          <w:sz w:val="22"/>
          <w:szCs w:val="22"/>
        </w:rPr>
      </w:pPr>
      <w:r w:rsidRPr="007046B3">
        <w:rPr>
          <w:rFonts w:ascii="新細明體" w:hAnsi="新細明體"/>
          <w:sz w:val="22"/>
          <w:szCs w:val="22"/>
        </w:rPr>
        <w:t>五根有二</w:t>
      </w:r>
      <w:r w:rsidRPr="007046B3">
        <w:rPr>
          <w:rFonts w:ascii="新細明體" w:hAnsi="新細明體"/>
          <w:sz w:val="22"/>
          <w:szCs w:val="22"/>
        </w:rPr>
        <w:tab/>
        <w:t xml:space="preserve">┴屬佛、諸菩薩。　　</w:t>
      </w:r>
      <w:r w:rsidR="00AE6D97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1" w:name="_GoBack"/>
      <w:bookmarkEnd w:id="1"/>
      <w:r w:rsidRPr="007046B3">
        <w:rPr>
          <w:sz w:val="22"/>
          <w:szCs w:val="22"/>
        </w:rPr>
        <w:t>（印順法師，《大智度論筆記》〔</w:t>
      </w:r>
      <w:r w:rsidRPr="007046B3">
        <w:rPr>
          <w:sz w:val="22"/>
          <w:szCs w:val="22"/>
        </w:rPr>
        <w:t>B027</w:t>
      </w:r>
      <w:r w:rsidRPr="007046B3">
        <w:rPr>
          <w:sz w:val="22"/>
          <w:szCs w:val="22"/>
        </w:rPr>
        <w:t>〕</w:t>
      </w:r>
      <w:r w:rsidRPr="007046B3">
        <w:rPr>
          <w:sz w:val="22"/>
          <w:szCs w:val="22"/>
        </w:rPr>
        <w:t>p.165</w:t>
      </w:r>
      <w:r w:rsidRPr="007046B3">
        <w:rPr>
          <w:sz w:val="22"/>
          <w:szCs w:val="22"/>
        </w:rPr>
        <w:t>）</w:t>
      </w:r>
    </w:p>
  </w:footnote>
  <w:footnote w:id="204">
    <w:p w14:paraId="007D9A7B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〔道〕－【宋】【元】【明】【宮】。（大正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.19</w:t>
      </w:r>
      <w:r w:rsidRPr="007046B3">
        <w:rPr>
          <w:rFonts w:hint="eastAsia"/>
          <w:sz w:val="22"/>
          <w:szCs w:val="22"/>
        </w:rPr>
        <w:t>）</w:t>
      </w:r>
    </w:p>
  </w:footnote>
  <w:footnote w:id="205">
    <w:p w14:paraId="6D9C210A" w14:textId="77777777" w:rsidR="00C96401" w:rsidRPr="007046B3" w:rsidRDefault="00C96401" w:rsidP="003866C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〔空〕－【石】。（大正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.20</w:t>
      </w:r>
      <w:r w:rsidRPr="007046B3">
        <w:rPr>
          <w:rFonts w:hint="eastAsia"/>
          <w:sz w:val="22"/>
          <w:szCs w:val="22"/>
        </w:rPr>
        <w:t>）</w:t>
      </w:r>
    </w:p>
  </w:footnote>
  <w:footnote w:id="206">
    <w:p w14:paraId="19AC6AD6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〔能〕－【宋】【元】【明】【宮】。（大正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.21</w:t>
      </w:r>
      <w:r w:rsidRPr="007046B3">
        <w:rPr>
          <w:rFonts w:hint="eastAsia"/>
          <w:sz w:val="22"/>
          <w:szCs w:val="22"/>
        </w:rPr>
        <w:t>）</w:t>
      </w:r>
    </w:p>
  </w:footnote>
  <w:footnote w:id="207">
    <w:p w14:paraId="068B5682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sz w:val="22"/>
          <w:szCs w:val="22"/>
        </w:rPr>
        <w:t>〔深〕－【聖】。（大正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576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.22</w:t>
      </w:r>
      <w:r w:rsidRPr="007046B3">
        <w:rPr>
          <w:rFonts w:hint="eastAsia"/>
          <w:sz w:val="22"/>
          <w:szCs w:val="22"/>
        </w:rPr>
        <w:t>）</w:t>
      </w:r>
    </w:p>
  </w:footnote>
  <w:footnote w:id="208">
    <w:p w14:paraId="2A8266A2" w14:textId="77777777" w:rsidR="00C96401" w:rsidRPr="007046B3" w:rsidRDefault="00C96401" w:rsidP="002F5FDF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）參見《大方廣佛華嚴經》卷</w:t>
      </w:r>
      <w:r w:rsidRPr="007046B3">
        <w:rPr>
          <w:rFonts w:hint="eastAsia"/>
          <w:sz w:val="22"/>
          <w:szCs w:val="22"/>
        </w:rPr>
        <w:t>60</w:t>
      </w:r>
      <w:r w:rsidRPr="007046B3">
        <w:rPr>
          <w:rFonts w:hint="eastAsia"/>
          <w:sz w:val="22"/>
          <w:szCs w:val="22"/>
        </w:rPr>
        <w:t>（大正</w:t>
      </w:r>
      <w:r w:rsidRPr="007046B3">
        <w:rPr>
          <w:rFonts w:hint="eastAsia"/>
          <w:sz w:val="22"/>
          <w:szCs w:val="22"/>
        </w:rPr>
        <w:t>10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322</w:t>
      </w:r>
      <w:r w:rsidRPr="007046B3">
        <w:rPr>
          <w:rFonts w:eastAsia="Roman Unicode" w:cs="Roman Unicode" w:hint="eastAsia"/>
          <w:sz w:val="22"/>
          <w:szCs w:val="22"/>
        </w:rPr>
        <w:t>c</w:t>
      </w:r>
      <w:r w:rsidRPr="007046B3">
        <w:rPr>
          <w:rFonts w:hint="eastAsia"/>
          <w:sz w:val="22"/>
          <w:szCs w:val="22"/>
        </w:rPr>
        <w:t>15-22</w:t>
      </w:r>
      <w:r w:rsidRPr="007046B3">
        <w:rPr>
          <w:rFonts w:hint="eastAsia"/>
          <w:sz w:val="22"/>
          <w:szCs w:val="22"/>
        </w:rPr>
        <w:t>）。</w:t>
      </w:r>
    </w:p>
    <w:p w14:paraId="67A83189" w14:textId="77777777" w:rsidR="00C96401" w:rsidRPr="007046B3" w:rsidRDefault="00C96401" w:rsidP="0087484E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不可思議經：小乘不聞不見。</w:t>
      </w:r>
      <w:r w:rsidRPr="007046B3">
        <w:rPr>
          <w:rFonts w:hint="eastAsia"/>
          <w:sz w:val="22"/>
          <w:szCs w:val="22"/>
        </w:rPr>
        <w:t>（印順法師，《大智度論筆記》〔</w:t>
      </w:r>
      <w:r w:rsidRPr="007046B3">
        <w:rPr>
          <w:rFonts w:hint="eastAsia"/>
          <w:sz w:val="22"/>
          <w:szCs w:val="22"/>
        </w:rPr>
        <w:t>H016</w:t>
      </w:r>
      <w:r w:rsidRPr="007046B3">
        <w:rPr>
          <w:rFonts w:hint="eastAsia"/>
          <w:sz w:val="22"/>
          <w:szCs w:val="22"/>
        </w:rPr>
        <w:t>〕</w:t>
      </w:r>
      <w:r w:rsidRPr="007046B3">
        <w:rPr>
          <w:rFonts w:hint="eastAsia"/>
          <w:sz w:val="22"/>
          <w:szCs w:val="22"/>
        </w:rPr>
        <w:t>p.408</w:t>
      </w:r>
      <w:r w:rsidRPr="007046B3">
        <w:rPr>
          <w:rFonts w:hint="eastAsia"/>
          <w:sz w:val="22"/>
          <w:szCs w:val="22"/>
        </w:rPr>
        <w:t>）</w:t>
      </w:r>
    </w:p>
  </w:footnote>
  <w:footnote w:id="209">
    <w:p w14:paraId="3A81490F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恩＝想【元】。（大正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.2</w:t>
      </w:r>
      <w:r w:rsidRPr="007046B3">
        <w:rPr>
          <w:rFonts w:hint="eastAsia"/>
          <w:sz w:val="22"/>
          <w:szCs w:val="22"/>
        </w:rPr>
        <w:t>）</w:t>
      </w:r>
    </w:p>
  </w:footnote>
  <w:footnote w:id="210">
    <w:p w14:paraId="0CDC9AB2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是＋（業）【聖】。（大正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.3</w:t>
      </w:r>
      <w:r w:rsidRPr="007046B3">
        <w:rPr>
          <w:rFonts w:hint="eastAsia"/>
          <w:sz w:val="22"/>
          <w:szCs w:val="22"/>
        </w:rPr>
        <w:t>）</w:t>
      </w:r>
    </w:p>
  </w:footnote>
  <w:footnote w:id="211">
    <w:p w14:paraId="062754C4" w14:textId="77777777" w:rsidR="00C96401" w:rsidRPr="007046B3" w:rsidRDefault="00C96401" w:rsidP="002F5FDF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1</w:t>
      </w:r>
      <w:r w:rsidRPr="007046B3">
        <w:rPr>
          <w:rFonts w:hint="eastAsia"/>
          <w:sz w:val="22"/>
          <w:szCs w:val="22"/>
        </w:rPr>
        <w:t>）</w:t>
      </w:r>
      <w:r w:rsidRPr="007046B3">
        <w:rPr>
          <w:sz w:val="22"/>
          <w:szCs w:val="22"/>
        </w:rPr>
        <w:t>祝＝</w:t>
      </w:r>
      <w:r w:rsidRPr="007046B3">
        <w:rPr>
          <w:rStyle w:val="gaiji"/>
          <w:sz w:val="22"/>
          <w:szCs w:val="22"/>
        </w:rPr>
        <w:t>呪</w:t>
      </w:r>
      <w:r w:rsidRPr="007046B3">
        <w:rPr>
          <w:sz w:val="22"/>
          <w:szCs w:val="22"/>
        </w:rPr>
        <w:t>【聖】【石】。（大正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.4</w:t>
      </w:r>
      <w:r w:rsidRPr="007046B3">
        <w:rPr>
          <w:rFonts w:hint="eastAsia"/>
          <w:sz w:val="22"/>
          <w:szCs w:val="22"/>
        </w:rPr>
        <w:t>）</w:t>
      </w:r>
    </w:p>
    <w:p w14:paraId="2DEB9C3A" w14:textId="77777777" w:rsidR="00C96401" w:rsidRPr="007046B3" w:rsidRDefault="00C96401" w:rsidP="0087484E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046B3">
        <w:rPr>
          <w:rFonts w:hint="eastAsia"/>
          <w:sz w:val="22"/>
          <w:szCs w:val="22"/>
        </w:rPr>
        <w:t>（</w:t>
      </w:r>
      <w:r w:rsidRPr="007046B3">
        <w:rPr>
          <w:rFonts w:hint="eastAsia"/>
          <w:sz w:val="22"/>
          <w:szCs w:val="22"/>
        </w:rPr>
        <w:t>2</w:t>
      </w:r>
      <w:r w:rsidRPr="007046B3">
        <w:rPr>
          <w:rFonts w:hint="eastAsia"/>
          <w:sz w:val="22"/>
          <w:szCs w:val="22"/>
        </w:rPr>
        <w:t>）祝：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祭神的祝禱詞。</w:t>
      </w:r>
      <w:r w:rsidRPr="007046B3">
        <w:rPr>
          <w:rFonts w:hint="eastAsia"/>
          <w:sz w:val="22"/>
          <w:szCs w:val="22"/>
        </w:rPr>
        <w:t>3.</w:t>
      </w:r>
      <w:r w:rsidRPr="007046B3">
        <w:rPr>
          <w:rFonts w:hint="eastAsia"/>
          <w:sz w:val="22"/>
          <w:szCs w:val="22"/>
        </w:rPr>
        <w:t>用言語向鬼神祈禱求福。（《漢語大字典》（四），</w:t>
      </w:r>
      <w:r w:rsidRPr="007046B3">
        <w:rPr>
          <w:rFonts w:hint="eastAsia"/>
          <w:sz w:val="22"/>
          <w:szCs w:val="22"/>
        </w:rPr>
        <w:t>p.2393</w:t>
      </w:r>
      <w:r w:rsidRPr="007046B3">
        <w:rPr>
          <w:rFonts w:hint="eastAsia"/>
          <w:sz w:val="22"/>
          <w:szCs w:val="22"/>
        </w:rPr>
        <w:t>）</w:t>
      </w:r>
    </w:p>
  </w:footnote>
  <w:footnote w:id="212">
    <w:p w14:paraId="42D51950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翳（</w:t>
      </w:r>
      <w:r w:rsidR="00FA359E">
        <w:rPr>
          <w:kern w:val="0"/>
        </w:rPr>
        <w:t>^</w:t>
      </w:r>
      <w:r w:rsidRPr="007046B3">
        <w:rPr>
          <w:rFonts w:ascii="標楷體" w:eastAsia="標楷體" w:hAnsi="標楷體" w:hint="eastAsia"/>
          <w:sz w:val="22"/>
          <w:szCs w:val="22"/>
        </w:rPr>
        <w:t>ㄧˋ</w:t>
      </w:r>
      <w:r w:rsidR="00FA359E">
        <w:rPr>
          <w:kern w:val="0"/>
        </w:rPr>
        <w:t>^^</w:t>
      </w:r>
      <w:r w:rsidRPr="007046B3">
        <w:rPr>
          <w:rFonts w:hint="eastAsia"/>
          <w:sz w:val="22"/>
          <w:szCs w:val="22"/>
        </w:rPr>
        <w:t>）：</w:t>
      </w:r>
      <w:r w:rsidRPr="007046B3">
        <w:rPr>
          <w:rFonts w:hint="eastAsia"/>
          <w:sz w:val="22"/>
          <w:szCs w:val="22"/>
        </w:rPr>
        <w:t>2.</w:t>
      </w:r>
      <w:r w:rsidRPr="007046B3">
        <w:rPr>
          <w:rFonts w:hint="eastAsia"/>
          <w:sz w:val="22"/>
          <w:szCs w:val="22"/>
        </w:rPr>
        <w:t>遮蔽，隱藏，隱沒。王逸</w:t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注：“翳，蔽也。”（《漢語大詞典》（九），</w:t>
      </w:r>
      <w:r w:rsidRPr="007046B3">
        <w:rPr>
          <w:rFonts w:hint="eastAsia"/>
          <w:sz w:val="22"/>
          <w:szCs w:val="22"/>
        </w:rPr>
        <w:t>p.676</w:t>
      </w:r>
      <w:r w:rsidRPr="007046B3">
        <w:rPr>
          <w:rFonts w:hint="eastAsia"/>
          <w:sz w:val="22"/>
          <w:szCs w:val="22"/>
        </w:rPr>
        <w:t>）</w:t>
      </w:r>
    </w:p>
  </w:footnote>
  <w:footnote w:id="213">
    <w:p w14:paraId="0438ED67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餌食：</w:t>
      </w:r>
      <w:r w:rsidRPr="007046B3">
        <w:rPr>
          <w:rFonts w:hint="eastAsia"/>
          <w:sz w:val="22"/>
          <w:szCs w:val="22"/>
        </w:rPr>
        <w:t>1.</w:t>
      </w:r>
      <w:r w:rsidRPr="007046B3">
        <w:rPr>
          <w:rFonts w:hint="eastAsia"/>
          <w:sz w:val="22"/>
          <w:szCs w:val="22"/>
        </w:rPr>
        <w:t>服丹食藥。（《漢語大詞典》（十二），</w:t>
      </w:r>
      <w:r w:rsidRPr="007046B3">
        <w:rPr>
          <w:rFonts w:hint="eastAsia"/>
          <w:sz w:val="22"/>
          <w:szCs w:val="22"/>
        </w:rPr>
        <w:t>p.534</w:t>
      </w:r>
      <w:r w:rsidRPr="007046B3">
        <w:rPr>
          <w:rFonts w:hint="eastAsia"/>
          <w:sz w:val="22"/>
          <w:szCs w:val="22"/>
        </w:rPr>
        <w:t>）</w:t>
      </w:r>
    </w:p>
  </w:footnote>
  <w:footnote w:id="214">
    <w:p w14:paraId="16F84C02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sz w:val="22"/>
          <w:szCs w:val="22"/>
        </w:rPr>
        <w:t xml:space="preserve"> </w:t>
      </w:r>
      <w:r w:rsidRPr="007046B3">
        <w:rPr>
          <w:sz w:val="22"/>
          <w:szCs w:val="22"/>
        </w:rPr>
        <w:t>合和＝和合【聖】。（大正</w:t>
      </w:r>
      <w:r w:rsidRPr="007046B3">
        <w:rPr>
          <w:sz w:val="22"/>
          <w:szCs w:val="22"/>
        </w:rPr>
        <w:t>25</w:t>
      </w:r>
      <w:r w:rsidRPr="007046B3">
        <w:rPr>
          <w:sz w:val="22"/>
          <w:szCs w:val="22"/>
        </w:rPr>
        <w:t>，</w:t>
      </w:r>
      <w:r w:rsidRPr="007046B3">
        <w:rPr>
          <w:rFonts w:hint="eastAsia"/>
          <w:sz w:val="22"/>
          <w:szCs w:val="22"/>
        </w:rPr>
        <w:t>577</w:t>
      </w:r>
      <w:r w:rsidRPr="007046B3">
        <w:rPr>
          <w:rFonts w:eastAsia="Roman Unicode" w:cs="Roman Unicode" w:hint="eastAsia"/>
          <w:sz w:val="22"/>
          <w:szCs w:val="22"/>
        </w:rPr>
        <w:t>d</w:t>
      </w:r>
      <w:r w:rsidRPr="007046B3">
        <w:rPr>
          <w:rFonts w:hint="eastAsia"/>
          <w:sz w:val="22"/>
          <w:szCs w:val="22"/>
        </w:rPr>
        <w:t>，</w:t>
      </w:r>
      <w:r w:rsidRPr="007046B3">
        <w:rPr>
          <w:rFonts w:eastAsia="Roman Unicode" w:cs="Roman Unicode" w:hint="eastAsia"/>
          <w:sz w:val="22"/>
          <w:szCs w:val="22"/>
        </w:rPr>
        <w:t>n</w:t>
      </w:r>
      <w:r w:rsidRPr="007046B3">
        <w:rPr>
          <w:rFonts w:hint="eastAsia"/>
          <w:sz w:val="22"/>
          <w:szCs w:val="22"/>
        </w:rPr>
        <w:t>.5</w:t>
      </w:r>
      <w:r w:rsidRPr="007046B3">
        <w:rPr>
          <w:rFonts w:hint="eastAsia"/>
          <w:sz w:val="22"/>
          <w:szCs w:val="22"/>
        </w:rPr>
        <w:t>）</w:t>
      </w:r>
    </w:p>
  </w:footnote>
  <w:footnote w:id="215">
    <w:p w14:paraId="4E88960F" w14:textId="77777777" w:rsidR="00C96401" w:rsidRPr="007046B3" w:rsidRDefault="00C96401" w:rsidP="00022EBA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046B3">
        <w:rPr>
          <w:rStyle w:val="FootnoteReference"/>
          <w:sz w:val="22"/>
          <w:szCs w:val="22"/>
        </w:rPr>
        <w:footnoteRef/>
      </w:r>
      <w:r w:rsidRPr="007046B3">
        <w:rPr>
          <w:rFonts w:hint="eastAsia"/>
          <w:sz w:val="22"/>
          <w:szCs w:val="22"/>
        </w:rPr>
        <w:t xml:space="preserve"> </w:t>
      </w:r>
      <w:r w:rsidRPr="007046B3">
        <w:rPr>
          <w:rFonts w:hint="eastAsia"/>
          <w:sz w:val="22"/>
          <w:szCs w:val="22"/>
        </w:rPr>
        <w:t>修：</w:t>
      </w:r>
      <w:r w:rsidRPr="007046B3">
        <w:rPr>
          <w:rFonts w:hint="eastAsia"/>
          <w:sz w:val="22"/>
          <w:szCs w:val="22"/>
        </w:rPr>
        <w:t>13.</w:t>
      </w:r>
      <w:r w:rsidRPr="007046B3">
        <w:rPr>
          <w:rFonts w:hint="eastAsia"/>
          <w:sz w:val="22"/>
          <w:szCs w:val="22"/>
        </w:rPr>
        <w:t>長，高。指時間久。（《漢語大詞典》（一），</w:t>
      </w:r>
      <w:r w:rsidRPr="007046B3">
        <w:rPr>
          <w:rFonts w:hint="eastAsia"/>
          <w:sz w:val="22"/>
          <w:szCs w:val="22"/>
        </w:rPr>
        <w:t>p.1370</w:t>
      </w:r>
      <w:r w:rsidRPr="007046B3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D4245" w14:textId="77777777" w:rsidR="00C96401" w:rsidRDefault="00C96401" w:rsidP="002F0C90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9ADA" w14:textId="77777777" w:rsidR="00C96401" w:rsidRPr="008B17D9" w:rsidRDefault="00C96401" w:rsidP="008B17D9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DAE2092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1B78458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57220F9C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AC024F4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8D6E5D2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0A93F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76852C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D2AB44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0669B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4DA5E1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2DC937A8"/>
    <w:multiLevelType w:val="hybridMultilevel"/>
    <w:tmpl w:val="B7A6D0E2"/>
    <w:lvl w:ilvl="0" w:tplc="B6AC89B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BC3D62"/>
    <w:multiLevelType w:val="hybridMultilevel"/>
    <w:tmpl w:val="05C224AC"/>
    <w:lvl w:ilvl="0" w:tplc="FBE08D9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62331735"/>
    <w:multiLevelType w:val="hybridMultilevel"/>
    <w:tmpl w:val="33F82FCA"/>
    <w:lvl w:ilvl="0" w:tplc="7E18F096"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13">
    <w:nsid w:val="6CB81C31"/>
    <w:multiLevelType w:val="hybridMultilevel"/>
    <w:tmpl w:val="ACF6F810"/>
    <w:lvl w:ilvl="0" w:tplc="CD0CDDDA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E0D0F7A"/>
    <w:multiLevelType w:val="hybridMultilevel"/>
    <w:tmpl w:val="E050170A"/>
    <w:lvl w:ilvl="0" w:tplc="F006990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90D"/>
    <w:rsid w:val="00012323"/>
    <w:rsid w:val="000167DA"/>
    <w:rsid w:val="00022EBA"/>
    <w:rsid w:val="000438F8"/>
    <w:rsid w:val="00045440"/>
    <w:rsid w:val="00046ABA"/>
    <w:rsid w:val="00050906"/>
    <w:rsid w:val="00050EAD"/>
    <w:rsid w:val="0005564A"/>
    <w:rsid w:val="00065DF0"/>
    <w:rsid w:val="000669BB"/>
    <w:rsid w:val="000730EC"/>
    <w:rsid w:val="00092758"/>
    <w:rsid w:val="00093CF3"/>
    <w:rsid w:val="000A6E86"/>
    <w:rsid w:val="000C1375"/>
    <w:rsid w:val="000D3828"/>
    <w:rsid w:val="00101461"/>
    <w:rsid w:val="00104601"/>
    <w:rsid w:val="00114266"/>
    <w:rsid w:val="00144E36"/>
    <w:rsid w:val="00147853"/>
    <w:rsid w:val="0016580C"/>
    <w:rsid w:val="0016582A"/>
    <w:rsid w:val="001806D3"/>
    <w:rsid w:val="0019272F"/>
    <w:rsid w:val="001A14FC"/>
    <w:rsid w:val="001B790D"/>
    <w:rsid w:val="001C7D5B"/>
    <w:rsid w:val="001D64AF"/>
    <w:rsid w:val="001E296F"/>
    <w:rsid w:val="001E3FEC"/>
    <w:rsid w:val="001E4869"/>
    <w:rsid w:val="001F61A6"/>
    <w:rsid w:val="00200E09"/>
    <w:rsid w:val="00207FFE"/>
    <w:rsid w:val="0024120A"/>
    <w:rsid w:val="00243DA0"/>
    <w:rsid w:val="00246DA8"/>
    <w:rsid w:val="0026419B"/>
    <w:rsid w:val="00293873"/>
    <w:rsid w:val="002A676F"/>
    <w:rsid w:val="002B0C1E"/>
    <w:rsid w:val="002B0E27"/>
    <w:rsid w:val="002B1243"/>
    <w:rsid w:val="002B3674"/>
    <w:rsid w:val="002B3C29"/>
    <w:rsid w:val="002F0C90"/>
    <w:rsid w:val="002F133C"/>
    <w:rsid w:val="002F5FDF"/>
    <w:rsid w:val="00301206"/>
    <w:rsid w:val="003015D1"/>
    <w:rsid w:val="003305EF"/>
    <w:rsid w:val="00331B78"/>
    <w:rsid w:val="00345B13"/>
    <w:rsid w:val="00346372"/>
    <w:rsid w:val="00352347"/>
    <w:rsid w:val="003551A6"/>
    <w:rsid w:val="00355975"/>
    <w:rsid w:val="00367DAD"/>
    <w:rsid w:val="003719A3"/>
    <w:rsid w:val="003866CB"/>
    <w:rsid w:val="00386702"/>
    <w:rsid w:val="00395A05"/>
    <w:rsid w:val="003B22FF"/>
    <w:rsid w:val="003B60A3"/>
    <w:rsid w:val="003C7738"/>
    <w:rsid w:val="003D20E7"/>
    <w:rsid w:val="003F2DCE"/>
    <w:rsid w:val="004000A8"/>
    <w:rsid w:val="0040152B"/>
    <w:rsid w:val="004161FC"/>
    <w:rsid w:val="004208B6"/>
    <w:rsid w:val="00431A54"/>
    <w:rsid w:val="00437D4C"/>
    <w:rsid w:val="00453E50"/>
    <w:rsid w:val="004558FE"/>
    <w:rsid w:val="00463846"/>
    <w:rsid w:val="00490615"/>
    <w:rsid w:val="00490D52"/>
    <w:rsid w:val="00490F23"/>
    <w:rsid w:val="004A128F"/>
    <w:rsid w:val="004C210F"/>
    <w:rsid w:val="004E03F6"/>
    <w:rsid w:val="004E0678"/>
    <w:rsid w:val="004E3489"/>
    <w:rsid w:val="004E42A8"/>
    <w:rsid w:val="004E63BA"/>
    <w:rsid w:val="004E6E3B"/>
    <w:rsid w:val="004E770E"/>
    <w:rsid w:val="004F0E38"/>
    <w:rsid w:val="004F69AF"/>
    <w:rsid w:val="004F74E1"/>
    <w:rsid w:val="0050288F"/>
    <w:rsid w:val="00504454"/>
    <w:rsid w:val="005062C9"/>
    <w:rsid w:val="00506F98"/>
    <w:rsid w:val="00511D90"/>
    <w:rsid w:val="00513A8D"/>
    <w:rsid w:val="00514FBE"/>
    <w:rsid w:val="00522433"/>
    <w:rsid w:val="00531B3A"/>
    <w:rsid w:val="005430BD"/>
    <w:rsid w:val="00556899"/>
    <w:rsid w:val="0056738C"/>
    <w:rsid w:val="00584FC5"/>
    <w:rsid w:val="005A0650"/>
    <w:rsid w:val="005A527C"/>
    <w:rsid w:val="005A7A69"/>
    <w:rsid w:val="005B0BF9"/>
    <w:rsid w:val="005B2232"/>
    <w:rsid w:val="005E5E0E"/>
    <w:rsid w:val="005E6F7E"/>
    <w:rsid w:val="005F22C9"/>
    <w:rsid w:val="00610922"/>
    <w:rsid w:val="00616EA9"/>
    <w:rsid w:val="006177C9"/>
    <w:rsid w:val="00625918"/>
    <w:rsid w:val="006272E5"/>
    <w:rsid w:val="00630A07"/>
    <w:rsid w:val="00650749"/>
    <w:rsid w:val="006628CF"/>
    <w:rsid w:val="00665586"/>
    <w:rsid w:val="00674A10"/>
    <w:rsid w:val="00691CD2"/>
    <w:rsid w:val="006A30EC"/>
    <w:rsid w:val="006F2AD6"/>
    <w:rsid w:val="006F490C"/>
    <w:rsid w:val="00700C66"/>
    <w:rsid w:val="007046B3"/>
    <w:rsid w:val="0071100C"/>
    <w:rsid w:val="00725159"/>
    <w:rsid w:val="00726931"/>
    <w:rsid w:val="00747F61"/>
    <w:rsid w:val="0076635B"/>
    <w:rsid w:val="00792665"/>
    <w:rsid w:val="007F3817"/>
    <w:rsid w:val="00815272"/>
    <w:rsid w:val="008175BF"/>
    <w:rsid w:val="00831870"/>
    <w:rsid w:val="008370B2"/>
    <w:rsid w:val="008433BE"/>
    <w:rsid w:val="00844BF7"/>
    <w:rsid w:val="00847DCB"/>
    <w:rsid w:val="00847E66"/>
    <w:rsid w:val="00851B15"/>
    <w:rsid w:val="00856E5B"/>
    <w:rsid w:val="008648D2"/>
    <w:rsid w:val="0086780B"/>
    <w:rsid w:val="0087484E"/>
    <w:rsid w:val="00880EA9"/>
    <w:rsid w:val="00881044"/>
    <w:rsid w:val="00897012"/>
    <w:rsid w:val="008B17AE"/>
    <w:rsid w:val="008B17D9"/>
    <w:rsid w:val="008F78B7"/>
    <w:rsid w:val="009073D6"/>
    <w:rsid w:val="00917EB1"/>
    <w:rsid w:val="0092073D"/>
    <w:rsid w:val="009270AB"/>
    <w:rsid w:val="00943BBE"/>
    <w:rsid w:val="00974483"/>
    <w:rsid w:val="00986D50"/>
    <w:rsid w:val="00987096"/>
    <w:rsid w:val="009A6B24"/>
    <w:rsid w:val="009A77F7"/>
    <w:rsid w:val="009B1851"/>
    <w:rsid w:val="009D661A"/>
    <w:rsid w:val="009F27A5"/>
    <w:rsid w:val="00A246D5"/>
    <w:rsid w:val="00A24D59"/>
    <w:rsid w:val="00A3078D"/>
    <w:rsid w:val="00A4379B"/>
    <w:rsid w:val="00A53A20"/>
    <w:rsid w:val="00A75C63"/>
    <w:rsid w:val="00A81513"/>
    <w:rsid w:val="00A97AFF"/>
    <w:rsid w:val="00AB3DF2"/>
    <w:rsid w:val="00AB5D62"/>
    <w:rsid w:val="00AC7F16"/>
    <w:rsid w:val="00AD59F6"/>
    <w:rsid w:val="00AD6AC6"/>
    <w:rsid w:val="00AE0131"/>
    <w:rsid w:val="00AE26F8"/>
    <w:rsid w:val="00AE6D97"/>
    <w:rsid w:val="00AE6E79"/>
    <w:rsid w:val="00B050D0"/>
    <w:rsid w:val="00B05D54"/>
    <w:rsid w:val="00B16B45"/>
    <w:rsid w:val="00B23864"/>
    <w:rsid w:val="00B27AD4"/>
    <w:rsid w:val="00B333B6"/>
    <w:rsid w:val="00B4493D"/>
    <w:rsid w:val="00B46299"/>
    <w:rsid w:val="00B46A37"/>
    <w:rsid w:val="00B612C3"/>
    <w:rsid w:val="00B719D8"/>
    <w:rsid w:val="00B7606A"/>
    <w:rsid w:val="00B90CA1"/>
    <w:rsid w:val="00BB6E79"/>
    <w:rsid w:val="00BC7F8F"/>
    <w:rsid w:val="00BD10BB"/>
    <w:rsid w:val="00BF61BD"/>
    <w:rsid w:val="00C03D77"/>
    <w:rsid w:val="00C05455"/>
    <w:rsid w:val="00C40D96"/>
    <w:rsid w:val="00C865D9"/>
    <w:rsid w:val="00C96401"/>
    <w:rsid w:val="00C96BD9"/>
    <w:rsid w:val="00CA0806"/>
    <w:rsid w:val="00CC7EEC"/>
    <w:rsid w:val="00CD7CA4"/>
    <w:rsid w:val="00CF0443"/>
    <w:rsid w:val="00CF2314"/>
    <w:rsid w:val="00D10EB7"/>
    <w:rsid w:val="00D221D1"/>
    <w:rsid w:val="00D23A27"/>
    <w:rsid w:val="00D4719B"/>
    <w:rsid w:val="00D57650"/>
    <w:rsid w:val="00D672BE"/>
    <w:rsid w:val="00D8701D"/>
    <w:rsid w:val="00DA5FFD"/>
    <w:rsid w:val="00DC2323"/>
    <w:rsid w:val="00DC2A3C"/>
    <w:rsid w:val="00DC50B8"/>
    <w:rsid w:val="00DF0D94"/>
    <w:rsid w:val="00E01F21"/>
    <w:rsid w:val="00E05ABA"/>
    <w:rsid w:val="00E05B7F"/>
    <w:rsid w:val="00E212DD"/>
    <w:rsid w:val="00E23346"/>
    <w:rsid w:val="00E40FF8"/>
    <w:rsid w:val="00E52BD6"/>
    <w:rsid w:val="00E650F1"/>
    <w:rsid w:val="00E814A1"/>
    <w:rsid w:val="00E94E29"/>
    <w:rsid w:val="00E952FD"/>
    <w:rsid w:val="00E97142"/>
    <w:rsid w:val="00EE174D"/>
    <w:rsid w:val="00F06F5C"/>
    <w:rsid w:val="00F101F1"/>
    <w:rsid w:val="00F1402E"/>
    <w:rsid w:val="00F3118F"/>
    <w:rsid w:val="00F3518F"/>
    <w:rsid w:val="00F45237"/>
    <w:rsid w:val="00F540FF"/>
    <w:rsid w:val="00F621ED"/>
    <w:rsid w:val="00FA359E"/>
    <w:rsid w:val="00FB4328"/>
    <w:rsid w:val="00FB5630"/>
    <w:rsid w:val="00FC3744"/>
    <w:rsid w:val="00FD10E0"/>
    <w:rsid w:val="00FE143A"/>
    <w:rsid w:val="00FE16E9"/>
    <w:rsid w:val="00FE37D8"/>
    <w:rsid w:val="00FE528D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914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90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B790D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B790D"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1B790D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1B790D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1B790D"/>
    <w:rPr>
      <w:vertAlign w:val="superscript"/>
    </w:rPr>
  </w:style>
  <w:style w:type="character" w:customStyle="1" w:styleId="gaiji">
    <w:name w:val="gaiji"/>
    <w:basedOn w:val="DefaultParagraphFont"/>
    <w:rsid w:val="001B790D"/>
  </w:style>
  <w:style w:type="paragraph" w:styleId="Header">
    <w:name w:val="header"/>
    <w:basedOn w:val="Normal"/>
    <w:link w:val="HeaderChar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B790D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1B790D"/>
    <w:rPr>
      <w:b/>
      <w:bCs/>
      <w:color w:val="0000A0"/>
      <w:sz w:val="28"/>
      <w:szCs w:val="28"/>
    </w:rPr>
  </w:style>
  <w:style w:type="character" w:customStyle="1" w:styleId="foot">
    <w:name w:val="foot"/>
    <w:rsid w:val="001B790D"/>
  </w:style>
  <w:style w:type="character" w:customStyle="1" w:styleId="note1">
    <w:name w:val="note1"/>
    <w:rsid w:val="001B790D"/>
    <w:rPr>
      <w:b w:val="0"/>
      <w:bCs w:val="0"/>
      <w:color w:val="800080"/>
      <w:sz w:val="28"/>
      <w:szCs w:val="28"/>
    </w:rPr>
  </w:style>
  <w:style w:type="paragraph" w:customStyle="1" w:styleId="a">
    <w:name w:val="列出段落"/>
    <w:basedOn w:val="Normal"/>
    <w:qFormat/>
    <w:rsid w:val="001B790D"/>
    <w:pPr>
      <w:ind w:leftChars="200" w:left="480"/>
    </w:pPr>
  </w:style>
  <w:style w:type="paragraph" w:styleId="BalloonText">
    <w:name w:val="Balloon Text"/>
    <w:basedOn w:val="Normal"/>
    <w:link w:val="BalloonTextChar"/>
    <w:rsid w:val="001B790D"/>
    <w:rPr>
      <w:rFonts w:ascii="Cambria" w:hAnsi="Cambria" w:cs="Mang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790D"/>
    <w:rPr>
      <w:rFonts w:ascii="Cambria" w:eastAsia="新細明體" w:hAnsi="Cambria" w:cs="Mangal"/>
      <w:sz w:val="18"/>
      <w:szCs w:val="18"/>
    </w:rPr>
  </w:style>
  <w:style w:type="character" w:styleId="CommentReference">
    <w:name w:val="annotation reference"/>
    <w:rsid w:val="001B790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790D"/>
  </w:style>
  <w:style w:type="character" w:customStyle="1" w:styleId="CommentTextChar">
    <w:name w:val="Comment Text Char"/>
    <w:basedOn w:val="DefaultParagraphFont"/>
    <w:link w:val="CommentText"/>
    <w:rsid w:val="001B790D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790D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1B790D"/>
    <w:rPr>
      <w:rFonts w:ascii="Times New Roman" w:eastAsia="新細明體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B790D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B790D"/>
    <w:rPr>
      <w:rFonts w:ascii="細明體" w:eastAsia="細明體" w:hAnsi="Courier New" w:cs="Courier New"/>
      <w:szCs w:val="24"/>
    </w:rPr>
  </w:style>
  <w:style w:type="character" w:styleId="Strong">
    <w:name w:val="Strong"/>
    <w:qFormat/>
    <w:rsid w:val="001B790D"/>
    <w:rPr>
      <w:b/>
      <w:bCs/>
    </w:rPr>
  </w:style>
  <w:style w:type="paragraph" w:styleId="NoSpacing">
    <w:name w:val="No Spacing"/>
    <w:uiPriority w:val="1"/>
    <w:qFormat/>
    <w:rsid w:val="00F1402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4E2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4E2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2389</Words>
  <Characters>13619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5</cp:revision>
  <cp:lastPrinted>2015-07-14T09:02:00Z</cp:lastPrinted>
  <dcterms:created xsi:type="dcterms:W3CDTF">2017-03-24T01:04:00Z</dcterms:created>
  <dcterms:modified xsi:type="dcterms:W3CDTF">2017-03-25T12:21:00Z</dcterms:modified>
</cp:coreProperties>
</file>