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C3" w:rsidRPr="00C330A5" w:rsidRDefault="00274FC3" w:rsidP="007A660D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0687c18"/>
      <w:r w:rsidRPr="00C330A5">
        <w:rPr>
          <w:rFonts w:ascii="Times New Roman" w:hAnsi="Times New Roman" w:cs="Times New Roman"/>
        </w:rPr>
        <w:t>慧日佛學班第</w:t>
      </w:r>
      <w:r w:rsidRPr="00C330A5">
        <w:rPr>
          <w:rFonts w:ascii="Times New Roman" w:hAnsi="Times New Roman" w:cs="Times New Roman"/>
        </w:rPr>
        <w:t>13</w:t>
      </w:r>
      <w:r w:rsidRPr="00C330A5">
        <w:rPr>
          <w:rFonts w:ascii="Times New Roman" w:hAnsi="Times New Roman" w:cs="Times New Roman"/>
        </w:rPr>
        <w:t>期／福嚴推廣教育班第</w:t>
      </w:r>
      <w:r w:rsidRPr="00C330A5">
        <w:rPr>
          <w:rFonts w:ascii="Times New Roman" w:hAnsi="Times New Roman" w:cs="Times New Roman"/>
        </w:rPr>
        <w:t>24</w:t>
      </w:r>
      <w:r w:rsidRPr="00C330A5">
        <w:rPr>
          <w:rFonts w:ascii="Times New Roman" w:hAnsi="Times New Roman" w:cs="Times New Roman"/>
        </w:rPr>
        <w:t>期</w:t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330A5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330A5">
        <w:rPr>
          <w:rFonts w:ascii="Times New Roman" w:eastAsia="標楷體" w:hAnsi="Times New Roman" w:cs="Roman Unicode" w:hint="eastAsia"/>
          <w:b/>
          <w:sz w:val="44"/>
          <w:szCs w:val="44"/>
        </w:rPr>
        <w:t>89</w:t>
      </w:r>
    </w:p>
    <w:p w:rsidR="009344BF" w:rsidRPr="00C330A5" w:rsidRDefault="009344BF" w:rsidP="007A660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330A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釋四攝品</w:t>
      </w:r>
      <w:r w:rsidRPr="00C330A5">
        <w:rPr>
          <w:rFonts w:ascii="Times New Roman" w:eastAsia="新細明體" w:hAnsi="Times New Roman" w:cs="Times New Roman"/>
          <w:szCs w:val="20"/>
          <w:vertAlign w:val="superscript"/>
        </w:rPr>
        <w:footnoteReference w:id="1"/>
      </w:r>
      <w:r w:rsidRPr="00C330A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第七十八之餘</w:t>
      </w:r>
      <w:r w:rsidRPr="00C330A5">
        <w:rPr>
          <w:rFonts w:ascii="Times New Roman" w:eastAsia="新細明體" w:hAnsi="Times New Roman" w:cs="Times New Roman"/>
          <w:szCs w:val="20"/>
          <w:vertAlign w:val="superscript"/>
        </w:rPr>
        <w:footnoteReference w:id="2"/>
      </w:r>
      <w:r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C330A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684b8-687c17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344BF" w:rsidRPr="00C330A5" w:rsidRDefault="009344BF" w:rsidP="007A660D">
      <w:pPr>
        <w:jc w:val="right"/>
        <w:rPr>
          <w:rFonts w:ascii="Times New Roman" w:eastAsia="SimSun" w:hAnsi="Times New Roman" w:cs="Times New Roman"/>
          <w:szCs w:val="24"/>
        </w:rPr>
      </w:pPr>
      <w:r w:rsidRPr="00C330A5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（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20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.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.</w:t>
      </w:r>
      <w:r w:rsidR="00274FC3" w:rsidRPr="00C330A5">
        <w:rPr>
          <w:rFonts w:ascii="Times New Roman" w:eastAsia="新細明體" w:hAnsi="Times New Roman" w:cs="Roman Unicode"/>
          <w:sz w:val="26"/>
          <w:szCs w:val="24"/>
        </w:rPr>
        <w:t>0</w:t>
      </w:r>
      <w:r w:rsidRPr="00C330A5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330A5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9344BF" w:rsidRPr="00C330A5" w:rsidRDefault="009344BF" w:rsidP="00845AF6">
      <w:pPr>
        <w:spacing w:beforeLines="50" w:before="180"/>
        <w:ind w:leftChars="550" w:left="13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【</w:t>
      </w:r>
      <w:r w:rsidRPr="00C330A5">
        <w:rPr>
          <w:rFonts w:ascii="標楷體" w:eastAsia="標楷體" w:hAnsi="標楷體" w:cs="Times New Roman" w:hint="eastAsia"/>
          <w:b/>
          <w:szCs w:val="24"/>
        </w:rPr>
        <w:t>經</w:t>
      </w:r>
      <w:r w:rsidRPr="00C330A5">
        <w:rPr>
          <w:rFonts w:ascii="Times New Roman" w:eastAsia="新細明體" w:hAnsi="Times New Roman" w:cs="Times New Roman" w:hint="eastAsia"/>
          <w:szCs w:val="24"/>
        </w:rPr>
        <w:t>】</w:t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（Ⅵ）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八十隨形好</w:t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"/>
      </w:r>
      <w:r w:rsidRPr="00C330A5">
        <w:rPr>
          <w:rFonts w:ascii="Times New Roman" w:eastAsia="標楷體" w:hAnsi="Times New Roman" w:cs="Times New Roman"/>
          <w:szCs w:val="24"/>
        </w:rPr>
        <w:t>八十隨形好？</w:t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一者、無見頂；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4"/>
      </w:r>
      <w:r w:rsidRPr="00C330A5">
        <w:rPr>
          <w:rFonts w:ascii="Times New Roman" w:eastAsia="標楷體" w:hAnsi="Times New Roman" w:cs="Times New Roman"/>
          <w:szCs w:val="24"/>
        </w:rPr>
        <w:t>二者、鼻直高好，孔不現；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5"/>
      </w:r>
      <w:r w:rsidRPr="00C330A5">
        <w:rPr>
          <w:rFonts w:ascii="Times New Roman" w:eastAsia="標楷體" w:hAnsi="Times New Roman" w:cs="Times New Roman"/>
          <w:szCs w:val="24"/>
        </w:rPr>
        <w:t>三者、眉如初生月，紺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6"/>
      </w:r>
      <w:r w:rsidRPr="00C330A5">
        <w:rPr>
          <w:rFonts w:ascii="Times New Roman" w:eastAsia="標楷體" w:hAnsi="Times New Roman" w:cs="Times New Roman"/>
          <w:szCs w:val="24"/>
        </w:rPr>
        <w:t>琉璃色；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7"/>
      </w:r>
    </w:p>
    <w:p w:rsidR="009344BF" w:rsidRPr="00C330A5" w:rsidRDefault="009344BF" w:rsidP="00845AF6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四者、耳輪埵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  <w:r w:rsidRPr="00C330A5">
        <w:rPr>
          <w:rFonts w:ascii="Times New Roman" w:eastAsia="標楷體" w:hAnsi="Times New Roman" w:cs="Times New Roman"/>
          <w:szCs w:val="24"/>
        </w:rPr>
        <w:t>成；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9"/>
      </w:r>
      <w:r w:rsidRPr="00C330A5">
        <w:rPr>
          <w:rFonts w:ascii="Times New Roman" w:eastAsia="標楷體" w:hAnsi="Times New Roman" w:cs="Times New Roman"/>
          <w:szCs w:val="24"/>
        </w:rPr>
        <w:t>五者、身堅實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10"/>
      </w:r>
      <w:r w:rsidRPr="00C330A5">
        <w:rPr>
          <w:rFonts w:ascii="Times New Roman" w:eastAsia="標楷體" w:hAnsi="Times New Roman" w:cs="Times New Roman"/>
          <w:szCs w:val="24"/>
        </w:rPr>
        <w:t>，如那羅延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12"/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lastRenderedPageBreak/>
        <w:t>六者、骨際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r w:rsidRPr="00C330A5">
        <w:rPr>
          <w:rFonts w:ascii="Times New Roman" w:eastAsia="標楷體" w:hAnsi="Times New Roman" w:cs="Times New Roman"/>
          <w:szCs w:val="24"/>
        </w:rPr>
        <w:t>如鉤鎖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5"/>
      </w:r>
      <w:r w:rsidRPr="00C330A5">
        <w:rPr>
          <w:rFonts w:ascii="Times New Roman" w:eastAsia="標楷體" w:hAnsi="Times New Roman" w:cs="Times New Roman"/>
          <w:szCs w:val="24"/>
        </w:rPr>
        <w:t>七者、身一時迴如象王；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C330A5">
        <w:rPr>
          <w:rFonts w:ascii="Times New Roman" w:eastAsia="標楷體" w:hAnsi="Times New Roman" w:cs="Times New Roman"/>
          <w:szCs w:val="24"/>
        </w:rPr>
        <w:t>八者、行時足去地四寸，而印文現；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"/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九者、爪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18"/>
      </w:r>
      <w:r w:rsidRPr="00C330A5">
        <w:rPr>
          <w:rFonts w:ascii="Times New Roman" w:eastAsia="標楷體" w:hAnsi="Times New Roman" w:cs="Times New Roman"/>
          <w:szCs w:val="24"/>
        </w:rPr>
        <w:t>如赤銅色，薄而潤澤；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19"/>
      </w:r>
      <w:r w:rsidRPr="00C330A5">
        <w:rPr>
          <w:rFonts w:ascii="Times New Roman" w:eastAsia="標楷體" w:hAnsi="Times New Roman" w:cs="Times New Roman"/>
          <w:szCs w:val="24"/>
        </w:rPr>
        <w:t>十者、膝骨堅著圓好；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20"/>
      </w:r>
    </w:p>
    <w:p w:rsidR="009344BF" w:rsidRPr="00C330A5" w:rsidRDefault="009344BF" w:rsidP="00A7528D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十一者、身淨潔；十二者、身柔軟；十三者、身不曲；十四者、指長纖圓；</w:t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十五者、指文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"/>
      </w:r>
      <w:r w:rsidRPr="00C330A5">
        <w:rPr>
          <w:rFonts w:ascii="Times New Roman" w:eastAsia="標楷體" w:hAnsi="Times New Roman" w:cs="Times New Roman"/>
          <w:szCs w:val="24"/>
        </w:rPr>
        <w:t>莊嚴；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22"/>
      </w:r>
      <w:r w:rsidRPr="00C330A5">
        <w:rPr>
          <w:rFonts w:ascii="Times New Roman" w:eastAsia="標楷體" w:hAnsi="Times New Roman" w:cs="Times New Roman"/>
          <w:szCs w:val="24"/>
        </w:rPr>
        <w:t>十六者、脈深；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"/>
      </w:r>
      <w:r w:rsidRPr="00C330A5">
        <w:rPr>
          <w:rFonts w:ascii="Times New Roman" w:eastAsia="標楷體" w:hAnsi="Times New Roman" w:cs="Times New Roman"/>
          <w:szCs w:val="24"/>
        </w:rPr>
        <w:t>十七者、踝不現；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24"/>
      </w:r>
      <w:r w:rsidRPr="00C330A5">
        <w:rPr>
          <w:rFonts w:ascii="Times New Roman" w:eastAsia="標楷體" w:hAnsi="Times New Roman" w:cs="Times New Roman"/>
          <w:szCs w:val="24"/>
        </w:rPr>
        <w:t>十八者、身潤澤；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25"/>
      </w:r>
    </w:p>
    <w:p w:rsidR="009344BF" w:rsidRPr="00C330A5" w:rsidRDefault="009344BF" w:rsidP="00A7528D">
      <w:pPr>
        <w:spacing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十九者、身自持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  <w:r w:rsidRPr="00C330A5">
        <w:rPr>
          <w:rFonts w:ascii="Times New Roman" w:eastAsia="標楷體" w:hAnsi="Times New Roman" w:cs="Times New Roman"/>
          <w:szCs w:val="24"/>
        </w:rPr>
        <w:t>，不逶迤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C330A5">
        <w:rPr>
          <w:rFonts w:ascii="Times New Roman" w:eastAsia="標楷體" w:hAnsi="Times New Roman" w:cs="Times New Roman"/>
          <w:szCs w:val="24"/>
        </w:rPr>
        <w:t>二十者、身滿足；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二十一者、識滿足；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0"/>
      </w:r>
      <w:r w:rsidRPr="00C330A5">
        <w:rPr>
          <w:rFonts w:ascii="Times New Roman" w:eastAsia="標楷體" w:hAnsi="Times New Roman" w:cs="Times New Roman"/>
          <w:szCs w:val="24"/>
        </w:rPr>
        <w:t>二十二者、容儀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31"/>
      </w:r>
      <w:r w:rsidRPr="00C330A5">
        <w:rPr>
          <w:rFonts w:ascii="Times New Roman" w:eastAsia="標楷體" w:hAnsi="Times New Roman" w:cs="Times New Roman"/>
          <w:szCs w:val="24"/>
        </w:rPr>
        <w:t>備足；二十三者、住處安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無能動者；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32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二十四者、威震一切；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3"/>
      </w:r>
      <w:r w:rsidRPr="00C330A5">
        <w:rPr>
          <w:rFonts w:ascii="Times New Roman" w:eastAsia="標楷體" w:hAnsi="Times New Roman" w:cs="Times New Roman"/>
          <w:szCs w:val="24"/>
        </w:rPr>
        <w:t>二十五者、一切樂觀；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34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二十六者、面不大長；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35"/>
      </w:r>
      <w:r w:rsidRPr="00C330A5">
        <w:rPr>
          <w:rFonts w:ascii="Times New Roman" w:eastAsia="標楷體" w:hAnsi="Times New Roman" w:cs="Times New Roman"/>
          <w:szCs w:val="24"/>
        </w:rPr>
        <w:t>二十七者、正容貌，不撓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6"/>
      </w:r>
      <w:r w:rsidRPr="00C330A5">
        <w:rPr>
          <w:rFonts w:ascii="Times New Roman" w:eastAsia="標楷體" w:hAnsi="Times New Roman" w:cs="Times New Roman"/>
          <w:szCs w:val="24"/>
        </w:rPr>
        <w:t>色；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37"/>
      </w:r>
      <w:r w:rsidRPr="00C330A5">
        <w:rPr>
          <w:rFonts w:ascii="Times New Roman" w:eastAsia="標楷體" w:hAnsi="Times New Roman" w:cs="Times New Roman"/>
          <w:szCs w:val="24"/>
        </w:rPr>
        <w:t>二十八者、面具足滿；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8"/>
      </w:r>
    </w:p>
    <w:p w:rsidR="009344BF" w:rsidRPr="00C330A5" w:rsidRDefault="009344BF" w:rsidP="00A7528D">
      <w:pPr>
        <w:spacing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二十九者、脣赤如頻婆果色；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39"/>
      </w:r>
      <w:r w:rsidRPr="00C330A5">
        <w:rPr>
          <w:rFonts w:ascii="Times New Roman" w:eastAsia="標楷體" w:hAnsi="Times New Roman" w:cs="Times New Roman"/>
          <w:szCs w:val="24"/>
        </w:rPr>
        <w:t>三十者、音響深；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0"/>
      </w:r>
    </w:p>
    <w:p w:rsidR="009344BF" w:rsidRPr="00C330A5" w:rsidRDefault="009344BF" w:rsidP="00A7528D">
      <w:pPr>
        <w:spacing w:beforeLines="20" w:before="72"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三十一者、臍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1"/>
      </w:r>
      <w:r w:rsidRPr="00C330A5">
        <w:rPr>
          <w:rFonts w:ascii="Times New Roman" w:eastAsia="標楷體" w:hAnsi="Times New Roman" w:cs="Times New Roman"/>
          <w:szCs w:val="24"/>
        </w:rPr>
        <w:t>深圓好；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42"/>
      </w:r>
      <w:r w:rsidRPr="00C330A5">
        <w:rPr>
          <w:rFonts w:ascii="Times New Roman" w:eastAsia="標楷體" w:hAnsi="Times New Roman" w:cs="Times New Roman"/>
          <w:szCs w:val="24"/>
        </w:rPr>
        <w:t>三十二者、毛右旋；</w:t>
      </w:r>
    </w:p>
    <w:p w:rsidR="009344BF" w:rsidRPr="00C330A5" w:rsidRDefault="009344BF" w:rsidP="00A7528D">
      <w:pPr>
        <w:spacing w:beforeLines="20" w:before="72" w:line="334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三十三者、手足滿；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43"/>
      </w:r>
      <w:r w:rsidRPr="00C330A5">
        <w:rPr>
          <w:rFonts w:ascii="Times New Roman" w:eastAsia="標楷體" w:hAnsi="Times New Roman" w:cs="Times New Roman"/>
          <w:szCs w:val="24"/>
        </w:rPr>
        <w:t>三十四者、手足如意；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44"/>
      </w:r>
    </w:p>
    <w:p w:rsidR="009344BF" w:rsidRPr="00C330A5" w:rsidRDefault="009344BF" w:rsidP="00A7528D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pacing w:val="-2"/>
          <w:szCs w:val="24"/>
        </w:rPr>
      </w:pPr>
      <w:r w:rsidRPr="00C330A5">
        <w:rPr>
          <w:rFonts w:ascii="Times New Roman" w:eastAsia="標楷體" w:hAnsi="Times New Roman" w:cs="Times New Roman"/>
          <w:spacing w:val="-2"/>
          <w:szCs w:val="24"/>
        </w:rPr>
        <w:t>三十五者、手文明直；三十</w:t>
      </w:r>
      <w:r w:rsidRPr="00C330A5">
        <w:rPr>
          <w:rFonts w:ascii="Times New Roman" w:eastAsia="標楷體" w:hAnsi="Times New Roman" w:cs="Times New Roman"/>
          <w:spacing w:val="-2"/>
          <w:sz w:val="22"/>
        </w:rPr>
        <w:t>（</w:t>
      </w:r>
      <w:r w:rsidRPr="00C330A5">
        <w:rPr>
          <w:rFonts w:ascii="Times New Roman" w:eastAsia="標楷體" w:hAnsi="Times New Roman" w:cs="Times New Roman"/>
          <w:spacing w:val="-2"/>
          <w:sz w:val="22"/>
          <w:shd w:val="pct15" w:color="auto" w:fill="FFFFFF"/>
        </w:rPr>
        <w:t>684c</w:t>
      </w:r>
      <w:r w:rsidRPr="00C330A5">
        <w:rPr>
          <w:rFonts w:ascii="Times New Roman" w:eastAsia="標楷體" w:hAnsi="Times New Roman" w:cs="Times New Roman"/>
          <w:spacing w:val="-2"/>
          <w:sz w:val="22"/>
        </w:rPr>
        <w:t>）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六者、手文長；三十七者、手文不斷；</w:t>
      </w:r>
      <w:r w:rsidRPr="00C330A5">
        <w:rPr>
          <w:rStyle w:val="FootnoteReference"/>
          <w:rFonts w:ascii="Times New Roman" w:eastAsia="標楷體" w:hAnsi="Times New Roman" w:cs="Times New Roman"/>
          <w:spacing w:val="-2"/>
          <w:szCs w:val="24"/>
        </w:rPr>
        <w:footnoteReference w:id="45"/>
      </w:r>
    </w:p>
    <w:p w:rsidR="009344BF" w:rsidRPr="00C330A5" w:rsidRDefault="009344BF" w:rsidP="00A7528D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三十八者、一切惡心眾生見者和悅；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46"/>
      </w:r>
      <w:r w:rsidRPr="00C330A5">
        <w:rPr>
          <w:rFonts w:ascii="Times New Roman" w:eastAsia="標楷體" w:hAnsi="Times New Roman" w:cs="Times New Roman"/>
          <w:szCs w:val="24"/>
        </w:rPr>
        <w:t>三十九者、面廣姝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48"/>
      </w:r>
      <w:r w:rsidRPr="00C330A5">
        <w:rPr>
          <w:rFonts w:ascii="Times New Roman" w:eastAsia="標楷體" w:hAnsi="Times New Roman" w:cs="Times New Roman"/>
          <w:szCs w:val="24"/>
        </w:rPr>
        <w:t>四十者、面淨滿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C330A5">
        <w:rPr>
          <w:rFonts w:ascii="Times New Roman" w:eastAsia="標楷體" w:hAnsi="Times New Roman" w:cs="Times New Roman"/>
          <w:szCs w:val="24"/>
        </w:rPr>
        <w:t>如月；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50"/>
      </w:r>
    </w:p>
    <w:p w:rsidR="009344BF" w:rsidRPr="00C330A5" w:rsidRDefault="009344BF" w:rsidP="00A7528D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四十一者、隨眾生意，和悅與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1"/>
      </w:r>
      <w:r w:rsidRPr="00C330A5">
        <w:rPr>
          <w:rFonts w:ascii="Times New Roman" w:eastAsia="標楷體" w:hAnsi="Times New Roman" w:cs="Times New Roman"/>
          <w:szCs w:val="24"/>
        </w:rPr>
        <w:t>語；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52"/>
      </w:r>
      <w:r w:rsidRPr="00C330A5">
        <w:rPr>
          <w:rFonts w:ascii="Times New Roman" w:eastAsia="標楷體" w:hAnsi="Times New Roman" w:cs="Times New Roman"/>
          <w:szCs w:val="24"/>
        </w:rPr>
        <w:t>四十二者、毛孔出香氣；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53"/>
      </w:r>
      <w:r w:rsidRPr="00C330A5">
        <w:rPr>
          <w:rFonts w:ascii="Times New Roman" w:eastAsia="標楷體" w:hAnsi="Times New Roman" w:cs="Times New Roman"/>
          <w:szCs w:val="24"/>
        </w:rPr>
        <w:t>四十三者、口出無上香；</w:t>
      </w:r>
    </w:p>
    <w:p w:rsidR="009344BF" w:rsidRPr="00C330A5" w:rsidRDefault="009344BF" w:rsidP="00A7528D">
      <w:pPr>
        <w:spacing w:beforeLines="20" w:before="72"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四十四者、儀容如師子；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4"/>
      </w:r>
      <w:r w:rsidRPr="00C330A5">
        <w:rPr>
          <w:rFonts w:ascii="Times New Roman" w:eastAsia="標楷體" w:hAnsi="Times New Roman" w:cs="Times New Roman"/>
          <w:szCs w:val="24"/>
        </w:rPr>
        <w:t>四十五者、進止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55"/>
      </w:r>
      <w:r w:rsidRPr="00C330A5">
        <w:rPr>
          <w:rFonts w:ascii="Times New Roman" w:eastAsia="標楷體" w:hAnsi="Times New Roman" w:cs="Times New Roman"/>
          <w:szCs w:val="24"/>
        </w:rPr>
        <w:t>如象王；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C330A5">
        <w:rPr>
          <w:rFonts w:ascii="Times New Roman" w:eastAsia="標楷體" w:hAnsi="Times New Roman" w:cs="Times New Roman"/>
          <w:szCs w:val="24"/>
        </w:rPr>
        <w:t>四十六者、行法如鵝王；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7"/>
      </w:r>
    </w:p>
    <w:p w:rsidR="009344BF" w:rsidRPr="00C330A5" w:rsidRDefault="009344BF" w:rsidP="00A7528D">
      <w:pPr>
        <w:spacing w:line="32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四十七者、頭如摩陀羅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8"/>
      </w:r>
      <w:r w:rsidRPr="00C330A5">
        <w:rPr>
          <w:rFonts w:ascii="Times New Roman" w:eastAsia="標楷體" w:hAnsi="Times New Roman" w:cs="Times New Roman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59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0"/>
      </w:r>
      <w:r w:rsidRPr="00C330A5">
        <w:rPr>
          <w:rFonts w:ascii="Times New Roman" w:eastAsia="標楷體" w:hAnsi="Times New Roman" w:cs="Times New Roman"/>
          <w:szCs w:val="24"/>
        </w:rPr>
        <w:t>四十八者、一切聲分具足；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1"/>
      </w:r>
      <w:r w:rsidRPr="00C330A5">
        <w:rPr>
          <w:rFonts w:ascii="Times New Roman" w:eastAsia="標楷體" w:hAnsi="Times New Roman" w:cs="Times New Roman"/>
          <w:szCs w:val="24"/>
        </w:rPr>
        <w:t>四十九者、牙利；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62"/>
      </w:r>
    </w:p>
    <w:p w:rsidR="009344BF" w:rsidRPr="00C330A5" w:rsidRDefault="009344BF" w:rsidP="00605BA2">
      <w:pPr>
        <w:spacing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五十者、舌色赤；五十一者、舌薄；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63"/>
      </w:r>
    </w:p>
    <w:p w:rsidR="009344BF" w:rsidRPr="00C330A5" w:rsidRDefault="009344BF" w:rsidP="00605BA2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五十二者、毛紅色；五十三者、毛潔淨；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64"/>
      </w:r>
    </w:p>
    <w:p w:rsidR="009344BF" w:rsidRPr="00C330A5" w:rsidRDefault="009344BF" w:rsidP="00605BA2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五十四者、廣長眼；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C330A5">
        <w:rPr>
          <w:rFonts w:ascii="Times New Roman" w:eastAsia="標楷體" w:hAnsi="Times New Roman" w:cs="Times New Roman"/>
          <w:szCs w:val="24"/>
        </w:rPr>
        <w:t>五十五者、孔門相具足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6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7"/>
      </w:r>
    </w:p>
    <w:p w:rsidR="009344BF" w:rsidRPr="00C330A5" w:rsidRDefault="009344BF" w:rsidP="00605BA2">
      <w:pPr>
        <w:spacing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五十六者、手足赤白如蓮華色；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68"/>
      </w:r>
    </w:p>
    <w:p w:rsidR="009344BF" w:rsidRPr="00C330A5" w:rsidRDefault="009344BF" w:rsidP="00605BA2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五十七者、臍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69"/>
      </w:r>
      <w:r w:rsidRPr="00C330A5">
        <w:rPr>
          <w:rFonts w:ascii="Times New Roman" w:eastAsia="標楷體" w:hAnsi="Times New Roman" w:cs="Times New Roman"/>
          <w:szCs w:val="24"/>
        </w:rPr>
        <w:t>不出；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70"/>
      </w:r>
      <w:r w:rsidRPr="00C330A5">
        <w:rPr>
          <w:rFonts w:ascii="Times New Roman" w:eastAsia="標楷體" w:hAnsi="Times New Roman" w:cs="Times New Roman"/>
          <w:szCs w:val="24"/>
        </w:rPr>
        <w:t>五十八者、腹不現；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71"/>
      </w:r>
      <w:r w:rsidRPr="00C330A5">
        <w:rPr>
          <w:rFonts w:ascii="Times New Roman" w:eastAsia="標楷體" w:hAnsi="Times New Roman" w:cs="Times New Roman"/>
          <w:szCs w:val="24"/>
        </w:rPr>
        <w:t>五十九者、細腹；</w:t>
      </w:r>
    </w:p>
    <w:p w:rsidR="009344BF" w:rsidRPr="00C330A5" w:rsidRDefault="009344BF" w:rsidP="00605BA2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六十者、身不傾動；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72"/>
      </w:r>
      <w:r w:rsidRPr="00C330A5">
        <w:rPr>
          <w:rFonts w:ascii="Times New Roman" w:eastAsia="標楷體" w:hAnsi="Times New Roman" w:cs="Times New Roman"/>
          <w:szCs w:val="24"/>
        </w:rPr>
        <w:t>六十一者、身持重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73"/>
      </w:r>
      <w:r w:rsidRPr="00C330A5">
        <w:rPr>
          <w:rFonts w:ascii="Times New Roman" w:eastAsia="標楷體" w:hAnsi="Times New Roman" w:cs="Times New Roman"/>
          <w:szCs w:val="24"/>
        </w:rPr>
        <w:t>；六十二者、其身分大；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74"/>
      </w:r>
      <w:r w:rsidRPr="00C330A5">
        <w:rPr>
          <w:rFonts w:ascii="Times New Roman" w:eastAsia="標楷體" w:hAnsi="Times New Roman" w:cs="Times New Roman"/>
          <w:szCs w:val="24"/>
        </w:rPr>
        <w:t>六十三者、身長；</w:t>
      </w:r>
    </w:p>
    <w:p w:rsidR="009344BF" w:rsidRPr="00C330A5" w:rsidRDefault="009344BF" w:rsidP="00605BA2">
      <w:pPr>
        <w:spacing w:beforeLines="20" w:before="72" w:line="38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六十四者、手足淨潔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75"/>
      </w:r>
      <w:r w:rsidRPr="00C330A5">
        <w:rPr>
          <w:rFonts w:ascii="Times New Roman" w:eastAsia="標楷體" w:hAnsi="Times New Roman" w:cs="Times New Roman"/>
          <w:szCs w:val="24"/>
        </w:rPr>
        <w:t>軟澤；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76"/>
      </w:r>
      <w:r w:rsidRPr="00C330A5">
        <w:rPr>
          <w:rFonts w:ascii="Times New Roman" w:eastAsia="標楷體" w:hAnsi="Times New Roman" w:cs="Times New Roman"/>
          <w:szCs w:val="24"/>
        </w:rPr>
        <w:t>六十五者、邊光各一丈；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77"/>
      </w:r>
      <w:r w:rsidRPr="00C330A5">
        <w:rPr>
          <w:rFonts w:ascii="Times New Roman" w:eastAsia="標楷體" w:hAnsi="Times New Roman" w:cs="Times New Roman"/>
          <w:szCs w:val="24"/>
        </w:rPr>
        <w:t>六十六者、光照身而行；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78"/>
      </w:r>
    </w:p>
    <w:p w:rsidR="009344BF" w:rsidRPr="00C330A5" w:rsidRDefault="009344BF" w:rsidP="00605BA2">
      <w:pPr>
        <w:spacing w:beforeLines="30" w:before="108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六十七者、等視眾生；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79"/>
      </w:r>
      <w:r w:rsidRPr="00C330A5">
        <w:rPr>
          <w:rFonts w:ascii="Times New Roman" w:eastAsia="標楷體" w:hAnsi="Times New Roman" w:cs="Times New Roman"/>
          <w:szCs w:val="24"/>
        </w:rPr>
        <w:t>六十八者、不輕眾生；</w:t>
      </w:r>
    </w:p>
    <w:p w:rsidR="009344BF" w:rsidRPr="00C330A5" w:rsidRDefault="009344BF" w:rsidP="00605BA2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六十九者、隨眾生音聲不過不減；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80"/>
      </w:r>
      <w:r w:rsidRPr="00C330A5">
        <w:rPr>
          <w:rFonts w:ascii="Times New Roman" w:eastAsia="標楷體" w:hAnsi="Times New Roman" w:cs="Times New Roman"/>
          <w:szCs w:val="24"/>
        </w:rPr>
        <w:t>七十者、說法不差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1"/>
      </w:r>
      <w:r w:rsidRPr="00C330A5">
        <w:rPr>
          <w:rFonts w:ascii="Times New Roman" w:eastAsia="標楷體" w:hAnsi="Times New Roman" w:cs="Times New Roman"/>
          <w:szCs w:val="24"/>
        </w:rPr>
        <w:t>；七十一者、隨眾生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2"/>
      </w:r>
      <w:r w:rsidRPr="00C330A5">
        <w:rPr>
          <w:rFonts w:ascii="Times New Roman" w:eastAsia="標楷體" w:hAnsi="Times New Roman" w:cs="Times New Roman"/>
          <w:szCs w:val="24"/>
        </w:rPr>
        <w:t>語言而為說法；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83"/>
      </w:r>
      <w:r w:rsidRPr="00C330A5">
        <w:rPr>
          <w:rFonts w:ascii="Times New Roman" w:eastAsia="標楷體" w:hAnsi="Times New Roman" w:cs="Times New Roman"/>
          <w:szCs w:val="24"/>
        </w:rPr>
        <w:t>七十二者、一發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4"/>
      </w:r>
      <w:r w:rsidRPr="00C330A5">
        <w:rPr>
          <w:rFonts w:ascii="Times New Roman" w:eastAsia="標楷體" w:hAnsi="Times New Roman" w:cs="Times New Roman"/>
          <w:szCs w:val="24"/>
        </w:rPr>
        <w:t>音報眾聲；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5"/>
      </w:r>
      <w:r w:rsidRPr="00C330A5">
        <w:rPr>
          <w:rFonts w:ascii="Times New Roman" w:eastAsia="標楷體" w:hAnsi="Times New Roman" w:cs="Times New Roman"/>
          <w:szCs w:val="24"/>
        </w:rPr>
        <w:t>七十三者、次第有因緣說法；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6"/>
      </w:r>
    </w:p>
    <w:p w:rsidR="009344BF" w:rsidRPr="00C330A5" w:rsidRDefault="009344BF" w:rsidP="00605BA2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七十四者、一切眾生不能盡觀相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7"/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88"/>
      </w:r>
      <w:r w:rsidRPr="00C330A5">
        <w:rPr>
          <w:rFonts w:ascii="Times New Roman" w:eastAsia="標楷體" w:hAnsi="Times New Roman" w:cs="Times New Roman"/>
          <w:szCs w:val="24"/>
        </w:rPr>
        <w:t>七十五者、觀者無厭足；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89"/>
      </w:r>
    </w:p>
    <w:p w:rsidR="009344BF" w:rsidRPr="00C330A5" w:rsidRDefault="009344BF" w:rsidP="00605BA2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七十六者、髮長好；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90"/>
      </w:r>
      <w:r w:rsidRPr="00C330A5">
        <w:rPr>
          <w:rFonts w:ascii="Times New Roman" w:eastAsia="標楷體" w:hAnsi="Times New Roman" w:cs="Times New Roman"/>
          <w:szCs w:val="24"/>
        </w:rPr>
        <w:t>七十七者、髮不亂；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91"/>
      </w:r>
      <w:r w:rsidRPr="00C330A5">
        <w:rPr>
          <w:rFonts w:ascii="Times New Roman" w:eastAsia="標楷體" w:hAnsi="Times New Roman" w:cs="Times New Roman"/>
          <w:szCs w:val="24"/>
        </w:rPr>
        <w:t>七十八者、髮旋好；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92"/>
      </w:r>
      <w:r w:rsidRPr="00C330A5">
        <w:rPr>
          <w:rFonts w:ascii="Times New Roman" w:eastAsia="標楷體" w:hAnsi="Times New Roman" w:cs="Times New Roman"/>
          <w:szCs w:val="24"/>
        </w:rPr>
        <w:t>七十九者、髮色好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3"/>
      </w:r>
      <w:r w:rsidRPr="00C330A5">
        <w:rPr>
          <w:rFonts w:ascii="Times New Roman" w:eastAsia="標楷體" w:hAnsi="Times New Roman" w:cs="Times New Roman"/>
          <w:szCs w:val="24"/>
        </w:rPr>
        <w:t>如青珠；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4"/>
      </w:r>
    </w:p>
    <w:p w:rsidR="009344BF" w:rsidRPr="00C330A5" w:rsidRDefault="009344BF" w:rsidP="00605BA2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八十者、手足有德相。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5"/>
      </w:r>
    </w:p>
    <w:p w:rsidR="009344BF" w:rsidRPr="00C330A5" w:rsidRDefault="009344BF" w:rsidP="00605BA2">
      <w:pPr>
        <w:spacing w:beforeLines="20" w:before="72" w:line="370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6"/>
      </w:r>
      <w:r w:rsidRPr="00C330A5">
        <w:rPr>
          <w:rFonts w:ascii="Times New Roman" w:eastAsia="標楷體" w:hAnsi="Times New Roman" w:cs="Times New Roman"/>
          <w:szCs w:val="24"/>
        </w:rPr>
        <w:t>八十隨形好，佛身成就。</w:t>
      </w:r>
    </w:p>
    <w:p w:rsidR="009344BF" w:rsidRPr="00C330A5" w:rsidRDefault="009344BF" w:rsidP="00605BA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）結</w:t>
      </w:r>
    </w:p>
    <w:p w:rsidR="009344BF" w:rsidRPr="00C330A5" w:rsidRDefault="009344BF" w:rsidP="00605BA2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須菩提！菩薩摩訶薩以二施攝取眾生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所謂財施、法施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是為菩薩希有難及事。</w:t>
      </w:r>
    </w:p>
    <w:p w:rsidR="009344BF" w:rsidRPr="00C330A5" w:rsidRDefault="009344BF" w:rsidP="00844253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、愛語攝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云何為菩薩摩訶薩愛語攝取眾生？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菩薩摩訶薩以六波羅蜜為眾生說法，作是言：『汝行六波羅蜜，攝一切善法。』</w:t>
      </w:r>
    </w:p>
    <w:p w:rsidR="009344BF" w:rsidRPr="00C330A5" w:rsidRDefault="009344BF" w:rsidP="00844253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、利行攝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云何為菩薩摩訶薩利行攝取眾生？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菩薩摩訶薩長夜教眾生，令行六波羅蜜。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7"/>
      </w:r>
    </w:p>
    <w:p w:rsidR="009344BF" w:rsidRPr="00C330A5" w:rsidRDefault="009344BF" w:rsidP="00844253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4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、同事攝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云何為菩薩摩訶薩同事攝取眾生？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菩薩摩訶薩以五神通力故種種變化，入五道中，與眾生同事。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</w:p>
    <w:p w:rsidR="009344BF" w:rsidRPr="00C330A5" w:rsidRDefault="009344BF" w:rsidP="00844253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（三）結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以此四事而攝取之。</w:t>
      </w:r>
    </w:p>
    <w:p w:rsidR="009344BF" w:rsidRPr="00C330A5" w:rsidRDefault="009344BF" w:rsidP="00844253">
      <w:pPr>
        <w:spacing w:beforeLines="30" w:before="108" w:line="354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貳、明「菩薩雖能廣利，不存化功」</w:t>
      </w:r>
    </w:p>
    <w:p w:rsidR="009344BF" w:rsidRPr="00C330A5" w:rsidRDefault="009344BF" w:rsidP="0084425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（壹）明菩薩於空有無礙</w:t>
      </w:r>
    </w:p>
    <w:p w:rsidR="009344BF" w:rsidRPr="00C330A5" w:rsidRDefault="009344BF" w:rsidP="00844253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一、論「於空法中度眾生」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（一）明化生事：勸學四十二字門，善知字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、無字法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復次，須菩提！菩薩摩訶薩行般若波羅蜜時，教化眾生：『善男子！當善學分別諸字，亦當善知一字乃至四十二字。一切語言，皆入初字門；一切語言，亦入第二字門；乃至第四十二字門，一切語言皆入其中。一字皆入四十二字，四十二字亦入一字。』是眾生應如是善學四十二字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善學四十二字已，能善說字法；善說字法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C330A5">
        <w:rPr>
          <w:rFonts w:ascii="Times New Roman" w:eastAsia="標楷體" w:hAnsi="Times New Roman" w:cs="Times New Roman"/>
          <w:szCs w:val="24"/>
        </w:rPr>
        <w:t>已，善說無字法。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須菩提！如佛善知字法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0"/>
      </w:r>
      <w:r w:rsidRPr="00C330A5">
        <w:rPr>
          <w:rFonts w:ascii="Times New Roman" w:eastAsia="標楷體" w:hAnsi="Times New Roman" w:cs="Times New Roman"/>
          <w:szCs w:val="24"/>
        </w:rPr>
        <w:t>、善知字、善知無字，為無字法故說字法。</w:t>
      </w:r>
    </w:p>
    <w:p w:rsidR="009344BF" w:rsidRPr="00C330A5" w:rsidRDefault="009344BF" w:rsidP="0084425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何以故？須菩提！過一切名字故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1"/>
      </w:r>
      <w:r w:rsidRPr="00C330A5">
        <w:rPr>
          <w:rFonts w:ascii="Times New Roman" w:eastAsia="標楷體" w:hAnsi="Times New Roman" w:cs="Times New Roman"/>
          <w:szCs w:val="24"/>
        </w:rPr>
        <w:t>，名為佛法。」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2"/>
      </w:r>
    </w:p>
    <w:p w:rsidR="009344BF" w:rsidRPr="00C330A5" w:rsidRDefault="009344BF" w:rsidP="00844253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（二）論「空中行化」</w:t>
      </w:r>
    </w:p>
    <w:p w:rsidR="009344BF" w:rsidRPr="00C330A5" w:rsidRDefault="009344BF" w:rsidP="00844253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、須菩提難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須菩提白佛言：「世尊！若眾生畢竟不可得，法亦不可得，法性亦不可得，畢竟空</w:t>
      </w:r>
      <w:r w:rsidRPr="00C330A5">
        <w:rPr>
          <w:rFonts w:ascii="Times New Roman" w:eastAsia="標楷體" w:hAnsi="Times New Roman" w:cs="Times New Roman" w:hint="eastAsia"/>
          <w:szCs w:val="24"/>
        </w:rPr>
        <w:t>故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103"/>
      </w:r>
      <w:r w:rsidRPr="00C330A5">
        <w:rPr>
          <w:rFonts w:ascii="Times New Roman" w:eastAsia="標楷體" w:hAnsi="Times New Roman" w:cs="Times New Roman"/>
          <w:szCs w:val="24"/>
        </w:rPr>
        <w:t>、無始空故。世尊！菩薩摩訶薩行般若波羅蜜，行禪波羅蜜、毘梨耶波羅蜜、羼提波羅蜜、尸羅波羅蜜、檀波羅蜜時，行四禪、四無量心、四無色定，三十七助道法，十八空，行空、無相、無作三昧，八背捨、九次第定，佛十力、四無所畏、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四無礙智、十八不共法、三十二相、八十隨形好，云何住</w:t>
      </w:r>
      <w:r w:rsidRPr="00C330A5">
        <w:rPr>
          <w:rFonts w:ascii="Times New Roman" w:eastAsia="標楷體" w:hAnsi="Times New Roman" w:cs="Times New Roman"/>
          <w:b/>
          <w:spacing w:val="-2"/>
          <w:szCs w:val="24"/>
        </w:rPr>
        <w:t>報得五神通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為眾生說法？</w:t>
      </w:r>
      <w:r w:rsidRPr="00C330A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104"/>
      </w:r>
    </w:p>
    <w:p w:rsidR="009344BF" w:rsidRPr="00C330A5" w:rsidRDefault="009344BF" w:rsidP="00844253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眾生實不可得；眾生不可得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5"/>
      </w:r>
      <w:r w:rsidRPr="00C330A5">
        <w:rPr>
          <w:rFonts w:ascii="Times New Roman" w:eastAsia="標楷體" w:hAnsi="Times New Roman" w:cs="Times New Roman"/>
          <w:szCs w:val="24"/>
        </w:rPr>
        <w:t>故，色不可得，乃至識亦不可得；五眾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不可得故，六波羅蜜乃至八十隨形好皆不可得。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是不可得中，無眾生、無色乃至無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6"/>
      </w:r>
      <w:r w:rsidRPr="00C330A5">
        <w:rPr>
          <w:rFonts w:ascii="Times New Roman" w:eastAsia="標楷體" w:hAnsi="Times New Roman" w:cs="Times New Roman"/>
          <w:szCs w:val="24"/>
        </w:rPr>
        <w:t>八十隨形好</w:t>
      </w:r>
      <w:r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世尊！云何菩薩摩訶薩行般若波羅蜜，為眾生說法？</w:t>
      </w:r>
    </w:p>
    <w:p w:rsidR="009344BF" w:rsidRPr="00C330A5" w:rsidRDefault="009344BF" w:rsidP="00844253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世尊！菩薩行般若波羅蜜時，菩薩尚不可得，何況當有菩薩法！」</w:t>
      </w:r>
    </w:p>
    <w:p w:rsidR="009344BF" w:rsidRPr="00C330A5" w:rsidRDefault="009344BF" w:rsidP="00844253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、佛答</w:t>
      </w:r>
    </w:p>
    <w:p w:rsidR="009344BF" w:rsidRPr="00C330A5" w:rsidRDefault="009344BF" w:rsidP="00844253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）印人法二空</w:t>
      </w:r>
    </w:p>
    <w:p w:rsidR="009344BF" w:rsidRPr="00C330A5" w:rsidRDefault="009344BF" w:rsidP="00844253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佛告須菩提：「如是！如是！如汝所言。</w:t>
      </w:r>
    </w:p>
    <w:p w:rsidR="009344BF" w:rsidRPr="00C330A5" w:rsidRDefault="009344BF" w:rsidP="00844253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眾生不可得故，當知是內空、外空、內外空、空空、大空、第一義空、有為空、無為空、畢竟空、無始空、散空、諸法空、自相空、性空、不可得空、無法空、有法空、無法有法空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7"/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08"/>
      </w:r>
    </w:p>
    <w:p w:rsidR="009344BF" w:rsidRPr="00C330A5" w:rsidRDefault="009344BF" w:rsidP="00860B67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 w:hint="eastAsia"/>
          <w:szCs w:val="24"/>
        </w:rPr>
        <w:t>眾生不可得故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109"/>
      </w:r>
      <w:r w:rsidRPr="00C330A5">
        <w:rPr>
          <w:rFonts w:ascii="Times New Roman" w:eastAsia="標楷體" w:hAnsi="Times New Roman" w:cs="Times New Roman"/>
          <w:szCs w:val="24"/>
        </w:rPr>
        <w:t>，當知五陰空、十二入空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0"/>
      </w:r>
      <w:r w:rsidRPr="00C330A5">
        <w:rPr>
          <w:rFonts w:ascii="Times New Roman" w:eastAsia="標楷體" w:hAnsi="Times New Roman" w:cs="Times New Roman"/>
          <w:szCs w:val="24"/>
        </w:rPr>
        <w:t>、十八界空，十二因緣空、四諦空，我空，壽者、命者、生者、養者、育者、</w:t>
      </w:r>
      <w:r w:rsidRPr="00C330A5">
        <w:rPr>
          <w:rFonts w:ascii="Times New Roman" w:eastAsia="標楷體" w:hAnsi="Times New Roman" w:cs="Times New Roman" w:hint="eastAsia"/>
          <w:szCs w:val="24"/>
        </w:rPr>
        <w:t>眾</w:t>
      </w:r>
      <w:r w:rsidRPr="00C330A5">
        <w:rPr>
          <w:rFonts w:ascii="Times New Roman" w:eastAsia="標楷體" w:hAnsi="Times New Roman" w:cs="Times New Roman"/>
          <w:szCs w:val="24"/>
        </w:rPr>
        <w:t>數者、人者、作者、使作者、起者、使起者、受者、使受者、知者、見者皆空。</w:t>
      </w:r>
    </w:p>
    <w:p w:rsidR="009344BF" w:rsidRPr="00C330A5" w:rsidRDefault="009344BF" w:rsidP="00860B67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眾生不可得故，當知四禪空、四無量心空、四無色定空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當知四念處空乃至八聖道分空</w:t>
      </w:r>
      <w:r w:rsidR="000A638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空空、無相空、無作空，八背捨空、九次第定空。</w:t>
      </w:r>
    </w:p>
    <w:p w:rsidR="009344BF" w:rsidRPr="00C330A5" w:rsidRDefault="009344BF" w:rsidP="00860B67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眾生不可得故，當知佛十力</w:t>
      </w:r>
      <w:r w:rsidRPr="00C330A5">
        <w:rPr>
          <w:rFonts w:ascii="Times New Roman" w:eastAsia="標楷體" w:hAnsi="Times New Roman" w:cs="Times New Roman" w:hint="eastAsia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</w:rPr>
        <w:t>、四無所畏空，四無礙智</w:t>
      </w:r>
      <w:r w:rsidRPr="00C330A5">
        <w:rPr>
          <w:rFonts w:ascii="Times New Roman" w:eastAsia="標楷體" w:hAnsi="Times New Roman" w:cs="Times New Roman" w:hint="eastAsia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</w:rPr>
        <w:t>、十八不共法空，當知須陀洹果空、斯陀含果空、阿那含果空、阿羅漢果空、辟支佛道空，當知菩薩地空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 w:hint="eastAsia"/>
          <w:szCs w:val="24"/>
        </w:rPr>
        <w:t>當知</w:t>
      </w:r>
      <w:r w:rsidRPr="00C330A5">
        <w:rPr>
          <w:rFonts w:ascii="Times New Roman" w:eastAsia="標楷體" w:hAnsi="Times New Roman" w:cs="Times New Roman"/>
          <w:szCs w:val="24"/>
        </w:rPr>
        <w:t>阿耨多羅三藐三菩提空。</w:t>
      </w:r>
    </w:p>
    <w:p w:rsidR="009344BF" w:rsidRPr="00C330A5" w:rsidRDefault="009344BF" w:rsidP="00860B67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）明「菩薩如實見空而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為眾生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說，不壞法相」</w:t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、標宗</w:t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須菩提！菩薩摩訶薩如是見一切法空，為眾生說法，不失諸空相。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1"/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是菩薩如是觀時，知一切法無礙；知一切法無礙已，不壞諸法相，不二不分別，但為眾生如實說法。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2"/>
      </w:r>
    </w:p>
    <w:p w:rsidR="009344BF" w:rsidRPr="00C330A5" w:rsidRDefault="009344BF" w:rsidP="00860B67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、舉喻</w:t>
      </w:r>
    </w:p>
    <w:p w:rsidR="009344BF" w:rsidRPr="00C330A5" w:rsidRDefault="009344BF" w:rsidP="00860B67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譬如佛所化人，化人復化作無量千萬億人，有教令布施者，有教持戒、有教忍辱、有教精進、有教禪定、有教智慧、有教四禪、四無量心、四無色定者。於汝意云何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3"/>
      </w:r>
      <w:r w:rsidR="0075122B" w:rsidRPr="00C330A5">
        <w:rPr>
          <w:rFonts w:ascii="Times New Roman" w:eastAsia="標楷體" w:hAnsi="Times New Roman" w:cs="Times New Roman" w:hint="eastAsia"/>
          <w:szCs w:val="24"/>
        </w:rPr>
        <w:t>？</w:t>
      </w:r>
      <w:r w:rsidRPr="00C330A5">
        <w:rPr>
          <w:rFonts w:ascii="Times New Roman" w:eastAsia="標楷體" w:hAnsi="Times New Roman" w:cs="Times New Roman"/>
          <w:szCs w:val="24"/>
        </w:rPr>
        <w:t>佛所化人有分別破壞諸法不？」</w:t>
      </w:r>
    </w:p>
    <w:p w:rsidR="009344BF" w:rsidRPr="00C330A5" w:rsidRDefault="009344BF" w:rsidP="00860B67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須菩提言：「不也！世尊！是化人無心、無心數法，云何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685c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分別破壞諸法？」</w:t>
      </w:r>
    </w:p>
    <w:p w:rsidR="009344BF" w:rsidRPr="00C330A5" w:rsidRDefault="009344BF" w:rsidP="00860B67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）諸法畢竟淨、不縛不脫故，為眾生如應說法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「以是故，須菩提！當知菩薩摩訶薩行般若波羅蜜，為眾生如應說法，拔出眾生於顛倒地，令眾生各得如所應住地，以不縛不脫法故。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何以故？須菩提！</w:t>
      </w:r>
      <w:r w:rsidRPr="00C330A5">
        <w:rPr>
          <w:rFonts w:ascii="Times New Roman" w:eastAsia="標楷體" w:hAnsi="Times New Roman" w:cs="Times New Roman" w:hint="eastAsia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</w:rPr>
        <w:t>色不縛不脫，受、想、行、識不縛不脫；色無縛無脫不是色，受、想、行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識無縛無脫不是識。</w:t>
      </w:r>
    </w:p>
    <w:p w:rsidR="009344BF" w:rsidRPr="00C330A5" w:rsidRDefault="009344BF" w:rsidP="00860B67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何以故？色畢竟清淨故，受、想、行、識乃至一切法若有為、若無為，亦畢竟清淨故。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4"/>
      </w:r>
    </w:p>
    <w:p w:rsidR="009344BF" w:rsidRPr="00C330A5" w:rsidRDefault="009344BF" w:rsidP="00605BA2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4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以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空無所住而說法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，則清淨無過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如是，須菩提！菩薩摩訶薩為眾生說法，亦不得眾生及一切法。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一切法不可得故，菩薩以不住法故，住諸法相中，所謂色空，乃至有為、無為法空。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5"/>
      </w:r>
    </w:p>
    <w:p w:rsidR="009344BF" w:rsidRPr="00C330A5" w:rsidRDefault="009344BF" w:rsidP="00605BA2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何以故？色乃至有為、無為法自性不可得故，無有住處。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無所有法不住無所有法，</w:t>
      </w:r>
      <w:r w:rsidRPr="00C330A5">
        <w:rPr>
          <w:rFonts w:ascii="Times New Roman" w:eastAsia="標楷體" w:hAnsi="Times New Roman" w:cs="Times New Roman" w:hint="eastAsia"/>
          <w:szCs w:val="24"/>
        </w:rPr>
        <w:t>所有法不住所有</w:t>
      </w:r>
      <w:bookmarkStart w:id="1" w:name="0685c14"/>
      <w:bookmarkEnd w:id="1"/>
      <w:r w:rsidRPr="00C330A5">
        <w:rPr>
          <w:rFonts w:ascii="Times New Roman" w:eastAsia="標楷體" w:hAnsi="Times New Roman" w:cs="Times New Roman" w:hint="eastAsia"/>
          <w:szCs w:val="24"/>
        </w:rPr>
        <w:t>法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116"/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自性法不住自性法，他性法不住他性法。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何以故？是一切法皆不可得故。不可得法當住何處？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7"/>
      </w:r>
    </w:p>
    <w:p w:rsidR="009344BF" w:rsidRPr="00C330A5" w:rsidRDefault="009344BF" w:rsidP="00605BA2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如是，須菩提！菩薩摩訶薩行般若波羅蜜，以是諸空，能如是說法，如是行般若波羅蜜，於諸佛及聲聞、辟支佛無有過。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何以故？諸佛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8"/>
      </w:r>
      <w:r w:rsidRPr="00C330A5">
        <w:rPr>
          <w:rFonts w:ascii="Times New Roman" w:eastAsia="標楷體" w:hAnsi="Times New Roman" w:cs="Times New Roman"/>
          <w:szCs w:val="24"/>
        </w:rPr>
        <w:t>、菩薩、辟支佛、阿羅漢得是法已，為眾生說法，亦不轉諸法相。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何以故？如、法性、實際不可轉故。</w:t>
      </w:r>
    </w:p>
    <w:p w:rsidR="009344BF" w:rsidRPr="00C330A5" w:rsidRDefault="009344BF" w:rsidP="00605BA2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所以者何？諸法性無故。」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19"/>
      </w:r>
    </w:p>
    <w:p w:rsidR="009344BF" w:rsidRPr="00C330A5" w:rsidRDefault="009344BF" w:rsidP="00605BA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二、論「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若諸法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無異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，云何分別有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業果」</w:t>
      </w:r>
    </w:p>
    <w:p w:rsidR="009344BF" w:rsidRPr="00C330A5" w:rsidRDefault="009344BF" w:rsidP="00605BA2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諸法與法性平等無異</w:t>
      </w:r>
    </w:p>
    <w:p w:rsidR="009344BF" w:rsidRPr="00C330A5" w:rsidRDefault="009344BF" w:rsidP="00605BA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須菩提白佛言：「世尊！若法性、如、實際不轉，色與法性異不？色與如、實際異不？受、想、行、識，乃至有為、無為法，世間、出世間，有漏、無漏異不？」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0"/>
      </w:r>
    </w:p>
    <w:p w:rsidR="009344BF" w:rsidRPr="00C330A5" w:rsidRDefault="009344BF" w:rsidP="00605BA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佛言：「不也！色不異法性、不異如、不異實際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Pr="00C330A5">
        <w:rPr>
          <w:rFonts w:ascii="Times New Roman" w:eastAsia="標楷體" w:hAnsi="Times New Roman" w:cs="Times New Roman"/>
          <w:szCs w:val="24"/>
        </w:rPr>
        <w:t>；受、想、行、識，乃至有漏、無漏亦不異。」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2"/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（二）依二諦明有無業果之別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、須菩提問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須菩提白佛言：「世尊！若『色不異法性、不異如、不異實際，受、想、行、識，乃至有漏、無漏不異』者，云何分別黑法有黑報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所謂地獄、餓鬼、畜生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白法有白報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686a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謂</w:t>
      </w:r>
      <w:r w:rsidRPr="00C330A5">
        <w:rPr>
          <w:rFonts w:ascii="Times New Roman" w:eastAsia="標楷體" w:hAnsi="Times New Roman" w:cs="Times New Roman" w:hint="eastAsia"/>
          <w:szCs w:val="24"/>
        </w:rPr>
        <w:t>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3"/>
      </w:r>
      <w:r w:rsidRPr="00C330A5">
        <w:rPr>
          <w:rFonts w:ascii="Times New Roman" w:eastAsia="標楷體" w:hAnsi="Times New Roman" w:cs="Times New Roman"/>
          <w:szCs w:val="24"/>
        </w:rPr>
        <w:t>及人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黑白法有黑白報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</w:rPr>
        <w:t>不黑不白法有不黑不白報</w:t>
      </w:r>
      <w:r w:rsidR="00385C7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</w:t>
      </w:r>
      <w:r w:rsidRPr="00C330A5">
        <w:rPr>
          <w:rFonts w:ascii="Times New Roman" w:eastAsia="標楷體" w:hAnsi="Times New Roman" w:cs="Times New Roman"/>
          <w:spacing w:val="-2"/>
          <w:szCs w:val="24"/>
        </w:rPr>
        <w:t>須陀洹果、斯陀含果、阿那含果、阿羅漢果、辟支佛道、阿耨多羅三藐三菩提？」</w:t>
      </w:r>
      <w:r w:rsidRPr="00C330A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124"/>
      </w:r>
    </w:p>
    <w:p w:rsidR="009344BF" w:rsidRPr="00C330A5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、佛答：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依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世俗諦有分別，第一義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中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分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佛告須菩提：「世諦故，分別說有果報，非第一義；第一義中不可說因緣果報。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何以故？是第一義，實無有相，無有分別，亦無言說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所謂色乃至有漏、無漏法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不生不滅相、不垢不淨，畢竟空、無始空故。」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5"/>
      </w:r>
    </w:p>
    <w:p w:rsidR="009344BF" w:rsidRPr="00C330A5" w:rsidRDefault="009344BF" w:rsidP="00557E5F">
      <w:pPr>
        <w:spacing w:beforeLines="30" w:before="108"/>
        <w:ind w:firstLineChars="100" w:firstLine="21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三、辨「於勝義中凡聖無別」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（一）須菩提難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須菩提白佛言：「世尊！若『以世諦故分別說有果報，非第一義』者，一切凡夫人應</w:t>
      </w:r>
      <w:r w:rsidRPr="00C330A5">
        <w:rPr>
          <w:rFonts w:ascii="Times New Roman" w:eastAsia="標楷體" w:hAnsi="Times New Roman" w:cs="Times New Roman"/>
          <w:spacing w:val="-4"/>
          <w:szCs w:val="24"/>
        </w:rPr>
        <w:t>有須陀洹果、斯陀含果、阿那含果、阿羅漢果、辟支佛道、阿耨多羅三藐三菩提！」</w:t>
      </w:r>
      <w:r w:rsidRPr="00C330A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126"/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（二）佛答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、凡夫不知二諦故無道果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佛告須菩提：「於汝意云何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？</w:t>
      </w:r>
      <w:r w:rsidRPr="00C330A5">
        <w:rPr>
          <w:rFonts w:ascii="Times New Roman" w:eastAsia="標楷體" w:hAnsi="Times New Roman" w:cs="Times New Roman"/>
          <w:szCs w:val="24"/>
        </w:rPr>
        <w:t>凡夫人為知是世諦</w:t>
      </w:r>
      <w:r w:rsidRPr="00C330A5">
        <w:rPr>
          <w:rFonts w:ascii="Times New Roman" w:eastAsia="標楷體" w:hAnsi="Times New Roman" w:cs="Times New Roman" w:hint="eastAsia"/>
          <w:szCs w:val="24"/>
        </w:rPr>
        <w:t>法</w:t>
      </w:r>
      <w:r w:rsidRPr="00C330A5">
        <w:rPr>
          <w:rStyle w:val="FootnoteReference"/>
          <w:rFonts w:ascii="Times New Roman" w:eastAsia="標楷體" w:hAnsi="Times New Roman" w:cs="Times New Roman"/>
          <w:szCs w:val="24"/>
        </w:rPr>
        <w:footnoteReference w:id="127"/>
      </w:r>
      <w:r w:rsidRPr="00C330A5">
        <w:rPr>
          <w:rFonts w:ascii="Times New Roman" w:eastAsia="標楷體" w:hAnsi="Times New Roman" w:cs="Times New Roman"/>
          <w:szCs w:val="24"/>
        </w:rPr>
        <w:t>、是第一義諦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8"/>
      </w:r>
      <w:r w:rsidRPr="00C330A5">
        <w:rPr>
          <w:rFonts w:ascii="Times New Roman" w:eastAsia="標楷體" w:hAnsi="Times New Roman" w:cs="Times New Roman"/>
          <w:szCs w:val="24"/>
        </w:rPr>
        <w:t>不？若知，是凡夫人應是須陀洹果乃至阿耨多羅三藐三菩提。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須菩提！以凡夫人實不知世諦、不知第一義諦、不知道、不知分別道果，云何當有諸果？</w:t>
      </w:r>
    </w:p>
    <w:p w:rsidR="009344BF" w:rsidRPr="00C330A5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、聖人知二諦故有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道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果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須菩提！聖人知世諦、知第一義諦，有道、有修道，以是故聖人差別有諸果。」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29"/>
      </w:r>
    </w:p>
    <w:p w:rsidR="009344BF" w:rsidRPr="00C330A5" w:rsidRDefault="009344BF" w:rsidP="00860B67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（貳）不存化功故得聖果</w:t>
      </w:r>
    </w:p>
    <w:p w:rsidR="009344BF" w:rsidRPr="00C330A5" w:rsidRDefault="009344BF" w:rsidP="00860B67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一、論修道得果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（一）須菩提問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須菩提白佛言：「世尊！修道得果不？」</w:t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（二）佛答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依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四句破著心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佛言：「不也！須菩提！修道不得果，不修道亦不得果，亦不離道得果，亦不住道中得果。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0"/>
      </w:r>
    </w:p>
    <w:p w:rsidR="009344BF" w:rsidRPr="00C330A5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雖為眾生施設道果差別，而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不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分別取相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如是，須菩提！菩薩摩訶薩行般若波羅蜜時，為眾生故分別果，亦不分別是有為性、無為性。」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1"/>
      </w:r>
    </w:p>
    <w:p w:rsidR="009344BF" w:rsidRPr="00C330A5" w:rsidRDefault="009344BF" w:rsidP="00860B67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二、論三乘諸果差別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（一）須菩提問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「世尊！若不分別有為性、無為性得諸果者，云何世尊自說：『三結盡，名須陀洹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；婬、怒、癡薄故，名斯陀含果；五此間結盡，名阿那含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；五彼間結盡，名阿羅漢</w:t>
      </w:r>
      <w:r w:rsidRPr="00C330A5">
        <w:rPr>
          <w:rFonts w:ascii="Times New Roman" w:eastAsia="標楷體" w:hAnsi="Times New Roman" w:cs="Times New Roman" w:hint="eastAsia"/>
          <w:szCs w:val="24"/>
        </w:rPr>
        <w:t>果</w:t>
      </w:r>
      <w:r w:rsidRPr="00C330A5">
        <w:rPr>
          <w:rFonts w:ascii="Times New Roman" w:eastAsia="標楷體" w:hAnsi="Times New Roman" w:cs="Times New Roman"/>
          <w:szCs w:val="24"/>
        </w:rPr>
        <w:t>；所有集法皆滅散相，名辟支佛道；一切煩惱習斷故，名阿耨多羅三藐三菩提』？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世尊！我當云何知不分別有為性、無為性得諸果？」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佛反問答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、明三乘道果是無為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686b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汝以須陀洹果、斯陀含果、阿那含果、阿羅漢果、辟支佛道、阿耨多羅三藐三菩提，是諸果是有為、是無為？」</w:t>
      </w:r>
    </w:p>
    <w:p w:rsidR="009344BF" w:rsidRPr="00C330A5" w:rsidRDefault="009344BF" w:rsidP="00860B67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須菩提言：「世尊！皆是無為！」</w:t>
      </w:r>
    </w:p>
    <w:p w:rsidR="009344BF" w:rsidRPr="00C330A5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、明無為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中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無分別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「須菩提！無為法中有分別不？」</w:t>
      </w:r>
    </w:p>
    <w:p w:rsidR="009344BF" w:rsidRPr="00C330A5" w:rsidRDefault="009344BF" w:rsidP="00860B67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9344BF" w:rsidP="00860B67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、明無相中無二無別</w:t>
      </w:r>
    </w:p>
    <w:p w:rsidR="009344BF" w:rsidRPr="00C330A5" w:rsidRDefault="009344BF" w:rsidP="00860B67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3"/>
      </w:r>
      <w:r w:rsidRPr="00C330A5">
        <w:rPr>
          <w:rFonts w:ascii="Times New Roman" w:eastAsia="標楷體" w:hAnsi="Times New Roman" w:cs="Times New Roman"/>
          <w:szCs w:val="24"/>
        </w:rPr>
        <w:t>！若善男子、善女人通達一切法若有為、若無為一相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所謂無相，是時有分別若有為、若無為不？」</w:t>
      </w:r>
    </w:p>
    <w:p w:rsidR="009344BF" w:rsidRPr="00C330A5" w:rsidRDefault="009344BF" w:rsidP="00860B67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9344BF" w:rsidP="00860B67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三、論菩薩以無所著法自行化他無礙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（一）正明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「如是，須菩提！菩薩摩訶薩為眾生說法，不分別諸法，所謂內空故，乃至無法有法空故。是菩薩自得無所著法，亦教人令得無所著法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若檀波羅蜜、尸羅波羅蜜、羼提波羅蜜、毘梨耶波羅蜜、禪波羅蜜、般若波羅蜜，初禪乃至第四禪，慈、悲、喜、捨，無邊虛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4"/>
      </w:r>
      <w:r w:rsidRPr="00C330A5">
        <w:rPr>
          <w:rFonts w:ascii="Times New Roman" w:eastAsia="標楷體" w:hAnsi="Times New Roman" w:cs="Times New Roman"/>
          <w:szCs w:val="24"/>
        </w:rPr>
        <w:t>空處乃至非有想非無想處，若四念處乃至一切種智。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是菩薩自不著故，亦教他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5"/>
      </w:r>
      <w:r w:rsidRPr="00C330A5">
        <w:rPr>
          <w:rFonts w:ascii="Times New Roman" w:eastAsia="標楷體" w:hAnsi="Times New Roman" w:cs="Times New Roman"/>
          <w:szCs w:val="24"/>
        </w:rPr>
        <w:t>令得無所著，無所著故無所礙。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6"/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（二）舉喻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譬如佛所化人布施，亦不受布施報，但為度眾生故；乃至行一切種智，不受一切種智報。</w:t>
      </w:r>
    </w:p>
    <w:p w:rsidR="009344BF" w:rsidRPr="00C330A5" w:rsidRDefault="009344BF" w:rsidP="00860B67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（三）合法：善達諸法相</w:t>
      </w:r>
    </w:p>
    <w:p w:rsidR="009344BF" w:rsidRPr="00C330A5" w:rsidRDefault="009344BF" w:rsidP="00860B67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菩薩摩訶薩亦如是，行六波羅蜜，乃至一切法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有漏無漏</w:t>
      </w:r>
      <w:r w:rsidR="004850B6"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有為無為</w:t>
      </w:r>
      <w:r w:rsidR="004850B6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不住</w:t>
      </w:r>
      <w:r w:rsidRPr="00C330A5">
        <w:rPr>
          <w:rFonts w:ascii="Times New Roman" w:eastAsia="標楷體" w:hAnsi="Times New Roman" w:cs="Times New Roman" w:hint="eastAsia"/>
          <w:szCs w:val="24"/>
        </w:rPr>
        <w:t>亦不受報，但為度眾生故。何以故？是菩薩摩訶薩善達一切諸法相故。」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37"/>
      </w:r>
    </w:p>
    <w:p w:rsidR="009344BF" w:rsidRPr="00C330A5" w:rsidRDefault="009344BF" w:rsidP="00860B67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【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C330A5">
        <w:rPr>
          <w:rFonts w:ascii="Times New Roman" w:eastAsia="新細明體" w:hAnsi="Times New Roman" w:cs="Times New Roman" w:hint="eastAsia"/>
          <w:szCs w:val="24"/>
        </w:rPr>
        <w:t>】</w:t>
      </w:r>
    </w:p>
    <w:p w:rsidR="009344BF" w:rsidRPr="00C330A5" w:rsidRDefault="009344BF" w:rsidP="00860B67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、八十隨形好</w:t>
      </w:r>
    </w:p>
    <w:p w:rsidR="009344BF" w:rsidRPr="00C330A5" w:rsidRDefault="009344BF" w:rsidP="00860B67">
      <w:pPr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）釋疑：云何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  <w:vertAlign w:val="superscript"/>
        </w:rPr>
        <w:t>No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vertAlign w:val="superscript"/>
        </w:rPr>
        <w:t>.21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「識滿足」攝於隨形好中</w:t>
      </w:r>
    </w:p>
    <w:p w:rsidR="009344BF" w:rsidRPr="00C330A5" w:rsidRDefault="009344BF" w:rsidP="00860B67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問曰：八十隨形好是莊嚴身法，「識滿足」何以在隨形好中？</w:t>
      </w:r>
    </w:p>
    <w:p w:rsidR="009344BF" w:rsidRPr="00C330A5" w:rsidRDefault="009344BF" w:rsidP="00860B67">
      <w:pPr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答曰：此識是果報生識，世間好醜自然而知。</w:t>
      </w:r>
    </w:p>
    <w:p w:rsidR="009344BF" w:rsidRPr="00C330A5" w:rsidRDefault="009344BF" w:rsidP="007A660D">
      <w:pPr>
        <w:spacing w:beforeLines="20" w:before="72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凡人識不具足故，學人法乃知；佛一歲具足滿乃生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C330A5">
        <w:rPr>
          <w:rFonts w:ascii="Times New Roman" w:eastAsia="新細明體" w:hAnsi="Times New Roman" w:cs="Times New Roman" w:hint="eastAsia"/>
          <w:szCs w:val="24"/>
        </w:rPr>
        <w:t>故，身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 w:hint="eastAsia"/>
          <w:szCs w:val="24"/>
        </w:rPr>
        <w:t>識皆具足。</w:t>
      </w:r>
    </w:p>
    <w:p w:rsidR="009344BF" w:rsidRPr="00C330A5" w:rsidRDefault="009344BF" w:rsidP="007A660D">
      <w:pPr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餘人若八月、若九月處胎，總言十月；菩薩處胎十月，總得一歲，身根具足故，果報得識亦具足。</w:t>
      </w:r>
    </w:p>
    <w:p w:rsidR="009344BF" w:rsidRPr="00C330A5" w:rsidRDefault="009344BF" w:rsidP="00E03F1A">
      <w:pPr>
        <w:spacing w:beforeLines="30" w:before="108" w:line="37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）釋疑：「足安立住處」</w:t>
      </w:r>
      <w:r w:rsidRPr="00C330A5">
        <w:rPr>
          <w:rFonts w:ascii="Times New Roman" w:eastAsia="新細明體" w:hAnsi="Times New Roman" w:cs="Times New Roman"/>
          <w:bCs/>
          <w:szCs w:val="24"/>
          <w:bdr w:val="single" w:sz="4" w:space="0" w:color="auto"/>
          <w:vertAlign w:val="superscript"/>
        </w:rPr>
        <w:footnoteReference w:id="139"/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與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  <w:vertAlign w:val="superscript"/>
        </w:rPr>
        <w:t>No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  <w:vertAlign w:val="superscript"/>
        </w:rPr>
        <w:t>.23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「安住處」有何異</w:t>
      </w:r>
    </w:p>
    <w:p w:rsidR="009344BF" w:rsidRPr="00C330A5" w:rsidRDefault="009344BF" w:rsidP="00E03F1A">
      <w:pPr>
        <w:spacing w:line="37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足安立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C330A5">
        <w:rPr>
          <w:rFonts w:ascii="Times New Roman" w:eastAsia="新細明體" w:hAnsi="Times New Roman" w:cs="Times New Roman" w:hint="eastAsia"/>
          <w:szCs w:val="24"/>
        </w:rPr>
        <w:t>住處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與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安住處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何異？</w:t>
      </w:r>
    </w:p>
    <w:p w:rsidR="009344BF" w:rsidRPr="00C330A5" w:rsidRDefault="009344BF" w:rsidP="00E03F1A">
      <w:pPr>
        <w:spacing w:line="37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答曰：「</w:t>
      </w:r>
      <w:r w:rsidRPr="00C330A5">
        <w:rPr>
          <w:rFonts w:ascii="Times New Roman" w:eastAsia="標楷體" w:hAnsi="Times New Roman" w:cs="Times New Roman" w:hint="eastAsia"/>
          <w:szCs w:val="24"/>
        </w:rPr>
        <w:t>住處安</w:t>
      </w:r>
      <w:r w:rsidRPr="00C330A5">
        <w:rPr>
          <w:rFonts w:ascii="Times New Roman" w:eastAsia="新細明體" w:hAnsi="Times New Roman" w:cs="Times New Roman" w:hint="eastAsia"/>
          <w:szCs w:val="24"/>
        </w:rPr>
        <w:t>」者，如白衣勇士，牢持器仗，安據住處，則不可動。</w:t>
      </w:r>
    </w:p>
    <w:p w:rsidR="009344BF" w:rsidRPr="00C330A5" w:rsidRDefault="009344BF" w:rsidP="00E03F1A">
      <w:pPr>
        <w:spacing w:line="37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又出家時，魔民、惡鬼無</w:t>
      </w:r>
      <w:r w:rsidRPr="00C330A5">
        <w:rPr>
          <w:rFonts w:ascii="Times New Roman" w:eastAsia="標楷體" w:hAnsi="Times New Roman" w:cs="Times New Roman" w:hint="eastAsia"/>
          <w:sz w:val="22"/>
        </w:rPr>
        <w:t>（</w:t>
      </w:r>
      <w:r w:rsidRPr="00C330A5">
        <w:rPr>
          <w:rFonts w:ascii="Times New Roman" w:eastAsia="標楷體" w:hAnsi="Times New Roman" w:cs="Times New Roman" w:hint="eastAsia"/>
          <w:sz w:val="22"/>
          <w:shd w:val="pct15" w:color="auto" w:fill="FFFFFF"/>
        </w:rPr>
        <w:t>686c</w:t>
      </w:r>
      <w:r w:rsidRPr="00C330A5">
        <w:rPr>
          <w:rFonts w:ascii="Times New Roman" w:eastAsia="標楷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能動轉令退敗者。</w:t>
      </w:r>
    </w:p>
    <w:p w:rsidR="009344BF" w:rsidRPr="00C330A5" w:rsidRDefault="009344BF" w:rsidP="00E03F1A">
      <w:pPr>
        <w:spacing w:beforeLines="30" w:before="108" w:line="37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明「菩薩雖能廣利，不存化功」</w:t>
      </w:r>
    </w:p>
    <w:p w:rsidR="009344BF" w:rsidRPr="00C330A5" w:rsidRDefault="009344BF" w:rsidP="00E03F1A">
      <w:pPr>
        <w:spacing w:line="37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（壹）明「菩薩於空有無礙」</w:t>
      </w:r>
    </w:p>
    <w:p w:rsidR="009344BF" w:rsidRPr="00C330A5" w:rsidRDefault="009344BF" w:rsidP="00E03F1A">
      <w:pPr>
        <w:spacing w:line="37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一、於空法中度眾生</w:t>
      </w:r>
    </w:p>
    <w:p w:rsidR="009344BF" w:rsidRPr="00C330A5" w:rsidRDefault="009344BF" w:rsidP="00E03F1A">
      <w:pPr>
        <w:spacing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（一）明化生事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、勸學四十二字門</w:t>
      </w:r>
      <w:r w:rsidRPr="00C330A5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41"/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四十二字義，如摩訶衍中說。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「一字盡入諸字」者，譬如兩一合故為二，三一故為三，四一為四，如是乃至千萬。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又如「阿」（</w:t>
      </w:r>
      <w:r w:rsidRPr="00C330A5">
        <w:rPr>
          <w:rFonts w:ascii="Times New Roman" w:eastAsia="Roman Unicode" w:hAnsi="Times New Roman" w:cs="Times New Roman"/>
          <w:szCs w:val="24"/>
        </w:rPr>
        <w:t>a</w:t>
      </w:r>
      <w:r w:rsidRPr="00C330A5">
        <w:rPr>
          <w:rFonts w:ascii="Times New Roman" w:eastAsia="新細明體" w:hAnsi="Times New Roman" w:cs="Times New Roman"/>
          <w:szCs w:val="24"/>
        </w:rPr>
        <w:t>）字為定，「阿」變為「羅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C330A5">
        <w:rPr>
          <w:rFonts w:ascii="Times New Roman" w:eastAsia="新細明體" w:hAnsi="Times New Roman" w:cs="Times New Roman"/>
          <w:szCs w:val="24"/>
        </w:rPr>
        <w:t>」（</w:t>
      </w:r>
      <w:r w:rsidRPr="00C330A5">
        <w:rPr>
          <w:rFonts w:ascii="Times New Roman" w:eastAsia="Roman Unicode" w:hAnsi="Times New Roman" w:cs="Times New Roman"/>
          <w:szCs w:val="24"/>
        </w:rPr>
        <w:t>ra</w:t>
      </w:r>
      <w:r w:rsidRPr="00C330A5">
        <w:rPr>
          <w:rFonts w:ascii="Times New Roman" w:eastAsia="新細明體" w:hAnsi="Times New Roman" w:cs="Times New Roman"/>
          <w:szCs w:val="24"/>
        </w:rPr>
        <w:t>），亦變為「波」（</w:t>
      </w:r>
      <w:r w:rsidRPr="00C330A5">
        <w:rPr>
          <w:rFonts w:ascii="Times New Roman" w:eastAsia="Roman Unicode" w:hAnsi="Times New Roman" w:cs="Times New Roman"/>
          <w:szCs w:val="24"/>
        </w:rPr>
        <w:t>pa</w:t>
      </w:r>
      <w:r w:rsidRPr="00C330A5">
        <w:rPr>
          <w:rFonts w:ascii="Times New Roman" w:eastAsia="新細明體" w:hAnsi="Times New Roman" w:cs="Times New Roman"/>
          <w:szCs w:val="24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如是盡入四十二字。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「四</w:t>
      </w:r>
      <w:r w:rsidRPr="00C330A5">
        <w:rPr>
          <w:rFonts w:ascii="Times New Roman" w:eastAsia="新細明體" w:hAnsi="Times New Roman" w:cs="Times New Roman" w:hint="eastAsia"/>
          <w:szCs w:val="24"/>
        </w:rPr>
        <w:t>十二字入一字」者，四十二字盡有「阿」分，「阿」分還入「阿」中。</w:t>
      </w:r>
    </w:p>
    <w:p w:rsidR="009344BF" w:rsidRPr="00C330A5" w:rsidRDefault="009344BF" w:rsidP="00E03F1A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、善知字法、無字法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善知字故，善知諸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C330A5">
        <w:rPr>
          <w:rFonts w:ascii="Times New Roman" w:eastAsia="新細明體" w:hAnsi="Times New Roman" w:cs="Times New Roman" w:hint="eastAsia"/>
          <w:szCs w:val="24"/>
        </w:rPr>
        <w:t>法名；善知諸法名故，善知諸法義。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「無字」即是諸法實相義。所以者何？諸法義中，諸法無名字。</w:t>
      </w:r>
    </w:p>
    <w:p w:rsidR="009344BF" w:rsidRPr="00C330A5" w:rsidRDefault="009344BF" w:rsidP="00E03F1A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（二）論「空中行化」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、須菩提難</w:t>
      </w:r>
    </w:p>
    <w:p w:rsidR="009344BF" w:rsidRPr="00C330A5" w:rsidRDefault="009344BF" w:rsidP="00E03F1A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若諸法畢竟空無名字，云何菩薩住果報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六神通</w:t>
      </w:r>
      <w:r w:rsidRPr="00C330A5">
        <w:rPr>
          <w:rFonts w:ascii="Times New Roman" w:eastAsia="新細明體" w:hAnsi="Times New Roman" w:cs="Times New Roman" w:hint="eastAsia"/>
          <w:szCs w:val="24"/>
        </w:rPr>
        <w:t>，為眾生說諸法？</w:t>
      </w:r>
      <w:r w:rsidRPr="00C330A5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C330A5">
        <w:rPr>
          <w:rFonts w:ascii="Times New Roman" w:eastAsia="新細明體" w:hAnsi="Times New Roman" w:cs="Times New Roman" w:hint="eastAsia"/>
          <w:szCs w:val="24"/>
        </w:rPr>
        <w:t>若畢竟無眾生，則無有法！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9344BF" w:rsidRPr="00C330A5" w:rsidRDefault="009344BF" w:rsidP="00E03F1A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）印人法二空</w:t>
      </w:r>
    </w:p>
    <w:p w:rsidR="009344BF" w:rsidRPr="00C330A5" w:rsidRDefault="009344BF" w:rsidP="00E03F1A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佛可須菩提言：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如是！以十八空故，一切法不可得，我、眾生乃至知者、見者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乃至當知佛、菩薩皆空。</w:t>
      </w:r>
    </w:p>
    <w:p w:rsidR="009344BF" w:rsidRPr="00C330A5" w:rsidRDefault="009344BF" w:rsidP="00E03F1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菩薩如實見空而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為眾生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說，不壞法相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、標宗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如是知已，而為眾生說是空法。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若眾生是有而為說空，是則不可；以眾生空，但從顛倒有，是故菩薩不失於空而為說法。</w:t>
      </w:r>
    </w:p>
    <w:p w:rsidR="009344BF" w:rsidRPr="00C330A5" w:rsidRDefault="009344BF" w:rsidP="00E03F1A">
      <w:pPr>
        <w:spacing w:beforeLines="20" w:before="72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「不失」者，不作「諸法皆空，所說不空」；若以所說不空，則為失空相；若口說空而心是有，是亦為失。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不二，不壞法相故。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舉喻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欲明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C330A5">
        <w:rPr>
          <w:rFonts w:ascii="Times New Roman" w:eastAsia="新細明體" w:hAnsi="Times New Roman" w:cs="Times New Roman" w:hint="eastAsia"/>
          <w:szCs w:val="24"/>
        </w:rPr>
        <w:t>了是事，說譬喻：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如佛所化作化人，而為說法，持戒、布施諸功德。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諸法畢竟淨、不縛不脫故，為眾生如應說法</w:t>
      </w:r>
    </w:p>
    <w:p w:rsidR="009344BF" w:rsidRPr="00C330A5" w:rsidRDefault="009344BF" w:rsidP="00E03F1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若以如是方便說法，是則無咎</w:t>
      </w:r>
      <w:r w:rsidR="00DF0DB4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則能拔出眾生於顛倒，無縛無解故。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第一義中無縛無解，世諦故有縛有解。</w:t>
      </w:r>
    </w:p>
    <w:p w:rsidR="009344BF" w:rsidRPr="00C330A5" w:rsidRDefault="009344BF" w:rsidP="00E03F1A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色不縛不解。何以故？是不縛不解中，無色相故。乃至識亦如是。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）以空無所住而說法，則清淨無過</w:t>
      </w:r>
    </w:p>
    <w:p w:rsidR="009344BF" w:rsidRPr="00C330A5" w:rsidRDefault="009344BF" w:rsidP="00E03F1A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、以不住法行化事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正明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菩薩如是用不住法故，住空法中為眾生說法；眾生不可得，眾生及一切法不可得故。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）釋因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此中佛自說因緣，所謂</w:t>
      </w:r>
      <w:r w:rsidR="0094731A" w:rsidRPr="00C330A5">
        <w:rPr>
          <w:rFonts w:ascii="Times New Roman" w:eastAsia="新細明體" w:hAnsi="Times New Roman" w:cs="Times New Roman" w:hint="eastAsia"/>
          <w:szCs w:val="24"/>
        </w:rPr>
        <w:t>──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標楷體" w:hAnsi="Times New Roman" w:cs="Times New Roman" w:hint="eastAsia"/>
          <w:szCs w:val="24"/>
        </w:rPr>
        <w:t>無所有法不住無所有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譬如虛空不住虛空。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標楷體" w:hAnsi="Times New Roman" w:cs="Times New Roman" w:hint="eastAsia"/>
          <w:szCs w:val="24"/>
        </w:rPr>
        <w:t>自性法</w:t>
      </w:r>
      <w:r w:rsidRPr="00C330A5">
        <w:rPr>
          <w:rFonts w:ascii="Times New Roman" w:eastAsia="標楷體" w:hAnsi="Times New Roman" w:cs="Times New Roman" w:hint="eastAsia"/>
          <w:sz w:val="22"/>
        </w:rPr>
        <w:t>（</w:t>
      </w:r>
      <w:r w:rsidRPr="00C330A5">
        <w:rPr>
          <w:rFonts w:ascii="Times New Roman" w:eastAsia="標楷體" w:hAnsi="Times New Roman" w:cs="Times New Roman" w:hint="eastAsia"/>
          <w:sz w:val="22"/>
          <w:shd w:val="pct15" w:color="auto" w:fill="FFFFFF"/>
        </w:rPr>
        <w:t>687a</w:t>
      </w:r>
      <w:r w:rsidRPr="00C330A5">
        <w:rPr>
          <w:rFonts w:ascii="Times New Roman" w:eastAsia="標楷體" w:hAnsi="Times New Roman" w:cs="Times New Roman" w:hint="eastAsia"/>
          <w:sz w:val="22"/>
        </w:rPr>
        <w:t>）</w:t>
      </w:r>
      <w:r w:rsidRPr="00C330A5">
        <w:rPr>
          <w:rFonts w:ascii="Times New Roman" w:eastAsia="標楷體" w:hAnsi="Times New Roman" w:cs="Times New Roman" w:hint="eastAsia"/>
          <w:szCs w:val="24"/>
        </w:rPr>
        <w:t>不住自性法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譬如火不住火中。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Pr="00C330A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標楷體" w:hAnsi="Times New Roman" w:cs="Times New Roman" w:hint="eastAsia"/>
          <w:szCs w:val="24"/>
        </w:rPr>
        <w:t>他性法不住他性法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="005B5E37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譬如水性中無火性，又他性不定故。</w:t>
      </w:r>
    </w:p>
    <w:p w:rsidR="009344BF" w:rsidRPr="00C330A5" w:rsidRDefault="009344BF" w:rsidP="00E03F1A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、依空說法清淨無過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）正明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若能如是清淨說法，是菩薩於諸佛賢聖則無有過。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）釋因</w:t>
      </w:r>
    </w:p>
    <w:p w:rsidR="009344BF" w:rsidRPr="00C330A5" w:rsidRDefault="009344BF" w:rsidP="00E03F1A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何以故？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論主釋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諸佛、賢聖不著一切法，說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C330A5">
        <w:rPr>
          <w:rFonts w:ascii="Times New Roman" w:eastAsia="新細明體" w:hAnsi="Times New Roman" w:cs="Times New Roman" w:hint="eastAsia"/>
          <w:szCs w:val="24"/>
        </w:rPr>
        <w:t>法者亦不著一切法。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諸佛、賢聖以畢竟空、皆寂滅相為心所行，說法者亦如是。</w:t>
      </w:r>
    </w:p>
    <w:p w:rsidR="009344BF" w:rsidRPr="00C330A5" w:rsidRDefault="009344BF" w:rsidP="00E03F1A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諸佛、賢聖入三解脫門，得一切法實性，所謂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無餘涅槃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；說法者隨是法故，無咎。</w:t>
      </w:r>
    </w:p>
    <w:p w:rsidR="009344BF" w:rsidRPr="00C330A5" w:rsidRDefault="009344BF" w:rsidP="00E03F1A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引經說</w:t>
      </w:r>
    </w:p>
    <w:p w:rsidR="009344BF" w:rsidRPr="00C330A5" w:rsidRDefault="009344BF" w:rsidP="00E03F1A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諸佛</w:t>
      </w:r>
      <w:r w:rsidR="00DF0DB4"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 w:hint="eastAsia"/>
          <w:szCs w:val="24"/>
        </w:rPr>
        <w:t>賢聖得是法已，為眾生說法，不轉法性，法性空無相故。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論「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若諸法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無異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，云何分別有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業果」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（一）諸法與法性平等無異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若不轉法性，色等諸法與法性異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330A5">
        <w:rPr>
          <w:rFonts w:ascii="Times New Roman" w:eastAsia="新細明體" w:hAnsi="Times New Roman" w:cs="Times New Roman" w:hint="eastAsia"/>
          <w:szCs w:val="24"/>
        </w:rPr>
        <w:t>不？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不也！何以故？色等諸法實相即是法性故。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佛意：以菩薩說法時，亦不壞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C330A5">
        <w:rPr>
          <w:rFonts w:ascii="Times New Roman" w:eastAsia="新細明體" w:hAnsi="Times New Roman" w:cs="Times New Roman" w:hint="eastAsia"/>
          <w:szCs w:val="24"/>
        </w:rPr>
        <w:t>法性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E03F1A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依二諦明有無業果之別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色等諸法亦與法性不異，何以故但貴法性？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以佛答「色不異法性」故，故</w:t>
      </w:r>
      <w:r w:rsidRPr="00C330A5">
        <w:rPr>
          <w:rStyle w:val="FootnoteReference"/>
          <w:rFonts w:ascii="Times New Roman" w:eastAsia="新細明體" w:hAnsi="Times New Roman" w:cs="Times New Roman"/>
          <w:szCs w:val="24"/>
        </w:rPr>
        <w:footnoteReference w:id="151"/>
      </w:r>
      <w:r w:rsidRPr="00C330A5">
        <w:rPr>
          <w:rFonts w:ascii="Times New Roman" w:eastAsia="新細明體" w:hAnsi="Times New Roman" w:cs="Times New Roman" w:hint="eastAsia"/>
          <w:szCs w:val="24"/>
        </w:rPr>
        <w:t>須菩提難：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若不異者，云何分別有善惡、白黑、須陀洹等諸果？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9344BF" w:rsidRPr="00C330A5" w:rsidRDefault="009344BF" w:rsidP="00E03F1A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標宗：依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世俗諦有分別，第一義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</w:t>
      </w:r>
    </w:p>
    <w:p w:rsidR="009344BF" w:rsidRPr="00C330A5" w:rsidRDefault="009344BF" w:rsidP="00E03F1A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色等法雖不離法性，以世諦故有分別，於第一義中無分別。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E03F1A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釋因</w:t>
      </w:r>
    </w:p>
    <w:p w:rsidR="009344BF" w:rsidRPr="00C330A5" w:rsidRDefault="009344BF" w:rsidP="00E03F1A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何以故？</w:t>
      </w:r>
    </w:p>
    <w:p w:rsidR="009344BF" w:rsidRPr="00C330A5" w:rsidRDefault="009344BF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、論主釋</w:t>
      </w:r>
    </w:p>
    <w:p w:rsidR="009344BF" w:rsidRPr="00C330A5" w:rsidRDefault="009344BF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得第一義聖人無所分別，聞有所得不喜，聞無所有不憂；得空無相證故，乃至微細法尚不取相，何況分別有善惡！</w:t>
      </w:r>
    </w:p>
    <w:p w:rsidR="009344BF" w:rsidRPr="00C330A5" w:rsidRDefault="009344BF" w:rsidP="00E03F1A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未得實相者，欲得第一義故，有所分別。</w:t>
      </w:r>
    </w:p>
    <w:p w:rsidR="009344BF" w:rsidRPr="00C330A5" w:rsidRDefault="009344BF" w:rsidP="00E03F1A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、引經說</w:t>
      </w:r>
    </w:p>
    <w:p w:rsidR="009344BF" w:rsidRPr="00C330A5" w:rsidRDefault="009344BF" w:rsidP="00E03F1A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佛此中自說因緣：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是法無言說，亦無生滅垢淨法者，所謂畢竟空、無始空。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47386C" w:rsidP="00E03F1A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因論生論：此中何以但說「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畢竟空、無始空」</w:t>
      </w:r>
    </w:p>
    <w:p w:rsidR="009344BF" w:rsidRPr="00C330A5" w:rsidRDefault="009344BF" w:rsidP="00E03F1A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問曰：此中何以但說二空名為法？</w:t>
      </w:r>
    </w:p>
    <w:p w:rsidR="009344BF" w:rsidRPr="00C330A5" w:rsidRDefault="009344BF" w:rsidP="00E03F1A">
      <w:pPr>
        <w:spacing w:line="370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答曰：一切所有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="00B83FDB" w:rsidRPr="00C330A5">
        <w:rPr>
          <w:rFonts w:ascii="新細明體" w:eastAsia="新細明體" w:hAnsi="新細明體" w:cs="Times New Roman" w:hint="eastAsia"/>
          <w:bCs/>
          <w:szCs w:val="24"/>
        </w:rPr>
        <w:t>──</w:t>
      </w:r>
      <w:r w:rsidRPr="00C330A5">
        <w:rPr>
          <w:rFonts w:ascii="Times New Roman" w:eastAsia="新細明體" w:hAnsi="Times New Roman" w:cs="Times New Roman" w:hint="eastAsia"/>
          <w:szCs w:val="24"/>
        </w:rPr>
        <w:t>若法、若眾生。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若言「畢竟空」，則破諸法；若言「無始空」，則破眾生。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破此二法已，則一切法盡破。</w:t>
      </w:r>
    </w:p>
    <w:p w:rsidR="009344BF" w:rsidRPr="00C330A5" w:rsidRDefault="009344BF" w:rsidP="00E03F1A">
      <w:pPr>
        <w:spacing w:line="370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此中菩薩為眾生說法，是故以二空破二事；雖有餘空，不如畢竟空甚深畢盡。餘空如火燒木，猶</w:t>
      </w:r>
      <w:r w:rsidRPr="00C330A5">
        <w:rPr>
          <w:rFonts w:ascii="Times New Roman" w:eastAsia="新細明體" w:hAnsi="Times New Roman" w:cs="Times New Roman" w:hint="eastAsia"/>
          <w:sz w:val="22"/>
        </w:rPr>
        <w:t>（</w:t>
      </w:r>
      <w:r w:rsidRPr="00C330A5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687b</w:t>
      </w:r>
      <w:r w:rsidRPr="00C330A5">
        <w:rPr>
          <w:rFonts w:ascii="Times New Roman" w:eastAsia="新細明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有灰燼；畢竟空無灰無燼。</w:t>
      </w:r>
    </w:p>
    <w:p w:rsidR="009344BF" w:rsidRPr="00C330A5" w:rsidRDefault="009344BF" w:rsidP="00E03F1A">
      <w:pPr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有人言：若說十八空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無咎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 w:hint="eastAsia"/>
          <w:szCs w:val="24"/>
        </w:rPr>
        <w:t>略說故說二空。</w:t>
      </w:r>
    </w:p>
    <w:p w:rsidR="009344BF" w:rsidRPr="00C330A5" w:rsidRDefault="009344BF" w:rsidP="00E03F1A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三、辨「於勝義中凡聖無別」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（一）須菩提難：於第一義中，凡夫應作聖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須菩提言：「若以世諦故分別有善惡、白黑及諸聖果者，第一義中凡夫人應有須陀洹等聖果！」</w:t>
      </w:r>
    </w:p>
    <w:p w:rsidR="009344BF" w:rsidRPr="00C330A5" w:rsidRDefault="009344BF" w:rsidP="00E03F1A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何以故？若以世諦虛妄中分別有諸賢聖者，第一義中凡夫應作賢聖。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須菩提分別實相、凡夫為異</w:t>
      </w:r>
      <w:r w:rsidR="00C15C3F"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 w:hint="eastAsia"/>
          <w:szCs w:val="24"/>
        </w:rPr>
        <w:t>佛言：「第一義一相。」是故須菩提言：「凡夫應是聖人！」</w:t>
      </w:r>
    </w:p>
    <w:p w:rsidR="009344BF" w:rsidRPr="00C330A5" w:rsidRDefault="009344BF" w:rsidP="00E03F1A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（二）佛答：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凡夫不知二諦故無道果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聖人知二諦故有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道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果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爾時，佛答：「若凡夫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330A5">
        <w:rPr>
          <w:rFonts w:ascii="Times New Roman" w:eastAsia="新細明體" w:hAnsi="Times New Roman" w:cs="Times New Roman" w:hint="eastAsia"/>
          <w:szCs w:val="24"/>
        </w:rPr>
        <w:t>知分別是第一義、是世諦者，凡夫人應有須陀洹等諸聖果；以凡夫實不知道，不知分別道，不知行道、修道，何況得道果！」</w:t>
      </w:r>
    </w:p>
    <w:p w:rsidR="009344BF" w:rsidRPr="00C330A5" w:rsidRDefault="009344BF" w:rsidP="00E03F1A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佛言：「聖人能作是分別故，說是聖果。」</w:t>
      </w:r>
    </w:p>
    <w:p w:rsidR="009344BF" w:rsidRPr="00C330A5" w:rsidRDefault="009344BF" w:rsidP="00E03F1A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不存化功故得聖果</w:t>
      </w:r>
    </w:p>
    <w:p w:rsidR="009344BF" w:rsidRPr="00C330A5" w:rsidRDefault="009344BF" w:rsidP="00E03F1A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一、論修道得果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爾時，須菩提自知有失，故言：「無量、無相、無動性中，我云何取相欲量無量法？云何強以凡夫法為聖果？」</w:t>
      </w:r>
    </w:p>
    <w:p w:rsidR="009344BF" w:rsidRPr="00C330A5" w:rsidRDefault="009344BF" w:rsidP="00E03F1A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爾時受佛語，知行道者得果</w:t>
      </w:r>
      <w:r w:rsidR="00C15C3F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不行道者不得果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是故白佛：「修道得果不？」</w:t>
      </w:r>
    </w:p>
    <w:p w:rsidR="009344BF" w:rsidRPr="00C330A5" w:rsidRDefault="009344BF" w:rsidP="00E03F1A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9344BF" w:rsidRPr="00C330A5" w:rsidRDefault="009344BF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、依四句破著心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1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修道不得果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佛言：「不。」</w:t>
      </w:r>
    </w:p>
    <w:p w:rsidR="009344BF" w:rsidRPr="00C330A5" w:rsidRDefault="009344BF" w:rsidP="00E03F1A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問曰：佛上說分別修道、得道果，今云何言「不」？</w:t>
      </w:r>
    </w:p>
    <w:p w:rsidR="009344BF" w:rsidRPr="00C330A5" w:rsidRDefault="009344BF" w:rsidP="00E03F1A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答曰：佛先說，非著心；今須菩提以著心問，欲從道中出果，如麻中出油。</w:t>
      </w:r>
    </w:p>
    <w:p w:rsidR="009344BF" w:rsidRPr="00C330A5" w:rsidRDefault="009344BF" w:rsidP="00E03F1A">
      <w:pPr>
        <w:spacing w:line="36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若爾者，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道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之與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 w:hint="eastAsia"/>
          <w:szCs w:val="24"/>
        </w:rPr>
        <w:t>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 w:hint="eastAsia"/>
          <w:szCs w:val="24"/>
        </w:rPr>
        <w:t>同為虛誑，是故言「不」。</w:t>
      </w:r>
    </w:p>
    <w:p w:rsidR="009344BF" w:rsidRPr="00C330A5" w:rsidRDefault="009344BF" w:rsidP="00E03F1A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（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2</w:t>
      </w:r>
      <w:r w:rsidRPr="00C330A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）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不修道，住道，離道</w:t>
      </w:r>
      <w:r w:rsidR="00B83FDB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皆不得果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聽者生念：若「修」不得，「不修」應當得！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是故佛言：「修尚不得，何況不修！」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譬如二人欲有所到：一者、住，不行；二者</w:t>
      </w:r>
      <w:r w:rsidRPr="00C330A5">
        <w:rPr>
          <w:rStyle w:val="FootnoteReference"/>
          <w:rFonts w:ascii="Times New Roman" w:eastAsia="新細明體" w:hAnsi="Times New Roman" w:cs="Times New Roman"/>
          <w:szCs w:val="24"/>
        </w:rPr>
        <w:footnoteReference w:id="154"/>
      </w:r>
      <w:r w:rsidRPr="00C330A5">
        <w:rPr>
          <w:rFonts w:ascii="Times New Roman" w:eastAsia="新細明體" w:hAnsi="Times New Roman" w:cs="Times New Roman" w:hint="eastAsia"/>
          <w:szCs w:val="24"/>
        </w:rPr>
        <w:t>、失道</w:t>
      </w:r>
      <w:r w:rsidRPr="00C330A5">
        <w:rPr>
          <w:rStyle w:val="FootnoteReference"/>
          <w:rFonts w:ascii="Times New Roman" w:eastAsia="新細明體" w:hAnsi="Times New Roman" w:cs="Times New Roman"/>
          <w:szCs w:val="24"/>
        </w:rPr>
        <w:footnoteReference w:id="155"/>
      </w:r>
      <w:r w:rsidRPr="00C330A5">
        <w:rPr>
          <w:rFonts w:ascii="Times New Roman" w:eastAsia="新細明體" w:hAnsi="Times New Roman" w:cs="Times New Roman" w:hint="eastAsia"/>
          <w:szCs w:val="24"/>
        </w:rPr>
        <w:t>。二俱不到。</w:t>
      </w:r>
    </w:p>
    <w:p w:rsidR="009344BF" w:rsidRPr="00C330A5" w:rsidRDefault="009344BF" w:rsidP="00E03F1A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若不修道，尚無少許攝心樂，何況道果！</w:t>
      </w:r>
    </w:p>
    <w:p w:rsidR="009344BF" w:rsidRPr="00C330A5" w:rsidRDefault="009344BF" w:rsidP="00E03F1A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雖為眾生施設道果差別，而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分別取相</w:t>
      </w:r>
    </w:p>
    <w:p w:rsidR="009344BF" w:rsidRPr="00C330A5" w:rsidRDefault="009344BF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若心取相修道，雖有攝心禪定樂，無有道果；若不取相著心修道，則有道果。</w:t>
      </w:r>
    </w:p>
    <w:p w:rsidR="009344BF" w:rsidRPr="00C330A5" w:rsidRDefault="009344BF" w:rsidP="00E03F1A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是故佛說：「菩薩行般若波羅蜜，不分別有為、無為性故，有道果差別。」</w:t>
      </w:r>
    </w:p>
    <w:p w:rsidR="009344BF" w:rsidRPr="00C330A5" w:rsidRDefault="009344BF" w:rsidP="00EF0A4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二、論三乘諸果差別</w:t>
      </w:r>
    </w:p>
    <w:p w:rsidR="009344BF" w:rsidRPr="00C330A5" w:rsidRDefault="009344BF" w:rsidP="00EF0A44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9344BF" w:rsidRPr="00C330A5" w:rsidRDefault="009344BF" w:rsidP="00EF0A4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爾時，須菩提問：「若爾者，佛何以故說『斷三結，得須陀洹』，有如是等分別？」</w:t>
      </w:r>
    </w:p>
    <w:p w:rsidR="009344BF" w:rsidRPr="00C330A5" w:rsidRDefault="009344BF" w:rsidP="00EF0A4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（二）佛反問答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、明三乘道果是無為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佛以反問答：「於汝</w:t>
      </w:r>
      <w:r w:rsidRPr="00C330A5">
        <w:rPr>
          <w:rFonts w:ascii="Times New Roman" w:eastAsia="新細明體" w:hAnsi="Times New Roman" w:cs="Times New Roman" w:hint="eastAsia"/>
          <w:sz w:val="22"/>
        </w:rPr>
        <w:t>（</w:t>
      </w:r>
      <w:r w:rsidRPr="00C330A5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687c</w:t>
      </w:r>
      <w:r w:rsidRPr="00C330A5">
        <w:rPr>
          <w:rFonts w:ascii="Times New Roman" w:eastAsia="新細明體" w:hAnsi="Times New Roman" w:cs="Times New Roman" w:hint="eastAsia"/>
          <w:sz w:val="22"/>
        </w:rPr>
        <w:t>）</w:t>
      </w:r>
      <w:r w:rsidRPr="00C330A5">
        <w:rPr>
          <w:rFonts w:ascii="Times New Roman" w:eastAsia="新細明體" w:hAnsi="Times New Roman" w:cs="Times New Roman" w:hint="eastAsia"/>
          <w:szCs w:val="24"/>
        </w:rPr>
        <w:t>意云何：汝以須陀洹果等是有為、是無為？」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須菩提言：「是無為。」</w:t>
      </w:r>
    </w:p>
    <w:p w:rsidR="009344BF" w:rsidRPr="00C330A5" w:rsidRDefault="009344BF" w:rsidP="00EF0A4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、明無為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中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無分別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佛言：「若爾者，無為中有差別不？」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須菩提言：「不也！世尊！」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「若無分別，汝云何作難？」</w:t>
      </w:r>
    </w:p>
    <w:p w:rsidR="009344BF" w:rsidRPr="00C330A5" w:rsidRDefault="009344BF" w:rsidP="00EF0A4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、明無相中無二無別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又復問須菩提：「若善男子、善女人通達一切法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330A5">
        <w:rPr>
          <w:rFonts w:ascii="Times New Roman" w:eastAsia="新細明體" w:hAnsi="Times New Roman" w:cs="Times New Roman" w:hint="eastAsia"/>
          <w:szCs w:val="24"/>
        </w:rPr>
        <w:t>一相</w:t>
      </w:r>
      <w:r w:rsidR="00C15C3F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 w:hint="eastAsia"/>
          <w:szCs w:val="24"/>
        </w:rPr>
        <w:t>所謂無相，住三解脫門中，證涅槃時，是時有法分別若有為、若無為不？」</w:t>
      </w:r>
    </w:p>
    <w:p w:rsidR="009344BF" w:rsidRPr="00C330A5" w:rsidRDefault="009344BF" w:rsidP="00EF0A44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答言：「不也！」</w:t>
      </w:r>
    </w:p>
    <w:p w:rsidR="009344BF" w:rsidRPr="00C330A5" w:rsidRDefault="009344BF" w:rsidP="00EF0A4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佛意：唯是心為真實，餘時皆虛誑，汝云何作難？</w:t>
      </w:r>
    </w:p>
    <w:p w:rsidR="009344BF" w:rsidRPr="00C330A5" w:rsidRDefault="009344BF" w:rsidP="00EF0A4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三、論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菩薩以無所著法自行化他無礙</w:t>
      </w:r>
    </w:p>
    <w:p w:rsidR="009344BF" w:rsidRPr="00C330A5" w:rsidRDefault="009344BF" w:rsidP="00EF0A44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菩薩行般若波羅蜜，不分別一切法，住內空等諸空中，是大清淨；自不著，亦教眾生令無所著，所謂檀波羅蜜乃至一切種智，菩薩道中皆教令不著。</w:t>
      </w:r>
    </w:p>
    <w:p w:rsidR="009344BF" w:rsidRPr="00C330A5" w:rsidRDefault="009344BF" w:rsidP="00EF0A4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譬如佛所化人行布施等，亦不分別布施等，亦不受布施等法果報，但為利益度眾生故。</w:t>
      </w:r>
    </w:p>
    <w:p w:rsidR="009344BF" w:rsidRPr="00C330A5" w:rsidRDefault="009344BF" w:rsidP="00EF0A44">
      <w:pPr>
        <w:ind w:leftChars="100" w:left="24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菩薩心亦如是。何以故？善通達諸法性故。</w:t>
      </w:r>
    </w:p>
    <w:p w:rsidR="009344BF" w:rsidRPr="00C330A5" w:rsidRDefault="009344BF" w:rsidP="00EF0A4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t>「善通達」者，不取法性相，亦不住法性中；於法性中</w:t>
      </w:r>
      <w:r w:rsidRPr="00C330A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57"/>
      </w: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t>不疑、不悶</w:t>
      </w:r>
      <w:r w:rsidRPr="00C330A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58"/>
      </w:r>
      <w:r w:rsidRPr="00C330A5">
        <w:rPr>
          <w:rFonts w:ascii="Times New Roman" w:eastAsia="新細明體" w:hAnsi="Times New Roman" w:cs="Times New Roman" w:hint="eastAsia"/>
          <w:spacing w:val="2"/>
          <w:szCs w:val="24"/>
        </w:rPr>
        <w:t>而說法，無</w:t>
      </w:r>
      <w:r w:rsidRPr="00C330A5">
        <w:rPr>
          <w:rFonts w:ascii="Times New Roman" w:eastAsia="新細明體" w:hAnsi="Times New Roman" w:cs="Times New Roman" w:hint="eastAsia"/>
          <w:szCs w:val="24"/>
        </w:rPr>
        <w:t>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C330A5">
        <w:rPr>
          <w:rFonts w:ascii="Times New Roman" w:eastAsia="新細明體" w:hAnsi="Times New Roman" w:cs="Times New Roman" w:hint="eastAsia"/>
          <w:szCs w:val="24"/>
        </w:rPr>
        <w:t>、無礙、無遮，是則通達法性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B9236C" w:rsidRPr="00C330A5" w:rsidRDefault="00B9236C" w:rsidP="007A660D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br w:type="page"/>
      </w:r>
    </w:p>
    <w:p w:rsidR="009344BF" w:rsidRPr="00C330A5" w:rsidRDefault="009344BF" w:rsidP="007A660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330A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釋善達品第七十九</w:t>
      </w:r>
      <w:r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61"/>
      </w:r>
      <w:r w:rsidRPr="00C330A5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  <w:r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62"/>
      </w:r>
    </w:p>
    <w:p w:rsidR="009344BF" w:rsidRPr="00C330A5" w:rsidRDefault="009344BF" w:rsidP="007A660D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330A5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687c1</w:t>
      </w:r>
      <w:r w:rsidRPr="00C330A5">
        <w:rPr>
          <w:rFonts w:ascii="Times New Roman" w:eastAsia="標楷體" w:hAnsi="Times New Roman" w:cs="Roman Unicode" w:hint="eastAsia"/>
          <w:b/>
          <w:bCs/>
          <w:szCs w:val="24"/>
        </w:rPr>
        <w:t>8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-692c</w:t>
      </w:r>
      <w:r w:rsidRPr="00C330A5">
        <w:rPr>
          <w:rFonts w:ascii="Times New Roman" w:eastAsia="標楷體" w:hAnsi="Times New Roman" w:cs="Roman Unicode" w:hint="eastAsia"/>
          <w:b/>
          <w:bCs/>
          <w:szCs w:val="24"/>
        </w:rPr>
        <w:t>8</w:t>
      </w:r>
      <w:r w:rsidRPr="00C330A5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344BF" w:rsidRPr="00C330A5" w:rsidRDefault="009344BF" w:rsidP="007A660D">
      <w:pPr>
        <w:spacing w:beforeLines="50" w:before="18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C330A5">
        <w:rPr>
          <w:rFonts w:ascii="Times New Roman" w:eastAsia="新細明體" w:hAnsi="Times New Roman" w:cs="Times New Roman"/>
          <w:szCs w:val="24"/>
          <w:u w:color="FF0000"/>
        </w:rPr>
        <w:t>【</w:t>
      </w:r>
      <w:r w:rsidRPr="00C330A5">
        <w:rPr>
          <w:rFonts w:ascii="標楷體" w:eastAsia="標楷體" w:hAnsi="標楷體" w:cs="Times New Roman" w:hint="eastAsia"/>
          <w:b/>
          <w:szCs w:val="24"/>
          <w:u w:color="FF0000"/>
        </w:rPr>
        <w:t>經</w:t>
      </w:r>
      <w:r w:rsidRPr="00C330A5">
        <w:rPr>
          <w:rFonts w:ascii="Times New Roman" w:eastAsia="新細明體" w:hAnsi="Times New Roman" w:cs="Times New Roman"/>
          <w:szCs w:val="24"/>
          <w:u w:color="FF0000"/>
        </w:rPr>
        <w:t>】</w:t>
      </w:r>
      <w:r w:rsidRPr="00C330A5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63"/>
      </w:r>
    </w:p>
    <w:p w:rsidR="009344BF" w:rsidRPr="00C330A5" w:rsidRDefault="009344BF" w:rsidP="002D08DD">
      <w:pPr>
        <w:autoSpaceDE w:val="0"/>
        <w:autoSpaceDN w:val="0"/>
        <w:adjustRightInd w:val="0"/>
        <w:jc w:val="both"/>
        <w:textDirection w:val="tbRlV"/>
        <w:textAlignment w:val="bottom"/>
        <w:rPr>
          <w:rFonts w:ascii="Calibri" w:eastAsia="標楷體" w:hAnsi="Calibri" w:cs="Times New Roman"/>
          <w:sz w:val="20"/>
          <w:u w:color="FF0000"/>
          <w:bdr w:val="single" w:sz="4" w:space="0" w:color="auto"/>
        </w:rPr>
      </w:pPr>
      <w:bookmarkStart w:id="2" w:name="0687c19"/>
      <w:bookmarkEnd w:id="0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壹、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善達法相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，復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起利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他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行</w:t>
      </w:r>
      <w:r w:rsidRPr="00C330A5">
        <w:rPr>
          <w:rFonts w:ascii="Times New Roman" w:eastAsia="標楷體" w:hAnsi="Times New Roman" w:cs="Times Ext Roman"/>
          <w:szCs w:val="24"/>
          <w:vertAlign w:val="superscript"/>
        </w:rPr>
        <w:footnoteReference w:id="164"/>
      </w:r>
    </w:p>
    <w:p w:rsidR="009344BF" w:rsidRPr="00C330A5" w:rsidRDefault="009344BF" w:rsidP="00E07951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（壹）明菩薩善達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相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化人喻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（一）如化人不行諸法</w:t>
      </w:r>
    </w:p>
    <w:p w:rsidR="009344BF" w:rsidRPr="00C330A5" w:rsidRDefault="009344BF" w:rsidP="00E07951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、須菩提問</w:t>
      </w:r>
    </w:p>
    <w:p w:rsidR="009344BF" w:rsidRPr="00C330A5" w:rsidRDefault="009344BF" w:rsidP="00E07951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須菩提白佛言：「世尊！云何菩薩善達諸法</w:t>
      </w:r>
      <w:bookmarkStart w:id="3" w:name="0687c20"/>
      <w:bookmarkEnd w:id="2"/>
      <w:r w:rsidRPr="00C330A5">
        <w:rPr>
          <w:rFonts w:ascii="Times New Roman" w:eastAsia="標楷體" w:hAnsi="Times New Roman" w:cs="Times New Roman"/>
          <w:szCs w:val="24"/>
        </w:rPr>
        <w:t>相？」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</w:p>
    <w:p w:rsidR="009344BF" w:rsidRPr="00C330A5" w:rsidRDefault="009344BF" w:rsidP="00E07951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、佛答</w:t>
      </w:r>
      <w:r w:rsidRPr="00C330A5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66"/>
      </w:r>
    </w:p>
    <w:p w:rsidR="009344BF" w:rsidRPr="00C330A5" w:rsidRDefault="009344BF" w:rsidP="00E07951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佛告須菩提：「譬如化人不行婬、怒、癡，不</w:t>
      </w:r>
      <w:bookmarkStart w:id="4" w:name="0687c21"/>
      <w:bookmarkEnd w:id="3"/>
      <w:r w:rsidRPr="00C330A5">
        <w:rPr>
          <w:rFonts w:ascii="Times New Roman" w:eastAsia="標楷體" w:hAnsi="Times New Roman" w:cs="Times New Roman"/>
          <w:szCs w:val="24"/>
        </w:rPr>
        <w:t>行色乃至識，不行內、外法，不行諸煩惱結使</w:t>
      </w:r>
      <w:bookmarkStart w:id="5" w:name="0687c22"/>
      <w:bookmarkEnd w:id="4"/>
      <w:r w:rsidRPr="00C330A5">
        <w:rPr>
          <w:rFonts w:ascii="Times New Roman" w:eastAsia="標楷體" w:hAnsi="Times New Roman" w:cs="Times New Roman"/>
          <w:szCs w:val="24"/>
        </w:rPr>
        <w:t>，不行有漏法、無漏法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世間法、出世間法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有為法</w:t>
      </w:r>
      <w:bookmarkStart w:id="6" w:name="0687c23"/>
      <w:bookmarkEnd w:id="5"/>
      <w:r w:rsidRPr="00C330A5">
        <w:rPr>
          <w:rFonts w:ascii="Times New Roman" w:eastAsia="標楷體" w:hAnsi="Times New Roman" w:cs="Times New Roman"/>
          <w:szCs w:val="24"/>
        </w:rPr>
        <w:t>、無為法，亦無聖果；菩薩亦如是，無有是事，亦</w:t>
      </w:r>
      <w:bookmarkStart w:id="7" w:name="0687c24"/>
      <w:bookmarkEnd w:id="6"/>
      <w:r w:rsidRPr="00C330A5">
        <w:rPr>
          <w:rFonts w:ascii="Times New Roman" w:eastAsia="標楷體" w:hAnsi="Times New Roman" w:cs="Times New Roman"/>
          <w:szCs w:val="24"/>
        </w:rPr>
        <w:t>不分別是法</w:t>
      </w:r>
      <w:r w:rsidR="002B7BD2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</w:t>
      </w:r>
      <w:bookmarkEnd w:id="7"/>
      <w:r w:rsidRPr="00C330A5">
        <w:rPr>
          <w:rFonts w:ascii="Times New Roman" w:eastAsia="標楷體" w:hAnsi="Times New Roman" w:cs="Times New Roman"/>
          <w:szCs w:val="24"/>
        </w:rPr>
        <w:t>善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C330A5">
        <w:rPr>
          <w:rFonts w:ascii="Times New Roman" w:eastAsia="標楷體" w:hAnsi="Times New Roman" w:cs="Times New Roman"/>
          <w:szCs w:val="24"/>
        </w:rPr>
        <w:t>達諸法相。」</w:t>
      </w:r>
    </w:p>
    <w:p w:rsidR="009344BF" w:rsidRPr="00C330A5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（二）如化人內無所修</w:t>
      </w:r>
    </w:p>
    <w:p w:rsidR="009344BF" w:rsidRPr="00C330A5" w:rsidRDefault="009344BF" w:rsidP="00E07951">
      <w:pPr>
        <w:ind w:leftChars="150" w:left="360"/>
        <w:jc w:val="both"/>
        <w:rPr>
          <w:rFonts w:ascii="Times Ext Roman" w:eastAsia="標楷體" w:hAnsi="Times Ext Roman" w:cs="Times Ext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</w:t>
      </w:r>
      <w:bookmarkStart w:id="8" w:name="0687c25"/>
      <w:r w:rsidRPr="00C330A5">
        <w:rPr>
          <w:rFonts w:ascii="Times New Roman" w:eastAsia="標楷體" w:hAnsi="Times New Roman" w:cs="Times New Roman"/>
          <w:szCs w:val="24"/>
        </w:rPr>
        <w:t>尊！化人云何有修道？」</w:t>
      </w:r>
      <w:r w:rsidRPr="00C330A5">
        <w:rPr>
          <w:rFonts w:ascii="Times New Roman" w:eastAsia="標楷體" w:hAnsi="Times New Roman" w:cs="Times Ext Roman"/>
          <w:szCs w:val="24"/>
          <w:vertAlign w:val="superscript"/>
        </w:rPr>
        <w:footnoteReference w:id="168"/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佛言：「化人修道，不垢不</w:t>
      </w:r>
      <w:bookmarkStart w:id="9" w:name="0687c26"/>
      <w:bookmarkEnd w:id="8"/>
      <w:r w:rsidRPr="00C330A5">
        <w:rPr>
          <w:rFonts w:ascii="Times New Roman" w:eastAsia="標楷體" w:hAnsi="Times New Roman" w:cs="Times New Roman"/>
          <w:szCs w:val="24"/>
        </w:rPr>
        <w:t>淨，亦不在五道</w:t>
      </w:r>
      <w:bookmarkEnd w:id="9"/>
      <w:r w:rsidRPr="00C330A5">
        <w:rPr>
          <w:rFonts w:ascii="Times New Roman" w:eastAsia="標楷體" w:hAnsi="Times New Roman" w:cs="Times New Roman"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C330A5">
        <w:rPr>
          <w:rFonts w:ascii="Times New Roman" w:eastAsia="標楷體" w:hAnsi="Times New Roman" w:cs="Times New Roman"/>
          <w:szCs w:val="24"/>
        </w:rPr>
        <w:t>死。須菩提！於汝意云何</w:t>
      </w:r>
      <w:bookmarkStart w:id="10" w:name="0687c27"/>
      <w:r w:rsidRPr="00C330A5">
        <w:rPr>
          <w:rFonts w:ascii="Times New Roman" w:eastAsia="標楷體" w:hAnsi="Times New Roman" w:cs="Times New Roman"/>
          <w:szCs w:val="24"/>
        </w:rPr>
        <w:t>？</w:t>
      </w:r>
      <w:bookmarkEnd w:id="10"/>
      <w:r w:rsidRPr="00C330A5">
        <w:rPr>
          <w:rFonts w:ascii="Times New Roman" w:eastAsia="標楷體" w:hAnsi="Times New Roman" w:cs="Times New Roman"/>
          <w:szCs w:val="24"/>
        </w:rPr>
        <w:t>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Pr="00C330A5">
        <w:rPr>
          <w:rFonts w:ascii="Times New Roman" w:eastAsia="標楷體" w:hAnsi="Times New Roman" w:cs="Times New Roman"/>
          <w:szCs w:val="24"/>
        </w:rPr>
        <w:t>所化人，有根本實事、有垢有淨不？」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</w:t>
      </w:r>
      <w:bookmarkStart w:id="11" w:name="0687c28"/>
      <w:r w:rsidRPr="00C330A5">
        <w:rPr>
          <w:rFonts w:ascii="Times New Roman" w:eastAsia="標楷體" w:hAnsi="Times New Roman" w:cs="Times New Roman"/>
          <w:szCs w:val="24"/>
        </w:rPr>
        <w:t>言：「不也！佛所化人，無有根本實事，亦無</w:t>
      </w:r>
      <w:bookmarkEnd w:id="11"/>
      <w:r w:rsidRPr="00C330A5">
        <w:rPr>
          <w:rFonts w:ascii="Times New Roman" w:eastAsia="標楷體" w:hAnsi="Times New Roman" w:cs="Times New Roman"/>
          <w:szCs w:val="24"/>
        </w:rPr>
        <w:t>垢</w:t>
      </w:r>
      <w:bookmarkStart w:id="12" w:name="0687c29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Pr="00C330A5">
        <w:rPr>
          <w:rFonts w:ascii="Times New Roman" w:eastAsia="標楷體" w:hAnsi="Times New Roman" w:cs="Times New Roman"/>
          <w:szCs w:val="24"/>
        </w:rPr>
        <w:t>無淨，亦不在五道生死。」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「如是，須菩提！菩薩摩</w:t>
      </w:r>
      <w:bookmarkStart w:id="13" w:name="0688a01"/>
      <w:bookmarkEnd w:id="12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訶薩善達諸法相，亦如是。」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</w:p>
    <w:p w:rsidR="009344BF" w:rsidRPr="00C330A5" w:rsidRDefault="009344BF" w:rsidP="00E07951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二、舉菩薩妙悟例萬法如化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（一）正明一切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如化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須菩提言：「世尊！一</w:t>
      </w:r>
      <w:bookmarkStart w:id="14" w:name="0688a02"/>
      <w:bookmarkEnd w:id="13"/>
      <w:r w:rsidRPr="00C330A5">
        <w:rPr>
          <w:rFonts w:ascii="Times New Roman" w:eastAsia="標楷體" w:hAnsi="Times New Roman" w:cs="Times New Roman"/>
          <w:szCs w:val="24"/>
        </w:rPr>
        <w:t>切色如化不？</w:t>
      </w:r>
      <w:bookmarkEnd w:id="14"/>
      <w:r w:rsidRPr="00C330A5">
        <w:rPr>
          <w:rFonts w:ascii="Times New Roman" w:eastAsia="標楷體" w:hAnsi="Times New Roman" w:cs="Times New Roman"/>
          <w:szCs w:val="24"/>
        </w:rPr>
        <w:t>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3"/>
      </w:r>
      <w:r w:rsidRPr="00C330A5">
        <w:rPr>
          <w:rFonts w:ascii="Times New Roman" w:eastAsia="標楷體" w:hAnsi="Times New Roman" w:cs="Times New Roman"/>
          <w:szCs w:val="24"/>
        </w:rPr>
        <w:t>切受、想、行、識如化不？」</w:t>
      </w:r>
      <w:bookmarkStart w:id="15" w:name="0688a03"/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佛言：「一切色如化，一切受、想、行、識如化。」</w:t>
      </w:r>
    </w:p>
    <w:p w:rsidR="009344BF" w:rsidRPr="00C330A5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（二）以菩薩所見證成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「世尊！若一</w:t>
      </w:r>
      <w:bookmarkStart w:id="16" w:name="0688a04"/>
      <w:bookmarkEnd w:id="15"/>
      <w:r w:rsidRPr="00C330A5">
        <w:rPr>
          <w:rFonts w:ascii="Times New Roman" w:eastAsia="標楷體" w:hAnsi="Times New Roman" w:cs="Times New Roman"/>
          <w:szCs w:val="24"/>
        </w:rPr>
        <w:t>切色如化、一切受想行識如化、一切法如化</w:t>
      </w:r>
      <w:bookmarkStart w:id="17" w:name="0688a05"/>
      <w:bookmarkEnd w:id="16"/>
      <w:r w:rsidRPr="00C330A5">
        <w:rPr>
          <w:rFonts w:ascii="Times New Roman" w:eastAsia="標楷體" w:hAnsi="Times New Roman" w:cs="Times New Roman"/>
          <w:szCs w:val="24"/>
        </w:rPr>
        <w:t>，化人無色、無受想行識、無垢無淨、無五道生</w:t>
      </w:r>
      <w:bookmarkStart w:id="18" w:name="0688a06"/>
      <w:bookmarkEnd w:id="17"/>
      <w:r w:rsidRPr="00C330A5">
        <w:rPr>
          <w:rFonts w:ascii="Times New Roman" w:eastAsia="標楷體" w:hAnsi="Times New Roman" w:cs="Times New Roman"/>
          <w:szCs w:val="24"/>
        </w:rPr>
        <w:t>死亦無解脫處，菩薩有何等功用？」</w:t>
      </w:r>
    </w:p>
    <w:p w:rsidR="009344BF" w:rsidRPr="00C330A5" w:rsidRDefault="009344BF" w:rsidP="00E07951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</w:t>
      </w:r>
      <w:bookmarkStart w:id="19" w:name="0688a07"/>
      <w:bookmarkEnd w:id="18"/>
      <w:r w:rsidRPr="00C330A5">
        <w:rPr>
          <w:rFonts w:ascii="Times New Roman" w:eastAsia="標楷體" w:hAnsi="Times New Roman" w:cs="Times New Roman"/>
          <w:szCs w:val="24"/>
        </w:rPr>
        <w:t>提：「於汝意云何？菩薩摩訶薩本行菩薩道時</w:t>
      </w:r>
      <w:bookmarkStart w:id="20" w:name="0688a08"/>
      <w:bookmarkEnd w:id="19"/>
      <w:r w:rsidRPr="00C330A5">
        <w:rPr>
          <w:rFonts w:ascii="Times New Roman" w:eastAsia="標楷體" w:hAnsi="Times New Roman" w:cs="Times New Roman"/>
          <w:szCs w:val="24"/>
        </w:rPr>
        <w:t>，頗見有眾生從地獄、餓鬼、畜生、</w:t>
      </w:r>
      <w:bookmarkEnd w:id="20"/>
      <w:r w:rsidRPr="00C330A5">
        <w:rPr>
          <w:rFonts w:ascii="Times New Roman" w:eastAsia="標楷體" w:hAnsi="Times New Roman" w:cs="Times New Roman"/>
          <w:szCs w:val="24"/>
        </w:rPr>
        <w:t>人、天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4"/>
      </w:r>
      <w:r w:rsidRPr="00C330A5">
        <w:rPr>
          <w:rFonts w:ascii="Times New Roman" w:eastAsia="標楷體" w:hAnsi="Times New Roman" w:cs="Times New Roman"/>
          <w:szCs w:val="24"/>
        </w:rPr>
        <w:t>中得解</w:t>
      </w:r>
      <w:bookmarkStart w:id="21" w:name="0688a09"/>
      <w:r w:rsidRPr="00C330A5">
        <w:rPr>
          <w:rFonts w:ascii="Times New Roman" w:eastAsia="標楷體" w:hAnsi="Times New Roman" w:cs="Times New Roman"/>
          <w:szCs w:val="24"/>
        </w:rPr>
        <w:t>脫不？」</w:t>
      </w:r>
    </w:p>
    <w:p w:rsidR="009344BF" w:rsidRPr="00C330A5" w:rsidRDefault="009344BF" w:rsidP="00E07951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</w:t>
      </w:r>
      <w:bookmarkEnd w:id="21"/>
      <w:r w:rsidRPr="00C330A5">
        <w:rPr>
          <w:rFonts w:ascii="Times New Roman" w:eastAsia="標楷體" w:hAnsi="Times New Roman" w:cs="Times New Roman"/>
          <w:szCs w:val="24"/>
        </w:rPr>
        <w:t>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5"/>
      </w:r>
      <w:r w:rsidRPr="00C330A5">
        <w:rPr>
          <w:rFonts w:ascii="Times New Roman" w:eastAsia="標楷體" w:hAnsi="Times New Roman" w:cs="Times New Roman"/>
          <w:szCs w:val="24"/>
        </w:rPr>
        <w:t>：「不也！世尊！」</w:t>
      </w:r>
    </w:p>
    <w:p w:rsidR="009344BF" w:rsidRPr="00C330A5" w:rsidRDefault="009344BF" w:rsidP="00E07951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佛言：「如是！</w:t>
      </w:r>
      <w:bookmarkStart w:id="22" w:name="0688a10"/>
      <w:r w:rsidRPr="00C330A5">
        <w:rPr>
          <w:rFonts w:ascii="Times New Roman" w:eastAsia="標楷體" w:hAnsi="Times New Roman" w:cs="Times New Roman"/>
          <w:szCs w:val="24"/>
        </w:rPr>
        <w:t>如是！須菩提！菩薩摩訶薩不見眾生從三界得解</w:t>
      </w:r>
      <w:bookmarkStart w:id="23" w:name="0688a11"/>
      <w:bookmarkEnd w:id="22"/>
      <w:r w:rsidRPr="00C330A5">
        <w:rPr>
          <w:rFonts w:ascii="Times New Roman" w:eastAsia="標楷體" w:hAnsi="Times New Roman" w:cs="Times New Roman"/>
          <w:szCs w:val="24"/>
        </w:rPr>
        <w:t>脫。何以故？菩薩摩訶薩見知一切法如幻、如</w:t>
      </w:r>
      <w:bookmarkStart w:id="24" w:name="0688a12"/>
      <w:bookmarkEnd w:id="23"/>
      <w:r w:rsidRPr="00C330A5">
        <w:rPr>
          <w:rFonts w:ascii="Times New Roman" w:eastAsia="標楷體" w:hAnsi="Times New Roman" w:cs="Times New Roman"/>
          <w:szCs w:val="24"/>
        </w:rPr>
        <w:t>化。」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6"/>
      </w:r>
    </w:p>
    <w:p w:rsidR="009344BF" w:rsidRPr="00C330A5" w:rsidRDefault="009344BF" w:rsidP="00E07951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（貳）為益眾生故起行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「世尊！若菩薩摩訶薩見知一切法如幻、如</w:t>
      </w:r>
      <w:bookmarkStart w:id="25" w:name="0688a13"/>
      <w:bookmarkEnd w:id="24"/>
      <w:r w:rsidRPr="00C330A5">
        <w:rPr>
          <w:rFonts w:ascii="Times New Roman" w:eastAsia="標楷體" w:hAnsi="Times New Roman" w:cs="Times New Roman"/>
          <w:szCs w:val="24"/>
        </w:rPr>
        <w:t>化，為何事故行六波羅蜜、四禪、四無量心、四</w:t>
      </w:r>
      <w:bookmarkStart w:id="26" w:name="0688a14"/>
      <w:bookmarkEnd w:id="25"/>
      <w:r w:rsidRPr="00C330A5">
        <w:rPr>
          <w:rFonts w:ascii="Times New Roman" w:eastAsia="標楷體" w:hAnsi="Times New Roman" w:cs="Times New Roman"/>
          <w:szCs w:val="24"/>
        </w:rPr>
        <w:t>無色定、三十七助道法</w:t>
      </w:r>
      <w:r w:rsidR="00DF0DB4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乃至行大慈大悲、淨</w:t>
      </w:r>
      <w:bookmarkStart w:id="27" w:name="0688a15"/>
      <w:bookmarkEnd w:id="26"/>
      <w:r w:rsidRPr="00C330A5">
        <w:rPr>
          <w:rFonts w:ascii="Times New Roman" w:eastAsia="標楷體" w:hAnsi="Times New Roman" w:cs="Times New Roman"/>
          <w:szCs w:val="24"/>
        </w:rPr>
        <w:t>佛國土、成就眾生？」</w:t>
      </w:r>
    </w:p>
    <w:p w:rsidR="009344BF" w:rsidRPr="00C330A5" w:rsidRDefault="009344BF" w:rsidP="00E07951">
      <w:pPr>
        <w:spacing w:beforeLines="30" w:before="108"/>
        <w:ind w:leftChars="100" w:left="240"/>
        <w:jc w:val="both"/>
        <w:rPr>
          <w:rFonts w:ascii="新細明體" w:eastAsia="新細明體" w:hAnsi="新細明體" w:cs="新細明體"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、佛答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佛告須菩提：「若眾生自知</w:t>
      </w:r>
      <w:bookmarkStart w:id="28" w:name="0688a16"/>
      <w:bookmarkEnd w:id="27"/>
      <w:r w:rsidRPr="00C330A5">
        <w:rPr>
          <w:rFonts w:ascii="Times New Roman" w:eastAsia="標楷體" w:hAnsi="Times New Roman" w:cs="Times New Roman"/>
          <w:szCs w:val="24"/>
        </w:rPr>
        <w:t>諸法如幻、如化，菩薩摩訶薩終不於阿僧祇</w:t>
      </w:r>
      <w:bookmarkStart w:id="29" w:name="0688a17"/>
      <w:bookmarkEnd w:id="28"/>
      <w:r w:rsidRPr="00C330A5">
        <w:rPr>
          <w:rFonts w:ascii="Times New Roman" w:eastAsia="標楷體" w:hAnsi="Times New Roman" w:cs="Times New Roman"/>
          <w:szCs w:val="24"/>
        </w:rPr>
        <w:t>劫為眾生行菩薩道</w:t>
      </w:r>
      <w:r w:rsidR="004F724D"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須菩提！以眾生自不知</w:t>
      </w:r>
      <w:bookmarkStart w:id="30" w:name="0688a18"/>
      <w:bookmarkEnd w:id="29"/>
      <w:r w:rsidRPr="00C330A5">
        <w:rPr>
          <w:rFonts w:ascii="Times New Roman" w:eastAsia="標楷體" w:hAnsi="Times New Roman" w:cs="Times New Roman"/>
          <w:szCs w:val="24"/>
        </w:rPr>
        <w:t>諸法如幻、如化，以是故，菩薩摩訶薩於無量</w:t>
      </w:r>
      <w:bookmarkStart w:id="31" w:name="0688a19"/>
      <w:bookmarkEnd w:id="30"/>
      <w:r w:rsidRPr="00C330A5">
        <w:rPr>
          <w:rFonts w:ascii="Times New Roman" w:eastAsia="標楷體" w:hAnsi="Times New Roman" w:cs="Times New Roman"/>
          <w:szCs w:val="24"/>
        </w:rPr>
        <w:t>阿僧祇劫行六波羅蜜，成就眾生、淨佛國土</w:t>
      </w:r>
      <w:bookmarkStart w:id="32" w:name="0688a20"/>
      <w:bookmarkEnd w:id="31"/>
      <w:r w:rsidRPr="00C330A5">
        <w:rPr>
          <w:rFonts w:ascii="Times New Roman" w:eastAsia="標楷體" w:hAnsi="Times New Roman" w:cs="Times New Roman"/>
          <w:szCs w:val="24"/>
        </w:rPr>
        <w:t>，得阿耨多羅三藐三菩提。」</w:t>
      </w:r>
    </w:p>
    <w:p w:rsidR="009344BF" w:rsidRPr="00C330A5" w:rsidRDefault="009344BF" w:rsidP="00E03F1A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貳、眾生住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著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名相虛妄分別中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，菩薩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以方便力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令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遠離</w:t>
      </w:r>
    </w:p>
    <w:p w:rsidR="009344BF" w:rsidRPr="00C330A5" w:rsidRDefault="009344BF" w:rsidP="00E03F1A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略說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</w:t>
      </w:r>
      <w:bookmarkStart w:id="33" w:name="0688a21"/>
      <w:bookmarkEnd w:id="32"/>
      <w:r w:rsidRPr="00C330A5">
        <w:rPr>
          <w:rFonts w:ascii="Times New Roman" w:eastAsia="標楷體" w:hAnsi="Times New Roman" w:cs="Times New Roman"/>
          <w:szCs w:val="24"/>
        </w:rPr>
        <w:t>尊！若一切法如夢、如</w:t>
      </w:r>
      <w:bookmarkEnd w:id="33"/>
      <w:r w:rsidRPr="00C330A5">
        <w:rPr>
          <w:rFonts w:ascii="Times New Roman" w:eastAsia="標楷體" w:hAnsi="Times New Roman" w:cs="Times New Roman"/>
          <w:szCs w:val="24"/>
        </w:rPr>
        <w:t>響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7"/>
      </w:r>
      <w:r w:rsidRPr="00C330A5">
        <w:rPr>
          <w:rFonts w:ascii="Times New Roman" w:eastAsia="標楷體" w:hAnsi="Times New Roman" w:cs="Times New Roman"/>
          <w:szCs w:val="24"/>
        </w:rPr>
        <w:t>、如影、如焰、如幻、如</w:t>
      </w:r>
      <w:bookmarkStart w:id="34" w:name="0688a22"/>
      <w:r w:rsidRPr="00C330A5">
        <w:rPr>
          <w:rFonts w:ascii="Times New Roman" w:eastAsia="標楷體" w:hAnsi="Times New Roman" w:cs="Times New Roman"/>
          <w:szCs w:val="24"/>
        </w:rPr>
        <w:t>化，眾生在何處住，菩薩行六波羅蜜而拔出</w:t>
      </w:r>
      <w:bookmarkStart w:id="35" w:name="0688a23"/>
      <w:bookmarkEnd w:id="34"/>
      <w:r w:rsidRPr="00C330A5">
        <w:rPr>
          <w:rFonts w:ascii="Times New Roman" w:eastAsia="標楷體" w:hAnsi="Times New Roman" w:cs="Times New Roman"/>
          <w:szCs w:val="24"/>
        </w:rPr>
        <w:t>之？」</w:t>
      </w:r>
    </w:p>
    <w:p w:rsidR="009344BF" w:rsidRPr="00C330A5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「須菩提！眾生但住名相虛妄憶想分別中</w:t>
      </w:r>
      <w:bookmarkStart w:id="36" w:name="0688a24"/>
      <w:bookmarkEnd w:id="35"/>
      <w:r w:rsidR="004F724D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是故菩薩行般若波羅蜜，於名相虛妄中拔</w:t>
      </w:r>
      <w:bookmarkStart w:id="37" w:name="0688a25"/>
      <w:bookmarkEnd w:id="36"/>
      <w:r w:rsidRPr="00C330A5">
        <w:rPr>
          <w:rFonts w:ascii="Times New Roman" w:eastAsia="標楷體" w:hAnsi="Times New Roman" w:cs="Times New Roman"/>
          <w:szCs w:val="24"/>
        </w:rPr>
        <w:t>出眾生。」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8"/>
      </w:r>
    </w:p>
    <w:p w:rsidR="009344BF" w:rsidRPr="00C330A5" w:rsidRDefault="009344BF" w:rsidP="00E03F1A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（貳）別釋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須菩提白佛言：「世尊！何等是</w:t>
      </w:r>
      <w:r w:rsidRPr="00C330A5">
        <w:rPr>
          <w:rFonts w:ascii="Times New Roman" w:eastAsia="標楷體" w:hAnsi="Times New Roman" w:cs="Times New Roman"/>
          <w:b/>
          <w:szCs w:val="24"/>
        </w:rPr>
        <w:t>名</w:t>
      </w:r>
      <w:r w:rsidRPr="00C330A5">
        <w:rPr>
          <w:rFonts w:ascii="Times New Roman" w:eastAsia="標楷體" w:hAnsi="Times New Roman" w:cs="Times New Roman"/>
          <w:szCs w:val="24"/>
        </w:rPr>
        <w:t>？何</w:t>
      </w:r>
      <w:bookmarkStart w:id="38" w:name="0688a26"/>
      <w:bookmarkEnd w:id="37"/>
      <w:r w:rsidRPr="00C330A5">
        <w:rPr>
          <w:rFonts w:ascii="Times New Roman" w:eastAsia="標楷體" w:hAnsi="Times New Roman" w:cs="Times New Roman"/>
          <w:szCs w:val="24"/>
        </w:rPr>
        <w:t>等是</w:t>
      </w:r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</w:rPr>
        <w:t>？」</w:t>
      </w:r>
    </w:p>
    <w:p w:rsidR="009344BF" w:rsidRPr="00C330A5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釋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「名」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、於諸法施設名稱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</w:t>
      </w:r>
      <w:bookmarkEnd w:id="38"/>
      <w:r w:rsidRPr="00C330A5">
        <w:rPr>
          <w:rFonts w:ascii="Times New Roman" w:eastAsia="標楷體" w:hAnsi="Times New Roman" w:cs="Times New Roman"/>
          <w:szCs w:val="24"/>
        </w:rPr>
        <w:t>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79"/>
      </w:r>
      <w:r w:rsidRPr="00C330A5">
        <w:rPr>
          <w:rFonts w:ascii="Times New Roman" w:eastAsia="標楷體" w:hAnsi="Times New Roman" w:cs="Times New Roman"/>
          <w:szCs w:val="24"/>
        </w:rPr>
        <w:t>：「此名強作假施設，所謂此色、此</w:t>
      </w:r>
      <w:bookmarkStart w:id="39" w:name="0688a27"/>
      <w:r w:rsidRPr="00C330A5">
        <w:rPr>
          <w:rFonts w:ascii="Times New Roman" w:eastAsia="標楷體" w:hAnsi="Times New Roman" w:cs="Times New Roman"/>
          <w:szCs w:val="24"/>
        </w:rPr>
        <w:t>受想行識，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0"/>
      </w:r>
      <w:r w:rsidRPr="00C330A5">
        <w:rPr>
          <w:rFonts w:ascii="Times New Roman" w:eastAsia="標楷體" w:hAnsi="Times New Roman" w:cs="Times New Roman"/>
          <w:szCs w:val="24"/>
        </w:rPr>
        <w:t>此男、此女，此大、此小，此地獄、此畜</w:t>
      </w:r>
      <w:bookmarkStart w:id="40" w:name="0688a28"/>
      <w:bookmarkEnd w:id="39"/>
      <w:r w:rsidRPr="00C330A5">
        <w:rPr>
          <w:rFonts w:ascii="Times New Roman" w:eastAsia="標楷體" w:hAnsi="Times New Roman" w:cs="Times New Roman"/>
          <w:szCs w:val="24"/>
        </w:rPr>
        <w:t>生、此餓鬼，此人、此天，此有為、此無為，此須陀</w:t>
      </w:r>
      <w:bookmarkStart w:id="41" w:name="0688a29"/>
      <w:bookmarkEnd w:id="40"/>
      <w:r w:rsidRPr="00C330A5">
        <w:rPr>
          <w:rFonts w:ascii="Times New Roman" w:eastAsia="標楷體" w:hAnsi="Times New Roman" w:cs="Times New Roman"/>
          <w:szCs w:val="24"/>
        </w:rPr>
        <w:t>洹果、斯陀含果、阿那含果、阿羅漢果、辟支佛道</w:t>
      </w:r>
      <w:bookmarkStart w:id="42" w:name="0688b01"/>
      <w:bookmarkEnd w:id="41"/>
      <w:r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此佛道。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須菩提！一切和合法皆是假名，以</w:t>
      </w:r>
      <w:bookmarkStart w:id="43" w:name="0688b02"/>
      <w:bookmarkEnd w:id="42"/>
      <w:r w:rsidRPr="00C330A5">
        <w:rPr>
          <w:rFonts w:ascii="Times New Roman" w:eastAsia="標楷體" w:hAnsi="Times New Roman" w:cs="Times New Roman"/>
          <w:szCs w:val="24"/>
        </w:rPr>
        <w:t>名取諸法，是故為名。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1"/>
      </w:r>
    </w:p>
    <w:p w:rsidR="009344BF" w:rsidRPr="00C330A5" w:rsidRDefault="009344BF" w:rsidP="00E03F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bookmarkStart w:id="44" w:name="0688b03"/>
      <w:bookmarkEnd w:id="43"/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、凡愚著於假名法，菩薩示空令其遠離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一切有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2"/>
      </w:r>
      <w:r w:rsidRPr="00C330A5">
        <w:rPr>
          <w:rFonts w:ascii="Times New Roman" w:eastAsia="標楷體" w:hAnsi="Times New Roman" w:cs="Times New Roman"/>
          <w:szCs w:val="24"/>
        </w:rPr>
        <w:t>為法但有名相，凡夫愚人於中生著。菩薩摩訶薩行般若</w:t>
      </w:r>
      <w:bookmarkStart w:id="45" w:name="0688b04"/>
      <w:bookmarkEnd w:id="44"/>
      <w:r w:rsidRPr="00C330A5">
        <w:rPr>
          <w:rFonts w:ascii="Times New Roman" w:eastAsia="標楷體" w:hAnsi="Times New Roman" w:cs="Times New Roman"/>
          <w:szCs w:val="24"/>
        </w:rPr>
        <w:t>波羅蜜，以方便力故，於名字中教令遠離，作</w:t>
      </w:r>
      <w:bookmarkStart w:id="46" w:name="0688b05"/>
      <w:bookmarkEnd w:id="45"/>
      <w:r w:rsidRPr="00C330A5">
        <w:rPr>
          <w:rFonts w:ascii="Times New Roman" w:eastAsia="標楷體" w:hAnsi="Times New Roman" w:cs="Times New Roman"/>
          <w:szCs w:val="24"/>
        </w:rPr>
        <w:t>是言：『諸眾生！是名但有</w:t>
      </w:r>
      <w:bookmarkEnd w:id="46"/>
      <w:r w:rsidRPr="00C330A5">
        <w:rPr>
          <w:rFonts w:ascii="Times New Roman" w:eastAsia="標楷體" w:hAnsi="Times New Roman" w:cs="Times New Roman"/>
          <w:szCs w:val="24"/>
        </w:rPr>
        <w:t>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3"/>
      </w:r>
      <w:r w:rsidRPr="00C330A5">
        <w:rPr>
          <w:rFonts w:ascii="Times New Roman" w:eastAsia="標楷體" w:hAnsi="Times New Roman" w:cs="Times New Roman"/>
          <w:szCs w:val="24"/>
        </w:rPr>
        <w:t>名，虛妄憶想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4"/>
      </w:r>
      <w:r w:rsidRPr="00C330A5">
        <w:rPr>
          <w:rFonts w:ascii="Times New Roman" w:eastAsia="標楷體" w:hAnsi="Times New Roman" w:cs="Times New Roman"/>
          <w:szCs w:val="24"/>
        </w:rPr>
        <w:t>分</w:t>
      </w:r>
      <w:bookmarkStart w:id="47" w:name="0688b06"/>
      <w:r w:rsidRPr="00C330A5">
        <w:rPr>
          <w:rFonts w:ascii="Times New Roman" w:eastAsia="標楷體" w:hAnsi="Times New Roman" w:cs="Times New Roman"/>
          <w:szCs w:val="24"/>
        </w:rPr>
        <w:t>別中生，汝等莫著虛妄憶想！此事本末皆無</w:t>
      </w:r>
      <w:bookmarkStart w:id="48" w:name="0688b07"/>
      <w:bookmarkEnd w:id="47"/>
      <w:r w:rsidRPr="00C330A5">
        <w:rPr>
          <w:rFonts w:ascii="Times New Roman" w:eastAsia="標楷體" w:hAnsi="Times New Roman" w:cs="Times New Roman"/>
          <w:szCs w:val="24"/>
        </w:rPr>
        <w:t>，自性空故，智者</w:t>
      </w:r>
      <w:bookmarkEnd w:id="48"/>
      <w:r w:rsidRPr="00C330A5">
        <w:rPr>
          <w:rFonts w:ascii="Times New Roman" w:eastAsia="標楷體" w:hAnsi="Times New Roman" w:cs="Times New Roman"/>
          <w:szCs w:val="24"/>
        </w:rPr>
        <w:t>所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5"/>
      </w:r>
      <w:r w:rsidRPr="00C330A5">
        <w:rPr>
          <w:rFonts w:ascii="Times New Roman" w:eastAsia="標楷體" w:hAnsi="Times New Roman" w:cs="Times New Roman"/>
          <w:szCs w:val="24"/>
        </w:rPr>
        <w:t>不著。』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</w:t>
      </w:r>
      <w:bookmarkStart w:id="49" w:name="0688b08"/>
      <w:r w:rsidRPr="00C330A5">
        <w:rPr>
          <w:rFonts w:ascii="Times New Roman" w:eastAsia="標楷體" w:hAnsi="Times New Roman" w:cs="Times New Roman"/>
          <w:szCs w:val="24"/>
        </w:rPr>
        <w:t>摩訶薩行般若波羅蜜，以方便力故，為眾生</w:t>
      </w:r>
      <w:bookmarkStart w:id="50" w:name="0688b09"/>
      <w:bookmarkEnd w:id="49"/>
      <w:r w:rsidRPr="00C330A5">
        <w:rPr>
          <w:rFonts w:ascii="Times New Roman" w:eastAsia="標楷體" w:hAnsi="Times New Roman" w:cs="Times New Roman"/>
          <w:szCs w:val="24"/>
        </w:rPr>
        <w:t>說法。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6"/>
      </w:r>
    </w:p>
    <w:p w:rsidR="009344BF" w:rsidRPr="00C330A5" w:rsidRDefault="009344BF" w:rsidP="00E03F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3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、結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須菩提！是為名。</w:t>
      </w:r>
    </w:p>
    <w:p w:rsidR="009344BF" w:rsidRPr="00C330A5" w:rsidRDefault="009344BF" w:rsidP="00E03F1A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釋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「相」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1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、凡愚著心取二相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何等為相？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須菩提！有二</w:t>
      </w:r>
      <w:bookmarkStart w:id="51" w:name="0688b10"/>
      <w:bookmarkEnd w:id="50"/>
      <w:r w:rsidRPr="00C330A5">
        <w:rPr>
          <w:rFonts w:ascii="Times New Roman" w:eastAsia="標楷體" w:hAnsi="Times New Roman" w:cs="Times New Roman"/>
          <w:szCs w:val="24"/>
        </w:rPr>
        <w:t>種相，凡夫人所著處。何等為二？一者、色相，二</w:t>
      </w:r>
      <w:bookmarkStart w:id="52" w:name="0688b11"/>
      <w:bookmarkEnd w:id="51"/>
      <w:r w:rsidRPr="00C330A5">
        <w:rPr>
          <w:rFonts w:ascii="Times New Roman" w:eastAsia="標楷體" w:hAnsi="Times New Roman" w:cs="Times New Roman"/>
          <w:szCs w:val="24"/>
        </w:rPr>
        <w:t>者、無色相。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須菩提！何等名『色相』？</w:t>
      </w:r>
      <w:bookmarkEnd w:id="52"/>
      <w:r w:rsidRPr="00C330A5">
        <w:rPr>
          <w:rFonts w:ascii="Times New Roman" w:eastAsia="標楷體" w:hAnsi="Times New Roman" w:cs="Times New Roman"/>
          <w:szCs w:val="24"/>
        </w:rPr>
        <w:t>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7"/>
      </w:r>
      <w:r w:rsidRPr="00C330A5">
        <w:rPr>
          <w:rFonts w:ascii="Times New Roman" w:eastAsia="標楷體" w:hAnsi="Times New Roman" w:cs="Times New Roman"/>
          <w:szCs w:val="24"/>
        </w:rPr>
        <w:t>所有色</w:t>
      </w:r>
      <w:bookmarkStart w:id="53" w:name="0688b12"/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若麁若細、若好若醜，皆是空；是空法中憶想</w:t>
      </w:r>
      <w:bookmarkStart w:id="54" w:name="0688b13"/>
      <w:bookmarkEnd w:id="53"/>
      <w:r w:rsidRPr="00C330A5">
        <w:rPr>
          <w:rFonts w:ascii="Times New Roman" w:eastAsia="標楷體" w:hAnsi="Times New Roman" w:cs="Times New Roman"/>
          <w:szCs w:val="24"/>
        </w:rPr>
        <w:t>分別著心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是名為『色相』。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8"/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何等是『無色相』？諸無</w:t>
      </w:r>
      <w:bookmarkStart w:id="55" w:name="0688b14"/>
      <w:bookmarkEnd w:id="54"/>
      <w:r w:rsidRPr="00C330A5">
        <w:rPr>
          <w:rFonts w:ascii="Times New Roman" w:eastAsia="標楷體" w:hAnsi="Times New Roman" w:cs="Times New Roman"/>
          <w:szCs w:val="24"/>
        </w:rPr>
        <w:t>色法，憶想分別，著心取相故生煩惱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是名『無色相』</w:t>
      </w:r>
      <w:bookmarkStart w:id="56" w:name="0688b15"/>
      <w:bookmarkEnd w:id="55"/>
      <w:r w:rsidRPr="00C330A5">
        <w:rPr>
          <w:rFonts w:ascii="Times New Roman" w:eastAsia="標楷體" w:hAnsi="Times New Roman" w:cs="Times New Roman"/>
          <w:szCs w:val="24"/>
        </w:rPr>
        <w:t>。</w:t>
      </w:r>
    </w:p>
    <w:p w:rsidR="009344BF" w:rsidRPr="00C330A5" w:rsidRDefault="009344BF" w:rsidP="00E03F1A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2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、菩薩示無相令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遠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離</w:t>
      </w:r>
    </w:p>
    <w:p w:rsidR="009344BF" w:rsidRPr="00C330A5" w:rsidRDefault="009344BF" w:rsidP="00E03F1A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是菩薩摩訶薩行般若波羅蜜，以方便</w:t>
      </w:r>
      <w:bookmarkStart w:id="57" w:name="0688b16"/>
      <w:bookmarkEnd w:id="56"/>
      <w:r w:rsidRPr="00C330A5">
        <w:rPr>
          <w:rFonts w:ascii="Times New Roman" w:eastAsia="標楷體" w:hAnsi="Times New Roman" w:cs="Times New Roman"/>
          <w:szCs w:val="24"/>
        </w:rPr>
        <w:t>力故，教眾生遠離是相，著無相法中，令不墮</w:t>
      </w:r>
      <w:bookmarkStart w:id="58" w:name="0688b17"/>
      <w:bookmarkEnd w:id="57"/>
      <w:r w:rsidRPr="00C330A5">
        <w:rPr>
          <w:rFonts w:ascii="Times New Roman" w:eastAsia="標楷體" w:hAnsi="Times New Roman" w:cs="Times New Roman"/>
          <w:szCs w:val="24"/>
        </w:rPr>
        <w:t>二法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所謂是相、是無相。如是，須菩</w:t>
      </w:r>
      <w:bookmarkEnd w:id="58"/>
      <w:r w:rsidRPr="00C330A5">
        <w:rPr>
          <w:rFonts w:ascii="Times New Roman" w:eastAsia="標楷體" w:hAnsi="Times New Roman" w:cs="Times New Roman"/>
          <w:szCs w:val="24"/>
        </w:rPr>
        <w:t>提！菩薩</w:t>
      </w:r>
      <w:bookmarkStart w:id="59" w:name="0688b18"/>
      <w:r w:rsidRPr="00C330A5">
        <w:rPr>
          <w:rFonts w:ascii="Times New Roman" w:eastAsia="標楷體" w:hAnsi="Times New Roman" w:cs="Times New Roman"/>
          <w:szCs w:val="24"/>
        </w:rPr>
        <w:t>摩訶薩行般若波羅蜜，教</w:t>
      </w:r>
      <w:bookmarkEnd w:id="59"/>
      <w:r w:rsidRPr="00C330A5">
        <w:rPr>
          <w:rFonts w:ascii="Times New Roman" w:eastAsia="標楷體" w:hAnsi="Times New Roman" w:cs="Times New Roman"/>
          <w:szCs w:val="24"/>
        </w:rPr>
        <w:t>化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89"/>
      </w:r>
      <w:r w:rsidRPr="00C330A5">
        <w:rPr>
          <w:rFonts w:ascii="Times New Roman" w:eastAsia="標楷體" w:hAnsi="Times New Roman" w:cs="Times New Roman"/>
          <w:szCs w:val="24"/>
        </w:rPr>
        <w:t>眾生遠離相，令</w:t>
      </w:r>
      <w:bookmarkStart w:id="60" w:name="0688b19"/>
      <w:r w:rsidRPr="00C330A5">
        <w:rPr>
          <w:rFonts w:ascii="Times New Roman" w:eastAsia="標楷體" w:hAnsi="Times New Roman" w:cs="Times New Roman"/>
          <w:szCs w:val="24"/>
        </w:rPr>
        <w:t>住無相性中。」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</w:p>
    <w:p w:rsidR="009344BF" w:rsidRPr="00C330A5" w:rsidRDefault="0075122B" w:rsidP="00E03F1A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知諸法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名相故</w:t>
      </w:r>
      <w:r w:rsidR="009344BF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得大利益</w:t>
      </w:r>
    </w:p>
    <w:p w:rsidR="009344BF" w:rsidRPr="00C330A5" w:rsidRDefault="009344BF" w:rsidP="00E03F1A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（壹）論「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若諸法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名相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，云何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能自利利人」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3F1A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須菩提白佛言：「世尊！若一切法</w:t>
      </w:r>
      <w:bookmarkStart w:id="61" w:name="0688b20"/>
      <w:bookmarkEnd w:id="60"/>
      <w:r w:rsidRPr="00C330A5">
        <w:rPr>
          <w:rFonts w:ascii="Times New Roman" w:eastAsia="標楷體" w:hAnsi="Times New Roman" w:cs="Times New Roman"/>
          <w:szCs w:val="24"/>
        </w:rPr>
        <w:t>但有名相，云何菩薩行般若波羅蜜能自饒</w:t>
      </w:r>
      <w:bookmarkStart w:id="62" w:name="0688b21"/>
      <w:bookmarkEnd w:id="61"/>
      <w:r w:rsidRPr="00C330A5">
        <w:rPr>
          <w:rFonts w:ascii="Times New Roman" w:eastAsia="標楷體" w:hAnsi="Times New Roman" w:cs="Times New Roman"/>
          <w:szCs w:val="24"/>
        </w:rPr>
        <w:t>益，亦教他人令得善利？云何菩薩具足諸地</w:t>
      </w:r>
      <w:bookmarkStart w:id="63" w:name="0688b22"/>
      <w:bookmarkEnd w:id="62"/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從一地至一地，教化眾生令得三乘？」</w:t>
      </w:r>
    </w:p>
    <w:p w:rsidR="009344BF" w:rsidRPr="00C330A5" w:rsidRDefault="009344BF" w:rsidP="00E03F1A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（一）反顯：若法定有，則無二利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</w:t>
      </w:r>
      <w:bookmarkStart w:id="64" w:name="0688b23"/>
      <w:bookmarkEnd w:id="63"/>
      <w:r w:rsidRPr="00C330A5">
        <w:rPr>
          <w:rFonts w:ascii="Times New Roman" w:eastAsia="標楷體" w:hAnsi="Times New Roman" w:cs="Times New Roman"/>
          <w:szCs w:val="24"/>
        </w:rPr>
        <w:t>菩提：「若諸法根本</w:t>
      </w:r>
      <w:bookmarkEnd w:id="64"/>
      <w:r w:rsidRPr="00C330A5">
        <w:rPr>
          <w:rFonts w:ascii="Times New Roman" w:eastAsia="標楷體" w:hAnsi="Times New Roman" w:cs="Times New Roman"/>
          <w:szCs w:val="24"/>
        </w:rPr>
        <w:t>定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  <w:r w:rsidRPr="00C330A5">
        <w:rPr>
          <w:rFonts w:ascii="Times New Roman" w:eastAsia="標楷體" w:hAnsi="Times New Roman" w:cs="Times New Roman"/>
          <w:szCs w:val="24"/>
        </w:rPr>
        <w:t>有、非但名相者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192"/>
      </w:r>
      <w:r w:rsidRPr="00C330A5">
        <w:rPr>
          <w:rFonts w:ascii="Times New Roman" w:eastAsia="標楷體" w:hAnsi="Times New Roman" w:cs="Times New Roman"/>
          <w:szCs w:val="24"/>
        </w:rPr>
        <w:t>，菩薩</w:t>
      </w:r>
      <w:bookmarkStart w:id="65" w:name="0688b24"/>
      <w:r w:rsidRPr="00C330A5">
        <w:rPr>
          <w:rFonts w:ascii="Times New Roman" w:eastAsia="標楷體" w:hAnsi="Times New Roman" w:cs="Times New Roman"/>
          <w:szCs w:val="24"/>
        </w:rPr>
        <w:t>行般若波羅蜜時，不能自益，亦不能利益他</w:t>
      </w:r>
      <w:bookmarkStart w:id="66" w:name="0688b25"/>
      <w:bookmarkEnd w:id="65"/>
      <w:r w:rsidRPr="00C330A5">
        <w:rPr>
          <w:rFonts w:ascii="Times New Roman" w:eastAsia="標楷體" w:hAnsi="Times New Roman" w:cs="Times New Roman"/>
          <w:szCs w:val="24"/>
        </w:rPr>
        <w:t>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3"/>
      </w:r>
    </w:p>
    <w:p w:rsidR="009344BF" w:rsidRPr="00C330A5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（二）正明：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但名相故，方有二利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須菩提！諸法無有根本實事、但有名相，是</w:t>
      </w:r>
      <w:bookmarkStart w:id="67" w:name="0688b26"/>
      <w:bookmarkEnd w:id="66"/>
      <w:r w:rsidRPr="00C330A5">
        <w:rPr>
          <w:rFonts w:ascii="Times New Roman" w:eastAsia="標楷體" w:hAnsi="Times New Roman" w:cs="Times New Roman"/>
          <w:szCs w:val="24"/>
        </w:rPr>
        <w:t>故菩薩行般若波羅蜜時，能具足禪波羅蜜</w:t>
      </w:r>
      <w:bookmarkStart w:id="68" w:name="0688b27"/>
      <w:bookmarkEnd w:id="67"/>
      <w:r w:rsidRPr="00C330A5">
        <w:rPr>
          <w:rFonts w:ascii="Times New Roman" w:eastAsia="標楷體" w:hAnsi="Times New Roman" w:cs="Times New Roman"/>
          <w:szCs w:val="24"/>
        </w:rPr>
        <w:t>，無相故；毘梨耶波羅蜜、羼提波羅蜜、尸羅波</w:t>
      </w:r>
      <w:bookmarkStart w:id="69" w:name="0688b28"/>
      <w:bookmarkEnd w:id="68"/>
      <w:r w:rsidRPr="00C330A5">
        <w:rPr>
          <w:rFonts w:ascii="Times New Roman" w:eastAsia="標楷體" w:hAnsi="Times New Roman" w:cs="Times New Roman"/>
          <w:szCs w:val="24"/>
        </w:rPr>
        <w:t>羅蜜、檀波羅蜜，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4"/>
      </w:r>
      <w:r w:rsidRPr="00C330A5">
        <w:rPr>
          <w:rFonts w:ascii="Times New Roman" w:eastAsia="標楷體" w:hAnsi="Times New Roman" w:cs="Times New Roman"/>
          <w:szCs w:val="24"/>
        </w:rPr>
        <w:t>具足四禪波羅蜜、四</w:t>
      </w:r>
      <w:bookmarkStart w:id="70" w:name="0688b29"/>
      <w:bookmarkEnd w:id="69"/>
      <w:r w:rsidRPr="00C330A5">
        <w:rPr>
          <w:rFonts w:ascii="Times New Roman" w:eastAsia="標楷體" w:hAnsi="Times New Roman" w:cs="Times New Roman"/>
          <w:szCs w:val="24"/>
        </w:rPr>
        <w:t>無量心波羅蜜、四無色定波羅蜜，無相故；具</w:t>
      </w:r>
      <w:bookmarkStart w:id="71" w:name="0688c01"/>
      <w:bookmarkEnd w:id="70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688c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足四念處波羅蜜，無相故；乃至具足八聖道</w:t>
      </w:r>
      <w:bookmarkStart w:id="72" w:name="0688c02"/>
      <w:bookmarkEnd w:id="71"/>
      <w:r w:rsidRPr="00C330A5">
        <w:rPr>
          <w:rFonts w:ascii="Times New Roman" w:eastAsia="標楷體" w:hAnsi="Times New Roman" w:cs="Times New Roman"/>
          <w:szCs w:val="24"/>
        </w:rPr>
        <w:t>分波羅蜜，無相故；具足內空波羅蜜，無相</w:t>
      </w:r>
      <w:bookmarkStart w:id="73" w:name="0688c03"/>
      <w:bookmarkEnd w:id="72"/>
      <w:r w:rsidRPr="00C330A5">
        <w:rPr>
          <w:rFonts w:ascii="Times New Roman" w:eastAsia="標楷體" w:hAnsi="Times New Roman" w:cs="Times New Roman"/>
          <w:szCs w:val="24"/>
        </w:rPr>
        <w:t>故；乃至具足無法有法空波羅蜜，無相故</w:t>
      </w:r>
      <w:bookmarkEnd w:id="73"/>
      <w:r w:rsidRPr="00C330A5">
        <w:rPr>
          <w:rFonts w:ascii="Times New Roman" w:eastAsia="標楷體" w:hAnsi="Times New Roman" w:cs="Times New Roman"/>
          <w:szCs w:val="24"/>
        </w:rPr>
        <w:t>；足</w:t>
      </w:r>
      <w:bookmarkStart w:id="74" w:name="0688c04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5"/>
      </w:r>
      <w:r w:rsidRPr="00C330A5">
        <w:rPr>
          <w:rFonts w:ascii="Times New Roman" w:eastAsia="標楷體" w:hAnsi="Times New Roman" w:cs="Times New Roman"/>
          <w:szCs w:val="24"/>
        </w:rPr>
        <w:t>具</w:t>
      </w:r>
      <w:bookmarkEnd w:id="74"/>
      <w:r w:rsidRPr="00C330A5">
        <w:rPr>
          <w:rFonts w:ascii="Times New Roman" w:eastAsia="標楷體" w:hAnsi="Times New Roman" w:cs="Times New Roman"/>
          <w:szCs w:val="24"/>
        </w:rPr>
        <w:t>八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6"/>
      </w:r>
      <w:r w:rsidRPr="00C330A5">
        <w:rPr>
          <w:rFonts w:ascii="Times New Roman" w:eastAsia="標楷體" w:hAnsi="Times New Roman" w:cs="Times New Roman"/>
          <w:szCs w:val="24"/>
        </w:rPr>
        <w:t>背捨波羅蜜，無相故；具足九次第定</w:t>
      </w:r>
      <w:bookmarkStart w:id="75" w:name="0688c05"/>
      <w:r w:rsidRPr="00C330A5">
        <w:rPr>
          <w:rFonts w:ascii="Times New Roman" w:eastAsia="標楷體" w:hAnsi="Times New Roman" w:cs="Times New Roman"/>
          <w:szCs w:val="24"/>
        </w:rPr>
        <w:t>波羅蜜，無相故；具足佛十力波羅蜜，</w:t>
      </w:r>
      <w:bookmarkEnd w:id="75"/>
      <w:r w:rsidRPr="00C330A5">
        <w:rPr>
          <w:rFonts w:ascii="Times New Roman" w:eastAsia="標楷體" w:hAnsi="Times New Roman" w:cs="Times New Roman"/>
          <w:szCs w:val="24"/>
        </w:rPr>
        <w:t>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7"/>
      </w:r>
      <w:r w:rsidRPr="00C330A5">
        <w:rPr>
          <w:rFonts w:ascii="Times New Roman" w:eastAsia="標楷體" w:hAnsi="Times New Roman" w:cs="Times New Roman"/>
          <w:szCs w:val="24"/>
        </w:rPr>
        <w:t>相</w:t>
      </w:r>
      <w:bookmarkStart w:id="76" w:name="0688c06"/>
      <w:r w:rsidRPr="00C330A5">
        <w:rPr>
          <w:rFonts w:ascii="Times New Roman" w:eastAsia="標楷體" w:hAnsi="Times New Roman" w:cs="Times New Roman"/>
          <w:szCs w:val="24"/>
        </w:rPr>
        <w:t>故；乃至具足十八不共法波羅蜜，無相故。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</w:t>
      </w:r>
      <w:bookmarkStart w:id="77" w:name="0688c07"/>
      <w:bookmarkEnd w:id="76"/>
      <w:r w:rsidRPr="00C330A5">
        <w:rPr>
          <w:rFonts w:ascii="Times New Roman" w:eastAsia="標楷體" w:hAnsi="Times New Roman" w:cs="Times New Roman"/>
          <w:szCs w:val="24"/>
        </w:rPr>
        <w:t>菩薩，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，自具足是</w:t>
      </w:r>
      <w:bookmarkEnd w:id="77"/>
      <w:r w:rsidRPr="00C330A5">
        <w:rPr>
          <w:rFonts w:ascii="Times New Roman" w:eastAsia="標楷體" w:hAnsi="Times New Roman" w:cs="Times New Roman"/>
          <w:szCs w:val="24"/>
        </w:rPr>
        <w:t>善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8"/>
      </w:r>
      <w:r w:rsidRPr="00C330A5">
        <w:rPr>
          <w:rFonts w:ascii="Times New Roman" w:eastAsia="標楷體" w:hAnsi="Times New Roman" w:cs="Times New Roman"/>
          <w:szCs w:val="24"/>
        </w:rPr>
        <w:t>法，亦教他人令具</w:t>
      </w:r>
      <w:bookmarkStart w:id="78" w:name="0688c08"/>
      <w:r w:rsidRPr="00C330A5">
        <w:rPr>
          <w:rFonts w:ascii="Times New Roman" w:eastAsia="標楷體" w:hAnsi="Times New Roman" w:cs="Times New Roman"/>
          <w:szCs w:val="24"/>
        </w:rPr>
        <w:t>足善法，</w:t>
      </w:r>
      <w:r w:rsidRPr="00C330A5">
        <w:rPr>
          <w:rFonts w:ascii="Times New Roman" w:eastAsia="標楷體" w:hAnsi="Times New Roman" w:cs="Times New Roman"/>
          <w:b/>
          <w:szCs w:val="24"/>
        </w:rPr>
        <w:t>無相故</w:t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199"/>
      </w:r>
    </w:p>
    <w:p w:rsidR="009344BF" w:rsidRPr="00C330A5" w:rsidRDefault="009344BF" w:rsidP="00E07951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（三）引證：若諸法實有如毫釐許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，則不能得菩提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亦不能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化他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須菩提！若諸法相當實有</w:t>
      </w:r>
      <w:bookmarkStart w:id="79" w:name="0688c09"/>
      <w:bookmarkEnd w:id="78"/>
      <w:r w:rsidRPr="00C330A5">
        <w:rPr>
          <w:rFonts w:ascii="Times New Roman" w:eastAsia="標楷體" w:hAnsi="Times New Roman" w:cs="Times New Roman"/>
          <w:szCs w:val="24"/>
        </w:rPr>
        <w:t>如</w:t>
      </w:r>
      <w:bookmarkEnd w:id="79"/>
      <w:r w:rsidRPr="00C330A5">
        <w:rPr>
          <w:rFonts w:ascii="Times New Roman" w:eastAsia="標楷體" w:hAnsi="Times New Roman" w:cs="Times New Roman"/>
          <w:szCs w:val="24"/>
        </w:rPr>
        <w:t>毫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0"/>
      </w:r>
      <w:r w:rsidRPr="00C330A5">
        <w:rPr>
          <w:rFonts w:ascii="Times New Roman" w:eastAsia="標楷體" w:hAnsi="Times New Roman" w:cs="Times New Roman"/>
          <w:szCs w:val="24"/>
        </w:rPr>
        <w:t>釐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1"/>
      </w:r>
      <w:r w:rsidRPr="00C330A5">
        <w:rPr>
          <w:rFonts w:ascii="Times New Roman" w:eastAsia="標楷體" w:hAnsi="Times New Roman" w:cs="Times New Roman"/>
          <w:szCs w:val="24"/>
        </w:rPr>
        <w:t>許者，菩薩摩訶薩行般若波羅蜜時</w:t>
      </w:r>
      <w:bookmarkStart w:id="80" w:name="0688c10"/>
      <w:r w:rsidRPr="00C330A5">
        <w:rPr>
          <w:rFonts w:ascii="Times New Roman" w:eastAsia="標楷體" w:hAnsi="Times New Roman" w:cs="Times New Roman"/>
          <w:szCs w:val="24"/>
        </w:rPr>
        <w:t>，不能知諸法無相、無憶念得阿耨多羅三藐</w:t>
      </w:r>
      <w:bookmarkStart w:id="81" w:name="0688c11"/>
      <w:bookmarkEnd w:id="80"/>
      <w:r w:rsidRPr="00C330A5">
        <w:rPr>
          <w:rFonts w:ascii="Times New Roman" w:eastAsia="標楷體" w:hAnsi="Times New Roman" w:cs="Times New Roman"/>
          <w:szCs w:val="24"/>
        </w:rPr>
        <w:t>三菩提、亦教眾生令得無漏法。何以故？一</w:t>
      </w:r>
      <w:bookmarkStart w:id="82" w:name="0688c12"/>
      <w:bookmarkEnd w:id="81"/>
      <w:r w:rsidRPr="00C330A5">
        <w:rPr>
          <w:rFonts w:ascii="Times New Roman" w:eastAsia="標楷體" w:hAnsi="Times New Roman" w:cs="Times New Roman"/>
          <w:szCs w:val="24"/>
        </w:rPr>
        <w:t>切無漏法無相、無憶念故。</w:t>
      </w:r>
    </w:p>
    <w:p w:rsidR="009344BF" w:rsidRPr="00C330A5" w:rsidRDefault="009344BF" w:rsidP="00E07951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</w:t>
      </w:r>
      <w:bookmarkStart w:id="83" w:name="0688c13"/>
      <w:bookmarkEnd w:id="82"/>
      <w:r w:rsidRPr="00C330A5">
        <w:rPr>
          <w:rFonts w:ascii="Times New Roman" w:eastAsia="標楷體" w:hAnsi="Times New Roman" w:cs="Times New Roman"/>
          <w:szCs w:val="24"/>
        </w:rPr>
        <w:t>摩訶薩行般若波羅蜜，以無漏法利益眾生。</w:t>
      </w:r>
      <w:bookmarkStart w:id="84" w:name="0688c14"/>
      <w:bookmarkEnd w:id="83"/>
      <w:r w:rsidRPr="00C330A5">
        <w:rPr>
          <w:rFonts w:ascii="Times New Roman" w:eastAsia="標楷體" w:hAnsi="Times New Roman" w:cs="Times New Roman"/>
          <w:szCs w:val="24"/>
        </w:rPr>
        <w:t>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2"/>
      </w:r>
    </w:p>
    <w:p w:rsidR="009344BF" w:rsidRPr="00C330A5" w:rsidRDefault="009344BF" w:rsidP="00E07951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正以諸法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無相故，分別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三乘道果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E0795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須菩提白佛言：「世尊！若一切法無相、無憶念</w:t>
      </w:r>
      <w:bookmarkStart w:id="87" w:name="0688c15"/>
      <w:bookmarkEnd w:id="84"/>
      <w:r w:rsidRPr="00C330A5">
        <w:rPr>
          <w:rFonts w:ascii="Times New Roman" w:eastAsia="標楷體" w:hAnsi="Times New Roman" w:cs="Times New Roman"/>
          <w:szCs w:val="24"/>
        </w:rPr>
        <w:t>，云何數是聲聞法、是辟支佛法、是菩薩法、是佛</w:t>
      </w:r>
      <w:bookmarkStart w:id="88" w:name="0688c16"/>
      <w:bookmarkEnd w:id="87"/>
      <w:r w:rsidRPr="00C330A5">
        <w:rPr>
          <w:rFonts w:ascii="Times New Roman" w:eastAsia="標楷體" w:hAnsi="Times New Roman" w:cs="Times New Roman"/>
          <w:szCs w:val="24"/>
        </w:rPr>
        <w:t>法？」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3"/>
      </w:r>
    </w:p>
    <w:p w:rsidR="009344BF" w:rsidRPr="00C330A5" w:rsidRDefault="009344BF" w:rsidP="00B162A9">
      <w:pPr>
        <w:spacing w:beforeLines="30" w:before="108"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（一）以反問明三乘不異無相法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佛告須菩提：「於汝意云何？無相法與聲</w:t>
      </w:r>
      <w:bookmarkStart w:id="89" w:name="0688c17"/>
      <w:bookmarkEnd w:id="88"/>
      <w:r w:rsidRPr="00C330A5">
        <w:rPr>
          <w:rFonts w:ascii="Times New Roman" w:eastAsia="標楷體" w:hAnsi="Times New Roman" w:cs="Times New Roman"/>
          <w:szCs w:val="24"/>
        </w:rPr>
        <w:t>聞法異不？」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</w:t>
      </w:r>
      <w:bookmarkEnd w:id="89"/>
      <w:r w:rsidRPr="00C330A5">
        <w:rPr>
          <w:rFonts w:ascii="Times New Roman" w:eastAsia="標楷體" w:hAnsi="Times New Roman" w:cs="Times New Roman"/>
          <w:szCs w:val="24"/>
        </w:rPr>
        <w:t>尊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4"/>
      </w:r>
      <w:r w:rsidRPr="00C330A5">
        <w:rPr>
          <w:rFonts w:ascii="Times New Roman" w:eastAsia="標楷體" w:hAnsi="Times New Roman" w:cs="Times New Roman"/>
          <w:szCs w:val="24"/>
        </w:rPr>
        <w:t>！」</w:t>
      </w:r>
    </w:p>
    <w:p w:rsidR="009344BF" w:rsidRPr="00C330A5" w:rsidRDefault="009344BF" w:rsidP="00B162A9">
      <w:pPr>
        <w:spacing w:beforeLines="20" w:before="72"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「無相法與辟支佛法、菩</w:t>
      </w:r>
      <w:bookmarkStart w:id="90" w:name="0688c18"/>
      <w:r w:rsidRPr="00C330A5">
        <w:rPr>
          <w:rFonts w:ascii="Times New Roman" w:eastAsia="標楷體" w:hAnsi="Times New Roman" w:cs="Times New Roman"/>
          <w:szCs w:val="24"/>
        </w:rPr>
        <w:t>薩法、佛法異不？」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「不也！世尊！」</w:t>
      </w:r>
    </w:p>
    <w:p w:rsidR="009344BF" w:rsidRPr="00C330A5" w:rsidRDefault="009344BF" w:rsidP="00B162A9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（二）正明無相法即是三乘法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佛告須菩提：「無</w:t>
      </w:r>
      <w:bookmarkStart w:id="91" w:name="0688c19"/>
      <w:bookmarkEnd w:id="90"/>
      <w:r w:rsidRPr="00C330A5">
        <w:rPr>
          <w:rFonts w:ascii="Times New Roman" w:eastAsia="標楷體" w:hAnsi="Times New Roman" w:cs="Times New Roman"/>
          <w:szCs w:val="24"/>
        </w:rPr>
        <w:t>相法即是須陀洹果、斯陀含果、阿那含果、阿羅</w:t>
      </w:r>
      <w:bookmarkStart w:id="92" w:name="0688c20"/>
      <w:bookmarkEnd w:id="91"/>
      <w:r w:rsidRPr="00C330A5">
        <w:rPr>
          <w:rFonts w:ascii="Times New Roman" w:eastAsia="標楷體" w:hAnsi="Times New Roman" w:cs="Times New Roman"/>
          <w:szCs w:val="24"/>
        </w:rPr>
        <w:t>漢果、辟支佛法、菩薩法、佛法？」</w:t>
      </w:r>
    </w:p>
    <w:p w:rsidR="009344BF" w:rsidRPr="00C330A5" w:rsidRDefault="009344BF" w:rsidP="00B162A9">
      <w:pPr>
        <w:spacing w:beforeLines="20" w:before="72"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須菩提言：「如是</w:t>
      </w:r>
      <w:bookmarkStart w:id="93" w:name="0688c21"/>
      <w:bookmarkEnd w:id="92"/>
      <w:r w:rsidRPr="00C330A5">
        <w:rPr>
          <w:rFonts w:ascii="Times New Roman" w:eastAsia="標楷體" w:hAnsi="Times New Roman" w:cs="Times New Roman"/>
          <w:szCs w:val="24"/>
        </w:rPr>
        <w:t>！世尊！」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5"/>
      </w:r>
    </w:p>
    <w:p w:rsidR="009344BF" w:rsidRPr="00C330A5" w:rsidRDefault="009344BF" w:rsidP="00B162A9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（三）結</w:t>
      </w:r>
    </w:p>
    <w:p w:rsidR="009344BF" w:rsidRPr="00C330A5" w:rsidRDefault="009344BF" w:rsidP="00B162A9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「須菩提！以是因緣故，當知一切法皆是</w:t>
      </w:r>
      <w:bookmarkStart w:id="94" w:name="0688c22"/>
      <w:bookmarkEnd w:id="93"/>
      <w:r w:rsidRPr="00C330A5">
        <w:rPr>
          <w:rFonts w:ascii="Times New Roman" w:eastAsia="標楷體" w:hAnsi="Times New Roman" w:cs="Times New Roman"/>
          <w:szCs w:val="24"/>
        </w:rPr>
        <w:t>無相。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6"/>
      </w:r>
    </w:p>
    <w:p w:rsidR="009344BF" w:rsidRPr="00C330A5" w:rsidRDefault="009344BF" w:rsidP="00B162A9">
      <w:pPr>
        <w:spacing w:beforeLines="30" w:before="108" w:line="354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肆、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學一切法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無相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，能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增益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諸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善法</w:t>
      </w:r>
    </w:p>
    <w:p w:rsidR="009344BF" w:rsidRPr="00C330A5" w:rsidRDefault="009344BF" w:rsidP="00B162A9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（壹）總明增益善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法</w:t>
      </w:r>
    </w:p>
    <w:p w:rsidR="009344BF" w:rsidRPr="00C330A5" w:rsidRDefault="009344BF" w:rsidP="00B162A9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一、一切善法皆入三解脫門</w:t>
      </w:r>
    </w:p>
    <w:p w:rsidR="009344BF" w:rsidRPr="00C330A5" w:rsidRDefault="009344BF" w:rsidP="00B162A9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須菩提！菩薩摩訶薩學是一切法無相</w:t>
      </w:r>
      <w:bookmarkStart w:id="95" w:name="0688c23"/>
      <w:bookmarkEnd w:id="94"/>
      <w:r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207"/>
      </w:r>
      <w:r w:rsidRPr="00C330A5">
        <w:rPr>
          <w:rFonts w:ascii="Times New Roman" w:eastAsia="標楷體" w:hAnsi="Times New Roman" w:cs="Times New Roman"/>
          <w:szCs w:val="24"/>
        </w:rPr>
        <w:t>得增益善法</w:t>
      </w:r>
      <w:r w:rsidR="00A74010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所謂六波羅蜜，四禪、四無量心</w:t>
      </w:r>
      <w:bookmarkStart w:id="96" w:name="0688c24"/>
      <w:bookmarkEnd w:id="95"/>
      <w:r w:rsidRPr="00C330A5">
        <w:rPr>
          <w:rFonts w:ascii="Times New Roman" w:eastAsia="標楷體" w:hAnsi="Times New Roman" w:cs="Times New Roman"/>
          <w:szCs w:val="24"/>
        </w:rPr>
        <w:t>、四無色定，四念處乃至十八不共法。何以故</w:t>
      </w:r>
      <w:bookmarkStart w:id="97" w:name="0688c25"/>
      <w:bookmarkEnd w:id="96"/>
      <w:r w:rsidRPr="00C330A5">
        <w:rPr>
          <w:rFonts w:ascii="Times New Roman" w:eastAsia="標楷體" w:hAnsi="Times New Roman" w:cs="Times New Roman"/>
          <w:szCs w:val="24"/>
        </w:rPr>
        <w:t>？菩薩不以餘法為要，如三解脫門</w:t>
      </w:r>
      <w:r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所謂空、無</w:t>
      </w:r>
      <w:bookmarkStart w:id="98" w:name="0688c26"/>
      <w:bookmarkEnd w:id="97"/>
      <w:r w:rsidRPr="00C330A5">
        <w:rPr>
          <w:rFonts w:ascii="Times New Roman" w:eastAsia="標楷體" w:hAnsi="Times New Roman" w:cs="Times New Roman"/>
          <w:szCs w:val="24"/>
        </w:rPr>
        <w:t>相、無作。所以者何？一切善法皆入三解脫門。</w:t>
      </w:r>
      <w:bookmarkStart w:id="99" w:name="0688c27"/>
      <w:bookmarkEnd w:id="98"/>
      <w:r w:rsidRPr="00C330A5">
        <w:rPr>
          <w:rFonts w:ascii="Times New Roman" w:eastAsia="標楷體" w:hAnsi="Times New Roman" w:cs="Times New Roman"/>
          <w:szCs w:val="24"/>
        </w:rPr>
        <w:t>何以故？一切法自相空，</w:t>
      </w:r>
      <w:r w:rsidRPr="00C330A5">
        <w:rPr>
          <w:rFonts w:ascii="Times New Roman" w:eastAsia="標楷體" w:hAnsi="Times New Roman" w:cs="Times New Roman"/>
          <w:spacing w:val="-4"/>
          <w:szCs w:val="24"/>
        </w:rPr>
        <w:t>是名空解脫門；一切</w:t>
      </w:r>
      <w:bookmarkStart w:id="100" w:name="0688c28"/>
      <w:bookmarkEnd w:id="99"/>
      <w:r w:rsidRPr="00C330A5">
        <w:rPr>
          <w:rFonts w:ascii="Times New Roman" w:eastAsia="標楷體" w:hAnsi="Times New Roman" w:cs="Times New Roman"/>
          <w:spacing w:val="-4"/>
          <w:szCs w:val="24"/>
        </w:rPr>
        <w:t>法無相，是名無相解脫門；一切法無作無起</w:t>
      </w:r>
      <w:bookmarkStart w:id="101" w:name="0688c29"/>
      <w:bookmarkEnd w:id="100"/>
      <w:r w:rsidRPr="00C330A5">
        <w:rPr>
          <w:rFonts w:ascii="Times New Roman" w:eastAsia="標楷體" w:hAnsi="Times New Roman" w:cs="Times New Roman"/>
          <w:spacing w:val="-4"/>
          <w:szCs w:val="24"/>
        </w:rPr>
        <w:t>相，是名無作解脫門。</w:t>
      </w:r>
      <w:r w:rsidRPr="00C330A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208"/>
      </w:r>
    </w:p>
    <w:p w:rsidR="009344BF" w:rsidRPr="00C330A5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二、學三解脫門即攝一切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善法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若菩薩摩訶薩學三解</w:t>
      </w:r>
      <w:bookmarkStart w:id="103" w:name="0689a01"/>
      <w:bookmarkEnd w:id="101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脫門，是時能學五陰相，能學十二入相，能學</w:t>
      </w:r>
      <w:bookmarkStart w:id="104" w:name="0689a02"/>
      <w:bookmarkEnd w:id="103"/>
      <w:r w:rsidRPr="00C330A5">
        <w:rPr>
          <w:rFonts w:ascii="Times New Roman" w:eastAsia="標楷體" w:hAnsi="Times New Roman" w:cs="Times New Roman"/>
          <w:szCs w:val="24"/>
        </w:rPr>
        <w:t>十八界相，能學四聖諦、十二分因緣法，能學</w:t>
      </w:r>
      <w:bookmarkStart w:id="105" w:name="0689a03"/>
      <w:bookmarkEnd w:id="104"/>
      <w:r w:rsidRPr="00C330A5">
        <w:rPr>
          <w:rFonts w:ascii="Times New Roman" w:eastAsia="標楷體" w:hAnsi="Times New Roman" w:cs="Times New Roman"/>
          <w:szCs w:val="24"/>
        </w:rPr>
        <w:t>內空、外空乃至無法有法空，能學六波羅蜜</w:t>
      </w:r>
      <w:bookmarkStart w:id="106" w:name="0689a04"/>
      <w:bookmarkEnd w:id="105"/>
      <w:r w:rsidRPr="00C330A5">
        <w:rPr>
          <w:rFonts w:ascii="Times New Roman" w:eastAsia="標楷體" w:hAnsi="Times New Roman" w:cs="Times New Roman"/>
          <w:szCs w:val="24"/>
        </w:rPr>
        <w:t>、四念處乃至八聖道分，能學佛十力、四無所畏</w:t>
      </w:r>
      <w:bookmarkStart w:id="107" w:name="0689a05"/>
      <w:bookmarkEnd w:id="106"/>
      <w:r w:rsidRPr="00C330A5">
        <w:rPr>
          <w:rFonts w:ascii="Times New Roman" w:eastAsia="標楷體" w:hAnsi="Times New Roman" w:cs="Times New Roman"/>
          <w:szCs w:val="24"/>
        </w:rPr>
        <w:t>、四無礙智、十八不共法。」</w:t>
      </w:r>
    </w:p>
    <w:p w:rsidR="009344BF" w:rsidRPr="00C330A5" w:rsidRDefault="009344BF" w:rsidP="00CC69C2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（貳）別論得無相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則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能通達一切法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一、須菩提略問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須菩提白佛言：「世尊</w:t>
      </w:r>
      <w:bookmarkStart w:id="108" w:name="0689a06"/>
      <w:bookmarkEnd w:id="107"/>
      <w:r w:rsidRPr="00C330A5">
        <w:rPr>
          <w:rFonts w:ascii="Times New Roman" w:eastAsia="標楷體" w:hAnsi="Times New Roman" w:cs="Times New Roman"/>
          <w:szCs w:val="24"/>
        </w:rPr>
        <w:t>！云何菩薩摩訶薩行</w:t>
      </w:r>
      <w:r w:rsidRPr="00C330A5">
        <w:rPr>
          <w:rFonts w:ascii="Times New Roman" w:eastAsia="標楷體" w:hAnsi="Times New Roman" w:cs="Times New Roman"/>
          <w:b/>
          <w:szCs w:val="24"/>
        </w:rPr>
        <w:t>般若波羅蜜</w:t>
      </w:r>
      <w:r w:rsidRPr="00C330A5">
        <w:rPr>
          <w:rFonts w:ascii="Times New Roman" w:eastAsia="標楷體" w:hAnsi="Times New Roman" w:cs="Times New Roman"/>
          <w:szCs w:val="24"/>
        </w:rPr>
        <w:t>，能學五受</w:t>
      </w:r>
      <w:bookmarkStart w:id="109" w:name="0689a07"/>
      <w:bookmarkEnd w:id="108"/>
      <w:r w:rsidRPr="00C330A5">
        <w:rPr>
          <w:rFonts w:ascii="Times New Roman" w:eastAsia="標楷體" w:hAnsi="Times New Roman" w:cs="Times New Roman"/>
          <w:szCs w:val="24"/>
        </w:rPr>
        <w:t>陰相？」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09"/>
      </w:r>
    </w:p>
    <w:p w:rsidR="009344BF" w:rsidRPr="00C330A5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二、佛廣答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（一）約「知五陰相、生滅、如」明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佛告須菩提：「菩薩行般若波羅蜜，</w:t>
      </w:r>
      <w:r w:rsidRPr="00C330A5">
        <w:rPr>
          <w:rFonts w:ascii="Times New Roman" w:eastAsia="標楷體" w:hAnsi="Times New Roman" w:cs="Times New Roman"/>
          <w:b/>
          <w:szCs w:val="24"/>
        </w:rPr>
        <w:t>知色</w:t>
      </w:r>
      <w:bookmarkStart w:id="110" w:name="0689a08"/>
      <w:bookmarkEnd w:id="109"/>
      <w:r w:rsidRPr="00C330A5">
        <w:rPr>
          <w:rFonts w:ascii="Times New Roman" w:eastAsia="標楷體" w:hAnsi="Times New Roman" w:cs="Times New Roman"/>
          <w:b/>
          <w:szCs w:val="24"/>
        </w:rPr>
        <w:t>相，知色生滅，知色如</w:t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0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知色相</w:t>
      </w:r>
      <w:r w:rsidRPr="00C330A5">
        <w:rPr>
          <w:rFonts w:ascii="Times New Roman" w:eastAsia="標楷體" w:hAnsi="Times New Roman" w:cs="Times New Roman"/>
          <w:szCs w:val="24"/>
        </w:rPr>
        <w:t>？知色畢竟</w:t>
      </w:r>
      <w:bookmarkStart w:id="111" w:name="0689a09"/>
      <w:bookmarkEnd w:id="110"/>
      <w:r w:rsidRPr="00C330A5">
        <w:rPr>
          <w:rFonts w:ascii="Times New Roman" w:eastAsia="標楷體" w:hAnsi="Times New Roman" w:cs="Times New Roman"/>
          <w:szCs w:val="24"/>
        </w:rPr>
        <w:t>空，內</w:t>
      </w:r>
      <w:bookmarkEnd w:id="111"/>
      <w:r w:rsidRPr="00C330A5">
        <w:rPr>
          <w:rFonts w:ascii="Times New Roman" w:eastAsia="標楷體" w:hAnsi="Times New Roman" w:cs="Times New Roman"/>
          <w:szCs w:val="24"/>
        </w:rPr>
        <w:t>分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1"/>
      </w:r>
      <w:r w:rsidRPr="00C330A5">
        <w:rPr>
          <w:rFonts w:ascii="Times New Roman" w:eastAsia="標楷體" w:hAnsi="Times New Roman" w:cs="Times New Roman"/>
          <w:szCs w:val="24"/>
        </w:rPr>
        <w:t>異、虛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無實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譬如水沫無堅固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2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知色生滅</w:t>
      </w:r>
      <w:r w:rsidRPr="00C330A5">
        <w:rPr>
          <w:rFonts w:ascii="Times New Roman" w:eastAsia="標楷體" w:hAnsi="Times New Roman" w:cs="Times New Roman"/>
          <w:szCs w:val="24"/>
        </w:rPr>
        <w:t>？色生時無所從來、去</w:t>
      </w:r>
      <w:bookmarkStart w:id="112" w:name="0689a11"/>
      <w:r w:rsidRPr="00C330A5">
        <w:rPr>
          <w:rFonts w:ascii="Times New Roman" w:eastAsia="標楷體" w:hAnsi="Times New Roman" w:cs="Times New Roman"/>
          <w:szCs w:val="24"/>
        </w:rPr>
        <w:t>無所至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若不來不去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是為知色生滅相。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3"/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bookmarkStart w:id="113" w:name="0689a12"/>
      <w:bookmarkEnd w:id="112"/>
      <w:r w:rsidRPr="00C330A5">
        <w:rPr>
          <w:rFonts w:ascii="Times New Roman" w:eastAsia="標楷體" w:hAnsi="Times New Roman" w:cs="Times New Roman"/>
          <w:b/>
          <w:szCs w:val="24"/>
        </w:rPr>
        <w:t>知色如</w:t>
      </w:r>
      <w:r w:rsidRPr="00C330A5">
        <w:rPr>
          <w:rFonts w:ascii="Times New Roman" w:eastAsia="標楷體" w:hAnsi="Times New Roman" w:cs="Times New Roman"/>
          <w:szCs w:val="24"/>
        </w:rPr>
        <w:t>？是色如不生不滅、不來不去、不增不</w:t>
      </w:r>
      <w:bookmarkEnd w:id="113"/>
      <w:r w:rsidRPr="00C330A5">
        <w:rPr>
          <w:rFonts w:ascii="Times New Roman" w:eastAsia="標楷體" w:hAnsi="Times New Roman" w:cs="Times New Roman" w:hint="eastAsia"/>
          <w:szCs w:val="24"/>
        </w:rPr>
        <w:t>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4"/>
      </w:r>
      <w:r w:rsidRPr="00C330A5">
        <w:rPr>
          <w:rFonts w:ascii="Times New Roman" w:eastAsia="標楷體" w:hAnsi="Times New Roman" w:cs="Times New Roman" w:hint="eastAsia"/>
          <w:szCs w:val="24"/>
        </w:rPr>
        <w:t>、</w:t>
      </w:r>
      <w:r w:rsidRPr="00C330A5">
        <w:rPr>
          <w:rFonts w:ascii="Times New Roman" w:eastAsia="標楷體" w:hAnsi="Times New Roman" w:cs="Times New Roman"/>
          <w:szCs w:val="24"/>
        </w:rPr>
        <w:t>不垢不淨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5"/>
      </w:r>
      <w:r w:rsidRPr="00C330A5">
        <w:rPr>
          <w:rFonts w:ascii="Times New Roman" w:eastAsia="標楷體" w:hAnsi="Times New Roman" w:cs="Times New Roman"/>
          <w:szCs w:val="24"/>
        </w:rPr>
        <w:t>知色如。須菩提！如名如</w:t>
      </w:r>
      <w:bookmarkStart w:id="114" w:name="0689a14"/>
      <w:r w:rsidRPr="00C330A5">
        <w:rPr>
          <w:rFonts w:ascii="Times New Roman" w:eastAsia="標楷體" w:hAnsi="Times New Roman" w:cs="Times New Roman"/>
          <w:szCs w:val="24"/>
        </w:rPr>
        <w:t>實不虛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如前，後、中亦爾，常不異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是為知色如。</w:t>
      </w:r>
      <w:bookmarkEnd w:id="114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6"/>
      </w:r>
    </w:p>
    <w:p w:rsidR="009344BF" w:rsidRPr="00C330A5" w:rsidRDefault="009344BF" w:rsidP="00E03F1A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知受相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知受生滅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知受如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</w:t>
      </w:r>
      <w:bookmarkStart w:id="115" w:name="0689a16"/>
      <w:r w:rsidRPr="00C330A5">
        <w:rPr>
          <w:rFonts w:ascii="Times New Roman" w:eastAsia="標楷體" w:hAnsi="Times New Roman" w:cs="Times New Roman"/>
          <w:szCs w:val="24"/>
        </w:rPr>
        <w:t>薩</w:t>
      </w:r>
      <w:r w:rsidRPr="00C330A5">
        <w:rPr>
          <w:rFonts w:ascii="Times New Roman" w:eastAsia="標楷體" w:hAnsi="Times New Roman" w:cs="Times New Roman"/>
          <w:b/>
          <w:szCs w:val="24"/>
        </w:rPr>
        <w:t>知諸受</w:t>
      </w:r>
      <w:bookmarkEnd w:id="115"/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7"/>
      </w:r>
      <w:r w:rsidRPr="00C330A5">
        <w:rPr>
          <w:rFonts w:ascii="Times New Roman" w:eastAsia="標楷體" w:hAnsi="Times New Roman" w:cs="Times New Roman"/>
          <w:szCs w:val="24"/>
        </w:rPr>
        <w:t>如水中泡，一起一滅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是為知受相。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8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知受生滅</w:t>
      </w:r>
      <w:r w:rsidRPr="00C330A5">
        <w:rPr>
          <w:rFonts w:ascii="Times New Roman" w:eastAsia="標楷體" w:hAnsi="Times New Roman" w:cs="Times New Roman"/>
          <w:szCs w:val="24"/>
        </w:rPr>
        <w:t>者，是受無所從來、去無所至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是為知受生滅。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知受如</w:t>
      </w:r>
      <w:r w:rsidRPr="00C330A5">
        <w:rPr>
          <w:rFonts w:ascii="Times New Roman" w:eastAsia="標楷體" w:hAnsi="Times New Roman" w:cs="Times New Roman"/>
          <w:szCs w:val="24"/>
        </w:rPr>
        <w:t>者，是如不生不滅、不</w:t>
      </w:r>
      <w:bookmarkStart w:id="116" w:name="0689a19"/>
      <w:r w:rsidRPr="00C330A5">
        <w:rPr>
          <w:rFonts w:ascii="Times New Roman" w:eastAsia="標楷體" w:hAnsi="Times New Roman" w:cs="Times New Roman"/>
          <w:szCs w:val="24"/>
        </w:rPr>
        <w:t>來不去、不增不減、不垢不淨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</w:t>
      </w:r>
      <w:bookmarkEnd w:id="116"/>
      <w:r w:rsidRPr="00C330A5">
        <w:rPr>
          <w:rFonts w:ascii="Times New Roman" w:eastAsia="標楷體" w:hAnsi="Times New Roman" w:cs="Times New Roman"/>
          <w:szCs w:val="24"/>
        </w:rPr>
        <w:t>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19"/>
      </w:r>
      <w:r w:rsidRPr="00C330A5">
        <w:rPr>
          <w:rFonts w:ascii="Times New Roman" w:eastAsia="標楷體" w:hAnsi="Times New Roman" w:cs="Times New Roman"/>
          <w:szCs w:val="24"/>
        </w:rPr>
        <w:t>受如。</w:t>
      </w:r>
    </w:p>
    <w:p w:rsidR="009344BF" w:rsidRPr="00C330A5" w:rsidRDefault="009344BF" w:rsidP="00E03F1A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知想相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知想生滅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知想如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</w:t>
      </w:r>
      <w:bookmarkStart w:id="117" w:name="0689a21"/>
      <w:r w:rsidRPr="00C330A5">
        <w:rPr>
          <w:rFonts w:ascii="Times New Roman" w:eastAsia="標楷體" w:hAnsi="Times New Roman" w:cs="Times New Roman"/>
          <w:b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</w:rPr>
        <w:t>者，是想如焰，</w:t>
      </w:r>
      <w:bookmarkEnd w:id="117"/>
      <w:r w:rsidRPr="00C330A5">
        <w:rPr>
          <w:rFonts w:ascii="Times New Roman" w:eastAsia="標楷體" w:hAnsi="Times New Roman" w:cs="Times New Roman"/>
          <w:szCs w:val="24"/>
        </w:rPr>
        <w:t>水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0"/>
      </w:r>
      <w:r w:rsidRPr="00C330A5">
        <w:rPr>
          <w:rFonts w:ascii="Times New Roman" w:eastAsia="標楷體" w:hAnsi="Times New Roman" w:cs="Times New Roman"/>
          <w:szCs w:val="24"/>
        </w:rPr>
        <w:t>不可得，而妄生水想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1"/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2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知想生滅</w:t>
      </w:r>
      <w:r w:rsidRPr="00C330A5">
        <w:rPr>
          <w:rFonts w:ascii="Times New Roman" w:eastAsia="標楷體" w:hAnsi="Times New Roman" w:cs="Times New Roman"/>
          <w:szCs w:val="24"/>
        </w:rPr>
        <w:t>者，是想無所從來，去無</w:t>
      </w:r>
      <w:bookmarkStart w:id="118" w:name="0689a23"/>
      <w:r w:rsidRPr="00C330A5">
        <w:rPr>
          <w:rFonts w:ascii="Times New Roman" w:eastAsia="標楷體" w:hAnsi="Times New Roman" w:cs="Times New Roman"/>
          <w:szCs w:val="24"/>
        </w:rPr>
        <w:t>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知想如</w:t>
      </w:r>
      <w:r w:rsidRPr="00C330A5">
        <w:rPr>
          <w:rFonts w:ascii="Times New Roman" w:eastAsia="標楷體" w:hAnsi="Times New Roman" w:cs="Times New Roman"/>
          <w:szCs w:val="24"/>
        </w:rPr>
        <w:t>者，諸想如不</w:t>
      </w:r>
      <w:bookmarkStart w:id="119" w:name="0689a24"/>
      <w:bookmarkEnd w:id="118"/>
      <w:r w:rsidRPr="00C330A5">
        <w:rPr>
          <w:rFonts w:ascii="Times New Roman" w:eastAsia="標楷體" w:hAnsi="Times New Roman" w:cs="Times New Roman"/>
          <w:szCs w:val="24"/>
        </w:rPr>
        <w:t>生不滅、不來不去、不增不減、不垢不淨，不轉於</w:t>
      </w:r>
      <w:bookmarkStart w:id="120" w:name="0689a25"/>
      <w:bookmarkEnd w:id="119"/>
      <w:r w:rsidRPr="00C330A5">
        <w:rPr>
          <w:rFonts w:ascii="Times New Roman" w:eastAsia="標楷體" w:hAnsi="Times New Roman" w:cs="Times New Roman"/>
          <w:szCs w:val="24"/>
        </w:rPr>
        <w:t>實相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是為知想如。</w:t>
      </w:r>
    </w:p>
    <w:p w:rsidR="009344BF" w:rsidRPr="00C330A5" w:rsidRDefault="009344BF" w:rsidP="00E03F1A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知行相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知行</w:t>
      </w:r>
      <w:bookmarkStart w:id="121" w:name="0689a26"/>
      <w:bookmarkEnd w:id="120"/>
      <w:r w:rsidRPr="00C330A5">
        <w:rPr>
          <w:rFonts w:ascii="Times New Roman" w:eastAsia="標楷體" w:hAnsi="Times New Roman" w:cs="Times New Roman"/>
          <w:b/>
          <w:szCs w:val="24"/>
        </w:rPr>
        <w:t>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知行如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知行相</w:t>
      </w:r>
      <w:r w:rsidRPr="00C330A5">
        <w:rPr>
          <w:rFonts w:ascii="Times New Roman" w:eastAsia="標楷體" w:hAnsi="Times New Roman" w:cs="Times New Roman"/>
          <w:szCs w:val="24"/>
        </w:rPr>
        <w:t>者，行如芭蕉，葉葉</w:t>
      </w:r>
      <w:bookmarkEnd w:id="121"/>
      <w:r w:rsidRPr="00C330A5">
        <w:rPr>
          <w:rFonts w:ascii="Times New Roman" w:eastAsia="標楷體" w:hAnsi="Times New Roman" w:cs="Times New Roman"/>
          <w:szCs w:val="24"/>
        </w:rPr>
        <w:t>除却，不得堅實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是為知行相。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3"/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知行生滅</w:t>
      </w:r>
      <w:r w:rsidRPr="00C330A5">
        <w:rPr>
          <w:rFonts w:ascii="Times New Roman" w:eastAsia="標楷體" w:hAnsi="Times New Roman" w:cs="Times New Roman"/>
          <w:szCs w:val="24"/>
        </w:rPr>
        <w:t>者，諸</w:t>
      </w:r>
      <w:bookmarkStart w:id="122" w:name="0689a28"/>
      <w:r w:rsidRPr="00C330A5">
        <w:rPr>
          <w:rFonts w:ascii="Times New Roman" w:eastAsia="標楷體" w:hAnsi="Times New Roman" w:cs="Times New Roman"/>
          <w:szCs w:val="24"/>
        </w:rPr>
        <w:t>行生無所從來，去無所至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是為知行生滅。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</w:t>
      </w:r>
      <w:bookmarkStart w:id="123" w:name="0689a29"/>
      <w:bookmarkEnd w:id="122"/>
      <w:r w:rsidRPr="00C330A5">
        <w:rPr>
          <w:rFonts w:ascii="Times New Roman" w:eastAsia="標楷體" w:hAnsi="Times New Roman" w:cs="Times New Roman"/>
          <w:b/>
          <w:szCs w:val="24"/>
        </w:rPr>
        <w:t>行如</w:t>
      </w:r>
      <w:r w:rsidRPr="00C330A5">
        <w:rPr>
          <w:rFonts w:ascii="Times New Roman" w:eastAsia="標楷體" w:hAnsi="Times New Roman" w:cs="Times New Roman"/>
          <w:szCs w:val="24"/>
        </w:rPr>
        <w:t>者，諸行不生不滅、不來不去、不增不減</w:t>
      </w:r>
      <w:bookmarkEnd w:id="123"/>
      <w:r w:rsidRPr="00C330A5">
        <w:rPr>
          <w:rFonts w:ascii="Times New Roman" w:eastAsia="標楷體" w:hAnsi="Times New Roman" w:cs="Times New Roman"/>
          <w:szCs w:val="24"/>
        </w:rPr>
        <w:t>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不垢不淨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是為知行如。</w:t>
      </w:r>
    </w:p>
    <w:p w:rsidR="009344BF" w:rsidRPr="00C330A5" w:rsidRDefault="009344BF" w:rsidP="00E03F1A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r w:rsidRPr="00C330A5">
        <w:rPr>
          <w:rFonts w:ascii="Times New Roman" w:eastAsia="標楷體" w:hAnsi="Times New Roman" w:cs="Times New Roman"/>
          <w:b/>
          <w:szCs w:val="24"/>
        </w:rPr>
        <w:t>知識相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bookmarkStart w:id="124" w:name="0689b02"/>
      <w:r w:rsidRPr="00C330A5">
        <w:rPr>
          <w:rFonts w:ascii="Times New Roman" w:eastAsia="標楷體" w:hAnsi="Times New Roman" w:cs="Times New Roman"/>
          <w:b/>
          <w:szCs w:val="24"/>
        </w:rPr>
        <w:t>知識生滅</w:t>
      </w:r>
      <w:r w:rsidRPr="00C330A5">
        <w:rPr>
          <w:rFonts w:ascii="Times New Roman" w:eastAsia="標楷體" w:hAnsi="Times New Roman" w:cs="Times New Roman"/>
          <w:szCs w:val="24"/>
        </w:rPr>
        <w:t>？云何</w:t>
      </w:r>
      <w:r w:rsidRPr="00C330A5">
        <w:rPr>
          <w:rFonts w:ascii="Times New Roman" w:eastAsia="標楷體" w:hAnsi="Times New Roman" w:cs="Times New Roman"/>
          <w:b/>
          <w:szCs w:val="24"/>
        </w:rPr>
        <w:t>知識如</w:t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E03F1A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知識相</w:t>
      </w:r>
      <w:r w:rsidRPr="00C330A5">
        <w:rPr>
          <w:rFonts w:ascii="Times New Roman" w:eastAsia="標楷體" w:hAnsi="Times New Roman" w:cs="Times New Roman"/>
          <w:szCs w:val="24"/>
        </w:rPr>
        <w:t>者，如幻師幻</w:t>
      </w:r>
      <w:bookmarkStart w:id="125" w:name="0689b03"/>
      <w:bookmarkEnd w:id="124"/>
      <w:r w:rsidRPr="00C330A5">
        <w:rPr>
          <w:rFonts w:ascii="Times New Roman" w:eastAsia="標楷體" w:hAnsi="Times New Roman" w:cs="Times New Roman"/>
          <w:szCs w:val="24"/>
        </w:rPr>
        <w:t>作四種兵，無有實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識亦如</w:t>
      </w:r>
      <w:bookmarkEnd w:id="125"/>
      <w:r w:rsidRPr="00C330A5">
        <w:rPr>
          <w:rFonts w:ascii="Times New Roman" w:eastAsia="標楷體" w:hAnsi="Times New Roman" w:cs="Times New Roman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4"/>
      </w:r>
      <w:r w:rsidRPr="00C330A5">
        <w:rPr>
          <w:rFonts w:ascii="Times New Roman" w:eastAsia="標楷體" w:hAnsi="Times New Roman" w:cs="Times New Roman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5"/>
      </w:r>
    </w:p>
    <w:p w:rsidR="009344BF" w:rsidRPr="00C330A5" w:rsidRDefault="009344BF" w:rsidP="007A660D">
      <w:pPr>
        <w:ind w:firstLineChars="150" w:firstLine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知識生滅</w:t>
      </w:r>
      <w:r w:rsidRPr="00C330A5">
        <w:rPr>
          <w:rFonts w:ascii="Times New Roman" w:eastAsia="標楷體" w:hAnsi="Times New Roman" w:cs="Times New Roman"/>
          <w:szCs w:val="24"/>
        </w:rPr>
        <w:t>者，是識生時無所從來，滅時無所去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是為知識生滅。</w:t>
      </w:r>
    </w:p>
    <w:p w:rsidR="009344BF" w:rsidRPr="00C330A5" w:rsidRDefault="009344BF" w:rsidP="007A660D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b/>
          <w:szCs w:val="24"/>
        </w:rPr>
        <w:t>知識如</w:t>
      </w:r>
      <w:r w:rsidRPr="00C330A5">
        <w:rPr>
          <w:rFonts w:ascii="Times New Roman" w:eastAsia="標楷體" w:hAnsi="Times New Roman" w:cs="Times New Roman"/>
          <w:szCs w:val="24"/>
        </w:rPr>
        <w:t>者，知識不生不滅、不來不去、不</w:t>
      </w:r>
      <w:bookmarkStart w:id="126" w:name="0689b06"/>
      <w:r w:rsidRPr="00C330A5">
        <w:rPr>
          <w:rFonts w:ascii="Times New Roman" w:eastAsia="標楷體" w:hAnsi="Times New Roman" w:cs="Times New Roman"/>
          <w:szCs w:val="24"/>
        </w:rPr>
        <w:t>垢不淨、不增不減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是為知識如。</w:t>
      </w:r>
    </w:p>
    <w:p w:rsidR="009344BF" w:rsidRPr="00C330A5" w:rsidRDefault="009344BF" w:rsidP="00CC69C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（二）約「知十二入、十八界空」明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云何知</w:t>
      </w:r>
      <w:bookmarkEnd w:id="126"/>
      <w:r w:rsidRPr="00C330A5">
        <w:rPr>
          <w:rFonts w:ascii="Times New Roman" w:eastAsia="標楷體" w:hAnsi="Times New Roman" w:cs="Times New Roman"/>
          <w:szCs w:val="24"/>
        </w:rPr>
        <w:t>諸</w:t>
      </w:r>
      <w:bookmarkStart w:id="127" w:name="0689b07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6"/>
      </w:r>
      <w:r w:rsidRPr="00C330A5">
        <w:rPr>
          <w:rFonts w:ascii="Times New Roman" w:eastAsia="標楷體" w:hAnsi="Times New Roman" w:cs="Times New Roman"/>
          <w:szCs w:val="24"/>
        </w:rPr>
        <w:t>入？眼、眼性空，乃至意、意性空；色、色性空，乃至</w:t>
      </w:r>
      <w:bookmarkStart w:id="128" w:name="0689b08"/>
      <w:bookmarkEnd w:id="127"/>
      <w:r w:rsidRPr="00C330A5">
        <w:rPr>
          <w:rFonts w:ascii="Times New Roman" w:eastAsia="標楷體" w:hAnsi="Times New Roman" w:cs="Times New Roman"/>
          <w:szCs w:val="24"/>
        </w:rPr>
        <w:t>法、法</w:t>
      </w:r>
      <w:bookmarkEnd w:id="128"/>
      <w:r w:rsidRPr="00C330A5">
        <w:rPr>
          <w:rFonts w:ascii="Times New Roman" w:eastAsia="標楷體" w:hAnsi="Times New Roman" w:cs="Times New Roman"/>
          <w:szCs w:val="24"/>
        </w:rPr>
        <w:t>性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7"/>
      </w:r>
      <w:r w:rsidRPr="00C330A5">
        <w:rPr>
          <w:rFonts w:ascii="Times New Roman" w:eastAsia="標楷體" w:hAnsi="Times New Roman" w:cs="Times New Roman"/>
          <w:szCs w:val="24"/>
        </w:rPr>
        <w:t>空。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云何知界？眼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8"/>
      </w:r>
      <w:r w:rsidRPr="00C330A5">
        <w:rPr>
          <w:rFonts w:ascii="Times New Roman" w:eastAsia="標楷體" w:hAnsi="Times New Roman" w:cs="Times New Roman"/>
          <w:szCs w:val="24"/>
        </w:rPr>
        <w:t>、眼界空，色、色界</w:t>
      </w:r>
      <w:bookmarkStart w:id="129" w:name="0689b09"/>
      <w:r w:rsidRPr="00C330A5">
        <w:rPr>
          <w:rFonts w:ascii="Times New Roman" w:eastAsia="標楷體" w:hAnsi="Times New Roman" w:cs="Times New Roman"/>
          <w:szCs w:val="24"/>
        </w:rPr>
        <w:t>空，眼識、眼識界空；乃至意識界亦如是。</w:t>
      </w:r>
    </w:p>
    <w:p w:rsidR="009344BF" w:rsidRPr="00C330A5" w:rsidRDefault="009344BF" w:rsidP="00CC69C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（三）約「知四諦不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二、四諦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如」明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</w:t>
      </w:r>
      <w:bookmarkStart w:id="130" w:name="0689b10"/>
      <w:bookmarkEnd w:id="129"/>
      <w:r w:rsidRPr="00C330A5">
        <w:rPr>
          <w:rFonts w:ascii="Times New Roman" w:eastAsia="標楷體" w:hAnsi="Times New Roman" w:cs="Times New Roman"/>
          <w:szCs w:val="24"/>
        </w:rPr>
        <w:t>知四聖諦？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szCs w:val="24"/>
        </w:rPr>
        <w:t>知苦聖諦時，遠離二法，</w:t>
      </w:r>
      <w:bookmarkEnd w:id="130"/>
      <w:r w:rsidRPr="00C330A5">
        <w:rPr>
          <w:rFonts w:ascii="Times New Roman" w:eastAsia="標楷體" w:hAnsi="Times New Roman" w:cs="Times New Roman"/>
          <w:szCs w:val="24"/>
        </w:rPr>
        <w:t>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29"/>
      </w:r>
      <w:r w:rsidRPr="00C330A5">
        <w:rPr>
          <w:rFonts w:ascii="Times New Roman" w:eastAsia="標楷體" w:hAnsi="Times New Roman" w:cs="Times New Roman"/>
          <w:szCs w:val="24"/>
        </w:rPr>
        <w:t>苦</w:t>
      </w:r>
      <w:bookmarkStart w:id="131" w:name="0689b11"/>
      <w:r w:rsidRPr="00C330A5">
        <w:rPr>
          <w:rFonts w:ascii="Times New Roman" w:eastAsia="標楷體" w:hAnsi="Times New Roman" w:cs="Times New Roman"/>
          <w:szCs w:val="24"/>
        </w:rPr>
        <w:t>諦</w:t>
      </w:r>
      <w:r w:rsidR="00484D32"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0"/>
      </w:r>
      <w:r w:rsidRPr="00C330A5">
        <w:rPr>
          <w:rFonts w:ascii="Times New Roman" w:eastAsia="標楷體" w:hAnsi="Times New Roman" w:cs="Times New Roman"/>
          <w:szCs w:val="24"/>
        </w:rPr>
        <w:t>不二不別，是名苦聖諦。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1"/>
      </w:r>
      <w:r w:rsidRPr="00C330A5">
        <w:rPr>
          <w:rFonts w:ascii="Times New Roman" w:eastAsia="標楷體" w:hAnsi="Times New Roman" w:cs="Times New Roman"/>
          <w:szCs w:val="24"/>
        </w:rPr>
        <w:t>集、</w:t>
      </w:r>
      <w:bookmarkEnd w:id="131"/>
      <w:r w:rsidRPr="00C330A5">
        <w:rPr>
          <w:rFonts w:ascii="Times New Roman" w:eastAsia="標楷體" w:hAnsi="Times New Roman" w:cs="Times New Roman"/>
          <w:szCs w:val="24"/>
        </w:rPr>
        <w:t>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2"/>
      </w:r>
      <w:r w:rsidRPr="00C330A5">
        <w:rPr>
          <w:rFonts w:ascii="Times New Roman" w:eastAsia="標楷體" w:hAnsi="Times New Roman" w:cs="Times New Roman"/>
          <w:szCs w:val="24"/>
        </w:rPr>
        <w:t>、道亦如是。</w:t>
      </w:r>
      <w:bookmarkStart w:id="132" w:name="0689b12"/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云何知苦</w:t>
      </w:r>
      <w:bookmarkEnd w:id="132"/>
      <w:r w:rsidRPr="00C330A5">
        <w:rPr>
          <w:rFonts w:ascii="Times New Roman" w:eastAsia="標楷體" w:hAnsi="Times New Roman" w:cs="Times New Roman"/>
          <w:szCs w:val="24"/>
        </w:rPr>
        <w:t>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3"/>
      </w:r>
      <w:r w:rsidRPr="00C330A5">
        <w:rPr>
          <w:rFonts w:ascii="Times New Roman" w:eastAsia="標楷體" w:hAnsi="Times New Roman" w:cs="Times New Roman"/>
          <w:szCs w:val="24"/>
        </w:rPr>
        <w:t>？苦聖諦即是如，</w:t>
      </w:r>
      <w:bookmarkStart w:id="133" w:name="0689b13"/>
      <w:r w:rsidRPr="00C330A5">
        <w:rPr>
          <w:rFonts w:ascii="Times New Roman" w:eastAsia="標楷體" w:hAnsi="Times New Roman" w:cs="Times New Roman"/>
          <w:szCs w:val="24"/>
        </w:rPr>
        <w:t>如</w:t>
      </w:r>
      <w:r w:rsidRPr="00C330A5">
        <w:rPr>
          <w:rFonts w:ascii="Times New Roman" w:eastAsia="標楷體" w:hAnsi="Times New Roman" w:cs="Times New Roman" w:hint="eastAsia"/>
          <w:szCs w:val="24"/>
        </w:rPr>
        <w:t>即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4"/>
      </w:r>
      <w:r w:rsidRPr="00C330A5">
        <w:rPr>
          <w:rFonts w:ascii="Times New Roman" w:eastAsia="標楷體" w:hAnsi="Times New Roman" w:cs="Times New Roman"/>
          <w:szCs w:val="24"/>
        </w:rPr>
        <w:t>是苦聖諦。集</w:t>
      </w:r>
      <w:bookmarkEnd w:id="133"/>
      <w:r w:rsidRPr="00C330A5">
        <w:rPr>
          <w:rFonts w:ascii="Times New Roman" w:eastAsia="標楷體" w:hAnsi="Times New Roman" w:cs="Times New Roman"/>
          <w:szCs w:val="24"/>
        </w:rPr>
        <w:t>、滅、道亦如是。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5"/>
      </w:r>
    </w:p>
    <w:p w:rsidR="009344BF" w:rsidRPr="00C330A5" w:rsidRDefault="009344BF" w:rsidP="00CC69C2">
      <w:pPr>
        <w:tabs>
          <w:tab w:val="center" w:pos="4835"/>
        </w:tabs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（四）約「知十二因緣不生相」明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云何知十二因緣？知十二因</w:t>
      </w:r>
      <w:bookmarkStart w:id="134" w:name="0689b14"/>
      <w:r w:rsidRPr="00C330A5">
        <w:rPr>
          <w:rFonts w:ascii="Times New Roman" w:eastAsia="標楷體" w:hAnsi="Times New Roman" w:cs="Times New Roman"/>
          <w:szCs w:val="24"/>
        </w:rPr>
        <w:t>緣不生相，是名知十二因緣。」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6"/>
      </w:r>
    </w:p>
    <w:p w:rsidR="009344BF" w:rsidRPr="00C330A5" w:rsidRDefault="009344BF" w:rsidP="00CC69C2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</w:t>
      </w:r>
      <w:r w:rsidR="0075122B"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參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）雖分別諸法而不壞法性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一、須菩提問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須菩提白佛言</w:t>
      </w:r>
      <w:bookmarkStart w:id="135" w:name="0689b15"/>
      <w:bookmarkEnd w:id="134"/>
      <w:r w:rsidRPr="00C330A5">
        <w:rPr>
          <w:rFonts w:ascii="Times New Roman" w:eastAsia="標楷體" w:hAnsi="Times New Roman" w:cs="Times New Roman"/>
          <w:szCs w:val="24"/>
        </w:rPr>
        <w:t>：「世尊！若菩薩摩訶薩行般若波羅蜜時，各各</w:t>
      </w:r>
      <w:bookmarkStart w:id="136" w:name="0689b16"/>
      <w:bookmarkEnd w:id="135"/>
      <w:r w:rsidRPr="00C330A5">
        <w:rPr>
          <w:rFonts w:ascii="Times New Roman" w:eastAsia="標楷體" w:hAnsi="Times New Roman" w:cs="Times New Roman"/>
          <w:szCs w:val="24"/>
        </w:rPr>
        <w:t>分別知諸法，將無以色性壞法性，乃至一切</w:t>
      </w:r>
      <w:bookmarkStart w:id="137" w:name="0689b17"/>
      <w:bookmarkEnd w:id="136"/>
      <w:r w:rsidRPr="00C330A5">
        <w:rPr>
          <w:rFonts w:ascii="Times New Roman" w:eastAsia="標楷體" w:hAnsi="Times New Roman" w:cs="Times New Roman"/>
          <w:szCs w:val="24"/>
        </w:rPr>
        <w:t>種智性壞法性耶？」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7"/>
      </w:r>
    </w:p>
    <w:p w:rsidR="009344BF" w:rsidRPr="00C330A5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二、佛答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佛告須菩提：「若法性外更</w:t>
      </w:r>
      <w:bookmarkStart w:id="138" w:name="0689b18"/>
      <w:bookmarkEnd w:id="137"/>
      <w:r w:rsidRPr="00C330A5">
        <w:rPr>
          <w:rFonts w:ascii="Times New Roman" w:eastAsia="標楷體" w:hAnsi="Times New Roman" w:cs="Times New Roman"/>
          <w:szCs w:val="24"/>
        </w:rPr>
        <w:t>有法者，應壞法性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。</w:t>
      </w:r>
      <w:r w:rsidRPr="00C330A5">
        <w:rPr>
          <w:rFonts w:ascii="Times New Roman" w:eastAsia="標楷體" w:hAnsi="Times New Roman" w:cs="Times New Roman"/>
          <w:szCs w:val="24"/>
        </w:rPr>
        <w:t>法性外法不可得，是故不</w:t>
      </w:r>
      <w:bookmarkStart w:id="139" w:name="0689b19"/>
      <w:bookmarkEnd w:id="138"/>
      <w:r w:rsidRPr="00C330A5">
        <w:rPr>
          <w:rFonts w:ascii="Times New Roman" w:eastAsia="標楷體" w:hAnsi="Times New Roman" w:cs="Times New Roman"/>
          <w:szCs w:val="24"/>
        </w:rPr>
        <w:t>壞。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何以故？須菩提！佛及佛弟子知法性外法</w:t>
      </w:r>
      <w:bookmarkStart w:id="140" w:name="0689b20"/>
      <w:bookmarkEnd w:id="139"/>
      <w:r w:rsidRPr="00C330A5">
        <w:rPr>
          <w:rFonts w:ascii="Times New Roman" w:eastAsia="標楷體" w:hAnsi="Times New Roman" w:cs="Times New Roman"/>
          <w:szCs w:val="24"/>
        </w:rPr>
        <w:t>不可得故，</w:t>
      </w:r>
      <w:bookmarkEnd w:id="140"/>
      <w:r w:rsidRPr="00C330A5">
        <w:rPr>
          <w:rFonts w:ascii="Times New Roman" w:eastAsia="標楷體" w:hAnsi="Times New Roman" w:cs="Times New Roman"/>
          <w:szCs w:val="24"/>
        </w:rPr>
        <w:t>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8"/>
      </w:r>
      <w:r w:rsidRPr="00C330A5">
        <w:rPr>
          <w:rFonts w:ascii="Times New Roman" w:eastAsia="標楷體" w:hAnsi="Times New Roman" w:cs="Times New Roman"/>
          <w:szCs w:val="24"/>
        </w:rPr>
        <w:t>說法性外有法。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如是，須菩提！菩薩摩訶薩行般若波羅蜜，應學法性。」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39"/>
      </w:r>
    </w:p>
    <w:p w:rsidR="009344BF" w:rsidRPr="00C330A5" w:rsidRDefault="009344BF" w:rsidP="00557E5F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伍、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若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學法性即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遍學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一切法</w:t>
      </w:r>
      <w:bookmarkStart w:id="141" w:name="0689b21"/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</w:t>
      </w:r>
      <w:bookmarkStart w:id="142" w:name="0689b22"/>
      <w:bookmarkEnd w:id="141"/>
      <w:r w:rsidRPr="00C330A5">
        <w:rPr>
          <w:rFonts w:ascii="Times New Roman" w:eastAsia="標楷體" w:hAnsi="Times New Roman" w:cs="Times New Roman"/>
          <w:szCs w:val="24"/>
        </w:rPr>
        <w:t>提白佛言：「世尊！菩薩摩訶薩若學法性，</w:t>
      </w:r>
      <w:bookmarkEnd w:id="142"/>
      <w:r w:rsidRPr="00C330A5">
        <w:rPr>
          <w:rFonts w:ascii="Times New Roman" w:eastAsia="標楷體" w:hAnsi="Times New Roman" w:cs="Times New Roman"/>
          <w:szCs w:val="24"/>
        </w:rPr>
        <w:t>為無</w:t>
      </w:r>
      <w:bookmarkStart w:id="143" w:name="0689b23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0"/>
      </w:r>
      <w:r w:rsidRPr="00C330A5">
        <w:rPr>
          <w:rFonts w:ascii="Times New Roman" w:eastAsia="標楷體" w:hAnsi="Times New Roman" w:cs="Times New Roman"/>
          <w:szCs w:val="24"/>
        </w:rPr>
        <w:t>所學？」</w:t>
      </w:r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佛告須菩提：「菩薩摩訶薩</w:t>
      </w:r>
      <w:bookmarkEnd w:id="143"/>
      <w:r w:rsidRPr="00C330A5">
        <w:rPr>
          <w:rFonts w:ascii="Times New Roman" w:eastAsia="標楷體" w:hAnsi="Times New Roman" w:cs="Times New Roman"/>
          <w:szCs w:val="24"/>
        </w:rPr>
        <w:t>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1"/>
      </w:r>
      <w:r w:rsidRPr="00C330A5">
        <w:rPr>
          <w:rFonts w:ascii="Times New Roman" w:eastAsia="標楷體" w:hAnsi="Times New Roman" w:cs="Times New Roman"/>
          <w:szCs w:val="24"/>
        </w:rPr>
        <w:t>學法性</w:t>
      </w:r>
      <w:bookmarkStart w:id="144" w:name="0689b24"/>
      <w:r w:rsidRPr="00C330A5">
        <w:rPr>
          <w:rFonts w:ascii="Times New Roman" w:eastAsia="標楷體" w:hAnsi="Times New Roman" w:cs="Times New Roman"/>
          <w:szCs w:val="24"/>
        </w:rPr>
        <w:t>，則學一切法。何以故？一切法即是法性。」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2"/>
      </w:r>
    </w:p>
    <w:p w:rsidR="009344BF" w:rsidRPr="00C330A5" w:rsidRDefault="009344BF" w:rsidP="007A660D">
      <w:pPr>
        <w:spacing w:beforeLines="20" w:before="72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</w:t>
      </w:r>
      <w:bookmarkStart w:id="145" w:name="0689b25"/>
      <w:bookmarkEnd w:id="144"/>
      <w:r w:rsidRPr="00C330A5">
        <w:rPr>
          <w:rFonts w:ascii="Times New Roman" w:eastAsia="標楷體" w:hAnsi="Times New Roman" w:cs="Times New Roman"/>
          <w:szCs w:val="24"/>
        </w:rPr>
        <w:t>菩提白佛言：</w:t>
      </w:r>
      <w:bookmarkEnd w:id="145"/>
      <w:r w:rsidRPr="00C330A5">
        <w:rPr>
          <w:rFonts w:ascii="Times New Roman" w:eastAsia="標楷體" w:hAnsi="Times New Roman" w:cs="Times New Roman"/>
          <w:szCs w:val="24"/>
        </w:rPr>
        <w:t>「世尊！何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3"/>
      </w:r>
      <w:r w:rsidRPr="00C330A5">
        <w:rPr>
          <w:rFonts w:ascii="Times New Roman" w:eastAsia="標楷體" w:hAnsi="Times New Roman" w:cs="Times New Roman"/>
          <w:szCs w:val="24"/>
        </w:rPr>
        <w:t>因緣故一切法即是</w:t>
      </w:r>
      <w:bookmarkStart w:id="146" w:name="0689b26"/>
      <w:r w:rsidRPr="00C330A5">
        <w:rPr>
          <w:rFonts w:ascii="Times New Roman" w:eastAsia="標楷體" w:hAnsi="Times New Roman" w:cs="Times New Roman"/>
          <w:szCs w:val="24"/>
        </w:rPr>
        <w:t>法性？」</w:t>
      </w:r>
    </w:p>
    <w:p w:rsidR="009344BF" w:rsidRPr="00C330A5" w:rsidRDefault="009344BF" w:rsidP="007A660D">
      <w:pPr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佛言：「一切法皆入無相無為性中，以</w:t>
      </w:r>
      <w:bookmarkStart w:id="147" w:name="0689b27"/>
      <w:bookmarkEnd w:id="146"/>
      <w:r w:rsidRPr="00C330A5">
        <w:rPr>
          <w:rFonts w:ascii="Times New Roman" w:eastAsia="標楷體" w:hAnsi="Times New Roman" w:cs="Times New Roman"/>
          <w:szCs w:val="24"/>
        </w:rPr>
        <w:t>是因緣故，學法性則學一切法。」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4"/>
      </w:r>
    </w:p>
    <w:p w:rsidR="009344BF" w:rsidRPr="00C330A5" w:rsidRDefault="009344BF" w:rsidP="00557E5F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陸、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一切法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雖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即是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法性，要須修行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方能成就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（壹）須菩提問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須菩提白佛</w:t>
      </w:r>
      <w:bookmarkStart w:id="148" w:name="0689b28"/>
      <w:bookmarkEnd w:id="147"/>
      <w:r w:rsidRPr="00C330A5">
        <w:rPr>
          <w:rFonts w:ascii="Times New Roman" w:eastAsia="標楷體" w:hAnsi="Times New Roman" w:cs="Times New Roman"/>
          <w:szCs w:val="24"/>
        </w:rPr>
        <w:t>言：「世尊！若一切法即是法性，菩薩摩訶薩</w:t>
      </w:r>
      <w:bookmarkStart w:id="149" w:name="0689b29"/>
      <w:bookmarkEnd w:id="148"/>
      <w:r w:rsidRPr="00C330A5">
        <w:rPr>
          <w:rFonts w:ascii="Times New Roman" w:eastAsia="標楷體" w:hAnsi="Times New Roman" w:cs="Times New Roman"/>
          <w:szCs w:val="24"/>
        </w:rPr>
        <w:t>何以學般若波羅蜜</w:t>
      </w:r>
      <w:r w:rsidRPr="00C330A5">
        <w:rPr>
          <w:rFonts w:ascii="Times New Roman" w:eastAsia="標楷體" w:hAnsi="Times New Roman" w:cs="Times Ext Roman"/>
          <w:szCs w:val="24"/>
          <w:u w:color="FF0000"/>
          <w:vertAlign w:val="superscript"/>
        </w:rPr>
        <w:footnoteReference w:id="245"/>
      </w:r>
      <w:r w:rsidRPr="00C330A5">
        <w:rPr>
          <w:rFonts w:ascii="Times New Roman" w:eastAsia="標楷體" w:hAnsi="Times New Roman" w:cs="Times New Roman"/>
          <w:szCs w:val="24"/>
        </w:rPr>
        <w:t>、禪波羅蜜、毘梨耶波羅蜜</w:t>
      </w:r>
      <w:bookmarkStart w:id="150" w:name="0689c01"/>
      <w:bookmarkEnd w:id="149"/>
      <w:r w:rsidRPr="00C330A5">
        <w:rPr>
          <w:rFonts w:ascii="Times New Roman" w:eastAsia="標楷體" w:hAnsi="Times New Roman" w:cs="Times New Roman"/>
          <w:szCs w:val="24"/>
        </w:rPr>
        <w:t>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689c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羼提波羅蜜、尸羅波羅蜜、檀波羅蜜？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</w:t>
      </w:r>
      <w:bookmarkStart w:id="151" w:name="0689c02"/>
      <w:bookmarkEnd w:id="150"/>
      <w:r w:rsidRPr="00C330A5">
        <w:rPr>
          <w:rFonts w:ascii="Times New Roman" w:eastAsia="標楷體" w:hAnsi="Times New Roman" w:cs="Times New Roman"/>
          <w:szCs w:val="24"/>
        </w:rPr>
        <w:t>訶薩何以學初禪，第二、第三、第四禪？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</w:t>
      </w:r>
      <w:bookmarkStart w:id="152" w:name="0689c03"/>
      <w:bookmarkEnd w:id="151"/>
      <w:r w:rsidRPr="00C330A5">
        <w:rPr>
          <w:rFonts w:ascii="Times New Roman" w:eastAsia="標楷體" w:hAnsi="Times New Roman" w:cs="Times New Roman"/>
          <w:szCs w:val="24"/>
        </w:rPr>
        <w:t>訶薩何以學慈、悲、喜、捨？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何以學無邊虛空處</w:t>
      </w:r>
      <w:bookmarkStart w:id="153" w:name="0689c04"/>
      <w:bookmarkEnd w:id="152"/>
      <w:r w:rsidRPr="00C330A5">
        <w:rPr>
          <w:rFonts w:ascii="Times New Roman" w:eastAsia="標楷體" w:hAnsi="Times New Roman" w:cs="Times New Roman"/>
          <w:szCs w:val="24"/>
        </w:rPr>
        <w:t>、無邊識處、無所有處、非有想非無想處？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</w:t>
      </w:r>
      <w:bookmarkStart w:id="154" w:name="0689c05"/>
      <w:bookmarkEnd w:id="153"/>
      <w:r w:rsidRPr="00C330A5">
        <w:rPr>
          <w:rFonts w:ascii="Times New Roman" w:eastAsia="標楷體" w:hAnsi="Times New Roman" w:cs="Times New Roman"/>
          <w:szCs w:val="24"/>
        </w:rPr>
        <w:t>學四念處、四正勤、四如意足、五根、五力、七覺分</w:t>
      </w:r>
      <w:bookmarkStart w:id="155" w:name="0689c06"/>
      <w:bookmarkEnd w:id="154"/>
      <w:r w:rsidRPr="00C330A5">
        <w:rPr>
          <w:rFonts w:ascii="Times New Roman" w:eastAsia="標楷體" w:hAnsi="Times New Roman" w:cs="Times New Roman"/>
          <w:szCs w:val="24"/>
        </w:rPr>
        <w:t>、八聖道分？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何以學空、無相、無作解脫門？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</w:t>
      </w:r>
      <w:bookmarkStart w:id="156" w:name="0689c07"/>
      <w:bookmarkEnd w:id="155"/>
      <w:r w:rsidRPr="00C330A5">
        <w:rPr>
          <w:rFonts w:ascii="Times New Roman" w:eastAsia="標楷體" w:hAnsi="Times New Roman" w:cs="Times New Roman"/>
          <w:szCs w:val="24"/>
        </w:rPr>
        <w:t>學八背捨、九次第定，佛十力、四無所畏、四無礙</w:t>
      </w:r>
      <w:bookmarkStart w:id="157" w:name="0689c08"/>
      <w:bookmarkEnd w:id="156"/>
      <w:r w:rsidRPr="00C330A5">
        <w:rPr>
          <w:rFonts w:ascii="Times New Roman" w:eastAsia="標楷體" w:hAnsi="Times New Roman" w:cs="Times New Roman"/>
          <w:szCs w:val="24"/>
        </w:rPr>
        <w:t>智、十八不共法？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何以學六神通？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何以學三十</w:t>
      </w:r>
      <w:bookmarkStart w:id="158" w:name="0689c09"/>
      <w:bookmarkEnd w:id="157"/>
      <w:r w:rsidRPr="00C330A5">
        <w:rPr>
          <w:rFonts w:ascii="Times New Roman" w:eastAsia="標楷體" w:hAnsi="Times New Roman" w:cs="Times New Roman"/>
          <w:szCs w:val="24"/>
        </w:rPr>
        <w:t>二相、八十隨形好？</w:t>
      </w:r>
    </w:p>
    <w:p w:rsidR="009344BF" w:rsidRPr="00C330A5" w:rsidRDefault="009344BF" w:rsidP="00094003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何以學生剎利大姓、婆羅</w:t>
      </w:r>
      <w:bookmarkStart w:id="159" w:name="0689c10"/>
      <w:bookmarkEnd w:id="158"/>
      <w:r w:rsidRPr="00C330A5">
        <w:rPr>
          <w:rFonts w:ascii="Times New Roman" w:eastAsia="標楷體" w:hAnsi="Times New Roman" w:cs="Times New Roman"/>
          <w:szCs w:val="24"/>
        </w:rPr>
        <w:t>門大姓、居士</w:t>
      </w:r>
      <w:bookmarkEnd w:id="159"/>
      <w:r w:rsidRPr="00C330A5">
        <w:rPr>
          <w:rFonts w:ascii="Times New Roman" w:eastAsia="標楷體" w:hAnsi="Times New Roman" w:cs="Times New Roman"/>
          <w:szCs w:val="24"/>
        </w:rPr>
        <w:t>大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6"/>
      </w:r>
      <w:r w:rsidRPr="00C330A5">
        <w:rPr>
          <w:rFonts w:ascii="Times New Roman" w:eastAsia="標楷體" w:hAnsi="Times New Roman" w:cs="Times New Roman"/>
          <w:szCs w:val="24"/>
        </w:rPr>
        <w:t>家？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何以學生四天王天處、三</w:t>
      </w:r>
      <w:bookmarkStart w:id="160" w:name="0689c11"/>
      <w:r w:rsidRPr="00C330A5">
        <w:rPr>
          <w:rFonts w:ascii="Times New Roman" w:eastAsia="標楷體" w:hAnsi="Times New Roman" w:cs="Times New Roman"/>
          <w:szCs w:val="24"/>
        </w:rPr>
        <w:t>十三天、夜摩天、兜率陀天、化樂天、他化自在</w:t>
      </w:r>
      <w:bookmarkStart w:id="161" w:name="0689c12"/>
      <w:bookmarkEnd w:id="160"/>
      <w:r w:rsidRPr="00C330A5">
        <w:rPr>
          <w:rFonts w:ascii="Times New Roman" w:eastAsia="標楷體" w:hAnsi="Times New Roman" w:cs="Times New Roman"/>
          <w:szCs w:val="24"/>
        </w:rPr>
        <w:t>天？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何以學生梵天王住處、光音天、遍淨天、廣</w:t>
      </w:r>
      <w:bookmarkStart w:id="162" w:name="0689c13"/>
      <w:bookmarkEnd w:id="161"/>
      <w:r w:rsidRPr="00C330A5">
        <w:rPr>
          <w:rFonts w:ascii="Times New Roman" w:eastAsia="標楷體" w:hAnsi="Times New Roman" w:cs="Times New Roman"/>
          <w:szCs w:val="24"/>
        </w:rPr>
        <w:t>果天、</w:t>
      </w:r>
      <w:r w:rsidRPr="00C330A5">
        <w:rPr>
          <w:rFonts w:ascii="Times New Roman" w:eastAsia="標楷體" w:hAnsi="Times New Roman" w:cs="Times New Roman"/>
          <w:b/>
          <w:szCs w:val="24"/>
        </w:rPr>
        <w:t>無想定</w:t>
      </w:r>
      <w:r w:rsidRPr="00C330A5">
        <w:rPr>
          <w:rFonts w:ascii="Times New Roman" w:eastAsia="標楷體" w:hAnsi="Times New Roman" w:cs="Times New Roman"/>
          <w:szCs w:val="24"/>
        </w:rPr>
        <w:t>、淨居天？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無邊空處、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bookmarkStart w:id="163" w:name="0689c14"/>
      <w:bookmarkEnd w:id="162"/>
      <w:r w:rsidRPr="00C330A5">
        <w:rPr>
          <w:rFonts w:ascii="Times New Roman" w:eastAsia="標楷體" w:hAnsi="Times New Roman" w:cs="Times New Roman"/>
          <w:szCs w:val="24"/>
        </w:rPr>
        <w:t>無邊識處、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無所有處、</w:t>
      </w:r>
      <w:r w:rsidRPr="00C330A5">
        <w:rPr>
          <w:rFonts w:ascii="Times New Roman" w:eastAsia="標楷體" w:hAnsi="Times New Roman" w:cs="Times New Roman"/>
          <w:b/>
          <w:szCs w:val="24"/>
        </w:rPr>
        <w:t>生</w:t>
      </w:r>
      <w:r w:rsidRPr="00C330A5">
        <w:rPr>
          <w:rFonts w:ascii="Times New Roman" w:eastAsia="標楷體" w:hAnsi="Times New Roman" w:cs="Times New Roman"/>
          <w:szCs w:val="24"/>
        </w:rPr>
        <w:t>非有想非無想處</w:t>
      </w:r>
      <w:bookmarkStart w:id="164" w:name="0689c15"/>
      <w:bookmarkEnd w:id="163"/>
      <w:r w:rsidRPr="00C330A5">
        <w:rPr>
          <w:rFonts w:ascii="Times New Roman" w:eastAsia="標楷體" w:hAnsi="Times New Roman" w:cs="Times New Roman"/>
          <w:szCs w:val="24"/>
        </w:rPr>
        <w:t>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7"/>
      </w:r>
    </w:p>
    <w:p w:rsidR="009344BF" w:rsidRPr="00C330A5" w:rsidRDefault="009344BF" w:rsidP="00094003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何以學初發意地，第二、第三、第四、第五、第六、第</w:t>
      </w:r>
      <w:bookmarkStart w:id="165" w:name="0689c16"/>
      <w:bookmarkEnd w:id="164"/>
      <w:r w:rsidRPr="00C330A5">
        <w:rPr>
          <w:rFonts w:ascii="Times New Roman" w:eastAsia="標楷體" w:hAnsi="Times New Roman" w:cs="Times New Roman"/>
          <w:szCs w:val="24"/>
        </w:rPr>
        <w:t>七、第八、第九、第十</w:t>
      </w:r>
      <w:bookmarkEnd w:id="165"/>
      <w:r w:rsidRPr="00C330A5">
        <w:rPr>
          <w:rFonts w:ascii="Times New Roman" w:eastAsia="標楷體" w:hAnsi="Times New Roman" w:cs="Times New Roman"/>
          <w:szCs w:val="24"/>
        </w:rPr>
        <w:t>地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8"/>
      </w:r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49"/>
      </w:r>
      <w:r w:rsidRPr="00C330A5">
        <w:rPr>
          <w:rFonts w:ascii="Times New Roman" w:eastAsia="標楷體" w:hAnsi="Times New Roman" w:cs="Times New Roman"/>
          <w:szCs w:val="24"/>
        </w:rPr>
        <w:t>學聲聞地、辟支</w:t>
      </w:r>
      <w:bookmarkStart w:id="166" w:name="0689c17"/>
      <w:r w:rsidRPr="00C330A5">
        <w:rPr>
          <w:rFonts w:ascii="Times New Roman" w:eastAsia="標楷體" w:hAnsi="Times New Roman" w:cs="Times New Roman"/>
          <w:szCs w:val="24"/>
        </w:rPr>
        <w:t>佛地、菩薩法位？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0"/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何以學成就眾生、淨佛國土</w:t>
      </w:r>
      <w:bookmarkStart w:id="167" w:name="0689c18"/>
      <w:bookmarkEnd w:id="166"/>
      <w:r w:rsidRPr="00C330A5">
        <w:rPr>
          <w:rFonts w:ascii="Times New Roman" w:eastAsia="標楷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何以學諸陀羅尼？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何以學樂說法？</w:t>
      </w:r>
    </w:p>
    <w:p w:rsidR="009344BF" w:rsidRPr="00C330A5" w:rsidRDefault="009344BF" w:rsidP="00094003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何以學阿</w:t>
      </w:r>
      <w:bookmarkStart w:id="168" w:name="0689c19"/>
      <w:bookmarkEnd w:id="167"/>
      <w:r w:rsidRPr="00C330A5">
        <w:rPr>
          <w:rFonts w:ascii="Times New Roman" w:eastAsia="標楷體" w:hAnsi="Times New Roman" w:cs="Times New Roman"/>
          <w:szCs w:val="24"/>
        </w:rPr>
        <w:t>耨多羅三藐三菩提，學已得一切種智、知一</w:t>
      </w:r>
      <w:bookmarkStart w:id="169" w:name="0689c20"/>
      <w:bookmarkEnd w:id="168"/>
      <w:r w:rsidRPr="00C330A5">
        <w:rPr>
          <w:rFonts w:ascii="Times New Roman" w:eastAsia="標楷體" w:hAnsi="Times New Roman" w:cs="Times New Roman"/>
          <w:szCs w:val="24"/>
        </w:rPr>
        <w:t>切法？</w:t>
      </w:r>
    </w:p>
    <w:p w:rsidR="009344BF" w:rsidRPr="00C330A5" w:rsidRDefault="009344BF" w:rsidP="00094003">
      <w:pPr>
        <w:spacing w:beforeLines="20" w:before="72"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世尊！諸法法性中無是分別！世尊！將</w:t>
      </w:r>
      <w:bookmarkStart w:id="170" w:name="0689c21"/>
      <w:bookmarkEnd w:id="169"/>
      <w:r w:rsidRPr="00C330A5">
        <w:rPr>
          <w:rFonts w:ascii="Times New Roman" w:eastAsia="標楷體" w:hAnsi="Times New Roman" w:cs="Times New Roman"/>
          <w:szCs w:val="24"/>
        </w:rPr>
        <w:t>無菩薩墮非道中？何以故？世尊！法性中無如</w:t>
      </w:r>
      <w:bookmarkStart w:id="171" w:name="0689c22"/>
      <w:bookmarkEnd w:id="170"/>
      <w:r w:rsidRPr="00C330A5">
        <w:rPr>
          <w:rFonts w:ascii="Times New Roman" w:eastAsia="標楷體" w:hAnsi="Times New Roman" w:cs="Times New Roman"/>
          <w:szCs w:val="24"/>
        </w:rPr>
        <w:t>是分別。法性中無色，無受、想、行、識，諸法性亦</w:t>
      </w:r>
      <w:bookmarkStart w:id="172" w:name="0689c23"/>
      <w:bookmarkEnd w:id="171"/>
      <w:r w:rsidRPr="00C330A5">
        <w:rPr>
          <w:rFonts w:ascii="Times New Roman" w:eastAsia="標楷體" w:hAnsi="Times New Roman" w:cs="Times New Roman"/>
          <w:szCs w:val="24"/>
        </w:rPr>
        <w:t>不遠離色、受、想、行、識。色即是法性，法性即是</w:t>
      </w:r>
      <w:bookmarkStart w:id="173" w:name="0689c24"/>
      <w:bookmarkEnd w:id="172"/>
      <w:r w:rsidRPr="00C330A5">
        <w:rPr>
          <w:rFonts w:ascii="Times New Roman" w:eastAsia="標楷體" w:hAnsi="Times New Roman" w:cs="Times New Roman"/>
          <w:szCs w:val="24"/>
        </w:rPr>
        <w:t>色；受、想、行、識亦爾，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1"/>
      </w:r>
      <w:r w:rsidRPr="00C330A5">
        <w:rPr>
          <w:rFonts w:ascii="Times New Roman" w:eastAsia="標楷體" w:hAnsi="Times New Roman" w:cs="Times New Roman"/>
          <w:szCs w:val="24"/>
        </w:rPr>
        <w:t>一切法亦如是。」</w:t>
      </w:r>
    </w:p>
    <w:p w:rsidR="009344BF" w:rsidRPr="00C330A5" w:rsidRDefault="009344BF" w:rsidP="00094003">
      <w:pPr>
        <w:spacing w:beforeLines="30" w:before="108" w:line="354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（貳）佛答</w:t>
      </w:r>
    </w:p>
    <w:p w:rsidR="009344BF" w:rsidRPr="00C330A5" w:rsidRDefault="009344BF" w:rsidP="00094003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一、雖分別諸法，而不壞法性</w:t>
      </w:r>
    </w:p>
    <w:p w:rsidR="009344BF" w:rsidRPr="00C330A5" w:rsidRDefault="009344BF" w:rsidP="0009400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（一）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標宗</w:t>
      </w:r>
    </w:p>
    <w:p w:rsidR="009344BF" w:rsidRPr="00C330A5" w:rsidRDefault="009344BF" w:rsidP="00094003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佛告須</w:t>
      </w:r>
      <w:bookmarkStart w:id="174" w:name="0689c25"/>
      <w:bookmarkEnd w:id="173"/>
      <w:r w:rsidRPr="00C330A5">
        <w:rPr>
          <w:rFonts w:ascii="Times New Roman" w:eastAsia="標楷體" w:hAnsi="Times New Roman" w:cs="Times New Roman"/>
          <w:szCs w:val="24"/>
        </w:rPr>
        <w:t>菩提：「如是！如是！如汝所言：『色即是法性，受</w:t>
      </w:r>
      <w:bookmarkStart w:id="175" w:name="0689c26"/>
      <w:bookmarkEnd w:id="174"/>
      <w:r w:rsidRPr="00C330A5">
        <w:rPr>
          <w:rFonts w:ascii="Times New Roman" w:eastAsia="標楷體" w:hAnsi="Times New Roman" w:cs="Times New Roman"/>
          <w:szCs w:val="24"/>
        </w:rPr>
        <w:t>、想、行、識即是法性。』須菩提！</w:t>
      </w:r>
      <w:bookmarkEnd w:id="175"/>
      <w:r w:rsidRPr="00C330A5">
        <w:rPr>
          <w:rFonts w:ascii="Times New Roman" w:eastAsia="標楷體" w:hAnsi="Times New Roman" w:cs="Times New Roman"/>
          <w:szCs w:val="24"/>
        </w:rPr>
        <w:t>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2"/>
      </w:r>
      <w:r w:rsidRPr="00C330A5">
        <w:rPr>
          <w:rFonts w:ascii="Times New Roman" w:eastAsia="標楷體" w:hAnsi="Times New Roman" w:cs="Times New Roman"/>
          <w:szCs w:val="24"/>
        </w:rPr>
        <w:t>薩摩訶薩行般</w:t>
      </w:r>
      <w:bookmarkStart w:id="176" w:name="0689c27"/>
      <w:r w:rsidRPr="00C330A5">
        <w:rPr>
          <w:rFonts w:ascii="Times New Roman" w:eastAsia="標楷體" w:hAnsi="Times New Roman" w:cs="Times New Roman"/>
          <w:szCs w:val="24"/>
        </w:rPr>
        <w:t>若波羅蜜時，若法性外見有法者，為不求阿</w:t>
      </w:r>
      <w:bookmarkStart w:id="177" w:name="0689c28"/>
      <w:bookmarkEnd w:id="176"/>
      <w:r w:rsidRPr="00C330A5">
        <w:rPr>
          <w:rFonts w:ascii="Times New Roman" w:eastAsia="標楷體" w:hAnsi="Times New Roman" w:cs="Times New Roman"/>
          <w:szCs w:val="24"/>
        </w:rPr>
        <w:t>耨多羅三藐三菩提。菩薩摩訶薩行般若波</w:t>
      </w:r>
      <w:bookmarkStart w:id="178" w:name="0689c29"/>
      <w:bookmarkEnd w:id="177"/>
      <w:r w:rsidRPr="00C330A5">
        <w:rPr>
          <w:rFonts w:ascii="Times New Roman" w:eastAsia="標楷體" w:hAnsi="Times New Roman" w:cs="Times New Roman"/>
          <w:szCs w:val="24"/>
        </w:rPr>
        <w:t>羅蜜時，知一切法性即是阿耨多羅三藐三</w:t>
      </w:r>
      <w:bookmarkStart w:id="179" w:name="0690a01"/>
      <w:bookmarkEnd w:id="178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690a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菩提；以是故，菩薩摩訶薩行般若波羅蜜時</w:t>
      </w:r>
      <w:bookmarkStart w:id="180" w:name="0690a02"/>
      <w:bookmarkEnd w:id="179"/>
      <w:r w:rsidRPr="00C330A5">
        <w:rPr>
          <w:rFonts w:ascii="Times New Roman" w:eastAsia="標楷體" w:hAnsi="Times New Roman" w:cs="Times New Roman"/>
          <w:szCs w:val="24"/>
        </w:rPr>
        <w:t>，知一切法即是法性已，以無名相之法以名</w:t>
      </w:r>
      <w:bookmarkEnd w:id="180"/>
      <w:r w:rsidRPr="00C330A5">
        <w:rPr>
          <w:rFonts w:ascii="Times New Roman" w:eastAsia="標楷體" w:hAnsi="Times New Roman" w:cs="Times New Roman"/>
          <w:szCs w:val="24"/>
        </w:rPr>
        <w:t>相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3"/>
      </w:r>
      <w:r w:rsidRPr="00C330A5">
        <w:rPr>
          <w:rFonts w:ascii="Times New Roman" w:eastAsia="標楷體" w:hAnsi="Times New Roman" w:cs="Times New Roman"/>
          <w:szCs w:val="24"/>
        </w:rPr>
        <w:t>說</w:t>
      </w:r>
      <w:r w:rsidR="00887DB5" w:rsidRPr="00C330A5">
        <w:rPr>
          <w:rFonts w:ascii="Times New Roman" w:eastAsia="標楷體" w:hAnsi="Times New Roman" w:cs="Times New Roman"/>
          <w:szCs w:val="24"/>
        </w:rPr>
        <w:t>，</w:t>
      </w:r>
      <w:r w:rsidRPr="00C330A5">
        <w:rPr>
          <w:rFonts w:ascii="Times New Roman" w:eastAsia="標楷體" w:hAnsi="Times New Roman" w:cs="Times New Roman"/>
          <w:szCs w:val="24"/>
        </w:rPr>
        <w:t>所謂是色，是受、想、行、識，乃至是阿耨多</w:t>
      </w:r>
      <w:bookmarkStart w:id="181" w:name="0690a04"/>
      <w:r w:rsidRPr="00C330A5">
        <w:rPr>
          <w:rFonts w:ascii="Times New Roman" w:eastAsia="標楷體" w:hAnsi="Times New Roman" w:cs="Times New Roman"/>
          <w:szCs w:val="24"/>
        </w:rPr>
        <w:t>羅三藐三菩提。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4"/>
      </w:r>
    </w:p>
    <w:p w:rsidR="009344BF" w:rsidRPr="00C330A5" w:rsidRDefault="009344BF" w:rsidP="00CC69C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（二）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舉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喻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明理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須菩提！譬如工幻師、若幻</w:t>
      </w:r>
      <w:bookmarkEnd w:id="181"/>
      <w:r w:rsidRPr="00C330A5">
        <w:rPr>
          <w:rFonts w:ascii="Times New Roman" w:eastAsia="標楷體" w:hAnsi="Times New Roman" w:cs="Times New Roman"/>
          <w:szCs w:val="24"/>
        </w:rPr>
        <w:t>師</w:t>
      </w:r>
      <w:bookmarkStart w:id="182" w:name="0690a05"/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5"/>
      </w:r>
      <w:r w:rsidRPr="00C330A5">
        <w:rPr>
          <w:rFonts w:ascii="Times New Roman" w:eastAsia="標楷體" w:hAnsi="Times New Roman" w:cs="Times New Roman"/>
          <w:szCs w:val="24"/>
        </w:rPr>
        <w:t>弟子，多人處立，幻作種種形色</w:t>
      </w:r>
      <w:r w:rsidR="00B83FDB" w:rsidRPr="00C330A5">
        <w:rPr>
          <w:rFonts w:ascii="Times New Roman" w:eastAsia="標楷體" w:hAnsi="Times New Roman" w:cs="Times New Roman" w:hint="eastAsia"/>
          <w:szCs w:val="24"/>
        </w:rPr>
        <w:t>──</w:t>
      </w:r>
      <w:r w:rsidRPr="00C330A5">
        <w:rPr>
          <w:rFonts w:ascii="Times New Roman" w:eastAsia="標楷體" w:hAnsi="Times New Roman" w:cs="Times New Roman"/>
          <w:szCs w:val="24"/>
        </w:rPr>
        <w:t>男、女，象、馬，端嚴</w:t>
      </w:r>
      <w:bookmarkStart w:id="183" w:name="0690a06"/>
      <w:bookmarkEnd w:id="182"/>
      <w:r w:rsidRPr="00C330A5">
        <w:rPr>
          <w:rFonts w:ascii="Times New Roman" w:eastAsia="標楷體" w:hAnsi="Times New Roman" w:cs="Times New Roman"/>
          <w:szCs w:val="24"/>
        </w:rPr>
        <w:t>園林，及諸</w:t>
      </w:r>
      <w:r w:rsidRPr="00C330A5">
        <w:rPr>
          <w:rFonts w:ascii="Times New Roman" w:eastAsia="標楷體" w:hAnsi="Times New Roman" w:cs="Times New Roman" w:hint="eastAsia"/>
        </w:rPr>
        <w:t>廬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6"/>
      </w:r>
      <w:r w:rsidRPr="00C330A5">
        <w:rPr>
          <w:rFonts w:ascii="Times New Roman" w:eastAsia="標楷體" w:hAnsi="Times New Roman" w:cs="Times New Roman"/>
          <w:szCs w:val="24"/>
        </w:rPr>
        <w:t>館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7"/>
      </w:r>
      <w:r w:rsidRPr="00C330A5">
        <w:rPr>
          <w:rFonts w:ascii="Times New Roman" w:eastAsia="標楷體" w:hAnsi="Times New Roman" w:cs="Times New Roman"/>
          <w:szCs w:val="24"/>
        </w:rPr>
        <w:t>、流泉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8"/>
      </w:r>
      <w:r w:rsidRPr="00C330A5">
        <w:rPr>
          <w:rFonts w:ascii="Times New Roman" w:eastAsia="標楷體" w:hAnsi="Times New Roman" w:cs="Times New Roman"/>
          <w:szCs w:val="24"/>
        </w:rPr>
        <w:t>、浴池、衣服、臥具、香華、瓔珞</w:t>
      </w:r>
      <w:bookmarkStart w:id="184" w:name="0690a07"/>
      <w:bookmarkEnd w:id="183"/>
      <w:r w:rsidRPr="00C330A5">
        <w:rPr>
          <w:rFonts w:ascii="Times New Roman" w:eastAsia="標楷體" w:hAnsi="Times New Roman" w:cs="Times New Roman"/>
          <w:szCs w:val="24"/>
        </w:rPr>
        <w:t>、餚饍、飲食，作眾伎樂，以樂眾人。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又復幻作人</w:t>
      </w:r>
      <w:bookmarkStart w:id="185" w:name="0690a08"/>
      <w:bookmarkEnd w:id="184"/>
      <w:r w:rsidRPr="00C330A5">
        <w:rPr>
          <w:rFonts w:ascii="Times New Roman" w:eastAsia="標楷體" w:hAnsi="Times New Roman" w:cs="Times New Roman"/>
          <w:szCs w:val="24"/>
        </w:rPr>
        <w:t>，令布施、持戒、忍辱、精進、禪定、修智慧。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是幻師</w:t>
      </w:r>
      <w:bookmarkStart w:id="186" w:name="0690a09"/>
      <w:bookmarkEnd w:id="185"/>
      <w:r w:rsidRPr="00C330A5">
        <w:rPr>
          <w:rFonts w:ascii="Times New Roman" w:eastAsia="標楷體" w:hAnsi="Times New Roman" w:cs="Times New Roman"/>
          <w:szCs w:val="24"/>
        </w:rPr>
        <w:t>復幻作剎利大姓、婆羅門大姓、居士大家，四天</w:t>
      </w:r>
      <w:bookmarkStart w:id="187" w:name="0690a10"/>
      <w:bookmarkEnd w:id="186"/>
      <w:r w:rsidRPr="00C330A5">
        <w:rPr>
          <w:rFonts w:ascii="Times New Roman" w:eastAsia="標楷體" w:hAnsi="Times New Roman" w:cs="Times New Roman"/>
          <w:szCs w:val="24"/>
        </w:rPr>
        <w:t>王天處、須彌山三十三天、夜摩天、兜率陀天、化</w:t>
      </w:r>
      <w:bookmarkStart w:id="188" w:name="0690a11"/>
      <w:bookmarkEnd w:id="187"/>
      <w:r w:rsidRPr="00C330A5">
        <w:rPr>
          <w:rFonts w:ascii="Times New Roman" w:eastAsia="標楷體" w:hAnsi="Times New Roman" w:cs="Times New Roman"/>
          <w:szCs w:val="24"/>
        </w:rPr>
        <w:t>樂天、他化自在天以示眾人，復幻作梵眾天</w:t>
      </w:r>
      <w:bookmarkStart w:id="189" w:name="0690a12"/>
      <w:bookmarkEnd w:id="188"/>
      <w:r w:rsidRPr="00C330A5">
        <w:rPr>
          <w:rFonts w:ascii="Times New Roman" w:eastAsia="標楷體" w:hAnsi="Times New Roman" w:cs="Times New Roman"/>
          <w:szCs w:val="24"/>
        </w:rPr>
        <w:t>乃至非有想非無想天</w:t>
      </w:r>
      <w:bookmarkEnd w:id="189"/>
      <w:r w:rsidRPr="00C330A5">
        <w:rPr>
          <w:rFonts w:ascii="Times New Roman" w:eastAsia="標楷體" w:hAnsi="Times New Roman" w:cs="Times New Roman"/>
          <w:szCs w:val="24"/>
        </w:rPr>
        <w:t>，復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59"/>
      </w:r>
      <w:r w:rsidRPr="00C330A5">
        <w:rPr>
          <w:rFonts w:ascii="Times New Roman" w:eastAsia="標楷體" w:hAnsi="Times New Roman" w:cs="Times New Roman"/>
          <w:szCs w:val="24"/>
        </w:rPr>
        <w:t>幻作須陀洹、斯陀</w:t>
      </w:r>
      <w:bookmarkStart w:id="190" w:name="0690a13"/>
      <w:r w:rsidRPr="00C330A5">
        <w:rPr>
          <w:rFonts w:ascii="Times New Roman" w:eastAsia="標楷體" w:hAnsi="Times New Roman" w:cs="Times New Roman"/>
          <w:szCs w:val="24"/>
        </w:rPr>
        <w:t>含、阿那含、阿羅漢、辟支佛。</w:t>
      </w:r>
    </w:p>
    <w:p w:rsidR="009344BF" w:rsidRPr="00C330A5" w:rsidRDefault="009344BF" w:rsidP="00CC69C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菩薩摩訶薩從初</w:t>
      </w:r>
      <w:bookmarkStart w:id="191" w:name="0690a14"/>
      <w:bookmarkEnd w:id="190"/>
      <w:r w:rsidRPr="00C330A5">
        <w:rPr>
          <w:rFonts w:ascii="Times New Roman" w:eastAsia="標楷體" w:hAnsi="Times New Roman" w:cs="Times New Roman"/>
          <w:szCs w:val="24"/>
        </w:rPr>
        <w:t>發意行檀波羅蜜、尸羅波羅蜜、羼提波羅蜜、毘</w:t>
      </w:r>
      <w:bookmarkStart w:id="192" w:name="0690a15"/>
      <w:bookmarkEnd w:id="191"/>
      <w:r w:rsidRPr="00C330A5">
        <w:rPr>
          <w:rFonts w:ascii="Times New Roman" w:eastAsia="標楷體" w:hAnsi="Times New Roman" w:cs="Times New Roman"/>
          <w:szCs w:val="24"/>
        </w:rPr>
        <w:t>梨耶波羅蜜、禪波羅蜜、般若波羅蜜，行初地</w:t>
      </w:r>
      <w:bookmarkStart w:id="193" w:name="0690a16"/>
      <w:bookmarkEnd w:id="192"/>
      <w:r w:rsidRPr="00C330A5">
        <w:rPr>
          <w:rFonts w:ascii="Times New Roman" w:eastAsia="標楷體" w:hAnsi="Times New Roman" w:cs="Times New Roman"/>
          <w:szCs w:val="24"/>
        </w:rPr>
        <w:t>乃至行十地，入菩薩位，遊戲神通，成就眾生</w:t>
      </w:r>
      <w:bookmarkStart w:id="194" w:name="0690a17"/>
      <w:bookmarkEnd w:id="193"/>
      <w:r w:rsidRPr="00C330A5">
        <w:rPr>
          <w:rFonts w:ascii="Times New Roman" w:eastAsia="標楷體" w:hAnsi="Times New Roman" w:cs="Times New Roman"/>
          <w:szCs w:val="24"/>
        </w:rPr>
        <w:t>，淨佛國土，遊戲諸禪、解脫、三昧，行佛十力、四</w:t>
      </w:r>
      <w:bookmarkStart w:id="195" w:name="0690a18"/>
      <w:bookmarkEnd w:id="194"/>
      <w:r w:rsidRPr="00C330A5">
        <w:rPr>
          <w:rFonts w:ascii="Times New Roman" w:eastAsia="標楷體" w:hAnsi="Times New Roman" w:cs="Times New Roman"/>
          <w:szCs w:val="24"/>
        </w:rPr>
        <w:t>無所畏、四無礙智、十八不共法、大慈大悲，具</w:t>
      </w:r>
      <w:bookmarkStart w:id="196" w:name="0690a19"/>
      <w:bookmarkEnd w:id="195"/>
      <w:r w:rsidRPr="00C330A5">
        <w:rPr>
          <w:rFonts w:ascii="Times New Roman" w:eastAsia="標楷體" w:hAnsi="Times New Roman" w:cs="Times New Roman"/>
          <w:szCs w:val="24"/>
        </w:rPr>
        <w:t>足佛身三十二相、八十隨形好，以示眾人。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0"/>
      </w:r>
    </w:p>
    <w:p w:rsidR="009344BF" w:rsidRPr="00C330A5" w:rsidRDefault="009344BF" w:rsidP="00CC69C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是</w:t>
      </w:r>
      <w:bookmarkStart w:id="197" w:name="0690a20"/>
      <w:bookmarkEnd w:id="196"/>
      <w:r w:rsidRPr="00C330A5">
        <w:rPr>
          <w:rFonts w:ascii="Times New Roman" w:eastAsia="標楷體" w:hAnsi="Times New Roman" w:cs="Times New Roman"/>
          <w:szCs w:val="24"/>
        </w:rPr>
        <w:t>中無智之人歎：『未曾有！是人多能，巧為眾事</w:t>
      </w:r>
      <w:bookmarkStart w:id="198" w:name="0690a21"/>
      <w:bookmarkEnd w:id="197"/>
      <w:r w:rsidRPr="00C330A5">
        <w:rPr>
          <w:rFonts w:ascii="Times New Roman" w:eastAsia="標楷體" w:hAnsi="Times New Roman" w:cs="Times New Roman"/>
          <w:szCs w:val="24"/>
        </w:rPr>
        <w:t>，</w:t>
      </w:r>
      <w:bookmarkEnd w:id="198"/>
      <w:r w:rsidRPr="00C330A5">
        <w:rPr>
          <w:rFonts w:ascii="Times New Roman" w:eastAsia="標楷體" w:hAnsi="Times New Roman" w:cs="Times New Roman"/>
          <w:szCs w:val="24"/>
        </w:rPr>
        <w:t>娛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1"/>
      </w:r>
      <w:r w:rsidRPr="00C330A5">
        <w:rPr>
          <w:rFonts w:ascii="Times New Roman" w:eastAsia="標楷體" w:hAnsi="Times New Roman" w:cs="Times New Roman"/>
          <w:szCs w:val="24"/>
        </w:rPr>
        <w:t>樂眾人，種種形色，乃至三十二相、八十隨</w:t>
      </w:r>
      <w:bookmarkStart w:id="199" w:name="0690a22"/>
      <w:r w:rsidRPr="00C330A5">
        <w:rPr>
          <w:rFonts w:ascii="Times New Roman" w:eastAsia="標楷體" w:hAnsi="Times New Roman" w:cs="Times New Roman"/>
          <w:szCs w:val="24"/>
        </w:rPr>
        <w:t>形好莊嚴佛身。』</w:t>
      </w:r>
    </w:p>
    <w:p w:rsidR="009344BF" w:rsidRPr="00C330A5" w:rsidRDefault="009344BF" w:rsidP="00CC69C2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其中有智之士思惟言：『未曾</w:t>
      </w:r>
      <w:bookmarkStart w:id="200" w:name="0690a23"/>
      <w:bookmarkEnd w:id="199"/>
      <w:r w:rsidRPr="00C330A5">
        <w:rPr>
          <w:rFonts w:ascii="Times New Roman" w:eastAsia="標楷體" w:hAnsi="Times New Roman" w:cs="Times New Roman"/>
          <w:szCs w:val="24"/>
        </w:rPr>
        <w:t>有也！是中無有實事，而以無所有法娛樂眾</w:t>
      </w:r>
      <w:bookmarkStart w:id="201" w:name="0690a24"/>
      <w:bookmarkEnd w:id="200"/>
      <w:r w:rsidRPr="00C330A5">
        <w:rPr>
          <w:rFonts w:ascii="Times New Roman" w:eastAsia="標楷體" w:hAnsi="Times New Roman" w:cs="Times New Roman"/>
          <w:szCs w:val="24"/>
        </w:rPr>
        <w:t>人，令有形相，無事事相，無有有相』。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2"/>
      </w:r>
    </w:p>
    <w:p w:rsidR="009344BF" w:rsidRPr="00C330A5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二、以方便力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知眾生空、法空而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廣修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自利利他行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如是，須菩</w:t>
      </w:r>
      <w:bookmarkStart w:id="202" w:name="0690a25"/>
      <w:bookmarkEnd w:id="201"/>
      <w:r w:rsidRPr="00C330A5">
        <w:rPr>
          <w:rFonts w:ascii="Times New Roman" w:eastAsia="標楷體" w:hAnsi="Times New Roman" w:cs="Times New Roman"/>
          <w:szCs w:val="24"/>
        </w:rPr>
        <w:t>提！菩薩摩訶薩不見離法性有法，行般若波</w:t>
      </w:r>
      <w:bookmarkStart w:id="203" w:name="0690a26"/>
      <w:bookmarkEnd w:id="202"/>
      <w:r w:rsidRPr="00C330A5">
        <w:rPr>
          <w:rFonts w:ascii="Times New Roman" w:eastAsia="標楷體" w:hAnsi="Times New Roman" w:cs="Times New Roman"/>
          <w:szCs w:val="24"/>
        </w:rPr>
        <w:t>羅蜜，以方便力故，雖不得眾生，而自布施，亦</w:t>
      </w:r>
      <w:bookmarkStart w:id="204" w:name="0690a27"/>
      <w:bookmarkEnd w:id="203"/>
      <w:r w:rsidRPr="00C330A5">
        <w:rPr>
          <w:rFonts w:ascii="Times New Roman" w:eastAsia="標楷體" w:hAnsi="Times New Roman" w:cs="Times New Roman"/>
          <w:szCs w:val="24"/>
        </w:rPr>
        <w:t>教人</w:t>
      </w:r>
      <w:bookmarkEnd w:id="204"/>
      <w:r w:rsidRPr="00C330A5">
        <w:rPr>
          <w:rFonts w:ascii="Times New Roman" w:eastAsia="標楷體" w:hAnsi="Times New Roman" w:cs="Times New Roman"/>
          <w:szCs w:val="24"/>
        </w:rPr>
        <w:t>布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3"/>
      </w:r>
      <w:r w:rsidRPr="00C330A5">
        <w:rPr>
          <w:rFonts w:ascii="Times New Roman" w:eastAsia="標楷體" w:hAnsi="Times New Roman" w:cs="Times New Roman"/>
          <w:szCs w:val="24"/>
        </w:rPr>
        <w:t>施，讚歎布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4"/>
      </w:r>
      <w:r w:rsidRPr="00C330A5">
        <w:rPr>
          <w:rFonts w:ascii="Times New Roman" w:eastAsia="標楷體" w:hAnsi="Times New Roman" w:cs="Times New Roman"/>
          <w:szCs w:val="24"/>
        </w:rPr>
        <w:t>施法，歡喜讚歎行布施</w:t>
      </w:r>
      <w:bookmarkStart w:id="205" w:name="0690a28"/>
      <w:r w:rsidRPr="00C330A5">
        <w:rPr>
          <w:rFonts w:ascii="Times New Roman" w:eastAsia="標楷體" w:hAnsi="Times New Roman" w:cs="Times New Roman"/>
          <w:szCs w:val="24"/>
        </w:rPr>
        <w:t>者；自持戒，亦教人持戒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；自忍辱，亦教人忍辱</w:t>
      </w:r>
      <w:bookmarkStart w:id="206" w:name="0690a29"/>
      <w:bookmarkEnd w:id="205"/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；自精進，亦教人精進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；自行禪，亦教人行禪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  <w:r w:rsidRPr="00C330A5">
        <w:rPr>
          <w:rFonts w:ascii="Times New Roman" w:eastAsia="標楷體" w:hAnsi="Times New Roman" w:cs="Times New Roman"/>
          <w:szCs w:val="24"/>
        </w:rPr>
        <w:t>；自</w:t>
      </w:r>
      <w:bookmarkStart w:id="207" w:name="0690b01"/>
      <w:bookmarkEnd w:id="206"/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690b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標楷體" w:hAnsi="Times New Roman" w:cs="Times New Roman"/>
          <w:szCs w:val="24"/>
        </w:rPr>
        <w:t>修智慧，亦教人修智慧，讚歎修智慧法，</w:t>
      </w:r>
      <w:bookmarkEnd w:id="207"/>
      <w:r w:rsidRPr="00C330A5">
        <w:rPr>
          <w:rFonts w:ascii="Times New Roman" w:eastAsia="標楷體" w:hAnsi="Times New Roman" w:cs="Times New Roman"/>
          <w:szCs w:val="24"/>
        </w:rPr>
        <w:t>歡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5"/>
      </w:r>
      <w:r w:rsidRPr="00C330A5">
        <w:rPr>
          <w:rFonts w:ascii="Times New Roman" w:eastAsia="標楷體" w:hAnsi="Times New Roman" w:cs="Times New Roman"/>
          <w:szCs w:val="24"/>
        </w:rPr>
        <w:t>喜</w:t>
      </w:r>
      <w:bookmarkStart w:id="208" w:name="0690b02"/>
      <w:r w:rsidRPr="00C330A5">
        <w:rPr>
          <w:rFonts w:ascii="Times New Roman" w:eastAsia="標楷體" w:hAnsi="Times New Roman" w:cs="Times New Roman"/>
          <w:szCs w:val="24"/>
        </w:rPr>
        <w:t>讚歎修智慧者。</w:t>
      </w:r>
    </w:p>
    <w:p w:rsidR="009344BF" w:rsidRPr="00C330A5" w:rsidRDefault="009344BF" w:rsidP="00CC69C2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自行十善，亦教</w:t>
      </w:r>
      <w:bookmarkEnd w:id="208"/>
      <w:r w:rsidRPr="00C330A5">
        <w:rPr>
          <w:rFonts w:ascii="Times New Roman" w:eastAsia="標楷體" w:hAnsi="Times New Roman" w:cs="Times New Roman"/>
          <w:szCs w:val="24"/>
        </w:rPr>
        <w:t>人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6"/>
      </w:r>
      <w:r w:rsidRPr="00C330A5">
        <w:rPr>
          <w:rFonts w:ascii="Times New Roman" w:eastAsia="標楷體" w:hAnsi="Times New Roman" w:cs="Times New Roman"/>
          <w:szCs w:val="24"/>
        </w:rPr>
        <w:t>行十善，讚</w:t>
      </w:r>
      <w:bookmarkStart w:id="209" w:name="0690b03"/>
      <w:r w:rsidRPr="00C330A5">
        <w:rPr>
          <w:rFonts w:ascii="Times New Roman" w:eastAsia="標楷體" w:hAnsi="Times New Roman" w:cs="Times New Roman"/>
          <w:szCs w:val="24"/>
        </w:rPr>
        <w:t>歎行十善法，歡喜讚歎行十善者。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自受行五</w:t>
      </w:r>
      <w:bookmarkStart w:id="210" w:name="0690b04"/>
      <w:bookmarkEnd w:id="209"/>
      <w:r w:rsidRPr="00C330A5">
        <w:rPr>
          <w:rFonts w:ascii="Times New Roman" w:eastAsia="標楷體" w:hAnsi="Times New Roman" w:cs="Times New Roman"/>
          <w:szCs w:val="24"/>
        </w:rPr>
        <w:t>戒，亦教他人受行五</w:t>
      </w:r>
      <w:bookmarkEnd w:id="210"/>
      <w:r w:rsidRPr="00C330A5">
        <w:rPr>
          <w:rFonts w:ascii="Times New Roman" w:eastAsia="標楷體" w:hAnsi="Times New Roman" w:cs="Times New Roman"/>
          <w:szCs w:val="24"/>
        </w:rPr>
        <w:t>戒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7"/>
      </w:r>
      <w:r w:rsidRPr="00C330A5">
        <w:rPr>
          <w:rFonts w:ascii="Times New Roman" w:eastAsia="標楷體" w:hAnsi="Times New Roman" w:cs="Times New Roman"/>
          <w:szCs w:val="24"/>
        </w:rPr>
        <w:t>，讚歎五戒法，歡喜</w:t>
      </w:r>
      <w:bookmarkStart w:id="211" w:name="0690b05"/>
      <w:r w:rsidRPr="00C330A5">
        <w:rPr>
          <w:rFonts w:ascii="Times New Roman" w:eastAsia="標楷體" w:hAnsi="Times New Roman" w:cs="Times New Roman"/>
          <w:szCs w:val="24"/>
        </w:rPr>
        <w:t>讚歎受行五戒者。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自受八戒齋，亦教他人受</w:t>
      </w:r>
      <w:bookmarkStart w:id="212" w:name="0690b06"/>
      <w:bookmarkEnd w:id="211"/>
      <w:r w:rsidRPr="00C330A5">
        <w:rPr>
          <w:rFonts w:ascii="Times New Roman" w:eastAsia="標楷體" w:hAnsi="Times New Roman" w:cs="Times New Roman"/>
          <w:szCs w:val="24"/>
        </w:rPr>
        <w:t>八戒齋，讚歎八戒齋法，歡喜讚歎行八戒齋</w:t>
      </w:r>
      <w:bookmarkStart w:id="213" w:name="0690b07"/>
      <w:bookmarkEnd w:id="212"/>
      <w:r w:rsidRPr="00C330A5">
        <w:rPr>
          <w:rFonts w:ascii="Times New Roman" w:eastAsia="標楷體" w:hAnsi="Times New Roman" w:cs="Times New Roman"/>
          <w:szCs w:val="24"/>
        </w:rPr>
        <w:t>者。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自行初禪，乃至自行第四禪。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自行慈、悲、</w:t>
      </w:r>
      <w:bookmarkStart w:id="214" w:name="0690b08"/>
      <w:bookmarkEnd w:id="213"/>
      <w:r w:rsidRPr="00C330A5">
        <w:rPr>
          <w:rFonts w:ascii="Times New Roman" w:eastAsia="標楷體" w:hAnsi="Times New Roman" w:cs="Times New Roman"/>
          <w:szCs w:val="24"/>
        </w:rPr>
        <w:t>喜、捨。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自行無邊空處乃至非有想非無想處，亦</w:t>
      </w:r>
      <w:bookmarkStart w:id="215" w:name="0690b09"/>
      <w:bookmarkEnd w:id="214"/>
      <w:r w:rsidRPr="00C330A5">
        <w:rPr>
          <w:rFonts w:ascii="Times New Roman" w:eastAsia="標楷體" w:hAnsi="Times New Roman" w:cs="Times New Roman"/>
          <w:szCs w:val="24"/>
        </w:rPr>
        <w:t>教他人行。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自行四念處乃至八聖道分。</w:t>
      </w:r>
      <w:r w:rsidRPr="00C330A5">
        <w:rPr>
          <w:rFonts w:ascii="Times New Roman" w:eastAsia="標楷體" w:hAnsi="Times New Roman" w:cs="Times New Roman" w:hint="eastAsia"/>
          <w:szCs w:val="24"/>
        </w:rPr>
        <w:t>……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自行</w:t>
      </w:r>
      <w:bookmarkStart w:id="216" w:name="0690b10"/>
      <w:bookmarkEnd w:id="215"/>
      <w:r w:rsidRPr="00C330A5">
        <w:rPr>
          <w:rFonts w:ascii="Times New Roman" w:eastAsia="標楷體" w:hAnsi="Times New Roman" w:cs="Times New Roman"/>
          <w:szCs w:val="24"/>
        </w:rPr>
        <w:t>三解脫門，佛十力</w:t>
      </w:r>
      <w:r w:rsidRPr="00C330A5">
        <w:rPr>
          <w:rFonts w:ascii="Times New Roman" w:eastAsia="標楷體" w:hAnsi="Times New Roman" w:cs="Times New Roman" w:hint="eastAsia"/>
          <w:szCs w:val="24"/>
        </w:rPr>
        <w:t>，……</w:t>
      </w:r>
      <w:r w:rsidRPr="00C330A5">
        <w:rPr>
          <w:rFonts w:ascii="Times New Roman" w:eastAsia="標楷體" w:hAnsi="Times New Roman" w:cs="Times New Roman"/>
          <w:szCs w:val="24"/>
        </w:rPr>
        <w:t>乃至自行十八不共法，亦</w:t>
      </w:r>
      <w:bookmarkStart w:id="217" w:name="0690b11"/>
      <w:bookmarkEnd w:id="216"/>
      <w:r w:rsidRPr="00C330A5">
        <w:rPr>
          <w:rFonts w:ascii="Times New Roman" w:eastAsia="標楷體" w:hAnsi="Times New Roman" w:cs="Times New Roman"/>
          <w:szCs w:val="24"/>
        </w:rPr>
        <w:t>教他人行十八不共法，讚歎十八不共法，歡</w:t>
      </w:r>
      <w:bookmarkStart w:id="218" w:name="0690b12"/>
      <w:bookmarkEnd w:id="217"/>
      <w:r w:rsidRPr="00C330A5">
        <w:rPr>
          <w:rFonts w:ascii="Times New Roman" w:eastAsia="標楷體" w:hAnsi="Times New Roman" w:cs="Times New Roman"/>
          <w:szCs w:val="24"/>
        </w:rPr>
        <w:t>喜讚歎行十八不共法者。</w:t>
      </w:r>
    </w:p>
    <w:p w:rsidR="009344BF" w:rsidRPr="00C330A5" w:rsidRDefault="009344BF" w:rsidP="00CC69C2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三、法性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本常空，前中後無異故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，</w:t>
      </w:r>
      <w:r w:rsidRPr="00C330A5">
        <w:rPr>
          <w:rFonts w:ascii="Times New Roman" w:eastAsia="標楷體" w:hAnsi="Times New Roman" w:cs="Times New Roman" w:hint="eastAsia"/>
          <w:b/>
          <w:bCs/>
          <w:sz w:val="21"/>
          <w:szCs w:val="21"/>
          <w:u w:color="FF0000"/>
          <w:bdr w:val="single" w:sz="4" w:space="0" w:color="auto"/>
        </w:rPr>
        <w:t>菩薩行般若能</w:t>
      </w:r>
      <w:r w:rsidRPr="00C330A5">
        <w:rPr>
          <w:rFonts w:ascii="Times New Roman" w:eastAsia="標楷體" w:hAnsi="Times New Roman" w:cs="Times New Roman"/>
          <w:b/>
          <w:bCs/>
          <w:sz w:val="21"/>
          <w:szCs w:val="21"/>
          <w:u w:color="FF0000"/>
          <w:bdr w:val="single" w:sz="4" w:space="0" w:color="auto"/>
        </w:rPr>
        <w:t>成滿二利行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須菩提！若法性前</w:t>
      </w:r>
      <w:bookmarkStart w:id="219" w:name="0690b13"/>
      <w:bookmarkEnd w:id="218"/>
      <w:r w:rsidRPr="00C330A5">
        <w:rPr>
          <w:rFonts w:ascii="Times New Roman" w:eastAsia="標楷體" w:hAnsi="Times New Roman" w:cs="Times New Roman"/>
          <w:szCs w:val="24"/>
        </w:rPr>
        <w:t>、後、中有異者，是菩薩摩訶薩不能以方便力</w:t>
      </w:r>
      <w:bookmarkStart w:id="220" w:name="0690b14"/>
      <w:bookmarkEnd w:id="219"/>
      <w:r w:rsidRPr="00C330A5">
        <w:rPr>
          <w:rFonts w:ascii="Times New Roman" w:eastAsia="標楷體" w:hAnsi="Times New Roman" w:cs="Times New Roman"/>
          <w:szCs w:val="24"/>
        </w:rPr>
        <w:t>示法性、成就眾生</w:t>
      </w:r>
      <w:r w:rsidR="00887DB5" w:rsidRPr="00C330A5">
        <w:rPr>
          <w:rFonts w:ascii="Times New Roman" w:eastAsia="標楷體" w:hAnsi="Times New Roman" w:cs="Times New Roman" w:hint="eastAsia"/>
          <w:szCs w:val="24"/>
        </w:rPr>
        <w:t>。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330A5">
        <w:rPr>
          <w:rFonts w:ascii="Times New Roman" w:eastAsia="標楷體" w:hAnsi="Times New Roman" w:cs="Times New Roman"/>
          <w:szCs w:val="24"/>
        </w:rPr>
        <w:t>須菩提！以法性前、後、中無</w:t>
      </w:r>
      <w:bookmarkStart w:id="221" w:name="0690b15"/>
      <w:bookmarkEnd w:id="220"/>
      <w:r w:rsidRPr="00C330A5">
        <w:rPr>
          <w:rFonts w:ascii="Times New Roman" w:eastAsia="標楷體" w:hAnsi="Times New Roman" w:cs="Times New Roman"/>
          <w:szCs w:val="24"/>
        </w:rPr>
        <w:t>異，是故</w:t>
      </w:r>
      <w:bookmarkEnd w:id="221"/>
      <w:r w:rsidRPr="00C330A5">
        <w:rPr>
          <w:rFonts w:ascii="Times New Roman" w:eastAsia="標楷體" w:hAnsi="Times New Roman" w:cs="Times New Roman"/>
          <w:szCs w:val="24"/>
        </w:rPr>
        <w:t>是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8"/>
      </w:r>
      <w:r w:rsidRPr="00C330A5">
        <w:rPr>
          <w:rFonts w:ascii="Times New Roman" w:eastAsia="標楷體" w:hAnsi="Times New Roman" w:cs="Times New Roman"/>
          <w:szCs w:val="24"/>
        </w:rPr>
        <w:t>菩薩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69"/>
      </w:r>
      <w:r w:rsidRPr="00C330A5">
        <w:rPr>
          <w:rFonts w:ascii="Times New Roman" w:eastAsia="標楷體" w:hAnsi="Times New Roman" w:cs="Times New Roman"/>
          <w:szCs w:val="24"/>
        </w:rPr>
        <w:t>行般若波羅蜜，為利益眾</w:t>
      </w:r>
      <w:bookmarkStart w:id="222" w:name="0690b16"/>
      <w:r w:rsidRPr="00C330A5">
        <w:rPr>
          <w:rFonts w:ascii="Times New Roman" w:eastAsia="標楷體" w:hAnsi="Times New Roman" w:cs="Times New Roman"/>
          <w:szCs w:val="24"/>
        </w:rPr>
        <w:t>生</w:t>
      </w:r>
      <w:bookmarkEnd w:id="222"/>
      <w:r w:rsidRPr="00C330A5">
        <w:rPr>
          <w:rFonts w:ascii="Times New Roman" w:eastAsia="標楷體" w:hAnsi="Times New Roman" w:cs="Times New Roman"/>
          <w:szCs w:val="24"/>
        </w:rPr>
        <w:t>故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0"/>
      </w:r>
      <w:r w:rsidRPr="00C330A5">
        <w:rPr>
          <w:rFonts w:ascii="Times New Roman" w:eastAsia="標楷體" w:hAnsi="Times New Roman" w:cs="Times New Roman"/>
          <w:szCs w:val="24"/>
        </w:rPr>
        <w:t>，行菩薩道。」</w:t>
      </w:r>
      <w:r w:rsidRPr="00C330A5">
        <w:rPr>
          <w:rFonts w:ascii="Times New Roman" w:eastAsia="標楷體" w:hAnsi="Times New Roman" w:cs="Times New Roman"/>
          <w:szCs w:val="24"/>
          <w:vertAlign w:val="superscript"/>
        </w:rPr>
        <w:footnoteReference w:id="271"/>
      </w:r>
    </w:p>
    <w:p w:rsidR="009344BF" w:rsidRPr="00C330A5" w:rsidRDefault="009344BF" w:rsidP="007A660D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bookmarkStart w:id="226" w:name="0690b17"/>
      <w:r w:rsidRPr="00C330A5">
        <w:rPr>
          <w:rFonts w:ascii="Times New Roman" w:eastAsia="新細明體" w:hAnsi="Times New Roman" w:cs="Times New Roman"/>
          <w:szCs w:val="24"/>
        </w:rPr>
        <w:t>【</w:t>
      </w:r>
      <w:r w:rsidRPr="00C330A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C330A5">
        <w:rPr>
          <w:rFonts w:ascii="Times New Roman" w:eastAsia="新細明體" w:hAnsi="Times New Roman" w:cs="Times New Roman"/>
          <w:szCs w:val="24"/>
        </w:rPr>
        <w:t>】</w:t>
      </w:r>
    </w:p>
    <w:p w:rsidR="009344BF" w:rsidRPr="00C330A5" w:rsidRDefault="009344BF" w:rsidP="002D08DD">
      <w:pPr>
        <w:jc w:val="both"/>
        <w:rPr>
          <w:rFonts w:ascii="Times New Roman" w:eastAsia="標楷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壹、能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達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法相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，復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起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利他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行</w:t>
      </w:r>
    </w:p>
    <w:p w:rsidR="009344BF" w:rsidRPr="00C330A5" w:rsidRDefault="009344BF" w:rsidP="00CC69C2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（壹）明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菩薩善達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</w:t>
      </w:r>
    </w:p>
    <w:p w:rsidR="009344BF" w:rsidRPr="00C330A5" w:rsidRDefault="009344BF" w:rsidP="00CC69C2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化人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喻</w:t>
      </w:r>
    </w:p>
    <w:p w:rsidR="009344BF" w:rsidRPr="00C330A5" w:rsidRDefault="009344BF" w:rsidP="00CC69C2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（一）須菩提問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釋疑：須菩提何故重問「菩薩善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達諸法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相」</w:t>
      </w:r>
    </w:p>
    <w:p w:rsidR="009344BF" w:rsidRPr="00C330A5" w:rsidRDefault="009344BF" w:rsidP="00094003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問曰：佛品品中說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通達諸法相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，今須菩</w:t>
      </w:r>
      <w:bookmarkStart w:id="227" w:name="0690b18"/>
      <w:bookmarkEnd w:id="226"/>
      <w:r w:rsidRPr="00C330A5">
        <w:rPr>
          <w:rFonts w:ascii="Times New Roman" w:eastAsia="新細明體" w:hAnsi="Times New Roman" w:cs="Times New Roman"/>
          <w:szCs w:val="24"/>
        </w:rPr>
        <w:t>提何以更問？</w:t>
      </w:r>
    </w:p>
    <w:p w:rsidR="009344BF" w:rsidRPr="00C330A5" w:rsidRDefault="009344BF" w:rsidP="00094003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  <w:bookmarkEnd w:id="227"/>
      <w:r w:rsidRPr="00C330A5">
        <w:rPr>
          <w:rFonts w:ascii="Times New Roman" w:eastAsia="新細明體" w:hAnsi="Times New Roman" w:cs="Times New Roman"/>
          <w:szCs w:val="24"/>
        </w:rPr>
        <w:t>是般若波羅蜜無一定</w:t>
      </w:r>
      <w:bookmarkStart w:id="228" w:name="0690b19"/>
      <w:r w:rsidRPr="00C330A5">
        <w:rPr>
          <w:rFonts w:ascii="Times New Roman" w:eastAsia="新細明體" w:hAnsi="Times New Roman" w:cs="Times New Roman"/>
          <w:szCs w:val="24"/>
        </w:rPr>
        <w:t>相，無言說故，雖數</w:t>
      </w:r>
      <w:bookmarkEnd w:id="228"/>
      <w:r w:rsidRPr="00C330A5">
        <w:rPr>
          <w:rFonts w:ascii="Times New Roman" w:eastAsia="新細明體" w:hAnsi="Times New Roman" w:cs="Times New Roman"/>
          <w:szCs w:val="24"/>
        </w:rPr>
        <w:t>聞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2"/>
      </w:r>
      <w:r w:rsidRPr="00C330A5">
        <w:rPr>
          <w:rFonts w:ascii="Times New Roman" w:eastAsia="新細明體" w:hAnsi="Times New Roman" w:cs="Times New Roman"/>
          <w:szCs w:val="24"/>
        </w:rPr>
        <w:t>猶未足，</w:t>
      </w:r>
      <w:r w:rsidRPr="00C330A5">
        <w:rPr>
          <w:rFonts w:ascii="Times New Roman" w:eastAsia="新細明體" w:hAnsi="Times New Roman" w:cs="Times New Roman" w:hint="eastAsia"/>
          <w:szCs w:val="24"/>
        </w:rPr>
        <w:t>是</w:t>
      </w:r>
      <w:r w:rsidRPr="00C330A5">
        <w:rPr>
          <w:rStyle w:val="FootnoteReference"/>
          <w:rFonts w:ascii="Times New Roman" w:eastAsia="新細明體" w:hAnsi="Times New Roman" w:cs="Times New Roman"/>
          <w:szCs w:val="24"/>
        </w:rPr>
        <w:footnoteReference w:id="273"/>
      </w:r>
      <w:r w:rsidRPr="00C330A5">
        <w:rPr>
          <w:rFonts w:ascii="Times New Roman" w:eastAsia="新細明體" w:hAnsi="Times New Roman" w:cs="Times New Roman"/>
          <w:szCs w:val="24"/>
        </w:rPr>
        <w:t>故更問。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4"/>
      </w:r>
    </w:p>
    <w:p w:rsidR="009344BF" w:rsidRPr="00C330A5" w:rsidRDefault="009344BF" w:rsidP="00094003">
      <w:pPr>
        <w:spacing w:line="36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譬</w:t>
      </w:r>
      <w:bookmarkStart w:id="229" w:name="0690b20"/>
      <w:r w:rsidRPr="00C330A5">
        <w:rPr>
          <w:rFonts w:ascii="Times New Roman" w:eastAsia="新細明體" w:hAnsi="Times New Roman" w:cs="Times New Roman"/>
          <w:szCs w:val="24"/>
        </w:rPr>
        <w:t>如犢子雖大，善母</w:t>
      </w:r>
      <w:bookmarkEnd w:id="229"/>
      <w:r w:rsidRPr="00C330A5">
        <w:rPr>
          <w:rFonts w:ascii="Times New Roman" w:eastAsia="新細明體" w:hAnsi="Times New Roman" w:cs="Times New Roman"/>
          <w:szCs w:val="24"/>
        </w:rPr>
        <w:t>美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5"/>
      </w:r>
      <w:r w:rsidRPr="00C330A5">
        <w:rPr>
          <w:rFonts w:ascii="Times New Roman" w:eastAsia="新細明體" w:hAnsi="Times New Roman" w:cs="Times New Roman"/>
          <w:szCs w:val="24"/>
        </w:rPr>
        <w:t>乳，飲猶不止；佛大慈</w:t>
      </w:r>
      <w:bookmarkStart w:id="230" w:name="0690b21"/>
      <w:r w:rsidRPr="00C330A5">
        <w:rPr>
          <w:rFonts w:ascii="Times New Roman" w:eastAsia="新細明體" w:hAnsi="Times New Roman" w:cs="Times New Roman"/>
          <w:szCs w:val="24"/>
        </w:rPr>
        <w:t>悲，猶</w:t>
      </w:r>
      <w:bookmarkEnd w:id="230"/>
      <w:r w:rsidRPr="00C330A5">
        <w:rPr>
          <w:rFonts w:ascii="Times New Roman" w:eastAsia="新細明體" w:hAnsi="Times New Roman" w:cs="Times New Roman"/>
          <w:szCs w:val="24"/>
        </w:rPr>
        <w:t>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6"/>
      </w:r>
      <w:r w:rsidRPr="00C330A5">
        <w:rPr>
          <w:rFonts w:ascii="Times New Roman" w:eastAsia="新細明體" w:hAnsi="Times New Roman" w:cs="Times New Roman"/>
          <w:szCs w:val="24"/>
        </w:rPr>
        <w:t>善母，般若波羅蜜如美乳，須菩提</w:t>
      </w:r>
      <w:bookmarkStart w:id="231" w:name="0690b22"/>
      <w:r w:rsidRPr="00C330A5">
        <w:rPr>
          <w:rFonts w:ascii="Times New Roman" w:eastAsia="新細明體" w:hAnsi="Times New Roman" w:cs="Times New Roman"/>
          <w:szCs w:val="24"/>
        </w:rPr>
        <w:t>如犢子，雖數聞諸法相，猶未厭足。</w:t>
      </w:r>
    </w:p>
    <w:p w:rsidR="009344BF" w:rsidRPr="00C330A5" w:rsidRDefault="009344BF" w:rsidP="00094003">
      <w:pPr>
        <w:spacing w:beforeLines="20" w:before="72" w:line="364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復次，唯</w:t>
      </w:r>
      <w:bookmarkStart w:id="232" w:name="0690b23"/>
      <w:r w:rsidRPr="00C330A5">
        <w:rPr>
          <w:rFonts w:ascii="Times New Roman" w:eastAsia="新細明體" w:hAnsi="Times New Roman" w:cs="Times New Roman"/>
          <w:szCs w:val="24"/>
        </w:rPr>
        <w:t>佛一切智能通達諸法實相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餘人雖達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</w:t>
      </w:r>
      <w:bookmarkEnd w:id="232"/>
      <w:r w:rsidRPr="00C330A5">
        <w:rPr>
          <w:rFonts w:ascii="Times New Roman" w:eastAsia="新細明體" w:hAnsi="Times New Roman" w:cs="Times New Roman"/>
          <w:szCs w:val="24"/>
        </w:rPr>
        <w:t>能究盡，是故問。</w:t>
      </w:r>
    </w:p>
    <w:p w:rsidR="009344BF" w:rsidRPr="00C330A5" w:rsidRDefault="009344BF" w:rsidP="00094003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、舉文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233" w:name="0690b24"/>
      <w:bookmarkEnd w:id="231"/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餘菩薩未作佛，云</w:t>
      </w:r>
      <w:bookmarkEnd w:id="233"/>
      <w:r w:rsidRPr="00C330A5">
        <w:rPr>
          <w:rFonts w:ascii="Times New Roman" w:eastAsia="新細明體" w:hAnsi="Times New Roman" w:cs="Times New Roman"/>
          <w:szCs w:val="24"/>
        </w:rPr>
        <w:t>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7"/>
      </w:r>
      <w:r w:rsidRPr="00C330A5">
        <w:rPr>
          <w:rFonts w:ascii="Times New Roman" w:eastAsia="新細明體" w:hAnsi="Times New Roman" w:cs="Times New Roman"/>
          <w:szCs w:val="24"/>
        </w:rPr>
        <w:t>能通</w:t>
      </w:r>
      <w:bookmarkStart w:id="234" w:name="0690b25"/>
      <w:r w:rsidRPr="00C330A5">
        <w:rPr>
          <w:rFonts w:ascii="Times New Roman" w:eastAsia="新細明體" w:hAnsi="Times New Roman" w:cs="Times New Roman"/>
          <w:szCs w:val="24"/>
        </w:rPr>
        <w:t>達？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（二）佛答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、舉喻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佛以譬喻答：如</w:t>
      </w:r>
      <w:bookmarkEnd w:id="234"/>
      <w:r w:rsidRPr="00C330A5">
        <w:rPr>
          <w:rFonts w:ascii="Times New Roman" w:eastAsia="新細明體" w:hAnsi="Times New Roman" w:cs="Times New Roman"/>
          <w:szCs w:val="24"/>
        </w:rPr>
        <w:t>幻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8"/>
      </w:r>
      <w:r w:rsidRPr="00C330A5">
        <w:rPr>
          <w:rFonts w:ascii="Times New Roman" w:eastAsia="新細明體" w:hAnsi="Times New Roman" w:cs="Times New Roman"/>
          <w:szCs w:val="24"/>
        </w:rPr>
        <w:t>化人，無三毒、諸煩</w:t>
      </w:r>
      <w:bookmarkStart w:id="235" w:name="0690b26"/>
      <w:r w:rsidRPr="00C330A5">
        <w:rPr>
          <w:rFonts w:ascii="Times New Roman" w:eastAsia="新細明體" w:hAnsi="Times New Roman" w:cs="Times New Roman"/>
          <w:szCs w:val="24"/>
        </w:rPr>
        <w:t>惱結使，無心、心數法，內外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有漏無漏法中所</w:t>
      </w:r>
      <w:bookmarkStart w:id="236" w:name="0690b27"/>
      <w:bookmarkEnd w:id="235"/>
      <w:r w:rsidRPr="00C330A5">
        <w:rPr>
          <w:rFonts w:ascii="Times New Roman" w:eastAsia="新細明體" w:hAnsi="Times New Roman" w:cs="Times New Roman"/>
          <w:szCs w:val="24"/>
        </w:rPr>
        <w:t>不攝，不墮凡夫法，亦不墮聖果中，不得</w:t>
      </w:r>
      <w:bookmarkStart w:id="237" w:name="0690b28"/>
      <w:bookmarkEnd w:id="236"/>
      <w:r w:rsidRPr="00C330A5">
        <w:rPr>
          <w:rFonts w:ascii="Times New Roman" w:eastAsia="新細明體" w:hAnsi="Times New Roman" w:cs="Times New Roman"/>
          <w:szCs w:val="24"/>
        </w:rPr>
        <w:t>言是須陀洹等；亦能發他心善惡，所為變</w:t>
      </w:r>
      <w:bookmarkStart w:id="238" w:name="0690b29"/>
      <w:bookmarkEnd w:id="237"/>
      <w:r w:rsidRPr="00C330A5">
        <w:rPr>
          <w:rFonts w:ascii="Times New Roman" w:eastAsia="新細明體" w:hAnsi="Times New Roman" w:cs="Times New Roman"/>
          <w:szCs w:val="24"/>
        </w:rPr>
        <w:t>化事，必能</w:t>
      </w:r>
      <w:bookmarkEnd w:id="238"/>
      <w:r w:rsidRPr="00C330A5">
        <w:rPr>
          <w:rFonts w:ascii="Times New Roman" w:eastAsia="新細明體" w:hAnsi="Times New Roman" w:cs="Times New Roman"/>
          <w:szCs w:val="24"/>
        </w:rPr>
        <w:t>令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79"/>
      </w:r>
      <w:r w:rsidRPr="00C330A5">
        <w:rPr>
          <w:rFonts w:ascii="Times New Roman" w:eastAsia="新細明體" w:hAnsi="Times New Roman" w:cs="Times New Roman"/>
          <w:szCs w:val="24"/>
        </w:rPr>
        <w:t>成就。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此變化，其實不垢不淨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690c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六道所不攝。</w:t>
      </w:r>
    </w:p>
    <w:p w:rsidR="009344BF" w:rsidRPr="00C330A5" w:rsidRDefault="009344BF" w:rsidP="00094003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、合法</w:t>
      </w:r>
    </w:p>
    <w:p w:rsidR="009344BF" w:rsidRPr="00C330A5" w:rsidRDefault="009344BF" w:rsidP="00094003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bookmarkStart w:id="239" w:name="0690c01"/>
      <w:r w:rsidRPr="00C330A5">
        <w:rPr>
          <w:rFonts w:ascii="Times New Roman" w:eastAsia="新細明體" w:hAnsi="Times New Roman" w:cs="Times New Roman"/>
          <w:szCs w:val="24"/>
        </w:rPr>
        <w:t>菩薩身亦如是，無三毒等煩</w:t>
      </w:r>
      <w:bookmarkStart w:id="240" w:name="0690c02"/>
      <w:bookmarkEnd w:id="239"/>
      <w:r w:rsidRPr="00C330A5">
        <w:rPr>
          <w:rFonts w:ascii="Times New Roman" w:eastAsia="新細明體" w:hAnsi="Times New Roman" w:cs="Times New Roman"/>
          <w:szCs w:val="24"/>
        </w:rPr>
        <w:t>惱，知是心、心數法皆是先世虛誑顛倒法因</w:t>
      </w:r>
      <w:bookmarkStart w:id="241" w:name="0690c03"/>
      <w:bookmarkEnd w:id="240"/>
      <w:r w:rsidRPr="00C330A5">
        <w:rPr>
          <w:rFonts w:ascii="Times New Roman" w:eastAsia="新細明體" w:hAnsi="Times New Roman" w:cs="Times New Roman"/>
          <w:szCs w:val="24"/>
        </w:rPr>
        <w:t>緣生故，不信、不隨逐。能如是行，是為善通</w:t>
      </w:r>
      <w:bookmarkStart w:id="242" w:name="0690c04"/>
      <w:bookmarkEnd w:id="241"/>
      <w:r w:rsidRPr="00C330A5">
        <w:rPr>
          <w:rFonts w:ascii="Times New Roman" w:eastAsia="新細明體" w:hAnsi="Times New Roman" w:cs="Times New Roman"/>
          <w:szCs w:val="24"/>
        </w:rPr>
        <w:t>達諸法相。</w:t>
      </w:r>
    </w:p>
    <w:p w:rsidR="009344BF" w:rsidRPr="00C330A5" w:rsidRDefault="009344BF" w:rsidP="00094003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二、舉菩薩妙悟例萬法如化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（一）正明一切法如化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是時，須菩提雖善知空，以貴敬</w:t>
      </w:r>
      <w:bookmarkStart w:id="243" w:name="0690c05"/>
      <w:bookmarkEnd w:id="242"/>
      <w:r w:rsidRPr="00C330A5">
        <w:rPr>
          <w:rFonts w:ascii="Times New Roman" w:eastAsia="新細明體" w:hAnsi="Times New Roman" w:cs="Times New Roman"/>
          <w:szCs w:val="24"/>
        </w:rPr>
        <w:t>尊重佛法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不能限量佛法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故問佛：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世尊</w:t>
      </w:r>
      <w:bookmarkStart w:id="244" w:name="0690c06"/>
      <w:bookmarkEnd w:id="243"/>
      <w:r w:rsidRPr="00C330A5">
        <w:rPr>
          <w:rFonts w:ascii="Times New Roman" w:eastAsia="新細明體" w:hAnsi="Times New Roman" w:cs="Times New Roman"/>
          <w:szCs w:val="24"/>
        </w:rPr>
        <w:t>！一切色等法皆空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如化耶？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一切色等法</w:t>
      </w:r>
      <w:bookmarkStart w:id="245" w:name="0690c07"/>
      <w:bookmarkEnd w:id="244"/>
      <w:r w:rsidRPr="00C330A5">
        <w:rPr>
          <w:rFonts w:ascii="Times New Roman" w:eastAsia="新細明體" w:hAnsi="Times New Roman" w:cs="Times New Roman"/>
          <w:szCs w:val="24"/>
        </w:rPr>
        <w:t>皆如化。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汝貴重佛</w:t>
      </w:r>
      <w:bookmarkEnd w:id="245"/>
      <w:r w:rsidRPr="00C330A5">
        <w:rPr>
          <w:rFonts w:ascii="Times New Roman" w:eastAsia="新細明體" w:hAnsi="Times New Roman" w:cs="Times New Roman"/>
          <w:szCs w:val="24"/>
        </w:rPr>
        <w:t>法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0"/>
      </w:r>
      <w:r w:rsidRPr="00C330A5">
        <w:rPr>
          <w:rFonts w:ascii="Times New Roman" w:eastAsia="新細明體" w:hAnsi="Times New Roman" w:cs="Times New Roman"/>
          <w:szCs w:val="24"/>
        </w:rPr>
        <w:t>故，不敢言空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我以</w:t>
      </w:r>
      <w:bookmarkStart w:id="246" w:name="0690c08"/>
      <w:r w:rsidRPr="00C330A5">
        <w:rPr>
          <w:rFonts w:ascii="Times New Roman" w:eastAsia="新細明體" w:hAnsi="Times New Roman" w:cs="Times New Roman"/>
          <w:szCs w:val="24"/>
        </w:rPr>
        <w:t>一切智故，能說諸法空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如餘人貴師子力</w:t>
      </w:r>
      <w:bookmarkStart w:id="247" w:name="0690c09"/>
      <w:bookmarkEnd w:id="246"/>
      <w:r w:rsidRPr="00C330A5">
        <w:rPr>
          <w:rFonts w:ascii="Times New Roman" w:eastAsia="新細明體" w:hAnsi="Times New Roman" w:cs="Times New Roman"/>
          <w:szCs w:val="24"/>
        </w:rPr>
        <w:t>，師子自不貴其力。</w:t>
      </w:r>
    </w:p>
    <w:p w:rsidR="009344BF" w:rsidRPr="00C330A5" w:rsidRDefault="009344BF" w:rsidP="00094003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（二）以菩薩所見證成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爾時，須菩提言：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</w:t>
      </w:r>
      <w:bookmarkStart w:id="248" w:name="0690c10"/>
      <w:bookmarkEnd w:id="247"/>
      <w:r w:rsidRPr="00C330A5">
        <w:rPr>
          <w:rFonts w:ascii="Times New Roman" w:eastAsia="新細明體" w:hAnsi="Times New Roman" w:cs="Times New Roman"/>
          <w:szCs w:val="24"/>
        </w:rPr>
        <w:t>畢竟空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皆如化，佛何以種種讚菩薩功德</w:t>
      </w:r>
      <w:r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因</w:t>
      </w:r>
      <w:bookmarkStart w:id="249" w:name="0690c11"/>
      <w:bookmarkEnd w:id="248"/>
      <w:r w:rsidRPr="00C330A5">
        <w:rPr>
          <w:rFonts w:ascii="Times New Roman" w:eastAsia="新細明體" w:hAnsi="Times New Roman" w:cs="Times New Roman"/>
          <w:szCs w:val="24"/>
        </w:rPr>
        <w:t>菩薩故斷三惡道，能拔出眾生令得涅槃</w:t>
      </w:r>
      <w:bookmarkStart w:id="250" w:name="0690c12"/>
      <w:bookmarkEnd w:id="249"/>
      <w:r w:rsidRPr="00C330A5">
        <w:rPr>
          <w:rFonts w:ascii="Times New Roman" w:eastAsia="新細明體" w:hAnsi="Times New Roman" w:cs="Times New Roman" w:hint="eastAsia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佛反問須菩提：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於汝意云何？菩薩本行菩</w:t>
      </w:r>
      <w:bookmarkStart w:id="251" w:name="0690c13"/>
      <w:bookmarkEnd w:id="250"/>
      <w:r w:rsidRPr="00C330A5">
        <w:rPr>
          <w:rFonts w:ascii="Times New Roman" w:eastAsia="新細明體" w:hAnsi="Times New Roman" w:cs="Times New Roman"/>
          <w:szCs w:val="24"/>
        </w:rPr>
        <w:t>薩道時，見</w:t>
      </w:r>
      <w:bookmarkStart w:id="252" w:name="0690c14"/>
      <w:bookmarkEnd w:id="251"/>
      <w:r w:rsidRPr="00C330A5">
        <w:rPr>
          <w:rFonts w:ascii="Times New Roman" w:eastAsia="新細明體" w:hAnsi="Times New Roman" w:cs="Times New Roman"/>
          <w:szCs w:val="24"/>
        </w:rPr>
        <w:t>定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1"/>
      </w:r>
      <w:r w:rsidRPr="00C330A5">
        <w:rPr>
          <w:rFonts w:ascii="Times New Roman" w:eastAsia="新細明體" w:hAnsi="Times New Roman" w:cs="Times New Roman"/>
          <w:szCs w:val="24"/>
        </w:rPr>
        <w:t>有眾生從五道中拔出不？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無也！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20" w:before="72"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佛可其意：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如是！如是！何以</w:t>
      </w:r>
      <w:bookmarkStart w:id="253" w:name="0690c15"/>
      <w:bookmarkEnd w:id="252"/>
      <w:r w:rsidRPr="00C330A5">
        <w:rPr>
          <w:rFonts w:ascii="Times New Roman" w:eastAsia="新細明體" w:hAnsi="Times New Roman" w:cs="Times New Roman"/>
          <w:szCs w:val="24"/>
        </w:rPr>
        <w:t>故？菩薩得無生法忍時，知見一</w:t>
      </w:r>
      <w:bookmarkEnd w:id="253"/>
      <w:r w:rsidRPr="00C330A5">
        <w:rPr>
          <w:rFonts w:ascii="Times New Roman" w:eastAsia="新細明體" w:hAnsi="Times New Roman" w:cs="Times New Roman"/>
          <w:szCs w:val="24"/>
        </w:rPr>
        <w:t>切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2"/>
      </w:r>
      <w:r w:rsidRPr="00C330A5">
        <w:rPr>
          <w:rFonts w:ascii="Times New Roman" w:eastAsia="新細明體" w:hAnsi="Times New Roman" w:cs="Times New Roman"/>
          <w:szCs w:val="24"/>
        </w:rPr>
        <w:t>法如幻</w:t>
      </w:r>
      <w:bookmarkStart w:id="254" w:name="0690c16"/>
      <w:r w:rsidRPr="00C330A5">
        <w:rPr>
          <w:rFonts w:ascii="Times New Roman" w:eastAsia="新細明體" w:hAnsi="Times New Roman" w:cs="Times New Roman"/>
          <w:szCs w:val="24"/>
        </w:rPr>
        <w:t>、如化。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（貳）為益眾生故起行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若爾者，菩薩以何事故行</w:t>
      </w:r>
      <w:bookmarkStart w:id="255" w:name="0690c17"/>
      <w:bookmarkEnd w:id="254"/>
      <w:r w:rsidRPr="00C330A5">
        <w:rPr>
          <w:rFonts w:ascii="Times New Roman" w:eastAsia="新細明體" w:hAnsi="Times New Roman" w:cs="Times New Roman"/>
          <w:szCs w:val="24"/>
        </w:rPr>
        <w:t>六波羅蜜等？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若眾生自知諸法</w:t>
      </w:r>
      <w:bookmarkEnd w:id="255"/>
      <w:r w:rsidRPr="00C330A5">
        <w:rPr>
          <w:rFonts w:ascii="Times New Roman" w:eastAsia="新細明體" w:hAnsi="Times New Roman" w:cs="Times New Roman"/>
          <w:szCs w:val="24"/>
        </w:rPr>
        <w:t>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3"/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</w:t>
      </w:r>
      <w:bookmarkStart w:id="256" w:name="0690c18"/>
      <w:r w:rsidRPr="00C330A5">
        <w:rPr>
          <w:rFonts w:ascii="Times New Roman" w:eastAsia="新細明體" w:hAnsi="Times New Roman" w:cs="Times New Roman"/>
          <w:szCs w:val="24"/>
        </w:rPr>
        <w:t>幻，菩薩則無功</w:t>
      </w:r>
      <w:bookmarkEnd w:id="256"/>
      <w:r w:rsidRPr="00C330A5">
        <w:rPr>
          <w:rFonts w:ascii="Times New Roman" w:eastAsia="新細明體" w:hAnsi="Times New Roman" w:cs="Times New Roman"/>
          <w:szCs w:val="24"/>
        </w:rPr>
        <w:t>夫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4"/>
      </w:r>
      <w:r w:rsidRPr="00C330A5">
        <w:rPr>
          <w:rFonts w:ascii="Times New Roman" w:eastAsia="新細明體" w:hAnsi="Times New Roman" w:cs="Times New Roman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復次，若諸法決</w:t>
      </w:r>
      <w:bookmarkStart w:id="257" w:name="0690c19"/>
      <w:r w:rsidRPr="00C330A5">
        <w:rPr>
          <w:rFonts w:ascii="Times New Roman" w:eastAsia="新細明體" w:hAnsi="Times New Roman" w:cs="Times New Roman"/>
          <w:szCs w:val="24"/>
        </w:rPr>
        <w:t>定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5"/>
      </w:r>
      <w:r w:rsidRPr="00C330A5">
        <w:rPr>
          <w:rFonts w:ascii="Times New Roman" w:eastAsia="新細明體" w:hAnsi="Times New Roman" w:cs="Times New Roman"/>
          <w:szCs w:val="24"/>
        </w:rPr>
        <w:t>空相，則菩薩無功</w:t>
      </w:r>
      <w:bookmarkEnd w:id="257"/>
      <w:r w:rsidRPr="00C330A5">
        <w:rPr>
          <w:rFonts w:ascii="Times New Roman" w:eastAsia="新細明體" w:hAnsi="Times New Roman" w:cs="Times New Roman"/>
          <w:szCs w:val="24"/>
        </w:rPr>
        <w:t>夫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令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6"/>
      </w:r>
      <w:r w:rsidRPr="00C330A5">
        <w:rPr>
          <w:rFonts w:ascii="Times New Roman" w:eastAsia="新細明體" w:hAnsi="Times New Roman" w:cs="Times New Roman"/>
          <w:szCs w:val="24"/>
        </w:rPr>
        <w:t>諸法非實非空，過諸語</w:t>
      </w:r>
      <w:bookmarkStart w:id="258" w:name="0690c20"/>
      <w:r w:rsidRPr="00C330A5">
        <w:rPr>
          <w:rFonts w:ascii="Times New Roman" w:eastAsia="新細明體" w:hAnsi="Times New Roman" w:cs="Times New Roman"/>
          <w:szCs w:val="24"/>
        </w:rPr>
        <w:t>言道，畢竟</w:t>
      </w:r>
      <w:bookmarkEnd w:id="258"/>
      <w:r w:rsidRPr="00C330A5">
        <w:rPr>
          <w:rFonts w:ascii="Times New Roman" w:eastAsia="新細明體" w:hAnsi="Times New Roman" w:cs="Times New Roman"/>
          <w:szCs w:val="24"/>
        </w:rPr>
        <w:t>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7"/>
      </w:r>
      <w:r w:rsidRPr="00C330A5">
        <w:rPr>
          <w:rFonts w:ascii="Times New Roman" w:eastAsia="新細明體" w:hAnsi="Times New Roman" w:cs="Times New Roman"/>
          <w:szCs w:val="24"/>
        </w:rPr>
        <w:t>寂滅相。眾生不知是事故，生</w:t>
      </w:r>
      <w:bookmarkStart w:id="259" w:name="0690c21"/>
      <w:r w:rsidRPr="00C330A5">
        <w:rPr>
          <w:rFonts w:ascii="Times New Roman" w:eastAsia="新細明體" w:hAnsi="Times New Roman" w:cs="Times New Roman"/>
          <w:szCs w:val="24"/>
        </w:rPr>
        <w:t>吾我心，起惡罪業，受無量苦；是故菩薩知</w:t>
      </w:r>
      <w:bookmarkStart w:id="260" w:name="0690c22"/>
      <w:bookmarkEnd w:id="259"/>
      <w:r w:rsidRPr="00C330A5">
        <w:rPr>
          <w:rFonts w:ascii="Times New Roman" w:eastAsia="新細明體" w:hAnsi="Times New Roman" w:cs="Times New Roman"/>
          <w:szCs w:val="24"/>
        </w:rPr>
        <w:t>諸法實相，生大悲心。</w:t>
      </w:r>
    </w:p>
    <w:p w:rsidR="009344BF" w:rsidRPr="00C330A5" w:rsidRDefault="009344BF" w:rsidP="00094003">
      <w:pPr>
        <w:spacing w:beforeLines="20" w:before="72"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如長者有子，盲而飲</w:t>
      </w:r>
      <w:bookmarkEnd w:id="260"/>
      <w:r w:rsidRPr="00C330A5">
        <w:rPr>
          <w:rFonts w:ascii="Times New Roman" w:eastAsia="新細明體" w:hAnsi="Times New Roman" w:cs="Times New Roman"/>
          <w:szCs w:val="24"/>
        </w:rPr>
        <w:t>毒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8"/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長者知其必死，起種種方便，遮令不</w:t>
      </w:r>
      <w:bookmarkStart w:id="261" w:name="0690c24"/>
      <w:r w:rsidRPr="00C330A5">
        <w:rPr>
          <w:rFonts w:ascii="Times New Roman" w:eastAsia="新細明體" w:hAnsi="Times New Roman" w:cs="Times New Roman"/>
          <w:szCs w:val="24"/>
        </w:rPr>
        <w:t>飲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菩薩亦如是，見</w:t>
      </w:r>
      <w:bookmarkEnd w:id="261"/>
      <w:r w:rsidRPr="00C330A5">
        <w:rPr>
          <w:rFonts w:ascii="Times New Roman" w:eastAsia="新細明體" w:hAnsi="Times New Roman" w:cs="Times New Roman"/>
          <w:szCs w:val="24"/>
        </w:rPr>
        <w:t>是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89"/>
      </w:r>
      <w:r w:rsidRPr="00C330A5">
        <w:rPr>
          <w:rFonts w:ascii="Times New Roman" w:eastAsia="新細明體" w:hAnsi="Times New Roman" w:cs="Times New Roman"/>
          <w:szCs w:val="24"/>
        </w:rPr>
        <w:t>眾生顛倒無明盲</w:t>
      </w:r>
      <w:bookmarkStart w:id="262" w:name="0690c25"/>
      <w:r w:rsidRPr="00C330A5">
        <w:rPr>
          <w:rFonts w:ascii="Times New Roman" w:eastAsia="新細明體" w:hAnsi="Times New Roman" w:cs="Times New Roman"/>
          <w:szCs w:val="24"/>
        </w:rPr>
        <w:t>故飲三毒，則生大悲心，於無量阿僧祇劫</w:t>
      </w:r>
      <w:bookmarkStart w:id="263" w:name="0690c26"/>
      <w:bookmarkEnd w:id="262"/>
      <w:r w:rsidRPr="00C330A5">
        <w:rPr>
          <w:rFonts w:ascii="Times New Roman" w:eastAsia="新細明體" w:hAnsi="Times New Roman" w:cs="Times New Roman"/>
          <w:szCs w:val="24"/>
        </w:rPr>
        <w:t>，修六波羅蜜，淨佛國土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教化眾生。</w:t>
      </w:r>
    </w:p>
    <w:p w:rsidR="009344BF" w:rsidRPr="00C330A5" w:rsidRDefault="009344BF" w:rsidP="00094003">
      <w:pPr>
        <w:spacing w:beforeLines="30" w:before="108" w:line="364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貳、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眾生住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著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名相虛妄分別中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，菩薩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以方便力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令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遠離</w:t>
      </w:r>
    </w:p>
    <w:p w:rsidR="009344BF" w:rsidRPr="00C330A5" w:rsidRDefault="009344BF" w:rsidP="00094003">
      <w:pPr>
        <w:spacing w:line="364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（壹）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略說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一、須菩提問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：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眾生在何處住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，而菩薩救拔令出離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</w:t>
      </w:r>
      <w:bookmarkStart w:id="264" w:name="0690c27"/>
      <w:bookmarkEnd w:id="263"/>
      <w:r w:rsidRPr="00C330A5">
        <w:rPr>
          <w:rFonts w:ascii="Times New Roman" w:eastAsia="新細明體" w:hAnsi="Times New Roman" w:cs="Times New Roman"/>
          <w:szCs w:val="24"/>
        </w:rPr>
        <w:t>聞</w:t>
      </w:r>
      <w:bookmarkEnd w:id="264"/>
      <w:r w:rsidRPr="00C330A5">
        <w:rPr>
          <w:rFonts w:ascii="Times New Roman" w:eastAsia="新細明體" w:hAnsi="Times New Roman" w:cs="Times New Roman"/>
          <w:szCs w:val="24"/>
        </w:rPr>
        <w:t>是已，更白佛言：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世尊！若一切法空無根</w:t>
      </w:r>
      <w:bookmarkStart w:id="265" w:name="0690c28"/>
      <w:r w:rsidRPr="00C330A5">
        <w:rPr>
          <w:rFonts w:ascii="Times New Roman" w:eastAsia="新細明體" w:hAnsi="Times New Roman" w:cs="Times New Roman"/>
          <w:szCs w:val="24"/>
        </w:rPr>
        <w:t>本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如夢</w:t>
      </w:r>
      <w:r w:rsidR="0007485C"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如幻等，眾生在何處住而菩薩拔</w:t>
      </w:r>
      <w:bookmarkStart w:id="266" w:name="0690c29"/>
      <w:bookmarkEnd w:id="265"/>
      <w:r w:rsidRPr="00C330A5">
        <w:rPr>
          <w:rFonts w:ascii="Times New Roman" w:eastAsia="新細明體" w:hAnsi="Times New Roman" w:cs="Times New Roman"/>
          <w:szCs w:val="24"/>
        </w:rPr>
        <w:t>出？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須菩提意謂：如人沒深泥而得拔出。</w:t>
      </w:r>
    </w:p>
    <w:p w:rsidR="009344BF" w:rsidRPr="00C330A5" w:rsidRDefault="009344BF" w:rsidP="00094003">
      <w:pPr>
        <w:spacing w:beforeLines="30" w:before="108" w:line="364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</w:t>
      </w:r>
      <w:bookmarkStart w:id="267" w:name="0691a01"/>
      <w:bookmarkEnd w:id="266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691a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答：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</w:pPr>
      <w:r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眾生但住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於</w:t>
      </w:r>
      <w:r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名相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虛妄</w:t>
      </w:r>
      <w:r w:rsidRPr="00C330A5"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  <w:t>憶想分別中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眾生但住名相虛誑憶想分別中。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佛意：一</w:t>
      </w:r>
      <w:bookmarkStart w:id="268" w:name="0691a02"/>
      <w:bookmarkEnd w:id="267"/>
      <w:r w:rsidRPr="00C330A5">
        <w:rPr>
          <w:rFonts w:ascii="Times New Roman" w:eastAsia="新細明體" w:hAnsi="Times New Roman" w:cs="Times New Roman"/>
          <w:szCs w:val="24"/>
        </w:rPr>
        <w:t>切法中無決定實者，但凡夫虛誑故著。</w:t>
      </w:r>
    </w:p>
    <w:p w:rsidR="009344BF" w:rsidRPr="00C330A5" w:rsidRDefault="009344BF" w:rsidP="00745154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如人</w:t>
      </w:r>
      <w:bookmarkStart w:id="269" w:name="0691a03"/>
      <w:bookmarkEnd w:id="268"/>
      <w:r w:rsidRPr="00C330A5">
        <w:rPr>
          <w:rFonts w:ascii="Times New Roman" w:eastAsia="新細明體" w:hAnsi="Times New Roman" w:cs="Times New Roman"/>
          <w:szCs w:val="24"/>
        </w:rPr>
        <w:t>闇中見似人物，謂是實人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而生畏怖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又如</w:t>
      </w:r>
      <w:bookmarkStart w:id="270" w:name="0691a04"/>
      <w:bookmarkEnd w:id="269"/>
      <w:r w:rsidRPr="00C330A5">
        <w:rPr>
          <w:rFonts w:ascii="Times New Roman" w:eastAsia="新細明體" w:hAnsi="Times New Roman" w:cs="Times New Roman"/>
          <w:szCs w:val="24"/>
        </w:rPr>
        <w:t>惡</w:t>
      </w:r>
      <w:bookmarkEnd w:id="270"/>
      <w:r w:rsidRPr="00C330A5">
        <w:rPr>
          <w:rFonts w:ascii="Times New Roman" w:eastAsia="新細明體" w:hAnsi="Times New Roman" w:cs="Times New Roman"/>
          <w:szCs w:val="24"/>
        </w:rPr>
        <w:t>狗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0"/>
      </w:r>
      <w:r w:rsidRPr="00C330A5">
        <w:rPr>
          <w:rFonts w:ascii="Times New Roman" w:eastAsia="新細明體" w:hAnsi="Times New Roman" w:cs="Times New Roman"/>
          <w:szCs w:val="24"/>
        </w:rPr>
        <w:t>臨</w:t>
      </w:r>
      <w:r w:rsidRPr="00C330A5">
        <w:rPr>
          <w:rFonts w:ascii="Times New Roman" w:eastAsia="新細明體" w:hAnsi="Times New Roman" w:cs="Times Ext Roman"/>
          <w:szCs w:val="24"/>
          <w:vertAlign w:val="superscript"/>
        </w:rPr>
        <w:footnoteReference w:id="291"/>
      </w:r>
      <w:r w:rsidRPr="00C330A5">
        <w:rPr>
          <w:rFonts w:ascii="Times New Roman" w:eastAsia="新細明體" w:hAnsi="Times New Roman" w:cs="Times New Roman"/>
          <w:szCs w:val="24"/>
        </w:rPr>
        <w:t>井，自吠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2"/>
      </w:r>
      <w:r w:rsidRPr="00C330A5">
        <w:rPr>
          <w:rFonts w:ascii="Times New Roman" w:eastAsia="新細明體" w:hAnsi="Times New Roman" w:cs="Times New Roman"/>
          <w:szCs w:val="24"/>
        </w:rPr>
        <w:t>其影，水中無狗，但有其</w:t>
      </w:r>
      <w:bookmarkStart w:id="271" w:name="0691a05"/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而生惡心，投井而死。</w:t>
      </w:r>
    </w:p>
    <w:p w:rsidR="009344BF" w:rsidRPr="00C330A5" w:rsidRDefault="009344BF" w:rsidP="00745154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眾生亦如是，四大</w:t>
      </w:r>
      <w:bookmarkStart w:id="272" w:name="0691a06"/>
      <w:bookmarkEnd w:id="271"/>
      <w:r w:rsidRPr="00C330A5">
        <w:rPr>
          <w:rFonts w:ascii="Times New Roman" w:eastAsia="新細明體" w:hAnsi="Times New Roman" w:cs="Times New Roman"/>
          <w:szCs w:val="24"/>
        </w:rPr>
        <w:t>和合故名為身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因緣生識，和合故動作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言語</w:t>
      </w:r>
      <w:bookmarkStart w:id="273" w:name="0691a07"/>
      <w:bookmarkEnd w:id="272"/>
      <w:r w:rsidRPr="00C330A5">
        <w:rPr>
          <w:rFonts w:ascii="Times New Roman" w:eastAsia="新細明體" w:hAnsi="Times New Roman" w:cs="Times New Roman"/>
          <w:szCs w:val="24"/>
        </w:rPr>
        <w:t>；凡夫人於中起</w:t>
      </w:r>
      <w:bookmarkEnd w:id="273"/>
      <w:r w:rsidRPr="00C330A5">
        <w:rPr>
          <w:rFonts w:ascii="Times New Roman" w:eastAsia="新細明體" w:hAnsi="Times New Roman" w:cs="Times New Roman"/>
          <w:szCs w:val="24"/>
        </w:rPr>
        <w:t>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3"/>
      </w:r>
      <w:r w:rsidRPr="00C330A5">
        <w:rPr>
          <w:rFonts w:ascii="Times New Roman" w:eastAsia="新細明體" w:hAnsi="Times New Roman" w:cs="Times New Roman"/>
          <w:szCs w:val="24"/>
        </w:rPr>
        <w:t>相，生愛、生恚，起罪業</w:t>
      </w:r>
      <w:bookmarkStart w:id="274" w:name="0691a08"/>
      <w:r w:rsidRPr="00C330A5">
        <w:rPr>
          <w:rFonts w:ascii="Times New Roman" w:eastAsia="新細明體" w:hAnsi="Times New Roman" w:cs="Times New Roman"/>
          <w:szCs w:val="24"/>
        </w:rPr>
        <w:t>，墮三惡道。</w:t>
      </w:r>
    </w:p>
    <w:p w:rsidR="009344BF" w:rsidRPr="00C330A5" w:rsidRDefault="009344BF" w:rsidP="00745154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4"/>
          <w:bdr w:val="single" w:sz="4" w:space="0" w:color="auto"/>
        </w:rPr>
      </w:pPr>
      <w:r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（二）菩薩示畢竟空令出離</w:t>
      </w:r>
    </w:p>
    <w:p w:rsidR="009344BF" w:rsidRPr="00C330A5" w:rsidRDefault="009344BF" w:rsidP="0074515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示眾生一切法如幻化，無有實事</w:t>
      </w:r>
    </w:p>
    <w:p w:rsidR="009344BF" w:rsidRPr="00C330A5" w:rsidRDefault="009344BF" w:rsidP="0074515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菩薩行般若波羅蜜時，憐愍眾</w:t>
      </w:r>
      <w:bookmarkStart w:id="275" w:name="0691a09"/>
      <w:bookmarkEnd w:id="274"/>
      <w:r w:rsidRPr="00C330A5">
        <w:rPr>
          <w:rFonts w:ascii="Times New Roman" w:eastAsia="新細明體" w:hAnsi="Times New Roman" w:cs="Times New Roman"/>
          <w:szCs w:val="24"/>
        </w:rPr>
        <w:t>生，種種因緣教化，令知空法而拔出之；作</w:t>
      </w:r>
      <w:bookmarkStart w:id="276" w:name="0691a10"/>
      <w:bookmarkEnd w:id="275"/>
      <w:r w:rsidRPr="00C330A5">
        <w:rPr>
          <w:rFonts w:ascii="Times New Roman" w:eastAsia="新細明體" w:hAnsi="Times New Roman" w:cs="Times New Roman"/>
          <w:szCs w:val="24"/>
        </w:rPr>
        <w:t>是言：</w:t>
      </w:r>
      <w:r w:rsidRPr="00C330A5">
        <w:rPr>
          <w:rFonts w:ascii="Times New Roman" w:eastAsia="新細明體" w:hAnsi="Times New Roman" w:cs="Times New Roman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是法皆畢竟空</w:t>
      </w:r>
      <w:r w:rsidRPr="00C330A5">
        <w:rPr>
          <w:rFonts w:ascii="Times New Roman" w:eastAsia="新細明體" w:hAnsi="Times New Roman" w:cs="Times New Roman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無所有，眾生顛倒虛妄</w:t>
      </w:r>
      <w:bookmarkStart w:id="277" w:name="0691a11"/>
      <w:bookmarkEnd w:id="276"/>
      <w:r w:rsidRPr="00C330A5">
        <w:rPr>
          <w:rFonts w:ascii="Times New Roman" w:eastAsia="新細明體" w:hAnsi="Times New Roman" w:cs="Times New Roman"/>
          <w:szCs w:val="24"/>
        </w:rPr>
        <w:t>故，見似如有，如化、如幻、如乾闥婆城，無有</w:t>
      </w:r>
      <w:bookmarkStart w:id="278" w:name="0691a12"/>
      <w:bookmarkEnd w:id="277"/>
      <w:r w:rsidRPr="00C330A5">
        <w:rPr>
          <w:rFonts w:ascii="Times New Roman" w:eastAsia="新細明體" w:hAnsi="Times New Roman" w:cs="Times New Roman"/>
          <w:szCs w:val="24"/>
        </w:rPr>
        <w:t>實事，但誑</w:t>
      </w:r>
      <w:bookmarkEnd w:id="278"/>
      <w:r w:rsidRPr="00C330A5">
        <w:rPr>
          <w:rFonts w:ascii="Times New Roman" w:eastAsia="新細明體" w:hAnsi="Times New Roman" w:cs="Times New Roman"/>
          <w:szCs w:val="24"/>
        </w:rPr>
        <w:t>惑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4"/>
      </w:r>
      <w:r w:rsidRPr="00C330A5">
        <w:rPr>
          <w:rFonts w:ascii="Times New Roman" w:eastAsia="新細明體" w:hAnsi="Times New Roman" w:cs="Times New Roman"/>
          <w:szCs w:val="24"/>
        </w:rPr>
        <w:t>人眼。</w:t>
      </w:r>
      <w:r w:rsidRPr="00C330A5">
        <w:rPr>
          <w:rFonts w:ascii="Times New Roman" w:eastAsia="新細明體" w:hAnsi="Times New Roman" w:cs="Times New Roman"/>
          <w:bCs/>
          <w:szCs w:val="24"/>
        </w:rPr>
        <w:t>」</w:t>
      </w:r>
    </w:p>
    <w:p w:rsidR="009344BF" w:rsidRPr="00C330A5" w:rsidRDefault="009344BF" w:rsidP="0074515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2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示眾生一切法但假名，非實有</w:t>
      </w:r>
    </w:p>
    <w:p w:rsidR="009344BF" w:rsidRPr="00C330A5" w:rsidRDefault="009344BF" w:rsidP="00745154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復次，一切法但從名字</w:t>
      </w:r>
      <w:bookmarkStart w:id="279" w:name="0691a13"/>
      <w:r w:rsidRPr="00C330A5">
        <w:rPr>
          <w:rFonts w:ascii="Times New Roman" w:eastAsia="新細明體" w:hAnsi="Times New Roman" w:cs="Times New Roman"/>
          <w:szCs w:val="24"/>
        </w:rPr>
        <w:t>和合，更有餘名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如頭、足、腹、脊和合故，假名為</w:t>
      </w:r>
      <w:bookmarkStart w:id="280" w:name="0691a14"/>
      <w:bookmarkEnd w:id="279"/>
      <w:r w:rsidRPr="00C330A5">
        <w:rPr>
          <w:rFonts w:ascii="Times New Roman" w:eastAsia="新細明體" w:hAnsi="Times New Roman" w:cs="Times New Roman"/>
          <w:szCs w:val="24"/>
        </w:rPr>
        <w:t>身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如髮、眼、耳、鼻、口、皮、骨和合故</w:t>
      </w:r>
      <w:bookmarkStart w:id="281" w:name="0691a15"/>
      <w:bookmarkEnd w:id="280"/>
      <w:r w:rsidRPr="00C330A5">
        <w:rPr>
          <w:rFonts w:ascii="Times New Roman" w:eastAsia="新細明體" w:hAnsi="Times New Roman" w:cs="Times New Roman"/>
          <w:szCs w:val="24"/>
        </w:rPr>
        <w:t>，假名為頭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諸毛和合故，名為髮；分分和合故，假名為毛</w:t>
      </w:r>
      <w:bookmarkStart w:id="282" w:name="0691a16"/>
      <w:bookmarkEnd w:id="281"/>
      <w:r w:rsidRPr="00C330A5">
        <w:rPr>
          <w:rFonts w:ascii="Times New Roman" w:eastAsia="新細明體" w:hAnsi="Times New Roman" w:cs="Times New Roman"/>
          <w:szCs w:val="24"/>
        </w:rPr>
        <w:t>；諸微塵和合故，名為毛分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亦和合諸分故，名</w:t>
      </w:r>
      <w:bookmarkEnd w:id="282"/>
      <w:r w:rsidRPr="00C330A5">
        <w:rPr>
          <w:rFonts w:ascii="Times New Roman" w:eastAsia="新細明體" w:hAnsi="Times New Roman" w:cs="Times New Roman"/>
          <w:szCs w:val="24"/>
        </w:rPr>
        <w:t>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5"/>
      </w:r>
      <w:r w:rsidRPr="00C330A5">
        <w:rPr>
          <w:rFonts w:ascii="Times New Roman" w:eastAsia="新細明體" w:hAnsi="Times New Roman" w:cs="Times New Roman"/>
          <w:szCs w:val="24"/>
        </w:rPr>
        <w:t>微塵。</w:t>
      </w:r>
    </w:p>
    <w:p w:rsidR="009344BF" w:rsidRPr="00C330A5" w:rsidRDefault="0047386C" w:rsidP="007451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微塵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亦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但有虛名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問曰：微塵第一微細故不得作</w:t>
      </w:r>
      <w:bookmarkStart w:id="283" w:name="0691a18"/>
      <w:r w:rsidRPr="00C330A5">
        <w:rPr>
          <w:rFonts w:ascii="Times New Roman" w:eastAsia="新細明體" w:hAnsi="Times New Roman" w:cs="Times New Roman"/>
          <w:szCs w:val="24"/>
        </w:rPr>
        <w:t>分</w:t>
      </w:r>
      <w:bookmarkEnd w:id="283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6"/>
      </w:r>
      <w:r w:rsidRPr="00C330A5">
        <w:rPr>
          <w:rFonts w:ascii="Times New Roman" w:eastAsia="新細明體" w:hAnsi="Times New Roman" w:cs="Times New Roman"/>
          <w:szCs w:val="24"/>
        </w:rPr>
        <w:t>分故無和合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此則定法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是故不得</w:t>
      </w:r>
      <w:bookmarkStart w:id="284" w:name="0691a19"/>
      <w:r w:rsidRPr="00C330A5">
        <w:rPr>
          <w:rFonts w:ascii="Times New Roman" w:eastAsia="新細明體" w:hAnsi="Times New Roman" w:cs="Times New Roman"/>
          <w:szCs w:val="24"/>
        </w:rPr>
        <w:t>言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一切空，無有定法</w:t>
      </w:r>
      <w:r w:rsidRPr="00C330A5">
        <w:rPr>
          <w:rFonts w:ascii="Times New Roman" w:eastAsia="新細明體" w:hAnsi="Times New Roman" w:cs="Times New Roman" w:hint="eastAsia"/>
          <w:szCs w:val="24"/>
        </w:rPr>
        <w:t>」！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答曰：若微塵是色，則</w:t>
      </w:r>
      <w:bookmarkStart w:id="285" w:name="0691a20"/>
      <w:bookmarkEnd w:id="284"/>
      <w:r w:rsidRPr="00C330A5">
        <w:rPr>
          <w:rFonts w:ascii="Times New Roman" w:eastAsia="新細明體" w:hAnsi="Times New Roman" w:cs="Times New Roman"/>
          <w:szCs w:val="24"/>
        </w:rPr>
        <w:t>應有分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何以故？一切色皆在虛空中，皆有</w:t>
      </w:r>
      <w:bookmarkStart w:id="286" w:name="0691a21"/>
      <w:bookmarkEnd w:id="285"/>
      <w:r w:rsidRPr="00C330A5">
        <w:rPr>
          <w:rFonts w:ascii="Times New Roman" w:eastAsia="新細明體" w:hAnsi="Times New Roman" w:cs="Times New Roman"/>
          <w:szCs w:val="24"/>
        </w:rPr>
        <w:t>十</w:t>
      </w:r>
      <w:bookmarkEnd w:id="286"/>
      <w:r w:rsidRPr="00C330A5">
        <w:rPr>
          <w:rFonts w:ascii="Times New Roman" w:eastAsia="新細明體" w:hAnsi="Times New Roman" w:cs="Times New Roman"/>
          <w:szCs w:val="24"/>
        </w:rPr>
        <w:t>方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7"/>
      </w:r>
      <w:r w:rsidRPr="00C330A5">
        <w:rPr>
          <w:rFonts w:ascii="Times New Roman" w:eastAsia="新細明體" w:hAnsi="Times New Roman" w:cs="Times New Roman"/>
          <w:szCs w:val="24"/>
        </w:rPr>
        <w:t>。若微塵是色，則有十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8"/>
      </w:r>
      <w:r w:rsidRPr="00C330A5">
        <w:rPr>
          <w:rFonts w:ascii="Times New Roman" w:eastAsia="新細明體" w:hAnsi="Times New Roman" w:cs="Times New Roman"/>
          <w:szCs w:val="24"/>
        </w:rPr>
        <w:t>分；若有十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299"/>
      </w:r>
      <w:r w:rsidRPr="00C330A5">
        <w:rPr>
          <w:rFonts w:ascii="Times New Roman" w:eastAsia="新細明體" w:hAnsi="Times New Roman" w:cs="Times New Roman"/>
          <w:szCs w:val="24"/>
        </w:rPr>
        <w:t>分</w:t>
      </w:r>
      <w:bookmarkStart w:id="287" w:name="0691a22"/>
      <w:r w:rsidRPr="00C330A5">
        <w:rPr>
          <w:rFonts w:ascii="Times New Roman" w:eastAsia="新細明體" w:hAnsi="Times New Roman" w:cs="Times New Roman"/>
          <w:szCs w:val="24"/>
        </w:rPr>
        <w:t>，云何是極微？若如汝說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微塵無分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者，則非</w:t>
      </w:r>
      <w:bookmarkStart w:id="288" w:name="0691a23"/>
      <w:bookmarkEnd w:id="287"/>
      <w:r w:rsidRPr="00C330A5">
        <w:rPr>
          <w:rFonts w:ascii="Times New Roman" w:eastAsia="新細明體" w:hAnsi="Times New Roman" w:cs="Times New Roman"/>
          <w:szCs w:val="24"/>
        </w:rPr>
        <w:t>色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何以故？出色相故。</w:t>
      </w:r>
    </w:p>
    <w:p w:rsidR="009344BF" w:rsidRPr="00C330A5" w:rsidRDefault="009344BF" w:rsidP="00745154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又復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色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名五情可</w:t>
      </w:r>
      <w:bookmarkStart w:id="289" w:name="0691a24"/>
      <w:bookmarkEnd w:id="288"/>
      <w:r w:rsidRPr="00C330A5">
        <w:rPr>
          <w:rFonts w:ascii="Times New Roman" w:eastAsia="新細明體" w:hAnsi="Times New Roman" w:cs="Times New Roman"/>
          <w:szCs w:val="24"/>
        </w:rPr>
        <w:t>得</w:t>
      </w:r>
      <w:r w:rsidR="00BD77F2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若微塵非五情所得者，云何得知是</w:t>
      </w:r>
      <w:bookmarkStart w:id="290" w:name="0691a25"/>
      <w:bookmarkEnd w:id="289"/>
      <w:r w:rsidRPr="00C330A5">
        <w:rPr>
          <w:rFonts w:ascii="Times New Roman" w:eastAsia="新細明體" w:hAnsi="Times New Roman" w:cs="Times New Roman"/>
          <w:szCs w:val="24"/>
        </w:rPr>
        <w:t>色？是故微塵但有虛名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眼見</w:t>
      </w:r>
      <w:r w:rsidRPr="00C330A5">
        <w:rPr>
          <w:rFonts w:ascii="Times New Roman" w:eastAsia="新細明體" w:hAnsi="Times New Roman" w:cs="Times New Roman" w:hint="eastAsia"/>
          <w:szCs w:val="24"/>
        </w:rPr>
        <w:t>麁</w:t>
      </w:r>
      <w:r w:rsidRPr="00C330A5">
        <w:rPr>
          <w:rFonts w:ascii="Times New Roman" w:eastAsia="新細明體" w:hAnsi="Times New Roman" w:cs="Times New Roman"/>
          <w:szCs w:val="24"/>
        </w:rPr>
        <w:t>色，尚可破</w:t>
      </w:r>
      <w:bookmarkStart w:id="291" w:name="0691a26"/>
      <w:bookmarkEnd w:id="290"/>
      <w:r w:rsidRPr="00C330A5">
        <w:rPr>
          <w:rFonts w:ascii="Times New Roman" w:eastAsia="新細明體" w:hAnsi="Times New Roman" w:cs="Times New Roman"/>
          <w:szCs w:val="24"/>
        </w:rPr>
        <w:t>令空，何況不可見、不可觸！</w:t>
      </w:r>
    </w:p>
    <w:p w:rsidR="009344BF" w:rsidRPr="00C330A5" w:rsidRDefault="0047386C" w:rsidP="007451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因論生論：天眼所見亦非真，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聖人以慧眼觀世間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空為實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問曰：微</w:t>
      </w:r>
      <w:bookmarkEnd w:id="291"/>
      <w:r w:rsidRPr="00C330A5">
        <w:rPr>
          <w:rFonts w:ascii="Times New Roman" w:eastAsia="新細明體" w:hAnsi="Times New Roman" w:cs="Times New Roman"/>
          <w:szCs w:val="24"/>
        </w:rPr>
        <w:t>塵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0"/>
      </w:r>
      <w:r w:rsidRPr="00C330A5">
        <w:rPr>
          <w:rFonts w:ascii="Times New Roman" w:eastAsia="新細明體" w:hAnsi="Times New Roman" w:cs="Times New Roman"/>
          <w:szCs w:val="24"/>
        </w:rPr>
        <w:t>細故</w:t>
      </w:r>
      <w:bookmarkStart w:id="292" w:name="0691a27"/>
      <w:r w:rsidRPr="00C330A5">
        <w:rPr>
          <w:rFonts w:ascii="Times New Roman" w:eastAsia="新細明體" w:hAnsi="Times New Roman" w:cs="Times New Roman"/>
          <w:szCs w:val="24"/>
        </w:rPr>
        <w:t>，五</w:t>
      </w:r>
      <w:bookmarkEnd w:id="292"/>
      <w:r w:rsidRPr="00C330A5">
        <w:rPr>
          <w:rFonts w:ascii="Times New Roman" w:eastAsia="新細明體" w:hAnsi="Times New Roman" w:cs="Times New Roman"/>
          <w:szCs w:val="24"/>
        </w:rPr>
        <w:t>情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1"/>
      </w:r>
      <w:r w:rsidRPr="00C330A5">
        <w:rPr>
          <w:rFonts w:ascii="Times New Roman" w:eastAsia="新細明體" w:hAnsi="Times New Roman" w:cs="Times New Roman"/>
          <w:szCs w:val="24"/>
        </w:rPr>
        <w:t>所不能得，</w:t>
      </w:r>
      <w:bookmarkStart w:id="293" w:name="0691a28"/>
      <w:r w:rsidRPr="00C330A5">
        <w:rPr>
          <w:rFonts w:ascii="Times New Roman" w:eastAsia="新細明體" w:hAnsi="Times New Roman" w:cs="Times New Roman"/>
          <w:szCs w:val="24"/>
        </w:rPr>
        <w:t>聖人得天眼則見。</w:t>
      </w:r>
    </w:p>
    <w:p w:rsidR="009344BF" w:rsidRPr="00C330A5" w:rsidRDefault="009344BF" w:rsidP="00745154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答曰：天眼見雖細，是色相故，應當有分；若無分</w:t>
      </w:r>
      <w:bookmarkEnd w:id="293"/>
      <w:r w:rsidRPr="00C330A5">
        <w:rPr>
          <w:rFonts w:ascii="Times New Roman" w:eastAsia="新細明體" w:hAnsi="Times New Roman" w:cs="Times New Roman"/>
          <w:szCs w:val="24"/>
        </w:rPr>
        <w:t>則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2"/>
      </w:r>
      <w:r w:rsidRPr="00C330A5">
        <w:rPr>
          <w:rFonts w:ascii="Times New Roman" w:eastAsia="新細明體" w:hAnsi="Times New Roman" w:cs="Times New Roman"/>
          <w:szCs w:val="24"/>
        </w:rPr>
        <w:t>非色，非色則天眼不見。以是故，天眼亦</w:t>
      </w:r>
      <w:bookmarkStart w:id="294" w:name="0691b01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691b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虛誑妄見；是故聖人以慧眼觀世間，則得</w:t>
      </w:r>
      <w:bookmarkStart w:id="295" w:name="0691b02"/>
      <w:bookmarkEnd w:id="294"/>
      <w:r w:rsidRPr="00C330A5">
        <w:rPr>
          <w:rFonts w:ascii="Times New Roman" w:eastAsia="新細明體" w:hAnsi="Times New Roman" w:cs="Times New Roman"/>
          <w:szCs w:val="24"/>
        </w:rPr>
        <w:t>道。</w:t>
      </w:r>
    </w:p>
    <w:p w:rsidR="009344BF" w:rsidRPr="00C330A5" w:rsidRDefault="009344BF" w:rsidP="0074515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3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、結：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若能捨虛誑名相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不著空法者，則受涅槃常樂</w:t>
      </w:r>
    </w:p>
    <w:p w:rsidR="009344BF" w:rsidRPr="00C330A5" w:rsidRDefault="009344BF" w:rsidP="007A660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微塵，如先說，但有名無實。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3"/>
      </w:r>
      <w:r w:rsidRPr="00C330A5">
        <w:rPr>
          <w:rFonts w:ascii="Times New Roman" w:eastAsia="新細明體" w:hAnsi="Times New Roman" w:cs="Times New Roman"/>
          <w:szCs w:val="24"/>
        </w:rPr>
        <w:t>微塵無故，一</w:t>
      </w:r>
      <w:bookmarkStart w:id="296" w:name="0691b03"/>
      <w:bookmarkEnd w:id="295"/>
      <w:r w:rsidRPr="00C330A5">
        <w:rPr>
          <w:rFonts w:ascii="Times New Roman" w:eastAsia="新細明體" w:hAnsi="Times New Roman" w:cs="Times New Roman"/>
          <w:szCs w:val="24"/>
        </w:rPr>
        <w:t>切法名字和合故更有假名，無有實定，而</w:t>
      </w:r>
      <w:bookmarkStart w:id="297" w:name="0691b04"/>
      <w:bookmarkEnd w:id="296"/>
      <w:r w:rsidRPr="00C330A5">
        <w:rPr>
          <w:rFonts w:ascii="Times New Roman" w:eastAsia="新細明體" w:hAnsi="Times New Roman" w:cs="Times New Roman"/>
          <w:szCs w:val="24"/>
        </w:rPr>
        <w:t>眾生妄生貪著；貪欲、瞋恚因緣故，起惡業</w:t>
      </w:r>
      <w:bookmarkStart w:id="298" w:name="0691b05"/>
      <w:bookmarkEnd w:id="297"/>
      <w:r w:rsidRPr="00C330A5">
        <w:rPr>
          <w:rFonts w:ascii="Times New Roman" w:eastAsia="新細明體" w:hAnsi="Times New Roman" w:cs="Times New Roman"/>
          <w:szCs w:val="24"/>
        </w:rPr>
        <w:t>，無量阿僧祇劫在三惡道受苦。若諸法實定</w:t>
      </w:r>
      <w:bookmarkStart w:id="299" w:name="0691b06"/>
      <w:bookmarkEnd w:id="298"/>
      <w:r w:rsidRPr="00C330A5">
        <w:rPr>
          <w:rFonts w:ascii="Times New Roman" w:eastAsia="新細明體" w:hAnsi="Times New Roman" w:cs="Times New Roman"/>
          <w:szCs w:val="24"/>
        </w:rPr>
        <w:t>，尚不應作貪欲、瞋恚罪因緣，何況虛誑無</w:t>
      </w:r>
      <w:bookmarkStart w:id="300" w:name="0691b07"/>
      <w:bookmarkEnd w:id="299"/>
      <w:r w:rsidRPr="00C330A5">
        <w:rPr>
          <w:rFonts w:ascii="Times New Roman" w:eastAsia="新細明體" w:hAnsi="Times New Roman" w:cs="Times New Roman"/>
          <w:szCs w:val="24"/>
        </w:rPr>
        <w:t>實！若能捨虛誑名相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不著空法者，則受涅</w:t>
      </w:r>
      <w:bookmarkStart w:id="301" w:name="0691b08"/>
      <w:bookmarkEnd w:id="300"/>
      <w:r w:rsidRPr="00C330A5">
        <w:rPr>
          <w:rFonts w:ascii="Times New Roman" w:eastAsia="新細明體" w:hAnsi="Times New Roman" w:cs="Times New Roman"/>
          <w:szCs w:val="24"/>
        </w:rPr>
        <w:t>槃常樂。</w:t>
      </w:r>
    </w:p>
    <w:p w:rsidR="009344BF" w:rsidRPr="00C330A5" w:rsidRDefault="009344BF" w:rsidP="00094003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bookmarkStart w:id="302" w:name="0691b09"/>
      <w:bookmarkEnd w:id="301"/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（貳）釋「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」與「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相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」之差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別</w:t>
      </w:r>
    </w:p>
    <w:p w:rsidR="009344BF" w:rsidRPr="00C330A5" w:rsidRDefault="009344BF" w:rsidP="00094003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」、「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有何差別？</w:t>
      </w:r>
    </w:p>
    <w:p w:rsidR="009344BF" w:rsidRPr="00C330A5" w:rsidRDefault="009344BF" w:rsidP="00094003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一、論主釋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（一）第一說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者，是眾物字</w:t>
      </w:r>
      <w:bookmarkStart w:id="303" w:name="0691b10"/>
      <w:bookmarkEnd w:id="302"/>
      <w:r w:rsidRPr="00C330A5">
        <w:rPr>
          <w:rFonts w:ascii="Times New Roman" w:eastAsia="新細明體" w:hAnsi="Times New Roman" w:cs="Times New Roman"/>
          <w:szCs w:val="24"/>
        </w:rPr>
        <w:t>，如熱物字為火。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者，如見烟知是火相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熱是火體。</w:t>
      </w:r>
    </w:p>
    <w:p w:rsidR="009344BF" w:rsidRPr="00C330A5" w:rsidRDefault="009344BF" w:rsidP="0009400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（二）第二說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304" w:name="0691b11"/>
      <w:bookmarkEnd w:id="303"/>
      <w:r w:rsidRPr="00C330A5">
        <w:rPr>
          <w:rFonts w:ascii="Times New Roman" w:eastAsia="新細明體" w:hAnsi="Times New Roman" w:cs="Times New Roman"/>
          <w:szCs w:val="24"/>
        </w:rPr>
        <w:t>復次，如五眾和合中男、女，是</w:t>
      </w:r>
      <w:bookmarkEnd w:id="304"/>
      <w:r w:rsidRPr="00C330A5">
        <w:rPr>
          <w:rFonts w:ascii="Times New Roman" w:eastAsia="新細明體" w:hAnsi="Times New Roman" w:cs="Times New Roman"/>
          <w:szCs w:val="24"/>
        </w:rPr>
        <w:t>為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4"/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</w:t>
      </w:r>
      <w:bookmarkStart w:id="305" w:name="0691b12"/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；身</w:t>
      </w:r>
      <w:bookmarkEnd w:id="305"/>
      <w:r w:rsidRPr="00C330A5">
        <w:rPr>
          <w:rFonts w:ascii="Times New Roman" w:eastAsia="新細明體" w:hAnsi="Times New Roman" w:cs="Times New Roman"/>
          <w:szCs w:val="24"/>
        </w:rPr>
        <w:t>貌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5"/>
      </w:r>
      <w:r w:rsidRPr="00C330A5">
        <w:rPr>
          <w:rFonts w:ascii="Times New Roman" w:eastAsia="新細明體" w:hAnsi="Times New Roman" w:cs="Times New Roman"/>
          <w:szCs w:val="24"/>
        </w:rPr>
        <w:t>可別男、女，是為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」。</w:t>
      </w:r>
      <w:r w:rsidRPr="00C330A5">
        <w:rPr>
          <w:rFonts w:ascii="Times New Roman" w:eastAsia="新細明體" w:hAnsi="Times New Roman" w:cs="Times New Roman"/>
          <w:szCs w:val="24"/>
        </w:rPr>
        <w:t>見是相故，作名</w:t>
      </w:r>
      <w:bookmarkStart w:id="306" w:name="0691b13"/>
      <w:r w:rsidRPr="00C330A5">
        <w:rPr>
          <w:rFonts w:ascii="Times New Roman" w:eastAsia="新細明體" w:hAnsi="Times New Roman" w:cs="Times New Roman"/>
          <w:szCs w:val="24"/>
        </w:rPr>
        <w:t>字，名為男、女。</w:t>
      </w:r>
    </w:p>
    <w:p w:rsidR="009344BF" w:rsidRPr="00C330A5" w:rsidRDefault="0047386C" w:rsidP="00094003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相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為本，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名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為末</w:t>
      </w:r>
    </w:p>
    <w:p w:rsidR="009344BF" w:rsidRPr="00C330A5" w:rsidRDefault="009344BF" w:rsidP="0009400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若爾者，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」、「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無異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！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所以</w:t>
      </w:r>
      <w:bookmarkStart w:id="307" w:name="0691b14"/>
      <w:bookmarkEnd w:id="306"/>
      <w:r w:rsidRPr="00C330A5">
        <w:rPr>
          <w:rFonts w:ascii="Times New Roman" w:eastAsia="新細明體" w:hAnsi="Times New Roman" w:cs="Times New Roman"/>
          <w:spacing w:val="-1"/>
          <w:szCs w:val="24"/>
        </w:rPr>
        <w:t>者何？見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故得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，知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故得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9344BF" w:rsidP="00094003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pacing w:val="-1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汝不</w:t>
      </w:r>
      <w:bookmarkStart w:id="308" w:name="0691b15"/>
      <w:bookmarkEnd w:id="307"/>
      <w:r w:rsidRPr="00C330A5">
        <w:rPr>
          <w:rFonts w:ascii="Times New Roman" w:eastAsia="新細明體" w:hAnsi="Times New Roman" w:cs="Times New Roman"/>
          <w:spacing w:val="-1"/>
          <w:szCs w:val="24"/>
        </w:rPr>
        <w:t>解我所說耶？先見男女</w:t>
      </w:r>
      <w:bookmarkEnd w:id="308"/>
      <w:r w:rsidRPr="00C330A5">
        <w:rPr>
          <w:rFonts w:ascii="Times New Roman" w:eastAsia="新細明體" w:hAnsi="Times New Roman" w:cs="Times New Roman"/>
          <w:spacing w:val="-1"/>
          <w:szCs w:val="24"/>
        </w:rPr>
        <w:t>貌，然後名為男</w:t>
      </w:r>
      <w:bookmarkStart w:id="309" w:name="0691b16"/>
      <w:r w:rsidRPr="00C330A5">
        <w:rPr>
          <w:rFonts w:ascii="Times New Roman" w:eastAsia="新細明體" w:hAnsi="Times New Roman" w:cs="Times New Roman"/>
          <w:spacing w:val="-1"/>
          <w:szCs w:val="24"/>
        </w:rPr>
        <w:t>、女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。「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為本，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pacing w:val="-1"/>
          <w:szCs w:val="24"/>
        </w:rPr>
        <w:t>」</w:t>
      </w:r>
      <w:r w:rsidRPr="00C330A5">
        <w:rPr>
          <w:rFonts w:ascii="Times New Roman" w:eastAsia="新細明體" w:hAnsi="Times New Roman" w:cs="Times New Roman"/>
          <w:spacing w:val="-1"/>
          <w:szCs w:val="24"/>
        </w:rPr>
        <w:t>為末。</w:t>
      </w:r>
    </w:p>
    <w:p w:rsidR="009344BF" w:rsidRPr="00C330A5" w:rsidRDefault="009344BF" w:rsidP="00094003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（三）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第三說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又復如人眼見色，偏取</w:t>
      </w:r>
      <w:bookmarkStart w:id="310" w:name="0691b17"/>
      <w:bookmarkEnd w:id="309"/>
      <w:r w:rsidRPr="00C330A5">
        <w:rPr>
          <w:rFonts w:ascii="Times New Roman" w:eastAsia="新細明體" w:hAnsi="Times New Roman" w:cs="Times New Roman"/>
          <w:szCs w:val="24"/>
        </w:rPr>
        <w:t>所好相而生</w:t>
      </w:r>
      <w:bookmarkEnd w:id="310"/>
      <w:r w:rsidRPr="00C330A5">
        <w:rPr>
          <w:rFonts w:ascii="Times New Roman" w:eastAsia="新細明體" w:hAnsi="Times New Roman" w:cs="Times New Roman"/>
          <w:szCs w:val="24"/>
        </w:rPr>
        <w:t>著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6"/>
      </w:r>
      <w:r w:rsidRPr="00C330A5">
        <w:rPr>
          <w:rFonts w:ascii="Times New Roman" w:eastAsia="新細明體" w:hAnsi="Times New Roman" w:cs="Times New Roman"/>
          <w:szCs w:val="24"/>
        </w:rPr>
        <w:t>，於餘人則不然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以其能</w:t>
      </w:r>
      <w:bookmarkStart w:id="311" w:name="0691b18"/>
      <w:r w:rsidRPr="00C330A5">
        <w:rPr>
          <w:rFonts w:ascii="Times New Roman" w:eastAsia="新細明體" w:hAnsi="Times New Roman" w:cs="Times New Roman"/>
          <w:szCs w:val="24"/>
        </w:rPr>
        <w:t>生染著心，是名為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9344BF" w:rsidP="0009400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u w:color="FF0000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二、引經釋義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復次，此中佛自說</w:t>
      </w:r>
      <w:bookmarkStart w:id="312" w:name="0691b19"/>
      <w:bookmarkEnd w:id="311"/>
      <w:r w:rsidRPr="00C330A5">
        <w:rPr>
          <w:rFonts w:ascii="Times New Roman" w:eastAsia="新細明體" w:hAnsi="Times New Roman" w:cs="Times New Roman"/>
          <w:szCs w:val="24"/>
        </w:rPr>
        <w:t>名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相分別：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名者假名，以名取諸法</w:t>
      </w:r>
      <w:r w:rsidR="00854161"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如經中廣</w:t>
      </w:r>
      <w:bookmarkStart w:id="313" w:name="0691b20"/>
      <w:bookmarkEnd w:id="312"/>
      <w:r w:rsidRPr="00C330A5">
        <w:rPr>
          <w:rFonts w:ascii="Times New Roman" w:eastAsia="新細明體" w:hAnsi="Times New Roman" w:cs="Times New Roman"/>
          <w:szCs w:val="24"/>
        </w:rPr>
        <w:t>說。</w:t>
      </w:r>
    </w:p>
    <w:p w:rsidR="009344BF" w:rsidRPr="00C330A5" w:rsidRDefault="0075122B" w:rsidP="00094003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參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、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知諸法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有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名相故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，能</w:t>
      </w:r>
      <w:r w:rsidR="009344BF"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得大利益</w:t>
      </w:r>
    </w:p>
    <w:p w:rsidR="009344BF" w:rsidRPr="00C330A5" w:rsidRDefault="009344BF" w:rsidP="00094003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（壹）論「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若諸法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但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有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名相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，云何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能自利利人」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若一切法但有名相，菩薩云何</w:t>
      </w:r>
      <w:bookmarkStart w:id="314" w:name="0691b21"/>
      <w:bookmarkEnd w:id="313"/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（一）反顯：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若法定有，則無二利</w:t>
      </w:r>
      <w:r w:rsidRPr="00C330A5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307"/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若諸法根本定有，菩薩行</w:t>
      </w:r>
      <w:bookmarkStart w:id="315" w:name="0691b22"/>
      <w:bookmarkEnd w:id="314"/>
      <w:r w:rsidRPr="00C330A5">
        <w:rPr>
          <w:rFonts w:ascii="Times New Roman" w:eastAsia="新細明體" w:hAnsi="Times New Roman" w:cs="Times New Roman"/>
          <w:szCs w:val="24"/>
        </w:rPr>
        <w:t>般若</w:t>
      </w:r>
      <w:bookmarkEnd w:id="315"/>
      <w:r w:rsidRPr="00C330A5">
        <w:rPr>
          <w:rFonts w:ascii="Times New Roman" w:eastAsia="新細明體" w:hAnsi="Times New Roman" w:cs="Times New Roman"/>
          <w:szCs w:val="24"/>
        </w:rPr>
        <w:t>波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8"/>
      </w:r>
      <w:r w:rsidRPr="00C330A5">
        <w:rPr>
          <w:rFonts w:ascii="Times New Roman" w:eastAsia="新細明體" w:hAnsi="Times New Roman" w:cs="Times New Roman"/>
          <w:szCs w:val="24"/>
        </w:rPr>
        <w:t>羅蜜時，</w:t>
      </w:r>
      <w:bookmarkStart w:id="316" w:name="0691b23"/>
      <w:r w:rsidRPr="00C330A5">
        <w:rPr>
          <w:rFonts w:ascii="Times New Roman" w:eastAsia="新細明體" w:hAnsi="Times New Roman" w:cs="Times New Roman"/>
          <w:szCs w:val="24"/>
        </w:rPr>
        <w:t>不能自利利人。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何以故？若諸法性定實有，即是無生。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何以故？以性先</w:t>
      </w:r>
      <w:bookmarkStart w:id="317" w:name="0691b24"/>
      <w:bookmarkEnd w:id="316"/>
      <w:r w:rsidRPr="00C330A5">
        <w:rPr>
          <w:rFonts w:ascii="Times New Roman" w:eastAsia="新細明體" w:hAnsi="Times New Roman" w:cs="Times New Roman"/>
          <w:szCs w:val="24"/>
        </w:rPr>
        <w:t>定有故。若是法從因緣和合生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即是無</w:t>
      </w:r>
      <w:bookmarkEnd w:id="317"/>
      <w:r w:rsidRPr="00C330A5">
        <w:rPr>
          <w:rFonts w:ascii="Times New Roman" w:eastAsia="新細明體" w:hAnsi="Times New Roman" w:cs="Times New Roman"/>
          <w:szCs w:val="24"/>
        </w:rPr>
        <w:t>定</w:t>
      </w:r>
      <w:bookmarkStart w:id="318" w:name="0691b25"/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09"/>
      </w:r>
      <w:r w:rsidRPr="00C330A5">
        <w:rPr>
          <w:rFonts w:ascii="Times New Roman" w:eastAsia="新細明體" w:hAnsi="Times New Roman" w:cs="Times New Roman"/>
          <w:szCs w:val="24"/>
        </w:rPr>
        <w:t>性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若性定有，則不須因緣和合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若爾者，則無</w:t>
      </w:r>
      <w:bookmarkStart w:id="319" w:name="0691b26"/>
      <w:bookmarkEnd w:id="318"/>
      <w:r w:rsidRPr="00C330A5">
        <w:rPr>
          <w:rFonts w:ascii="Times New Roman" w:eastAsia="新細明體" w:hAnsi="Times New Roman" w:cs="Times New Roman"/>
          <w:szCs w:val="24"/>
        </w:rPr>
        <w:t>生，無生故無滅，無滅故無罪福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以知無常</w:t>
      </w:r>
      <w:bookmarkStart w:id="320" w:name="0691b27"/>
      <w:bookmarkEnd w:id="319"/>
      <w:r w:rsidRPr="00C330A5">
        <w:rPr>
          <w:rFonts w:ascii="Times New Roman" w:eastAsia="新細明體" w:hAnsi="Times New Roman" w:cs="Times New Roman"/>
          <w:szCs w:val="24"/>
        </w:rPr>
        <w:t>故，則捨罪修福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若常，則無縛</w:t>
      </w:r>
      <w:bookmarkEnd w:id="320"/>
      <w:r w:rsidRPr="00C330A5">
        <w:rPr>
          <w:rFonts w:ascii="Times New Roman" w:eastAsia="新細明體" w:hAnsi="Times New Roman" w:cs="Times New Roman"/>
          <w:szCs w:val="24"/>
        </w:rPr>
        <w:t>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0"/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無世間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</w:t>
      </w:r>
      <w:bookmarkStart w:id="321" w:name="0691b28"/>
      <w:r w:rsidRPr="00C330A5">
        <w:rPr>
          <w:rFonts w:ascii="Times New Roman" w:eastAsia="新細明體" w:hAnsi="Times New Roman" w:cs="Times New Roman"/>
          <w:szCs w:val="24"/>
        </w:rPr>
        <w:t>涅槃等。</w:t>
      </w:r>
    </w:p>
    <w:p w:rsidR="009344BF" w:rsidRPr="00C330A5" w:rsidRDefault="009344BF" w:rsidP="00094003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是故佛告須菩提：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若法定有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非但名</w:t>
      </w:r>
      <w:bookmarkStart w:id="322" w:name="0691b29"/>
      <w:r w:rsidRPr="00C330A5">
        <w:rPr>
          <w:rFonts w:ascii="Times New Roman" w:eastAsia="新細明體" w:hAnsi="Times New Roman" w:cs="Times New Roman"/>
          <w:szCs w:val="24"/>
        </w:rPr>
        <w:t>相者，菩薩不行般若</w:t>
      </w:r>
      <w:bookmarkEnd w:id="322"/>
      <w:r w:rsidRPr="00C330A5">
        <w:rPr>
          <w:rFonts w:ascii="Times New Roman" w:eastAsia="新細明體" w:hAnsi="Times New Roman" w:cs="Times New Roman"/>
          <w:szCs w:val="24"/>
        </w:rPr>
        <w:t>波羅蜜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1"/>
      </w:r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利人，不行禪波羅蜜等</w:t>
      </w:r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691c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自利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利人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（二）正明：諸法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但名相故，方有二利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bookmarkStart w:id="323" w:name="0691c01"/>
      <w:bookmarkEnd w:id="321"/>
      <w:r w:rsidRPr="00C330A5">
        <w:rPr>
          <w:rFonts w:ascii="Times New Roman" w:eastAsia="新細明體" w:hAnsi="Times New Roman" w:cs="Times New Roman"/>
          <w:szCs w:val="24"/>
        </w:rPr>
        <w:t>無相故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是菩</w:t>
      </w:r>
      <w:bookmarkStart w:id="324" w:name="0691c02"/>
      <w:bookmarkEnd w:id="323"/>
      <w:r w:rsidRPr="00C330A5">
        <w:rPr>
          <w:rFonts w:ascii="Times New Roman" w:eastAsia="新細明體" w:hAnsi="Times New Roman" w:cs="Times New Roman"/>
          <w:szCs w:val="24"/>
        </w:rPr>
        <w:t>薩自具足是善法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亦以善法利益眾生，以</w:t>
      </w:r>
      <w:bookmarkStart w:id="325" w:name="0691c03"/>
      <w:bookmarkEnd w:id="324"/>
      <w:r w:rsidRPr="00C330A5">
        <w:rPr>
          <w:rFonts w:ascii="Times New Roman" w:eastAsia="新細明體" w:hAnsi="Times New Roman" w:cs="Times New Roman"/>
          <w:szCs w:val="24"/>
        </w:rPr>
        <w:t>無相故。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（三）引證：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若諸法實有如毫釐許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，則不能得菩提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，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亦不能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化他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佛告須菩提</w:t>
      </w:r>
      <w:r w:rsidRPr="00C330A5">
        <w:rPr>
          <w:rFonts w:ascii="Times New Roman" w:eastAsia="新細明體" w:hAnsi="Times New Roman" w:cs="Times New Roman" w:hint="eastAsia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若諸法當實有如毫</w:t>
      </w:r>
      <w:bookmarkStart w:id="326" w:name="0691c04"/>
      <w:bookmarkEnd w:id="325"/>
      <w:r w:rsidRPr="00C330A5">
        <w:rPr>
          <w:rFonts w:ascii="Times New Roman" w:eastAsia="新細明體" w:hAnsi="Times New Roman" w:cs="Times New Roman"/>
          <w:szCs w:val="24"/>
        </w:rPr>
        <w:t>釐許，菩薩坐道場時，不能</w:t>
      </w:r>
      <w:bookmarkEnd w:id="326"/>
      <w:r w:rsidRPr="00C330A5">
        <w:rPr>
          <w:rFonts w:ascii="Times New Roman" w:eastAsia="新細明體" w:hAnsi="Times New Roman" w:cs="Times New Roman"/>
          <w:szCs w:val="24"/>
        </w:rPr>
        <w:t>觀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2"/>
      </w:r>
      <w:r w:rsidRPr="00C330A5">
        <w:rPr>
          <w:rFonts w:ascii="Times New Roman" w:eastAsia="新細明體" w:hAnsi="Times New Roman" w:cs="Times New Roman"/>
          <w:szCs w:val="24"/>
        </w:rPr>
        <w:t>一切法空</w:t>
      </w:r>
      <w:bookmarkStart w:id="327" w:name="0691c05"/>
      <w:r w:rsidRPr="00C330A5">
        <w:rPr>
          <w:rFonts w:ascii="Times New Roman" w:eastAsia="新細明體" w:hAnsi="Times New Roman" w:cs="Times New Roman"/>
          <w:szCs w:val="24"/>
        </w:rPr>
        <w:t>、無相、無所有，得成阿耨多羅三藐三菩提；亦</w:t>
      </w:r>
      <w:bookmarkStart w:id="328" w:name="0691c06"/>
      <w:bookmarkEnd w:id="327"/>
      <w:r w:rsidRPr="00C330A5">
        <w:rPr>
          <w:rFonts w:ascii="Times New Roman" w:eastAsia="新細明體" w:hAnsi="Times New Roman" w:cs="Times New Roman"/>
          <w:szCs w:val="24"/>
        </w:rPr>
        <w:t>不能以此法利益眾生。</w:t>
      </w:r>
      <w:r w:rsidR="004E2D5B"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beforeLines="20" w:before="72"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何以故？是菩薩坐</w:t>
      </w:r>
      <w:bookmarkStart w:id="329" w:name="0691c07"/>
      <w:bookmarkEnd w:id="328"/>
      <w:r w:rsidRPr="00C330A5">
        <w:rPr>
          <w:rFonts w:ascii="Times New Roman" w:eastAsia="新細明體" w:hAnsi="Times New Roman" w:cs="Times New Roman"/>
          <w:szCs w:val="24"/>
        </w:rPr>
        <w:t>道場時，觀一切法第一真實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若小錯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不應</w:t>
      </w:r>
      <w:bookmarkStart w:id="330" w:name="0691c08"/>
      <w:bookmarkEnd w:id="329"/>
      <w:r w:rsidRPr="00C330A5">
        <w:rPr>
          <w:rFonts w:ascii="Times New Roman" w:eastAsia="新細明體" w:hAnsi="Times New Roman" w:cs="Times New Roman"/>
          <w:szCs w:val="24"/>
        </w:rPr>
        <w:t>得阿耨多羅三藐三菩提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3"/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亦不能為眾生</w:t>
      </w:r>
      <w:bookmarkStart w:id="331" w:name="0691c09"/>
      <w:bookmarkEnd w:id="330"/>
      <w:r w:rsidRPr="00C330A5">
        <w:rPr>
          <w:rFonts w:ascii="Times New Roman" w:eastAsia="新細明體" w:hAnsi="Times New Roman" w:cs="Times New Roman"/>
          <w:szCs w:val="24"/>
        </w:rPr>
        <w:t>說是空無相法。所以者何？法若定有，佛云何</w:t>
      </w:r>
      <w:bookmarkStart w:id="332" w:name="0691c10"/>
      <w:bookmarkEnd w:id="331"/>
      <w:r w:rsidRPr="00C330A5">
        <w:rPr>
          <w:rFonts w:ascii="Times New Roman" w:eastAsia="新細明體" w:hAnsi="Times New Roman" w:cs="Times New Roman"/>
          <w:szCs w:val="24"/>
        </w:rPr>
        <w:t>誑眾生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一切法無漏、無相、無憶念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？</w:t>
      </w:r>
    </w:p>
    <w:p w:rsidR="009344BF" w:rsidRPr="00C330A5" w:rsidRDefault="0047386C" w:rsidP="00094003">
      <w:pPr>
        <w:spacing w:beforeLines="30" w:before="108" w:line="366" w:lineRule="exact"/>
        <w:ind w:leftChars="200" w:left="480"/>
        <w:jc w:val="both"/>
        <w:rPr>
          <w:rFonts w:ascii="Times Ext Roman" w:eastAsia="新細明體" w:hAnsi="Times Ext Roman" w:cs="Times Ext Roman"/>
          <w:b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※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 xml:space="preserve"> </w:t>
      </w:r>
      <w:r w:rsidR="009344BF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因論生論：</w:t>
      </w:r>
      <w:r w:rsidR="009344BF" w:rsidRPr="00C330A5">
        <w:rPr>
          <w:rFonts w:ascii="Times Ext Roman" w:eastAsia="新細明體" w:hAnsi="Times Ext Roman" w:cs="Times Ext Roman"/>
          <w:b/>
          <w:sz w:val="20"/>
          <w:szCs w:val="24"/>
          <w:u w:color="FF0000"/>
          <w:bdr w:val="single" w:sz="4" w:space="0" w:color="auto"/>
        </w:rPr>
        <w:t>四諦中唯滅諦無相，何以言一切無漏法無相、無憶念</w:t>
      </w:r>
    </w:p>
    <w:p w:rsidR="009344BF" w:rsidRPr="00C330A5" w:rsidRDefault="009344BF" w:rsidP="00094003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問曰：四諦</w:t>
      </w:r>
      <w:bookmarkStart w:id="333" w:name="0691c11"/>
      <w:bookmarkEnd w:id="332"/>
      <w:r w:rsidRPr="00C330A5">
        <w:rPr>
          <w:rFonts w:ascii="Times New Roman" w:eastAsia="新細明體" w:hAnsi="Times New Roman" w:cs="Times New Roman"/>
          <w:szCs w:val="24"/>
        </w:rPr>
        <w:t>中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三諦皆有相</w:t>
      </w:r>
      <w:r w:rsidR="00B83FDB"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苦諦則有苦相，集諦則有集</w:t>
      </w:r>
      <w:bookmarkStart w:id="334" w:name="0691c12"/>
      <w:bookmarkEnd w:id="333"/>
      <w:r w:rsidRPr="00C330A5">
        <w:rPr>
          <w:rFonts w:ascii="Times New Roman" w:eastAsia="新細明體" w:hAnsi="Times New Roman" w:cs="Times New Roman"/>
          <w:szCs w:val="24"/>
        </w:rPr>
        <w:t>相，道諦則有道相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唯滅諦無相，亦有憶念</w:t>
      </w:r>
      <w:bookmarkStart w:id="335" w:name="0691c13"/>
      <w:bookmarkEnd w:id="334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是無相涅槃</w:t>
      </w:r>
      <w:r w:rsidR="00BD77F2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汝何以言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一切無漏法無相、無</w:t>
      </w:r>
      <w:bookmarkStart w:id="336" w:name="0691c14"/>
      <w:bookmarkEnd w:id="335"/>
      <w:r w:rsidRPr="00C330A5">
        <w:rPr>
          <w:rFonts w:ascii="Times New Roman" w:eastAsia="新細明體" w:hAnsi="Times New Roman" w:cs="Times New Roman"/>
          <w:szCs w:val="24"/>
        </w:rPr>
        <w:t>憶念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？</w:t>
      </w:r>
    </w:p>
    <w:p w:rsidR="009344BF" w:rsidRPr="00C330A5" w:rsidRDefault="009344BF" w:rsidP="00094003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C330A5">
        <w:rPr>
          <w:rFonts w:ascii="Times New Roman" w:eastAsia="新細明體" w:hAnsi="Times New Roman" w:cs="Times New Roman"/>
          <w:szCs w:val="24"/>
        </w:rPr>
        <w:t>答曰：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 w:val="20"/>
          <w:szCs w:val="20"/>
        </w:rPr>
      </w:pPr>
      <w:r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1</w:t>
      </w:r>
      <w:r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、摩訶衍法與聲聞法異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摩訶衍法與聲聞法異。摩訶衍</w:t>
      </w:r>
      <w:bookmarkStart w:id="337" w:name="0691c15"/>
      <w:bookmarkEnd w:id="336"/>
      <w:r w:rsidRPr="00C330A5">
        <w:rPr>
          <w:rFonts w:ascii="Times New Roman" w:eastAsia="新細明體" w:hAnsi="Times New Roman" w:cs="Times New Roman"/>
          <w:szCs w:val="24"/>
        </w:rPr>
        <w:t>法中說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一切無漏法，無相、無憶念。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</w:p>
    <w:p w:rsidR="009344BF" w:rsidRPr="00C330A5" w:rsidRDefault="009344BF" w:rsidP="00094003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 w:val="20"/>
          <w:szCs w:val="20"/>
          <w:bdr w:val="single" w:sz="4" w:space="0" w:color="auto"/>
        </w:rPr>
      </w:pPr>
      <w:r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2</w:t>
      </w:r>
      <w:r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、有相、有憶念，皆是虛誑不實，不名無漏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復次，有相</w:t>
      </w:r>
      <w:bookmarkStart w:id="338" w:name="0691c16"/>
      <w:bookmarkEnd w:id="337"/>
      <w:r w:rsidRPr="00C330A5">
        <w:rPr>
          <w:rFonts w:ascii="Times New Roman" w:eastAsia="新細明體" w:hAnsi="Times New Roman" w:cs="Times New Roman"/>
          <w:szCs w:val="24"/>
        </w:rPr>
        <w:t>、有憶念，皆是虛誑不實；若虛誑不實，即是諸</w:t>
      </w:r>
      <w:bookmarkStart w:id="339" w:name="0691c17"/>
      <w:bookmarkEnd w:id="338"/>
      <w:r w:rsidRPr="00C330A5">
        <w:rPr>
          <w:rFonts w:ascii="Times New Roman" w:eastAsia="新細明體" w:hAnsi="Times New Roman" w:cs="Times New Roman"/>
          <w:szCs w:val="24"/>
        </w:rPr>
        <w:t>煩惱漏，云何是無漏？</w:t>
      </w:r>
    </w:p>
    <w:p w:rsidR="009344BF" w:rsidRPr="00C330A5" w:rsidRDefault="009344BF" w:rsidP="00094003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4"/>
        </w:rPr>
      </w:pPr>
      <w:r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3</w:t>
      </w:r>
      <w:r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、苦、集、道三諦皆隨滅諦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復次，是三諦皆隨滅諦</w:t>
      </w:r>
      <w:bookmarkStart w:id="340" w:name="0691c18"/>
      <w:bookmarkEnd w:id="339"/>
      <w:r w:rsidR="00B83FDB" w:rsidRPr="00C330A5">
        <w:rPr>
          <w:rFonts w:ascii="Times New Roman" w:eastAsia="新細明體" w:hAnsi="Times New Roman" w:cs="Times New Roman" w:hint="eastAsia"/>
          <w:szCs w:val="24"/>
        </w:rPr>
        <w:t>──</w:t>
      </w:r>
      <w:r w:rsidRPr="00C330A5">
        <w:rPr>
          <w:rFonts w:ascii="Times New Roman" w:eastAsia="新細明體" w:hAnsi="Times New Roman" w:cs="Times New Roman"/>
          <w:szCs w:val="24"/>
        </w:rPr>
        <w:t>見苦即捨</w:t>
      </w:r>
      <w:r w:rsidR="00325A38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見集即斷，不言實定；見道為</w:t>
      </w:r>
      <w:bookmarkEnd w:id="340"/>
      <w:r w:rsidRPr="00C330A5">
        <w:rPr>
          <w:rFonts w:ascii="Times New Roman" w:eastAsia="新細明體" w:hAnsi="Times New Roman" w:cs="Times New Roman"/>
          <w:szCs w:val="24"/>
        </w:rPr>
        <w:t>趣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4"/>
      </w:r>
      <w:r w:rsidRPr="00C330A5">
        <w:rPr>
          <w:rFonts w:ascii="Times New Roman" w:eastAsia="新細明體" w:hAnsi="Times New Roman" w:cs="Times New Roman"/>
          <w:szCs w:val="24"/>
        </w:rPr>
        <w:t>滅故，亦不住是道中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滅盡是</w:t>
      </w:r>
      <w:r w:rsidRPr="00C330A5">
        <w:rPr>
          <w:rFonts w:ascii="Times New Roman" w:eastAsia="新細明體" w:hAnsi="Times New Roman" w:cs="Times New Roman" w:hint="eastAsia"/>
          <w:szCs w:val="24"/>
        </w:rPr>
        <w:t>主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5"/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是</w:t>
      </w:r>
      <w:bookmarkStart w:id="341" w:name="0691c20"/>
      <w:r w:rsidRPr="00C330A5">
        <w:rPr>
          <w:rFonts w:ascii="Times New Roman" w:eastAsia="新細明體" w:hAnsi="Times New Roman" w:cs="Times New Roman"/>
          <w:szCs w:val="24"/>
        </w:rPr>
        <w:t>滅盡法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無相、無緣，云何有憶念？憶念皆是緣</w:t>
      </w:r>
      <w:bookmarkStart w:id="342" w:name="0691c21"/>
      <w:bookmarkEnd w:id="341"/>
      <w:r w:rsidRPr="00C330A5">
        <w:rPr>
          <w:rFonts w:ascii="Times New Roman" w:eastAsia="新細明體" w:hAnsi="Times New Roman" w:cs="Times New Roman"/>
          <w:szCs w:val="24"/>
        </w:rPr>
        <w:t>相著法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094003">
      <w:pPr>
        <w:spacing w:beforeLines="30" w:before="108" w:line="366" w:lineRule="exact"/>
        <w:ind w:leftChars="250" w:left="600"/>
        <w:jc w:val="both"/>
        <w:rPr>
          <w:rFonts w:ascii="Times Ext Roman" w:eastAsia="新細明體" w:hAnsi="Times Ext Roman" w:cs="Times Ext Roman"/>
          <w:b/>
          <w:szCs w:val="24"/>
        </w:rPr>
      </w:pPr>
      <w:r w:rsidRPr="00C330A5">
        <w:rPr>
          <w:rFonts w:ascii="Times New Roman" w:eastAsia="新細明體" w:hAnsi="Times New Roman" w:cs="Times Ext Roman" w:hint="eastAsia"/>
          <w:b/>
          <w:sz w:val="20"/>
          <w:szCs w:val="20"/>
          <w:bdr w:val="single" w:sz="4" w:space="0" w:color="auto"/>
        </w:rPr>
        <w:t>4</w:t>
      </w:r>
      <w:r w:rsidRPr="00C330A5">
        <w:rPr>
          <w:rFonts w:ascii="Times Ext Roman" w:eastAsia="新細明體" w:hAnsi="Times Ext Roman" w:cs="Times Ext Roman" w:hint="eastAsia"/>
          <w:b/>
          <w:sz w:val="20"/>
          <w:szCs w:val="20"/>
          <w:bdr w:val="single" w:sz="4" w:space="0" w:color="auto"/>
        </w:rPr>
        <w:t>、小結</w:t>
      </w:r>
    </w:p>
    <w:p w:rsidR="009344BF" w:rsidRPr="00C330A5" w:rsidRDefault="009344BF" w:rsidP="00094003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是故無漏法皆無相、無憶念。</w:t>
      </w:r>
    </w:p>
    <w:p w:rsidR="009344BF" w:rsidRPr="00C330A5" w:rsidRDefault="009344BF" w:rsidP="00094003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（貳）正以諸法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無相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故，分別有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三乘道果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</w:t>
      </w:r>
      <w:bookmarkStart w:id="343" w:name="0691c22"/>
      <w:bookmarkEnd w:id="342"/>
      <w:r w:rsidRPr="00C330A5">
        <w:rPr>
          <w:rFonts w:ascii="Times New Roman" w:eastAsia="新細明體" w:hAnsi="Times New Roman" w:cs="Times New Roman"/>
          <w:szCs w:val="24"/>
        </w:rPr>
        <w:t>意：若無漏法是第一實，</w:t>
      </w:r>
      <w:bookmarkEnd w:id="343"/>
      <w:r w:rsidRPr="00C330A5">
        <w:rPr>
          <w:rFonts w:ascii="Times New Roman" w:eastAsia="新細明體" w:hAnsi="Times New Roman" w:cs="Times New Roman"/>
          <w:szCs w:val="24"/>
        </w:rPr>
        <w:t>無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6"/>
      </w:r>
      <w:r w:rsidRPr="00C330A5">
        <w:rPr>
          <w:rFonts w:ascii="Times New Roman" w:eastAsia="新細明體" w:hAnsi="Times New Roman" w:cs="Times New Roman"/>
          <w:szCs w:val="24"/>
        </w:rPr>
        <w:t>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無憶念，一切法</w:t>
      </w:r>
      <w:bookmarkStart w:id="344" w:name="0691c23"/>
      <w:r w:rsidRPr="00C330A5">
        <w:rPr>
          <w:rFonts w:ascii="Times New Roman" w:eastAsia="新細明體" w:hAnsi="Times New Roman" w:cs="Times New Roman"/>
          <w:szCs w:val="24"/>
        </w:rPr>
        <w:t>性亦應無相、無憶念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但凡夫顛倒故，有相、有</w:t>
      </w:r>
      <w:bookmarkStart w:id="345" w:name="0691c24"/>
      <w:bookmarkEnd w:id="344"/>
      <w:r w:rsidRPr="00C330A5">
        <w:rPr>
          <w:rFonts w:ascii="Times New Roman" w:eastAsia="新細明體" w:hAnsi="Times New Roman" w:cs="Times New Roman"/>
          <w:szCs w:val="24"/>
        </w:rPr>
        <w:t>憶念。是故問佛：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若一切法無相、無憶念，云何</w:t>
      </w:r>
      <w:bookmarkStart w:id="346" w:name="0691c25"/>
      <w:bookmarkEnd w:id="345"/>
      <w:r w:rsidRPr="00C330A5">
        <w:rPr>
          <w:rFonts w:ascii="Times New Roman" w:eastAsia="新細明體" w:hAnsi="Times New Roman" w:cs="Times New Roman"/>
          <w:szCs w:val="24"/>
        </w:rPr>
        <w:t>數是聲聞法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是辟支佛法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是菩薩法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是佛法</w:t>
      </w:r>
      <w:bookmarkStart w:id="347" w:name="0691c26"/>
      <w:bookmarkEnd w:id="346"/>
      <w:r w:rsidRPr="00C330A5">
        <w:rPr>
          <w:rFonts w:ascii="Times New Roman" w:eastAsia="新細明體" w:hAnsi="Times New Roman" w:cs="Times New Roman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（一）以反問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答：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明三乘不異無相法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佛反問須菩提：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三乘法與無相法異不？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</w:t>
      </w:r>
      <w:bookmarkStart w:id="348" w:name="0691c27"/>
      <w:bookmarkEnd w:id="347"/>
      <w:r w:rsidRPr="00C330A5">
        <w:rPr>
          <w:rFonts w:ascii="Times New Roman" w:eastAsia="新細明體" w:hAnsi="Times New Roman" w:cs="Times New Roman"/>
          <w:szCs w:val="24"/>
        </w:rPr>
        <w:t>提答</w:t>
      </w:r>
      <w:bookmarkEnd w:id="348"/>
      <w:r w:rsidRPr="00C330A5">
        <w:rPr>
          <w:rFonts w:ascii="Times New Roman" w:eastAsia="新細明體" w:hAnsi="Times New Roman" w:cs="Times New Roman"/>
          <w:szCs w:val="24"/>
        </w:rPr>
        <w:t>曰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7"/>
      </w:r>
      <w:r w:rsidRPr="00C330A5">
        <w:rPr>
          <w:rFonts w:ascii="Times New Roman" w:eastAsia="新細明體" w:hAnsi="Times New Roman" w:cs="Times New Roman"/>
          <w:szCs w:val="24"/>
        </w:rPr>
        <w:t>：諸煩惱滅即是斷，</w:t>
      </w:r>
      <w:bookmarkStart w:id="349" w:name="0691c28"/>
      <w:r w:rsidRPr="00C330A5">
        <w:rPr>
          <w:rFonts w:ascii="Times New Roman" w:eastAsia="新細明體" w:hAnsi="Times New Roman" w:cs="Times New Roman"/>
          <w:szCs w:val="24"/>
        </w:rPr>
        <w:t>斷即是無為法，亦知滅</w:t>
      </w:r>
      <w:bookmarkEnd w:id="349"/>
      <w:r w:rsidRPr="00C330A5">
        <w:rPr>
          <w:rFonts w:ascii="Times New Roman" w:eastAsia="新細明體" w:hAnsi="Times New Roman" w:cs="Times New Roman"/>
          <w:szCs w:val="24"/>
        </w:rPr>
        <w:t>道諦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8"/>
      </w:r>
      <w:r w:rsidRPr="00C330A5">
        <w:rPr>
          <w:rFonts w:ascii="Times New Roman" w:eastAsia="新細明體" w:hAnsi="Times New Roman" w:cs="Times New Roman"/>
          <w:szCs w:val="24"/>
        </w:rPr>
        <w:t>即是無漏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無相，是故言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三乘</w:t>
      </w:r>
      <w:bookmarkStart w:id="350" w:name="0691c29"/>
      <w:r w:rsidRPr="00C330A5">
        <w:rPr>
          <w:rFonts w:ascii="Times New Roman" w:eastAsia="新細明體" w:hAnsi="Times New Roman" w:cs="Times New Roman"/>
          <w:szCs w:val="24"/>
        </w:rPr>
        <w:t>不異無相法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p w:rsidR="009344BF" w:rsidRPr="00C330A5" w:rsidRDefault="009344BF" w:rsidP="00094003">
      <w:pPr>
        <w:spacing w:beforeLines="30" w:before="108"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（二）正明無相法即是三乘法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佛復問：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須陀洹乃至佛不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19"/>
      </w:r>
      <w:r w:rsidRPr="00C330A5">
        <w:rPr>
          <w:rFonts w:ascii="Times New Roman" w:eastAsia="新細明體" w:hAnsi="Times New Roman" w:cs="Times New Roman"/>
          <w:szCs w:val="24"/>
        </w:rPr>
        <w:t>即</w:t>
      </w:r>
      <w:bookmarkStart w:id="351" w:name="0692a01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692a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是無相法耶？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0"/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答言：</w:t>
      </w:r>
      <w:bookmarkEnd w:id="351"/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1"/>
      </w:r>
      <w:r w:rsidRPr="00C330A5">
        <w:rPr>
          <w:rFonts w:ascii="Times New Roman" w:eastAsia="新細明體" w:hAnsi="Times New Roman" w:cs="Times New Roman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beforeLines="30" w:before="108" w:line="366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</w:pP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（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三</w:t>
      </w:r>
      <w:r w:rsidRPr="00C330A5">
        <w:rPr>
          <w:rFonts w:ascii="新細明體" w:eastAsia="新細明體" w:hAnsi="新細明體" w:cs="Times New Roman"/>
          <w:b/>
          <w:bCs/>
          <w:sz w:val="20"/>
          <w:szCs w:val="20"/>
          <w:u w:color="FF0000"/>
          <w:bdr w:val="single" w:sz="4" w:space="0" w:color="auto"/>
        </w:rPr>
        <w:t>）</w:t>
      </w:r>
      <w:r w:rsidRPr="00C330A5">
        <w:rPr>
          <w:rFonts w:ascii="新細明體" w:eastAsia="新細明體" w:hAnsi="新細明體" w:cs="Times New Roman" w:hint="eastAsia"/>
          <w:b/>
          <w:bCs/>
          <w:sz w:val="20"/>
          <w:szCs w:val="20"/>
          <w:u w:color="FF0000"/>
          <w:bdr w:val="single" w:sz="4" w:space="0" w:color="auto"/>
        </w:rPr>
        <w:t>結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以是因緣故，當知一</w:t>
      </w:r>
      <w:bookmarkStart w:id="352" w:name="0692a02"/>
      <w:r w:rsidRPr="00C330A5">
        <w:rPr>
          <w:rFonts w:ascii="Times New Roman" w:eastAsia="新細明體" w:hAnsi="Times New Roman" w:cs="Times New Roman"/>
          <w:szCs w:val="24"/>
        </w:rPr>
        <w:t>切法皆是無相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。」</w:t>
      </w:r>
    </w:p>
    <w:p w:rsidR="009344BF" w:rsidRPr="00C330A5" w:rsidRDefault="009344BF" w:rsidP="00094003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若無相，汝云何難言有諸道</w:t>
      </w:r>
      <w:bookmarkStart w:id="353" w:name="0692a03"/>
      <w:bookmarkEnd w:id="352"/>
      <w:r w:rsidRPr="00C330A5">
        <w:rPr>
          <w:rFonts w:ascii="Times New Roman" w:eastAsia="新細明體" w:hAnsi="Times New Roman" w:cs="Times New Roman"/>
          <w:szCs w:val="24"/>
        </w:rPr>
        <w:t>？正以無相故，</w:t>
      </w:r>
      <w:bookmarkEnd w:id="353"/>
      <w:r w:rsidRPr="00C330A5">
        <w:rPr>
          <w:rFonts w:ascii="Times New Roman" w:eastAsia="新細明體" w:hAnsi="Times New Roman" w:cs="Times New Roman"/>
          <w:szCs w:val="24"/>
        </w:rPr>
        <w:t>有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2"/>
      </w:r>
      <w:r w:rsidRPr="00C330A5">
        <w:rPr>
          <w:rFonts w:ascii="Times New Roman" w:eastAsia="新細明體" w:hAnsi="Times New Roman" w:cs="Times New Roman"/>
          <w:szCs w:val="24"/>
        </w:rPr>
        <w:t>三乘諸道。</w:t>
      </w:r>
    </w:p>
    <w:p w:rsidR="009344BF" w:rsidRPr="00C330A5" w:rsidRDefault="009344BF" w:rsidP="00094003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肆、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學一切法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無相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，能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增益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諸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善法</w:t>
      </w:r>
    </w:p>
    <w:p w:rsidR="009344BF" w:rsidRPr="00C330A5" w:rsidRDefault="009344BF" w:rsidP="00094003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（壹）總明增益善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法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一切善法皆入三解脫門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，故學無相得增益諸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善法</w:t>
      </w:r>
    </w:p>
    <w:bookmarkEnd w:id="350"/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佛言：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若菩薩能</w:t>
      </w:r>
      <w:bookmarkStart w:id="354" w:name="0692a04"/>
      <w:r w:rsidRPr="00C330A5">
        <w:rPr>
          <w:rFonts w:ascii="Times New Roman" w:eastAsia="新細明體" w:hAnsi="Times New Roman" w:cs="Times New Roman"/>
          <w:szCs w:val="24"/>
        </w:rPr>
        <w:t>如是學無相法，則能增益諸善法</w:t>
      </w:r>
      <w:r w:rsidR="00BD77F2"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所謂六</w:t>
      </w:r>
      <w:bookmarkStart w:id="355" w:name="0692a05"/>
      <w:bookmarkEnd w:id="354"/>
      <w:r w:rsidRPr="00C330A5">
        <w:rPr>
          <w:rFonts w:ascii="Times New Roman" w:eastAsia="新細明體" w:hAnsi="Times New Roman" w:cs="Times New Roman"/>
          <w:szCs w:val="24"/>
        </w:rPr>
        <w:t>波羅蜜乃至十八不共法。</w:t>
      </w:r>
    </w:p>
    <w:p w:rsidR="009344BF" w:rsidRPr="00C330A5" w:rsidRDefault="009344BF" w:rsidP="00094003">
      <w:pPr>
        <w:spacing w:beforeLines="20" w:before="72" w:line="366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此中佛自說因緣</w:t>
      </w:r>
      <w:bookmarkStart w:id="356" w:name="0692a06"/>
      <w:bookmarkEnd w:id="355"/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菩薩唯住三解脫門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不以餘法為要。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</w:t>
      </w:r>
      <w:bookmarkStart w:id="357" w:name="0692a07"/>
      <w:bookmarkEnd w:id="356"/>
      <w:r w:rsidRPr="00C330A5">
        <w:rPr>
          <w:rFonts w:ascii="Times New Roman" w:eastAsia="新細明體" w:hAnsi="Times New Roman" w:cs="Times New Roman"/>
          <w:szCs w:val="24"/>
        </w:rPr>
        <w:t>者何？三解脫門是實法，餘四念處等法雖實</w:t>
      </w:r>
      <w:bookmarkStart w:id="358" w:name="0692a08"/>
      <w:bookmarkEnd w:id="357"/>
      <w:r w:rsidRPr="00C330A5">
        <w:rPr>
          <w:rFonts w:ascii="Times New Roman" w:eastAsia="新細明體" w:hAnsi="Times New Roman" w:cs="Times New Roman"/>
          <w:szCs w:val="24"/>
        </w:rPr>
        <w:t>，皆方便說。</w:t>
      </w:r>
      <w:bookmarkStart w:id="359" w:name="0692a09"/>
      <w:bookmarkEnd w:id="358"/>
    </w:p>
    <w:p w:rsidR="009344BF" w:rsidRPr="00C330A5" w:rsidRDefault="009344BF" w:rsidP="00094003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二、三解脫門近涅槃，亦攝一切善法，故菩薩應學</w:t>
      </w:r>
    </w:p>
    <w:p w:rsidR="009344BF" w:rsidRPr="00C330A5" w:rsidRDefault="009344BF" w:rsidP="00094003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szCs w:val="24"/>
        </w:rPr>
        <w:t>三解脫門近涅槃，亦能攝一切實善法，是故說菩薩應學。</w:t>
      </w:r>
    </w:p>
    <w:p w:rsidR="009344BF" w:rsidRPr="00C330A5" w:rsidRDefault="009344BF" w:rsidP="00094003">
      <w:pPr>
        <w:spacing w:beforeLines="30" w:before="108" w:line="366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（貳）學三解脫門即學一切法</w:t>
      </w:r>
    </w:p>
    <w:p w:rsidR="009344BF" w:rsidRPr="00C330A5" w:rsidRDefault="009344BF" w:rsidP="00094003">
      <w:pPr>
        <w:spacing w:line="36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問曰：若菩薩學是</w:t>
      </w:r>
      <w:bookmarkStart w:id="360" w:name="0692a10"/>
      <w:bookmarkEnd w:id="359"/>
      <w:r w:rsidRPr="00C330A5">
        <w:rPr>
          <w:rFonts w:ascii="Times New Roman" w:eastAsia="新細明體" w:hAnsi="Times New Roman" w:cs="Times New Roman"/>
          <w:b/>
          <w:szCs w:val="24"/>
        </w:rPr>
        <w:t>三解脫門</w:t>
      </w:r>
      <w:r w:rsidRPr="00C330A5">
        <w:rPr>
          <w:rFonts w:ascii="Times New Roman" w:eastAsia="新細明體" w:hAnsi="Times New Roman" w:cs="Times New Roman"/>
          <w:szCs w:val="24"/>
        </w:rPr>
        <w:t>即學五眾、十二入、十八界等，是三</w:t>
      </w:r>
      <w:bookmarkStart w:id="361" w:name="0692a11"/>
      <w:bookmarkEnd w:id="360"/>
      <w:r w:rsidRPr="00C330A5">
        <w:rPr>
          <w:rFonts w:ascii="Times New Roman" w:eastAsia="新細明體" w:hAnsi="Times New Roman" w:cs="Times New Roman"/>
          <w:szCs w:val="24"/>
        </w:rPr>
        <w:t>解脫門皆空、無相、無分別，是五眾諸法皆是</w:t>
      </w:r>
      <w:bookmarkStart w:id="362" w:name="0692a12"/>
      <w:bookmarkEnd w:id="361"/>
      <w:r w:rsidRPr="00C330A5">
        <w:rPr>
          <w:rFonts w:ascii="Times New Roman" w:eastAsia="新細明體" w:hAnsi="Times New Roman" w:cs="Times New Roman"/>
          <w:szCs w:val="24"/>
        </w:rPr>
        <w:t>有相、有分別法，云何學三解脫門故學是餘</w:t>
      </w:r>
      <w:bookmarkStart w:id="363" w:name="0692a13"/>
      <w:bookmarkEnd w:id="362"/>
      <w:r w:rsidRPr="00C330A5">
        <w:rPr>
          <w:rFonts w:ascii="Times New Roman" w:eastAsia="新細明體" w:hAnsi="Times New Roman" w:cs="Times New Roman"/>
          <w:szCs w:val="24"/>
        </w:rPr>
        <w:t>法？</w:t>
      </w:r>
    </w:p>
    <w:p w:rsidR="009344BF" w:rsidRPr="00C330A5" w:rsidRDefault="009344BF" w:rsidP="00094003">
      <w:pPr>
        <w:spacing w:line="36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答曰：菩薩</w:t>
      </w:r>
      <w:r w:rsidRPr="00C330A5">
        <w:rPr>
          <w:rFonts w:ascii="Times New Roman" w:eastAsia="新細明體" w:hAnsi="Times New Roman" w:cs="Times New Roman"/>
          <w:b/>
          <w:szCs w:val="24"/>
        </w:rPr>
        <w:t>學是三解脫門</w:t>
      </w:r>
      <w:r w:rsidRPr="00C330A5">
        <w:rPr>
          <w:rFonts w:ascii="Times New Roman" w:eastAsia="新細明體" w:hAnsi="Times New Roman" w:cs="Times New Roman"/>
          <w:szCs w:val="24"/>
        </w:rPr>
        <w:t>，則出三界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盡</w:t>
      </w:r>
      <w:bookmarkStart w:id="364" w:name="0692a14"/>
      <w:bookmarkEnd w:id="363"/>
      <w:r w:rsidRPr="00C330A5">
        <w:rPr>
          <w:rFonts w:ascii="Times New Roman" w:eastAsia="新細明體" w:hAnsi="Times New Roman" w:cs="Times New Roman"/>
          <w:szCs w:val="24"/>
        </w:rPr>
        <w:t>三漏故，</w:t>
      </w:r>
      <w:bookmarkEnd w:id="364"/>
      <w:r w:rsidRPr="00C330A5">
        <w:rPr>
          <w:rFonts w:ascii="Times New Roman" w:eastAsia="新細明體" w:hAnsi="Times New Roman" w:cs="Times New Roman"/>
          <w:b/>
          <w:szCs w:val="24"/>
        </w:rPr>
        <w:t>於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3"/>
      </w:r>
      <w:r w:rsidRPr="00C330A5">
        <w:rPr>
          <w:rFonts w:ascii="Times New Roman" w:eastAsia="新細明體" w:hAnsi="Times New Roman" w:cs="Times New Roman"/>
          <w:b/>
          <w:szCs w:val="24"/>
        </w:rPr>
        <w:t>諸法中得實智慧</w:t>
      </w:r>
      <w:r w:rsidRPr="00C330A5">
        <w:rPr>
          <w:rFonts w:ascii="Times New Roman" w:eastAsia="新細明體" w:hAnsi="Times New Roman" w:cs="Times New Roman"/>
          <w:szCs w:val="24"/>
        </w:rPr>
        <w:t>，無所不通。</w:t>
      </w:r>
      <w:bookmarkStart w:id="365" w:name="0692a15"/>
      <w:r w:rsidRPr="00C330A5">
        <w:rPr>
          <w:rFonts w:ascii="Times New Roman" w:eastAsia="新細明體" w:hAnsi="Times New Roman" w:cs="Times New Roman"/>
          <w:szCs w:val="24"/>
        </w:rPr>
        <w:t>先來五眾中，皆虛妄邪行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今得此三解脫門</w:t>
      </w:r>
      <w:bookmarkStart w:id="366" w:name="0692a16"/>
      <w:bookmarkEnd w:id="365"/>
      <w:r w:rsidRPr="00C330A5">
        <w:rPr>
          <w:rFonts w:ascii="Times New Roman" w:eastAsia="新細明體" w:hAnsi="Times New Roman" w:cs="Times New Roman"/>
          <w:szCs w:val="24"/>
        </w:rPr>
        <w:t>故，得正通達。</w:t>
      </w:r>
    </w:p>
    <w:p w:rsidR="009344BF" w:rsidRPr="00C330A5" w:rsidRDefault="009344BF" w:rsidP="00CD7507">
      <w:pPr>
        <w:spacing w:beforeLines="20" w:before="72" w:line="37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此中佛自說因緣：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菩薩</w:t>
      </w:r>
      <w:r w:rsidRPr="00C330A5">
        <w:rPr>
          <w:rFonts w:ascii="Times New Roman" w:eastAsia="新細明體" w:hAnsi="Times New Roman" w:cs="Times New Roman"/>
          <w:b/>
          <w:szCs w:val="24"/>
        </w:rPr>
        <w:t>行是</w:t>
      </w:r>
      <w:bookmarkStart w:id="367" w:name="0692a17"/>
      <w:bookmarkEnd w:id="366"/>
      <w:r w:rsidRPr="00C330A5">
        <w:rPr>
          <w:rFonts w:ascii="Times New Roman" w:eastAsia="新細明體" w:hAnsi="Times New Roman" w:cs="Times New Roman"/>
          <w:b/>
          <w:szCs w:val="24"/>
        </w:rPr>
        <w:t>三解脫門無相法時</w:t>
      </w:r>
      <w:r w:rsidRPr="00C330A5">
        <w:rPr>
          <w:rFonts w:ascii="Times New Roman" w:eastAsia="新細明體" w:hAnsi="Times New Roman" w:cs="Times New Roman"/>
          <w:szCs w:val="24"/>
        </w:rPr>
        <w:t>，知色生，知色滅，知色</w:t>
      </w:r>
      <w:bookmarkStart w:id="368" w:name="0692a18"/>
      <w:bookmarkEnd w:id="367"/>
      <w:r w:rsidRPr="00C330A5">
        <w:rPr>
          <w:rFonts w:ascii="Times New Roman" w:eastAsia="新細明體" w:hAnsi="Times New Roman" w:cs="Times New Roman"/>
          <w:szCs w:val="24"/>
        </w:rPr>
        <w:t>如，乃至識亦爾。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如經中廣說。</w:t>
      </w:r>
    </w:p>
    <w:p w:rsidR="009344BF" w:rsidRPr="00C330A5" w:rsidRDefault="009344BF" w:rsidP="00CD7507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</w:t>
      </w:r>
      <w:r w:rsidR="0075122B"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參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）雖分別諸法而不壞法性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一、須菩提問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須菩提復</w:t>
      </w:r>
      <w:bookmarkStart w:id="369" w:name="0692a19"/>
      <w:bookmarkEnd w:id="368"/>
      <w:r w:rsidRPr="00C330A5">
        <w:rPr>
          <w:rFonts w:ascii="Times New Roman" w:eastAsia="新細明體" w:hAnsi="Times New Roman" w:cs="Times New Roman"/>
          <w:szCs w:val="24"/>
        </w:rPr>
        <w:t>問：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如佛所言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『</w:t>
      </w:r>
      <w:r w:rsidRPr="00C330A5">
        <w:rPr>
          <w:rFonts w:ascii="Times New Roman" w:eastAsia="新細明體" w:hAnsi="Times New Roman" w:cs="Times New Roman"/>
          <w:szCs w:val="24"/>
        </w:rPr>
        <w:t>菩薩知色等相，知色等生</w:t>
      </w:r>
      <w:bookmarkStart w:id="370" w:name="0692a20"/>
      <w:bookmarkEnd w:id="369"/>
      <w:r w:rsidRPr="00C330A5">
        <w:rPr>
          <w:rFonts w:ascii="Times New Roman" w:eastAsia="新細明體" w:hAnsi="Times New Roman" w:cs="Times New Roman"/>
          <w:szCs w:val="24"/>
        </w:rPr>
        <w:t>，知色等滅，知色等如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』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若如是分別，將無色</w:t>
      </w:r>
      <w:bookmarkStart w:id="371" w:name="0692a21"/>
      <w:bookmarkEnd w:id="370"/>
      <w:r w:rsidRPr="00C330A5">
        <w:rPr>
          <w:rFonts w:ascii="Times New Roman" w:eastAsia="新細明體" w:hAnsi="Times New Roman" w:cs="Times New Roman"/>
          <w:szCs w:val="24"/>
        </w:rPr>
        <w:t>性壞法性耶？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beforeLines="30" w:before="108"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二、佛答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若有法出法性者，色</w:t>
      </w:r>
      <w:bookmarkStart w:id="372" w:name="0692a22"/>
      <w:bookmarkEnd w:id="371"/>
      <w:r w:rsidRPr="00C330A5">
        <w:rPr>
          <w:rFonts w:ascii="Times New Roman" w:eastAsia="新細明體" w:hAnsi="Times New Roman" w:cs="Times New Roman"/>
          <w:szCs w:val="24"/>
        </w:rPr>
        <w:t>性應壞法性。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一切法實相名為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法性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，是故</w:t>
      </w:r>
      <w:bookmarkStart w:id="373" w:name="0692a23"/>
      <w:bookmarkEnd w:id="372"/>
      <w:r w:rsidRPr="00C330A5">
        <w:rPr>
          <w:rFonts w:ascii="Times New Roman" w:eastAsia="新細明體" w:hAnsi="Times New Roman" w:cs="Times New Roman"/>
          <w:szCs w:val="24"/>
        </w:rPr>
        <w:t>一切法皆入法性中；色性實相即是法性，同</w:t>
      </w:r>
      <w:bookmarkStart w:id="374" w:name="0692a24"/>
      <w:bookmarkEnd w:id="373"/>
      <w:r w:rsidRPr="00C330A5">
        <w:rPr>
          <w:rFonts w:ascii="Times New Roman" w:eastAsia="新細明體" w:hAnsi="Times New Roman" w:cs="Times New Roman"/>
          <w:szCs w:val="24"/>
        </w:rPr>
        <w:t>一性，云何色性能壞法性？</w:t>
      </w:r>
    </w:p>
    <w:p w:rsidR="009344BF" w:rsidRPr="00C330A5" w:rsidRDefault="009344BF" w:rsidP="00CD7507">
      <w:pPr>
        <w:spacing w:beforeLines="20" w:before="72"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</w:t>
      </w:r>
      <w:bookmarkEnd w:id="374"/>
      <w:r w:rsidRPr="00C330A5">
        <w:rPr>
          <w:rFonts w:ascii="Times New Roman" w:eastAsia="新細明體" w:hAnsi="Times New Roman" w:cs="Times New Roman"/>
          <w:szCs w:val="24"/>
        </w:rPr>
        <w:t>更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4"/>
      </w:r>
      <w:r w:rsidRPr="00C330A5">
        <w:rPr>
          <w:rFonts w:ascii="Times New Roman" w:eastAsia="新細明體" w:hAnsi="Times New Roman" w:cs="Times New Roman"/>
          <w:szCs w:val="24"/>
        </w:rPr>
        <w:t>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諸佛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5"/>
      </w:r>
      <w:r w:rsidRPr="00C330A5">
        <w:rPr>
          <w:rFonts w:ascii="Times New Roman" w:eastAsia="新細明體" w:hAnsi="Times New Roman" w:cs="Times New Roman"/>
          <w:szCs w:val="24"/>
        </w:rPr>
        <w:t>賢聖不見出法性更有法者，不得故不</w:t>
      </w:r>
      <w:bookmarkStart w:id="375" w:name="0692a26"/>
      <w:r w:rsidRPr="00C330A5">
        <w:rPr>
          <w:rFonts w:ascii="Times New Roman" w:eastAsia="新細明體" w:hAnsi="Times New Roman" w:cs="Times New Roman"/>
          <w:szCs w:val="24"/>
        </w:rPr>
        <w:t>說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諸佛賢聖</w:t>
      </w:r>
      <w:bookmarkEnd w:id="375"/>
      <w:r w:rsidRPr="00C330A5">
        <w:rPr>
          <w:rFonts w:ascii="Times New Roman" w:eastAsia="新細明體" w:hAnsi="Times New Roman" w:cs="Times New Roman"/>
          <w:szCs w:val="24"/>
        </w:rPr>
        <w:t>最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6"/>
      </w:r>
      <w:r w:rsidRPr="00C330A5">
        <w:rPr>
          <w:rFonts w:ascii="Times New Roman" w:eastAsia="新細明體" w:hAnsi="Times New Roman" w:cs="Times New Roman"/>
          <w:szCs w:val="24"/>
        </w:rPr>
        <w:t>可信者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菩薩應如是學法</w:t>
      </w:r>
      <w:bookmarkStart w:id="376" w:name="0692a27"/>
      <w:r w:rsidRPr="00C330A5">
        <w:rPr>
          <w:rFonts w:ascii="Times New Roman" w:eastAsia="新細明體" w:hAnsi="Times New Roman" w:cs="Times New Roman"/>
          <w:szCs w:val="24"/>
        </w:rPr>
        <w:t>性。</w:t>
      </w:r>
    </w:p>
    <w:p w:rsidR="009344BF" w:rsidRPr="00C330A5" w:rsidRDefault="009344BF" w:rsidP="00CD7507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伍、若學法性，即遍學一切法</w:t>
      </w:r>
    </w:p>
    <w:p w:rsidR="009344BF" w:rsidRPr="00C330A5" w:rsidRDefault="009344BF" w:rsidP="00CD7507">
      <w:pPr>
        <w:spacing w:line="374" w:lineRule="exact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須菩提白</w:t>
      </w:r>
      <w:bookmarkEnd w:id="376"/>
      <w:r w:rsidRPr="00C330A5">
        <w:rPr>
          <w:rFonts w:ascii="Times New Roman" w:eastAsia="新細明體" w:hAnsi="Times New Roman" w:cs="Times New Roman"/>
          <w:szCs w:val="24"/>
        </w:rPr>
        <w:t>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7"/>
      </w:r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若菩薩學法性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是為無</w:t>
      </w:r>
      <w:bookmarkStart w:id="377" w:name="0692a28"/>
      <w:r w:rsidRPr="00C330A5">
        <w:rPr>
          <w:rFonts w:ascii="Times New Roman" w:eastAsia="新細明體" w:hAnsi="Times New Roman" w:cs="Times New Roman"/>
          <w:szCs w:val="24"/>
        </w:rPr>
        <w:t>所學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所以者何？法性無性故。</w:t>
      </w:r>
    </w:p>
    <w:p w:rsidR="009344BF" w:rsidRPr="00C330A5" w:rsidRDefault="009344BF" w:rsidP="00CD7507">
      <w:pPr>
        <w:spacing w:beforeLines="20" w:before="72"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佛答：法性無性</w:t>
      </w:r>
      <w:bookmarkStart w:id="378" w:name="0692a29"/>
      <w:bookmarkEnd w:id="377"/>
      <w:r w:rsidRPr="00C330A5">
        <w:rPr>
          <w:rFonts w:ascii="Times New Roman" w:eastAsia="新細明體" w:hAnsi="Times New Roman" w:cs="Times New Roman"/>
          <w:szCs w:val="24"/>
        </w:rPr>
        <w:t>者，若菩薩學法性，為學一切法</w:t>
      </w:r>
      <w:r w:rsidRPr="00C330A5">
        <w:rPr>
          <w:rFonts w:ascii="Times New Roman" w:eastAsia="新細明體" w:hAnsi="Times New Roman" w:cs="Times New Roman" w:hint="eastAsia"/>
          <w:szCs w:val="24"/>
        </w:rPr>
        <w:t>。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若法性當</w:t>
      </w:r>
      <w:bookmarkStart w:id="379" w:name="0692b01"/>
      <w:bookmarkEnd w:id="378"/>
      <w:r w:rsidRPr="00C330A5">
        <w:rPr>
          <w:rFonts w:ascii="Times New Roman" w:eastAsia="新細明體" w:hAnsi="Times New Roman" w:cs="Times New Roman"/>
          <w:sz w:val="22"/>
        </w:rPr>
        <w:t>（</w:t>
      </w:r>
      <w:r w:rsidRPr="00C330A5">
        <w:rPr>
          <w:rFonts w:ascii="Times New Roman" w:eastAsia="新細明體" w:hAnsi="Times New Roman" w:cs="Times New Roman"/>
          <w:sz w:val="22"/>
          <w:shd w:val="pct15" w:color="auto" w:fill="FFFFFF"/>
        </w:rPr>
        <w:t>692b</w:t>
      </w:r>
      <w:r w:rsidRPr="00C330A5">
        <w:rPr>
          <w:rFonts w:ascii="Times New Roman" w:eastAsia="新細明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別有性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若無性是性，應但學法性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不學一</w:t>
      </w:r>
      <w:bookmarkStart w:id="380" w:name="0692b02"/>
      <w:bookmarkEnd w:id="379"/>
      <w:r w:rsidRPr="00C330A5">
        <w:rPr>
          <w:rFonts w:ascii="Times New Roman" w:eastAsia="新細明體" w:hAnsi="Times New Roman" w:cs="Times New Roman"/>
          <w:szCs w:val="24"/>
        </w:rPr>
        <w:t>切法；今法性實無別性，亦無無性故</w:t>
      </w:r>
      <w:bookmarkEnd w:id="380"/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遍</w:t>
      </w:r>
      <w:bookmarkStart w:id="381" w:name="0692b03"/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8"/>
      </w:r>
      <w:r w:rsidRPr="00C330A5">
        <w:rPr>
          <w:rFonts w:ascii="Times New Roman" w:eastAsia="新細明體" w:hAnsi="Times New Roman" w:cs="Times New Roman"/>
          <w:szCs w:val="24"/>
        </w:rPr>
        <w:t>學一切法。</w:t>
      </w:r>
    </w:p>
    <w:p w:rsidR="009344BF" w:rsidRPr="00C330A5" w:rsidRDefault="009344BF" w:rsidP="00CD7507">
      <w:pPr>
        <w:spacing w:line="374" w:lineRule="exact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但諸法實相是法性，是故得實</w:t>
      </w:r>
      <w:bookmarkStart w:id="382" w:name="0692b04"/>
      <w:bookmarkEnd w:id="381"/>
      <w:r w:rsidRPr="00C330A5">
        <w:rPr>
          <w:rFonts w:ascii="Times New Roman" w:eastAsia="新細明體" w:hAnsi="Times New Roman" w:cs="Times New Roman"/>
          <w:szCs w:val="24"/>
        </w:rPr>
        <w:t>相則正遍學一切法。</w:t>
      </w:r>
    </w:p>
    <w:p w:rsidR="009344BF" w:rsidRPr="00C330A5" w:rsidRDefault="009344BF" w:rsidP="00CD7507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陸、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一切法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雖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即是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法性，要須修行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方能成就</w:t>
      </w:r>
    </w:p>
    <w:p w:rsidR="009344BF" w:rsidRPr="00C330A5" w:rsidRDefault="009344BF" w:rsidP="00CD7507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（壹）須菩提問</w:t>
      </w:r>
    </w:p>
    <w:p w:rsidR="009344BF" w:rsidRPr="00C330A5" w:rsidRDefault="009344BF" w:rsidP="00CD7507">
      <w:pPr>
        <w:spacing w:line="374" w:lineRule="exact"/>
        <w:ind w:leftChars="50" w:left="12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爾時，須菩提白</w:t>
      </w:r>
      <w:bookmarkEnd w:id="382"/>
      <w:r w:rsidRPr="00C330A5">
        <w:rPr>
          <w:rFonts w:ascii="Times New Roman" w:eastAsia="新細明體" w:hAnsi="Times New Roman" w:cs="Times New Roman"/>
          <w:szCs w:val="24"/>
        </w:rPr>
        <w:t>佛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29"/>
      </w:r>
      <w:r w:rsidRPr="00C330A5">
        <w:rPr>
          <w:rFonts w:ascii="Times New Roman" w:eastAsia="新細明體" w:hAnsi="Times New Roman" w:cs="Times New Roman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世</w:t>
      </w:r>
      <w:bookmarkStart w:id="383" w:name="0692b05"/>
      <w:r w:rsidRPr="00C330A5">
        <w:rPr>
          <w:rFonts w:ascii="Times New Roman" w:eastAsia="新細明體" w:hAnsi="Times New Roman" w:cs="Times New Roman"/>
          <w:szCs w:val="24"/>
        </w:rPr>
        <w:t>尊！若一切法即是法性，菩薩摩訶薩以何等</w:t>
      </w:r>
      <w:bookmarkStart w:id="384" w:name="0692b06"/>
      <w:bookmarkEnd w:id="383"/>
      <w:r w:rsidRPr="00C330A5">
        <w:rPr>
          <w:rFonts w:ascii="Times New Roman" w:eastAsia="新細明體" w:hAnsi="Times New Roman" w:cs="Times New Roman"/>
          <w:szCs w:val="24"/>
        </w:rPr>
        <w:t>故學六波羅蜜，乃至陀羅尼門？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何以故</w:t>
      </w:r>
      <w:r w:rsidRPr="00C330A5">
        <w:rPr>
          <w:rFonts w:ascii="Times New Roman" w:eastAsia="新細明體" w:hAnsi="Times New Roman" w:cs="Times New Roman" w:hint="eastAsia"/>
          <w:szCs w:val="24"/>
        </w:rPr>
        <w:t>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諸法</w:t>
      </w:r>
      <w:bookmarkStart w:id="385" w:name="0692b07"/>
      <w:bookmarkEnd w:id="384"/>
      <w:r w:rsidRPr="00C330A5">
        <w:rPr>
          <w:rFonts w:ascii="Times New Roman" w:eastAsia="新細明體" w:hAnsi="Times New Roman" w:cs="Times New Roman"/>
          <w:szCs w:val="24"/>
        </w:rPr>
        <w:t>實相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法性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  <w:r w:rsidR="00325A38"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若一切法即是法性，菩薩更何</w:t>
      </w:r>
      <w:bookmarkStart w:id="386" w:name="0692b08"/>
      <w:bookmarkEnd w:id="385"/>
      <w:r w:rsidRPr="00C330A5">
        <w:rPr>
          <w:rFonts w:ascii="Times New Roman" w:eastAsia="新細明體" w:hAnsi="Times New Roman" w:cs="Times New Roman"/>
          <w:szCs w:val="24"/>
        </w:rPr>
        <w:t>所求？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0"/>
      </w:r>
    </w:p>
    <w:p w:rsidR="009344BF" w:rsidRPr="00C330A5" w:rsidRDefault="009344BF" w:rsidP="00CD7507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復次，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法性中無分別是六波羅蜜乃至</w:t>
      </w:r>
      <w:bookmarkStart w:id="387" w:name="0692b09"/>
      <w:r w:rsidRPr="00C330A5">
        <w:rPr>
          <w:rFonts w:ascii="Times New Roman" w:eastAsia="新細明體" w:hAnsi="Times New Roman" w:cs="Times New Roman"/>
          <w:szCs w:val="24"/>
        </w:rPr>
        <w:t>陀羅尼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今菩薩分別行是法，將無墮顛倒</w:t>
      </w:r>
      <w:bookmarkEnd w:id="387"/>
      <w:r w:rsidRPr="00C330A5">
        <w:rPr>
          <w:rFonts w:ascii="Times New Roman" w:eastAsia="新細明體" w:hAnsi="Times New Roman" w:cs="Times New Roman"/>
          <w:szCs w:val="24"/>
        </w:rPr>
        <w:t>中耶？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7507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（貳）佛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答</w:t>
      </w:r>
    </w:p>
    <w:p w:rsidR="009344BF" w:rsidRPr="00C330A5" w:rsidRDefault="009344BF" w:rsidP="00CD7507">
      <w:pPr>
        <w:spacing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一、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雖分別諸法，而不壞法性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（一）標宗</w:t>
      </w:r>
    </w:p>
    <w:p w:rsidR="009344BF" w:rsidRPr="00C330A5" w:rsidRDefault="009344BF" w:rsidP="00CD3BAF">
      <w:pPr>
        <w:ind w:leftChars="150" w:left="360"/>
        <w:jc w:val="both"/>
        <w:rPr>
          <w:rFonts w:ascii="新細明體" w:eastAsia="新細明體" w:hAnsi="新細明體" w:cs="Times New Roman"/>
          <w:bCs/>
          <w:szCs w:val="24"/>
        </w:rPr>
      </w:pPr>
      <w:bookmarkStart w:id="388" w:name="0692b10"/>
      <w:bookmarkEnd w:id="386"/>
      <w:r w:rsidRPr="00C330A5">
        <w:rPr>
          <w:rFonts w:ascii="Times New Roman" w:eastAsia="新細明體" w:hAnsi="Times New Roman" w:cs="Times New Roman"/>
          <w:szCs w:val="24"/>
        </w:rPr>
        <w:t>佛可須菩提意而答：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若菩薩出法性</w:t>
      </w:r>
      <w:bookmarkStart w:id="389" w:name="0692b11"/>
      <w:bookmarkEnd w:id="388"/>
      <w:r w:rsidRPr="00C330A5">
        <w:rPr>
          <w:rFonts w:ascii="Times New Roman" w:eastAsia="新細明體" w:hAnsi="Times New Roman" w:cs="Times New Roman"/>
          <w:szCs w:val="24"/>
        </w:rPr>
        <w:t>見有法者，不求阿耨多羅三藐三菩提。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何</w:t>
      </w:r>
      <w:bookmarkStart w:id="390" w:name="0692b12"/>
      <w:bookmarkEnd w:id="389"/>
      <w:r w:rsidRPr="00C330A5">
        <w:rPr>
          <w:rFonts w:ascii="Times New Roman" w:eastAsia="新細明體" w:hAnsi="Times New Roman" w:cs="Times New Roman"/>
          <w:szCs w:val="24"/>
        </w:rPr>
        <w:t>以故？出法性有法者，是常顛倒</w:t>
      </w:r>
      <w:r w:rsidRPr="00C330A5">
        <w:rPr>
          <w:rFonts w:ascii="Times New Roman" w:eastAsia="新細明體" w:hAnsi="Times New Roman" w:cs="Times New Roman" w:hint="eastAsia"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無明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不可</w:t>
      </w:r>
      <w:bookmarkStart w:id="391" w:name="0692b13"/>
      <w:bookmarkEnd w:id="390"/>
      <w:r w:rsidRPr="00C330A5">
        <w:rPr>
          <w:rFonts w:ascii="Times New Roman" w:eastAsia="新細明體" w:hAnsi="Times New Roman" w:cs="Times New Roman"/>
          <w:szCs w:val="24"/>
        </w:rPr>
        <w:t>轉令實，云何斷一切法中無明得作佛？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菩</w:t>
      </w:r>
      <w:bookmarkStart w:id="392" w:name="0692b14"/>
      <w:bookmarkEnd w:id="391"/>
      <w:r w:rsidRPr="00C330A5">
        <w:rPr>
          <w:rFonts w:ascii="Times New Roman" w:eastAsia="新細明體" w:hAnsi="Times New Roman" w:cs="Times New Roman"/>
          <w:szCs w:val="24"/>
        </w:rPr>
        <w:t>薩知一切法即是畢竟空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常寂滅相，無戲論</w:t>
      </w:r>
      <w:bookmarkStart w:id="393" w:name="0692b15"/>
      <w:bookmarkEnd w:id="392"/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無名字；憐愍眾生，以方便力故</w:t>
      </w:r>
      <w:bookmarkEnd w:id="393"/>
      <w:r w:rsidRPr="00C330A5">
        <w:rPr>
          <w:rFonts w:ascii="Times New Roman" w:eastAsia="新細明體" w:hAnsi="Times New Roman" w:cs="Times New Roman"/>
          <w:szCs w:val="24"/>
        </w:rPr>
        <w:t>以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1"/>
      </w:r>
      <w:r w:rsidRPr="00C330A5">
        <w:rPr>
          <w:rFonts w:ascii="Times New Roman" w:eastAsia="新細明體" w:hAnsi="Times New Roman" w:cs="Times New Roman"/>
          <w:szCs w:val="24"/>
        </w:rPr>
        <w:t>名相</w:t>
      </w:r>
      <w:bookmarkStart w:id="394" w:name="0692b16"/>
      <w:r w:rsidRPr="00C330A5">
        <w:rPr>
          <w:rFonts w:ascii="Times New Roman" w:eastAsia="新細明體" w:hAnsi="Times New Roman" w:cs="Times New Roman"/>
          <w:szCs w:val="24"/>
        </w:rPr>
        <w:t>說，所謂是色，是受、想、行、識，乃至阿耨多羅三</w:t>
      </w:r>
      <w:bookmarkStart w:id="395" w:name="0692b17"/>
      <w:bookmarkEnd w:id="394"/>
      <w:r w:rsidRPr="00C330A5">
        <w:rPr>
          <w:rFonts w:ascii="Times New Roman" w:eastAsia="新細明體" w:hAnsi="Times New Roman" w:cs="Times New Roman"/>
          <w:szCs w:val="24"/>
        </w:rPr>
        <w:t>藐三菩提。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（二）舉喻明理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如經中所說幻喻：</w:t>
      </w: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幻師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即是菩</w:t>
      </w:r>
      <w:bookmarkStart w:id="396" w:name="0692b18"/>
      <w:bookmarkEnd w:id="395"/>
      <w:r w:rsidRPr="00C330A5">
        <w:rPr>
          <w:rFonts w:ascii="Times New Roman" w:eastAsia="新細明體" w:hAnsi="Times New Roman" w:cs="Times New Roman"/>
          <w:szCs w:val="24"/>
        </w:rPr>
        <w:t>薩</w:t>
      </w:r>
      <w:r w:rsidRPr="00C330A5">
        <w:rPr>
          <w:rFonts w:ascii="Times New Roman" w:eastAsia="新細明體" w:hAnsi="Times New Roman" w:cs="Times New Roman" w:hint="eastAsia"/>
          <w:szCs w:val="24"/>
        </w:rPr>
        <w:t>，「</w:t>
      </w:r>
      <w:r w:rsidRPr="00C330A5">
        <w:rPr>
          <w:rFonts w:ascii="Times New Roman" w:eastAsia="新細明體" w:hAnsi="Times New Roman" w:cs="Times New Roman"/>
          <w:szCs w:val="24"/>
        </w:rPr>
        <w:t>幻法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即是六波羅蜜等諸法。雖行是諸</w:t>
      </w:r>
      <w:bookmarkStart w:id="397" w:name="0692b19"/>
      <w:bookmarkEnd w:id="396"/>
      <w:r w:rsidRPr="00C330A5">
        <w:rPr>
          <w:rFonts w:ascii="Times New Roman" w:eastAsia="新細明體" w:hAnsi="Times New Roman" w:cs="Times New Roman"/>
          <w:szCs w:val="24"/>
        </w:rPr>
        <w:t>法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無著心</w:t>
      </w:r>
      <w:r w:rsidRPr="00C330A5">
        <w:rPr>
          <w:rFonts w:ascii="Times New Roman" w:eastAsia="新細明體" w:hAnsi="Times New Roman" w:cs="Times New Roman" w:hint="eastAsia"/>
          <w:szCs w:val="24"/>
        </w:rPr>
        <w:t>；</w:t>
      </w:r>
      <w:r w:rsidRPr="00C330A5">
        <w:rPr>
          <w:rFonts w:ascii="Times New Roman" w:eastAsia="新細明體" w:hAnsi="Times New Roman" w:cs="Times New Roman"/>
          <w:szCs w:val="24"/>
        </w:rPr>
        <w:t>如幻師雖幻作種種物，知其無</w:t>
      </w:r>
      <w:bookmarkStart w:id="398" w:name="0692b20"/>
      <w:bookmarkEnd w:id="397"/>
      <w:r w:rsidRPr="00C330A5">
        <w:rPr>
          <w:rFonts w:ascii="Times New Roman" w:eastAsia="新細明體" w:hAnsi="Times New Roman" w:cs="Times New Roman"/>
          <w:szCs w:val="24"/>
        </w:rPr>
        <w:t>實而不著。</w:t>
      </w:r>
    </w:p>
    <w:p w:rsidR="009344BF" w:rsidRPr="00C330A5" w:rsidRDefault="009344BF" w:rsidP="00CD3BA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 w:hint="eastAsia"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智者</w:t>
      </w:r>
      <w:r w:rsidRPr="00C330A5">
        <w:rPr>
          <w:rFonts w:ascii="Times New Roman" w:eastAsia="新細明體" w:hAnsi="Times New Roman" w:cs="Times New Roman" w:hint="eastAsia"/>
          <w:szCs w:val="24"/>
        </w:rPr>
        <w:t>」</w:t>
      </w:r>
      <w:r w:rsidRPr="00C330A5">
        <w:rPr>
          <w:rFonts w:ascii="Times New Roman" w:eastAsia="新細明體" w:hAnsi="Times New Roman" w:cs="Times New Roman"/>
          <w:szCs w:val="24"/>
        </w:rPr>
        <w:t>是佛及大菩薩</w:t>
      </w:r>
      <w:r w:rsidRPr="00C330A5">
        <w:rPr>
          <w:rFonts w:ascii="Times New Roman" w:eastAsia="新細明體" w:hAnsi="Times New Roman" w:cs="Times New Roman" w:hint="eastAsia"/>
          <w:szCs w:val="24"/>
        </w:rPr>
        <w:t>；「</w:t>
      </w:r>
      <w:r w:rsidRPr="00C330A5">
        <w:rPr>
          <w:rFonts w:ascii="Times New Roman" w:eastAsia="新細明體" w:hAnsi="Times New Roman" w:cs="Times New Roman"/>
          <w:szCs w:val="24"/>
        </w:rPr>
        <w:t>無智者</w:t>
      </w:r>
      <w:r w:rsidRPr="00C330A5">
        <w:rPr>
          <w:rFonts w:ascii="Times New Roman" w:eastAsia="新細明體" w:hAnsi="Times New Roman" w:cs="Times New Roman" w:hint="eastAsia"/>
          <w:szCs w:val="24"/>
        </w:rPr>
        <w:t>」，</w:t>
      </w:r>
      <w:r w:rsidRPr="00C330A5">
        <w:rPr>
          <w:rFonts w:ascii="Times New Roman" w:eastAsia="新細明體" w:hAnsi="Times New Roman" w:cs="Times New Roman"/>
          <w:szCs w:val="24"/>
        </w:rPr>
        <w:t>凡夫</w:t>
      </w:r>
      <w:bookmarkStart w:id="399" w:name="0692b21"/>
      <w:bookmarkEnd w:id="398"/>
      <w:r w:rsidRPr="00C330A5">
        <w:rPr>
          <w:rFonts w:ascii="Times New Roman" w:eastAsia="新細明體" w:hAnsi="Times New Roman" w:cs="Times New Roman"/>
          <w:szCs w:val="24"/>
        </w:rPr>
        <w:t>人及新發意，而大歡喜，歎未曾有。</w:t>
      </w:r>
      <w:bookmarkStart w:id="400" w:name="0692b23"/>
      <w:bookmarkEnd w:id="399"/>
    </w:p>
    <w:p w:rsidR="009344BF" w:rsidRPr="00C330A5" w:rsidRDefault="009344BF" w:rsidP="00CD3BAF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二、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以方便力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知眾生空、法空而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廣修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自利利他行</w:t>
      </w:r>
    </w:p>
    <w:p w:rsidR="009344BF" w:rsidRPr="00C330A5" w:rsidRDefault="009344BF" w:rsidP="00CD3B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菩薩行菩</w:t>
      </w:r>
      <w:bookmarkStart w:id="401" w:name="0692b22"/>
      <w:r w:rsidRPr="00C330A5">
        <w:rPr>
          <w:rFonts w:ascii="Times New Roman" w:eastAsia="新細明體" w:hAnsi="Times New Roman" w:cs="Times New Roman"/>
          <w:szCs w:val="24"/>
        </w:rPr>
        <w:t>薩道，雖出法性更不見有法，亦不見有</w:t>
      </w:r>
      <w:bookmarkEnd w:id="401"/>
      <w:r w:rsidRPr="00C330A5">
        <w:rPr>
          <w:rFonts w:ascii="Times New Roman" w:eastAsia="新細明體" w:hAnsi="Times New Roman" w:cs="Times New Roman"/>
          <w:szCs w:val="24"/>
        </w:rPr>
        <w:t>一定眾生，而大利益自身及眾生。如經中</w:t>
      </w:r>
      <w:bookmarkStart w:id="402" w:name="0692b24"/>
      <w:bookmarkEnd w:id="400"/>
      <w:r w:rsidRPr="00C330A5">
        <w:rPr>
          <w:rFonts w:ascii="Times New Roman" w:eastAsia="新細明體" w:hAnsi="Times New Roman" w:cs="Times New Roman"/>
          <w:szCs w:val="24"/>
        </w:rPr>
        <w:t>說：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是菩薩自行布施等，亦教他人</w:t>
      </w:r>
      <w:r w:rsidRPr="00C330A5">
        <w:rPr>
          <w:rFonts w:ascii="Times New Roman" w:eastAsia="新細明體" w:hAnsi="Times New Roman" w:cs="Times New Roman" w:hint="eastAsia"/>
          <w:szCs w:val="24"/>
        </w:rPr>
        <w:t>，</w:t>
      </w:r>
      <w:r w:rsidRPr="00C330A5">
        <w:rPr>
          <w:rFonts w:ascii="Times New Roman" w:eastAsia="新細明體" w:hAnsi="Times New Roman" w:cs="Times New Roman"/>
          <w:szCs w:val="24"/>
        </w:rPr>
        <w:t>讚歎布</w:t>
      </w:r>
      <w:bookmarkStart w:id="403" w:name="0692b25"/>
      <w:bookmarkEnd w:id="402"/>
      <w:r w:rsidRPr="00C330A5">
        <w:rPr>
          <w:rFonts w:ascii="Times New Roman" w:eastAsia="新細明體" w:hAnsi="Times New Roman" w:cs="Times New Roman"/>
          <w:szCs w:val="24"/>
        </w:rPr>
        <w:t>施法，歡喜讚歎行布施者</w:t>
      </w:r>
      <w:r w:rsidR="009C64CC"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乃至十八不共</w:t>
      </w:r>
      <w:bookmarkStart w:id="404" w:name="0692b26"/>
      <w:bookmarkEnd w:id="403"/>
      <w:r w:rsidRPr="00C330A5">
        <w:rPr>
          <w:rFonts w:ascii="Times New Roman" w:eastAsia="新細明體" w:hAnsi="Times New Roman" w:cs="Times New Roman"/>
          <w:szCs w:val="24"/>
        </w:rPr>
        <w:t>法亦如是。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bookmarkStart w:id="405" w:name="0692c01"/>
      <w:bookmarkEnd w:id="404"/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三、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法性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本常空，前中後無異故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，</w:t>
      </w:r>
      <w:r w:rsidRPr="00C330A5">
        <w:rPr>
          <w:rFonts w:ascii="Times New Roman" w:eastAsia="新細明體" w:hAnsi="Times New Roman" w:cs="Times New Roman" w:hint="eastAsia"/>
          <w:b/>
          <w:bCs/>
          <w:sz w:val="20"/>
          <w:szCs w:val="24"/>
          <w:u w:color="FF0000"/>
          <w:bdr w:val="single" w:sz="4" w:space="0" w:color="auto"/>
        </w:rPr>
        <w:t>菩薩行般若能</w:t>
      </w:r>
      <w:r w:rsidRPr="00C330A5">
        <w:rPr>
          <w:rFonts w:ascii="Times New Roman" w:eastAsia="新細明體" w:hAnsi="Times New Roman" w:cs="Times New Roman"/>
          <w:b/>
          <w:bCs/>
          <w:sz w:val="20"/>
          <w:szCs w:val="24"/>
          <w:u w:color="FF0000"/>
          <w:bdr w:val="single" w:sz="4" w:space="0" w:color="auto"/>
        </w:rPr>
        <w:t>成滿二利行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2"/>
      </w:r>
    </w:p>
    <w:p w:rsidR="009344BF" w:rsidRPr="00C330A5" w:rsidRDefault="009344BF" w:rsidP="00CD3BAF">
      <w:pPr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此中佛自說因緣：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若法性先無後</w:t>
      </w:r>
      <w:bookmarkStart w:id="406" w:name="0692b27"/>
      <w:r w:rsidRPr="00C330A5">
        <w:rPr>
          <w:rFonts w:ascii="Times New Roman" w:eastAsia="新細明體" w:hAnsi="Times New Roman" w:cs="Times New Roman"/>
          <w:szCs w:val="24"/>
        </w:rPr>
        <w:t>有，菩薩不能得阿耨多羅三藐三菩提，亦</w:t>
      </w:r>
      <w:bookmarkStart w:id="407" w:name="0692b28"/>
      <w:bookmarkEnd w:id="406"/>
      <w:r w:rsidRPr="00C330A5">
        <w:rPr>
          <w:rFonts w:ascii="Times New Roman" w:eastAsia="新細明體" w:hAnsi="Times New Roman" w:cs="Times New Roman"/>
          <w:szCs w:val="24"/>
        </w:rPr>
        <w:t>不能以方便力說。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9344BF" w:rsidRPr="00C330A5" w:rsidRDefault="009344BF" w:rsidP="00CD3B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所以者何？若法性先無</w:t>
      </w:r>
      <w:bookmarkStart w:id="408" w:name="0692b29"/>
      <w:bookmarkEnd w:id="407"/>
      <w:r w:rsidRPr="00C330A5">
        <w:rPr>
          <w:rFonts w:ascii="Times New Roman" w:eastAsia="新細明體" w:hAnsi="Times New Roman" w:cs="Times New Roman"/>
          <w:szCs w:val="24"/>
        </w:rPr>
        <w:t>後有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、</w:t>
      </w:r>
      <w:r w:rsidRPr="00C330A5">
        <w:rPr>
          <w:rFonts w:ascii="Times New Roman" w:eastAsia="新細明體" w:hAnsi="Times New Roman" w:cs="Times New Roman"/>
          <w:szCs w:val="24"/>
        </w:rPr>
        <w:t>從因緣生者，則與凡夫</w:t>
      </w:r>
      <w:bookmarkEnd w:id="408"/>
      <w:r w:rsidRPr="00C330A5">
        <w:rPr>
          <w:rFonts w:ascii="Times New Roman" w:eastAsia="新細明體" w:hAnsi="Times New Roman" w:cs="Times New Roman"/>
          <w:szCs w:val="24"/>
        </w:rPr>
        <w:t>共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3"/>
      </w:r>
      <w:r w:rsidRPr="00C330A5">
        <w:rPr>
          <w:rFonts w:ascii="Times New Roman" w:eastAsia="新細明體" w:hAnsi="Times New Roman" w:cs="Times New Roman"/>
          <w:szCs w:val="24"/>
        </w:rPr>
        <w:t>法無異！</w:t>
      </w:r>
      <w:r w:rsidRPr="00C330A5">
        <w:rPr>
          <w:rFonts w:ascii="Times New Roman" w:eastAsia="標楷體" w:hAnsi="Times New Roman" w:cs="Times New Roman"/>
          <w:sz w:val="22"/>
        </w:rPr>
        <w:t>（</w:t>
      </w:r>
      <w:r w:rsidRPr="00C330A5">
        <w:rPr>
          <w:rFonts w:ascii="Times New Roman" w:eastAsia="標楷體" w:hAnsi="Times New Roman" w:cs="Times New Roman"/>
          <w:sz w:val="22"/>
          <w:shd w:val="pct15" w:color="auto" w:fill="FFFFFF"/>
        </w:rPr>
        <w:t>692c</w:t>
      </w:r>
      <w:r w:rsidRPr="00C330A5">
        <w:rPr>
          <w:rFonts w:ascii="Times New Roman" w:eastAsia="標楷體" w:hAnsi="Times New Roman" w:cs="Times New Roman"/>
          <w:sz w:val="22"/>
        </w:rPr>
        <w:t>）</w:t>
      </w:r>
      <w:r w:rsidRPr="00C330A5">
        <w:rPr>
          <w:rFonts w:ascii="Times New Roman" w:eastAsia="新細明體" w:hAnsi="Times New Roman" w:cs="Times New Roman"/>
          <w:szCs w:val="24"/>
        </w:rPr>
        <w:t>若法性先有後無，眾生及諸法則墮斷滅。</w:t>
      </w:r>
    </w:p>
    <w:p w:rsidR="009344BF" w:rsidRPr="00C330A5" w:rsidRDefault="009344BF" w:rsidP="00CD3BAF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以</w:t>
      </w:r>
      <w:bookmarkEnd w:id="405"/>
      <w:r w:rsidRPr="00C330A5">
        <w:rPr>
          <w:rFonts w:ascii="Times New Roman" w:eastAsia="新細明體" w:hAnsi="Times New Roman" w:cs="Times New Roman"/>
          <w:szCs w:val="24"/>
        </w:rPr>
        <w:t>諸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4"/>
      </w:r>
      <w:r w:rsidRPr="00C330A5">
        <w:rPr>
          <w:rFonts w:ascii="Times New Roman" w:eastAsia="新細明體" w:hAnsi="Times New Roman" w:cs="Times New Roman"/>
          <w:szCs w:val="24"/>
        </w:rPr>
        <w:t>法性先空，中、後亦爾，非智慧力故令空</w:t>
      </w:r>
      <w:bookmarkStart w:id="409" w:name="0692c03"/>
      <w:r w:rsidR="00E9748B" w:rsidRPr="00C330A5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330A5">
        <w:rPr>
          <w:rFonts w:ascii="Times New Roman" w:eastAsia="新細明體" w:hAnsi="Times New Roman" w:cs="Times New Roman"/>
          <w:szCs w:val="24"/>
        </w:rPr>
        <w:t>眾生及諸法非以入無餘涅槃時</w:t>
      </w:r>
      <w:bookmarkEnd w:id="409"/>
      <w:r w:rsidRPr="00C330A5">
        <w:rPr>
          <w:rFonts w:ascii="Times New Roman" w:eastAsia="新細明體" w:hAnsi="Times New Roman" w:cs="Times New Roman"/>
          <w:szCs w:val="24"/>
        </w:rPr>
        <w:t>乃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5"/>
      </w:r>
      <w:r w:rsidRPr="00C330A5">
        <w:rPr>
          <w:rFonts w:ascii="Times New Roman" w:eastAsia="新細明體" w:hAnsi="Times New Roman" w:cs="Times New Roman"/>
          <w:szCs w:val="24"/>
        </w:rPr>
        <w:t>空，從</w:t>
      </w:r>
      <w:bookmarkStart w:id="410" w:name="0692c04"/>
      <w:r w:rsidRPr="00C330A5">
        <w:rPr>
          <w:rFonts w:ascii="Times New Roman" w:eastAsia="新細明體" w:hAnsi="Times New Roman" w:cs="Times New Roman"/>
          <w:szCs w:val="24"/>
        </w:rPr>
        <w:t>本已來常空。</w:t>
      </w:r>
    </w:p>
    <w:p w:rsidR="009344BF" w:rsidRPr="00C330A5" w:rsidRDefault="009344BF" w:rsidP="00CD3BAF">
      <w:pPr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C330A5">
        <w:rPr>
          <w:rFonts w:ascii="Times New Roman" w:eastAsia="新細明體" w:hAnsi="Times New Roman" w:cs="Times New Roman"/>
          <w:szCs w:val="24"/>
        </w:rPr>
        <w:t>菩薩教眾生</w:t>
      </w:r>
      <w:r w:rsidRPr="00C330A5">
        <w:rPr>
          <w:rFonts w:ascii="Times New Roman" w:eastAsia="新細明體" w:hAnsi="Times New Roman" w:cs="Times New Roman" w:hint="eastAsia"/>
          <w:szCs w:val="24"/>
        </w:rPr>
        <w:t>：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「</w:t>
      </w:r>
      <w:r w:rsidRPr="00C330A5">
        <w:rPr>
          <w:rFonts w:ascii="Times New Roman" w:eastAsia="新細明體" w:hAnsi="Times New Roman" w:cs="Times New Roman"/>
          <w:szCs w:val="24"/>
        </w:rPr>
        <w:t>何以不觀其實</w:t>
      </w:r>
      <w:bookmarkStart w:id="411" w:name="0692c05"/>
      <w:bookmarkEnd w:id="410"/>
      <w:r w:rsidRPr="00C330A5">
        <w:rPr>
          <w:rFonts w:ascii="Times New Roman" w:eastAsia="新細明體" w:hAnsi="Times New Roman" w:cs="Times New Roman"/>
          <w:szCs w:val="24"/>
        </w:rPr>
        <w:t>性而著顛倒？若觀諸法畢竟空性者，則知</w:t>
      </w:r>
      <w:bookmarkStart w:id="412" w:name="0692c06"/>
      <w:bookmarkEnd w:id="411"/>
      <w:r w:rsidRPr="00C330A5">
        <w:rPr>
          <w:rFonts w:ascii="Times New Roman" w:eastAsia="新細明體" w:hAnsi="Times New Roman" w:cs="Times New Roman"/>
          <w:szCs w:val="24"/>
        </w:rPr>
        <w:t>從本</w:t>
      </w:r>
      <w:bookmarkEnd w:id="412"/>
      <w:r w:rsidRPr="00C330A5">
        <w:rPr>
          <w:rFonts w:ascii="Times New Roman" w:eastAsia="新細明體" w:hAnsi="Times New Roman" w:cs="Times New Roman"/>
          <w:szCs w:val="24"/>
        </w:rPr>
        <w:t>已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6"/>
      </w:r>
      <w:r w:rsidRPr="00C330A5">
        <w:rPr>
          <w:rFonts w:ascii="Times New Roman" w:eastAsia="新細明體" w:hAnsi="Times New Roman" w:cs="Times New Roman"/>
          <w:szCs w:val="24"/>
        </w:rPr>
        <w:t>來常空，今無所失。</w:t>
      </w:r>
      <w:r w:rsidRPr="00C330A5">
        <w:rPr>
          <w:rFonts w:ascii="新細明體" w:eastAsia="新細明體" w:hAnsi="新細明體" w:cs="Times New Roman" w:hint="eastAsia"/>
          <w:bCs/>
          <w:szCs w:val="24"/>
        </w:rPr>
        <w:t>」</w:t>
      </w:r>
    </w:p>
    <w:p w:rsidR="00831870" w:rsidRPr="00C330A5" w:rsidRDefault="009344BF" w:rsidP="00CD3BAF">
      <w:pPr>
        <w:ind w:leftChars="100" w:left="240"/>
        <w:jc w:val="both"/>
      </w:pPr>
      <w:r w:rsidRPr="00C330A5">
        <w:rPr>
          <w:rFonts w:ascii="Times New Roman" w:eastAsia="新細明體" w:hAnsi="Times New Roman" w:cs="Times New Roman"/>
          <w:szCs w:val="24"/>
        </w:rPr>
        <w:t>如是行般若</w:t>
      </w:r>
      <w:bookmarkStart w:id="413" w:name="0692c07"/>
      <w:r w:rsidRPr="00C330A5">
        <w:rPr>
          <w:rFonts w:ascii="Times New Roman" w:eastAsia="新細明體" w:hAnsi="Times New Roman" w:cs="Times New Roman"/>
          <w:szCs w:val="24"/>
        </w:rPr>
        <w:t>波羅蜜菩薩，則能祐利眾</w:t>
      </w:r>
      <w:bookmarkEnd w:id="413"/>
      <w:r w:rsidRPr="00C330A5">
        <w:rPr>
          <w:rFonts w:ascii="Times New Roman" w:eastAsia="新細明體" w:hAnsi="Times New Roman" w:cs="Times New Roman"/>
          <w:szCs w:val="24"/>
        </w:rPr>
        <w:t>生</w:t>
      </w:r>
      <w:r w:rsidRPr="00C330A5">
        <w:rPr>
          <w:rFonts w:ascii="Times New Roman" w:eastAsia="新細明體" w:hAnsi="Times New Roman" w:cs="Times New Roman"/>
          <w:szCs w:val="24"/>
          <w:vertAlign w:val="superscript"/>
        </w:rPr>
        <w:footnoteReference w:id="337"/>
      </w:r>
      <w:r w:rsidRPr="00C330A5">
        <w:rPr>
          <w:rFonts w:ascii="Times New Roman" w:eastAsia="新細明體" w:hAnsi="Times New Roman" w:cs="Times New Roman"/>
          <w:szCs w:val="24"/>
        </w:rPr>
        <w:t>。</w:t>
      </w:r>
    </w:p>
    <w:sectPr w:rsidR="00831870" w:rsidRPr="00C330A5" w:rsidSect="00ED1ED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57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0BA" w:rsidRDefault="003F10BA" w:rsidP="009344BF">
      <w:r>
        <w:separator/>
      </w:r>
    </w:p>
  </w:endnote>
  <w:endnote w:type="continuationSeparator" w:id="0">
    <w:p w:rsidR="003F10BA" w:rsidRDefault="003F10BA" w:rsidP="0093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5929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2EF2" w:rsidRDefault="003E2EF2" w:rsidP="00ED1E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B2A">
          <w:rPr>
            <w:noProof/>
          </w:rPr>
          <w:t>2610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13826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2EF2" w:rsidRDefault="003E2EF2" w:rsidP="008058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0BA">
          <w:rPr>
            <w:noProof/>
          </w:rPr>
          <w:t>2579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0BA" w:rsidRDefault="003F10BA" w:rsidP="009344BF">
      <w:r>
        <w:separator/>
      </w:r>
    </w:p>
  </w:footnote>
  <w:footnote w:type="continuationSeparator" w:id="0">
    <w:p w:rsidR="003F10BA" w:rsidRDefault="003F10BA" w:rsidP="009344BF">
      <w:r>
        <w:continuationSeparator/>
      </w:r>
    </w:p>
  </w:footnote>
  <w:footnote w:id="1">
    <w:p w:rsidR="003E2EF2" w:rsidRPr="00040DCB" w:rsidRDefault="003E2EF2" w:rsidP="006C4FC0">
      <w:pPr>
        <w:pStyle w:val="NoSpacing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四攝</w:t>
      </w:r>
      <w:r w:rsidRPr="00040DCB">
        <w:rPr>
          <w:rFonts w:ascii="Times New Roman" w:hAnsi="Times New Roman" w:cs="Times New Roman"/>
          <w:sz w:val="22"/>
        </w:rPr>
        <w:t>品〕－【聖】。（大正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">
    <w:p w:rsidR="003E2EF2" w:rsidRPr="00040DCB" w:rsidRDefault="003E2EF2" w:rsidP="006C4FC0">
      <w:pPr>
        <w:pStyle w:val="NoSpacing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七十八</w:t>
      </w:r>
      <w:r w:rsidRPr="00040DCB">
        <w:rPr>
          <w:rFonts w:ascii="Times New Roman" w:hAnsi="Times New Roman" w:cs="Times New Roman"/>
          <w:sz w:val="22"/>
        </w:rPr>
        <w:t>之餘＝七十八下訖第七十九品【宋】【元】，＝七十八之下【明】，＝七十八品下訖第七十九品【宮】，＝七十七品下訖第七十八品【聖】。（大正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">
    <w:p w:rsidR="003E2EF2" w:rsidRPr="00040DCB" w:rsidRDefault="003E2EF2" w:rsidP="006C4FC0">
      <w:pPr>
        <w:pStyle w:val="NoSpacing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〔為〕－【宋】【元】【明】【宮】【聖】。（大正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">
    <w:p w:rsidR="003E2EF2" w:rsidRPr="00040DCB" w:rsidRDefault="003E2EF2" w:rsidP="006C4FC0">
      <w:pPr>
        <w:pStyle w:val="NoSpacing"/>
        <w:spacing w:line="0" w:lineRule="atLeast"/>
        <w:ind w:left="726" w:hangingChars="330" w:hanging="726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如來頂相無能見者，是六十六。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6C4FC0">
      <w:pPr>
        <w:pStyle w:val="NoSpacing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：</w:t>
      </w:r>
    </w:p>
    <w:p w:rsidR="003E2EF2" w:rsidRPr="00040DCB" w:rsidRDefault="003E2EF2" w:rsidP="006C4FC0">
      <w:pPr>
        <w:pStyle w:val="NoSpacing"/>
        <w:spacing w:line="0" w:lineRule="atLeast"/>
        <w:ind w:leftChars="300" w:left="720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烏瑟膩沙（梵語也，如來頂相之號也。《觀佛三昧海經》云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如來頂上肉髻團圓當中涌起，高顯端嚴猶如天葢」；又一譯云「無見頂相」，各有深義也</w:t>
      </w:r>
      <w:r w:rsidRPr="00040DCB">
        <w:rPr>
          <w:rFonts w:ascii="Times New Roman" w:hAnsi="Times New Roman" w:cs="Times New Roman"/>
          <w:sz w:val="22"/>
        </w:rPr>
        <w:t>）。（大正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329c10-11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6C4FC0">
      <w:pPr>
        <w:pStyle w:val="NoSpacing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）烏瑟膩沙（</w:t>
      </w:r>
      <w:r w:rsidRPr="00040DCB">
        <w:rPr>
          <w:rFonts w:ascii="Times New Roman" w:hAnsi="Times New Roman" w:cs="Times New Roman"/>
          <w:sz w:val="22"/>
        </w:rPr>
        <w:t>uṣṇīṣa</w:t>
      </w:r>
      <w:r w:rsidRPr="00040DCB">
        <w:rPr>
          <w:rFonts w:ascii="Times New Roman" w:hAnsi="Times New Roman" w:cs="Times New Roman"/>
          <w:sz w:val="22"/>
        </w:rPr>
        <w:t>）：頂髻。最勝頂相。</w:t>
      </w:r>
    </w:p>
    <w:p w:rsidR="003E2EF2" w:rsidRPr="00040DCB" w:rsidRDefault="003E2EF2" w:rsidP="006C4FC0">
      <w:pPr>
        <w:pStyle w:val="NoSpacing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</w:t>
      </w:r>
      <w:r w:rsidRPr="00040DCB">
        <w:rPr>
          <w:rFonts w:ascii="Times New Roman" w:eastAsia="新細明體" w:hAnsi="Times New Roman" w:cs="Times New Roman"/>
          <w:spacing w:val="-4"/>
          <w:sz w:val="22"/>
        </w:rPr>
        <w:t>翻譯</w:t>
      </w:r>
      <w:r w:rsidRPr="00040DCB">
        <w:rPr>
          <w:rFonts w:ascii="Times New Roman" w:hAnsi="Times New Roman" w:cs="Times New Roman"/>
          <w:spacing w:val="-4"/>
          <w:sz w:val="22"/>
        </w:rPr>
        <w:t>名義集》卷</w:t>
      </w:r>
      <w:r w:rsidRPr="00040DCB">
        <w:rPr>
          <w:rFonts w:ascii="Times New Roman" w:hAnsi="Times New Roman" w:cs="Times New Roman"/>
          <w:spacing w:val="-4"/>
          <w:sz w:val="22"/>
        </w:rPr>
        <w:t>5</w:t>
      </w:r>
      <w:r w:rsidRPr="00040DCB">
        <w:rPr>
          <w:rFonts w:ascii="Times New Roman" w:hAnsi="Times New Roman" w:cs="Times New Roman"/>
          <w:spacing w:val="-4"/>
          <w:sz w:val="22"/>
        </w:rPr>
        <w:t>：「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嗢瑟尼沙，此云髻。《無上依經》云：欝尼沙頂骨涌起，自然成髻，</w:t>
      </w:r>
      <w:r w:rsidRPr="00040DCB">
        <w:rPr>
          <w:rFonts w:ascii="Times New Roman" w:eastAsia="標楷體" w:hAnsi="Times New Roman" w:cs="Times New Roman"/>
          <w:sz w:val="22"/>
        </w:rPr>
        <w:t>故名肉髻。烏瑟膩沙，此云佛頂。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1138a25-27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6C4FC0">
      <w:pPr>
        <w:pStyle w:val="NoSpacing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5</w:t>
      </w:r>
      <w:r w:rsidRPr="00040DCB">
        <w:rPr>
          <w:rFonts w:ascii="Times New Roman" w:hAnsi="Times New Roman" w:cs="Times New Roman"/>
          <w:sz w:val="22"/>
        </w:rPr>
        <w:t>）肉髻：梵語嗢瑟尼沙的意譯。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釋迦牟尼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頭頂有肉團隆起如髻，故稱。為佛三十二相中的頂髻相。（《漢語大詞典》（八），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.1065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">
    <w:p w:rsidR="003E2EF2" w:rsidRPr="00040DCB" w:rsidRDefault="003E2EF2" w:rsidP="006C4FC0">
      <w:pPr>
        <w:pStyle w:val="NoSpacing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如來鼻高脩而且直，其孔不現，是三十三。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">
    <w:p w:rsidR="003E2EF2" w:rsidRPr="00040DCB" w:rsidRDefault="003E2EF2" w:rsidP="006C4FC0">
      <w:pPr>
        <w:pStyle w:val="NoSpacing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紺（</w:t>
      </w:r>
      <w:r w:rsidRPr="00040DCB">
        <w:rPr>
          <w:rFonts w:ascii="Times New Roman" w:eastAsia="標楷體" w:hAnsi="Times New Roman" w:cs="Times New Roman"/>
          <w:sz w:val="22"/>
        </w:rPr>
        <w:t>ㄍㄢ</w:t>
      </w:r>
      <w:r w:rsidRPr="00040DCB">
        <w:rPr>
          <w:rFonts w:ascii="標楷體" w:eastAsia="標楷體" w:hAnsi="標楷體" w:cs="Times New Roman"/>
          <w:sz w:val="22"/>
        </w:rPr>
        <w:t>ˋ</w:t>
      </w:r>
      <w:r w:rsidRPr="00040DCB">
        <w:rPr>
          <w:rFonts w:ascii="Times New Roman" w:hAnsi="Times New Roman" w:cs="Times New Roman"/>
          <w:sz w:val="22"/>
        </w:rPr>
        <w:t>）：天青色，深青透紅之色。（《漢語大詞典》（九），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.776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">
    <w:p w:rsidR="003E2EF2" w:rsidRPr="00040DCB" w:rsidRDefault="003E2EF2" w:rsidP="006C4FC0">
      <w:pPr>
        <w:pStyle w:val="NoSpacing"/>
        <w:spacing w:line="0" w:lineRule="atLeast"/>
        <w:ind w:left="726" w:hangingChars="330" w:hanging="726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如來雙眉高顯光潤，形如初月，是四十一。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377b19-20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6C4FC0">
      <w:pPr>
        <w:pStyle w:val="NoSpacing"/>
        <w:spacing w:line="0" w:lineRule="atLeast"/>
        <w:ind w:leftChars="75" w:left="730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2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2"/>
          <w:sz w:val="22"/>
        </w:rPr>
        <w:t>470</w:t>
      </w:r>
      <w:r w:rsidRPr="00040DCB">
        <w:rPr>
          <w:rFonts w:ascii="Times New Roman" w:hAnsi="Times New Roman" w:cs="Times New Roman"/>
          <w:spacing w:val="2"/>
          <w:sz w:val="22"/>
        </w:rPr>
        <w:t>〈</w:t>
      </w:r>
      <w:r w:rsidRPr="00040DCB">
        <w:rPr>
          <w:rFonts w:ascii="Times New Roman" w:hAnsi="Times New Roman" w:cs="Times New Roman"/>
          <w:spacing w:val="2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2"/>
          <w:sz w:val="22"/>
        </w:rPr>
        <w:t>眾德相品〉：</w:t>
      </w:r>
      <w:r w:rsidRPr="00040DCB">
        <w:rPr>
          <w:rFonts w:ascii="Times New Roman" w:eastAsia="標楷體" w:hAnsi="Times New Roman" w:cs="Times New Roman"/>
          <w:spacing w:val="2"/>
          <w:sz w:val="22"/>
        </w:rPr>
        <w:t>「如來雙眉綺靡順次紺瑠璃</w:t>
      </w:r>
      <w:r w:rsidRPr="00040DCB">
        <w:rPr>
          <w:rFonts w:ascii="新細明體" w:eastAsia="新細明體" w:hAnsi="新細明體" w:cs="新細明體" w:hint="eastAsia"/>
          <w:spacing w:val="2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pacing w:val="2"/>
          <w:sz w:val="22"/>
        </w:rPr>
        <w:t>色，是第四</w:t>
      </w:r>
      <w:r w:rsidRPr="00040DCB">
        <w:rPr>
          <w:rFonts w:ascii="Times New Roman" w:eastAsia="標楷體" w:hAnsi="Times New Roman" w:cs="Times New Roman"/>
          <w:sz w:val="22"/>
        </w:rPr>
        <w:t>十。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377b18-19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6C4FC0">
      <w:pPr>
        <w:pStyle w:val="NoSpacing"/>
        <w:spacing w:line="0" w:lineRule="atLeast"/>
        <w:ind w:leftChars="300" w:left="720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案：《大正藏》原作「瑠」，今依《高麗藏》作「璃」（第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159c8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8">
    <w:p w:rsidR="003E2EF2" w:rsidRPr="00040DCB" w:rsidRDefault="003E2EF2" w:rsidP="006C4FC0">
      <w:pPr>
        <w:pStyle w:val="NoSpacing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埵＝</w:t>
      </w:r>
      <w:r w:rsidRPr="00040DCB">
        <w:rPr>
          <w:rFonts w:ascii="Times New Roman" w:eastAsia="新細明體-ExtB" w:hAnsi="Times New Roman" w:cs="Times New Roman"/>
          <w:sz w:val="22"/>
        </w:rPr>
        <w:t>𦖋</w:t>
      </w:r>
      <w:r w:rsidRPr="00040DCB">
        <w:rPr>
          <w:rFonts w:ascii="Times New Roman" w:hAnsi="Times New Roman" w:cs="Times New Roman"/>
          <w:sz w:val="22"/>
        </w:rPr>
        <w:t>【元】【明】，＝㻔【宮】【聖】。（大正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">
    <w:p w:rsidR="003E2EF2" w:rsidRPr="00040DCB" w:rsidRDefault="003E2EF2" w:rsidP="006C4FC0">
      <w:pPr>
        <w:pStyle w:val="NoSpacing"/>
        <w:spacing w:line="0" w:lineRule="atLeast"/>
        <w:ind w:left="187" w:hangingChars="85" w:hanging="187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如來耳厚廣大脩長，輪埵成就，是四十二。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堅實</w:t>
      </w:r>
      <w:r w:rsidRPr="00040DCB">
        <w:rPr>
          <w:rFonts w:ascii="Times New Roman" w:hAnsi="Times New Roman" w:cs="Times New Roman"/>
          <w:sz w:val="22"/>
        </w:rPr>
        <w:t>：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結實，健壯。（《漢語大詞典》（二），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.1118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">
    <w:p w:rsidR="003E2EF2" w:rsidRPr="00040DCB" w:rsidRDefault="003E2EF2" w:rsidP="006F7F26">
      <w:pPr>
        <w:pStyle w:val="NoSpacing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26</w:t>
      </w:r>
      <w:r w:rsidRPr="00040DCB">
        <w:rPr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那羅延（此云力士，或云天中或云人中力士，或云金剛力士也，或云堅固力士）。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472b8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6F7F26">
      <w:pPr>
        <w:pStyle w:val="NoSpacing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）《阿毘達磨大毘婆沙論》卷</w:t>
      </w:r>
      <w:r w:rsidRPr="00040DCB">
        <w:rPr>
          <w:rFonts w:ascii="Times New Roman" w:hAnsi="Times New Roman" w:cs="Times New Roman"/>
          <w:sz w:val="22"/>
        </w:rPr>
        <w:t>30</w:t>
      </w:r>
      <w:r w:rsidRPr="00040DCB">
        <w:rPr>
          <w:rFonts w:ascii="Times New Roman" w:hAnsi="Times New Roman" w:cs="Times New Roman"/>
          <w:sz w:val="22"/>
        </w:rPr>
        <w:t>：</w:t>
      </w:r>
    </w:p>
    <w:p w:rsidR="003E2EF2" w:rsidRPr="00040DCB" w:rsidRDefault="003E2EF2" w:rsidP="006F7F26">
      <w:pPr>
        <w:pStyle w:val="NoSpacing"/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如契經說：「菩薩身具那羅延力。」此力其量云何？</w:t>
      </w:r>
    </w:p>
    <w:p w:rsidR="003E2EF2" w:rsidRPr="00040DCB" w:rsidRDefault="003E2EF2" w:rsidP="006F7F26">
      <w:pPr>
        <w:pStyle w:val="NoSpacing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有作是說：「十凡牛力等一毫牛力，十毫牛力等一青牛力，十青牛力等一凡象力，十凡象力等一香象力，十香象力等一大諾健那力，十大諾健那力等一鉢羅塞建提力，十鉢羅塞建提力等半那羅延力，二半那羅延力等一那羅延力，菩薩身力與此力等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155a8-15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6F7F26">
      <w:pPr>
        <w:pStyle w:val="NoSpacing"/>
        <w:spacing w:line="0" w:lineRule="atLeast"/>
        <w:ind w:leftChars="105" w:left="802" w:hangingChars="250" w:hanging="550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）《阿毘達磨俱舍論》卷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 </w:t>
      </w:r>
      <w:r w:rsidRPr="00040DCB">
        <w:rPr>
          <w:rFonts w:ascii="Times New Roman" w:hAnsi="Times New Roman" w:cs="Times New Roman"/>
          <w:sz w:val="22"/>
        </w:rPr>
        <w:t>分別智品〉：「</w:t>
      </w:r>
      <w:r w:rsidRPr="00040DCB">
        <w:rPr>
          <w:rFonts w:ascii="Times New Roman" w:eastAsia="標楷體" w:hAnsi="Times New Roman" w:cs="Times New Roman"/>
          <w:sz w:val="22"/>
        </w:rPr>
        <w:t>那羅延力其量云何？十十倍增象等七力。謂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1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凡象、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2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香象、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3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摩訶諾健那</w:t>
      </w:r>
      <w:r w:rsidRPr="00040DCB">
        <w:rPr>
          <w:rStyle w:val="FootnoteReference"/>
          <w:rFonts w:ascii="Times New Roman" w:eastAsia="標楷體" w:hAnsi="Times New Roman" w:cs="Times New Roman"/>
          <w:sz w:val="22"/>
        </w:rPr>
        <w:footnoteRef/>
      </w:r>
      <w:r w:rsidRPr="00040DCB">
        <w:rPr>
          <w:rFonts w:ascii="Times New Roman" w:eastAsia="標楷體" w:hAnsi="Times New Roman" w:cs="Times New Roman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4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鉢羅塞建提、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5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伐浪伽、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6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遮怒羅</w:t>
      </w:r>
      <w:r w:rsidRPr="00040DCB">
        <w:rPr>
          <w:rStyle w:val="FootnoteReference"/>
          <w:rFonts w:ascii="Times New Roman" w:eastAsia="標楷體" w:hAnsi="Times New Roman" w:cs="Times New Roman"/>
          <w:sz w:val="22"/>
        </w:rPr>
        <w:footnoteRef/>
      </w:r>
      <w:r w:rsidRPr="00040DCB">
        <w:rPr>
          <w:rFonts w:ascii="Times New Roman" w:eastAsia="標楷體" w:hAnsi="Times New Roman" w:cs="Times New Roman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（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7</w:t>
      </w:r>
      <w:r w:rsidRPr="00040DCB">
        <w:rPr>
          <w:rFonts w:ascii="Times New Roman" w:eastAsia="標楷體" w:hAnsi="Times New Roman" w:cs="Times New Roman"/>
          <w:sz w:val="22"/>
          <w:vertAlign w:val="superscript"/>
        </w:rPr>
        <w:t>）</w:t>
      </w:r>
      <w:r w:rsidRPr="00040DCB">
        <w:rPr>
          <w:rFonts w:ascii="Times New Roman" w:eastAsia="標楷體" w:hAnsi="Times New Roman" w:cs="Times New Roman"/>
          <w:sz w:val="22"/>
        </w:rPr>
        <w:t>那羅延，後後力增前前十倍。</w:t>
      </w:r>
    </w:p>
    <w:p w:rsidR="003E2EF2" w:rsidRPr="00040DCB" w:rsidRDefault="003E2EF2" w:rsidP="006F7F26">
      <w:pPr>
        <w:pStyle w:val="NoSpacing"/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有說：前六，十十倍增敵那羅延半身之力，此力一倍成那羅延。</w:t>
      </w:r>
    </w:p>
    <w:p w:rsidR="003E2EF2" w:rsidRPr="00040DCB" w:rsidRDefault="003E2EF2" w:rsidP="006F7F26">
      <w:pPr>
        <w:pStyle w:val="NoSpacing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於所說中唯多應理。」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29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140c8-13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如來身分堅固充實逾那羅延，是五十二。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377c1-2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際：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縫隙，合縫之處。</w:t>
      </w:r>
      <w:r w:rsidRPr="00040DCB">
        <w:rPr>
          <w:rFonts w:ascii="Times New Roman" w:hAnsi="Times New Roman" w:cs="Times New Roman"/>
          <w:sz w:val="22"/>
        </w:rPr>
        <w:t>6.</w:t>
      </w:r>
      <w:r w:rsidRPr="00040DCB">
        <w:rPr>
          <w:rFonts w:ascii="Times New Roman" w:hAnsi="Times New Roman" w:cs="Times New Roman"/>
          <w:sz w:val="22"/>
        </w:rPr>
        <w:t>會合，交會。</w:t>
      </w:r>
      <w:r w:rsidRPr="00040DCB">
        <w:rPr>
          <w:rFonts w:ascii="Times New Roman" w:hAnsi="Times New Roman" w:cs="Times New Roman"/>
          <w:sz w:val="22"/>
        </w:rPr>
        <w:t>12.</w:t>
      </w:r>
      <w:r w:rsidRPr="00040DCB">
        <w:rPr>
          <w:rFonts w:ascii="Times New Roman" w:hAnsi="Times New Roman" w:cs="Times New Roman"/>
          <w:sz w:val="22"/>
        </w:rPr>
        <w:t>交界，連接。（《漢語大詞典》（十一），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.1097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鉤鎖：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彎曲的鎖鏈。（《漢語大詞典》（十一），</w:t>
      </w:r>
      <w:r w:rsidRPr="00040DCB">
        <w:rPr>
          <w:rFonts w:ascii="Times New Roman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.1246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如來骨節交結無隙猶若龍盤，是第十三。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《大智度論》卷</w:t>
      </w:r>
      <w:r w:rsidRPr="00040DCB">
        <w:rPr>
          <w:rFonts w:ascii="Times New Roman" w:hAnsi="Times New Roman" w:cs="Times New Roman"/>
          <w:sz w:val="22"/>
        </w:rPr>
        <w:t>34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 w:rsidRPr="00040DCB">
        <w:rPr>
          <w:rFonts w:ascii="Times New Roman" w:eastAsia="標楷體" w:hAnsi="Times New Roman" w:cs="Times New Roman"/>
          <w:sz w:val="22"/>
        </w:rPr>
        <w:t>如象王視者，若欲迴身觀時，舉身俱轉。大人相者，</w:t>
      </w:r>
      <w:r w:rsidRPr="00040DCB">
        <w:rPr>
          <w:rFonts w:ascii="Times New Roman" w:eastAsia="標楷體" w:hAnsi="Times New Roman" w:cs="Times New Roman"/>
          <w:b/>
          <w:sz w:val="22"/>
        </w:rPr>
        <w:t>身心專一</w:t>
      </w:r>
      <w:r w:rsidRPr="00040DCB">
        <w:rPr>
          <w:rFonts w:ascii="Times New Roman" w:eastAsia="標楷體" w:hAnsi="Times New Roman" w:cs="Times New Roman"/>
          <w:sz w:val="22"/>
        </w:rPr>
        <w:t>，是故若有所觀，身心俱迴。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310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11-13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大智</w:t>
      </w:r>
      <w:r w:rsidRPr="00040DCB">
        <w:rPr>
          <w:rFonts w:ascii="Times New Roman" w:hAnsi="Times New Roman" w:cs="Times New Roman"/>
          <w:sz w:val="22"/>
        </w:rPr>
        <w:t>度論》卷</w:t>
      </w:r>
      <w:r w:rsidRPr="00040DCB">
        <w:rPr>
          <w:rFonts w:ascii="Times New Roman" w:hAnsi="Times New Roman" w:cs="Times New Roman"/>
          <w:sz w:val="22"/>
        </w:rPr>
        <w:t>34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 w:rsidRPr="00040DCB">
        <w:rPr>
          <w:rFonts w:ascii="Times New Roman" w:eastAsia="標楷體" w:hAnsi="Times New Roman" w:cs="Times New Roman"/>
          <w:sz w:val="22"/>
        </w:rPr>
        <w:t>足離地四指者，佛若常飛，眾生疑怪，謂佛非是人類，則不歸附；若足到地，則眾生以為與常人不異，不生敬心。是故，雖為行地，四指不到，而</w:t>
      </w:r>
      <w:r w:rsidRPr="00040DCB">
        <w:rPr>
          <w:rFonts w:ascii="Times New Roman" w:eastAsia="標楷體" w:hAnsi="Times New Roman" w:cs="Times New Roman"/>
          <w:b/>
          <w:sz w:val="22"/>
        </w:rPr>
        <w:t>輪跡</w:t>
      </w:r>
      <w:r w:rsidRPr="00040DCB">
        <w:rPr>
          <w:rFonts w:ascii="Times New Roman" w:eastAsia="標楷體" w:hAnsi="Times New Roman" w:cs="Times New Roman"/>
          <w:sz w:val="22"/>
        </w:rPr>
        <w:t>現。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310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20-23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爪（</w:t>
      </w:r>
      <w:r w:rsidRPr="00040DCB">
        <w:rPr>
          <w:rFonts w:ascii="Times New Roman" w:eastAsia="標楷體" w:hAnsi="Times New Roman" w:cs="Times New Roman"/>
          <w:sz w:val="22"/>
        </w:rPr>
        <w:t>ㄓㄨㄚ</w:t>
      </w:r>
      <w:r w:rsidRPr="00040DCB">
        <w:rPr>
          <w:rFonts w:ascii="Times New Roman" w:eastAsia="標楷體" w:hAnsi="Times New Roman" w:cs="Times New Roman"/>
          <w:sz w:val="22"/>
        </w:rPr>
        <w:t>ˇ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人的指甲。亦指手指或手。（《漢語大詞典》（六），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.1101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19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如來指爪狹長薄潤，光潔鮮淨如華赤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銅，是為第一。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377a7-8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B14AA">
      <w:pPr>
        <w:pStyle w:val="NoSpacing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案：《大正藏》原作「亦」，今依《高麗藏》作「赤」（第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159a5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0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如來膝輪妙善安布堅固圓滿，是第十四。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文：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紋理，花紋。《左傳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隱公元年》：</w:t>
      </w:r>
      <w:r w:rsidRPr="00040DCB">
        <w:rPr>
          <w:rFonts w:ascii="Times New Roman" w:hAnsi="Times New Roman" w:cs="Times New Roman"/>
          <w:sz w:val="22"/>
        </w:rPr>
        <w:t xml:space="preserve">“ </w:t>
      </w:r>
      <w:r w:rsidRPr="00040DCB">
        <w:rPr>
          <w:rFonts w:ascii="Times New Roman" w:hAnsi="Times New Roman" w:cs="Times New Roman"/>
          <w:sz w:val="22"/>
        </w:rPr>
        <w:t>仲子生而有文在其手。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.1512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22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如來手足指約分明，莊嚴妙好如赤銅色，是六十七。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377c16-17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如來筋脈盤結堅固，深隱不現，是為第五。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如來兩踝俱隱不現，是為第六。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如來身支潤滑柔軟，光悅鮮淨塵垢不著，是第十六。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持＝身【聖】。（大正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">
    <w:p w:rsidR="003E2EF2" w:rsidRPr="00040DCB" w:rsidRDefault="003E2EF2" w:rsidP="00AB14AA">
      <w:pPr>
        <w:pStyle w:val="NoSpacing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eastAsia="新細明體" w:hAnsi="新細明體" w:cs="Times New Roman"/>
          <w:sz w:val="22"/>
        </w:rPr>
        <w:t>逶迤</w:t>
      </w:r>
      <w:r w:rsidRPr="00040DCB">
        <w:rPr>
          <w:rFonts w:ascii="Times New Roman" w:hAnsi="Times New Roman" w:cs="Times New Roman"/>
          <w:sz w:val="22"/>
        </w:rPr>
        <w:t>＝委陀【石】。（大正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.28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B14AA">
      <w:pPr>
        <w:pStyle w:val="NoSpacing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eastAsia="新細明體" w:hAnsi="Times New Roman" w:cs="Times New Roman"/>
          <w:sz w:val="22"/>
        </w:rPr>
        <w:t>逶迤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eastAsia="標楷體" w:hAnsi="Times New Roman" w:cs="Times New Roman"/>
          <w:sz w:val="22"/>
        </w:rPr>
        <w:t>ㄨㄟ</w:t>
      </w:r>
      <w:r w:rsidRPr="00040DCB">
        <w:rPr>
          <w:rFonts w:ascii="Times New Roman" w:eastAsia="標楷體" w:hAnsi="Times New Roman" w:cs="Times New Roman"/>
          <w:sz w:val="22"/>
        </w:rPr>
        <w:t xml:space="preserve"> </w:t>
      </w:r>
      <w:r w:rsidRPr="00040DCB">
        <w:rPr>
          <w:rFonts w:ascii="Times New Roman" w:eastAsia="標楷體" w:hAnsi="Times New Roman" w:cs="Times New Roman"/>
          <w:sz w:val="22"/>
        </w:rPr>
        <w:t>ㄧ</w:t>
      </w:r>
      <w:r w:rsidRPr="00040DCB">
        <w:rPr>
          <w:rFonts w:ascii="Times New Roman" w:eastAsia="標楷體" w:hAnsi="Times New Roman" w:cs="Times New Roman"/>
          <w:sz w:val="22"/>
        </w:rPr>
        <w:t>ˊ</w:t>
      </w:r>
      <w:r w:rsidRPr="00040DCB">
        <w:rPr>
          <w:rFonts w:ascii="Times New Roman" w:hAnsi="Times New Roman" w:cs="Times New Roman"/>
          <w:sz w:val="22"/>
        </w:rPr>
        <w:t>）：亦作逶迆，亦作逶蛇：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曲折綿延貌。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曲折行進貌。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游移徘徊貌，徐行貌。（《漢語大詞典》（十），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eastAsia="細明體" w:hAnsi="Times New Roman" w:cs="Times New Roman"/>
          <w:sz w:val="22"/>
        </w:rPr>
        <w:t>.977</w:t>
      </w:r>
      <w:r w:rsidRPr="00040DCB">
        <w:rPr>
          <w:rFonts w:ascii="Times New Roman" w:eastAsia="細明體" w:hAnsi="Times New Roman" w:cs="Times New Roman"/>
          <w:sz w:val="22"/>
        </w:rPr>
        <w:t>）</w:t>
      </w:r>
    </w:p>
  </w:footnote>
  <w:footnote w:id="28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pacing w:val="-2"/>
          <w:sz w:val="22"/>
        </w:rPr>
        <w:t>《大</w:t>
      </w:r>
      <w:r w:rsidRPr="00040DCB">
        <w:rPr>
          <w:rFonts w:ascii="Times New Roman" w:eastAsia="新細明體" w:hAnsi="Times New Roman" w:cs="Times New Roman"/>
          <w:spacing w:val="-2"/>
          <w:sz w:val="22"/>
        </w:rPr>
        <w:t>般若</w:t>
      </w:r>
      <w:r w:rsidRPr="00040DCB">
        <w:rPr>
          <w:rFonts w:ascii="Times New Roman" w:hAnsi="Times New Roman" w:cs="Times New Roman"/>
          <w:spacing w:val="-2"/>
          <w:sz w:val="22"/>
        </w:rPr>
        <w:t>波羅蜜多經》卷</w:t>
      </w:r>
      <w:r w:rsidRPr="00040DCB">
        <w:rPr>
          <w:rFonts w:ascii="Times New Roman" w:hAnsi="Times New Roman" w:cs="Times New Roman"/>
          <w:spacing w:val="-2"/>
          <w:sz w:val="22"/>
        </w:rPr>
        <w:t>470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2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如來自持不待他衛，身無傾動亦不逶迤，是</w:t>
      </w:r>
      <w:r w:rsidRPr="00040DCB">
        <w:rPr>
          <w:rFonts w:ascii="新細明體" w:eastAsia="新細明體" w:hAnsi="新細明體" w:cs="新細明體" w:hint="eastAsia"/>
          <w:spacing w:val="-2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六十九。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377c19-20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B14AA">
      <w:pPr>
        <w:pStyle w:val="NoSpacing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案：《大正藏》原作「時」，今依《高麗藏》作「是」（第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160a22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9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如來身支堅固稠密善相屬著，是第十八。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如來所為先觀後作，軌範具足令識善淨，是七十六。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377c27-28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容儀：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容貌舉止，容貌儀表。（《漢語大詞典》（三），</w:t>
      </w:r>
      <w:r w:rsidRPr="00040DCB">
        <w:rPr>
          <w:rFonts w:ascii="Times New Roman" w:hAnsi="Times New Roman" w:cs="Times New Roman"/>
          <w:sz w:val="22"/>
        </w:rPr>
        <w:t>p.1495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如來身支安定敦重，曾不掉動圓滿無壞，是第十九。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如來威德遠震一切，惡心見喜，恐怖見安，是第七十。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4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如來身相眾所樂觀嘗無厭足，是五十六。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5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如來面門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不長不短、不大不小如量端嚴，是二十九。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377b8-9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B14AA">
      <w:pPr>
        <w:pStyle w:val="NoSpacing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面門：頭的前部，臉。（《漢語大詞典》（十二），</w:t>
      </w:r>
      <w:r w:rsidRPr="00040DCB">
        <w:rPr>
          <w:rFonts w:ascii="Times New Roman" w:hAnsi="Times New Roman" w:cs="Times New Roman"/>
          <w:sz w:val="22"/>
        </w:rPr>
        <w:t>p.383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6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撓（</w:t>
      </w:r>
      <w:r w:rsidRPr="00040DCB">
        <w:rPr>
          <w:rFonts w:ascii="Times New Roman" w:eastAsia="標楷體" w:hAnsi="Times New Roman" w:cs="Times New Roman"/>
          <w:sz w:val="22"/>
        </w:rPr>
        <w:t>ㄋㄠ</w:t>
      </w:r>
      <w:r w:rsidRPr="00040DCB">
        <w:rPr>
          <w:rFonts w:ascii="標楷體" w:eastAsia="標楷體" w:hAnsi="標楷體" w:cs="Times New Roman"/>
          <w:sz w:val="22"/>
        </w:rPr>
        <w:t>ˊ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指惱亂，煩擾。（《漢語大詞典》（六），</w:t>
      </w:r>
      <w:r w:rsidRPr="00040DCB">
        <w:rPr>
          <w:rFonts w:ascii="Times New Roman" w:hAnsi="Times New Roman" w:cs="Times New Roman"/>
          <w:sz w:val="22"/>
        </w:rPr>
        <w:t>p.849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7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如來容儀能令見者無損、無染，皆生愛敬，是四十四。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377b22-23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8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如來面貌光澤熈怡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，遠離頻蹙青赤等過，是五十九。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377c7-9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B14AA">
      <w:pPr>
        <w:pStyle w:val="NoSpacing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熙怡：和樂，喜悅。（《漢語大詞典》（七），</w:t>
      </w:r>
      <w:r w:rsidRPr="00040DCB">
        <w:rPr>
          <w:rFonts w:ascii="Times New Roman" w:hAnsi="Times New Roman" w:cs="Times New Roman"/>
          <w:sz w:val="22"/>
        </w:rPr>
        <w:t>p.221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9">
    <w:p w:rsidR="003E2EF2" w:rsidRPr="00040DCB" w:rsidRDefault="003E2EF2" w:rsidP="00AB14AA">
      <w:pPr>
        <w:pStyle w:val="NoSpacing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新細明體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經音義》卷</w:t>
      </w:r>
      <w:r w:rsidRPr="00040DCB">
        <w:rPr>
          <w:rFonts w:ascii="Times New Roman" w:hAnsi="Times New Roman" w:cs="Times New Roman"/>
          <w:sz w:val="22"/>
        </w:rPr>
        <w:t>27</w:t>
      </w:r>
      <w:r w:rsidRPr="00040DCB">
        <w:rPr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頻婆果（色丹且潤之果，此方無之也）。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492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B14AA">
      <w:pPr>
        <w:pStyle w:val="NoSpacing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）《一切經音義》卷</w:t>
      </w:r>
      <w:r w:rsidRPr="00040DCB">
        <w:rPr>
          <w:rFonts w:ascii="Times New Roman" w:hAnsi="Times New Roman" w:cs="Times New Roman"/>
          <w:sz w:val="22"/>
        </w:rPr>
        <w:t>23</w:t>
      </w:r>
      <w:r w:rsidRPr="00040DCB">
        <w:rPr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脣口丹潔，如頻婆菓（丹，赤也；潔，淨也。頻婆菓者，其菓似此方林檎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，極鮮明赤者）。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452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67AAC">
      <w:pPr>
        <w:pStyle w:val="NoSpacing"/>
        <w:spacing w:line="0" w:lineRule="atLeast"/>
        <w:ind w:leftChars="335" w:left="80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林檎：亦作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林禽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。植物名。又名花紅、沙果。落葉小喬木，葉卵形或橢圓形，花淡紅色。果實卵形或近球形，黃綠色帶微紅，是常見的水果。亦特指此種植物的果實。（《漢語大詞典》（四），</w:t>
      </w:r>
      <w:r w:rsidRPr="00040DCB">
        <w:rPr>
          <w:rFonts w:ascii="Times New Roman" w:hAnsi="Times New Roman" w:cs="Times New Roman"/>
          <w:sz w:val="22"/>
        </w:rPr>
        <w:t>p.803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0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如來發聲威震深遠，如象王吼明朗清徹，是三十一。如來音韻美妙具足如深谷響，是三十二。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377b10-12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1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臍＝齊【石】。（大正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2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如來臍深右旋圓妙，清淨光澤，是二十三。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377b1-2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3">
    <w:p w:rsidR="003E2EF2" w:rsidRPr="00040DCB" w:rsidRDefault="003E2EF2" w:rsidP="00AB14AA">
      <w:pPr>
        <w:pStyle w:val="NoSpacing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-4"/>
          <w:sz w:val="22"/>
        </w:rPr>
        <w:t>470</w:t>
      </w:r>
      <w:r w:rsidRPr="00040DCB">
        <w:rPr>
          <w:rFonts w:ascii="Times New Roman" w:hAnsi="Times New Roman" w:cs="Times New Roman"/>
          <w:spacing w:val="-4"/>
          <w:sz w:val="22"/>
        </w:rPr>
        <w:t>〈</w:t>
      </w:r>
      <w:r w:rsidRPr="00040DCB">
        <w:rPr>
          <w:rFonts w:ascii="Times New Roman" w:hAnsi="Times New Roman" w:cs="Times New Roman"/>
          <w:spacing w:val="-4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4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如來手足圓滿如意，軟淨光澤色如蓮華，</w:t>
      </w:r>
      <w:r w:rsidRPr="00040DCB">
        <w:rPr>
          <w:rFonts w:ascii="Times New Roman" w:eastAsia="標楷體" w:hAnsi="Times New Roman" w:cs="Times New Roman"/>
          <w:sz w:val="22"/>
        </w:rPr>
        <w:t>是為第四。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B14AA">
      <w:pPr>
        <w:pStyle w:val="NoSpacing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如來手掌充滿柔軟，足下安平，是二十六。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4">
    <w:p w:rsidR="003E2EF2" w:rsidRPr="00040DCB" w:rsidRDefault="003E2EF2" w:rsidP="00AB14AA">
      <w:pPr>
        <w:pStyle w:val="NoSpacing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《大般若波羅蜜多經》卷</w:t>
      </w:r>
      <w:r w:rsidRPr="00040DCB">
        <w:rPr>
          <w:rFonts w:ascii="Times New Roman" w:hAnsi="Times New Roman" w:cs="Times New Roman"/>
          <w:spacing w:val="-4"/>
          <w:sz w:val="22"/>
        </w:rPr>
        <w:t>470</w:t>
      </w:r>
      <w:r w:rsidRPr="00040DCB">
        <w:rPr>
          <w:rFonts w:ascii="Times New Roman" w:hAnsi="Times New Roman" w:cs="Times New Roman"/>
          <w:spacing w:val="-4"/>
          <w:sz w:val="22"/>
        </w:rPr>
        <w:t>〈</w:t>
      </w:r>
      <w:r w:rsidRPr="00040DCB">
        <w:rPr>
          <w:rFonts w:ascii="Times New Roman" w:hAnsi="Times New Roman" w:cs="Times New Roman"/>
          <w:spacing w:val="-4"/>
          <w:sz w:val="22"/>
        </w:rPr>
        <w:t xml:space="preserve">76 </w:t>
      </w:r>
      <w:r w:rsidRPr="00040DCB">
        <w:rPr>
          <w:rFonts w:ascii="Times New Roman" w:hAnsi="Times New Roman" w:cs="Times New Roman"/>
          <w:spacing w:val="-4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pacing w:val="-4"/>
          <w:sz w:val="22"/>
        </w:rPr>
        <w:t>如來手足圓滿如意，軟淨光澤色如蓮華，</w:t>
      </w:r>
      <w:r w:rsidRPr="00040DCB">
        <w:rPr>
          <w:rFonts w:ascii="Times New Roman" w:eastAsia="標楷體" w:hAnsi="Times New Roman" w:cs="Times New Roman"/>
          <w:sz w:val="22"/>
        </w:rPr>
        <w:t>是為第四。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B14AA">
      <w:pPr>
        <w:pStyle w:val="NoSpacing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）《佛</w:t>
      </w:r>
      <w:r w:rsidRPr="00040DCB">
        <w:rPr>
          <w:rFonts w:ascii="新細明體" w:eastAsia="新細明體" w:hAnsi="新細明體" w:cs="Times New Roman"/>
          <w:sz w:val="22"/>
        </w:rPr>
        <w:t>說法</w:t>
      </w:r>
      <w:r w:rsidRPr="00040DCB">
        <w:rPr>
          <w:rFonts w:ascii="Times New Roman" w:hAnsi="Times New Roman" w:cs="Times New Roman"/>
          <w:sz w:val="22"/>
        </w:rPr>
        <w:t>乘義決定經》卷</w:t>
      </w:r>
      <w:r w:rsidRPr="00040DCB">
        <w:rPr>
          <w:rFonts w:ascii="Times New Roman" w:hAnsi="Times New Roman" w:cs="Times New Roman"/>
          <w:sz w:val="22"/>
        </w:rPr>
        <w:t>3</w:t>
      </w:r>
      <w:r w:rsidRPr="00040DCB">
        <w:rPr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世尊手足如意柔軟。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17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659b23-24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5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如來手文深長明直潤澤不斷，是二十七。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377b5-6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6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如來威德遠震一切，</w:t>
      </w:r>
      <w:r w:rsidRPr="00040DCB">
        <w:rPr>
          <w:rFonts w:ascii="Times New Roman" w:eastAsia="標楷體" w:hAnsi="Times New Roman" w:cs="Times New Roman"/>
          <w:b/>
          <w:sz w:val="22"/>
        </w:rPr>
        <w:t>惡心見喜</w:t>
      </w:r>
      <w:r w:rsidRPr="00040DCB">
        <w:rPr>
          <w:rFonts w:ascii="Times New Roman" w:eastAsia="標楷體" w:hAnsi="Times New Roman" w:cs="Times New Roman"/>
          <w:sz w:val="22"/>
        </w:rPr>
        <w:t>，恐怖見安，是第七十。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377c20-21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7">
    <w:p w:rsidR="003E2EF2" w:rsidRPr="00040DCB" w:rsidRDefault="003E2EF2" w:rsidP="00AB14AA">
      <w:pPr>
        <w:pStyle w:val="NoSpacing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）姝＝姝好【宋】【元】【明】【宮】，＝殊好【石】。（大正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n.31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B14AA">
      <w:pPr>
        <w:pStyle w:val="NoSpacing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）姝（</w:t>
      </w:r>
      <w:r w:rsidRPr="00040DCB">
        <w:rPr>
          <w:rFonts w:ascii="Times New Roman" w:eastAsia="標楷體" w:hAnsi="Times New Roman" w:cs="Times New Roman"/>
          <w:sz w:val="22"/>
        </w:rPr>
        <w:t>ㄕㄨ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美好。（《漢語大詞典》（四），</w:t>
      </w:r>
      <w:r w:rsidRPr="00040DCB">
        <w:rPr>
          <w:rFonts w:ascii="Times New Roman" w:hAnsi="Times New Roman" w:cs="Times New Roman"/>
          <w:sz w:val="22"/>
        </w:rPr>
        <w:t>p.342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8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如來額廣圓滿平正形相殊妙，是四十五。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49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淨滿＝滿淨【宋】【元】【明】【宮】。（大正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0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如來面輪脩廣得所，皎潔光淨如秋滿月，是五十七。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377c5-6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1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與＝興【石】。（大正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2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如來音聲不高不下，隨眾生意和悅與言，是七十一。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377c21-22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3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如來身所有諸毛孔中常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出如意微妙之香，是六十一。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377c10-11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67AAC">
      <w:pPr>
        <w:pStyle w:val="NoSpacing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案：《大正藏》原作「當」，今依《高麗藏》作「常」（第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160a10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54">
    <w:p w:rsidR="003E2EF2" w:rsidRPr="00040DCB" w:rsidRDefault="003E2EF2" w:rsidP="00AB14AA">
      <w:pPr>
        <w:pStyle w:val="NoSpacing"/>
        <w:spacing w:line="0" w:lineRule="atLeas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如來行步威容齊</w:t>
      </w:r>
      <w:r w:rsidRPr="00040DCB">
        <w:rPr>
          <w:rFonts w:ascii="Times New Roman" w:eastAsia="標楷體" w:hAnsi="Times New Roman" w:cs="Times New Roman"/>
          <w:b/>
          <w:sz w:val="22"/>
        </w:rPr>
        <w:t>肅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如師子王，是為第八。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377a14-15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B14AA">
      <w:pPr>
        <w:pStyle w:val="NoSpacing"/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案：《大正藏》原作「蕭」，今依《高麗藏》作「肅」（第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159a14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3E2EF2" w:rsidRPr="00040DCB" w:rsidRDefault="003E2EF2" w:rsidP="00C330A5">
      <w:pPr>
        <w:pStyle w:val="NoSpacing"/>
        <w:spacing w:line="0" w:lineRule="atLeas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）齊（</w:t>
      </w:r>
      <w:r w:rsidRPr="00040DCB">
        <w:rPr>
          <w:rFonts w:ascii="Times New Roman" w:eastAsia="標楷體" w:hAnsi="Times New Roman" w:cs="Times New Roman"/>
          <w:sz w:val="22"/>
        </w:rPr>
        <w:t>ㄓㄞ</w:t>
      </w:r>
      <w:r w:rsidRPr="00040DCB">
        <w:rPr>
          <w:rFonts w:ascii="Times New Roman" w:hAnsi="Times New Roman" w:cs="Times New Roman"/>
          <w:sz w:val="22"/>
        </w:rPr>
        <w:t>）肅：莊重敬慎。《國語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楚語下》：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自公以下至於庶人，其誰敢不齊肅恭敬致力於神！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《漢書</w:t>
      </w:r>
      <w:r w:rsidRPr="00040DCB">
        <w:rPr>
          <w:rFonts w:ascii="新細明體" w:eastAsia="新細明體" w:hAnsi="新細明體" w:cs="新細明體" w:hint="eastAsia"/>
          <w:sz w:val="22"/>
        </w:rPr>
        <w:t>‧</w:t>
      </w:r>
      <w:r w:rsidRPr="00040DCB">
        <w:rPr>
          <w:rFonts w:ascii="Times New Roman" w:hAnsi="Times New Roman" w:cs="Times New Roman"/>
          <w:sz w:val="22"/>
        </w:rPr>
        <w:t>郊祀志上》：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民之精爽不貳，齊肅聰明者，神或降之。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顏師古</w:t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注：</w:t>
      </w:r>
      <w:r w:rsidRPr="00040DCB">
        <w:rPr>
          <w:rFonts w:ascii="Times New Roman" w:hAnsi="Times New Roman" w:cs="Times New Roman"/>
          <w:sz w:val="22"/>
        </w:rPr>
        <w:t>“</w:t>
      </w:r>
      <w:r w:rsidRPr="00040DCB">
        <w:rPr>
          <w:rFonts w:ascii="Times New Roman" w:hAnsi="Times New Roman" w:cs="Times New Roman"/>
          <w:sz w:val="22"/>
        </w:rPr>
        <w:t>齊讀曰齋。齋肅，莊敬也。</w:t>
      </w:r>
      <w:r w:rsidRPr="00040DCB">
        <w:rPr>
          <w:rFonts w:ascii="Times New Roman" w:hAnsi="Times New Roman" w:cs="Times New Roman"/>
          <w:sz w:val="22"/>
        </w:rPr>
        <w:t>”</w:t>
      </w:r>
      <w:r w:rsidRPr="00040DCB">
        <w:rPr>
          <w:rFonts w:ascii="Times New Roman" w:hAnsi="Times New Roman" w:cs="Times New Roman"/>
          <w:sz w:val="22"/>
        </w:rPr>
        <w:t>（《漢語大詞典》（十二），</w:t>
      </w:r>
      <w:r w:rsidRPr="00040DCB">
        <w:rPr>
          <w:rFonts w:ascii="Times New Roman" w:hAnsi="Times New Roman" w:cs="Times New Roman"/>
          <w:sz w:val="22"/>
        </w:rPr>
        <w:t>p.1434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5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進止：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進退。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舉止，行動。（《漢語大詞典》（十），</w:t>
      </w:r>
      <w:r w:rsidRPr="00040DCB">
        <w:rPr>
          <w:rFonts w:ascii="Times New Roman" w:hAnsi="Times New Roman" w:cs="Times New Roman"/>
          <w:sz w:val="22"/>
        </w:rPr>
        <w:t>p.980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6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  <w:r w:rsidRPr="00040DCB">
        <w:rPr>
          <w:rFonts w:ascii="Times New Roman" w:eastAsia="標楷體" w:hAnsi="Times New Roman" w:cs="Times New Roman"/>
          <w:sz w:val="22"/>
        </w:rPr>
        <w:t>「如來行步直進庠審如龍象王，是為第七。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7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如來行步進止儀雅其猶鵝王，是為第十。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377a16-17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8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羅＝那【元】【明】。（大正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59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《翻梵語》卷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摩陀羅菓，應云摩陀那，譯曰醉菓。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54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1051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0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如來頭相周圓妙好，如末達那，亦猶天蓋，是六十三。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1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如來法音隨眾大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小不增不減應理無差，是六十五。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377c14-15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A67AAC">
      <w:pPr>
        <w:pStyle w:val="NoSpacing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案：《大正藏》原作「不」，今依《高麗藏》作「大」（第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160a16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62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如來諸牙圓白光潔，漸次鋒利，是三十五。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3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如來舌相軟薄廣長如赤銅色，是第三十。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377b9-10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4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如來身毛紺青光淨，如孔雀項紅暉綺飾色類赤銅，是六十四。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5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如來眼相脩廣，猶如青蓮華葉甚可愛樂，是三十七。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377b15-16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6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〔足〕－【宋】【宮】【聖】。（大正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7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如來諸竅清淨圓好，是五十四。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8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如來手足圓滿如意，軟淨光澤色如蓮華，是為第四。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69">
    <w:p w:rsidR="003E2EF2" w:rsidRPr="00040DCB" w:rsidRDefault="003E2EF2" w:rsidP="00605BA2">
      <w:pPr>
        <w:pStyle w:val="NoSpacing"/>
        <w:spacing w:line="300" w:lineRule="exact"/>
        <w:ind w:left="792" w:hangingChars="360" w:hanging="792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）齎＝臍【宮】。（大正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605BA2">
      <w:pPr>
        <w:pStyle w:val="NoSpacing"/>
        <w:spacing w:line="300" w:lineRule="exact"/>
        <w:ind w:leftChars="105" w:left="802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</w:t>
      </w:r>
      <w:r w:rsidRPr="00040DCB">
        <w:rPr>
          <w:rFonts w:ascii="Times New Roman" w:eastAsia="新細明體" w:hAnsi="新細明體" w:cs="Times New Roman"/>
          <w:sz w:val="22"/>
        </w:rPr>
        <w:t>大正</w:t>
      </w:r>
      <w:r w:rsidRPr="00040DCB">
        <w:rPr>
          <w:rFonts w:ascii="Times New Roman" w:hAnsi="Times New Roman" w:cs="Times New Roman"/>
          <w:sz w:val="22"/>
        </w:rPr>
        <w:t>藏》原作「齎」，今依【宮】及《高麗藏》作「臍」（第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1273b15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70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如來臍厚不窪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不凸周匝妙好，是二十四。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377b2-3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605BA2">
      <w:pPr>
        <w:pStyle w:val="NoSpacing"/>
        <w:spacing w:line="300" w:lineRule="exac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窪（</w:t>
      </w:r>
      <w:r w:rsidRPr="00040DCB">
        <w:rPr>
          <w:rFonts w:ascii="Times New Roman" w:eastAsia="標楷體" w:hAnsi="Times New Roman" w:cs="Times New Roman"/>
          <w:sz w:val="22"/>
        </w:rPr>
        <w:t>ㄨㄚ</w:t>
      </w:r>
      <w:r w:rsidRPr="00040DCB">
        <w:rPr>
          <w:rFonts w:ascii="Times New Roman" w:hAnsi="Times New Roman" w:cs="Times New Roman"/>
          <w:sz w:val="22"/>
        </w:rPr>
        <w:t>）：亦作</w:t>
      </w:r>
      <w:r w:rsidRPr="00040DCB">
        <w:rPr>
          <w:rFonts w:ascii="Times New Roman" w:hAnsi="Times New Roman" w:cs="Times New Roman"/>
          <w:sz w:val="22"/>
        </w:rPr>
        <w:t xml:space="preserve">“ </w:t>
      </w:r>
      <w:r w:rsidRPr="00040DCB">
        <w:rPr>
          <w:rFonts w:ascii="Times New Roman" w:hAnsi="Times New Roman" w:cs="Times New Roman"/>
          <w:sz w:val="22"/>
        </w:rPr>
        <w:t>漥</w:t>
      </w:r>
      <w:r w:rsidRPr="00040DCB">
        <w:rPr>
          <w:rFonts w:ascii="Times New Roman" w:hAnsi="Times New Roman" w:cs="Times New Roman"/>
          <w:sz w:val="22"/>
        </w:rPr>
        <w:t>1 ”</w:t>
      </w:r>
      <w:r w:rsidRPr="00040DCB">
        <w:rPr>
          <w:rFonts w:ascii="Times New Roman" w:hAnsi="Times New Roman" w:cs="Times New Roman"/>
          <w:sz w:val="22"/>
        </w:rPr>
        <w:t>。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低陷，凹下。（《漢語大詞典》（八），</w:t>
      </w:r>
      <w:r w:rsidRPr="00040DCB">
        <w:rPr>
          <w:rFonts w:ascii="Times New Roman" w:hAnsi="Times New Roman" w:cs="Times New Roman"/>
          <w:sz w:val="22"/>
        </w:rPr>
        <w:t>p.456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1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如來腹形方正無欠，柔軟不現，眾相莊嚴，是二十二。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377a29-b1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2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如來身支安定敦重，曾不掉動圓滿無壞，是第十九。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3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持重：</w:t>
      </w:r>
      <w:r w:rsidRPr="00040DCB">
        <w:rPr>
          <w:rFonts w:ascii="Times New Roman" w:hAnsi="Times New Roman" w:cs="Times New Roman"/>
          <w:sz w:val="22"/>
        </w:rPr>
        <w:t>4.</w:t>
      </w:r>
      <w:r w:rsidRPr="00040DCB">
        <w:rPr>
          <w:rFonts w:ascii="Times New Roman" w:hAnsi="Times New Roman" w:cs="Times New Roman"/>
          <w:sz w:val="22"/>
        </w:rPr>
        <w:t>穩重，謹慎。（《漢語大詞典》（六），</w:t>
      </w:r>
      <w:r w:rsidRPr="00040DCB">
        <w:rPr>
          <w:rFonts w:ascii="Times New Roman" w:hAnsi="Times New Roman" w:cs="Times New Roman"/>
          <w:sz w:val="22"/>
        </w:rPr>
        <w:t>p.550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4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如來身體長大端直，是五十三。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5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淨潔＝潔淨【石】。（大正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6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如來手足圓滿如意，軟淨光澤色如蓮華，是為第四。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377a11-12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7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《大智度論》卷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1 </w:t>
      </w:r>
      <w:r w:rsidRPr="00040DCB">
        <w:rPr>
          <w:rFonts w:ascii="Times New Roman" w:hAnsi="Times New Roman" w:cs="Times New Roman"/>
          <w:sz w:val="22"/>
        </w:rPr>
        <w:t>序品〉：「</w:t>
      </w:r>
      <w:r w:rsidRPr="00040DCB">
        <w:rPr>
          <w:rFonts w:ascii="Times New Roman" w:eastAsia="標楷體" w:hAnsi="Times New Roman" w:cs="Times New Roman"/>
          <w:sz w:val="22"/>
        </w:rPr>
        <w:t>十五者、丈光相：四邊皆有一丈光，佛在是光中端嚴第一，如諸天、諸王寶光明淨。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90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8-10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8">
    <w:p w:rsidR="003E2EF2" w:rsidRPr="00040DCB" w:rsidRDefault="003E2EF2" w:rsidP="00605BA2">
      <w:pPr>
        <w:pStyle w:val="NoSpacing"/>
        <w:spacing w:line="300" w:lineRule="exac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如來身有周匝圓光，於行等時恒自照曜，是二十一。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377a28-29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79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如來等觀諸有情類，讚善毀惡而無愛憎，是七十五。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0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如來法音隨眾大小不增不減應理無差，是六十五。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377c14-15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1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差＝著【元】【明】【宮】【聖】。（大正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2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〔生〕－【宋】【宮】。（大正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3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如來能隨諸有情類言音意樂而為說法，是七十二。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377c22-23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4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發＝變【聖】。（大正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5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如來一音演說正法，隨有情類各令得解，是七十三。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377c23-24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6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如來說法咸依次第，必有因緣言無不善，是七十四。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377c24-26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7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〔相〕－【宮】。（大正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8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如來相好，一切有情無能觀盡，是七十七。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377c28-29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89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3E2EF2">
        <w:rPr>
          <w:rFonts w:ascii="Times New Roman" w:hAnsi="Times New Roman" w:cs="Times New Roman"/>
          <w:spacing w:val="-2"/>
          <w:sz w:val="22"/>
        </w:rPr>
        <w:t>《大般若波羅蜜多經》</w:t>
      </w:r>
      <w:r w:rsidRPr="003E2EF2">
        <w:rPr>
          <w:rFonts w:ascii="Times New Roman" w:hAnsi="Times New Roman" w:cs="Times New Roman"/>
          <w:spacing w:val="-10"/>
          <w:sz w:val="22"/>
        </w:rPr>
        <w:t>卷</w:t>
      </w:r>
      <w:r w:rsidRPr="003E2EF2">
        <w:rPr>
          <w:rFonts w:ascii="Times New Roman" w:hAnsi="Times New Roman" w:cs="Times New Roman"/>
          <w:spacing w:val="-10"/>
          <w:sz w:val="22"/>
        </w:rPr>
        <w:t>47</w:t>
      </w:r>
      <w:r w:rsidRPr="003E2EF2">
        <w:rPr>
          <w:rFonts w:ascii="Times New Roman" w:hAnsi="Times New Roman" w:cs="Times New Roman"/>
          <w:spacing w:val="-6"/>
          <w:sz w:val="22"/>
        </w:rPr>
        <w:t>0</w:t>
      </w:r>
      <w:r w:rsidRPr="003E2EF2">
        <w:rPr>
          <w:rFonts w:ascii="Times New Roman" w:hAnsi="Times New Roman" w:cs="Times New Roman"/>
          <w:spacing w:val="-6"/>
          <w:sz w:val="22"/>
        </w:rPr>
        <w:t>〈</w:t>
      </w:r>
      <w:r w:rsidRPr="003E2EF2">
        <w:rPr>
          <w:rFonts w:ascii="Times New Roman" w:hAnsi="Times New Roman" w:cs="Times New Roman"/>
          <w:spacing w:val="-6"/>
          <w:sz w:val="22"/>
        </w:rPr>
        <w:t xml:space="preserve">76 </w:t>
      </w:r>
      <w:r w:rsidRPr="003E2EF2">
        <w:rPr>
          <w:rFonts w:ascii="Times New Roman" w:hAnsi="Times New Roman" w:cs="Times New Roman"/>
          <w:spacing w:val="-6"/>
          <w:sz w:val="22"/>
        </w:rPr>
        <w:t>眾德相品</w:t>
      </w:r>
      <w:r w:rsidRPr="00040DCB">
        <w:rPr>
          <w:rFonts w:ascii="Times New Roman" w:hAnsi="Times New Roman" w:cs="Times New Roman"/>
          <w:sz w:val="22"/>
        </w:rPr>
        <w:t>〉：「</w:t>
      </w:r>
      <w:r w:rsidRPr="003E2EF2">
        <w:rPr>
          <w:rFonts w:ascii="Times New Roman" w:eastAsia="標楷體" w:hAnsi="Times New Roman" w:cs="Times New Roman"/>
          <w:spacing w:val="4"/>
          <w:sz w:val="22"/>
        </w:rPr>
        <w:t>如來身相眾所樂觀嘗無厭足，是五十六。</w:t>
      </w:r>
      <w:r w:rsidRPr="003E2EF2">
        <w:rPr>
          <w:rFonts w:ascii="Times New Roman" w:hAnsi="Times New Roman" w:cs="Times New Roman"/>
          <w:spacing w:val="4"/>
          <w:sz w:val="22"/>
        </w:rPr>
        <w:t>」</w:t>
      </w:r>
      <w:r w:rsidRPr="003E2EF2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377c4-5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0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如來頭髮脩長紺青、稠密不白，是四十七。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1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22329D">
        <w:rPr>
          <w:rFonts w:ascii="Times New Roman" w:eastAsia="標楷體" w:hAnsi="Times New Roman" w:cs="Times New Roman"/>
          <w:spacing w:val="6"/>
          <w:sz w:val="22"/>
        </w:rPr>
        <w:t>如來頭髮齊整無亂亦不交雜，是四十九。</w:t>
      </w:r>
      <w:r w:rsidRPr="0022329D">
        <w:rPr>
          <w:rFonts w:ascii="Times New Roman" w:hAnsi="Times New Roman" w:cs="Times New Roman"/>
          <w:spacing w:val="6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377b27-28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2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如來頭髮香潔細軟、潤澤旋轉，是四十八。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377b26-27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3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〔好〕－【宋】【元】【明】【宮】。（大正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4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22329D">
        <w:rPr>
          <w:rFonts w:ascii="Times New Roman" w:eastAsia="標楷體" w:hAnsi="Times New Roman" w:cs="Times New Roman"/>
          <w:spacing w:val="-2"/>
          <w:sz w:val="22"/>
        </w:rPr>
        <w:t>如來頭髮脩長紺青、稠密不白，是四十七。</w:t>
      </w:r>
      <w:r w:rsidRPr="0022329D">
        <w:rPr>
          <w:rFonts w:ascii="Times New Roman" w:hAnsi="Times New Roman" w:cs="Times New Roman"/>
          <w:spacing w:val="-2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377b25-26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5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如來手足及胸臆前俱有吉祥喜旋德相，文同綺畫色類朱丹，是第八十。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378a2-3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6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是＋（為）【元】【明】。（大正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684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7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善現！云何菩薩摩訶薩以利行事攝諸有情？善現！諸菩薩摩訶薩行深般若波羅蜜多時，於長夜中種種方便，勸諸有情精勤修學布施、淨戒、安忍、精進、靜慮、般若波羅蜜多，及餘種種殊勝善法常無懈廢。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378a26-b2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8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善現！云何菩薩摩訶薩以同事事攝諸有情？善現！諸菩薩摩訶薩行深般若波羅蜜多時，以勝神通及大願力，現處地獄、傍生、鬼界、人、天等中，同彼事業方便攝受，令獲殊勝利益安樂。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378b2-6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99">
    <w:p w:rsidR="003E2EF2" w:rsidRPr="00040DCB" w:rsidRDefault="003E2EF2" w:rsidP="0009554F">
      <w:pPr>
        <w:pStyle w:val="NoSpacing"/>
        <w:spacing w:line="0" w:lineRule="atLeast"/>
        <w:ind w:left="253" w:hangingChars="115" w:hanging="253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〔善說字法〕－【宋】【宮】。（大正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字法＝法【宋】【元】【明】【宮】，＝字【聖】。（大正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善現！是菩薩摩訶薩應如是善學四十二字入於一字，一字亦入四十二字，如是學已，於諸字中引發善巧，於引發字得善巧已，復於無字引發善巧。如諸如來、應、正等覺，於法善巧，於字善巧，以於諸法、諸字善巧，於無字中亦得善巧，由善巧故，能為有情說有字法、說無字法，為無字法說有字法。所以者何？離字、無字無異佛法，過一切字名真佛法。所以者何？以一切法、一切有情皆畢竟空、無際空故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378b20-29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3">
    <w:p w:rsidR="003E2EF2" w:rsidRPr="00040DCB" w:rsidRDefault="003E2EF2" w:rsidP="00844253">
      <w:pPr>
        <w:pStyle w:val="NoSpacing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4">
    <w:p w:rsidR="003E2EF2" w:rsidRPr="00040DCB" w:rsidRDefault="003E2EF2" w:rsidP="00844253">
      <w:pPr>
        <w:pStyle w:val="NoSpacing"/>
        <w:spacing w:line="296" w:lineRule="exac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3E2EF2" w:rsidRPr="00040DCB" w:rsidRDefault="003E2EF2" w:rsidP="00844253">
      <w:pPr>
        <w:pStyle w:val="NoSpacing"/>
        <w:spacing w:line="296" w:lineRule="exact"/>
        <w:ind w:leftChars="360" w:left="86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須菩提白佛言：</w:t>
      </w: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世尊！眾生不可得，法亦不可得見，諸法空故。世尊！菩薩云何行六波羅蜜、四禪、四等及四空定？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云何行三十二相、八十種好？云何行六神通為眾生說法？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127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27-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844253">
      <w:pPr>
        <w:pStyle w:val="NoSpacing"/>
        <w:spacing w:line="296" w:lineRule="exac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3E2EF2" w:rsidRPr="00040DCB" w:rsidRDefault="003E2EF2" w:rsidP="00844253">
      <w:pPr>
        <w:pStyle w:val="NoSpacing"/>
        <w:spacing w:line="296" w:lineRule="exact"/>
        <w:ind w:leftChars="360" w:left="86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具壽善現白言：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若一切法、一切有情皆畢竟空、無際空故超諸字者，則一切法、一切有情自性畢竟皆不可得，諸菩薩摩訶薩云何修行布施波羅蜜多乃至般若波羅蜜多？云何修行四靜慮、四無量、四無色定？云何修行四念住乃至八聖道支？云何修行空、無相、無願解脫門？云何安住內空乃至無性自性空？云何安住真如乃至不思議界？云何安住苦、集、滅、道聖諦？云何修行八解脫乃至十遍處？云何修行極喜地乃至法雲地？云何修行一切陀羅尼門、三摩地門？云何修行五眼、六神通？云何修行如來十力乃至十八佛不共法？云何修行無忘失法、恒住捨性？云何修行一切智、道相智、一切相智？云何修行三十二大士相、八十隨好？云何安住異熟六種波羅蜜多及六神通為諸有情宣說正法？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378b29-c15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5">
    <w:p w:rsidR="003E2EF2" w:rsidRPr="00040DCB" w:rsidRDefault="003E2EF2" w:rsidP="00844253">
      <w:pPr>
        <w:pStyle w:val="NoSpacing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眾生</w:t>
      </w:r>
      <w:r w:rsidRPr="00040DCB">
        <w:rPr>
          <w:rFonts w:ascii="Times New Roman" w:hAnsi="Times New Roman" w:cs="Times New Roman"/>
          <w:sz w:val="22"/>
        </w:rPr>
        <w:t>不可得〕－【宋】【宮】。（大正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6">
    <w:p w:rsidR="003E2EF2" w:rsidRPr="00040DCB" w:rsidRDefault="003E2EF2" w:rsidP="00844253">
      <w:pPr>
        <w:pStyle w:val="NoSpacing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7">
    <w:p w:rsidR="003E2EF2" w:rsidRPr="00040DCB" w:rsidRDefault="003E2EF2" w:rsidP="00844253">
      <w:pPr>
        <w:pStyle w:val="NoSpacing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空＋（眾生不可得故）【元】【明】。（大正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8">
    <w:p w:rsidR="003E2EF2" w:rsidRPr="00040DCB" w:rsidRDefault="003E2EF2" w:rsidP="00844253">
      <w:pPr>
        <w:pStyle w:val="NoSpacing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3E2EF2" w:rsidRPr="00040DCB" w:rsidRDefault="003E2EF2" w:rsidP="00844253">
      <w:pPr>
        <w:pStyle w:val="NoSpacing"/>
        <w:spacing w:line="296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是！如是！如汝所說。一切有情皆不可得，一切有情施設亦不可得，一切法皆不可得，一切法施設亦不可得。由不可得、都無所有，無所有故，當知內空、外空、內外空、空空、大空、勝義空、有為空、無為空、畢竟空、無際空、散無散空、本性空、自共相空、一切法空、不可得空、無性空、自性空、無性自性空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379b14-21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09">
    <w:p w:rsidR="003E2EF2" w:rsidRPr="00040DCB" w:rsidRDefault="003E2EF2" w:rsidP="00844253">
      <w:pPr>
        <w:pStyle w:val="NoSpacing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案：《大正藏》原無「眾生不可得故」，今依【元】及前後文義補上「眾生不可得故」等字。</w:t>
      </w:r>
    </w:p>
  </w:footnote>
  <w:footnote w:id="110">
    <w:p w:rsidR="003E2EF2" w:rsidRPr="00040DCB" w:rsidRDefault="003E2EF2" w:rsidP="00844253">
      <w:pPr>
        <w:pStyle w:val="NoSpacing"/>
        <w:spacing w:line="296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〔空〕－【聖】【石】。（大正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1">
    <w:p w:rsidR="003E2EF2" w:rsidRPr="005F3ADC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5F3ADC">
        <w:rPr>
          <w:rStyle w:val="FootnoteReference"/>
          <w:rFonts w:ascii="Times New Roman" w:hAnsi="Times New Roman" w:cs="Times New Roman"/>
          <w:sz w:val="22"/>
        </w:rPr>
        <w:footnoteRef/>
      </w:r>
      <w:r w:rsidRPr="005F3ADC">
        <w:rPr>
          <w:rFonts w:ascii="Times New Roman" w:hAnsi="Times New Roman" w:cs="Times New Roman"/>
          <w:sz w:val="22"/>
        </w:rPr>
        <w:t xml:space="preserve"> </w:t>
      </w:r>
      <w:r w:rsidRPr="005F3ADC">
        <w:rPr>
          <w:rFonts w:ascii="Times New Roman" w:hAnsi="Times New Roman" w:cs="Times New Roman"/>
          <w:sz w:val="22"/>
        </w:rPr>
        <w:t>《大般若波羅蜜多經》卷</w:t>
      </w:r>
      <w:r w:rsidRPr="005F3ADC">
        <w:rPr>
          <w:rFonts w:ascii="Times New Roman" w:hAnsi="Times New Roman" w:cs="Times New Roman"/>
          <w:sz w:val="22"/>
        </w:rPr>
        <w:t>470</w:t>
      </w:r>
      <w:r w:rsidRPr="005F3ADC">
        <w:rPr>
          <w:rFonts w:ascii="Times New Roman" w:hAnsi="Times New Roman" w:cs="Times New Roman"/>
          <w:sz w:val="22"/>
        </w:rPr>
        <w:t>〈</w:t>
      </w:r>
      <w:r w:rsidRPr="005F3ADC">
        <w:rPr>
          <w:rFonts w:ascii="Times New Roman" w:hAnsi="Times New Roman" w:cs="Times New Roman"/>
          <w:sz w:val="22"/>
        </w:rPr>
        <w:t xml:space="preserve">76 </w:t>
      </w:r>
      <w:r w:rsidRPr="005F3ADC">
        <w:rPr>
          <w:rFonts w:ascii="Times New Roman" w:hAnsi="Times New Roman" w:cs="Times New Roman"/>
          <w:sz w:val="22"/>
        </w:rPr>
        <w:t>眾德相品〉：「</w:t>
      </w:r>
      <w:r w:rsidRPr="005F3ADC">
        <w:rPr>
          <w:rFonts w:ascii="Times New Roman" w:eastAsia="標楷體" w:hAnsi="Times New Roman" w:cs="Times New Roman"/>
          <w:sz w:val="22"/>
        </w:rPr>
        <w:t>善現！諸菩薩摩訶薩行深般若波羅蜜多時，見一切法皆悉空已，為諸有情宣說諸法令離顛倒。雖為有情宣說諸法，而於有情都無所得，於一切法亦無所得，於諸空相不增不減、無取無捨。由是因緣，雖說諸法而無所說。</w:t>
      </w:r>
      <w:r w:rsidRPr="005F3ADC">
        <w:rPr>
          <w:rFonts w:ascii="Times New Roman" w:hAnsi="Times New Roman" w:cs="Times New Roman"/>
          <w:sz w:val="22"/>
        </w:rPr>
        <w:t>」（大正</w:t>
      </w:r>
      <w:r w:rsidRPr="005F3ADC">
        <w:rPr>
          <w:rFonts w:ascii="Times New Roman" w:hAnsi="Times New Roman" w:cs="Times New Roman"/>
          <w:sz w:val="22"/>
        </w:rPr>
        <w:t>7</w:t>
      </w:r>
      <w:r w:rsidRPr="005F3ADC">
        <w:rPr>
          <w:rFonts w:ascii="Times New Roman" w:hAnsi="Times New Roman" w:cs="Times New Roman"/>
          <w:sz w:val="22"/>
        </w:rPr>
        <w:t>，</w:t>
      </w:r>
      <w:r w:rsidRPr="005F3ADC">
        <w:rPr>
          <w:rFonts w:ascii="Times New Roman" w:hAnsi="Times New Roman" w:cs="Times New Roman"/>
          <w:sz w:val="22"/>
        </w:rPr>
        <w:t>379c16-21</w:t>
      </w:r>
      <w:r w:rsidRPr="005F3ADC">
        <w:rPr>
          <w:rFonts w:ascii="Times New Roman" w:hAnsi="Times New Roman" w:cs="Times New Roman"/>
          <w:sz w:val="22"/>
        </w:rPr>
        <w:t>）</w:t>
      </w:r>
    </w:p>
  </w:footnote>
  <w:footnote w:id="11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5F3ADC">
        <w:rPr>
          <w:rStyle w:val="FootnoteReference"/>
          <w:rFonts w:ascii="Times New Roman" w:hAnsi="Times New Roman" w:cs="Times New Roman"/>
          <w:sz w:val="22"/>
        </w:rPr>
        <w:footnoteRef/>
      </w:r>
      <w:r w:rsidRPr="005F3ADC">
        <w:rPr>
          <w:rFonts w:ascii="Times New Roman" w:hAnsi="Times New Roman" w:cs="Times New Roman"/>
          <w:sz w:val="22"/>
        </w:rPr>
        <w:t xml:space="preserve"> </w:t>
      </w:r>
      <w:r w:rsidRPr="005F3ADC">
        <w:rPr>
          <w:rFonts w:ascii="Times New Roman" w:hAnsi="Times New Roman" w:cs="Times New Roman"/>
          <w:sz w:val="22"/>
        </w:rPr>
        <w:t>《大</w:t>
      </w:r>
      <w:r w:rsidRPr="005F3ADC">
        <w:rPr>
          <w:rFonts w:ascii="Times New Roman" w:eastAsia="新細明體" w:hAnsi="Times New Roman" w:cs="Times New Roman"/>
          <w:sz w:val="22"/>
        </w:rPr>
        <w:t>般若</w:t>
      </w:r>
      <w:r w:rsidRPr="005F3ADC">
        <w:rPr>
          <w:rFonts w:ascii="Times New Roman" w:hAnsi="Times New Roman" w:cs="Times New Roman"/>
          <w:sz w:val="22"/>
        </w:rPr>
        <w:t>波羅蜜多經》卷</w:t>
      </w:r>
      <w:r w:rsidRPr="005F3ADC">
        <w:rPr>
          <w:rFonts w:ascii="Times New Roman" w:hAnsi="Times New Roman" w:cs="Times New Roman"/>
          <w:sz w:val="22"/>
        </w:rPr>
        <w:t>470</w:t>
      </w:r>
      <w:r w:rsidRPr="005F3ADC">
        <w:rPr>
          <w:rFonts w:ascii="Times New Roman" w:hAnsi="Times New Roman" w:cs="Times New Roman"/>
          <w:sz w:val="22"/>
        </w:rPr>
        <w:t>〈</w:t>
      </w:r>
      <w:r w:rsidRPr="005F3ADC">
        <w:rPr>
          <w:rFonts w:ascii="Times New Roman" w:hAnsi="Times New Roman" w:cs="Times New Roman"/>
          <w:sz w:val="22"/>
        </w:rPr>
        <w:t xml:space="preserve">76 </w:t>
      </w:r>
      <w:r w:rsidRPr="005F3ADC">
        <w:rPr>
          <w:rFonts w:ascii="Times New Roman" w:hAnsi="Times New Roman" w:cs="Times New Roman"/>
          <w:sz w:val="22"/>
        </w:rPr>
        <w:t>眾德相品〉：</w:t>
      </w:r>
      <w:r w:rsidRPr="005F3ADC">
        <w:rPr>
          <w:rFonts w:ascii="Times New Roman" w:eastAsia="標楷體" w:hAnsi="Times New Roman" w:cs="Times New Roman"/>
          <w:sz w:val="22"/>
        </w:rPr>
        <w:t>「善現！是菩薩摩訶薩於一切法如是觀時得無障智，由此智故不壞諸法，無二分別，為諸有情如實宣說，令離妄想顛倒執著，隨其所</w:t>
      </w:r>
      <w:r w:rsidRPr="00040DCB">
        <w:rPr>
          <w:rFonts w:ascii="Times New Roman" w:eastAsia="標楷體" w:hAnsi="Times New Roman" w:cs="Times New Roman"/>
          <w:sz w:val="22"/>
        </w:rPr>
        <w:t>應趣三乘果，證得究竟常樂涅槃。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379c21-25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何＋（分別）【元】【明】。（大正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善現！由此因緣，當知菩薩摩訶薩眾亦復如是行深般若波羅蜜多，為諸有情如應說法，雖不分別破壞法相，而能如實安立有情，令其安住所應住地；雖於有情及一切法都無所得，而令有情解脫妄想顛倒執著，無縛無脫為方便故。所以者何？善現！色本性乃至識本性無縛無脫。若法本性無縛無脫，是法非色乃至非識。何以故？色乃至識畢竟淨故。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善現！有為法、無為法本性無縛無脫。若法本性無縛無脫，是法非有為法、非無為法。何以故？有為法、無為法畢竟淨故。」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380a15-381b12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5">
    <w:p w:rsidR="003E2EF2" w:rsidRPr="00040DCB" w:rsidRDefault="003E2EF2" w:rsidP="00605BA2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。雖為有情宣說諸法，而於有情及諸法性都無所得。所以者何？以諸有情及一切法不可得故。復次，善現！諸菩薩摩訶薩行深般若波羅蜜多時，以無所得而為方便，住一切法無所得中。謂以無所得而為方便，住色空乃至識空；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以無所得而為方便，住有為法、無為法空。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381b12-c27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6">
    <w:p w:rsidR="003E2EF2" w:rsidRPr="00040DCB" w:rsidRDefault="003E2EF2" w:rsidP="00605BA2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所有</w:t>
      </w:r>
      <w:r w:rsidRPr="00040DCB">
        <w:rPr>
          <w:rFonts w:asciiTheme="minorEastAsia" w:hAnsiTheme="minorEastAsia" w:cs="Times New Roman"/>
          <w:sz w:val="22"/>
        </w:rPr>
        <w:t>…</w:t>
      </w:r>
      <w:r w:rsidRPr="00040DCB">
        <w:rPr>
          <w:rFonts w:ascii="Times New Roman" w:hAnsi="Times New Roman" w:cs="Times New Roman"/>
          <w:sz w:val="22"/>
        </w:rPr>
        <w:t>法〕八字－【宋】【元】【明】【宮】。（大正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7">
    <w:p w:rsidR="003E2EF2" w:rsidRPr="00040DCB" w:rsidRDefault="003E2EF2" w:rsidP="00605BA2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善現當知！非無性法住無性法，非有性法住有性法，非無性法住有性法，非有性法住無性法；非自性法住自性法，非他性法住他性法，非自性法住他性法，非他性法住自性法。所以者何？是一切法皆不可得，不可得法當何所住？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382a26-b2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8">
    <w:p w:rsidR="003E2EF2" w:rsidRPr="00040DCB" w:rsidRDefault="003E2EF2" w:rsidP="00605BA2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佛＋（及）【石】。（大正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19">
    <w:p w:rsidR="003E2EF2" w:rsidRPr="00040DCB" w:rsidRDefault="003E2EF2" w:rsidP="00605BA2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，以是諸空修遣諸法，亦能如實說示有情。若菩薩摩訶薩能如是行甚深般若波羅蜜多，於佛、菩薩、獨覺、聲聞一切賢聖皆無過失。所以者何？諸佛、菩薩、獨覺、聲聞一切賢聖於是法性皆能隨覺，既隨覺已，為諸有情無倒宣說。雖為有情宣說諸法，而於法性無轉無越。所以者何？諸法實性即真法界、真如、實際，如是法界、真如、實際皆不可轉亦不可越。何以故？如是法界、真如、實際皆無自性都不可得，非不可得法有可轉越故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382b2-13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0">
    <w:p w:rsidR="003E2EF2" w:rsidRPr="00040DCB" w:rsidRDefault="003E2EF2" w:rsidP="00605BA2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3E2EF2" w:rsidRPr="00040DCB" w:rsidRDefault="003E2EF2" w:rsidP="00605BA2">
      <w:pPr>
        <w:pStyle w:val="NoSpacing"/>
        <w:spacing w:line="300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爾時，具壽善現白佛言：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世尊！若真法界、真如、實際無轉無越者，色乃至識與真法界、真如、實際為有異不？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有漏法、無漏法與真法界、真如、實際為有異不？世間法、出世間法與真法界、真如、實際為有異不？有為法、無為法與真法界、真如、實際為有異不？」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382b24-383a7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1">
    <w:p w:rsidR="003E2EF2" w:rsidRPr="00040DCB" w:rsidRDefault="003E2EF2" w:rsidP="00605BA2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際＋（不異）【元】【明】【石】＊。（大正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685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色乃至識不異真法界、真如、實際，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有漏法、無漏法不異真法界、真如、實際，世間法、出世間法不異真法界、真如、實際，有為法、無為法不異真法界、真如、實際。」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383a7-14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（諸）＋天【宋】【元】【明】【宮】。（大正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色等法與真法界、真如、實際無有異者，云何世尊施設黑業有黑異熟，謂感地獄、傍生、鬼界？施設白業有白異熟，謂感人、天？施設黑白業有黑白異熟，謂感一分傍生、鬼界及一分人？施設非黑非白業有非黑非白異熟，謂感預流、一來、不還、阿羅漢果、獨覺菩提、諸佛無上正等菩提？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383a14-21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我依世俗，施設如是因果差別，不依勝義，以勝義中不可說有因果差別。所以者何？勝義諦理諸法性相不可分別、無說、無示，如何當有因果差別？善現！當知於勝義諦，色乃至識無生無滅、無染無淨，以畢竟空、無際空故；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有漏法、無漏法無生無滅、無染無淨，以畢竟空、無際空故；世間法、出世間法無生無滅、無染無淨，以畢竟空、無際空故；有為法、無為法無生無滅、無染無淨，以畢竟空、無際空故。」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383a21-c16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若依世俗施設因果分位差別，不依勝義，則應一切愚夫異生亦有預流、一來、不還、阿羅漢果、獨覺菩提及佛無上正等菩提。」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383c16-20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〔法〕－【宋】【元】【明】【宮】。（大正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〔諦〕－【宋】【宮】。（大正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2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B67153">
        <w:rPr>
          <w:rStyle w:val="FootnoteReference"/>
          <w:rFonts w:ascii="Times New Roman" w:hAnsi="Times New Roman" w:cs="Times New Roman"/>
          <w:sz w:val="22"/>
        </w:rPr>
        <w:footnoteRef/>
      </w:r>
      <w:r w:rsidRPr="00B67153">
        <w:rPr>
          <w:rFonts w:ascii="Times New Roman" w:hAnsi="Times New Roman" w:cs="Times New Roman"/>
          <w:sz w:val="22"/>
        </w:rPr>
        <w:t xml:space="preserve"> </w:t>
      </w:r>
      <w:r w:rsidRPr="00B67153">
        <w:rPr>
          <w:rFonts w:ascii="Times New Roman" w:hAnsi="Times New Roman" w:cs="Times New Roman"/>
          <w:sz w:val="22"/>
        </w:rPr>
        <w:t>《大</w:t>
      </w:r>
      <w:r w:rsidRPr="00B67153">
        <w:rPr>
          <w:rFonts w:ascii="Times New Roman" w:eastAsia="新細明體" w:hAnsi="Times New Roman" w:cs="Times New Roman"/>
          <w:sz w:val="22"/>
        </w:rPr>
        <w:t>般若</w:t>
      </w:r>
      <w:r w:rsidRPr="00B67153">
        <w:rPr>
          <w:rFonts w:ascii="Times New Roman" w:hAnsi="Times New Roman" w:cs="Times New Roman"/>
          <w:sz w:val="22"/>
        </w:rPr>
        <w:t>波羅蜜多經》卷</w:t>
      </w:r>
      <w:r w:rsidRPr="00B67153">
        <w:rPr>
          <w:rFonts w:ascii="Times New Roman" w:hAnsi="Times New Roman" w:cs="Times New Roman"/>
          <w:sz w:val="22"/>
        </w:rPr>
        <w:t>471</w:t>
      </w:r>
      <w:r w:rsidRPr="00B67153">
        <w:rPr>
          <w:rFonts w:ascii="Times New Roman" w:hAnsi="Times New Roman" w:cs="Times New Roman"/>
          <w:sz w:val="22"/>
        </w:rPr>
        <w:t>〈</w:t>
      </w:r>
      <w:r w:rsidRPr="00B67153">
        <w:rPr>
          <w:rFonts w:ascii="Times New Roman" w:hAnsi="Times New Roman" w:cs="Times New Roman"/>
          <w:sz w:val="22"/>
        </w:rPr>
        <w:t xml:space="preserve">76 </w:t>
      </w:r>
      <w:r w:rsidRPr="00B67153">
        <w:rPr>
          <w:rFonts w:ascii="Times New Roman" w:hAnsi="Times New Roman" w:cs="Times New Roman"/>
          <w:sz w:val="22"/>
        </w:rPr>
        <w:t>眾德相品〉：「</w:t>
      </w:r>
      <w:r w:rsidRPr="00B67153">
        <w:rPr>
          <w:rFonts w:ascii="Times New Roman" w:eastAsia="標楷體" w:hAnsi="Times New Roman" w:cs="Times New Roman"/>
          <w:sz w:val="22"/>
        </w:rPr>
        <w:t>唯諸聖者能如實覺世俗、勝義故，有聖道、</w:t>
      </w:r>
      <w:r w:rsidRPr="00040DCB">
        <w:rPr>
          <w:rFonts w:ascii="Times New Roman" w:eastAsia="標楷體" w:hAnsi="Times New Roman" w:cs="Times New Roman"/>
          <w:sz w:val="22"/>
        </w:rPr>
        <w:t>有修聖道，由斯得有聖果差別。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383c25-27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B67153">
        <w:rPr>
          <w:rFonts w:ascii="Times New Roman" w:hAnsi="Times New Roman" w:cs="Times New Roman"/>
          <w:spacing w:val="-2"/>
          <w:sz w:val="22"/>
        </w:rPr>
        <w:t>《大</w:t>
      </w:r>
      <w:r w:rsidRPr="00B67153">
        <w:rPr>
          <w:rFonts w:ascii="Times New Roman" w:eastAsia="新細明體" w:hAnsi="Times New Roman" w:cs="Times New Roman"/>
          <w:spacing w:val="-2"/>
          <w:sz w:val="22"/>
        </w:rPr>
        <w:t>般若</w:t>
      </w:r>
      <w:r w:rsidRPr="00B67153">
        <w:rPr>
          <w:rFonts w:ascii="Times New Roman" w:hAnsi="Times New Roman" w:cs="Times New Roman"/>
          <w:spacing w:val="-2"/>
          <w:sz w:val="22"/>
        </w:rPr>
        <w:t>波羅蜜多經》卷</w:t>
      </w:r>
      <w:r w:rsidRPr="00B67153">
        <w:rPr>
          <w:rFonts w:ascii="Times New Roman" w:hAnsi="Times New Roman" w:cs="Times New Roman"/>
          <w:spacing w:val="-2"/>
          <w:sz w:val="22"/>
        </w:rPr>
        <w:t>471</w:t>
      </w:r>
      <w:r w:rsidRPr="00B67153">
        <w:rPr>
          <w:rFonts w:ascii="Times New Roman" w:hAnsi="Times New Roman" w:cs="Times New Roman"/>
          <w:spacing w:val="-2"/>
          <w:sz w:val="22"/>
        </w:rPr>
        <w:t>〈</w:t>
      </w:r>
      <w:r w:rsidRPr="00B67153">
        <w:rPr>
          <w:rFonts w:ascii="Times New Roman" w:hAnsi="Times New Roman" w:cs="Times New Roman"/>
          <w:spacing w:val="-2"/>
          <w:sz w:val="22"/>
        </w:rPr>
        <w:t xml:space="preserve">76 </w:t>
      </w:r>
      <w:r w:rsidRPr="00B67153">
        <w:rPr>
          <w:rFonts w:ascii="Times New Roman" w:hAnsi="Times New Roman" w:cs="Times New Roman"/>
          <w:spacing w:val="-2"/>
          <w:sz w:val="22"/>
        </w:rPr>
        <w:t>眾德相品〉：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具壽善現復白佛言：「若修聖道，得聖果不？」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佛言：「不也！」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具壽善現復白佛言：「不修聖道，得聖果不？」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佛言：「不也！善現當知！非修聖道能得聖果，亦非不修聖道能得聖果，非離聖道能得聖果，亦非住聖道中能得聖果。所以者何？於勝義諦，道及道果、修與不修不可得故。」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383c27-384a4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如是，善現！諸菩薩摩訶薩行深般若波羅蜜多時，雖為有情施設聖果種種差別，而不分別在有為界或無為界施設聖果分位差別。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384a4-7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世尊！我當云何知佛所說甚深義趣，謂不分別在有為界或無為界施設聖果分位差別？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384a13-15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〔須菩提〕－【宋】【元】【明】【宮】【聖】。（大正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〔邊虛〕－【聖】。（大正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他＋（人）【石】。（大正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是菩薩摩訶薩自於諸法無所執著，亦能教他於諸法中無所執著</w:t>
      </w:r>
      <w:r w:rsidR="00582419">
        <w:rPr>
          <w:rFonts w:ascii="Times New Roman" w:eastAsia="標楷體" w:hAnsi="Times New Roman" w:cs="Times New Roman" w:hint="eastAsia"/>
          <w:sz w:val="22"/>
        </w:rPr>
        <w:t>──</w:t>
      </w:r>
      <w:r w:rsidRPr="00040DCB">
        <w:rPr>
          <w:rFonts w:ascii="Times New Roman" w:eastAsia="標楷體" w:hAnsi="Times New Roman" w:cs="Times New Roman"/>
          <w:sz w:val="22"/>
        </w:rPr>
        <w:t>謂於布施波羅蜜多乃至般若波羅蜜多無所執著，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亦於一切智智無所執著。是菩薩摩訶薩無執著故，於一切處皆得無礙。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384a26-b13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眾德相品〉：「</w:t>
      </w:r>
      <w:r w:rsidRPr="00040DCB">
        <w:rPr>
          <w:rFonts w:ascii="Times New Roman" w:eastAsia="標楷體" w:hAnsi="Times New Roman" w:cs="Times New Roman"/>
          <w:sz w:val="22"/>
        </w:rPr>
        <w:t>諸菩薩摩訶薩亦復如是，行深般若波羅蜜多時，於一切法若善若非善、若有記若無記、若有漏若無漏、若世間若出世間、若有為若無為，皆無執著亦無所礙。所以者何？善達諸法如實相故。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384b17-22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乃生＝乃至【宮】，乃＋（至）【石】。（大正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39">
    <w:p w:rsidR="003E2EF2" w:rsidRPr="00040DCB" w:rsidRDefault="003E2EF2" w:rsidP="00E03F1A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三十二</w:t>
      </w:r>
      <w:r w:rsidRPr="00040DCB">
        <w:rPr>
          <w:rFonts w:ascii="Times New Roman" w:hAnsi="Times New Roman" w:cs="Times New Roman"/>
          <w:sz w:val="22"/>
        </w:rPr>
        <w:t>相之「足下安平立相」（</w:t>
      </w:r>
      <w:r w:rsidRPr="00040DCB">
        <w:rPr>
          <w:rFonts w:ascii="Times New Roman" w:eastAsia="Roman Unicode" w:hAnsi="Times New Roman" w:cs="Times New Roman"/>
          <w:sz w:val="22"/>
        </w:rPr>
        <w:t>No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40">
    <w:p w:rsidR="003E2EF2" w:rsidRPr="00040DCB" w:rsidRDefault="003E2EF2" w:rsidP="00E03F1A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立＝平【宮】。（大正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1">
    <w:p w:rsidR="003E2EF2" w:rsidRPr="00040DCB" w:rsidRDefault="003E2EF2" w:rsidP="00E03F1A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關於四十二字門，參見印順法師，《初期大乘佛教之起源與開展》，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.469</w:t>
      </w:r>
      <w:r w:rsidRPr="00040DCB">
        <w:rPr>
          <w:rFonts w:ascii="Times New Roman" w:hAnsi="Times New Roman" w:cs="Times New Roman"/>
          <w:sz w:val="22"/>
        </w:rPr>
        <w:t>、</w:t>
      </w:r>
      <w:r w:rsidRPr="00040DCB">
        <w:rPr>
          <w:rFonts w:ascii="Times New Roman" w:eastAsia="Roman Unicode" w:hAnsi="Times New Roman" w:cs="Times New Roman"/>
          <w:sz w:val="22"/>
        </w:rPr>
        <w:t>pp</w:t>
      </w:r>
      <w:r w:rsidRPr="00040DCB">
        <w:rPr>
          <w:rFonts w:ascii="Times New Roman" w:hAnsi="Times New Roman" w:cs="Times New Roman"/>
          <w:sz w:val="22"/>
        </w:rPr>
        <w:t>.745-747</w:t>
      </w:r>
      <w:r w:rsidRPr="00040DCB">
        <w:rPr>
          <w:rFonts w:ascii="Times New Roman" w:hAnsi="Times New Roman" w:cs="Times New Roman"/>
          <w:sz w:val="22"/>
        </w:rPr>
        <w:t>、</w:t>
      </w:r>
      <w:r w:rsidRPr="00040DCB">
        <w:rPr>
          <w:rFonts w:ascii="Times New Roman" w:eastAsia="Roman Unicode" w:hAnsi="Times New Roman" w:cs="Times New Roman"/>
          <w:sz w:val="22"/>
        </w:rPr>
        <w:t>pp</w:t>
      </w:r>
      <w:r w:rsidRPr="00040DCB">
        <w:rPr>
          <w:rFonts w:ascii="Times New Roman" w:hAnsi="Times New Roman" w:cs="Times New Roman"/>
          <w:sz w:val="22"/>
        </w:rPr>
        <w:t>.1242-1247</w:t>
      </w:r>
      <w:r w:rsidRPr="00040DCB">
        <w:rPr>
          <w:rFonts w:ascii="Times New Roman" w:hAnsi="Times New Roman" w:cs="Times New Roman"/>
          <w:sz w:val="22"/>
        </w:rPr>
        <w:t>。</w:t>
      </w:r>
    </w:p>
  </w:footnote>
  <w:footnote w:id="142">
    <w:p w:rsidR="003E2EF2" w:rsidRPr="00040DCB" w:rsidRDefault="003E2EF2" w:rsidP="00E03F1A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《正觀》（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.213</w:t>
      </w:r>
      <w:r w:rsidRPr="00040DCB">
        <w:rPr>
          <w:rFonts w:ascii="Times New Roman" w:hAnsi="Times New Roman" w:cs="Times New Roman"/>
          <w:sz w:val="22"/>
        </w:rPr>
        <w:t>：「四十二字義」：《大智度論》卷</w:t>
      </w:r>
      <w:r w:rsidRPr="00040DCB">
        <w:rPr>
          <w:rFonts w:ascii="Times New Roman" w:hAnsi="Times New Roman" w:cs="Times New Roman"/>
          <w:sz w:val="22"/>
        </w:rPr>
        <w:t>48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407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10-409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），參見《大智度論》卷</w:t>
      </w:r>
      <w:r w:rsidRPr="00040DCB">
        <w:rPr>
          <w:rFonts w:ascii="Times New Roman" w:hAnsi="Times New Roman" w:cs="Times New Roman"/>
          <w:sz w:val="22"/>
        </w:rPr>
        <w:t>42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366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27-367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28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268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23-29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43">
    <w:p w:rsidR="003E2EF2" w:rsidRPr="00040DCB" w:rsidRDefault="003E2EF2" w:rsidP="00E03F1A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羅＝罪【聖】。（大正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4">
    <w:p w:rsidR="003E2EF2" w:rsidRPr="00040DCB" w:rsidRDefault="003E2EF2" w:rsidP="00E03F1A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諸＝識【聖】。（大正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5">
    <w:p w:rsidR="003E2EF2" w:rsidRPr="00040DCB" w:rsidRDefault="003E2EF2" w:rsidP="00E03F1A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案：此處論釋說「住果報</w:t>
      </w:r>
      <w:r w:rsidRPr="00040DCB">
        <w:rPr>
          <w:rFonts w:ascii="Times New Roman" w:hAnsi="Times New Roman" w:cs="Times New Roman"/>
          <w:b/>
          <w:sz w:val="22"/>
        </w:rPr>
        <w:t>六神通</w:t>
      </w:r>
      <w:r w:rsidRPr="00040DCB">
        <w:rPr>
          <w:rFonts w:ascii="Times New Roman" w:hAnsi="Times New Roman" w:cs="Times New Roman"/>
          <w:sz w:val="22"/>
        </w:rPr>
        <w:t>」，而《摩訶般若波羅蜜經》卷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78 </w:t>
      </w:r>
      <w:r w:rsidRPr="00040DCB">
        <w:rPr>
          <w:rFonts w:ascii="Times New Roman" w:hAnsi="Times New Roman" w:cs="Times New Roman"/>
          <w:sz w:val="22"/>
        </w:rPr>
        <w:t>四攝品〉：「</w:t>
      </w:r>
      <w:r w:rsidRPr="00040DCB">
        <w:rPr>
          <w:rFonts w:ascii="Times New Roman" w:eastAsia="標楷體" w:hAnsi="Times New Roman" w:cs="Times New Roman"/>
          <w:sz w:val="22"/>
        </w:rPr>
        <w:t>云何住</w:t>
      </w:r>
      <w:r w:rsidRPr="00040DCB">
        <w:rPr>
          <w:rFonts w:ascii="Times New Roman" w:eastAsia="標楷體" w:hAnsi="Times New Roman" w:cs="Times New Roman"/>
          <w:b/>
          <w:sz w:val="22"/>
        </w:rPr>
        <w:t>報得五神通</w:t>
      </w:r>
      <w:r w:rsidRPr="00040DCB">
        <w:rPr>
          <w:rFonts w:ascii="Times New Roman" w:eastAsia="標楷體" w:hAnsi="Times New Roman" w:cs="Times New Roman"/>
          <w:sz w:val="22"/>
        </w:rPr>
        <w:t>為眾生說法？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396c9-10</w:t>
      </w:r>
      <w:r w:rsidRPr="00040DCB">
        <w:rPr>
          <w:rFonts w:ascii="Times New Roman" w:hAnsi="Times New Roman" w:cs="Times New Roman"/>
          <w:sz w:val="22"/>
        </w:rPr>
        <w:t>）《大般若波羅蜜多經》卷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76 </w:t>
      </w:r>
      <w:r w:rsidRPr="00040DCB">
        <w:rPr>
          <w:rFonts w:ascii="Times New Roman" w:hAnsi="Times New Roman" w:cs="Times New Roman"/>
          <w:sz w:val="22"/>
        </w:rPr>
        <w:t>眾德相品〉說：「云</w:t>
      </w:r>
      <w:r w:rsidRPr="00040DCB">
        <w:rPr>
          <w:rFonts w:ascii="Times New Roman" w:eastAsia="標楷體" w:hAnsi="Times New Roman" w:cs="Times New Roman"/>
          <w:sz w:val="22"/>
        </w:rPr>
        <w:t>何安住異熟六種波羅蜜多及</w:t>
      </w:r>
      <w:r w:rsidRPr="00040DCB">
        <w:rPr>
          <w:rFonts w:ascii="Times New Roman" w:eastAsia="標楷體" w:hAnsi="Times New Roman" w:cs="Times New Roman"/>
          <w:b/>
          <w:sz w:val="22"/>
        </w:rPr>
        <w:t>六神通</w:t>
      </w:r>
      <w:r w:rsidRPr="00040DCB">
        <w:rPr>
          <w:rFonts w:ascii="Times New Roman" w:eastAsia="標楷體" w:hAnsi="Times New Roman" w:cs="Times New Roman"/>
          <w:sz w:val="22"/>
        </w:rPr>
        <w:t>，為諸有情宣說正法？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378c13-15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明＝眼【宮】。（大正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686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說＝施【宋】【元】【明】【宮】。（大正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異＝畢【聖】。（大正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4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壞＝增【宮】。（大正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〔性〕－【宋】【宮】。（大正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所有＝有【宋】【元】【明】【宮】【聖】，＝有為法【石】。（大正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夫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人）【石】。（大正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案：《大正藏》原作「道」，今依《高麗藏》作「者」（第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1277b18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15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失道：</w:t>
      </w:r>
      <w:r w:rsidRPr="00040DCB">
        <w:rPr>
          <w:rFonts w:ascii="Times New Roman" w:hAnsi="Times New Roman" w:cs="Times New Roman"/>
          <w:sz w:val="22"/>
        </w:rPr>
        <w:t>2.</w:t>
      </w:r>
      <w:r w:rsidRPr="00040DCB">
        <w:rPr>
          <w:rFonts w:ascii="Times New Roman" w:hAnsi="Times New Roman" w:cs="Times New Roman"/>
          <w:sz w:val="22"/>
        </w:rPr>
        <w:t>迷失道路。（《漢語大詞典》（二），</w:t>
      </w:r>
      <w:r w:rsidRPr="00040DCB">
        <w:rPr>
          <w:rFonts w:ascii="Times New Roman" w:hAnsi="Times New Roman" w:cs="Times New Roman"/>
          <w:sz w:val="22"/>
        </w:rPr>
        <w:t>p.1487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法＋（相）【聖】。（大正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〔中〕－【宋】【元】【明】【宮】。（大正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8">
    <w:p w:rsidR="003E2EF2" w:rsidRPr="00040DCB" w:rsidRDefault="003E2EF2" w:rsidP="00990E37">
      <w:pPr>
        <w:pStyle w:val="NoSpacing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）悶＝間【宋】【元】【明】【宮】。（大正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990E37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）悶（</w:t>
      </w:r>
      <w:r w:rsidRPr="00040DCB">
        <w:rPr>
          <w:rFonts w:ascii="Times New Roman" w:eastAsia="標楷體" w:hAnsi="Times New Roman" w:cs="Times New Roman"/>
          <w:sz w:val="22"/>
        </w:rPr>
        <w:t>ㄇㄣ</w:t>
      </w:r>
      <w:r w:rsidRPr="00040DCB">
        <w:rPr>
          <w:rFonts w:ascii="標楷體" w:eastAsia="標楷體" w:hAnsi="標楷體" w:cs="Times New Roman"/>
          <w:sz w:val="22"/>
        </w:rPr>
        <w:t>ˋ</w:t>
      </w:r>
      <w:r w:rsidRPr="00040DCB">
        <w:rPr>
          <w:rFonts w:ascii="Times New Roman" w:hAnsi="Times New Roman" w:cs="Times New Roman"/>
          <w:sz w:val="22"/>
        </w:rPr>
        <w:t>）：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煩憂，憤懣。</w:t>
      </w:r>
      <w:r w:rsidRPr="00040DCB">
        <w:rPr>
          <w:rFonts w:ascii="Times New Roman" w:hAnsi="Times New Roman" w:cs="Times New Roman"/>
          <w:sz w:val="22"/>
        </w:rPr>
        <w:t>3.</w:t>
      </w:r>
      <w:r w:rsidRPr="00040DCB">
        <w:rPr>
          <w:rFonts w:ascii="Times New Roman" w:hAnsi="Times New Roman" w:cs="Times New Roman"/>
          <w:sz w:val="22"/>
        </w:rPr>
        <w:t>愚昧、渾噩貌。（《漢語大詞典》（十二），</w:t>
      </w:r>
      <w:r w:rsidRPr="00040DCB">
        <w:rPr>
          <w:rFonts w:ascii="Times New Roman" w:hAnsi="Times New Roman" w:cs="Times New Roman"/>
          <w:sz w:val="22"/>
        </w:rPr>
        <w:t>p.96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5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罣＝量【宋】【元】【明】【聖】。（大正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性＋（釋第七十八品）【聖】，（釋第七十七品竟）【石】。（大正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九＋（品）【宮】。（大正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卷第九十首【石】，〔大智度論〕－【明】，「大智度</w:t>
      </w:r>
      <w:r w:rsidRPr="00040DCB">
        <w:rPr>
          <w:rFonts w:ascii="Times New Roman" w:hAnsi="Times New Roman" w:cs="Times New Roman"/>
          <w:bCs/>
          <w:sz w:val="22"/>
        </w:rPr>
        <w:t>論釋善達品第七十</w:t>
      </w:r>
      <w:r w:rsidRPr="00040DCB">
        <w:rPr>
          <w:rFonts w:ascii="Times New Roman" w:hAnsi="Times New Roman" w:cs="Times New Roman"/>
          <w:sz w:val="22"/>
        </w:rPr>
        <w:t>九」十二字－【聖】，「大智度</w:t>
      </w:r>
      <w:r w:rsidRPr="00040DCB">
        <w:rPr>
          <w:rFonts w:ascii="Times New Roman" w:hAnsi="Times New Roman" w:cs="Times New Roman"/>
          <w:bCs/>
          <w:sz w:val="22"/>
        </w:rPr>
        <w:t>論釋善達品第七十</w:t>
      </w:r>
      <w:r w:rsidRPr="00040DCB">
        <w:rPr>
          <w:rFonts w:ascii="Times New Roman" w:hAnsi="Times New Roman" w:cs="Times New Roman"/>
          <w:sz w:val="22"/>
        </w:rPr>
        <w:t>九」十二字＝「摩訶般若波羅蜜品第七十八善達品九十」十七字【石】。（大正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〔【經】〕－【宋】【宮】【聖】。（大正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651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標楷體" w:eastAsia="標楷體" w:hAnsi="標楷體" w:cs="Times New Roman"/>
          <w:sz w:val="22"/>
        </w:rPr>
        <w:t>此下第二</w:t>
      </w:r>
      <w:r w:rsidRPr="00040DCB">
        <w:rPr>
          <w:rFonts w:ascii="Times New Roman" w:eastAsia="標楷體" w:hAnsi="Times New Roman" w:cs="Times New Roman"/>
          <w:sz w:val="22"/>
        </w:rPr>
        <w:t>明為化之能以化之，能者以善達法性故，能無心而化。《華嚴》云：「無心於彼，而能應一切也！」又品來上品明菩薩遍入六道，謂此菩薩妙慧此摧故，能入諸道。今明欲恩之明善達，善達者雖遍化六道，而無心</w:t>
      </w:r>
      <w:r w:rsidRPr="00D4633F">
        <w:rPr>
          <w:rFonts w:ascii="Times New Roman" w:eastAsia="標楷體" w:hAnsi="Times New Roman" w:cs="Times New Roman"/>
          <w:b/>
          <w:sz w:val="22"/>
        </w:rPr>
        <w:t>云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化也。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品為七段：第一、乘前品明菩薩善達法相故起行，第二、明菩薩出化處，第三、明菩薩解法化名相堪得大利益，第四、明菩薩解法無相故增益善根，第五、明學法性名學一切法，第六、明諸法雖是法性要須修行，第七、略釋法性成上修行立義也。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332a14-23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「云」疑「之」。（卍新續藏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n.3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5">
    <w:p w:rsidR="003E2EF2" w:rsidRPr="00040DCB" w:rsidRDefault="003E2EF2" w:rsidP="00990E37">
      <w:pPr>
        <w:pStyle w:val="NoSpacing"/>
        <w:spacing w:line="0" w:lineRule="atLeast"/>
        <w:ind w:left="858" w:hangingChars="390" w:hanging="858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（</w:t>
      </w:r>
      <w:r w:rsidRPr="00040DCB">
        <w:rPr>
          <w:rFonts w:ascii="Times New Roman" w:hAnsi="Times New Roman" w:cs="Times New Roman"/>
          <w:bCs/>
          <w:sz w:val="22"/>
        </w:rPr>
        <w:t>1</w:t>
      </w:r>
      <w:r w:rsidRPr="00040DCB">
        <w:rPr>
          <w:rFonts w:ascii="Times New Roman" w:hAnsi="Times New Roman" w:cs="Times New Roman"/>
          <w:bCs/>
          <w:sz w:val="22"/>
        </w:rPr>
        <w:t>）《放光般若經》卷</w:t>
      </w:r>
      <w:r w:rsidRPr="00040DCB">
        <w:rPr>
          <w:rFonts w:ascii="Times New Roman" w:hAnsi="Times New Roman" w:cs="Times New Roman"/>
          <w:bCs/>
          <w:sz w:val="22"/>
        </w:rPr>
        <w:t>18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79 </w:t>
      </w:r>
      <w:r w:rsidRPr="00040DCB">
        <w:rPr>
          <w:rFonts w:ascii="Times New Roman" w:hAnsi="Times New Roman" w:cs="Times New Roman"/>
          <w:bCs/>
          <w:sz w:val="22"/>
        </w:rPr>
        <w:t>超越法相品〉：</w:t>
      </w:r>
    </w:p>
    <w:p w:rsidR="003E2EF2" w:rsidRPr="00040DCB" w:rsidRDefault="003E2EF2" w:rsidP="00990E37">
      <w:pPr>
        <w:pStyle w:val="NoSpacing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於是須菩提白佛言：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bCs/>
          <w:sz w:val="22"/>
        </w:rPr>
        <w:t>世尊！云何超越諸法法相？」</w:t>
      </w:r>
      <w:r w:rsidRPr="00040DCB">
        <w:rPr>
          <w:rFonts w:ascii="Times New Roman" w:hAnsi="Times New Roman" w:cs="Times New Roman"/>
          <w:bCs/>
          <w:sz w:val="22"/>
        </w:rPr>
        <w:t>（大正</w:t>
      </w:r>
      <w:r w:rsidRPr="00040DCB">
        <w:rPr>
          <w:rFonts w:ascii="Times New Roman" w:hAnsi="Times New Roman" w:cs="Times New Roman"/>
          <w:bCs/>
          <w:sz w:val="22"/>
        </w:rPr>
        <w:t>8</w:t>
      </w:r>
      <w:r w:rsidRPr="00040DCB">
        <w:rPr>
          <w:rFonts w:ascii="Times New Roman" w:hAnsi="Times New Roman" w:cs="Times New Roman"/>
          <w:bCs/>
          <w:sz w:val="22"/>
        </w:rPr>
        <w:t>，</w:t>
      </w:r>
      <w:r w:rsidRPr="00040DCB">
        <w:rPr>
          <w:rFonts w:ascii="Times New Roman" w:hAnsi="Times New Roman" w:cs="Times New Roman"/>
          <w:bCs/>
          <w:sz w:val="22"/>
        </w:rPr>
        <w:t>128</w:t>
      </w:r>
      <w:r w:rsidRPr="00040DCB">
        <w:rPr>
          <w:rFonts w:ascii="Times New Roman" w:eastAsia="Roman Unicode" w:hAnsi="Times New Roman" w:cs="Times New Roman"/>
          <w:bCs/>
          <w:sz w:val="22"/>
        </w:rPr>
        <w:t>b</w:t>
      </w:r>
      <w:r w:rsidRPr="00040DCB">
        <w:rPr>
          <w:rFonts w:ascii="Times New Roman" w:hAnsi="Times New Roman" w:cs="Times New Roman"/>
          <w:bCs/>
          <w:sz w:val="22"/>
        </w:rPr>
        <w:t>26-27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  <w:p w:rsidR="003E2EF2" w:rsidRPr="00040DCB" w:rsidRDefault="003E2EF2" w:rsidP="00990E37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bCs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bCs/>
          <w:sz w:val="22"/>
        </w:rPr>
        <w:t>波羅蜜多》卷</w:t>
      </w:r>
      <w:r w:rsidRPr="00040DCB">
        <w:rPr>
          <w:rFonts w:ascii="Times New Roman" w:hAnsi="Times New Roman" w:cs="Times New Roman"/>
          <w:bCs/>
          <w:sz w:val="22"/>
        </w:rPr>
        <w:t>471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77 </w:t>
      </w:r>
      <w:r w:rsidRPr="00040DCB">
        <w:rPr>
          <w:rFonts w:ascii="Times New Roman" w:hAnsi="Times New Roman" w:cs="Times New Roman"/>
          <w:bCs/>
          <w:sz w:val="22"/>
        </w:rPr>
        <w:t>善達品〉：</w:t>
      </w:r>
    </w:p>
    <w:p w:rsidR="003E2EF2" w:rsidRPr="00040DCB" w:rsidRDefault="003E2EF2" w:rsidP="00990E37">
      <w:pPr>
        <w:pStyle w:val="NoSpacing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爾時具壽善現白佛言：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bCs/>
          <w:sz w:val="22"/>
        </w:rPr>
        <w:t>世尊！諸菩薩摩訶薩行深般若波羅蜜多時，如何善達諸法實相？」</w:t>
      </w:r>
      <w:r w:rsidRPr="00040DCB">
        <w:rPr>
          <w:rFonts w:ascii="Times New Roman" w:hAnsi="Times New Roman" w:cs="Times New Roman"/>
          <w:bCs/>
          <w:sz w:val="22"/>
        </w:rPr>
        <w:t>（大正</w:t>
      </w:r>
      <w:r w:rsidRPr="00040DCB">
        <w:rPr>
          <w:rFonts w:ascii="Times New Roman" w:hAnsi="Times New Roman" w:cs="Times New Roman"/>
          <w:bCs/>
          <w:sz w:val="22"/>
        </w:rPr>
        <w:t>7</w:t>
      </w:r>
      <w:r w:rsidRPr="00040DCB">
        <w:rPr>
          <w:rFonts w:ascii="Times New Roman" w:hAnsi="Times New Roman" w:cs="Times New Roman"/>
          <w:bCs/>
          <w:sz w:val="22"/>
        </w:rPr>
        <w:t>，</w:t>
      </w:r>
      <w:r w:rsidRPr="00040DCB">
        <w:rPr>
          <w:rFonts w:ascii="Times New Roman" w:hAnsi="Times New Roman" w:cs="Times New Roman"/>
          <w:bCs/>
          <w:sz w:val="22"/>
        </w:rPr>
        <w:t>384</w:t>
      </w:r>
      <w:r w:rsidRPr="00040DCB">
        <w:rPr>
          <w:rFonts w:ascii="Times New Roman" w:eastAsia="Roman Unicode" w:hAnsi="Times New Roman" w:cs="Times New Roman"/>
          <w:bCs/>
          <w:sz w:val="22"/>
        </w:rPr>
        <w:t>b</w:t>
      </w:r>
      <w:r w:rsidRPr="00040DCB">
        <w:rPr>
          <w:rFonts w:ascii="Times New Roman" w:hAnsi="Times New Roman" w:cs="Times New Roman"/>
          <w:bCs/>
          <w:sz w:val="22"/>
        </w:rPr>
        <w:t>24-25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16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kern w:val="0"/>
          <w:sz w:val="22"/>
        </w:rPr>
        <w:t>菩薩未</w:t>
      </w:r>
      <w:r w:rsidRPr="00040DCB">
        <w:rPr>
          <w:rFonts w:ascii="Times New Roman" w:eastAsia="標楷體" w:hAnsi="Times New Roman" w:cs="Times New Roman"/>
          <w:b/>
          <w:kern w:val="0"/>
          <w:sz w:val="22"/>
        </w:rPr>
        <w:t>依</w:t>
      </w:r>
      <w:r w:rsidRPr="00040DCB">
        <w:rPr>
          <w:rFonts w:ascii="新細明體" w:eastAsia="新細明體" w:hAnsi="新細明體" w:cs="新細明體" w:hint="eastAsia"/>
          <w:kern w:val="0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kern w:val="0"/>
          <w:sz w:val="22"/>
        </w:rPr>
        <w:t>佛何能通達法性也？佛答：寄化人以喜心，菩薩悟幻人非凡聖、非有為非無為、不垢不淨，菩薩之心亦爾也。</w:t>
      </w:r>
      <w:r w:rsidRPr="00040DCB">
        <w:rPr>
          <w:rFonts w:ascii="Times New Roman" w:hAnsi="Times New Roman" w:cs="Times New Roman"/>
          <w:kern w:val="0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2-5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040DCB">
        <w:rPr>
          <w:rFonts w:ascii="新細明體" w:eastAsia="新細明體" w:hAnsi="新細明體" w:cs="新細明體" w:hint="eastAsia"/>
          <w:kern w:val="0"/>
          <w:sz w:val="22"/>
        </w:rPr>
        <w:t>※</w:t>
      </w:r>
      <w:r w:rsidRPr="00040DCB">
        <w:rPr>
          <w:rFonts w:ascii="Times New Roman" w:hAnsi="Times New Roman" w:cs="Times New Roman"/>
          <w:kern w:val="0"/>
          <w:sz w:val="22"/>
        </w:rPr>
        <w:t>案：「依」應作「作」。</w:t>
      </w:r>
    </w:p>
  </w:footnote>
  <w:footnote w:id="16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〔善〕－【宋】【宮】。（大正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化人有脩道不」者，上明化人不行前境，今明化人內無所修也。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332b5-6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6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生＝主【明】。（大正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〔佛〕－【聖】。（大正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垢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亦）【宋】【元】【明】【宮】【聖】。（大正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687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《大般若波羅蜜多經》卷</w:t>
      </w:r>
      <w:r w:rsidRPr="00040DCB">
        <w:rPr>
          <w:rFonts w:ascii="Times New Roman" w:hAnsi="Times New Roman" w:cs="Times New Roman"/>
          <w:bCs/>
          <w:sz w:val="22"/>
        </w:rPr>
        <w:t>471</w:t>
      </w:r>
      <w:r w:rsidRPr="00040DCB">
        <w:rPr>
          <w:rFonts w:ascii="Times New Roman" w:hAnsi="Times New Roman" w:cs="Times New Roman"/>
          <w:bCs/>
          <w:sz w:val="22"/>
        </w:rPr>
        <w:t>〈</w:t>
      </w:r>
      <w:r w:rsidRPr="00040DCB">
        <w:rPr>
          <w:rFonts w:ascii="Times New Roman" w:hAnsi="Times New Roman" w:cs="Times New Roman"/>
          <w:bCs/>
          <w:sz w:val="22"/>
        </w:rPr>
        <w:t xml:space="preserve">77 </w:t>
      </w:r>
      <w:r w:rsidRPr="00040DCB">
        <w:rPr>
          <w:rFonts w:ascii="Times New Roman" w:hAnsi="Times New Roman" w:cs="Times New Roman"/>
          <w:bCs/>
          <w:sz w:val="22"/>
        </w:rPr>
        <w:t>善達品〉：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具壽善現復白佛言：「云何所變化而能修聖道？」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佛告善現：「所變化者，依修聖道無染無淨，亦不輪轉諸趣生死。」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具壽善現復白佛言：「諸菩薩摩訶薩行深般若波羅蜜多時，於一切法云何善達皆無實事？」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佛告善現：「於意云何？一切如來、應、正等覺所變化者為有實事，依斯實事有染有淨，及有輪轉諸趣事不？」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Cs/>
          <w:sz w:val="22"/>
        </w:rPr>
      </w:pPr>
      <w:r w:rsidRPr="00040DCB">
        <w:rPr>
          <w:rFonts w:ascii="Times New Roman" w:eastAsia="標楷體" w:hAnsi="Times New Roman" w:cs="Times New Roman"/>
          <w:bCs/>
          <w:sz w:val="22"/>
        </w:rPr>
        <w:t>善現對曰：「不也！世尊！非諸如來、應、正等覺所變化者有少實事，非依彼事有染有淨，亦無輪轉諸趣生死。」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</w:t>
      </w:r>
      <w:r w:rsidRPr="00040DCB">
        <w:rPr>
          <w:rFonts w:ascii="Times New Roman" w:eastAsia="標楷體" w:hAnsi="Times New Roman" w:cs="Times New Roman"/>
          <w:bCs/>
          <w:sz w:val="22"/>
        </w:rPr>
        <w:t>：「諸菩薩摩訶薩行深般若波羅蜜多時，於一切法善達實相亦復如是，通達諸法都無實事。」</w:t>
      </w:r>
      <w:r w:rsidRPr="00040DCB">
        <w:rPr>
          <w:rFonts w:ascii="Times New Roman" w:hAnsi="Times New Roman" w:cs="Times New Roman"/>
          <w:bCs/>
          <w:sz w:val="22"/>
        </w:rPr>
        <w:t>（大正</w:t>
      </w:r>
      <w:r w:rsidRPr="00040DCB">
        <w:rPr>
          <w:rFonts w:ascii="Times New Roman" w:hAnsi="Times New Roman" w:cs="Times New Roman"/>
          <w:bCs/>
          <w:sz w:val="22"/>
        </w:rPr>
        <w:t>7</w:t>
      </w:r>
      <w:r w:rsidRPr="00040DCB">
        <w:rPr>
          <w:rFonts w:ascii="Times New Roman" w:hAnsi="Times New Roman" w:cs="Times New Roman"/>
          <w:bCs/>
          <w:sz w:val="22"/>
        </w:rPr>
        <w:t>，</w:t>
      </w:r>
      <w:r w:rsidRPr="00040DCB">
        <w:rPr>
          <w:rFonts w:ascii="Times New Roman" w:hAnsi="Times New Roman" w:cs="Times New Roman"/>
          <w:bCs/>
          <w:sz w:val="22"/>
        </w:rPr>
        <w:t>384c23-385a5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17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一切</w:t>
      </w:r>
      <w:r w:rsidRPr="00040DCB">
        <w:rPr>
          <w:rFonts w:ascii="Times New Roman" w:hAnsi="Times New Roman" w:cs="Times New Roman"/>
          <w:sz w:val="22"/>
        </w:rPr>
        <w:t>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人天＝天人【石】。（大正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〔言〕－【聖】。（大正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如是！如是！諸菩薩摩訶薩本行菩薩道時，不見有情可脫三界。所以者何？諸菩薩摩訶薩行深般若波羅蜜多時，於一切法通達知見皆如幻化、都非實有。」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385b14-18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響＝嚮【聖】【石】。（大正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所化有情住在名、相虛妄分別，諸菩薩摩訶薩行深般若波羅蜜多，從彼名、相虛妄分別救拔令出。」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385c21-24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7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言＋（以）【宋】【元】【明】【宮】。（大正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名唯是客，唯假施設，表所顯義，謂此名色、受、想、行、識。」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385c25-26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7B5769">
        <w:rPr>
          <w:rFonts w:ascii="Times New Roman" w:hAnsi="Times New Roman" w:cs="Times New Roman"/>
          <w:spacing w:val="4"/>
          <w:sz w:val="22"/>
        </w:rPr>
        <w:t>大</w:t>
      </w:r>
      <w:r w:rsidRPr="007B5769">
        <w:rPr>
          <w:rFonts w:ascii="Times New Roman" w:eastAsia="新細明體" w:hAnsi="Times New Roman" w:cs="Times New Roman"/>
          <w:spacing w:val="4"/>
          <w:sz w:val="22"/>
        </w:rPr>
        <w:t>般若</w:t>
      </w:r>
      <w:r w:rsidRPr="007B5769">
        <w:rPr>
          <w:rFonts w:ascii="Times New Roman" w:hAnsi="Times New Roman" w:cs="Times New Roman"/>
          <w:spacing w:val="4"/>
          <w:sz w:val="22"/>
        </w:rPr>
        <w:t>波羅蜜多經</w:t>
      </w:r>
      <w:r w:rsidRPr="007B5769">
        <w:rPr>
          <w:rFonts w:ascii="Times New Roman" w:hAnsi="Times New Roman" w:cs="Times New Roman"/>
          <w:spacing w:val="8"/>
          <w:sz w:val="22"/>
        </w:rPr>
        <w:t>》卷</w:t>
      </w:r>
      <w:r w:rsidRPr="007B5769">
        <w:rPr>
          <w:rFonts w:ascii="Times New Roman" w:hAnsi="Times New Roman" w:cs="Times New Roman"/>
          <w:spacing w:val="8"/>
          <w:sz w:val="22"/>
        </w:rPr>
        <w:t>471</w:t>
      </w:r>
      <w:r w:rsidRPr="007B5769">
        <w:rPr>
          <w:rFonts w:ascii="Times New Roman" w:hAnsi="Times New Roman" w:cs="Times New Roman"/>
          <w:spacing w:val="8"/>
          <w:sz w:val="22"/>
        </w:rPr>
        <w:t>〈</w:t>
      </w:r>
      <w:r w:rsidRPr="00F03E40">
        <w:rPr>
          <w:rFonts w:ascii="Times New Roman" w:hAnsi="Times New Roman" w:cs="Times New Roman"/>
          <w:spacing w:val="2"/>
          <w:sz w:val="22"/>
        </w:rPr>
        <w:t xml:space="preserve">77 </w:t>
      </w:r>
      <w:r w:rsidRPr="00F03E40">
        <w:rPr>
          <w:rFonts w:ascii="Times New Roman" w:hAnsi="Times New Roman" w:cs="Times New Roman"/>
          <w:spacing w:val="2"/>
          <w:sz w:val="22"/>
        </w:rPr>
        <w:t>善達品</w:t>
      </w:r>
      <w:r w:rsidRPr="007B5769">
        <w:rPr>
          <w:rFonts w:ascii="Times New Roman" w:hAnsi="Times New Roman" w:cs="Times New Roman"/>
          <w:spacing w:val="8"/>
          <w:sz w:val="22"/>
        </w:rPr>
        <w:t>〉：「</w:t>
      </w:r>
      <w:r w:rsidRPr="007B5769">
        <w:rPr>
          <w:rFonts w:ascii="Times New Roman" w:eastAsia="標楷體" w:hAnsi="Times New Roman" w:cs="Times New Roman"/>
          <w:spacing w:val="-2"/>
          <w:sz w:val="22"/>
        </w:rPr>
        <w:t>善現！如是等一切名，為表諸義唯假施設故，</w:t>
      </w:r>
      <w:r w:rsidRPr="00040DCB">
        <w:rPr>
          <w:rFonts w:ascii="Times New Roman" w:eastAsia="標楷體" w:hAnsi="Times New Roman" w:cs="Times New Roman"/>
          <w:sz w:val="22"/>
        </w:rPr>
        <w:t>一切名皆非實有。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386a8-10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〔有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空＝字【聖】。（大正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〔想〕－【聖】。（大正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〔所〕－【聖】。（大正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諸有為法亦但有名，由此無為亦非實有，愚夫異生於中妄執。諸菩薩摩訶薩行深般若波羅蜜多，悲願熏心，方便善巧教令遠離，作如是言：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名是分別妄想所起，亦是眾緣和合假立，汝等於中不應執著，名無實事自性皆空，誰有智者執著空法？」如是，善現！諸菩薩摩訶薩行深般若波羅蜜多，方便善巧為諸有情說遣名法。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386a10-17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諸所＝所謂【石】。（大正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Pr="00040DCB">
        <w:rPr>
          <w:rFonts w:ascii="Times New Roman" w:eastAsia="標楷體" w:hAnsi="Times New Roman" w:cs="Times New Roman"/>
          <w:sz w:val="22"/>
        </w:rPr>
        <w:t>云何色相？謂所有色，若過去若未來若現在、若內若外、若麁若細、若劣若勝、若遠若近，如是一切自性皆空，愚夫異生分別執著謂之為色，是名色相。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386a19-22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8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〔化〕－【宋】【元】【明】【宮】【聖】。（大正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0">
    <w:p w:rsidR="003E2EF2" w:rsidRPr="00040DCB" w:rsidRDefault="003E2EF2" w:rsidP="00990E37">
      <w:pPr>
        <w:pStyle w:val="NoSpacing"/>
        <w:spacing w:line="0" w:lineRule="atLeast"/>
        <w:ind w:left="858" w:hangingChars="390" w:hanging="858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1</w:t>
      </w:r>
      <w:r w:rsidRPr="00040DCB">
        <w:rPr>
          <w:rStyle w:val="a0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0"/>
          <w:rFonts w:ascii="Times New Roman" w:hAnsi="Times New Roman" w:cs="Times New Roman"/>
          <w:sz w:val="22"/>
        </w:rPr>
        <w:t>18</w:t>
      </w:r>
      <w:r w:rsidRPr="00040DCB">
        <w:rPr>
          <w:rStyle w:val="a0"/>
          <w:rFonts w:ascii="Times New Roman" w:hAnsi="Times New Roman" w:cs="Times New Roman"/>
          <w:sz w:val="22"/>
        </w:rPr>
        <w:t>〈</w:t>
      </w:r>
      <w:r w:rsidRPr="00040DCB">
        <w:rPr>
          <w:rStyle w:val="a0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0"/>
          <w:rFonts w:ascii="Times New Roman" w:hAnsi="Times New Roman" w:cs="Times New Roman"/>
          <w:sz w:val="22"/>
        </w:rPr>
        <w:t>超越法相品〉：「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菩薩學般若波羅蜜，以漚惒拘舍羅於無形相出諸眾生，建立於無相處，令不二入。何等為二？是相、是無相，是為二。須菩提！是為菩薩摩訶薩於相中出諸眾生，建立於無相。</w:t>
      </w:r>
      <w:r w:rsidRPr="00040DCB">
        <w:rPr>
          <w:rStyle w:val="a0"/>
          <w:rFonts w:ascii="Times New Roman" w:hAnsi="Times New Roman" w:cs="Times New Roman"/>
          <w:sz w:val="22"/>
        </w:rPr>
        <w:t>」（大正</w:t>
      </w:r>
      <w:r w:rsidRPr="00040DCB">
        <w:rPr>
          <w:rStyle w:val="a0"/>
          <w:rFonts w:ascii="Times New Roman" w:hAnsi="Times New Roman" w:cs="Times New Roman"/>
          <w:sz w:val="22"/>
        </w:rPr>
        <w:t>8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129</w:t>
      </w:r>
      <w:r w:rsidRPr="00040DCB">
        <w:rPr>
          <w:rStyle w:val="a0"/>
          <w:rFonts w:ascii="Times New Roman" w:eastAsia="Roman Unicode" w:hAnsi="Times New Roman" w:cs="Times New Roman"/>
          <w:sz w:val="22"/>
        </w:rPr>
        <w:t>a</w:t>
      </w:r>
      <w:r w:rsidRPr="00040DCB">
        <w:rPr>
          <w:rStyle w:val="a0"/>
          <w:rFonts w:ascii="Times New Roman" w:hAnsi="Times New Roman" w:cs="Times New Roman"/>
          <w:sz w:val="22"/>
        </w:rPr>
        <w:t>15-18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  <w:p w:rsidR="003E2EF2" w:rsidRPr="00040DCB" w:rsidRDefault="003E2EF2" w:rsidP="00990E37">
      <w:pPr>
        <w:pStyle w:val="NoSpacing"/>
        <w:spacing w:line="0" w:lineRule="atLeast"/>
        <w:ind w:leftChars="135" w:left="874" w:hangingChars="250" w:hanging="550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2</w:t>
      </w:r>
      <w:r w:rsidRPr="00040DCB">
        <w:rPr>
          <w:rStyle w:val="a0"/>
          <w:rFonts w:ascii="Times New Roman" w:hAnsi="Times New Roman" w:cs="Times New Roman"/>
          <w:sz w:val="22"/>
        </w:rPr>
        <w:t>）《大</w:t>
      </w:r>
      <w:r w:rsidRPr="00040DCB">
        <w:rPr>
          <w:sz w:val="22"/>
        </w:rPr>
        <w:t>般若</w:t>
      </w:r>
      <w:r w:rsidRPr="00040DCB">
        <w:rPr>
          <w:rStyle w:val="a0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z w:val="22"/>
        </w:rPr>
        <w:t>：「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諸菩薩摩訶薩行深般若波羅蜜多，方便善巧教諸有情遠離二相，復教安住無相界中；雖教安住無相界中，而不令其墮二邊執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──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謂此是相、此是無相。如是，善現！諸菩薩摩訶薩行深般若波羅蜜多，方便善巧令諸有情遠離諸相，行無相界，而無執著。</w:t>
      </w:r>
      <w:r w:rsidRPr="00040DCB">
        <w:rPr>
          <w:rStyle w:val="a0"/>
          <w:rFonts w:ascii="Times New Roman" w:hAnsi="Times New Roman" w:cs="Times New Roman"/>
          <w:sz w:val="22"/>
        </w:rPr>
        <w:t>」（大正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386</w:t>
      </w:r>
      <w:r w:rsidRPr="00040DCB">
        <w:rPr>
          <w:rStyle w:val="a0"/>
          <w:rFonts w:ascii="Times New Roman" w:eastAsia="Roman Unicode" w:hAnsi="Times New Roman" w:cs="Times New Roman"/>
          <w:sz w:val="22"/>
        </w:rPr>
        <w:t>a</w:t>
      </w:r>
      <w:r w:rsidRPr="00040DCB">
        <w:rPr>
          <w:rStyle w:val="a0"/>
          <w:rFonts w:ascii="Times New Roman" w:hAnsi="Times New Roman" w:cs="Times New Roman"/>
          <w:sz w:val="22"/>
        </w:rPr>
        <w:t>24-</w:t>
      </w:r>
      <w:r w:rsidRPr="00040DCB">
        <w:rPr>
          <w:rStyle w:val="a0"/>
          <w:rFonts w:ascii="Times New Roman" w:eastAsia="Roman Unicode" w:hAnsi="Times New Roman" w:cs="Times New Roman"/>
          <w:sz w:val="22"/>
        </w:rPr>
        <w:t>b</w:t>
      </w:r>
      <w:r w:rsidRPr="00040DCB">
        <w:rPr>
          <w:rStyle w:val="a0"/>
          <w:rFonts w:ascii="Times New Roman" w:hAnsi="Times New Roman" w:cs="Times New Roman"/>
          <w:sz w:val="22"/>
        </w:rPr>
        <w:t>1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</w:footnote>
  <w:footnote w:id="19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若法非但有名相」者，則有定性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定性則不生福滅罪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道為罪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道為罪故，無自利利人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。</w:t>
      </w:r>
      <w:r w:rsidRPr="00040DCB">
        <w:rPr>
          <w:rFonts w:ascii="Times New Roman" w:eastAsia="標楷體" w:hAnsi="Times New Roman" w:cs="Times New Roman"/>
          <w:sz w:val="22"/>
        </w:rPr>
        <w:t>無定性故，罪可捨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福可修故，有自利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利人也。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332b14-16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990E3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若諸法中少有實事，非但假立有名、相者，則諸菩薩摩訶薩行深般若波羅蜜多時，應於善法自不增進，亦不令他增進善法。」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386b7-10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Pr="00040DCB">
        <w:rPr>
          <w:rFonts w:ascii="Times New Roman" w:eastAsia="標楷體" w:hAnsi="Times New Roman" w:cs="Times New Roman"/>
          <w:sz w:val="22"/>
        </w:rPr>
        <w:t>以諸法中無少實事，但有假立諸名、諸相，是故菩薩摩訶薩行深般若波羅蜜多時，於諸善法能自增進，亦能令他增進善法，</w:t>
      </w:r>
      <w:r w:rsidRPr="00040DCB">
        <w:rPr>
          <w:rFonts w:ascii="Times New Roman" w:eastAsia="標楷體" w:hAnsi="Times New Roman" w:cs="Times New Roman"/>
          <w:b/>
          <w:sz w:val="22"/>
        </w:rPr>
        <w:t>能以無相而為方便</w:t>
      </w:r>
      <w:r w:rsidRPr="00040DCB">
        <w:rPr>
          <w:rFonts w:ascii="Times New Roman" w:eastAsia="標楷體" w:hAnsi="Times New Roman" w:cs="Times New Roman"/>
          <w:sz w:val="22"/>
        </w:rPr>
        <w:t>，圓滿般若波羅蜜多乃至布施波羅蜜多。」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386b10-14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足具＝具足【宋】【元】【明】【宮】【聖】【石】。（大正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八背捨＝解脫【宋】【宮】【宮】。（大正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〔無相故〕－【宋】【元】【明】【宮】。（大正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（諸）＋善【宋】【元】【明】【宮】【聖】【石】。（大正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19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Pr="00040DCB">
        <w:rPr>
          <w:rFonts w:ascii="Times New Roman" w:eastAsia="標楷體" w:hAnsi="Times New Roman" w:cs="Times New Roman"/>
          <w:sz w:val="22"/>
        </w:rPr>
        <w:t>如是，善現！以一切法無少實事，但有假立諸名、諸相，諸菩薩摩訶薩於中不起顛倒執著，</w:t>
      </w:r>
      <w:r w:rsidRPr="00040DCB">
        <w:rPr>
          <w:rFonts w:ascii="Times New Roman" w:eastAsia="標楷體" w:hAnsi="Times New Roman" w:cs="Times New Roman"/>
          <w:b/>
          <w:sz w:val="22"/>
        </w:rPr>
        <w:t>能以無相而為方便</w:t>
      </w:r>
      <w:r w:rsidRPr="00040DCB">
        <w:rPr>
          <w:rFonts w:ascii="Times New Roman" w:eastAsia="標楷體" w:hAnsi="Times New Roman" w:cs="Times New Roman"/>
          <w:sz w:val="22"/>
        </w:rPr>
        <w:t>，於諸善法自增進已，亦能令他善法增進。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386c3-7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毫＝豪【石】。（大正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1">
    <w:p w:rsidR="003E2EF2" w:rsidRPr="00040DCB" w:rsidRDefault="003E2EF2" w:rsidP="002C602F">
      <w:pPr>
        <w:pStyle w:val="NoSpacing"/>
        <w:spacing w:line="0" w:lineRule="atLeast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毫釐：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比喻極微細。毫、釐均是微小的量度單位。（《漢語大詞典》（六），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.1012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2">
    <w:p w:rsidR="003E2EF2" w:rsidRPr="00040DCB" w:rsidRDefault="003E2EF2" w:rsidP="00990E37">
      <w:pPr>
        <w:pStyle w:val="NoSpacing"/>
        <w:spacing w:line="0" w:lineRule="atLeast"/>
        <w:ind w:left="858" w:hangingChars="390" w:hanging="858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1</w:t>
      </w:r>
      <w:r w:rsidRPr="00040DCB">
        <w:rPr>
          <w:rStyle w:val="a0"/>
          <w:rFonts w:ascii="Times New Roman" w:hAnsi="Times New Roman" w:cs="Times New Roman"/>
          <w:sz w:val="22"/>
        </w:rPr>
        <w:t>）《</w:t>
      </w:r>
      <w:r w:rsidRPr="00040DCB">
        <w:rPr>
          <w:sz w:val="22"/>
        </w:rPr>
        <w:t>放光般若</w:t>
      </w:r>
      <w:r w:rsidRPr="00040DCB">
        <w:rPr>
          <w:rStyle w:val="a0"/>
          <w:rFonts w:ascii="Times New Roman" w:hAnsi="Times New Roman" w:cs="Times New Roman"/>
          <w:sz w:val="22"/>
        </w:rPr>
        <w:t>經》卷</w:t>
      </w:r>
      <w:r w:rsidRPr="00040DCB">
        <w:rPr>
          <w:rStyle w:val="a0"/>
          <w:rFonts w:ascii="Times New Roman" w:hAnsi="Times New Roman" w:cs="Times New Roman"/>
          <w:sz w:val="22"/>
        </w:rPr>
        <w:t>18</w:t>
      </w:r>
      <w:r w:rsidRPr="00040DCB">
        <w:rPr>
          <w:rStyle w:val="a0"/>
          <w:rFonts w:ascii="Times New Roman" w:hAnsi="Times New Roman" w:cs="Times New Roman"/>
          <w:sz w:val="22"/>
        </w:rPr>
        <w:t>〈</w:t>
      </w:r>
      <w:r w:rsidRPr="00040DCB">
        <w:rPr>
          <w:rStyle w:val="a0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0"/>
          <w:rFonts w:ascii="Times New Roman" w:hAnsi="Times New Roman" w:cs="Times New Roman"/>
          <w:sz w:val="22"/>
        </w:rPr>
        <w:t>超越法相品〉：「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須菩提！若諸法</w:t>
      </w:r>
      <w:bookmarkStart w:id="85" w:name="0129b03"/>
      <w:r w:rsidRPr="00040DCB">
        <w:rPr>
          <w:rStyle w:val="a0"/>
          <w:rFonts w:ascii="Times New Roman" w:eastAsia="標楷體" w:hAnsi="Times New Roman" w:cs="Times New Roman"/>
          <w:sz w:val="22"/>
        </w:rPr>
        <w:t>有如毛</w:t>
      </w:r>
      <w:bookmarkEnd w:id="85"/>
      <w:r w:rsidRPr="00040DCB">
        <w:rPr>
          <w:rStyle w:val="a0"/>
          <w:rFonts w:ascii="Times New Roman" w:eastAsia="標楷體" w:hAnsi="Times New Roman" w:cs="Times New Roman"/>
          <w:sz w:val="22"/>
        </w:rPr>
        <w:t>釐之相者，菩薩行般若波羅蜜，終不</w:t>
      </w:r>
      <w:bookmarkStart w:id="86" w:name="0129b04"/>
      <w:r w:rsidRPr="00040DCB">
        <w:rPr>
          <w:rStyle w:val="a0"/>
          <w:rFonts w:ascii="Times New Roman" w:eastAsia="標楷體" w:hAnsi="Times New Roman" w:cs="Times New Roman"/>
          <w:sz w:val="22"/>
        </w:rPr>
        <w:t>逮空、無相、無願之法，不能隨眾生所願而建</w:t>
      </w:r>
      <w:bookmarkEnd w:id="86"/>
      <w:r w:rsidRPr="00040DCB">
        <w:rPr>
          <w:rStyle w:val="a0"/>
          <w:rFonts w:ascii="Times New Roman" w:eastAsia="標楷體" w:hAnsi="Times New Roman" w:cs="Times New Roman"/>
          <w:sz w:val="22"/>
        </w:rPr>
        <w:t>立之，不能令得空、無相、無願漏盡之法。須菩提！菩薩摩訶薩以無相無念行般若波羅蜜，饒益一切如是。</w:t>
      </w:r>
      <w:r w:rsidRPr="00040DCB">
        <w:rPr>
          <w:rStyle w:val="a0"/>
          <w:rFonts w:ascii="Times New Roman" w:hAnsi="Times New Roman" w:cs="Times New Roman"/>
          <w:sz w:val="22"/>
        </w:rPr>
        <w:t>」（大正</w:t>
      </w:r>
      <w:r w:rsidRPr="00040DCB">
        <w:rPr>
          <w:rStyle w:val="a0"/>
          <w:rFonts w:ascii="Times New Roman" w:hAnsi="Times New Roman" w:cs="Times New Roman"/>
          <w:sz w:val="22"/>
        </w:rPr>
        <w:t>8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129</w:t>
      </w:r>
      <w:r w:rsidRPr="00040DCB">
        <w:rPr>
          <w:rStyle w:val="a0"/>
          <w:rFonts w:ascii="Times New Roman" w:eastAsia="Roman Unicode" w:hAnsi="Times New Roman" w:cs="Times New Roman"/>
          <w:sz w:val="22"/>
        </w:rPr>
        <w:t>b</w:t>
      </w:r>
      <w:r w:rsidRPr="00040DCB">
        <w:rPr>
          <w:rStyle w:val="a0"/>
          <w:rFonts w:ascii="Times New Roman" w:hAnsi="Times New Roman" w:cs="Times New Roman"/>
          <w:sz w:val="22"/>
        </w:rPr>
        <w:t>2-7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  <w:p w:rsidR="003E2EF2" w:rsidRPr="00040DCB" w:rsidRDefault="003E2EF2" w:rsidP="00990E37">
      <w:pPr>
        <w:pStyle w:val="NoSpacing"/>
        <w:spacing w:line="0" w:lineRule="atLeast"/>
        <w:ind w:leftChars="135" w:left="874" w:hangingChars="250" w:hanging="550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2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  <w:r w:rsidRPr="00040DCB">
        <w:rPr>
          <w:rStyle w:val="a0"/>
          <w:rFonts w:ascii="Times New Roman" w:hAnsi="Times New Roman" w:cs="Times New Roman"/>
          <w:spacing w:val="2"/>
          <w:sz w:val="22"/>
        </w:rPr>
        <w:t>《大般若波羅蜜多經</w:t>
      </w:r>
      <w:r w:rsidRPr="00040DCB">
        <w:rPr>
          <w:rFonts w:ascii="Times New Roman" w:hAnsi="Times New Roman" w:cs="Times New Roman"/>
          <w:spacing w:val="2"/>
          <w:sz w:val="22"/>
        </w:rPr>
        <w:t>》卷</w:t>
      </w:r>
      <w:r w:rsidRPr="00040DCB">
        <w:rPr>
          <w:rFonts w:ascii="Times New Roman" w:hAnsi="Times New Roman" w:cs="Times New Roman"/>
          <w:spacing w:val="2"/>
          <w:sz w:val="22"/>
        </w:rPr>
        <w:t>471</w:t>
      </w:r>
      <w:r w:rsidRPr="00040DCB">
        <w:rPr>
          <w:rFonts w:ascii="Times New Roman" w:hAnsi="Times New Roman" w:cs="Times New Roman"/>
          <w:spacing w:val="2"/>
          <w:sz w:val="22"/>
        </w:rPr>
        <w:t>〈</w:t>
      </w:r>
      <w:r w:rsidRPr="00040DCB">
        <w:rPr>
          <w:rFonts w:ascii="Times New Roman" w:hAnsi="Times New Roman" w:cs="Times New Roman"/>
          <w:spacing w:val="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2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pacing w:val="2"/>
          <w:sz w:val="22"/>
        </w:rPr>
        <w:t>：「</w:t>
      </w:r>
      <w:r w:rsidRPr="00040DCB">
        <w:rPr>
          <w:rStyle w:val="a0"/>
          <w:rFonts w:ascii="Times New Roman" w:eastAsia="標楷體" w:hAnsi="Times New Roman" w:cs="Times New Roman"/>
          <w:spacing w:val="2"/>
          <w:sz w:val="22"/>
        </w:rPr>
        <w:t>復次，善現！若諸法中有毛端量實法相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者，則諸菩薩摩訶薩行深般若波羅蜜多時，於一切法</w:t>
      </w:r>
      <w:r w:rsidRPr="00040DCB">
        <w:rPr>
          <w:rStyle w:val="a0"/>
          <w:rFonts w:ascii="Times New Roman" w:eastAsia="標楷體" w:hAnsi="Times New Roman" w:cs="Times New Roman"/>
          <w:b/>
          <w:sz w:val="22"/>
        </w:rPr>
        <w:t>不應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覺知無相、無念，</w:t>
      </w:r>
      <w:r w:rsidRPr="00040DCB">
        <w:rPr>
          <w:rStyle w:val="a0"/>
          <w:rFonts w:ascii="Times New Roman" w:eastAsia="標楷體" w:hAnsi="Times New Roman" w:cs="Times New Roman"/>
          <w:b/>
          <w:sz w:val="22"/>
        </w:rPr>
        <w:t>亦無作意無漏相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已證得無上正等菩提、安立有情於無漏法，以諸無漏法皆無相、無念、無作意故。如是，善現！諸菩薩摩訶薩行深般若波羅蜜多，方便善巧安立有情於無漏法，乃名真實饒益他事。</w:t>
      </w:r>
      <w:r w:rsidRPr="00040DCB">
        <w:rPr>
          <w:rStyle w:val="a0"/>
          <w:rFonts w:ascii="Times New Roman" w:hAnsi="Times New Roman" w:cs="Times New Roman"/>
          <w:sz w:val="22"/>
        </w:rPr>
        <w:t>」（大正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386</w:t>
      </w:r>
      <w:r w:rsidRPr="00040DCB">
        <w:rPr>
          <w:rStyle w:val="a0"/>
          <w:rFonts w:ascii="Times New Roman" w:eastAsia="Roman Unicode" w:hAnsi="Times New Roman" w:cs="Times New Roman"/>
          <w:sz w:val="22"/>
        </w:rPr>
        <w:t>c</w:t>
      </w:r>
      <w:r w:rsidRPr="00040DCB">
        <w:rPr>
          <w:rStyle w:val="a0"/>
          <w:rFonts w:ascii="Times New Roman" w:hAnsi="Times New Roman" w:cs="Times New Roman"/>
          <w:sz w:val="22"/>
        </w:rPr>
        <w:t>7-14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</w:footnote>
  <w:footnote w:id="20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4F06C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具壽善現復白佛言：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若一切法真無漏性無相、無念、無作意者，何緣世尊</w:t>
      </w:r>
      <w:r w:rsidRPr="00040DCB">
        <w:rPr>
          <w:rFonts w:ascii="Times New Roman" w:eastAsia="標楷體" w:hAnsi="Times New Roman" w:cs="Times New Roman"/>
          <w:b/>
          <w:sz w:val="22"/>
        </w:rPr>
        <w:t>於諸經中數作是說</w:t>
      </w:r>
      <w:r w:rsidRPr="00040DCB">
        <w:rPr>
          <w:rFonts w:ascii="Times New Roman" w:eastAsia="標楷體" w:hAnsi="Times New Roman" w:cs="Times New Roman"/>
          <w:sz w:val="22"/>
        </w:rPr>
        <w:t>：此是有漏法，此是無漏法；此是世間法，此是出世間法；此是有為法，此是無為法；此是有諍法，此是無諍法；此是流轉法，此是還滅法；此是聲聞法，此是獨覺法；此是菩薩法，此是佛法耶？」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386c15-21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尊＋（若）【石】。（大正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688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《</w:t>
      </w:r>
      <w:r w:rsidRPr="00040DCB">
        <w:rPr>
          <w:sz w:val="22"/>
        </w:rPr>
        <w:t>大般若</w:t>
      </w:r>
      <w:r w:rsidRPr="00040DCB">
        <w:rPr>
          <w:rStyle w:val="a0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z w:val="22"/>
        </w:rPr>
        <w:t>：</w:t>
      </w:r>
    </w:p>
    <w:p w:rsidR="003E2EF2" w:rsidRPr="00040DCB" w:rsidRDefault="003E2EF2" w:rsidP="004F06C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Style w:val="a0"/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諸預流果乃至無上正等菩提豈不即是無相、念等無漏法性？」</w:t>
      </w:r>
    </w:p>
    <w:p w:rsidR="003E2EF2" w:rsidRPr="00040DCB" w:rsidRDefault="003E2EF2" w:rsidP="004F06C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善現對曰：「如是！世尊！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26-28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4F06C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由此因緣，當知一切法皆是無相等無二無別。」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386c28-387a1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4F06C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b/>
          <w:sz w:val="22"/>
        </w:rPr>
        <w:t>須菩提！菩薩學一切法相</w:t>
      </w:r>
      <w:r w:rsidRPr="00040DCB">
        <w:rPr>
          <w:rFonts w:ascii="Times New Roman" w:eastAsia="標楷體" w:hAnsi="Times New Roman" w:cs="Times New Roman"/>
          <w:sz w:val="22"/>
        </w:rPr>
        <w:t>」下第四，明菩薩解法無相便增益善根也。</w:t>
      </w:r>
    </w:p>
    <w:p w:rsidR="003E2EF2" w:rsidRPr="00040DCB" w:rsidRDefault="003E2EF2" w:rsidP="004F06C7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問：菩薩學無相，云何知一切法是有？云何學空二能知一切有法？</w:t>
      </w:r>
    </w:p>
    <w:p w:rsidR="003E2EF2" w:rsidRPr="00040DCB" w:rsidRDefault="003E2EF2" w:rsidP="00B162A9">
      <w:pPr>
        <w:pStyle w:val="NoSpacing"/>
        <w:spacing w:line="0" w:lineRule="atLeast"/>
        <w:ind w:leftChars="135" w:left="764" w:hangingChars="200" w:hanging="44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</w:t>
      </w:r>
      <w:r w:rsidRPr="00B162A9">
        <w:rPr>
          <w:rFonts w:ascii="Times New Roman" w:eastAsia="標楷體" w:hAnsi="Times New Roman" w:cs="Times New Roman"/>
          <w:spacing w:val="6"/>
          <w:sz w:val="22"/>
        </w:rPr>
        <w:t>菩薩學空出三界，盡三漏相，破一切法中無明，起知一切法也。</w:t>
      </w:r>
      <w:r w:rsidRPr="00B162A9">
        <w:rPr>
          <w:rFonts w:ascii="Times New Roman" w:hAnsi="Times New Roman" w:cs="Times New Roman"/>
          <w:spacing w:val="6"/>
          <w:sz w:val="22"/>
        </w:rPr>
        <w:t>（卍新續藏</w:t>
      </w:r>
      <w:r w:rsidRPr="00B162A9">
        <w:rPr>
          <w:rFonts w:ascii="Times New Roman" w:hAnsi="Times New Roman" w:cs="Times New Roman"/>
          <w:spacing w:val="6"/>
          <w:sz w:val="22"/>
        </w:rPr>
        <w:t>24</w:t>
      </w:r>
      <w:r w:rsidRPr="00B162A9">
        <w:rPr>
          <w:rFonts w:ascii="Times New Roman" w:hAnsi="Times New Roman" w:cs="Times New Roman"/>
          <w:spacing w:val="6"/>
          <w:sz w:val="22"/>
        </w:rPr>
        <w:t>，</w:t>
      </w:r>
      <w:r w:rsidRPr="00B162A9">
        <w:rPr>
          <w:rFonts w:ascii="Times New Roman" w:hAnsi="Times New Roman" w:cs="Times New Roman"/>
          <w:spacing w:val="6"/>
          <w:sz w:val="22"/>
        </w:rPr>
        <w:t>332b20-23</w:t>
      </w:r>
      <w:r w:rsidRPr="00B162A9">
        <w:rPr>
          <w:rFonts w:ascii="Times New Roman" w:hAnsi="Times New Roman" w:cs="Times New Roman"/>
          <w:spacing w:val="6"/>
          <w:sz w:val="22"/>
        </w:rPr>
        <w:t>）</w:t>
      </w:r>
    </w:p>
  </w:footnote>
  <w:footnote w:id="20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0"/>
          <w:rFonts w:ascii="Times New Roman" w:hAnsi="Times New Roman" w:cs="Times New Roman"/>
          <w:sz w:val="22"/>
        </w:rPr>
        <w:t>波羅蜜多經</w:t>
      </w:r>
      <w:r w:rsidRPr="00053990">
        <w:rPr>
          <w:rFonts w:ascii="Times New Roman" w:hAnsi="Times New Roman" w:cs="Times New Roman"/>
          <w:spacing w:val="-2"/>
          <w:sz w:val="22"/>
        </w:rPr>
        <w:t>》卷</w:t>
      </w:r>
      <w:r w:rsidRPr="00053990">
        <w:rPr>
          <w:rFonts w:ascii="Times New Roman" w:hAnsi="Times New Roman" w:cs="Times New Roman"/>
          <w:spacing w:val="-2"/>
          <w:sz w:val="22"/>
        </w:rPr>
        <w:t>471</w:t>
      </w:r>
      <w:r w:rsidRPr="00053990">
        <w:rPr>
          <w:rFonts w:ascii="Times New Roman" w:hAnsi="Times New Roman" w:cs="Times New Roman"/>
          <w:spacing w:val="-2"/>
          <w:sz w:val="22"/>
        </w:rPr>
        <w:t>〈</w:t>
      </w:r>
      <w:r w:rsidRPr="00053990">
        <w:rPr>
          <w:rFonts w:ascii="Times New Roman" w:hAnsi="Times New Roman" w:cs="Times New Roman"/>
          <w:spacing w:val="-2"/>
          <w:sz w:val="22"/>
        </w:rPr>
        <w:t xml:space="preserve">77 </w:t>
      </w:r>
      <w:r w:rsidRPr="00053990">
        <w:rPr>
          <w:rFonts w:ascii="Times New Roman" w:hAnsi="Times New Roman" w:cs="Times New Roman"/>
          <w:spacing w:val="-2"/>
          <w:sz w:val="22"/>
        </w:rPr>
        <w:t>善達品</w:t>
      </w:r>
      <w:r w:rsidRPr="00040DCB">
        <w:rPr>
          <w:rFonts w:ascii="Times New Roman" w:hAnsi="Times New Roman" w:cs="Times New Roman"/>
          <w:sz w:val="22"/>
        </w:rPr>
        <w:t>〉</w:t>
      </w:r>
      <w:r w:rsidRPr="00040DCB">
        <w:rPr>
          <w:rStyle w:val="a0"/>
          <w:rFonts w:ascii="Times New Roman" w:hAnsi="Times New Roman" w:cs="Times New Roman"/>
          <w:sz w:val="22"/>
        </w:rPr>
        <w:t>：「</w:t>
      </w:r>
      <w:r w:rsidRPr="00053990">
        <w:rPr>
          <w:rFonts w:ascii="Times New Roman" w:eastAsia="標楷體" w:hAnsi="Times New Roman" w:cs="Times New Roman"/>
          <w:spacing w:val="2"/>
          <w:sz w:val="22"/>
        </w:rPr>
        <w:t>善現當知！若菩薩摩訶薩學一切法無相、無</w:t>
      </w:r>
      <w:r w:rsidRPr="00040DCB">
        <w:rPr>
          <w:rFonts w:ascii="Times New Roman" w:eastAsia="標楷體" w:hAnsi="Times New Roman" w:cs="Times New Roman"/>
          <w:sz w:val="22"/>
        </w:rPr>
        <w:t>念、無作意時，常能增長所行善法，所謂布施波羅蜜多乃至般若波羅蜜多，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若成熟有情、嚴淨佛土。諸如是等一切佛法，皆由學無相、無念、無作意而得增長。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所以者何？諸菩薩摩訶薩除空、無相、無願解脫門，更無有餘要所學法。</w:t>
      </w:r>
      <w:r w:rsidRPr="00040DCB">
        <w:rPr>
          <w:rFonts w:ascii="Times New Roman" w:eastAsia="標楷體" w:hAnsi="Times New Roman" w:cs="Times New Roman"/>
          <w:sz w:val="22"/>
        </w:rPr>
        <w:t>何以故？善現！三解脫門總攝一切妙善法故。所以者何？空解脫門觀一切法自相皆空，無相解脫</w:t>
      </w:r>
      <w:bookmarkStart w:id="102" w:name="_GoBack"/>
      <w:bookmarkEnd w:id="102"/>
      <w:r w:rsidRPr="00040DCB">
        <w:rPr>
          <w:rFonts w:ascii="Times New Roman" w:eastAsia="標楷體" w:hAnsi="Times New Roman" w:cs="Times New Roman"/>
          <w:sz w:val="22"/>
        </w:rPr>
        <w:t>門觀一切法遠離眾相，無願解脫門觀一切法遠離所願。諸菩薩摩訶薩依此三門，能攝一切殊勝善法；離此三門，所應修學殊勝善法不得生長。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1-19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09">
    <w:p w:rsidR="003E2EF2" w:rsidRPr="00040DCB" w:rsidRDefault="003E2EF2" w:rsidP="004F06C7">
      <w:pPr>
        <w:pStyle w:val="NoSpacing"/>
        <w:spacing w:line="0" w:lineRule="atLeast"/>
        <w:ind w:left="858" w:hangingChars="390" w:hanging="858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1</w:t>
      </w:r>
      <w:r w:rsidRPr="00040DCB">
        <w:rPr>
          <w:rStyle w:val="a0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0"/>
          <w:rFonts w:ascii="Times New Roman" w:hAnsi="Times New Roman" w:cs="Times New Roman"/>
          <w:sz w:val="22"/>
        </w:rPr>
        <w:t>18</w:t>
      </w:r>
      <w:r w:rsidRPr="00040DCB">
        <w:rPr>
          <w:rStyle w:val="a0"/>
          <w:rFonts w:ascii="Times New Roman" w:hAnsi="Times New Roman" w:cs="Times New Roman"/>
          <w:sz w:val="22"/>
        </w:rPr>
        <w:t>〈</w:t>
      </w:r>
      <w:r w:rsidRPr="00040DCB">
        <w:rPr>
          <w:rStyle w:val="a0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0"/>
          <w:rFonts w:ascii="Times New Roman" w:hAnsi="Times New Roman" w:cs="Times New Roman"/>
          <w:sz w:val="22"/>
        </w:rPr>
        <w:t>超越法相品〉：</w:t>
      </w:r>
    </w:p>
    <w:p w:rsidR="003E2EF2" w:rsidRPr="00040DCB" w:rsidRDefault="003E2EF2" w:rsidP="004F06C7">
      <w:pPr>
        <w:pStyle w:val="NoSpacing"/>
        <w:spacing w:line="0" w:lineRule="atLeast"/>
        <w:ind w:leftChars="360" w:left="864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eastAsia="標楷體" w:hAnsi="Times New Roman" w:cs="Times New Roman"/>
          <w:sz w:val="22"/>
        </w:rPr>
        <w:t>須菩提白佛言：</w:t>
      </w:r>
      <w:r w:rsidRPr="00040DCB">
        <w:rPr>
          <w:rStyle w:val="a0"/>
          <w:rFonts w:ascii="Times New Roman" w:hAnsi="Times New Roman" w:cs="Times New Roman"/>
          <w:sz w:val="22"/>
        </w:rPr>
        <w:t>「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云何，世尊！菩薩行</w:t>
      </w:r>
      <w:r w:rsidRPr="00040DCB">
        <w:rPr>
          <w:rStyle w:val="a0"/>
          <w:rFonts w:ascii="Times New Roman" w:eastAsia="標楷體" w:hAnsi="Times New Roman" w:cs="Times New Roman"/>
          <w:b/>
          <w:sz w:val="22"/>
        </w:rPr>
        <w:t>般若波羅蜜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，云何學五陰？</w:t>
      </w:r>
      <w:r w:rsidRPr="00040DCB">
        <w:rPr>
          <w:rStyle w:val="a0"/>
          <w:rFonts w:ascii="Times New Roman" w:hAnsi="Times New Roman" w:cs="Times New Roman"/>
          <w:sz w:val="22"/>
        </w:rPr>
        <w:t>」（大正</w:t>
      </w:r>
      <w:r w:rsidRPr="00040DCB">
        <w:rPr>
          <w:rStyle w:val="a0"/>
          <w:rFonts w:ascii="Times New Roman" w:hAnsi="Times New Roman" w:cs="Times New Roman"/>
          <w:sz w:val="22"/>
        </w:rPr>
        <w:t>8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129b24-25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  <w:p w:rsidR="003E2EF2" w:rsidRPr="00040DCB" w:rsidRDefault="003E2EF2" w:rsidP="004F06C7">
      <w:pPr>
        <w:pStyle w:val="NoSpacing"/>
        <w:spacing w:line="0" w:lineRule="atLeast"/>
        <w:ind w:leftChars="135" w:left="874" w:hangingChars="250" w:hanging="550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2</w:t>
      </w:r>
      <w:r w:rsidRPr="00040DCB">
        <w:rPr>
          <w:rStyle w:val="a0"/>
          <w:rFonts w:ascii="Times New Roman" w:hAnsi="Times New Roman" w:cs="Times New Roman"/>
          <w:sz w:val="22"/>
        </w:rPr>
        <w:t>）《大般若波羅蜜多經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z w:val="22"/>
        </w:rPr>
        <w:t>：</w:t>
      </w:r>
    </w:p>
    <w:p w:rsidR="003E2EF2" w:rsidRPr="00040DCB" w:rsidRDefault="003E2EF2" w:rsidP="004F06C7">
      <w:pPr>
        <w:pStyle w:val="NoSpacing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具壽善現白言：</w:t>
      </w:r>
      <w:r w:rsidRPr="00040DCB">
        <w:rPr>
          <w:rStyle w:val="a0"/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世尊！云何菩薩摩訶薩能學如是</w:t>
      </w:r>
      <w:r w:rsidRPr="00040DCB">
        <w:rPr>
          <w:rFonts w:ascii="Times New Roman" w:eastAsia="標楷體" w:hAnsi="Times New Roman" w:cs="Times New Roman"/>
          <w:b/>
          <w:sz w:val="22"/>
        </w:rPr>
        <w:t>三解脫門</w:t>
      </w:r>
      <w:r w:rsidRPr="00040DCB">
        <w:rPr>
          <w:rFonts w:ascii="Times New Roman" w:eastAsia="標楷體" w:hAnsi="Times New Roman" w:cs="Times New Roman"/>
          <w:sz w:val="22"/>
        </w:rPr>
        <w:t>，則能學色蘊乃至識蘊？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9-11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z w:val="22"/>
        </w:rPr>
        <w:t>：</w:t>
      </w:r>
    </w:p>
    <w:p w:rsidR="003E2EF2" w:rsidRPr="00040DCB" w:rsidRDefault="003E2EF2" w:rsidP="004F06C7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Style w:val="a0"/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若菩薩摩訶薩行深般若波羅蜜多時，能如實知色乃至識若相、若生滅、若真如，是名能學色乃至識。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11-14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分＋（分）【宋】【元】【明】【宮】【聖】【石】。（大正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2">
    <w:p w:rsidR="003E2EF2" w:rsidRPr="00040DCB" w:rsidRDefault="003E2EF2" w:rsidP="004F06C7">
      <w:pPr>
        <w:pStyle w:val="NoSpacing"/>
        <w:spacing w:line="0" w:lineRule="atLeast"/>
        <w:ind w:left="858" w:hangingChars="390" w:hanging="858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1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  <w:r w:rsidRPr="00040DCB">
        <w:rPr>
          <w:rStyle w:val="a0"/>
          <w:rFonts w:ascii="Times New Roman" w:hAnsi="Times New Roman" w:cs="Times New Roman"/>
          <w:spacing w:val="-2"/>
          <w:sz w:val="22"/>
        </w:rPr>
        <w:t>《放光般若經》卷</w:t>
      </w:r>
      <w:r w:rsidRPr="00040DCB">
        <w:rPr>
          <w:rStyle w:val="a0"/>
          <w:rFonts w:ascii="Times New Roman" w:hAnsi="Times New Roman" w:cs="Times New Roman"/>
          <w:spacing w:val="-2"/>
          <w:sz w:val="22"/>
        </w:rPr>
        <w:t>18</w:t>
      </w:r>
      <w:r w:rsidRPr="00040DCB">
        <w:rPr>
          <w:rStyle w:val="a0"/>
          <w:rFonts w:ascii="Times New Roman" w:hAnsi="Times New Roman" w:cs="Times New Roman"/>
          <w:spacing w:val="-2"/>
          <w:sz w:val="22"/>
        </w:rPr>
        <w:t>〈</w:t>
      </w:r>
      <w:r w:rsidRPr="00040DCB">
        <w:rPr>
          <w:rStyle w:val="a0"/>
          <w:rFonts w:ascii="Times New Roman" w:hAnsi="Times New Roman" w:cs="Times New Roman"/>
          <w:spacing w:val="-2"/>
          <w:sz w:val="22"/>
        </w:rPr>
        <w:t xml:space="preserve">79 </w:t>
      </w:r>
      <w:r w:rsidRPr="00040DCB">
        <w:rPr>
          <w:rStyle w:val="a0"/>
          <w:rFonts w:ascii="Times New Roman" w:hAnsi="Times New Roman" w:cs="Times New Roman"/>
          <w:spacing w:val="-2"/>
          <w:sz w:val="22"/>
        </w:rPr>
        <w:t>超越法相品〉：「</w:t>
      </w:r>
      <w:r w:rsidRPr="00040DCB">
        <w:rPr>
          <w:rStyle w:val="a0"/>
          <w:rFonts w:ascii="Times New Roman" w:eastAsia="標楷體" w:hAnsi="Times New Roman" w:cs="Times New Roman"/>
          <w:spacing w:val="-2"/>
          <w:sz w:val="22"/>
        </w:rPr>
        <w:t>云何知色相？色無堅固，譬如聚沫。</w:t>
      </w:r>
      <w:r w:rsidRPr="00040DCB">
        <w:rPr>
          <w:rStyle w:val="a0"/>
          <w:rFonts w:ascii="Times New Roman" w:hAnsi="Times New Roman" w:cs="Times New Roman"/>
          <w:spacing w:val="-2"/>
          <w:sz w:val="22"/>
        </w:rPr>
        <w:t>」（大正</w:t>
      </w:r>
      <w:r w:rsidRPr="00040DCB">
        <w:rPr>
          <w:rStyle w:val="a0"/>
          <w:rFonts w:ascii="Times New Roman" w:hAnsi="Times New Roman" w:cs="Times New Roman"/>
          <w:sz w:val="22"/>
        </w:rPr>
        <w:t>8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129b26-27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  <w:p w:rsidR="003E2EF2" w:rsidRPr="00040DCB" w:rsidRDefault="003E2EF2" w:rsidP="004F06C7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2</w:t>
      </w:r>
      <w:r w:rsidRPr="00040DCB">
        <w:rPr>
          <w:rStyle w:val="a0"/>
          <w:rFonts w:ascii="Times New Roman" w:hAnsi="Times New Roman" w:cs="Times New Roman"/>
          <w:sz w:val="22"/>
        </w:rPr>
        <w:t>）《</w:t>
      </w:r>
      <w:r w:rsidRPr="00040DCB">
        <w:t>大般若</w:t>
      </w:r>
      <w:r w:rsidRPr="00040DCB">
        <w:rPr>
          <w:rStyle w:val="a0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云何菩薩摩訶薩行深般若波羅蜜多時，如實知色相？謂菩薩摩訶薩行深般若波羅蜜多時，如實知色畢竟有孔、畢竟有隙，譬如聚沫性不堅固。是名菩薩摩訶薩行深般若波羅蜜多時，如實知色相。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14-18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0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云何菩薩摩訶薩行深般若波羅蜜多時，如實知色生滅？謂菩薩摩訶薩行深般若波羅蜜多時，如實知色生時無所從來、滅時無所至去，雖無來無去而生滅相應。是名菩薩摩訶薩行深般若波羅蜜多時，如實知色生滅。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18-23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4">
    <w:p w:rsidR="003E2EF2" w:rsidRPr="00040DCB" w:rsidRDefault="003E2EF2" w:rsidP="004F06C7">
      <w:pPr>
        <w:pStyle w:val="NoSpacing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）滅＝減【宋】【元】【明】【宮】【聖】【石】。（大正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4F06C7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</w:t>
      </w:r>
      <w:r w:rsidRPr="00040DCB">
        <w:rPr>
          <w:rFonts w:ascii="Times New Roman" w:hAnsi="Times New Roman" w:cs="Times New Roman"/>
          <w:spacing w:val="-4"/>
          <w:sz w:val="22"/>
        </w:rPr>
        <w:t>案：《大正藏》原作「滅」，今依【宋】【元】【明】【宮】【聖】【石】及《高麗藏》作「減」</w:t>
      </w:r>
      <w:r w:rsidRPr="00040DCB">
        <w:rPr>
          <w:rFonts w:ascii="Times New Roman" w:hAnsi="Times New Roman" w:cs="Times New Roman"/>
          <w:sz w:val="22"/>
        </w:rPr>
        <w:t>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1279c17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1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為＝名【石】。（大正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0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色真如？謂菩薩摩訶薩行深般若波羅蜜多時，如實知色真如無生無滅、無來無去、無染無淨、無增無減，常如其性，不虛妄、不變易，故名真如。是名菩薩摩訶薩行深般若波羅蜜多時，如實知色真如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24-29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〔相〕－【宋】【元】【明】【宮】。（大正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8">
    <w:p w:rsidR="003E2EF2" w:rsidRPr="00040DCB" w:rsidRDefault="003E2EF2" w:rsidP="00C13B80">
      <w:pPr>
        <w:pStyle w:val="NoSpacing"/>
        <w:spacing w:line="0" w:lineRule="atLeast"/>
        <w:ind w:left="858" w:hangingChars="390" w:hanging="858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1</w:t>
      </w:r>
      <w:r w:rsidRPr="00040DCB">
        <w:rPr>
          <w:rStyle w:val="a0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0"/>
          <w:rFonts w:ascii="Times New Roman" w:hAnsi="Times New Roman" w:cs="Times New Roman"/>
          <w:sz w:val="22"/>
        </w:rPr>
        <w:t>18</w:t>
      </w:r>
      <w:r w:rsidRPr="00040DCB">
        <w:rPr>
          <w:rStyle w:val="a0"/>
          <w:rFonts w:ascii="Times New Roman" w:hAnsi="Times New Roman" w:cs="Times New Roman"/>
          <w:sz w:val="22"/>
        </w:rPr>
        <w:t>〈</w:t>
      </w:r>
      <w:r w:rsidRPr="00040DCB">
        <w:rPr>
          <w:rStyle w:val="a0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0"/>
          <w:rFonts w:ascii="Times New Roman" w:hAnsi="Times New Roman" w:cs="Times New Roman"/>
          <w:sz w:val="22"/>
        </w:rPr>
        <w:t>超越法相品〉：「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知痛如泡故。</w:t>
      </w:r>
      <w:r w:rsidRPr="00040DCB">
        <w:rPr>
          <w:rStyle w:val="a0"/>
          <w:rFonts w:ascii="Times New Roman" w:hAnsi="Times New Roman" w:cs="Times New Roman"/>
          <w:sz w:val="22"/>
        </w:rPr>
        <w:t>」（大正</w:t>
      </w:r>
      <w:r w:rsidRPr="00040DCB">
        <w:rPr>
          <w:rStyle w:val="a0"/>
          <w:rFonts w:ascii="Times New Roman" w:hAnsi="Times New Roman" w:cs="Times New Roman"/>
          <w:sz w:val="22"/>
        </w:rPr>
        <w:t>8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129c4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  <w:p w:rsidR="003E2EF2" w:rsidRPr="00040DCB" w:rsidRDefault="003E2EF2" w:rsidP="00C13B80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2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  <w:r w:rsidRPr="00040DCB">
        <w:rPr>
          <w:rStyle w:val="a0"/>
          <w:rFonts w:ascii="Times New Roman" w:hAnsi="Times New Roman" w:cs="Times New Roman"/>
          <w:spacing w:val="-2"/>
          <w:sz w:val="22"/>
        </w:rPr>
        <w:t>《大般若波羅蜜多經</w:t>
      </w:r>
      <w:r w:rsidRPr="00040DCB">
        <w:rPr>
          <w:rFonts w:ascii="Times New Roman" w:hAnsi="Times New Roman" w:cs="Times New Roman"/>
          <w:spacing w:val="-2"/>
          <w:sz w:val="22"/>
        </w:rPr>
        <w:t>》卷</w:t>
      </w:r>
      <w:r w:rsidRPr="00040DCB">
        <w:rPr>
          <w:rFonts w:ascii="Times New Roman" w:hAnsi="Times New Roman" w:cs="Times New Roman"/>
          <w:spacing w:val="-2"/>
          <w:sz w:val="22"/>
        </w:rPr>
        <w:t>471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-2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pacing w:val="-2"/>
          <w:sz w:val="22"/>
        </w:rPr>
        <w:t>：「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云何菩薩摩訶薩行深般若波羅蜜多時，如</w:t>
      </w:r>
      <w:r w:rsidRPr="00040DCB">
        <w:rPr>
          <w:rFonts w:ascii="Times New Roman" w:eastAsia="標楷體" w:hAnsi="Times New Roman" w:cs="Times New Roman"/>
          <w:sz w:val="22"/>
        </w:rPr>
        <w:t>實知受相？謂菩薩摩訶薩行深般若波羅蜜多時，如實知受畢竟如癰、畢竟如箭，速起速滅，猶若浮泡，虛偽不住，三和合起。是名菩薩摩訶薩如實知受相。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29-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1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知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諸）【石】。（大正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（如）＋水【宋】【宮】。（大正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想＝相【宋】【元】【明】【宮】。（大正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2">
    <w:p w:rsidR="003E2EF2" w:rsidRPr="00040DCB" w:rsidRDefault="003E2EF2" w:rsidP="00C13B80">
      <w:pPr>
        <w:pStyle w:val="NoSpacing"/>
        <w:spacing w:line="0" w:lineRule="atLeast"/>
        <w:ind w:left="858" w:hangingChars="390" w:hanging="858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1</w:t>
      </w:r>
      <w:r w:rsidRPr="00040DCB">
        <w:rPr>
          <w:rStyle w:val="a0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0"/>
          <w:rFonts w:ascii="Times New Roman" w:hAnsi="Times New Roman" w:cs="Times New Roman"/>
          <w:sz w:val="22"/>
        </w:rPr>
        <w:t>18</w:t>
      </w:r>
      <w:r w:rsidRPr="00040DCB">
        <w:rPr>
          <w:rStyle w:val="a0"/>
          <w:rFonts w:ascii="Times New Roman" w:hAnsi="Times New Roman" w:cs="Times New Roman"/>
          <w:sz w:val="22"/>
        </w:rPr>
        <w:t>〈</w:t>
      </w:r>
      <w:r w:rsidRPr="00040DCB">
        <w:rPr>
          <w:rStyle w:val="a0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0"/>
          <w:rFonts w:ascii="Times New Roman" w:hAnsi="Times New Roman" w:cs="Times New Roman"/>
          <w:sz w:val="22"/>
        </w:rPr>
        <w:t>超越法相品〉：「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知想如熱時之焰，至竟無水，亦不去、亦不來。</w:t>
      </w:r>
      <w:r w:rsidRPr="00040DCB">
        <w:rPr>
          <w:rStyle w:val="a0"/>
          <w:rFonts w:ascii="Times New Roman" w:hAnsi="Times New Roman" w:cs="Times New Roman"/>
          <w:sz w:val="22"/>
        </w:rPr>
        <w:t>」（大正</w:t>
      </w:r>
      <w:r w:rsidRPr="00040DCB">
        <w:rPr>
          <w:rStyle w:val="a0"/>
          <w:rFonts w:ascii="Times New Roman" w:hAnsi="Times New Roman" w:cs="Times New Roman"/>
          <w:sz w:val="22"/>
        </w:rPr>
        <w:t>8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129c4-5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  <w:p w:rsidR="003E2EF2" w:rsidRPr="00040DCB" w:rsidRDefault="003E2EF2" w:rsidP="00C13B80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2</w:t>
      </w:r>
      <w:r w:rsidRPr="00040DCB">
        <w:rPr>
          <w:rStyle w:val="a0"/>
          <w:rFonts w:ascii="Times New Roman" w:hAnsi="Times New Roman" w:cs="Times New Roman"/>
          <w:sz w:val="22"/>
        </w:rPr>
        <w:t>）《大</w:t>
      </w:r>
      <w:r w:rsidRPr="00040DCB">
        <w:t>般若</w:t>
      </w:r>
      <w:r w:rsidRPr="00040DCB">
        <w:rPr>
          <w:rStyle w:val="a0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471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云何菩薩摩訶薩行深般若波羅蜜多時，如實知想相？謂菩薩摩訶薩行深般若波羅蜜多時，如實知想猶如陽焰水不可得，渴愛因緣妄起此想，發假言說。是名菩薩摩訶薩行深般若波羅蜜多時，如實知想相。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16-20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3">
    <w:p w:rsidR="003E2EF2" w:rsidRPr="00040DCB" w:rsidRDefault="003E2EF2" w:rsidP="00C13B80">
      <w:pPr>
        <w:pStyle w:val="NoSpacing"/>
        <w:spacing w:line="0" w:lineRule="atLeast"/>
        <w:ind w:left="858" w:hangingChars="390" w:hanging="858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1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  <w:r w:rsidRPr="00040DCB">
        <w:rPr>
          <w:rStyle w:val="a0"/>
          <w:rFonts w:ascii="Times New Roman" w:hAnsi="Times New Roman" w:cs="Times New Roman"/>
          <w:spacing w:val="-4"/>
          <w:sz w:val="22"/>
        </w:rPr>
        <w:t>《放光般若經》卷</w:t>
      </w:r>
      <w:r w:rsidRPr="00040DCB">
        <w:rPr>
          <w:rStyle w:val="a0"/>
          <w:rFonts w:ascii="Times New Roman" w:hAnsi="Times New Roman" w:cs="Times New Roman"/>
          <w:spacing w:val="-4"/>
          <w:sz w:val="22"/>
        </w:rPr>
        <w:t>18</w:t>
      </w:r>
      <w:r w:rsidRPr="00040DCB">
        <w:rPr>
          <w:rStyle w:val="a0"/>
          <w:rFonts w:ascii="Times New Roman" w:hAnsi="Times New Roman" w:cs="Times New Roman"/>
          <w:spacing w:val="-4"/>
          <w:sz w:val="22"/>
        </w:rPr>
        <w:t>〈</w:t>
      </w:r>
      <w:r w:rsidRPr="00040DCB">
        <w:rPr>
          <w:rStyle w:val="a0"/>
          <w:rFonts w:ascii="Times New Roman" w:hAnsi="Times New Roman" w:cs="Times New Roman"/>
          <w:spacing w:val="-4"/>
          <w:sz w:val="22"/>
        </w:rPr>
        <w:t xml:space="preserve">79 </w:t>
      </w:r>
      <w:r w:rsidRPr="00040DCB">
        <w:rPr>
          <w:rStyle w:val="a0"/>
          <w:rFonts w:ascii="Times New Roman" w:hAnsi="Times New Roman" w:cs="Times New Roman"/>
          <w:spacing w:val="-4"/>
          <w:sz w:val="22"/>
        </w:rPr>
        <w:t>超越法相品〉：「</w:t>
      </w:r>
      <w:r w:rsidRPr="00040DCB">
        <w:rPr>
          <w:rStyle w:val="a0"/>
          <w:rFonts w:ascii="Times New Roman" w:eastAsia="標楷體" w:hAnsi="Times New Roman" w:cs="Times New Roman"/>
          <w:spacing w:val="-4"/>
          <w:sz w:val="22"/>
        </w:rPr>
        <w:t>譬如芭蕉，葉葉分解，中無有堅。</w:t>
      </w:r>
      <w:r w:rsidRPr="00040DCB">
        <w:rPr>
          <w:rStyle w:val="a0"/>
          <w:rFonts w:ascii="Times New Roman" w:hAnsi="Times New Roman" w:cs="Times New Roman"/>
          <w:spacing w:val="-4"/>
          <w:sz w:val="22"/>
        </w:rPr>
        <w:t>」（大正</w:t>
      </w:r>
      <w:r w:rsidRPr="00040DCB">
        <w:rPr>
          <w:rStyle w:val="a0"/>
          <w:rFonts w:ascii="Times New Roman" w:hAnsi="Times New Roman" w:cs="Times New Roman"/>
          <w:spacing w:val="-4"/>
          <w:sz w:val="22"/>
        </w:rPr>
        <w:t>8</w:t>
      </w:r>
      <w:r w:rsidRPr="00040DCB">
        <w:rPr>
          <w:rStyle w:val="a0"/>
          <w:rFonts w:ascii="Times New Roman" w:hAnsi="Times New Roman" w:cs="Times New Roman"/>
          <w:spacing w:val="-4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129c6-7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  <w:p w:rsidR="003E2EF2" w:rsidRPr="00040DCB" w:rsidRDefault="003E2EF2" w:rsidP="00C13B80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2</w:t>
      </w:r>
      <w:r w:rsidRPr="00040DCB">
        <w:rPr>
          <w:rStyle w:val="a0"/>
          <w:rFonts w:ascii="Times New Roman" w:hAnsi="Times New Roman" w:cs="Times New Roman"/>
          <w:sz w:val="22"/>
        </w:rPr>
        <w:t>）《大般若波羅蜜多經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云何菩薩摩訶薩行深般若波羅蜜多時，如實知行相？謂菩薩摩訶薩行深般若波羅蜜多時，如實知行如芭蕉柱，葉葉析除，實不可得。是名菩薩摩訶薩行深般若波羅蜜多時，如實知行相。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11-15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是＋（如是為知識相）【聖】。（大正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5">
    <w:p w:rsidR="003E2EF2" w:rsidRPr="00040DCB" w:rsidRDefault="003E2EF2" w:rsidP="00C13B80">
      <w:pPr>
        <w:pStyle w:val="NoSpacing"/>
        <w:spacing w:line="0" w:lineRule="atLeast"/>
        <w:ind w:left="858" w:hangingChars="390" w:hanging="858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1</w:t>
      </w:r>
      <w:r w:rsidRPr="00040DCB">
        <w:rPr>
          <w:rStyle w:val="a0"/>
          <w:rFonts w:ascii="Times New Roman" w:hAnsi="Times New Roman" w:cs="Times New Roman"/>
          <w:sz w:val="22"/>
        </w:rPr>
        <w:t>）《放光般若經》卷</w:t>
      </w:r>
      <w:r w:rsidRPr="00040DCB">
        <w:rPr>
          <w:rStyle w:val="a0"/>
          <w:rFonts w:ascii="Times New Roman" w:hAnsi="Times New Roman" w:cs="Times New Roman"/>
          <w:sz w:val="22"/>
        </w:rPr>
        <w:t>18</w:t>
      </w:r>
      <w:r w:rsidRPr="00040DCB">
        <w:rPr>
          <w:rStyle w:val="a0"/>
          <w:rFonts w:ascii="Times New Roman" w:hAnsi="Times New Roman" w:cs="Times New Roman"/>
          <w:sz w:val="22"/>
        </w:rPr>
        <w:t>〈</w:t>
      </w:r>
      <w:r w:rsidRPr="00040DCB">
        <w:rPr>
          <w:rStyle w:val="a0"/>
          <w:rFonts w:ascii="Times New Roman" w:hAnsi="Times New Roman" w:cs="Times New Roman"/>
          <w:sz w:val="22"/>
        </w:rPr>
        <w:t xml:space="preserve">79 </w:t>
      </w:r>
      <w:r w:rsidRPr="00040DCB">
        <w:rPr>
          <w:rStyle w:val="a0"/>
          <w:rFonts w:ascii="Times New Roman" w:hAnsi="Times New Roman" w:cs="Times New Roman"/>
          <w:sz w:val="22"/>
        </w:rPr>
        <w:t>超越法相品〉：「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云何觀識？譬如幻師化作四種兵，亦不往、亦不來，觀識亦如是。</w:t>
      </w:r>
      <w:r w:rsidRPr="00040DCB">
        <w:rPr>
          <w:rStyle w:val="a0"/>
          <w:rFonts w:ascii="Times New Roman" w:hAnsi="Times New Roman" w:cs="Times New Roman"/>
          <w:sz w:val="22"/>
        </w:rPr>
        <w:t>」（大正</w:t>
      </w:r>
      <w:r w:rsidRPr="00040DCB">
        <w:rPr>
          <w:rStyle w:val="a0"/>
          <w:rFonts w:ascii="Times New Roman" w:hAnsi="Times New Roman" w:cs="Times New Roman"/>
          <w:sz w:val="22"/>
        </w:rPr>
        <w:t>8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129c8-10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  <w:p w:rsidR="003E2EF2" w:rsidRPr="00040DCB" w:rsidRDefault="003E2EF2" w:rsidP="00C13B80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2</w:t>
      </w:r>
      <w:r w:rsidRPr="00040DCB">
        <w:rPr>
          <w:rStyle w:val="a0"/>
          <w:rFonts w:ascii="Times New Roman" w:hAnsi="Times New Roman" w:cs="Times New Roman"/>
          <w:sz w:val="22"/>
        </w:rPr>
        <w:t>）《大</w:t>
      </w:r>
      <w:r w:rsidRPr="00040DCB">
        <w:t>般若</w:t>
      </w:r>
      <w:r w:rsidRPr="00040DCB">
        <w:rPr>
          <w:rStyle w:val="a0"/>
          <w:rFonts w:ascii="Times New Roman" w:hAnsi="Times New Roman" w:cs="Times New Roman"/>
          <w:sz w:val="22"/>
        </w:rPr>
        <w:t>波羅蜜多經</w:t>
      </w:r>
      <w:r w:rsidRPr="00040DCB">
        <w:rPr>
          <w:rFonts w:ascii="Times New Roman" w:hAnsi="Times New Roman" w:cs="Times New Roman"/>
          <w:sz w:val="22"/>
        </w:rPr>
        <w:t>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</w:t>
      </w:r>
      <w:r w:rsidRPr="00040DCB">
        <w:rPr>
          <w:rStyle w:val="a0"/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云何菩薩摩訶薩行深般若波羅蜜多時如實知識相？謂菩薩摩訶薩行深般若波羅蜜多時，如實知識如諸幻事，眾緣和合假施設有，實不可得。謂如幻師或彼弟子於四衢道幻作四軍，所謂象軍、馬軍、車軍、步軍，或復幻作諸餘色類相，雖似有而無其實；識亦如是，實不可得。是名菩薩摩訶薩行深般若波羅蜜多時，如實知識相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388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eastAsia="標楷體" w:hAnsi="Times New Roman" w:cs="Times New Roman"/>
          <w:sz w:val="22"/>
        </w:rPr>
        <w:t>26-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eastAsia="標楷體" w:hAnsi="Times New Roman" w:cs="Times New Roman"/>
          <w:sz w:val="22"/>
        </w:rPr>
        <w:t>4</w:t>
      </w:r>
      <w:r w:rsidRPr="00040DCB">
        <w:rPr>
          <w:rFonts w:ascii="Times New Roman" w:eastAsia="標楷體" w:hAnsi="Times New Roman" w:cs="Times New Roman"/>
          <w:sz w:val="22"/>
        </w:rPr>
        <w:t>）</w:t>
      </w:r>
    </w:p>
  </w:footnote>
  <w:footnote w:id="22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諸＝識【宋】【宮】。（大正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〔性〕－【聖】。（大正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界眼＝眼界【宋】【元】【明】【宮】，〔界〕－【聖】。（大正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2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知＝如【聖】。（大正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大正藏</w:t>
      </w:r>
      <w:r w:rsidRPr="00040DCB">
        <w:rPr>
          <w:rFonts w:ascii="Times New Roman" w:hAnsi="Times New Roman" w:cs="Times New Roman"/>
          <w:sz w:val="22"/>
        </w:rPr>
        <w:t>》原作「苦</w:t>
      </w:r>
      <w:r w:rsidRPr="00040DCB">
        <w:rPr>
          <w:rFonts w:ascii="Times New Roman" w:hAnsi="Times New Roman" w:cs="Times New Roman"/>
          <w:b/>
          <w:sz w:val="22"/>
        </w:rPr>
        <w:t>聖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hAnsi="Times New Roman" w:cs="Times New Roman"/>
          <w:sz w:val="22"/>
        </w:rPr>
        <w:t>諦」，今依《高麗藏》作「苦諦」（第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1280b3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〔聖〕－【宋】【元】【明】【聖乙】【聖】。（大正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超越法相品〉：「</w:t>
      </w:r>
      <w:r w:rsidRPr="00040DCB">
        <w:rPr>
          <w:rFonts w:ascii="Times New Roman" w:eastAsia="標楷體" w:hAnsi="Times New Roman" w:cs="Times New Roman"/>
          <w:sz w:val="22"/>
        </w:rPr>
        <w:t>云何觀知苦諦？亦知苦，亦知諦，亦知有我、無我諦；習、盡、空皆知諦。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8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129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13-14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滅＝盡【宋】【元】【明】【宮】【聖】。（大正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如＝知【宋】【宮】。（大正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4">
    <w:p w:rsidR="003E2EF2" w:rsidRPr="00040DCB" w:rsidRDefault="003E2EF2" w:rsidP="00F75B0E">
      <w:pPr>
        <w:pStyle w:val="NoSpacing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）如＋（即）【宋】【元】【明】【宮】【聖】。（大正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F75B0E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</w:t>
      </w:r>
      <w:r w:rsidRPr="00040DCB">
        <w:rPr>
          <w:rFonts w:ascii="Times New Roman" w:hAnsi="Times New Roman" w:cs="Times New Roman"/>
          <w:sz w:val="22"/>
        </w:rPr>
        <w:t>）《大正藏》原缺「即」，今依【宋】【元】【明】【宮】【聖】及《高麗藏》補上「即」字（第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1280b5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3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若菩薩摩訶薩行深般若波羅蜜</w:t>
      </w:r>
      <w:r w:rsidRPr="00040DCB">
        <w:rPr>
          <w:rFonts w:ascii="標楷體" w:eastAsia="標楷體" w:hAnsi="標楷體" w:cs="Times New Roman"/>
          <w:sz w:val="22"/>
        </w:rPr>
        <w:t>多時</w:t>
      </w:r>
      <w:r w:rsidRPr="00040DCB">
        <w:rPr>
          <w:rFonts w:ascii="Times New Roman" w:eastAsia="標楷體" w:hAnsi="Times New Roman" w:cs="Times New Roman"/>
          <w:sz w:val="22"/>
        </w:rPr>
        <w:t>，如實知苦是逼迫相，集是生起相，滅是寂靜相，道是出離相，自性本空，遠離二法，是聖者諦。苦等即真如，真如即苦等，無二無別，唯真聖者能如實知。善現！是為菩薩摩訶薩能學如是三解脫門，亦能學苦、集、滅、道聖諦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389b12-18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標楷體" w:eastAsia="標楷體" w:hAnsi="標楷體" w:cs="Times New Roman"/>
          <w:sz w:val="22"/>
        </w:rPr>
        <w:t>若菩薩</w:t>
      </w:r>
      <w:r w:rsidRPr="00040DCB">
        <w:rPr>
          <w:rFonts w:ascii="Times New Roman" w:eastAsia="標楷體" w:hAnsi="Times New Roman" w:cs="Times New Roman"/>
          <w:sz w:val="22"/>
        </w:rPr>
        <w:t>摩訶薩行深般若波羅蜜多時，如實知無明乃至老死無生無滅、無染無淨，自性本空，遠離二法。善現！是為菩薩摩訶薩能學如是三解脫門，亦能學無明乃至老死。」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389a23-27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《大</w:t>
      </w:r>
      <w:r w:rsidRPr="00040DCB">
        <w:rPr>
          <w:sz w:val="22"/>
        </w:rPr>
        <w:t>般若</w:t>
      </w:r>
      <w:r w:rsidRPr="00040DCB">
        <w:rPr>
          <w:rStyle w:val="a0"/>
          <w:rFonts w:ascii="Times New Roman" w:hAnsi="Times New Roman" w:cs="Times New Roman"/>
          <w:sz w:val="22"/>
        </w:rPr>
        <w:t>波羅蜜多經》卷</w:t>
      </w:r>
      <w:r w:rsidRPr="00040DCB">
        <w:rPr>
          <w:rStyle w:val="a0"/>
          <w:rFonts w:ascii="Times New Roman" w:hAnsi="Times New Roman" w:cs="Times New Roman"/>
          <w:sz w:val="22"/>
        </w:rPr>
        <w:t>472</w:t>
      </w:r>
      <w:r w:rsidRPr="00040DCB">
        <w:rPr>
          <w:rStyle w:val="a0"/>
          <w:rFonts w:ascii="Times New Roman" w:hAnsi="Times New Roman" w:cs="Times New Roman"/>
          <w:sz w:val="22"/>
        </w:rPr>
        <w:t>〈</w:t>
      </w:r>
      <w:r w:rsidRPr="00040DCB">
        <w:rPr>
          <w:rStyle w:val="a0"/>
          <w:rFonts w:ascii="Times New Roman" w:hAnsi="Times New Roman" w:cs="Times New Roman"/>
          <w:sz w:val="22"/>
        </w:rPr>
        <w:t xml:space="preserve">77 </w:t>
      </w:r>
      <w:r w:rsidRPr="00040DCB">
        <w:rPr>
          <w:rStyle w:val="a0"/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eastAsia="標楷體" w:hAnsi="Times New Roman" w:cs="Times New Roman"/>
          <w:sz w:val="22"/>
        </w:rPr>
        <w:t>爾時，具壽善現白佛言：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世尊！若菩薩摩訶薩行深般若波羅蜜多時，如實了知色等諸法各各差別不相雜亂，將無以色乃至以識壞法界耶？</w:t>
      </w:r>
      <w:r w:rsidRPr="00040DCB">
        <w:rPr>
          <w:rStyle w:val="a0"/>
          <w:rFonts w:ascii="標楷體" w:eastAsia="標楷體" w:hAnsi="標楷體" w:cs="Times New Roman"/>
          <w:sz w:val="22"/>
        </w:rPr>
        <w:t>……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將無以一切智智壞法界耶？何以故？世尊！法界無二無差別故。」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390b12-c15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</w:footnote>
  <w:footnote w:id="23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不＋（可）【石】。（大正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3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Style w:val="a0"/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Style w:val="a0"/>
          <w:rFonts w:ascii="Times New Roman" w:hAnsi="Times New Roman" w:cs="Times New Roman"/>
          <w:sz w:val="22"/>
        </w:rPr>
        <w:t xml:space="preserve"> </w:t>
      </w:r>
      <w:r w:rsidRPr="00040DCB">
        <w:rPr>
          <w:rStyle w:val="a0"/>
          <w:rFonts w:ascii="Times New Roman" w:hAnsi="Times New Roman" w:cs="Times New Roman"/>
          <w:sz w:val="22"/>
        </w:rPr>
        <w:t>《大般若波羅蜜多經》卷</w:t>
      </w:r>
      <w:r w:rsidRPr="00040DCB">
        <w:rPr>
          <w:rStyle w:val="a0"/>
          <w:rFonts w:ascii="Times New Roman" w:hAnsi="Times New Roman" w:cs="Times New Roman"/>
          <w:sz w:val="22"/>
        </w:rPr>
        <w:t>472</w:t>
      </w:r>
      <w:r w:rsidRPr="00040DCB">
        <w:rPr>
          <w:rStyle w:val="a0"/>
          <w:rFonts w:ascii="Times New Roman" w:hAnsi="Times New Roman" w:cs="Times New Roman"/>
          <w:sz w:val="22"/>
        </w:rPr>
        <w:t>〈</w:t>
      </w:r>
      <w:r w:rsidRPr="00040DCB">
        <w:rPr>
          <w:rStyle w:val="a0"/>
          <w:rFonts w:ascii="Times New Roman" w:hAnsi="Times New Roman" w:cs="Times New Roman"/>
          <w:sz w:val="22"/>
        </w:rPr>
        <w:t xml:space="preserve">77 </w:t>
      </w:r>
      <w:r w:rsidRPr="00040DCB">
        <w:rPr>
          <w:rStyle w:val="a0"/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Style w:val="a0"/>
          <w:rFonts w:ascii="Times New Roman" w:eastAsia="標楷體" w:hAnsi="Times New Roman" w:cs="Times New Roman"/>
          <w:sz w:val="22"/>
        </w:rPr>
        <w:t>若離法界餘法可得，可言彼法能壞法界；然離法界無法可得，故無餘法能壞法界。所以者何？諸佛、菩薩、獨覺、聲聞知離法界無法可得，既知無法離於法界，亦不為他施設宣說，是故法界無能壞者。如是，善現！諸菩薩摩訶薩行深般若波羅蜜多時，應學法界無二、無別、不可壞相。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390c15-22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</w:footnote>
  <w:footnote w:id="24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為無＝無為【明】。（大正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〔若〕－【宋】【元】【明】【宮】【聖】【石】。（大正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具壽善現復白佛言：「若菩薩摩訶薩欲學法界，當於何學？」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佛告善現：「若菩薩摩訶薩欲學法界，當於一切法學。所以者何？善現！以一切法皆入法界故。」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390c22-25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（佛）＋何【聖】。（大正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具壽善現復白佛言：「何因緣故，說一切法皆入法界？」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「若佛出世、若不出世，諸法法爾皆入法界無差別相，不由佛說。所以者何？善現！若善法非善法、若有記法無記法、若有漏法無漏法、若世間法出世間法、若有為法無為法，如是等一切法，無不皆入無相、無為、性空法界。是故，善現！諸菩薩摩訶薩行深般若波羅蜜多時，欲學法界當學一切法，若學一切法即是學法界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390c25-391a5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b/>
          <w:sz w:val="22"/>
        </w:rPr>
        <w:t>須菩提白佛：若一切法即是法性，何以學般若</w:t>
      </w:r>
      <w:r w:rsidRPr="00040DCB">
        <w:rPr>
          <w:rFonts w:ascii="Times New Roman" w:eastAsia="標楷體" w:hAnsi="Times New Roman" w:cs="Times New Roman"/>
          <w:sz w:val="22"/>
        </w:rPr>
        <w:t>」下，此是第六明諸法雖是法性要須修行，雖分別諸法不壞性法也。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問：何故云出法性外有法不求菩提耶？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答：出法性外見法則是道，若道者無明不事轉，云何得說佛般若。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332c2-6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大＝火【石】。（大正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Pr="00040DCB">
        <w:rPr>
          <w:rFonts w:ascii="Times New Roman" w:eastAsia="標楷體" w:hAnsi="Times New Roman" w:cs="Times New Roman"/>
          <w:sz w:val="22"/>
        </w:rPr>
        <w:t>云何當學成滿剎帝利大族、婆羅門大族、長者大族、居士大族？云何當學成滿四大王眾天乃至他化自在天？云何當學成滿梵眾天乃至廣果天？云何當學成滿無想有情天法而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？云何當學成滿淨居天法而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？云何當學空無邊處天法乃至非想非非想處天法而</w:t>
      </w:r>
      <w:r w:rsidRPr="00040DCB">
        <w:rPr>
          <w:rFonts w:ascii="Times New Roman" w:eastAsia="標楷體" w:hAnsi="Times New Roman" w:cs="Times New Roman"/>
          <w:b/>
          <w:sz w:val="22"/>
        </w:rPr>
        <w:t>不樂生彼</w:t>
      </w:r>
      <w:r w:rsidRPr="00040DCB">
        <w:rPr>
          <w:rFonts w:ascii="Times New Roman" w:eastAsia="標楷體" w:hAnsi="Times New Roman" w:cs="Times New Roman"/>
          <w:sz w:val="22"/>
        </w:rPr>
        <w:t>？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391a20-26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〔地〕－【聖】。（大正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4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以＋（故）【宋】【元】【明】【宮】。（大正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Pr="00040DCB">
        <w:rPr>
          <w:rFonts w:ascii="Times New Roman" w:eastAsia="標楷體" w:hAnsi="Times New Roman" w:cs="Times New Roman"/>
          <w:sz w:val="22"/>
        </w:rPr>
        <w:t>云何當學趣證菩薩正性離生？云何當學一切聲聞及獨覺地而</w:t>
      </w:r>
      <w:r w:rsidRPr="00040DCB">
        <w:rPr>
          <w:rFonts w:ascii="Times New Roman" w:eastAsia="標楷體" w:hAnsi="Times New Roman" w:cs="Times New Roman"/>
          <w:b/>
          <w:sz w:val="22"/>
        </w:rPr>
        <w:t>不作證</w:t>
      </w:r>
      <w:r w:rsidRPr="00040DCB">
        <w:rPr>
          <w:rFonts w:ascii="Times New Roman" w:eastAsia="標楷體" w:hAnsi="Times New Roman" w:cs="Times New Roman"/>
          <w:sz w:val="22"/>
        </w:rPr>
        <w:t>？</w:t>
      </w:r>
      <w:r w:rsidRPr="00040DCB">
        <w:rPr>
          <w:rFonts w:ascii="Times New Roman" w:hAnsi="Times New Roman" w:cs="Times New Roman"/>
          <w:sz w:val="22"/>
        </w:rPr>
        <w:t>」（</w:t>
      </w:r>
      <w:r w:rsidRPr="00040DCB">
        <w:rPr>
          <w:rStyle w:val="a0"/>
          <w:rFonts w:ascii="Times New Roman" w:hAnsi="Times New Roman" w:cs="Times New Roman"/>
          <w:sz w:val="22"/>
        </w:rPr>
        <w:t>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391a27-29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</w:t>
      </w:r>
      <w:r w:rsidRPr="00040DCB">
        <w:rPr>
          <w:rFonts w:ascii="Times New Roman" w:eastAsia="新細明體" w:hAnsi="Times New Roman" w:cs="Times New Roman"/>
          <w:sz w:val="22"/>
        </w:rPr>
        <w:t>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Pr="00040DCB">
        <w:rPr>
          <w:rFonts w:ascii="Times New Roman" w:eastAsia="標楷體" w:hAnsi="Times New Roman" w:cs="Times New Roman"/>
          <w:sz w:val="22"/>
        </w:rPr>
        <w:t>世尊！非法界中有如是等種種分別，將無菩薩摩訶薩眾由此分別行於顛倒，無戲論中起諸戲論。何以故？真法界中都無分別戲論事故。世尊！法界非色、受、想、行、識，亦不離色、受、想、行、識；色、受、想、行、識即是法界，法界即是色、受、想、行、識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391b4-9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（若）＋菩【石】。（大正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689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相＋（法）【石】。（大正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佛告善現：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如是！如是！如汝所說。真法界中無一切種分別戲論。法界</w:t>
      </w:r>
      <w:r w:rsidRPr="00040DCB">
        <w:rPr>
          <w:rFonts w:ascii="標楷體" w:eastAsia="標楷體" w:hAnsi="標楷體" w:cs="Times New Roman"/>
          <w:sz w:val="22"/>
        </w:rPr>
        <w:t>非色、受、想、行、識，亦不離色、受、想、行、識；法界即色、受、想、行、識，色、受、想、行、識即法界。……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標楷體" w:eastAsia="標楷體" w:hAnsi="標楷體" w:cs="Times New Roman"/>
          <w:sz w:val="22"/>
        </w:rPr>
        <w:t>復次，善現！諸菩薩摩訶薩行深般若波羅蜜多時，若見有法離法界者，便非正趣所求無上正等菩提。是故，善現！諸菩薩摩訶薩行深般若波羅蜜多時，不見有法離真法界。善現當知！諸菩薩摩訶薩行深般若波羅蜜多時，知一切法即真法界，方便善巧無名相法，為諸有情寄名相說，謂此是色、受、想、行、識，……此是一切菩薩摩訶薩行，此是諸佛無上</w:t>
      </w:r>
      <w:r w:rsidRPr="00040DCB">
        <w:rPr>
          <w:rFonts w:ascii="Times New Roman" w:eastAsia="標楷體" w:hAnsi="Times New Roman" w:cs="Times New Roman"/>
          <w:sz w:val="22"/>
        </w:rPr>
        <w:t>正等菩提。」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392b15-c19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〔師</w:t>
      </w:r>
      <w:r w:rsidRPr="00040DCB">
        <w:rPr>
          <w:rFonts w:ascii="Times New Roman" w:eastAsia="新細明體" w:hAnsi="Times New Roman" w:cs="Times New Roman"/>
          <w:sz w:val="22"/>
        </w:rPr>
        <w:t>〕－</w:t>
      </w:r>
      <w:r w:rsidRPr="00040DCB">
        <w:rPr>
          <w:rFonts w:ascii="Times New Roman" w:hAnsi="Times New Roman" w:cs="Times New Roman"/>
          <w:sz w:val="22"/>
        </w:rPr>
        <w:t>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6">
    <w:p w:rsidR="003E2EF2" w:rsidRPr="00040DCB" w:rsidRDefault="003E2EF2" w:rsidP="00F75B0E">
      <w:pPr>
        <w:pStyle w:val="NoSpacing"/>
        <w:spacing w:line="0" w:lineRule="atLeast"/>
        <w:ind w:left="858" w:hangingChars="390" w:hanging="858"/>
        <w:jc w:val="both"/>
        <w:rPr>
          <w:rFonts w:ascii="Times New Roman" w:hAnsi="Times New Roman" w:cs="Times New Roman"/>
          <w:bCs/>
          <w:kern w:val="0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kern w:val="0"/>
          <w:sz w:val="22"/>
        </w:rPr>
        <w:t>（</w:t>
      </w:r>
      <w:r w:rsidRPr="00040DCB">
        <w:rPr>
          <w:rFonts w:ascii="Times New Roman" w:hAnsi="Times New Roman" w:cs="Times New Roman"/>
          <w:bCs/>
          <w:kern w:val="0"/>
          <w:sz w:val="22"/>
        </w:rPr>
        <w:t>1</w:t>
      </w:r>
      <w:r w:rsidRPr="00040DCB">
        <w:rPr>
          <w:rFonts w:ascii="Times New Roman" w:hAnsi="Times New Roman" w:cs="Times New Roman"/>
          <w:bCs/>
          <w:kern w:val="0"/>
          <w:sz w:val="22"/>
        </w:rPr>
        <w:t>）</w:t>
      </w:r>
      <w:r w:rsidRPr="00040DCB">
        <w:rPr>
          <w:rFonts w:ascii="Times New Roman" w:hAnsi="Times New Roman" w:cs="Times New Roman"/>
          <w:sz w:val="22"/>
        </w:rPr>
        <w:t>案：《大正藏》原作「盧」，今依《高麗藏》作「廬」（第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1281a21</w:t>
      </w:r>
      <w:r w:rsidRPr="00040DCB">
        <w:rPr>
          <w:rFonts w:ascii="Times New Roman" w:hAnsi="Times New Roman" w:cs="Times New Roman"/>
          <w:sz w:val="22"/>
        </w:rPr>
        <w:t>）。</w:t>
      </w:r>
    </w:p>
    <w:p w:rsidR="003E2EF2" w:rsidRPr="00040DCB" w:rsidRDefault="003E2EF2" w:rsidP="00F75B0E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bCs/>
          <w:sz w:val="22"/>
        </w:rPr>
      </w:pPr>
      <w:r w:rsidRPr="00040DCB">
        <w:rPr>
          <w:rFonts w:ascii="Times New Roman" w:hAnsi="Times New Roman" w:cs="Times New Roman"/>
          <w:bCs/>
          <w:kern w:val="0"/>
          <w:sz w:val="22"/>
        </w:rPr>
        <w:t>（</w:t>
      </w:r>
      <w:r w:rsidRPr="00040DCB">
        <w:rPr>
          <w:rFonts w:ascii="Times New Roman" w:hAnsi="Times New Roman" w:cs="Times New Roman"/>
          <w:bCs/>
          <w:kern w:val="0"/>
          <w:sz w:val="22"/>
        </w:rPr>
        <w:t>2</w:t>
      </w:r>
      <w:r w:rsidRPr="00040DCB">
        <w:rPr>
          <w:rFonts w:ascii="Times New Roman" w:hAnsi="Times New Roman" w:cs="Times New Roman"/>
          <w:bCs/>
          <w:kern w:val="0"/>
          <w:sz w:val="22"/>
        </w:rPr>
        <w:t>）</w:t>
      </w:r>
      <w:r w:rsidRPr="00040DCB">
        <w:rPr>
          <w:rFonts w:ascii="Times New Roman" w:hAnsi="Times New Roman" w:cs="Times New Roman"/>
          <w:bCs/>
          <w:sz w:val="22"/>
        </w:rPr>
        <w:t>廬：</w:t>
      </w:r>
      <w:r w:rsidRPr="00040DCB">
        <w:rPr>
          <w:rFonts w:ascii="Times New Roman" w:hAnsi="Times New Roman" w:cs="Times New Roman"/>
          <w:bCs/>
          <w:sz w:val="22"/>
        </w:rPr>
        <w:t>5.</w:t>
      </w:r>
      <w:r w:rsidRPr="00040DCB">
        <w:rPr>
          <w:rFonts w:ascii="Times New Roman" w:hAnsi="Times New Roman" w:cs="Times New Roman"/>
          <w:bCs/>
          <w:sz w:val="22"/>
        </w:rPr>
        <w:t>古代沿途迎候賓客的房舍。</w:t>
      </w:r>
      <w:r w:rsidRPr="00040DCB">
        <w:rPr>
          <w:rFonts w:ascii="Times New Roman" w:hAnsi="Times New Roman" w:cs="Times New Roman"/>
          <w:sz w:val="22"/>
        </w:rPr>
        <w:t>（《漢語大詞典》（三），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.1287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館：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客舍，招待賓客居住的房舍。（《漢語大詞典》（十二），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.565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5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bCs/>
          <w:sz w:val="22"/>
        </w:rPr>
        <w:footnoteRef/>
      </w:r>
      <w:r w:rsidRPr="00040DCB">
        <w:rPr>
          <w:rFonts w:ascii="Times New Roman" w:hAnsi="Times New Roman" w:cs="Times New Roman"/>
          <w:bCs/>
          <w:sz w:val="22"/>
        </w:rPr>
        <w:t xml:space="preserve"> </w:t>
      </w:r>
      <w:r w:rsidRPr="00040DCB">
        <w:rPr>
          <w:rFonts w:ascii="Times New Roman" w:hAnsi="Times New Roman" w:cs="Times New Roman"/>
          <w:bCs/>
          <w:sz w:val="22"/>
        </w:rPr>
        <w:t>流泉</w:t>
      </w:r>
      <w:r w:rsidRPr="00040DCB">
        <w:rPr>
          <w:rFonts w:ascii="Times New Roman" w:hAnsi="Times New Roman" w:cs="Times New Roman"/>
          <w:sz w:val="22"/>
        </w:rPr>
        <w:t>：</w:t>
      </w:r>
      <w:r w:rsidRPr="00040DCB">
        <w:rPr>
          <w:rFonts w:ascii="Times New Roman" w:hAnsi="Times New Roman" w:cs="Times New Roman"/>
          <w:sz w:val="22"/>
        </w:rPr>
        <w:t>1.</w:t>
      </w:r>
      <w:r w:rsidRPr="00040DCB">
        <w:rPr>
          <w:rFonts w:ascii="Times New Roman" w:hAnsi="Times New Roman" w:cs="Times New Roman"/>
          <w:sz w:val="22"/>
        </w:rPr>
        <w:t>流動的泉水。</w:t>
      </w:r>
      <w:r w:rsidRPr="00040DCB">
        <w:rPr>
          <w:rFonts w:ascii="Times New Roman" w:hAnsi="Times New Roman" w:cs="Times New Roman"/>
          <w:bCs/>
          <w:sz w:val="22"/>
        </w:rPr>
        <w:t>（《漢語大詞典》（五），</w:t>
      </w:r>
      <w:r w:rsidRPr="00040DCB">
        <w:rPr>
          <w:rFonts w:ascii="Times New Roman" w:eastAsia="Roman Unicode" w:hAnsi="Times New Roman" w:cs="Times New Roman"/>
          <w:bCs/>
          <w:sz w:val="22"/>
        </w:rPr>
        <w:t>p.</w:t>
      </w:r>
      <w:r w:rsidRPr="00040DCB">
        <w:rPr>
          <w:rFonts w:ascii="Times New Roman" w:hAnsi="Times New Roman" w:cs="Times New Roman"/>
          <w:bCs/>
          <w:sz w:val="22"/>
        </w:rPr>
        <w:t>1265</w:t>
      </w:r>
      <w:r w:rsidRPr="00040DCB">
        <w:rPr>
          <w:rFonts w:ascii="Times New Roman" w:hAnsi="Times New Roman" w:cs="Times New Roman"/>
          <w:bCs/>
          <w:sz w:val="22"/>
        </w:rPr>
        <w:t>）</w:t>
      </w:r>
    </w:p>
  </w:footnote>
  <w:footnote w:id="25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復＝又【石】。（大正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《大般若波羅蜜多經》卷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善達品〉：「</w:t>
      </w:r>
      <w:r w:rsidRPr="00040DCB">
        <w:rPr>
          <w:rFonts w:ascii="Times New Roman" w:eastAsia="標楷體" w:hAnsi="Times New Roman" w:cs="Times New Roman"/>
          <w:sz w:val="22"/>
        </w:rPr>
        <w:t>或復現作菩薩摩訶薩，從初發心修行布施波羅蜜多乃至般若波羅蜜多，</w:t>
      </w:r>
      <w:r w:rsidRPr="00040DCB">
        <w:rPr>
          <w:rFonts w:ascii="標楷體" w:eastAsia="標楷體" w:hAnsi="標楷體" w:cs="Times New Roman"/>
          <w:sz w:val="22"/>
        </w:rPr>
        <w:t>……</w:t>
      </w:r>
      <w:r w:rsidRPr="00040DCB">
        <w:rPr>
          <w:rFonts w:ascii="Times New Roman" w:eastAsia="標楷體" w:hAnsi="Times New Roman" w:cs="Times New Roman"/>
          <w:sz w:val="22"/>
        </w:rPr>
        <w:t>或復幻作如來形像，具三十二大丈夫相，八十隨好圓滿莊嚴，成就十力、四無所畏、四無礙解、大慈、大悲、大喜、大捨、十八佛不共法、無忘失法、恒住捨性、一切智、道相智、一切相智等無量無邊不可思議殊勝功德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7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393a4-18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娛＝如天【聖】。（大正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2">
    <w:p w:rsidR="003E2EF2" w:rsidRPr="00040DCB" w:rsidRDefault="003E2EF2" w:rsidP="00F75B0E">
      <w:pPr>
        <w:pStyle w:val="NoSpacing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3E2EF2" w:rsidRPr="00040DCB" w:rsidRDefault="003E2EF2" w:rsidP="00F75B0E">
      <w:pPr>
        <w:pStyle w:val="NoSpacing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有愚癡之士稱歎言：</w:t>
      </w:r>
      <w:r w:rsidRPr="00040DCB">
        <w:rPr>
          <w:rFonts w:ascii="Times New Roman" w:hAnsi="Times New Roman" w:cs="Times New Roman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快哉！是人所作甚奇特！能食飲；若干億萬人皆令歡喜；現若干種像世尊相好。」中或有知者便大笑言：「是幻師所作乃爾，以空無所有法、以無端緒之法樂眾人，令使有端緒相，無形與作形相。</w:t>
      </w:r>
      <w:r w:rsidRPr="00040DCB">
        <w:rPr>
          <w:rFonts w:ascii="Times New Roman" w:hAnsi="Times New Roman" w:cs="Times New Roman"/>
          <w:sz w:val="22"/>
        </w:rPr>
        <w:t>」（大正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130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29-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5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F75B0E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2</w:t>
      </w:r>
      <w:r w:rsidRPr="00040DCB">
        <w:rPr>
          <w:rStyle w:val="a0"/>
          <w:rFonts w:ascii="Times New Roman" w:hAnsi="Times New Roman" w:cs="Times New Roman"/>
          <w:sz w:val="22"/>
        </w:rPr>
        <w:t>）《大般若</w:t>
      </w:r>
      <w:r w:rsidRPr="00040DCB">
        <w:rPr>
          <w:rFonts w:ascii="Times New Roman" w:hAnsi="Times New Roman" w:cs="Times New Roman"/>
          <w:sz w:val="22"/>
        </w:rPr>
        <w:t>波羅蜜多經》卷</w:t>
      </w:r>
      <w:r w:rsidRPr="00040DCB">
        <w:rPr>
          <w:rFonts w:ascii="Times New Roman" w:hAnsi="Times New Roman" w:cs="Times New Roman"/>
          <w:sz w:val="22"/>
        </w:rPr>
        <w:t>472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77 </w:t>
      </w:r>
      <w:r w:rsidRPr="00040DCB">
        <w:rPr>
          <w:rFonts w:ascii="Times New Roman" w:hAnsi="Times New Roman" w:cs="Times New Roman"/>
          <w:sz w:val="22"/>
        </w:rPr>
        <w:t>善達品〉：</w:t>
      </w:r>
    </w:p>
    <w:p w:rsidR="003E2EF2" w:rsidRPr="00040DCB" w:rsidRDefault="003E2EF2" w:rsidP="00F75B0E">
      <w:pPr>
        <w:pStyle w:val="NoSpacing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善現！如是幻師或彼弟子為惑他故，在眾人前幻作此等諸幻化事。其中無智男女大小見是事已，咸驚歎言：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奇哉！此人妙解眾伎，能作種種甚希有事；乃至能作如來之身，相好莊嚴，具諸功德。令眾歡樂，自顯伎能。」其中有智見此事已，作是思惟：「甚為神異！如何此人能現是事！其中雖無實事可得，而令愚人迷謬歡悅，於無實物起實物想。」唯有智者了達皆空，雖有見聞，而無執著。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393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18-27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〔布〕－【宋】【元】【明】【宮】。（大正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〔布〕－【宮】【聖】。（大正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〔歡〕－【聖】。（大正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人＝他【石】。（大正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戒＋（諸）【聖】。（大正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6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薩＋（摩訶菩）【石】。（大正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〔故〕－【宋】【元】【明】【宮】。（大正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1">
    <w:p w:rsidR="003E2EF2" w:rsidRPr="00040DCB" w:rsidRDefault="003E2EF2" w:rsidP="00F75B0E">
      <w:pPr>
        <w:pStyle w:val="NoSpacing"/>
        <w:spacing w:line="0" w:lineRule="atLeast"/>
        <w:ind w:left="858" w:hangingChars="390" w:hanging="858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</w:t>
      </w:r>
      <w:r w:rsidRPr="00040DCB">
        <w:rPr>
          <w:rFonts w:ascii="Times New Roman" w:hAnsi="Times New Roman" w:cs="Times New Roman"/>
          <w:sz w:val="22"/>
        </w:rPr>
        <w:t>）《放光般若經》卷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〈</w:t>
      </w:r>
      <w:r w:rsidRPr="00040DCB">
        <w:rPr>
          <w:rFonts w:ascii="Times New Roman" w:hAnsi="Times New Roman" w:cs="Times New Roman"/>
          <w:sz w:val="22"/>
        </w:rPr>
        <w:t xml:space="preserve">79 </w:t>
      </w:r>
      <w:r w:rsidRPr="00040DCB">
        <w:rPr>
          <w:rFonts w:ascii="Times New Roman" w:hAnsi="Times New Roman" w:cs="Times New Roman"/>
          <w:sz w:val="22"/>
        </w:rPr>
        <w:t>超越法相品〉：</w:t>
      </w:r>
    </w:p>
    <w:p w:rsidR="003E2EF2" w:rsidRPr="00040DCB" w:rsidRDefault="003E2EF2" w:rsidP="00F75B0E">
      <w:pPr>
        <w:pStyle w:val="NoSpacing"/>
        <w:spacing w:line="0" w:lineRule="atLeast"/>
        <w:ind w:leftChars="360" w:left="86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佛</w:t>
      </w:r>
      <w:bookmarkStart w:id="223" w:name="0130b16"/>
      <w:r w:rsidRPr="00040DCB">
        <w:rPr>
          <w:rFonts w:ascii="Times New Roman" w:eastAsia="標楷體" w:hAnsi="Times New Roman" w:cs="Times New Roman"/>
          <w:sz w:val="22"/>
        </w:rPr>
        <w:t>告須菩提言：</w:t>
      </w:r>
      <w:r w:rsidRPr="00040DCB">
        <w:rPr>
          <w:rFonts w:ascii="標楷體" w:eastAsia="標楷體" w:hAnsi="標楷體"/>
          <w:sz w:val="22"/>
        </w:rPr>
        <w:t>「</w:t>
      </w:r>
      <w:r w:rsidRPr="00040DCB">
        <w:rPr>
          <w:rFonts w:ascii="Times New Roman" w:eastAsia="標楷體" w:hAnsi="Times New Roman" w:cs="Times New Roman"/>
          <w:sz w:val="22"/>
        </w:rPr>
        <w:t>法性前以後及中間無有增減</w:t>
      </w:r>
      <w:bookmarkStart w:id="224" w:name="0130b17"/>
      <w:bookmarkEnd w:id="223"/>
      <w:r w:rsidRPr="00040DCB">
        <w:rPr>
          <w:rFonts w:ascii="Times New Roman" w:eastAsia="標楷體" w:hAnsi="Times New Roman" w:cs="Times New Roman"/>
          <w:sz w:val="22"/>
        </w:rPr>
        <w:t>，是故菩薩摩訶薩為眾生故</w:t>
      </w:r>
      <w:bookmarkEnd w:id="224"/>
      <w:r w:rsidRPr="00040DCB">
        <w:rPr>
          <w:rFonts w:ascii="Times New Roman" w:eastAsia="標楷體" w:hAnsi="Times New Roman" w:cs="Times New Roman"/>
          <w:sz w:val="22"/>
        </w:rPr>
        <w:t>，謙苦行菩薩之</w:t>
      </w:r>
      <w:bookmarkStart w:id="225" w:name="0130b18"/>
      <w:r w:rsidRPr="00040DCB">
        <w:rPr>
          <w:rFonts w:ascii="Times New Roman" w:eastAsia="標楷體" w:hAnsi="Times New Roman" w:cs="Times New Roman"/>
          <w:sz w:val="22"/>
        </w:rPr>
        <w:t>行；若法性前後及中間有異者，菩薩終不以</w:t>
      </w:r>
      <w:bookmarkEnd w:id="225"/>
      <w:r w:rsidRPr="00040DCB">
        <w:rPr>
          <w:rFonts w:ascii="Times New Roman" w:eastAsia="標楷體" w:hAnsi="Times New Roman" w:cs="Times New Roman"/>
          <w:sz w:val="22"/>
        </w:rPr>
        <w:t>漚惒拘舍羅廣宣法性教授眾生。」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大正</w:t>
      </w:r>
      <w:r w:rsidRPr="00040DCB">
        <w:rPr>
          <w:rStyle w:val="a0"/>
          <w:rFonts w:ascii="Times New Roman" w:hAnsi="Times New Roman" w:cs="Times New Roman"/>
          <w:sz w:val="22"/>
        </w:rPr>
        <w:t>8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Style w:val="a0"/>
          <w:rFonts w:ascii="Times New Roman" w:hAnsi="Times New Roman" w:cs="Times New Roman"/>
          <w:sz w:val="22"/>
        </w:rPr>
        <w:t>130</w:t>
      </w:r>
      <w:r w:rsidRPr="00040DCB">
        <w:rPr>
          <w:rStyle w:val="a0"/>
          <w:rFonts w:ascii="Times New Roman" w:eastAsia="Roman Unicode" w:hAnsi="Times New Roman" w:cs="Times New Roman"/>
          <w:sz w:val="22"/>
        </w:rPr>
        <w:t>b</w:t>
      </w:r>
      <w:r w:rsidRPr="00040DCB">
        <w:rPr>
          <w:rStyle w:val="a0"/>
          <w:rFonts w:ascii="Times New Roman" w:hAnsi="Times New Roman" w:cs="Times New Roman"/>
          <w:sz w:val="22"/>
        </w:rPr>
        <w:t>15-19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</w:p>
    <w:p w:rsidR="003E2EF2" w:rsidRPr="00040DCB" w:rsidRDefault="003E2EF2" w:rsidP="00F75B0E">
      <w:pPr>
        <w:pStyle w:val="NoSpacing"/>
        <w:spacing w:line="0" w:lineRule="atLeast"/>
        <w:ind w:leftChars="135" w:left="874" w:hangingChars="250" w:hanging="550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a0"/>
          <w:rFonts w:ascii="Times New Roman" w:hAnsi="Times New Roman" w:cs="Times New Roman"/>
          <w:sz w:val="22"/>
        </w:rPr>
        <w:t>（</w:t>
      </w:r>
      <w:r w:rsidRPr="00040DCB">
        <w:rPr>
          <w:rStyle w:val="a0"/>
          <w:rFonts w:ascii="Times New Roman" w:hAnsi="Times New Roman" w:cs="Times New Roman"/>
          <w:sz w:val="22"/>
        </w:rPr>
        <w:t>2</w:t>
      </w:r>
      <w:r w:rsidRPr="00040DCB">
        <w:rPr>
          <w:rStyle w:val="a0"/>
          <w:rFonts w:ascii="Times New Roman" w:hAnsi="Times New Roman" w:cs="Times New Roman"/>
          <w:sz w:val="22"/>
        </w:rPr>
        <w:t>）</w:t>
      </w:r>
      <w:r w:rsidRPr="00040DCB">
        <w:rPr>
          <w:rStyle w:val="a0"/>
          <w:rFonts w:ascii="Times New Roman" w:hAnsi="Times New Roman" w:cs="Times New Roman"/>
          <w:spacing w:val="-2"/>
          <w:sz w:val="22"/>
        </w:rPr>
        <w:t>《大</w:t>
      </w:r>
      <w:r w:rsidRPr="00040DCB">
        <w:rPr>
          <w:spacing w:val="-2"/>
        </w:rPr>
        <w:t>般若</w:t>
      </w:r>
      <w:r w:rsidRPr="00040DCB">
        <w:rPr>
          <w:rFonts w:ascii="Times New Roman" w:hAnsi="Times New Roman" w:cs="Times New Roman"/>
          <w:spacing w:val="-2"/>
          <w:sz w:val="22"/>
        </w:rPr>
        <w:t>波羅蜜多經》卷</w:t>
      </w:r>
      <w:r w:rsidRPr="00040DCB">
        <w:rPr>
          <w:rFonts w:ascii="Times New Roman" w:hAnsi="Times New Roman" w:cs="Times New Roman"/>
          <w:spacing w:val="-2"/>
          <w:sz w:val="22"/>
        </w:rPr>
        <w:t>473</w:t>
      </w:r>
      <w:r w:rsidRPr="00040DCB">
        <w:rPr>
          <w:rFonts w:ascii="Times New Roman" w:hAnsi="Times New Roman" w:cs="Times New Roman"/>
          <w:spacing w:val="-2"/>
          <w:sz w:val="22"/>
        </w:rPr>
        <w:t>〈</w:t>
      </w:r>
      <w:r w:rsidRPr="00040DCB">
        <w:rPr>
          <w:rFonts w:ascii="Times New Roman" w:hAnsi="Times New Roman" w:cs="Times New Roman"/>
          <w:spacing w:val="-2"/>
          <w:sz w:val="22"/>
        </w:rPr>
        <w:t xml:space="preserve">77 </w:t>
      </w:r>
      <w:r w:rsidRPr="00040DCB">
        <w:rPr>
          <w:rFonts w:ascii="Times New Roman" w:hAnsi="Times New Roman" w:cs="Times New Roman"/>
          <w:spacing w:val="-2"/>
          <w:sz w:val="22"/>
        </w:rPr>
        <w:t>善達品〉：「</w:t>
      </w:r>
      <w:r w:rsidRPr="00040DCB">
        <w:rPr>
          <w:rFonts w:ascii="Times New Roman" w:eastAsia="標楷體" w:hAnsi="Times New Roman" w:cs="Times New Roman"/>
          <w:spacing w:val="-2"/>
          <w:sz w:val="22"/>
        </w:rPr>
        <w:t>善現！若真法界初、中、後際有差別者，</w:t>
      </w:r>
      <w:r w:rsidRPr="00040DCB">
        <w:rPr>
          <w:rFonts w:ascii="Times New Roman" w:eastAsia="標楷體" w:hAnsi="Times New Roman" w:cs="Times New Roman"/>
          <w:sz w:val="22"/>
        </w:rPr>
        <w:t>則諸菩薩摩訶薩行深般若波羅蜜多時，不能施設方便善巧為諸有情說真法界、嚴淨佛土、成熟有情、修諸菩薩摩訶薩行、證得無上正等菩提、能盡未來利樂一切；以真法界初、中、後際常無差別，是故菩薩摩訶薩行深般若波羅蜜多時，能善施設方便善巧，為諸有情說真法界，嚴淨佛土、成熟有情，修諸菩薩摩訶薩行，證得無上正等菩提，能盡未來利樂一切。</w:t>
      </w:r>
      <w:r w:rsidRPr="00040DCB">
        <w:rPr>
          <w:rFonts w:ascii="Times New Roman" w:hAnsi="Times New Roman" w:cs="Times New Roman"/>
          <w:sz w:val="22"/>
        </w:rPr>
        <w:t>」</w:t>
      </w:r>
      <w:r w:rsidRPr="00040DCB">
        <w:rPr>
          <w:rStyle w:val="a0"/>
          <w:rFonts w:ascii="Times New Roman" w:hAnsi="Times New Roman" w:cs="Times New Roman"/>
          <w:sz w:val="22"/>
        </w:rPr>
        <w:t>（大正</w:t>
      </w:r>
      <w:r w:rsidRPr="00040DCB">
        <w:rPr>
          <w:rStyle w:val="a0"/>
          <w:rFonts w:ascii="Times New Roman" w:hAnsi="Times New Roman" w:cs="Times New Roman"/>
          <w:sz w:val="22"/>
        </w:rPr>
        <w:t>7</w:t>
      </w:r>
      <w:r w:rsidRPr="00040DCB">
        <w:rPr>
          <w:rStyle w:val="a0"/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394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2-11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聞＝問【宋】【元】【明】【宮】【聖】。（大正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案：《大正藏》原作「具」，今依《高麗藏》作「是」（第</w:t>
      </w:r>
      <w:r w:rsidRPr="00040DCB">
        <w:rPr>
          <w:rFonts w:ascii="Times New Roman" w:hAnsi="Times New Roman" w:cs="Times New Roman"/>
          <w:sz w:val="22"/>
        </w:rPr>
        <w:t>14</w:t>
      </w:r>
      <w:r w:rsidRPr="00040DCB">
        <w:rPr>
          <w:rFonts w:ascii="Times New Roman" w:hAnsi="Times New Roman" w:cs="Times New Roman"/>
          <w:sz w:val="22"/>
        </w:rPr>
        <w:t>冊，</w:t>
      </w:r>
      <w:r w:rsidRPr="00040DCB">
        <w:rPr>
          <w:rFonts w:ascii="Times New Roman" w:hAnsi="Times New Roman" w:cs="Times New Roman"/>
          <w:sz w:val="22"/>
        </w:rPr>
        <w:t>1282a3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27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10</w:t>
      </w:r>
      <w:r w:rsidRPr="00040DCB">
        <w:rPr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kern w:val="0"/>
          <w:sz w:val="22"/>
        </w:rPr>
        <w:t>今是初文問：上來上處處明善達法性，今何故更問？答云：般若甚深無定相耳，無厭足是故問也。又唯佛究盡法性，降佛已還未能具知是故問之。</w:t>
      </w:r>
      <w:r w:rsidRPr="00040DCB">
        <w:rPr>
          <w:rFonts w:ascii="Times New Roman" w:hAnsi="Times New Roman" w:cs="Times New Roman"/>
          <w:kern w:val="0"/>
          <w:sz w:val="22"/>
        </w:rPr>
        <w:t>」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hAnsi="Times New Roman" w:cs="Times New Roman"/>
          <w:kern w:val="0"/>
          <w:sz w:val="22"/>
        </w:rPr>
        <w:t>a24-</w:t>
      </w:r>
      <w:r w:rsidRPr="00040DCB">
        <w:rPr>
          <w:rFonts w:ascii="Times New Roman" w:eastAsia="Roman Unicode" w:hAnsi="Times New Roman" w:cs="Times New Roman"/>
          <w:sz w:val="22"/>
        </w:rPr>
        <w:t>b2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〔美〕－【石】。（大正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如＝好【宋】【宮】。（大正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〔何〕－【石】。（大正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〔幻〕－【宋】【宮】。（大正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7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令＋（我）【宋】【元】【明】【宮】。（大正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〔法〕－【宋】【元】【明】【宮】。（大正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切＝一【聖】。（大正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空＋（如夢）【宋】【元】【明】【宮】，（如空）【聖】。（大正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夫＝失【聖】。（大正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定＝空【聖】，〔定〕－【石】。（大正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eastAsia="新細明體" w:hAnsi="Times New Roman" w:cs="Times New Roman"/>
          <w:sz w:val="22"/>
        </w:rPr>
        <w:t>印順法師</w:t>
      </w:r>
      <w:r w:rsidRPr="00040DCB">
        <w:rPr>
          <w:rFonts w:ascii="Times New Roman" w:hAnsi="Times New Roman" w:cs="Times New Roman"/>
          <w:sz w:val="22"/>
        </w:rPr>
        <w:t>，《大智度論》（標點本），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.3357</w:t>
      </w:r>
      <w:r w:rsidRPr="00040DCB">
        <w:rPr>
          <w:rFonts w:ascii="Times New Roman" w:hAnsi="Times New Roman" w:cs="Times New Roman"/>
          <w:sz w:val="22"/>
        </w:rPr>
        <w:t>：「令」疑是「今」。</w:t>
      </w:r>
    </w:p>
  </w:footnote>
  <w:footnote w:id="28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〔空〕－【宋】【元】【明】【宮】。（大正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毒</w:t>
      </w:r>
      <w:r w:rsidRPr="00040DCB">
        <w:rPr>
          <w:rFonts w:ascii="Times New Roman" w:eastAsia="新細明體" w:hAnsi="Times New Roman" w:cs="Times New Roman"/>
          <w:sz w:val="22"/>
        </w:rPr>
        <w:t>＋（</w:t>
      </w:r>
      <w:r w:rsidRPr="00040DCB">
        <w:rPr>
          <w:rFonts w:ascii="Times New Roman" w:hAnsi="Times New Roman" w:cs="Times New Roman"/>
          <w:sz w:val="22"/>
        </w:rPr>
        <w:t>藥）【聖】【石】。（大正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8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690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狗＝苟【石】。（大正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臨：</w:t>
      </w:r>
      <w:r w:rsidRPr="00040DCB">
        <w:rPr>
          <w:rFonts w:ascii="Times New Roman" w:hAnsi="Times New Roman" w:cs="Times New Roman"/>
          <w:sz w:val="22"/>
        </w:rPr>
        <w:t>7.</w:t>
      </w:r>
      <w:r w:rsidRPr="00040DCB">
        <w:rPr>
          <w:rFonts w:ascii="Times New Roman" w:hAnsi="Times New Roman" w:cs="Times New Roman"/>
          <w:sz w:val="22"/>
        </w:rPr>
        <w:t>來到，到達。</w:t>
      </w:r>
      <w:r w:rsidRPr="00040DCB">
        <w:rPr>
          <w:rFonts w:ascii="Times New Roman" w:hAnsi="Times New Roman" w:cs="Times New Roman"/>
          <w:sz w:val="22"/>
        </w:rPr>
        <w:t>10.</w:t>
      </w:r>
      <w:r w:rsidRPr="00040DCB">
        <w:rPr>
          <w:rFonts w:ascii="Times New Roman" w:hAnsi="Times New Roman" w:cs="Times New Roman"/>
          <w:sz w:val="22"/>
        </w:rPr>
        <w:t>靠近。（《漢語大詞典》（八），</w:t>
      </w:r>
      <w:r w:rsidRPr="00040DCB">
        <w:rPr>
          <w:rFonts w:ascii="Times New Roman" w:hAnsi="Times New Roman" w:cs="Times New Roman"/>
          <w:sz w:val="22"/>
        </w:rPr>
        <w:t>p.726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吠＝瞂【聖】【石】。（大正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〔人〕－【聖】。（大正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惑＝或【石】。（大正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〔為〕－【宋】【元】【明】【宮】。（大正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〔無分〕－【宋】【元】【明】【宮】。（大正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方＝分【宋】【元】【明】【宮】。（大正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十分＝十【聖】，＝十方分【石】。（大正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29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十＋（方）【聖】【石】。（大正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〔塵〕－【宋】【宮】。（大正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情＝惰【聖】【石】。（大正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則＝別【宋】【宮】。（大正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《正觀》（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.213</w:t>
      </w:r>
      <w:r w:rsidRPr="00040DCB">
        <w:rPr>
          <w:rFonts w:ascii="Times New Roman" w:hAnsi="Times New Roman" w:cs="Times New Roman"/>
          <w:sz w:val="22"/>
        </w:rPr>
        <w:t>：參見《大智度論》卷</w:t>
      </w:r>
      <w:r w:rsidRPr="00040DCB">
        <w:rPr>
          <w:rFonts w:ascii="Times New Roman" w:hAnsi="Times New Roman" w:cs="Times New Roman"/>
          <w:sz w:val="22"/>
        </w:rPr>
        <w:t>6</w:t>
      </w:r>
      <w:r w:rsidRPr="00040DCB">
        <w:rPr>
          <w:rFonts w:ascii="Times New Roman" w:hAnsi="Times New Roman" w:cs="Times New Roman"/>
          <w:sz w:val="22"/>
        </w:rPr>
        <w:t>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104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4-5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12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147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19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148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4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15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171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24-26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31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291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21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292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9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297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2-4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36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326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20-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18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42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365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25-27</w:t>
      </w:r>
      <w:r w:rsidRPr="00040DCB">
        <w:rPr>
          <w:rFonts w:ascii="Times New Roman" w:hAnsi="Times New Roman" w:cs="Times New Roman"/>
          <w:sz w:val="22"/>
        </w:rPr>
        <w:t>）、卷</w:t>
      </w:r>
      <w:r w:rsidRPr="00040DCB">
        <w:rPr>
          <w:rFonts w:ascii="Times New Roman" w:hAnsi="Times New Roman" w:cs="Times New Roman"/>
          <w:sz w:val="22"/>
        </w:rPr>
        <w:t>70</w:t>
      </w:r>
      <w:r w:rsidRPr="00040DCB">
        <w:rPr>
          <w:rFonts w:ascii="Times New Roman" w:hAnsi="Times New Roman" w:cs="Times New Roman"/>
          <w:sz w:val="22"/>
        </w:rPr>
        <w:t>（</w:t>
      </w:r>
      <w:r w:rsidRPr="00040DCB">
        <w:rPr>
          <w:rFonts w:ascii="Times New Roman" w:hAnsi="Times New Roman" w:cs="Times New Roman"/>
          <w:sz w:val="22"/>
        </w:rPr>
        <w:t>546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17-547</w:t>
      </w:r>
      <w:r w:rsidRPr="00040DCB">
        <w:rPr>
          <w:rFonts w:ascii="Times New Roman" w:eastAsia="Roman Unicode" w:hAnsi="Times New Roman" w:cs="Times New Roman"/>
          <w:sz w:val="22"/>
        </w:rPr>
        <w:t>a</w:t>
      </w:r>
      <w:r w:rsidRPr="00040DCB">
        <w:rPr>
          <w:rFonts w:ascii="Times New Roman" w:hAnsi="Times New Roman" w:cs="Times New Roman"/>
          <w:sz w:val="22"/>
        </w:rPr>
        <w:t>8</w:t>
      </w:r>
      <w:r w:rsidRPr="00040DCB">
        <w:rPr>
          <w:rFonts w:ascii="Times New Roman" w:hAnsi="Times New Roman" w:cs="Times New Roman"/>
          <w:sz w:val="22"/>
        </w:rPr>
        <w:t>）。</w:t>
      </w:r>
    </w:p>
  </w:footnote>
  <w:footnote w:id="304">
    <w:p w:rsidR="003E2EF2" w:rsidRPr="00040DCB" w:rsidRDefault="003E2EF2" w:rsidP="00094003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為名＝名為【宋】【元】【明】【宮】。（大正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5">
    <w:p w:rsidR="003E2EF2" w:rsidRPr="00040DCB" w:rsidRDefault="003E2EF2" w:rsidP="00094003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貌＝根【聖】，＝相【石】。（大正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6">
    <w:p w:rsidR="003E2EF2" w:rsidRPr="00040DCB" w:rsidRDefault="003E2EF2" w:rsidP="00094003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著＋（若）【石】。（大正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7">
    <w:p w:rsidR="003E2EF2" w:rsidRPr="00040DCB" w:rsidRDefault="003E2EF2" w:rsidP="00094003">
      <w:pPr>
        <w:pStyle w:val="NoSpacing"/>
        <w:spacing w:line="300" w:lineRule="exact"/>
        <w:ind w:left="319" w:hangingChars="145" w:hanging="319"/>
        <w:jc w:val="both"/>
        <w:rPr>
          <w:rFonts w:ascii="Times New Roman" w:eastAsia="細明體" w:hAnsi="Times New Roman" w:cs="Times New Roman"/>
          <w:kern w:val="0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eastAsia="新細明體" w:hAnsi="Times New Roman" w:cs="Times New Roman"/>
          <w:sz w:val="22"/>
        </w:rPr>
        <w:t>大品經義</w:t>
      </w:r>
      <w:r w:rsidRPr="00040DCB">
        <w:rPr>
          <w:rFonts w:ascii="Times New Roman" w:hAnsi="Times New Roman" w:cs="Times New Roman"/>
          <w:sz w:val="22"/>
        </w:rPr>
        <w:t>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若法非但有名相者，則有定性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定性則不生福滅罪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道為罪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道為罪故，無自利利人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。</w:t>
      </w:r>
      <w:r w:rsidRPr="00040DCB">
        <w:rPr>
          <w:rFonts w:ascii="Times New Roman" w:eastAsia="標楷體" w:hAnsi="Times New Roman" w:cs="Times New Roman"/>
          <w:sz w:val="22"/>
        </w:rPr>
        <w:t>無定性故，罪可捨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福可修故，有自利</w:t>
      </w:r>
      <w:r w:rsidRPr="00040DCB">
        <w:rPr>
          <w:rFonts w:ascii="Times New Roman" w:eastAsia="標楷體" w:hAnsi="Times New Roman" w:cs="Times New Roman"/>
          <w:kern w:val="0"/>
          <w:sz w:val="22"/>
        </w:rPr>
        <w:t>、</w:t>
      </w:r>
      <w:r w:rsidRPr="00040DCB">
        <w:rPr>
          <w:rFonts w:ascii="Times New Roman" w:eastAsia="標楷體" w:hAnsi="Times New Roman" w:cs="Times New Roman"/>
          <w:sz w:val="22"/>
        </w:rPr>
        <w:t>利人也。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15-16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8">
    <w:p w:rsidR="003E2EF2" w:rsidRPr="00040DCB" w:rsidRDefault="003E2EF2" w:rsidP="00094003">
      <w:pPr>
        <w:pStyle w:val="NoSpacing"/>
        <w:spacing w:line="30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</w:t>
      </w:r>
      <w:r w:rsidRPr="00040DCB">
        <w:rPr>
          <w:rFonts w:ascii="Times New Roman" w:eastAsia="新細明體" w:hAnsi="Times New Roman" w:cs="Times New Roman"/>
          <w:sz w:val="22"/>
        </w:rPr>
        <w:t>波羅蜜</w:t>
      </w:r>
      <w:r w:rsidRPr="00040DCB">
        <w:rPr>
          <w:rFonts w:ascii="Times New Roman" w:hAnsi="Times New Roman" w:cs="Times New Roman"/>
          <w:sz w:val="22"/>
        </w:rPr>
        <w:t>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0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〔定〕－【石】。（大正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（無）＋解【宋】【元】【明】【宮】。（大正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〔波羅蜜〕－【宋】【元】【明】【宮】【聖】。（大正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觀＝覺【石】。（大正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eastAsia="細明體" w:hAnsi="Times New Roman" w:cs="Times New Roman"/>
          <w:kern w:val="0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若諸法豪釐許有者，此引得佛為證。若有一豪相可得者，則坐道場不見諸法相應是僻錯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；</w:t>
      </w:r>
      <w:r w:rsidRPr="00040DCB">
        <w:rPr>
          <w:rFonts w:ascii="Times New Roman" w:eastAsia="標楷體" w:hAnsi="Times New Roman" w:cs="Times New Roman"/>
          <w:sz w:val="22"/>
        </w:rPr>
        <w:t>以坐道場無有小錯故得佛</w:t>
      </w:r>
      <w:r w:rsidRPr="00040DCB">
        <w:rPr>
          <w:rFonts w:ascii="Times New Roman" w:eastAsia="標楷體" w:hAnsi="Times New Roman" w:cs="Times New Roman"/>
          <w:kern w:val="0"/>
          <w:sz w:val="22"/>
        </w:rPr>
        <w:t>，</w:t>
      </w:r>
      <w:r w:rsidRPr="00040DCB">
        <w:rPr>
          <w:rFonts w:ascii="Times New Roman" w:eastAsia="標楷體" w:hAnsi="Times New Roman" w:cs="Times New Roman"/>
          <w:sz w:val="22"/>
        </w:rPr>
        <w:t>是知諸法無一豪相也。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b</w:t>
      </w:r>
      <w:r w:rsidRPr="00040DCB">
        <w:rPr>
          <w:rFonts w:ascii="Times New Roman" w:hAnsi="Times New Roman" w:cs="Times New Roman"/>
          <w:sz w:val="22"/>
        </w:rPr>
        <w:t>17-20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趣＝起【宋】【宮】。（大正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主＝住【明】，＝生【聖】。（大正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〔無相〕－【宮】，〔無〕－【宋】。（大正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7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〔曰〕－【宋】【元】【明】【宮】【聖】【石】。（大正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8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道諦＝諦道【宋】【元】【明】【宮】。（大正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19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不＝法【宋】【元】【明】。（大正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691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0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印順法師，《大智度論》（標點本），</w:t>
      </w:r>
      <w:r w:rsidRPr="00040DCB">
        <w:rPr>
          <w:rFonts w:ascii="Times New Roman" w:eastAsia="Roman Unicode" w:hAnsi="Times New Roman" w:cs="Times New Roman"/>
          <w:sz w:val="22"/>
        </w:rPr>
        <w:t>p</w:t>
      </w:r>
      <w:r w:rsidRPr="00040DCB">
        <w:rPr>
          <w:rFonts w:ascii="Times New Roman" w:hAnsi="Times New Roman" w:cs="Times New Roman"/>
          <w:sz w:val="22"/>
        </w:rPr>
        <w:t>.3363</w:t>
      </w:r>
      <w:r w:rsidRPr="00040DCB">
        <w:rPr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kern w:val="0"/>
          <w:sz w:val="22"/>
        </w:rPr>
        <w:t>須陀洹乃至</w:t>
      </w:r>
      <w:r w:rsidRPr="00040DCB">
        <w:rPr>
          <w:rFonts w:ascii="Times New Roman" w:eastAsia="標楷體" w:hAnsi="Times New Roman" w:cs="Times New Roman"/>
          <w:b/>
          <w:kern w:val="0"/>
          <w:sz w:val="22"/>
        </w:rPr>
        <w:t>佛法，即</w:t>
      </w:r>
      <w:r w:rsidRPr="00040DCB">
        <w:rPr>
          <w:rFonts w:ascii="Times New Roman" w:eastAsia="標楷體" w:hAnsi="Times New Roman" w:cs="Times New Roman"/>
          <w:kern w:val="0"/>
          <w:sz w:val="22"/>
        </w:rPr>
        <w:t>是無相法耶？</w:t>
      </w:r>
      <w:r w:rsidRPr="00040DCB">
        <w:rPr>
          <w:rFonts w:ascii="Times New Roman" w:hAnsi="Times New Roman" w:cs="Times New Roman"/>
          <w:sz w:val="22"/>
        </w:rPr>
        <w:t>」</w:t>
      </w:r>
    </w:p>
  </w:footnote>
  <w:footnote w:id="32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〔是〕－【宋】【宮】。（大正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有＋（有）【聖】。（大正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於＝餘【明】。（大正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4">
    <w:p w:rsidR="003E2EF2" w:rsidRPr="00040DCB" w:rsidRDefault="003E2EF2" w:rsidP="00CD7507">
      <w:pPr>
        <w:pStyle w:val="NoSpacing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更＝便【石】。（大正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5">
    <w:p w:rsidR="003E2EF2" w:rsidRPr="00040DCB" w:rsidRDefault="003E2EF2" w:rsidP="00CD7507">
      <w:pPr>
        <w:pStyle w:val="NoSpacing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佛＋（法）【石】。（大正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6">
    <w:p w:rsidR="003E2EF2" w:rsidRPr="00040DCB" w:rsidRDefault="003E2EF2" w:rsidP="00CD7507">
      <w:pPr>
        <w:pStyle w:val="NoSpacing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最＝量【聖】。（大正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.6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7">
    <w:p w:rsidR="003E2EF2" w:rsidRPr="00040DCB" w:rsidRDefault="003E2EF2" w:rsidP="00CD7507">
      <w:pPr>
        <w:pStyle w:val="NoSpacing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佛＋（言）【聖】【石】。（大正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.7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8">
    <w:p w:rsidR="003E2EF2" w:rsidRPr="00040DCB" w:rsidRDefault="003E2EF2" w:rsidP="00CD7507">
      <w:pPr>
        <w:pStyle w:val="NoSpacing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遍＝通【宋】【宮】。（大正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.8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29">
    <w:p w:rsidR="003E2EF2" w:rsidRPr="00040DCB" w:rsidRDefault="003E2EF2" w:rsidP="00CD7507">
      <w:pPr>
        <w:pStyle w:val="NoSpacing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佛＋（言）【宋】【元】【明】【聖】【石】。（大正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.9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0">
    <w:p w:rsidR="003E2EF2" w:rsidRPr="00040DCB" w:rsidRDefault="003E2EF2" w:rsidP="00CD7507">
      <w:pPr>
        <w:pStyle w:val="NoSpacing"/>
        <w:spacing w:line="310" w:lineRule="exac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kern w:val="0"/>
          <w:sz w:val="22"/>
        </w:rPr>
        <w:t xml:space="preserve"> </w:t>
      </w:r>
      <w:r w:rsidRPr="00040DCB">
        <w:rPr>
          <w:rFonts w:ascii="Times New Roman" w:hAnsi="Times New Roman" w:cs="Times New Roman"/>
          <w:kern w:val="0"/>
          <w:sz w:val="22"/>
        </w:rPr>
        <w:t>《</w:t>
      </w:r>
      <w:r w:rsidRPr="00040DCB">
        <w:rPr>
          <w:rFonts w:ascii="Times New Roman" w:hAnsi="Times New Roman" w:cs="Times New Roman"/>
          <w:sz w:val="22"/>
        </w:rPr>
        <w:t>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</w:t>
      </w:r>
    </w:p>
    <w:p w:rsidR="003E2EF2" w:rsidRPr="00040DCB" w:rsidRDefault="003E2EF2" w:rsidP="00CD7507">
      <w:pPr>
        <w:pStyle w:val="NoSpacing"/>
        <w:spacing w:line="310" w:lineRule="exac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問：何故云「出法性外有法，不求菩提」耶？</w:t>
      </w:r>
    </w:p>
    <w:p w:rsidR="003E2EF2" w:rsidRPr="00040DCB" w:rsidRDefault="003E2EF2" w:rsidP="00CD7507">
      <w:pPr>
        <w:pStyle w:val="NoSpacing"/>
        <w:spacing w:line="310" w:lineRule="exac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040DCB">
        <w:rPr>
          <w:rFonts w:ascii="Times New Roman" w:eastAsia="標楷體" w:hAnsi="Times New Roman" w:cs="Times New Roman"/>
          <w:sz w:val="22"/>
        </w:rPr>
        <w:t>答：出法性外見法，則是道；若道者，無明不事轉。</w:t>
      </w:r>
      <w:r w:rsidRPr="00040DCB">
        <w:rPr>
          <w:rFonts w:ascii="Times New Roman" w:hAnsi="Times New Roman" w:cs="Times New Roman"/>
          <w:sz w:val="22"/>
        </w:rPr>
        <w:t>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4-5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1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〔以〕－【宋】【元】【明】【宮】【聖】【石】。（大正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.10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2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《大品經義疏》卷</w:t>
      </w:r>
      <w:r w:rsidRPr="00040DCB">
        <w:rPr>
          <w:rFonts w:ascii="Times New Roman" w:hAnsi="Times New Roman" w:cs="Times New Roman"/>
          <w:sz w:val="22"/>
        </w:rPr>
        <w:t>79</w:t>
      </w:r>
      <w:r w:rsidRPr="00040DCB">
        <w:rPr>
          <w:rFonts w:ascii="Times New Roman" w:hAnsi="Times New Roman" w:cs="Times New Roman"/>
          <w:sz w:val="22"/>
        </w:rPr>
        <w:t>：「</w:t>
      </w:r>
      <w:r w:rsidRPr="00040DCB">
        <w:rPr>
          <w:rFonts w:ascii="Times New Roman" w:eastAsia="標楷體" w:hAnsi="Times New Roman" w:cs="Times New Roman"/>
          <w:sz w:val="22"/>
        </w:rPr>
        <w:t>法性</w:t>
      </w:r>
      <w:r w:rsidRPr="00040DCB">
        <w:rPr>
          <w:rFonts w:ascii="Times New Roman" w:eastAsia="標楷體" w:hAnsi="Times New Roman" w:cs="Times New Roman"/>
          <w:b/>
          <w:sz w:val="22"/>
        </w:rPr>
        <w:t>先有後無</w:t>
      </w:r>
      <w:r w:rsidRPr="00040DCB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040DCB">
        <w:rPr>
          <w:rFonts w:ascii="Times New Roman" w:eastAsia="標楷體" w:hAnsi="Times New Roman" w:cs="Times New Roman"/>
          <w:sz w:val="22"/>
        </w:rPr>
        <w:t>，同足凡夫法，不成脩行義。何者？先時無、後從因緣生，與世間法何異？若法性先有後無，則墮斷見，亦不成修行義。今法性前後中皆清淨故，菩薩能之目得佛，亦能人也。</w:t>
      </w:r>
      <w:r w:rsidRPr="00040DCB">
        <w:rPr>
          <w:rFonts w:ascii="Times New Roman" w:hAnsi="Times New Roman" w:cs="Times New Roman"/>
          <w:sz w:val="22"/>
        </w:rPr>
        <w:t>」（卍新續藏</w:t>
      </w:r>
      <w:r w:rsidRPr="00040DCB">
        <w:rPr>
          <w:rFonts w:ascii="Times New Roman" w:hAnsi="Times New Roman" w:cs="Times New Roman"/>
          <w:sz w:val="22"/>
        </w:rPr>
        <w:t>24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332</w:t>
      </w:r>
      <w:r w:rsidRPr="00040DCB">
        <w:rPr>
          <w:rFonts w:ascii="Times New Roman" w:eastAsia="Roman Unicode" w:hAnsi="Times New Roman" w:cs="Times New Roman"/>
          <w:sz w:val="22"/>
        </w:rPr>
        <w:t>c</w:t>
      </w:r>
      <w:r w:rsidRPr="00040DCB">
        <w:rPr>
          <w:rFonts w:ascii="Times New Roman" w:hAnsi="Times New Roman" w:cs="Times New Roman"/>
          <w:sz w:val="22"/>
        </w:rPr>
        <w:t>8-10</w:t>
      </w:r>
      <w:r w:rsidRPr="00040DCB">
        <w:rPr>
          <w:rFonts w:ascii="Times New Roman" w:hAnsi="Times New Roman" w:cs="Times New Roman"/>
          <w:sz w:val="22"/>
        </w:rPr>
        <w:t>）</w:t>
      </w:r>
    </w:p>
    <w:p w:rsidR="003E2EF2" w:rsidRPr="00040DCB" w:rsidRDefault="003E2EF2" w:rsidP="00F75B0E">
      <w:pPr>
        <w:pStyle w:val="NoSpacing"/>
        <w:spacing w:line="0" w:lineRule="atLeast"/>
        <w:ind w:leftChars="135" w:left="324"/>
        <w:jc w:val="both"/>
        <w:rPr>
          <w:rFonts w:ascii="Times New Roman" w:hAnsi="Times New Roman" w:cs="Times New Roman"/>
          <w:kern w:val="0"/>
          <w:sz w:val="22"/>
        </w:rPr>
      </w:pPr>
      <w:r w:rsidRPr="00040DCB">
        <w:rPr>
          <w:rFonts w:ascii="新細明體" w:eastAsia="新細明體" w:hAnsi="新細明體" w:cs="新細明體" w:hint="eastAsia"/>
          <w:sz w:val="22"/>
        </w:rPr>
        <w:t>※</w:t>
      </w:r>
      <w:r w:rsidRPr="00040DCB">
        <w:rPr>
          <w:rFonts w:ascii="Times New Roman" w:hAnsi="Times New Roman" w:cs="Times New Roman"/>
          <w:sz w:val="22"/>
        </w:rPr>
        <w:t>案：「先有後無」疑應作「先無後有」。</w:t>
      </w:r>
    </w:p>
  </w:footnote>
  <w:footnote w:id="333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〔共〕－【宋】【元】【明】【宮】。（大正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.11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4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〔諸〕－【宋】【元】【明】【宮】【聖】【石】。（大正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.12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5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乃＋（至）【石】。（大正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.13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6">
    <w:p w:rsidR="003E2EF2" w:rsidRPr="00040DCB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已＝以【石】。（大正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.14</w:t>
      </w:r>
      <w:r w:rsidRPr="00040DCB">
        <w:rPr>
          <w:rFonts w:ascii="Times New Roman" w:hAnsi="Times New Roman" w:cs="Times New Roman"/>
          <w:sz w:val="22"/>
        </w:rPr>
        <w:t>）</w:t>
      </w:r>
    </w:p>
  </w:footnote>
  <w:footnote w:id="337">
    <w:p w:rsidR="003E2EF2" w:rsidRPr="004F06C7" w:rsidRDefault="003E2EF2" w:rsidP="00E32BFD">
      <w:pPr>
        <w:pStyle w:val="NoSpacing"/>
        <w:spacing w:line="0" w:lineRule="atLeast"/>
        <w:ind w:left="319" w:hangingChars="145" w:hanging="319"/>
        <w:jc w:val="both"/>
        <w:rPr>
          <w:rFonts w:ascii="Times New Roman" w:hAnsi="Times New Roman" w:cs="Times New Roman"/>
          <w:sz w:val="22"/>
        </w:rPr>
      </w:pPr>
      <w:r w:rsidRPr="00040DCB">
        <w:rPr>
          <w:rStyle w:val="FootnoteReference"/>
          <w:rFonts w:ascii="Times New Roman" w:hAnsi="Times New Roman" w:cs="Times New Roman"/>
          <w:sz w:val="22"/>
        </w:rPr>
        <w:footnoteRef/>
      </w:r>
      <w:r w:rsidRPr="00040DCB">
        <w:rPr>
          <w:rFonts w:ascii="Times New Roman" w:hAnsi="Times New Roman" w:cs="Times New Roman"/>
          <w:sz w:val="22"/>
        </w:rPr>
        <w:t xml:space="preserve"> </w:t>
      </w:r>
      <w:r w:rsidRPr="00040DCB">
        <w:rPr>
          <w:rFonts w:ascii="Times New Roman" w:hAnsi="Times New Roman" w:cs="Times New Roman"/>
          <w:sz w:val="22"/>
        </w:rPr>
        <w:t>生＋（釋第七十八品竟）【石】。（大正</w:t>
      </w:r>
      <w:r w:rsidRPr="00040DCB">
        <w:rPr>
          <w:rFonts w:ascii="Times New Roman" w:hAnsi="Times New Roman" w:cs="Times New Roman"/>
          <w:sz w:val="22"/>
        </w:rPr>
        <w:t>25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hAnsi="Times New Roman" w:cs="Times New Roman"/>
          <w:sz w:val="22"/>
        </w:rPr>
        <w:t>692</w:t>
      </w:r>
      <w:r w:rsidRPr="00040DCB">
        <w:rPr>
          <w:rFonts w:ascii="Times New Roman" w:eastAsia="Roman Unicode" w:hAnsi="Times New Roman" w:cs="Times New Roman"/>
          <w:sz w:val="22"/>
        </w:rPr>
        <w:t>d</w:t>
      </w:r>
      <w:r w:rsidRPr="00040DCB">
        <w:rPr>
          <w:rFonts w:ascii="Times New Roman" w:hAnsi="Times New Roman" w:cs="Times New Roman"/>
          <w:sz w:val="22"/>
        </w:rPr>
        <w:t>，</w:t>
      </w:r>
      <w:r w:rsidRPr="00040DCB">
        <w:rPr>
          <w:rFonts w:ascii="Times New Roman" w:eastAsia="Roman Unicode" w:hAnsi="Times New Roman" w:cs="Times New Roman"/>
          <w:sz w:val="22"/>
        </w:rPr>
        <w:t>n</w:t>
      </w:r>
      <w:r w:rsidRPr="00040DCB">
        <w:rPr>
          <w:rFonts w:ascii="Times New Roman" w:hAnsi="Times New Roman" w:cs="Times New Roman"/>
          <w:sz w:val="22"/>
        </w:rPr>
        <w:t>.15</w:t>
      </w:r>
      <w:r w:rsidRPr="00040DCB">
        <w:rPr>
          <w:rFonts w:ascii="Times New Roman" w:hAnsi="Times New Roman" w:cs="Times New Roman"/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EF2" w:rsidRDefault="003E2EF2" w:rsidP="00BC5A1A">
    <w:pPr>
      <w:pStyle w:val="Header"/>
      <w:jc w:val="both"/>
    </w:pPr>
    <w:r>
      <w:rPr>
        <w:rFonts w:hint="eastAsia"/>
        <w:kern w:val="0"/>
      </w:rPr>
      <w:t>《大智度論》講義（第</w:t>
    </w:r>
    <w:r w:rsidRPr="002E6E4A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EF2" w:rsidRDefault="003E2EF2" w:rsidP="00484D32">
    <w:pPr>
      <w:pStyle w:val="Header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bCs/>
        <w:szCs w:val="32"/>
      </w:rPr>
      <w:t>《大智度論》卷</w:t>
    </w:r>
    <w:r w:rsidRPr="002E6E4A">
      <w:rPr>
        <w:rFonts w:hint="eastAsia"/>
      </w:rPr>
      <w:t>0</w:t>
    </w:r>
    <w:r w:rsidRPr="002E6E4A">
      <w:rPr>
        <w:rFonts w:hint="eastAsia"/>
        <w:bCs/>
        <w:szCs w:val="32"/>
      </w:rPr>
      <w:t>89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E2F28"/>
    <w:multiLevelType w:val="hybridMultilevel"/>
    <w:tmpl w:val="63EA9C4E"/>
    <w:lvl w:ilvl="0" w:tplc="4C142B9C">
      <w:start w:val="2"/>
      <w:numFmt w:val="bullet"/>
      <w:lvlText w:val="※"/>
      <w:lvlJc w:val="left"/>
      <w:pPr>
        <w:tabs>
          <w:tab w:val="num" w:pos="120"/>
        </w:tabs>
        <w:ind w:left="120" w:hanging="360"/>
      </w:pPr>
      <w:rPr>
        <w:rFonts w:ascii="新細明體" w:eastAsia="新細明體" w:hAnsi="新細明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</w:abstractNum>
  <w:abstractNum w:abstractNumId="1">
    <w:nsid w:val="5EA76D1E"/>
    <w:multiLevelType w:val="hybridMultilevel"/>
    <w:tmpl w:val="B3A8CBE4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">
    <w:nsid w:val="60EE57A5"/>
    <w:multiLevelType w:val="hybridMultilevel"/>
    <w:tmpl w:val="22E62174"/>
    <w:lvl w:ilvl="0" w:tplc="549A0BA6">
      <w:start w:val="1"/>
      <w:numFmt w:val="ideographLegalTraditional"/>
      <w:lvlText w:val="%1、"/>
      <w:lvlJc w:val="left"/>
      <w:pPr>
        <w:ind w:left="605" w:hanging="405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BF"/>
    <w:rsid w:val="00007564"/>
    <w:rsid w:val="000166D8"/>
    <w:rsid w:val="00040DCB"/>
    <w:rsid w:val="00053990"/>
    <w:rsid w:val="0007485C"/>
    <w:rsid w:val="00080C0E"/>
    <w:rsid w:val="0009016E"/>
    <w:rsid w:val="00093C72"/>
    <w:rsid w:val="00094003"/>
    <w:rsid w:val="0009554F"/>
    <w:rsid w:val="000A6385"/>
    <w:rsid w:val="00100C4E"/>
    <w:rsid w:val="00160EE6"/>
    <w:rsid w:val="001A058E"/>
    <w:rsid w:val="001A090A"/>
    <w:rsid w:val="001A4E5F"/>
    <w:rsid w:val="001B3F50"/>
    <w:rsid w:val="001E7AA6"/>
    <w:rsid w:val="001F2796"/>
    <w:rsid w:val="00200029"/>
    <w:rsid w:val="0022329D"/>
    <w:rsid w:val="0023122F"/>
    <w:rsid w:val="0023519C"/>
    <w:rsid w:val="00245F1C"/>
    <w:rsid w:val="0026793F"/>
    <w:rsid w:val="00272D92"/>
    <w:rsid w:val="00273EB0"/>
    <w:rsid w:val="00274FC3"/>
    <w:rsid w:val="002A3322"/>
    <w:rsid w:val="002B59BC"/>
    <w:rsid w:val="002B7BD2"/>
    <w:rsid w:val="002C0331"/>
    <w:rsid w:val="002C602F"/>
    <w:rsid w:val="002D08DD"/>
    <w:rsid w:val="002E6703"/>
    <w:rsid w:val="002E6E4A"/>
    <w:rsid w:val="002F4AAD"/>
    <w:rsid w:val="00310350"/>
    <w:rsid w:val="003229B3"/>
    <w:rsid w:val="0032449E"/>
    <w:rsid w:val="00325A38"/>
    <w:rsid w:val="00336773"/>
    <w:rsid w:val="00344C61"/>
    <w:rsid w:val="00345099"/>
    <w:rsid w:val="003502B1"/>
    <w:rsid w:val="00352BB1"/>
    <w:rsid w:val="00352E20"/>
    <w:rsid w:val="00385C75"/>
    <w:rsid w:val="00396946"/>
    <w:rsid w:val="003C6769"/>
    <w:rsid w:val="003E2EF2"/>
    <w:rsid w:val="003F10BA"/>
    <w:rsid w:val="00400315"/>
    <w:rsid w:val="00401BD2"/>
    <w:rsid w:val="00406619"/>
    <w:rsid w:val="0041048A"/>
    <w:rsid w:val="004109A4"/>
    <w:rsid w:val="0047386C"/>
    <w:rsid w:val="00484D32"/>
    <w:rsid w:val="004850B6"/>
    <w:rsid w:val="004917FC"/>
    <w:rsid w:val="004E0091"/>
    <w:rsid w:val="004E2D5B"/>
    <w:rsid w:val="004E2E8F"/>
    <w:rsid w:val="004E3E70"/>
    <w:rsid w:val="004F06C7"/>
    <w:rsid w:val="004F724D"/>
    <w:rsid w:val="0051694B"/>
    <w:rsid w:val="00524388"/>
    <w:rsid w:val="0053250C"/>
    <w:rsid w:val="00545841"/>
    <w:rsid w:val="00554D79"/>
    <w:rsid w:val="00557E5F"/>
    <w:rsid w:val="00580E35"/>
    <w:rsid w:val="00582419"/>
    <w:rsid w:val="00584B59"/>
    <w:rsid w:val="005B5E37"/>
    <w:rsid w:val="005D3421"/>
    <w:rsid w:val="005D42DB"/>
    <w:rsid w:val="005F3ADC"/>
    <w:rsid w:val="005F69B0"/>
    <w:rsid w:val="00605BA2"/>
    <w:rsid w:val="00612E50"/>
    <w:rsid w:val="00637AFF"/>
    <w:rsid w:val="006678E2"/>
    <w:rsid w:val="00671E73"/>
    <w:rsid w:val="006B01E3"/>
    <w:rsid w:val="006B63CB"/>
    <w:rsid w:val="006B689A"/>
    <w:rsid w:val="006C0F0A"/>
    <w:rsid w:val="006C4FC0"/>
    <w:rsid w:val="006E404C"/>
    <w:rsid w:val="006E544D"/>
    <w:rsid w:val="006F323B"/>
    <w:rsid w:val="006F3FBD"/>
    <w:rsid w:val="006F6D43"/>
    <w:rsid w:val="006F7F26"/>
    <w:rsid w:val="00730965"/>
    <w:rsid w:val="00745154"/>
    <w:rsid w:val="0075122B"/>
    <w:rsid w:val="0075177A"/>
    <w:rsid w:val="00754544"/>
    <w:rsid w:val="00761A71"/>
    <w:rsid w:val="007A660D"/>
    <w:rsid w:val="007B27C6"/>
    <w:rsid w:val="007B5769"/>
    <w:rsid w:val="007E2CD6"/>
    <w:rsid w:val="007F7AD0"/>
    <w:rsid w:val="00805139"/>
    <w:rsid w:val="0080583A"/>
    <w:rsid w:val="00831870"/>
    <w:rsid w:val="00832172"/>
    <w:rsid w:val="00844253"/>
    <w:rsid w:val="00845AF6"/>
    <w:rsid w:val="00854161"/>
    <w:rsid w:val="00860B67"/>
    <w:rsid w:val="00887DB5"/>
    <w:rsid w:val="008969E6"/>
    <w:rsid w:val="008A1DF5"/>
    <w:rsid w:val="008C1AB9"/>
    <w:rsid w:val="008D0F40"/>
    <w:rsid w:val="008E5BBD"/>
    <w:rsid w:val="00902DF6"/>
    <w:rsid w:val="009344BF"/>
    <w:rsid w:val="0094731A"/>
    <w:rsid w:val="009638D4"/>
    <w:rsid w:val="009733BD"/>
    <w:rsid w:val="00990E37"/>
    <w:rsid w:val="009A082B"/>
    <w:rsid w:val="009C64CC"/>
    <w:rsid w:val="009D44F9"/>
    <w:rsid w:val="009F19E1"/>
    <w:rsid w:val="009F3387"/>
    <w:rsid w:val="00A06479"/>
    <w:rsid w:val="00A15AC5"/>
    <w:rsid w:val="00A54A08"/>
    <w:rsid w:val="00A67AAC"/>
    <w:rsid w:val="00A74010"/>
    <w:rsid w:val="00A7528D"/>
    <w:rsid w:val="00AA54A9"/>
    <w:rsid w:val="00AB14AA"/>
    <w:rsid w:val="00AB2CA2"/>
    <w:rsid w:val="00AC2CB5"/>
    <w:rsid w:val="00AC6FA2"/>
    <w:rsid w:val="00AD3BEF"/>
    <w:rsid w:val="00AD6D09"/>
    <w:rsid w:val="00AF2E94"/>
    <w:rsid w:val="00B04B18"/>
    <w:rsid w:val="00B15AB0"/>
    <w:rsid w:val="00B162A9"/>
    <w:rsid w:val="00B40A32"/>
    <w:rsid w:val="00B40ABD"/>
    <w:rsid w:val="00B44ACE"/>
    <w:rsid w:val="00B67153"/>
    <w:rsid w:val="00B70058"/>
    <w:rsid w:val="00B8110B"/>
    <w:rsid w:val="00B83FDB"/>
    <w:rsid w:val="00B9236C"/>
    <w:rsid w:val="00BC5A1A"/>
    <w:rsid w:val="00BD77F2"/>
    <w:rsid w:val="00BD7E75"/>
    <w:rsid w:val="00C1141C"/>
    <w:rsid w:val="00C13B80"/>
    <w:rsid w:val="00C15C3F"/>
    <w:rsid w:val="00C330A5"/>
    <w:rsid w:val="00C412DD"/>
    <w:rsid w:val="00C45CF9"/>
    <w:rsid w:val="00C47EEB"/>
    <w:rsid w:val="00C52681"/>
    <w:rsid w:val="00C84E11"/>
    <w:rsid w:val="00C905AF"/>
    <w:rsid w:val="00CC4456"/>
    <w:rsid w:val="00CC69C2"/>
    <w:rsid w:val="00CD3BAF"/>
    <w:rsid w:val="00CD7507"/>
    <w:rsid w:val="00D1121A"/>
    <w:rsid w:val="00D12AC7"/>
    <w:rsid w:val="00D30B2A"/>
    <w:rsid w:val="00D45956"/>
    <w:rsid w:val="00D4633F"/>
    <w:rsid w:val="00D65AB3"/>
    <w:rsid w:val="00D87C1B"/>
    <w:rsid w:val="00D9493A"/>
    <w:rsid w:val="00DB3249"/>
    <w:rsid w:val="00DC0341"/>
    <w:rsid w:val="00DC4EDC"/>
    <w:rsid w:val="00DE7562"/>
    <w:rsid w:val="00DF0DB4"/>
    <w:rsid w:val="00E03F1A"/>
    <w:rsid w:val="00E07951"/>
    <w:rsid w:val="00E166DE"/>
    <w:rsid w:val="00E259E1"/>
    <w:rsid w:val="00E31F18"/>
    <w:rsid w:val="00E32BFD"/>
    <w:rsid w:val="00E444F2"/>
    <w:rsid w:val="00E8333A"/>
    <w:rsid w:val="00E9748B"/>
    <w:rsid w:val="00EB607D"/>
    <w:rsid w:val="00ED1ED3"/>
    <w:rsid w:val="00EE6D36"/>
    <w:rsid w:val="00EE7740"/>
    <w:rsid w:val="00EF0A44"/>
    <w:rsid w:val="00F03E40"/>
    <w:rsid w:val="00F07F4E"/>
    <w:rsid w:val="00F4597F"/>
    <w:rsid w:val="00F70B33"/>
    <w:rsid w:val="00F75B0E"/>
    <w:rsid w:val="00FD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90C865-EA1A-4215-897F-6A525BD8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4B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uiPriority w:val="99"/>
    <w:semiHidden/>
    <w:unhideWhenUsed/>
    <w:rsid w:val="009344BF"/>
  </w:style>
  <w:style w:type="character" w:styleId="Hyperlink">
    <w:name w:val="Hyperlink"/>
    <w:semiHidden/>
    <w:rsid w:val="009344BF"/>
    <w:rPr>
      <w:color w:val="0000FF"/>
      <w:u w:val="single"/>
    </w:rPr>
  </w:style>
  <w:style w:type="character" w:customStyle="1" w:styleId="gaiji">
    <w:name w:val="gaiji"/>
    <w:rsid w:val="009344BF"/>
    <w:rPr>
      <w:rFonts w:ascii="SimSun" w:eastAsia="SimSun" w:hAnsi="SimSun" w:hint="eastAsia"/>
    </w:rPr>
  </w:style>
  <w:style w:type="paragraph" w:styleId="FootnoteText">
    <w:name w:val="footnote text"/>
    <w:basedOn w:val="Normal"/>
    <w:link w:val="FootnoteTextChar"/>
    <w:semiHidden/>
    <w:rsid w:val="009344BF"/>
    <w:pPr>
      <w:snapToGrid w:val="0"/>
    </w:pPr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9344BF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semiHidden/>
    <w:rsid w:val="009344BF"/>
    <w:rPr>
      <w:vertAlign w:val="superscript"/>
    </w:rPr>
  </w:style>
  <w:style w:type="paragraph" w:styleId="PlainText">
    <w:name w:val="Plain Text"/>
    <w:basedOn w:val="Normal"/>
    <w:link w:val="PlainTextChar"/>
    <w:rsid w:val="009344BF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344BF"/>
    <w:rPr>
      <w:rFonts w:ascii="細明體" w:eastAsia="細明體" w:hAnsi="Courier New" w:cs="Courier New"/>
      <w:szCs w:val="24"/>
    </w:rPr>
  </w:style>
  <w:style w:type="paragraph" w:customStyle="1" w:styleId="a">
    <w:name w:val="註腳文南子"/>
    <w:basedOn w:val="Normal"/>
    <w:rsid w:val="009344BF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9344BF"/>
    <w:rPr>
      <w:b/>
      <w:bCs/>
      <w:color w:val="0000A0"/>
      <w:sz w:val="28"/>
      <w:szCs w:val="28"/>
    </w:rPr>
  </w:style>
  <w:style w:type="paragraph" w:styleId="HTMLPreformatted">
    <w:name w:val="HTML Preformatted"/>
    <w:basedOn w:val="Normal"/>
    <w:link w:val="HTMLPreformattedChar"/>
    <w:semiHidden/>
    <w:rsid w:val="00934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344BF"/>
    <w:rPr>
      <w:rFonts w:ascii="細明體" w:eastAsia="細明體" w:hAnsi="細明體" w:cs="細明體"/>
      <w:kern w:val="0"/>
      <w:szCs w:val="24"/>
    </w:rPr>
  </w:style>
  <w:style w:type="character" w:customStyle="1" w:styleId="foot">
    <w:name w:val="foot"/>
    <w:basedOn w:val="DefaultParagraphFont"/>
    <w:rsid w:val="009344BF"/>
  </w:style>
  <w:style w:type="character" w:customStyle="1" w:styleId="a0">
    <w:name w:val="字元"/>
    <w:rsid w:val="009344BF"/>
    <w:rPr>
      <w:rFonts w:eastAsia="新細明體"/>
      <w:kern w:val="2"/>
      <w:lang w:val="en-US" w:eastAsia="zh-TW" w:bidi="ar-SA"/>
    </w:rPr>
  </w:style>
  <w:style w:type="paragraph" w:customStyle="1" w:styleId="a1">
    <w:name w:val="註於字"/>
    <w:basedOn w:val="Normal"/>
    <w:rsid w:val="009344BF"/>
    <w:rPr>
      <w:rFonts w:ascii="Times New Roman" w:eastAsia="新細明體" w:hAnsi="Times New Roman" w:cs="Times New Roman"/>
      <w:szCs w:val="24"/>
    </w:rPr>
  </w:style>
  <w:style w:type="character" w:customStyle="1" w:styleId="a2">
    <w:name w:val="註於字 字元"/>
    <w:rsid w:val="009344BF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searchword1">
    <w:name w:val="searchword1"/>
    <w:rsid w:val="009344BF"/>
    <w:rPr>
      <w:color w:val="0000FF"/>
      <w:shd w:val="clear" w:color="auto" w:fill="FFFF66"/>
    </w:rPr>
  </w:style>
  <w:style w:type="paragraph" w:styleId="Footer">
    <w:name w:val="footer"/>
    <w:basedOn w:val="Normal"/>
    <w:link w:val="FooterChar"/>
    <w:uiPriority w:val="99"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44BF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344BF"/>
  </w:style>
  <w:style w:type="paragraph" w:styleId="Header">
    <w:name w:val="header"/>
    <w:basedOn w:val="Normal"/>
    <w:link w:val="HeaderChar"/>
    <w:semiHidden/>
    <w:rsid w:val="009344BF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9344BF"/>
    <w:rPr>
      <w:rFonts w:ascii="Times New Roman" w:eastAsia="新細明體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9344BF"/>
    <w:pPr>
      <w:jc w:val="both"/>
    </w:pPr>
    <w:rPr>
      <w:rFonts w:ascii="Times New Roman" w:eastAsia="標楷體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344BF"/>
    <w:rPr>
      <w:rFonts w:ascii="Times New Roman" w:eastAsia="標楷體" w:hAnsi="Times New Roman" w:cs="Times New Roman"/>
      <w:szCs w:val="24"/>
    </w:rPr>
  </w:style>
  <w:style w:type="paragraph" w:styleId="BodyTextIndent">
    <w:name w:val="Body Text Indent"/>
    <w:basedOn w:val="Normal"/>
    <w:link w:val="BodyTextIndentChar"/>
    <w:semiHidden/>
    <w:rsid w:val="009344BF"/>
    <w:pPr>
      <w:ind w:leftChars="390" w:left="936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344BF"/>
    <w:rPr>
      <w:rFonts w:ascii="Times New Roman" w:eastAsia="新細明體" w:hAnsi="Times New Roman" w:cs="Times New Roman"/>
      <w:color w:val="000000"/>
      <w:szCs w:val="24"/>
    </w:rPr>
  </w:style>
  <w:style w:type="character" w:styleId="FollowedHyperlink">
    <w:name w:val="FollowedHyperlink"/>
    <w:semiHidden/>
    <w:rsid w:val="009344BF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semiHidden/>
    <w:rsid w:val="009344BF"/>
    <w:pPr>
      <w:tabs>
        <w:tab w:val="left" w:pos="-1449"/>
      </w:tabs>
      <w:autoSpaceDE w:val="0"/>
      <w:autoSpaceDN w:val="0"/>
      <w:adjustRightInd w:val="0"/>
      <w:spacing w:line="307" w:lineRule="exact"/>
      <w:ind w:leftChars="100" w:left="240"/>
      <w:jc w:val="both"/>
      <w:textDirection w:val="tbRlV"/>
      <w:textAlignment w:val="bottom"/>
    </w:pPr>
    <w:rPr>
      <w:rFonts w:ascii="Times New Roman" w:eastAsia="標楷體" w:hAnsi="Times New Roman" w:cs="Times New Roman"/>
      <w:kern w:val="0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344BF"/>
    <w:rPr>
      <w:rFonts w:ascii="Times New Roman" w:eastAsia="標楷體" w:hAnsi="Times New Roman" w:cs="Times New Roman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4BF"/>
    <w:rPr>
      <w:rFonts w:ascii="Cambria" w:eastAsia="新細明體" w:hAnsi="Cambri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BF"/>
    <w:rPr>
      <w:rFonts w:ascii="Cambria" w:eastAsia="新細明體" w:hAnsi="Cambria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44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344BF"/>
  </w:style>
  <w:style w:type="character" w:customStyle="1" w:styleId="CommentTextChar">
    <w:name w:val="Comment Text Char"/>
    <w:basedOn w:val="DefaultParagraphFont"/>
    <w:link w:val="CommentText"/>
    <w:uiPriority w:val="99"/>
    <w:rsid w:val="009344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4BF"/>
    <w:rPr>
      <w:b/>
      <w:bCs/>
    </w:rPr>
  </w:style>
  <w:style w:type="paragraph" w:styleId="Revision">
    <w:name w:val="Revision"/>
    <w:hidden/>
    <w:uiPriority w:val="99"/>
    <w:semiHidden/>
    <w:rsid w:val="009344BF"/>
  </w:style>
  <w:style w:type="character" w:customStyle="1" w:styleId="corr1">
    <w:name w:val="corr1"/>
    <w:basedOn w:val="DefaultParagraphFont"/>
    <w:rsid w:val="009344BF"/>
    <w:rPr>
      <w:b w:val="0"/>
      <w:bCs w:val="0"/>
      <w:color w:val="FF0000"/>
    </w:rPr>
  </w:style>
  <w:style w:type="paragraph" w:styleId="NoSpacing">
    <w:name w:val="No Spacing"/>
    <w:uiPriority w:val="1"/>
    <w:qFormat/>
    <w:rsid w:val="002C602F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53522-848A-4269-9125-8BD87DBF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39</Pages>
  <Words>2733</Words>
  <Characters>15583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13</cp:revision>
  <cp:lastPrinted>2015-07-29T12:19:00Z</cp:lastPrinted>
  <dcterms:created xsi:type="dcterms:W3CDTF">2015-07-25T06:50:00Z</dcterms:created>
  <dcterms:modified xsi:type="dcterms:W3CDTF">2015-07-29T12:19:00Z</dcterms:modified>
</cp:coreProperties>
</file>