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EF" w:rsidRPr="006366CA" w:rsidRDefault="00B54D2D" w:rsidP="006661FB">
      <w:pPr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`2684`</w:t>
      </w:r>
      <w:r w:rsidR="005F67EF" w:rsidRPr="006366CA">
        <w:rPr>
          <w:rFonts w:ascii="Times New Roman" w:hAnsi="Times New Roman" w:cs="Times New Roman"/>
        </w:rPr>
        <w:t>慧日佛學班第</w:t>
      </w:r>
      <w:r w:rsidR="005F67EF" w:rsidRPr="006366CA">
        <w:rPr>
          <w:rFonts w:ascii="Times New Roman" w:hAnsi="Times New Roman" w:cs="Times New Roman"/>
        </w:rPr>
        <w:t>14</w:t>
      </w:r>
      <w:r w:rsidR="005F67EF" w:rsidRPr="006366CA">
        <w:rPr>
          <w:rFonts w:ascii="Times New Roman" w:hAnsi="Times New Roman" w:cs="Times New Roman"/>
        </w:rPr>
        <w:t>期／福嚴推廣教育班第</w:t>
      </w:r>
      <w:r w:rsidR="005F67EF" w:rsidRPr="006366CA">
        <w:rPr>
          <w:rFonts w:ascii="Times New Roman" w:hAnsi="Times New Roman" w:cs="Times New Roman"/>
        </w:rPr>
        <w:t>25</w:t>
      </w:r>
      <w:r w:rsidR="005F67EF" w:rsidRPr="006366CA">
        <w:rPr>
          <w:rFonts w:ascii="Times New Roman" w:hAnsi="Times New Roman" w:cs="Times New Roman"/>
        </w:rPr>
        <w:t>期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6366CA">
        <w:rPr>
          <w:rFonts w:ascii="Times New Roman" w:eastAsia="標楷體" w:hAnsi="Times New Roman" w:cs="標楷體" w:hint="eastAsia"/>
          <w:b/>
          <w:bCs/>
          <w:sz w:val="44"/>
          <w:szCs w:val="44"/>
        </w:rPr>
        <w:t>《大智度論》卷</w:t>
      </w:r>
      <w:r w:rsidRPr="006366CA">
        <w:rPr>
          <w:rFonts w:ascii="Times New Roman" w:eastAsia="標楷體" w:hAnsi="Times New Roman" w:cs="Times New Roman"/>
          <w:b/>
          <w:bCs/>
          <w:sz w:val="44"/>
          <w:szCs w:val="44"/>
        </w:rPr>
        <w:t>93</w:t>
      </w:r>
    </w:p>
    <w:p w:rsidR="00644F08" w:rsidRPr="006366CA" w:rsidRDefault="00126C1A" w:rsidP="006661FB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 xml:space="preserve"> n="82" t="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淨佛國土品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"&gt;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釋淨佛國土品第八十二之餘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&lt;/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&gt;</w:t>
      </w:r>
      <w:r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〉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709b15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2"/>
          <w:attr w:name="UnitName" w:val="C"/>
        </w:smartTagPr>
        <w:r w:rsidRPr="006366CA">
          <w:rPr>
            <w:rFonts w:ascii="Times New Roman" w:eastAsia="標楷體" w:hAnsi="Times New Roman" w:cs="Times New Roman"/>
            <w:b/>
            <w:bCs/>
            <w:szCs w:val="24"/>
          </w:rPr>
          <w:t>-712c</w:t>
        </w:r>
      </w:smartTag>
      <w:r w:rsidRPr="006366CA">
        <w:rPr>
          <w:rFonts w:ascii="Times New Roman" w:eastAsia="標楷體" w:hAnsi="Times New Roman" w:cs="Times New Roman"/>
          <w:b/>
          <w:bCs/>
          <w:szCs w:val="24"/>
        </w:rPr>
        <w:t>18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44F08" w:rsidRPr="006366CA" w:rsidRDefault="00644F08" w:rsidP="006661FB">
      <w:pPr>
        <w:jc w:val="right"/>
        <w:rPr>
          <w:rFonts w:ascii="Times New Roman" w:eastAsia="SimSun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 w:val="26"/>
          <w:szCs w:val="26"/>
        </w:rPr>
        <w:t>釋厚觀</w:t>
      </w:r>
      <w:r w:rsidRPr="006366CA">
        <w:rPr>
          <w:rFonts w:ascii="Times New Roman" w:eastAsia="新細明體" w:hAnsi="Times New Roman" w:cs="新細明體" w:hint="eastAsia"/>
          <w:sz w:val="26"/>
          <w:szCs w:val="26"/>
        </w:rPr>
        <w:t>（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201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3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.</w:t>
      </w:r>
      <w:r w:rsidR="005F67EF" w:rsidRPr="006366CA">
        <w:rPr>
          <w:rFonts w:ascii="Times New Roman" w:eastAsia="新細明體" w:hAnsi="Times New Roman" w:cs="Times New Roman"/>
          <w:sz w:val="26"/>
          <w:szCs w:val="26"/>
        </w:rPr>
        <w:t>0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3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.</w:t>
      </w:r>
      <w:r w:rsidR="005F67EF" w:rsidRPr="006366CA">
        <w:rPr>
          <w:rFonts w:ascii="Times New Roman" w:eastAsia="新細明體" w:hAnsi="Times New Roman" w:cs="Times New Roman"/>
          <w:sz w:val="26"/>
          <w:szCs w:val="26"/>
        </w:rPr>
        <w:t>0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9</w:t>
      </w:r>
      <w:r w:rsidRPr="006366CA">
        <w:rPr>
          <w:rFonts w:ascii="Times New Roman" w:eastAsia="新細明體" w:hAnsi="Times New Roman" w:cs="新細明體" w:hint="eastAsia"/>
          <w:sz w:val="26"/>
          <w:szCs w:val="26"/>
        </w:rPr>
        <w:t>）</w:t>
      </w:r>
    </w:p>
    <w:p w:rsidR="00927A9C" w:rsidRPr="006366CA" w:rsidRDefault="00E72B61" w:rsidP="00126C1A">
      <w:pPr>
        <w:spacing w:beforeLines="50" w:before="180" w:line="370" w:lineRule="exact"/>
        <w:ind w:leftChars="100" w:left="240"/>
        <w:jc w:val="both"/>
      </w:pPr>
      <w:r>
        <w:rPr>
          <w:kern w:val="0"/>
        </w:rPr>
        <w:t>^</w:t>
      </w:r>
      <w:r w:rsidR="00927A9C" w:rsidRPr="006366CA">
        <w:rPr>
          <w:rFonts w:cs="新細明體" w:hint="eastAsia"/>
        </w:rPr>
        <w:t>【</w:t>
      </w:r>
      <w:r w:rsidR="00927A9C" w:rsidRPr="006366CA">
        <w:rPr>
          <w:rFonts w:ascii="標楷體" w:eastAsia="標楷體" w:hAnsi="標楷體" w:cs="新細明體" w:hint="eastAsia"/>
          <w:b/>
        </w:rPr>
        <w:t>經</w:t>
      </w:r>
      <w:r w:rsidR="00927A9C" w:rsidRPr="006366CA">
        <w:rPr>
          <w:rFonts w:cs="新細明體" w:hint="eastAsia"/>
        </w:rPr>
        <w:t>】</w:t>
      </w:r>
    </w:p>
    <w:p w:rsidR="00644F08" w:rsidRPr="006366CA" w:rsidRDefault="004B193D" w:rsidP="00225CDB">
      <w:pPr>
        <w:spacing w:line="370" w:lineRule="exact"/>
        <w:ind w:leftChars="100" w:left="240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二、淨佛國土</w:t>
      </w:r>
      <w:r w:rsidR="009E1602"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（一）明淨土因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、明無惡因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）略標：無三業障惡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）別釋麁業相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A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、須菩提問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、佛答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A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）十不善業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）六蔽心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C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）戒不淨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D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）隨世間心</w:t>
      </w:r>
      <w:r w:rsidR="00826932" w:rsidRPr="006366CA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──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遠離出世之觀行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7F73FB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$$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E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）貪二乘果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7F73FB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hint="eastAsia"/>
          <w:kern w:val="0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F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）取相生著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復次，須菩提！菩薩取色相、受想行識相，眼相、耳鼻舌身意相，色、聲、香、味、觸、法相，男相、女相，欲界相、色界相、無色界相，善法相、不善法相，有為法相、無為法相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是名菩薩麁業。</w:t>
      </w:r>
    </w:p>
    <w:p w:rsidR="00644F08" w:rsidRPr="006366CA" w:rsidRDefault="007F73FB" w:rsidP="00126C1A">
      <w:pPr>
        <w:spacing w:beforeLines="30" w:before="108"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G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）總結：遠離麁業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菩薩摩訶薩皆遠離如是麁業相。</w:t>
      </w:r>
    </w:p>
    <w:p w:rsidR="00644F08" w:rsidRPr="006366CA" w:rsidRDefault="007F73FB" w:rsidP="00126C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、菩薩淨佛國土之善根因緣</w:t>
      </w:r>
    </w:p>
    <w:p w:rsidR="00644F08" w:rsidRPr="006366CA" w:rsidRDefault="007F73FB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）總明：自他共行六度，回向淨佛土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自布施，亦教他人布施</w:t>
      </w:r>
      <w:r w:rsidR="00C468EA" w:rsidRPr="006366CA">
        <w:rPr>
          <w:rFonts w:ascii="Times New Roman" w:eastAsia="標楷體" w:hAnsi="Times New Roman" w:cs="Times New Roman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須食與食、須衣與衣，乃至種種資生所須，盡給與之；亦教他人種種布施。持是福德與一切眾生共之，迴向淨佛國土故。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持戒、忍辱、精進、禪定、智慧亦如是。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44F08" w:rsidRPr="006366CA" w:rsidRDefault="007F73FB" w:rsidP="00126C1A">
      <w:pPr>
        <w:spacing w:beforeLines="30" w:before="108" w:line="33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`2685`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）別明發願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644F08" w:rsidRPr="006366CA" w:rsidRDefault="007F73FB" w:rsidP="00225CD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szCs w:val="21"/>
          <w:bdr w:val="single" w:sz="4" w:space="0" w:color="auto"/>
        </w:rPr>
        <w:t>、因色、聲、香、味、觸發願</w:t>
      </w:r>
    </w:p>
    <w:p w:rsidR="00644F08" w:rsidRPr="006366CA" w:rsidRDefault="007F73FB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）七寶願［色］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是菩薩摩訶薩或以三千大千國土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6366CA">
        <w:rPr>
          <w:rFonts w:ascii="Times New Roman" w:eastAsia="標楷體" w:hAnsi="Times New Roman" w:cs="標楷體" w:hint="eastAsia"/>
          <w:szCs w:val="24"/>
        </w:rPr>
        <w:t>滿中珍寶，施與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三尊</w:t>
      </w:r>
      <w:r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709c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作是願言：『我以善根因緣故，令我國土皆以七寶成。』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644F08" w:rsidRPr="006366CA" w:rsidRDefault="007F73FB" w:rsidP="00126C1A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）天樂願［聲］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復次，須菩提！菩薩摩訶薩以天妓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6366CA">
        <w:rPr>
          <w:rFonts w:ascii="Times New Roman" w:eastAsia="標楷體" w:hAnsi="Times New Roman" w:cs="標楷體" w:hint="eastAsia"/>
          <w:szCs w:val="24"/>
        </w:rPr>
        <w:t>樂樂佛及塔，作是願言：『以是善根因緣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6366CA">
        <w:rPr>
          <w:rFonts w:ascii="Times New Roman" w:eastAsia="標楷體" w:hAnsi="Times New Roman" w:cs="標楷體" w:hint="eastAsia"/>
          <w:szCs w:val="24"/>
        </w:rPr>
        <w:t>，願我國土中常聞天樂。』</w:t>
      </w:r>
    </w:p>
    <w:p w:rsidR="00644F08" w:rsidRPr="006366CA" w:rsidRDefault="007F73FB" w:rsidP="00126C1A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）天香願［香］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復次，須菩提！菩薩摩訶薩以三千大千國土滿中天香供養諸佛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6366CA">
        <w:rPr>
          <w:rFonts w:ascii="Times New Roman" w:eastAsia="標楷體" w:hAnsi="Times New Roman" w:cs="標楷體" w:hint="eastAsia"/>
          <w:szCs w:val="24"/>
        </w:rPr>
        <w:t>及塔，作是願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6366CA">
        <w:rPr>
          <w:rFonts w:ascii="Times New Roman" w:eastAsia="標楷體" w:hAnsi="Times New Roman" w:cs="標楷體" w:hint="eastAsia"/>
          <w:szCs w:val="24"/>
        </w:rPr>
        <w:t>言：『以是善根因緣，令我國土中常有天香。』</w:t>
      </w:r>
    </w:p>
    <w:p w:rsidR="00644F08" w:rsidRPr="006366CA" w:rsidRDefault="007F73FB" w:rsidP="00126C1A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D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）百味食願［味］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復次，須菩提！菩薩摩訶薩以百味食施</w:t>
      </w:r>
      <w:r w:rsidRPr="006366CA">
        <w:rPr>
          <w:rFonts w:ascii="Times New Roman" w:eastAsia="標楷體" w:hAnsi="Times New Roman" w:cs="標楷體" w:hint="eastAsia"/>
          <w:b/>
          <w:szCs w:val="24"/>
        </w:rPr>
        <w:t>佛</w:t>
      </w:r>
      <w:r w:rsidRPr="006366CA">
        <w:rPr>
          <w:rFonts w:ascii="Times New Roman" w:eastAsia="標楷體" w:hAnsi="Times New Roman" w:cs="標楷體" w:hint="eastAsia"/>
          <w:szCs w:val="24"/>
        </w:rPr>
        <w:t>及</w:t>
      </w:r>
      <w:r w:rsidRPr="006366CA">
        <w:rPr>
          <w:rFonts w:ascii="Times New Roman" w:eastAsia="標楷體" w:hAnsi="Times New Roman" w:cs="標楷體" w:hint="eastAsia"/>
          <w:b/>
          <w:szCs w:val="24"/>
        </w:rPr>
        <w:t>僧</w:t>
      </w:r>
      <w:r w:rsidRPr="006366CA">
        <w:rPr>
          <w:rFonts w:ascii="Times New Roman" w:eastAsia="標楷體" w:hAnsi="Times New Roman" w:cs="標楷體" w:hint="eastAsia"/>
          <w:szCs w:val="24"/>
        </w:rPr>
        <w:t>，作是願言：『以是善根因緣故，令我國土中眾生皆得百味食。』</w:t>
      </w:r>
    </w:p>
    <w:p w:rsidR="00644F08" w:rsidRPr="006366CA" w:rsidRDefault="007F73FB" w:rsidP="00126C1A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E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）天香細滑願［觸］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復次，須菩提！菩薩摩訶薩以天香細滑施</w:t>
      </w:r>
      <w:r w:rsidRPr="006366CA">
        <w:rPr>
          <w:rFonts w:ascii="Times New Roman" w:eastAsia="標楷體" w:hAnsi="Times New Roman" w:cs="標楷體" w:hint="eastAsia"/>
          <w:b/>
          <w:szCs w:val="24"/>
        </w:rPr>
        <w:t>佛</w:t>
      </w:r>
      <w:r w:rsidRPr="006366CA">
        <w:rPr>
          <w:rFonts w:ascii="Times New Roman" w:eastAsia="標楷體" w:hAnsi="Times New Roman" w:cs="標楷體" w:hint="eastAsia"/>
          <w:szCs w:val="24"/>
        </w:rPr>
        <w:t>及</w:t>
      </w:r>
      <w:r w:rsidRPr="006366CA">
        <w:rPr>
          <w:rFonts w:ascii="Times New Roman" w:eastAsia="標楷體" w:hAnsi="Times New Roman" w:cs="標楷體" w:hint="eastAsia"/>
          <w:b/>
          <w:szCs w:val="24"/>
        </w:rPr>
        <w:t>僧</w:t>
      </w:r>
      <w:r w:rsidRPr="006366CA">
        <w:rPr>
          <w:rFonts w:ascii="Times New Roman" w:eastAsia="標楷體" w:hAnsi="Times New Roman" w:cs="標楷體" w:hint="eastAsia"/>
          <w:szCs w:val="24"/>
        </w:rPr>
        <w:t>，作是願言：『以是善根因緣故，令我國土中一切眾生受天香細滑。』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644F08" w:rsidRPr="006366CA" w:rsidRDefault="007F73FB" w:rsidP="00126C1A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F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）隨意五欲願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復次，須菩提！菩薩摩訶薩以隨意五欲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施佛及僧并一切眾生</w:t>
      </w:r>
      <w:r w:rsidRPr="006366CA">
        <w:rPr>
          <w:rFonts w:ascii="Times New Roman" w:eastAsia="標楷體" w:hAnsi="Times New Roman" w:cs="標楷體" w:hint="eastAsia"/>
          <w:szCs w:val="24"/>
        </w:rPr>
        <w:t>，作是願言：『以是善根因緣故，令我國土中弟子及一切眾生皆得隨意五欲。』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是菩薩以隨意五欲共一切眾生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迴向淨佛國土，作是願言：『我得佛時，是國土中如天五欲應心而至。』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644F08" w:rsidRPr="006366CA" w:rsidRDefault="007F73FB" w:rsidP="00126C1A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`2686`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、因法以發願</w:t>
      </w:r>
    </w:p>
    <w:p w:rsidR="00644F08" w:rsidRPr="006366CA" w:rsidRDefault="00644F08" w:rsidP="00225CDB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復次，須菩提！菩薩摩訶薩行般若波羅蜜時，作是願言：『我當自入初禪，亦教一切眾生入初禪，第二、第三、第四禪，慈、悲、喜、捨心，乃至三十七助道法亦如是；我得阿耨多羅三藐三菩提時，令一切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6366CA">
        <w:rPr>
          <w:rFonts w:ascii="Times New Roman" w:eastAsia="標楷體" w:hAnsi="Times New Roman" w:cs="標楷體" w:hint="eastAsia"/>
          <w:szCs w:val="24"/>
        </w:rPr>
        <w:t>眾生不遠離四禪，乃至不遠離三十七品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6366CA">
        <w:rPr>
          <w:rFonts w:ascii="Times New Roman" w:eastAsia="標楷體" w:hAnsi="Times New Roman" w:cs="標楷體" w:hint="eastAsia"/>
          <w:szCs w:val="24"/>
        </w:rPr>
        <w:t>助道法。』</w:t>
      </w:r>
    </w:p>
    <w:p w:rsidR="00644F08" w:rsidRPr="006366CA" w:rsidRDefault="007F73FB" w:rsidP="00126C1A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、滿足眾願，自他皆成就一切善法、得身端正</w:t>
      </w:r>
    </w:p>
    <w:p w:rsidR="00644F08" w:rsidRPr="006366CA" w:rsidRDefault="00644F08" w:rsidP="00225CDB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如是，須菩提！菩薩摩訶薩能淨佛國土。</w:t>
      </w:r>
    </w:p>
    <w:p w:rsidR="00644F08" w:rsidRPr="006366CA" w:rsidRDefault="00644F08" w:rsidP="00126C1A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是菩薩隨爾所時行菩薩道，滿足是諸願；是菩薩自成就一切善法，亦成就一切眾生善法；是菩薩受身端正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6366CA">
        <w:rPr>
          <w:rFonts w:ascii="Times New Roman" w:eastAsia="標楷體" w:hAnsi="Times New Roman" w:cs="標楷體" w:hint="eastAsia"/>
          <w:szCs w:val="24"/>
        </w:rPr>
        <w:t>，所化眾生亦得端正。所以者何？福德因緣厚故。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644F08" w:rsidRPr="006366CA" w:rsidRDefault="007F73FB" w:rsidP="00126C1A">
      <w:pPr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）勸學</w:t>
      </w:r>
    </w:p>
    <w:p w:rsidR="00644F08" w:rsidRPr="006366CA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須菩提！菩薩摩訶薩應如是淨佛國土。</w:t>
      </w:r>
    </w:p>
    <w:p w:rsidR="00644F08" w:rsidRPr="006366CA" w:rsidRDefault="007F73FB" w:rsidP="00126C1A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（二）明淨佛國土之殊勝</w:t>
      </w:r>
    </w:p>
    <w:p w:rsidR="00644F08" w:rsidRPr="006366CA" w:rsidRDefault="007F73FB" w:rsidP="00225CDB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、無諸下劣事</w:t>
      </w:r>
    </w:p>
    <w:p w:rsidR="00644F08" w:rsidRPr="006366CA" w:rsidRDefault="00644F08" w:rsidP="00225CDB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是國土中，乃至無三惡道之名，亦無邪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710a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見、三毒、二乘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聲聞、辟支佛之名；耳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不聞有無常、苦、空之聲</w:t>
      </w:r>
      <w:r w:rsidRPr="006366CA">
        <w:rPr>
          <w:rFonts w:ascii="Times New Roman" w:eastAsia="標楷體" w:hAnsi="Times New Roman" w:cs="標楷體" w:hint="eastAsia"/>
          <w:szCs w:val="24"/>
        </w:rPr>
        <w:t>，亦無我所有乃至無諸結使煩惱之名，亦無分別諸果之名。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644F08" w:rsidRPr="006366CA" w:rsidRDefault="007F73FB" w:rsidP="00126C1A">
      <w:pPr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、常聞勝妙法</w:t>
      </w:r>
    </w:p>
    <w:p w:rsidR="00644F08" w:rsidRPr="006366CA" w:rsidRDefault="007F73FB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）常聞諸法實相之音</w:t>
      </w:r>
    </w:p>
    <w:p w:rsidR="00644F08" w:rsidRPr="006366CA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風吹七寶之樹，隨所應度而出音聲，所謂空、無相、無作，如諸法實相之音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『有佛無佛，一切法一切法相空，空中無有相，無相中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6366CA">
        <w:rPr>
          <w:rFonts w:ascii="Times New Roman" w:eastAsia="標楷體" w:hAnsi="Times New Roman" w:cs="標楷體" w:hint="eastAsia"/>
          <w:szCs w:val="24"/>
        </w:rPr>
        <w:t>則無作』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出如是法音，若晝</w:t>
      </w:r>
      <w:r w:rsidR="003C5D81" w:rsidRPr="006366CA">
        <w:rPr>
          <w:rFonts w:ascii="Times New Roman" w:eastAsia="標楷體" w:hAnsi="Times New Roman" w:cs="標楷體" w:hint="eastAsia"/>
          <w:szCs w:val="24"/>
        </w:rPr>
        <w:t>、</w:t>
      </w:r>
      <w:r w:rsidRPr="006366CA">
        <w:rPr>
          <w:rFonts w:ascii="Times New Roman" w:eastAsia="標楷體" w:hAnsi="Times New Roman" w:cs="標楷體" w:hint="eastAsia"/>
          <w:szCs w:val="24"/>
        </w:rPr>
        <w:t>若夜，若坐、若臥、若立、若行，常聞此法。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644F08" w:rsidRPr="006366CA" w:rsidRDefault="00FD065E" w:rsidP="00126C1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`2687`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）眾生聞佛名，必至無上菩提</w:t>
      </w:r>
    </w:p>
    <w:p w:rsidR="00644F08" w:rsidRPr="006366CA" w:rsidRDefault="00644F08" w:rsidP="006661FB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是菩薩得阿耨多羅三藐三菩提時，十方國土中諸佛讚歎；眾生聞是佛名，必至阿耨多羅三藐三菩提。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644F08" w:rsidRPr="006366CA" w:rsidRDefault="00FD065E" w:rsidP="00126C1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）聞法皆信受</w:t>
      </w:r>
    </w:p>
    <w:p w:rsidR="00644F08" w:rsidRPr="006366CA" w:rsidRDefault="00644F08" w:rsidP="006661FB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是菩薩得阿耨多羅三藐三菩提時說法，眾生聞者，無有不信而生疑，言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：『</w:t>
      </w:r>
      <w:r w:rsidRPr="006366CA">
        <w:rPr>
          <w:rFonts w:ascii="Times New Roman" w:eastAsia="標楷體" w:hAnsi="Times New Roman" w:cs="標楷體" w:hint="eastAsia"/>
          <w:szCs w:val="24"/>
        </w:rPr>
        <w:t>是法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？</w:t>
      </w:r>
      <w:r w:rsidRPr="006366CA">
        <w:rPr>
          <w:rFonts w:ascii="Times New Roman" w:eastAsia="標楷體" w:hAnsi="Times New Roman" w:cs="標楷體" w:hint="eastAsia"/>
          <w:szCs w:val="24"/>
        </w:rPr>
        <w:t>是非法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？』</w:t>
      </w:r>
      <w:r w:rsidRPr="006366CA">
        <w:rPr>
          <w:rFonts w:ascii="Times New Roman" w:eastAsia="標楷體" w:hAnsi="Times New Roman" w:cs="標楷體" w:hint="eastAsia"/>
          <w:szCs w:val="24"/>
        </w:rPr>
        <w:t>何以故？諸法實相中，皆是法，無有非法。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644F08" w:rsidRPr="006366CA" w:rsidRDefault="00644F08" w:rsidP="00126C1A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諸有薄福之人，於諸佛及弟子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6366CA">
        <w:rPr>
          <w:rFonts w:ascii="Times New Roman" w:eastAsia="標楷體" w:hAnsi="Times New Roman" w:cs="標楷體" w:hint="eastAsia"/>
          <w:szCs w:val="24"/>
        </w:rPr>
        <w:t>不種善根、不隨善知識，沒在我見中，乃至沒在一切種種見中，墮在邊見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若斷、若常。如是人以邪見故，非佛言佛、佛言非佛，非法言法、法言非法；如是人破法故，身壞命終，墮惡道地獄中。</w:t>
      </w:r>
    </w:p>
    <w:p w:rsidR="00644F08" w:rsidRPr="006366CA" w:rsidRDefault="00644F08" w:rsidP="00126C1A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諸佛得阿耨多羅三藐三菩提時，見此眾生往來五道，令離邪聚，立正定聚中，更不墮惡道。</w:t>
      </w:r>
    </w:p>
    <w:p w:rsidR="00644F08" w:rsidRPr="006366CA" w:rsidRDefault="00FD065E" w:rsidP="00126C1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、無雜穢心，必定得無上菩提</w:t>
      </w:r>
    </w:p>
    <w:p w:rsidR="00644F08" w:rsidRPr="006366CA" w:rsidRDefault="00644F08" w:rsidP="006661FB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如是，須菩提！菩薩摩訶薩淨佛國土中眾生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無雜穢心：若世間法、若出世間法，若有漏、若無漏，若有為、若無為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；</w:t>
      </w:r>
      <w:r w:rsidRPr="006366CA">
        <w:rPr>
          <w:rFonts w:ascii="Times New Roman" w:eastAsia="標楷體" w:hAnsi="Times New Roman" w:cs="標楷體" w:hint="eastAsia"/>
          <w:szCs w:val="24"/>
        </w:rPr>
        <w:t>乃至是國土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6366CA">
        <w:rPr>
          <w:rFonts w:ascii="Times New Roman" w:eastAsia="標楷體" w:hAnsi="Times New Roman" w:cs="標楷體" w:hint="eastAsia"/>
          <w:szCs w:val="24"/>
        </w:rPr>
        <w:t>中眾生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6366CA">
        <w:rPr>
          <w:rFonts w:ascii="Times New Roman" w:eastAsia="標楷體" w:hAnsi="Times New Roman" w:cs="標楷體" w:hint="eastAsia"/>
          <w:szCs w:val="24"/>
        </w:rPr>
        <w:t>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6366CA">
        <w:rPr>
          <w:rFonts w:ascii="Times New Roman" w:eastAsia="標楷體" w:hAnsi="Times New Roman" w:cs="標楷體" w:hint="eastAsia"/>
          <w:szCs w:val="24"/>
        </w:rPr>
        <w:t>阿耨多羅三藐三菩提。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644F08" w:rsidRPr="006366CA" w:rsidRDefault="00FD065E" w:rsidP="00126C1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（三）結</w:t>
      </w:r>
    </w:p>
    <w:p w:rsidR="00644F08" w:rsidRPr="006366CA" w:rsidRDefault="00644F08" w:rsidP="006661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須菩提！是為菩薩摩訶薩淨佛國土。」</w:t>
      </w:r>
      <w:r w:rsidR="00E72B61">
        <w:rPr>
          <w:kern w:val="0"/>
        </w:rPr>
        <w:t>^^</w:t>
      </w:r>
    </w:p>
    <w:p w:rsidR="00644F08" w:rsidRPr="006366CA" w:rsidRDefault="00644F08" w:rsidP="00126C1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【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論</w:t>
      </w:r>
      <w:r w:rsidRPr="006366CA">
        <w:rPr>
          <w:rFonts w:ascii="Times New Roman" w:eastAsia="新細明體" w:hAnsi="Times New Roman" w:cs="新細明體" w:hint="eastAsia"/>
          <w:szCs w:val="24"/>
        </w:rPr>
        <w:t>】釋曰：</w:t>
      </w:r>
    </w:p>
    <w:p w:rsidR="00644F08" w:rsidRPr="006366CA" w:rsidRDefault="00FD065E" w:rsidP="00F8765B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F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）取相生著</w:t>
      </w:r>
    </w:p>
    <w:p w:rsidR="00644F08" w:rsidRPr="006366CA" w:rsidRDefault="00FD065E" w:rsidP="00F8765B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復有麁業</w:t>
      </w:r>
      <w:r w:rsidR="00C468E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於諸法畢竟空中取相生著心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新細明體" w:hAnsi="Times New Roman" w:cs="新細明體" w:hint="eastAsia"/>
          <w:szCs w:val="24"/>
        </w:rPr>
        <w:t>所謂取色相，受、想、行、識相，</w:t>
      </w:r>
      <w:r w:rsidR="00B54D2D">
        <w:rPr>
          <w:rFonts w:ascii="Times New Roman" w:eastAsia="新細明體" w:hAnsi="Times New Roman" w:cs="新細明體" w:hint="eastAsia"/>
          <w:szCs w:val="24"/>
        </w:rPr>
        <w:lastRenderedPageBreak/>
        <w:t>`2688`</w:t>
      </w:r>
      <w:r w:rsidRPr="006366CA">
        <w:rPr>
          <w:rFonts w:ascii="Times New Roman" w:eastAsia="新細明體" w:hAnsi="Times New Roman" w:cs="新細明體" w:hint="eastAsia"/>
          <w:szCs w:val="24"/>
        </w:rPr>
        <w:t>眼相乃至意相，色相乃至法相，男相、女相，三界，善、不善，有為、無為相等。</w:t>
      </w:r>
    </w:p>
    <w:p w:rsidR="00644F08" w:rsidRPr="006366CA" w:rsidRDefault="00FD065E" w:rsidP="00126C1A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FD065E" w:rsidP="00225CDB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）若不取相，云何能厭色等，云何成就善法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男女相可是虛妄不實</w:t>
      </w:r>
      <w:r w:rsidR="004B2C84" w:rsidRPr="006366CA">
        <w:rPr>
          <w:rFonts w:ascii="Times New Roman" w:eastAsia="新細明體" w:hAnsi="Times New Roman" w:cs="新細明體" w:hint="eastAsia"/>
          <w:spacing w:val="-2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餘色等、善不善法，若不取相，云何能厭色等、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710b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成就善法？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976256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、以二空破諸相，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捨戲論相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佛法中有二種空：一者、眾生空，二者、法空。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眾生空</w:t>
      </w:r>
      <w:r w:rsidRPr="006366CA">
        <w:rPr>
          <w:rFonts w:ascii="Times New Roman" w:eastAsia="新細明體" w:hAnsi="Times New Roman" w:cs="新細明體" w:hint="eastAsia"/>
          <w:szCs w:val="24"/>
        </w:rPr>
        <w:t>破眾生相，所謂男女等相；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法空</w:t>
      </w:r>
      <w:r w:rsidRPr="006366CA">
        <w:rPr>
          <w:rFonts w:ascii="Times New Roman" w:eastAsia="新細明體" w:hAnsi="Times New Roman" w:cs="新細明體" w:hint="eastAsia"/>
          <w:szCs w:val="24"/>
        </w:rPr>
        <w:t>破色等法中虛妄相，如「破一切法空」中說。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</w:p>
    <w:p w:rsidR="00644F08" w:rsidRPr="006366CA" w:rsidRDefault="00644F08" w:rsidP="00126C1A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能觀色等、善法如幻、如化，不取定實相，得厭心，則捨戲論常、無常等，是不名為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6366CA">
        <w:rPr>
          <w:rFonts w:ascii="Times New Roman" w:eastAsia="新細明體" w:hAnsi="Times New Roman" w:cs="新細明體" w:hint="eastAsia"/>
          <w:szCs w:val="24"/>
        </w:rPr>
        <w:t>取相。</w:t>
      </w:r>
    </w:p>
    <w:p w:rsidR="00644F08" w:rsidRPr="006366CA" w:rsidRDefault="00FD065E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964929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、皆和合性空行故不生煩惱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又色等及善法皆和合性空行故，不生諸煩惱。</w:t>
      </w:r>
    </w:p>
    <w:p w:rsidR="00644F08" w:rsidRPr="006366CA" w:rsidRDefault="00FD065E" w:rsidP="00126C1A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）無為法是真實法，何以不取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一切有為法假名和合故不應取；無為法是真實法，所謂如、法性</w:t>
      </w:r>
      <w:r w:rsidRPr="006366CA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8"/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、實</w:t>
      </w:r>
      <w:r w:rsidRPr="006366CA">
        <w:rPr>
          <w:rFonts w:ascii="Times New Roman" w:eastAsia="新細明體" w:hAnsi="Times New Roman" w:cs="新細明體" w:hint="eastAsia"/>
          <w:szCs w:val="24"/>
        </w:rPr>
        <w:t>際，何以不取？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答曰：以「不取相」是無為法，「無相」名為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6366CA">
        <w:rPr>
          <w:rFonts w:ascii="Times New Roman" w:eastAsia="新細明體" w:hAnsi="Times New Roman" w:cs="新細明體" w:hint="eastAsia"/>
          <w:szCs w:val="24"/>
        </w:rPr>
        <w:t>無為法門；若取相，便是有為。</w:t>
      </w:r>
    </w:p>
    <w:p w:rsidR="00644F08" w:rsidRPr="006366CA" w:rsidRDefault="00FD065E" w:rsidP="00126C1A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225CDB">
      <w:pPr>
        <w:spacing w:line="36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如是等，一切虛誑取相不實。</w:t>
      </w:r>
    </w:p>
    <w:p w:rsidR="00644F08" w:rsidRPr="006366CA" w:rsidRDefault="00FD065E" w:rsidP="00126C1A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G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）總結：遠離麁業</w:t>
      </w:r>
    </w:p>
    <w:p w:rsidR="00644F08" w:rsidRPr="006366CA" w:rsidRDefault="00644F08" w:rsidP="00225CDB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遠離麁身、口、意業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FD065E" w:rsidP="00126C1A">
      <w:pPr>
        <w:spacing w:beforeLines="30" w:before="108" w:line="36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、菩薩淨佛國土之善根因緣</w:t>
      </w:r>
    </w:p>
    <w:p w:rsidR="00644F08" w:rsidRPr="006366CA" w:rsidRDefault="00FD065E" w:rsidP="00225CDB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）總相說：自他共行六度，回向淨佛土</w:t>
      </w:r>
    </w:p>
    <w:p w:rsidR="00644F08" w:rsidRPr="006366CA" w:rsidRDefault="00644F08" w:rsidP="00225CDB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菩薩欲行淨佛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6366CA">
        <w:rPr>
          <w:rFonts w:ascii="Times New Roman" w:eastAsia="新細明體" w:hAnsi="Times New Roman" w:cs="新細明體" w:hint="eastAsia"/>
          <w:szCs w:val="24"/>
        </w:rPr>
        <w:t>土，遠離如是等麁身、口、意業，自行六波羅蜜，亦教他人令行；共清淨因緣故，則佛土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6366CA">
        <w:rPr>
          <w:rFonts w:ascii="Times New Roman" w:eastAsia="新細明體" w:hAnsi="Times New Roman" w:cs="新細明體" w:hint="eastAsia"/>
          <w:szCs w:val="24"/>
        </w:rPr>
        <w:t>清淨。</w:t>
      </w:r>
    </w:p>
    <w:p w:rsidR="00644F08" w:rsidRPr="006366CA" w:rsidRDefault="00644F08" w:rsidP="00126C1A">
      <w:pPr>
        <w:spacing w:beforeLines="20" w:before="72"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上總相說，下別相說。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</w:p>
    <w:p w:rsidR="00644F08" w:rsidRPr="006366CA" w:rsidRDefault="00FD065E" w:rsidP="00126C1A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`2689`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）別明發願</w:t>
      </w:r>
    </w:p>
    <w:p w:rsidR="00644F08" w:rsidRPr="006366CA" w:rsidRDefault="00FD065E" w:rsidP="00904E71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、因色、聲、香、味、觸發願</w:t>
      </w:r>
    </w:p>
    <w:p w:rsidR="00644F08" w:rsidRPr="006366CA" w:rsidRDefault="00FD065E" w:rsidP="00904E7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）七寶願、光明願、身相嚴淨願［色］</w:t>
      </w:r>
    </w:p>
    <w:p w:rsidR="00644F08" w:rsidRPr="006366CA" w:rsidRDefault="00FD065E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、國土七寶莊嚴願</w:t>
      </w:r>
    </w:p>
    <w:p w:rsidR="00644F08" w:rsidRPr="006366CA" w:rsidRDefault="00FD065E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644F08" w:rsidRPr="006366CA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是菩薩滿三千大千世界七寶施佛及僧，作是願：「我以是布施因緣，令我國土皆七寶莊嚴。」</w:t>
      </w:r>
    </w:p>
    <w:p w:rsidR="00644F08" w:rsidRPr="006366CA" w:rsidRDefault="00FD065E" w:rsidP="00126C1A">
      <w:pPr>
        <w:spacing w:beforeLines="30" w:before="108"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）釋疑</w:t>
      </w:r>
    </w:p>
    <w:p w:rsidR="00644F08" w:rsidRPr="006366CA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問曰：若滿三千大千世界珍寶，從何處得？</w:t>
      </w:r>
    </w:p>
    <w:p w:rsidR="00644F08" w:rsidRPr="006366CA" w:rsidRDefault="00644F08" w:rsidP="00904E71">
      <w:pPr>
        <w:spacing w:line="35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又諸佛賢聖少欲知足，誰受是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6366CA">
        <w:rPr>
          <w:rFonts w:ascii="Times New Roman" w:eastAsia="新細明體" w:hAnsi="Times New Roman" w:cs="新細明體" w:hint="eastAsia"/>
          <w:szCs w:val="24"/>
        </w:rPr>
        <w:t>者？若凡夫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6366CA">
        <w:rPr>
          <w:rFonts w:ascii="Times New Roman" w:eastAsia="新細明體" w:hAnsi="Times New Roman" w:cs="新細明體" w:hint="eastAsia"/>
          <w:szCs w:val="24"/>
        </w:rPr>
        <w:t>無厭足，何能受三千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6366CA">
        <w:rPr>
          <w:rFonts w:ascii="Times New Roman" w:eastAsia="新細明體" w:hAnsi="Times New Roman" w:cs="新細明體" w:hint="eastAsia"/>
          <w:szCs w:val="24"/>
        </w:rPr>
        <w:t>世界物？</w:t>
      </w:r>
    </w:p>
    <w:p w:rsidR="00644F08" w:rsidRPr="006366CA" w:rsidRDefault="00644F08" w:rsidP="00904E71">
      <w:pPr>
        <w:spacing w:line="35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答曰：是菩薩是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法性生身</w:t>
      </w:r>
      <w:r w:rsidRPr="006366CA">
        <w:rPr>
          <w:rFonts w:ascii="Times New Roman" w:eastAsia="新細明體" w:hAnsi="Times New Roman" w:cs="新細明體" w:hint="eastAsia"/>
          <w:szCs w:val="24"/>
        </w:rPr>
        <w:t>，住具足神通波羅蜜中，為供養十方佛故，以如三千世界珍寶供養。</w:t>
      </w:r>
    </w:p>
    <w:p w:rsidR="00644F08" w:rsidRPr="006366CA" w:rsidRDefault="00644F08" w:rsidP="00126C1A">
      <w:pPr>
        <w:spacing w:beforeLines="20" w:before="72" w:line="35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又此寶物，神通力所作，輕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6366CA">
        <w:rPr>
          <w:rFonts w:ascii="Times New Roman" w:eastAsia="新細明體" w:hAnsi="Times New Roman" w:cs="新細明體" w:hint="eastAsia"/>
          <w:szCs w:val="24"/>
        </w:rPr>
        <w:t>細無妨。如第三禪遍淨天，六十人坐一針頭而聽法，不相妨礙，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6366CA">
        <w:rPr>
          <w:rFonts w:ascii="Times New Roman" w:eastAsia="新細明體" w:hAnsi="Times New Roman" w:cs="新細明體" w:hint="eastAsia"/>
          <w:szCs w:val="24"/>
        </w:rPr>
        <w:t>何況大菩薩深入神通所作寶物！</w:t>
      </w:r>
    </w:p>
    <w:p w:rsidR="00644F08" w:rsidRPr="006366CA" w:rsidRDefault="00FD065E" w:rsidP="00126C1A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、國土常有光明願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或有菩薩變身如須彌山，遍十方佛前，以為燈炷，供養於佛、若佛塔廟，而作願言：「令我國土常有光明，不須日月燈燭。」</w:t>
      </w:r>
    </w:p>
    <w:p w:rsidR="00644F08" w:rsidRPr="006366CA" w:rsidRDefault="00FD065E" w:rsidP="00126C1A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、眾生身相端嚴願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或有菩薩雨諸華香、幡蓋、瓔珞以為供養，復作是願：「令我國土眾生端正如華，身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710c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相嚴淨，無有醜陋。」</w:t>
      </w:r>
    </w:p>
    <w:p w:rsidR="00644F08" w:rsidRPr="006366CA" w:rsidRDefault="00FD065E" w:rsidP="00126C1A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如是等種種好色因緣。</w:t>
      </w:r>
    </w:p>
    <w:p w:rsidR="00644F08" w:rsidRPr="006366CA" w:rsidRDefault="00FD065E" w:rsidP="00126C1A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）天樂願［聲］</w:t>
      </w:r>
    </w:p>
    <w:p w:rsidR="00644F08" w:rsidRPr="006366CA" w:rsidRDefault="00FD065E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復有菩薩以天伎樂娛樂於佛、若佛塔廟。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是菩薩或時以神通力故作天伎樂</w:t>
      </w:r>
      <w:r w:rsidR="00920565" w:rsidRPr="006366CA">
        <w:rPr>
          <w:rFonts w:ascii="Times New Roman" w:eastAsia="新細明體" w:hAnsi="Times New Roman" w:cs="新細明體" w:hint="eastAsia"/>
          <w:szCs w:val="24"/>
        </w:rPr>
        <w:t>──</w:t>
      </w:r>
      <w:r w:rsidRPr="006366CA">
        <w:rPr>
          <w:rFonts w:ascii="Times New Roman" w:eastAsia="新細明體" w:hAnsi="Times New Roman" w:cs="新細明體" w:hint="eastAsia"/>
          <w:szCs w:val="24"/>
        </w:rPr>
        <w:t>或作天王、轉輪聖王伎樂，或作阿修羅神、龍王等天伎樂供養──願我國中常聞好音。</w:t>
      </w:r>
    </w:p>
    <w:p w:rsidR="00644F08" w:rsidRPr="006366CA" w:rsidRDefault="00FD065E" w:rsidP="00126C1A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5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問曰：諸佛賢聖是離欲人，則不須音樂歌舞，何以伎樂供養？</w:t>
      </w:r>
    </w:p>
    <w:p w:rsidR="00644F08" w:rsidRPr="006366CA" w:rsidRDefault="00B54D2D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`2690`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="00644F08" w:rsidRPr="006366CA">
        <w:rPr>
          <w:rFonts w:ascii="Times New Roman" w:eastAsia="新細明體" w:hAnsi="Times New Roman" w:cs="新細明體" w:hint="eastAsia"/>
          <w:spacing w:val="2"/>
          <w:szCs w:val="24"/>
        </w:rPr>
        <w:t>諸佛雖於一切法中心無所著、於世間法盡無所須，諸佛憐愍眾生故出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世，應隨供養者，令隨願得福故受。如以華香供養，亦非佛所須，佛身常有妙香，諸天所不及，為利益眾生故受。</w:t>
      </w:r>
    </w:p>
    <w:p w:rsidR="00644F08" w:rsidRPr="006366CA" w:rsidRDefault="00644F08" w:rsidP="00126C1A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是菩薩欲淨佛土故求好音聲</w:t>
      </w:r>
      <w:r w:rsidR="00920565" w:rsidRPr="006366CA">
        <w:rPr>
          <w:rFonts w:ascii="Times New Roman" w:eastAsia="新細明體" w:hAnsi="Times New Roman" w:cs="新細明體" w:hint="eastAsia"/>
          <w:szCs w:val="24"/>
        </w:rPr>
        <w:t>──</w:t>
      </w:r>
      <w:r w:rsidRPr="006366CA">
        <w:rPr>
          <w:rFonts w:ascii="Times New Roman" w:eastAsia="新細明體" w:hAnsi="Times New Roman" w:cs="新細明體" w:hint="eastAsia"/>
          <w:szCs w:val="24"/>
        </w:rPr>
        <w:t>欲使國土中眾生聞好音聲，其心柔軟；心柔軟故，易可受化。是故以音聲因緣而供養佛。</w:t>
      </w:r>
    </w:p>
    <w:p w:rsidR="00644F08" w:rsidRPr="006366CA" w:rsidRDefault="00FD065E" w:rsidP="00126C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）天香願［香］</w:t>
      </w:r>
    </w:p>
    <w:p w:rsidR="00644F08" w:rsidRPr="006366CA" w:rsidRDefault="00644F08" w:rsidP="00904E71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或有菩薩滿三千大千世界香供養諸佛、若塔，根香、莖香、葉香、末香，若天香、若變化香、若菩薩果報生香，作是願：「令我國土中常有好香，無有作者。」</w:t>
      </w:r>
    </w:p>
    <w:p w:rsidR="00644F08" w:rsidRPr="006366CA" w:rsidRDefault="00FD065E" w:rsidP="00126C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）百味食願［味］</w:t>
      </w:r>
    </w:p>
    <w:p w:rsidR="00644F08" w:rsidRPr="006366CA" w:rsidRDefault="00FD065E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、釋「百味」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或有菩薩以百味供養諸佛及僧。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有人言：能以百種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6366CA">
        <w:rPr>
          <w:rFonts w:ascii="Times New Roman" w:eastAsia="新細明體" w:hAnsi="Times New Roman" w:cs="新細明體" w:hint="eastAsia"/>
          <w:szCs w:val="24"/>
        </w:rPr>
        <w:t>供養，是名「百味」。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6366CA">
        <w:rPr>
          <w:rFonts w:ascii="Times New Roman" w:eastAsia="新細明體" w:hAnsi="Times New Roman" w:cs="新細明體" w:hint="eastAsia"/>
          <w:szCs w:val="24"/>
        </w:rPr>
        <w:t>種數五百，其味有百，是名「百味」。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有人言：百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6366CA">
        <w:rPr>
          <w:rFonts w:ascii="Times New Roman" w:eastAsia="新細明體" w:hAnsi="Times New Roman" w:cs="新細明體" w:hint="eastAsia"/>
          <w:szCs w:val="24"/>
        </w:rPr>
        <w:t>種藥草、藥果作歡喜丸，是名「百味」。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有人言：飲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6366CA">
        <w:rPr>
          <w:rFonts w:ascii="Times New Roman" w:eastAsia="新細明體" w:hAnsi="Times New Roman" w:cs="新細明體" w:hint="eastAsia"/>
          <w:szCs w:val="24"/>
        </w:rPr>
        <w:t>食羹餅，總有「百味」。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有人言：飲食種種備足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6366CA">
        <w:rPr>
          <w:rFonts w:ascii="Times New Roman" w:eastAsia="新細明體" w:hAnsi="Times New Roman" w:cs="新細明體" w:hint="eastAsia"/>
          <w:szCs w:val="24"/>
        </w:rPr>
        <w:t>故，稱為「百味」。</w:t>
      </w:r>
    </w:p>
    <w:p w:rsidR="00644F08" w:rsidRPr="006366CA" w:rsidRDefault="00FD065E" w:rsidP="00126C1A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、以四種食供養故，國土自然有百味飲食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人飲食故百味，天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飲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6366CA">
        <w:rPr>
          <w:rFonts w:ascii="Times New Roman" w:eastAsia="新細明體" w:hAnsi="Times New Roman" w:cs="新細明體" w:hint="eastAsia"/>
          <w:szCs w:val="24"/>
        </w:rPr>
        <w:t>食則百千種味；菩薩福德生果報食及神通力變化食，則有無量味，能轉人心，令離欲清淨。</w:t>
      </w:r>
    </w:p>
    <w:p w:rsidR="00644F08" w:rsidRPr="006366CA" w:rsidRDefault="00644F08" w:rsidP="00126C1A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是四種食，菩薩隨因緣供養佛及僧，是故國土中自然有百味飲食。</w:t>
      </w:r>
    </w:p>
    <w:p w:rsidR="00644F08" w:rsidRPr="006366CA" w:rsidRDefault="00FD065E" w:rsidP="00126C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E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）天香細滑願［觸］</w:t>
      </w:r>
    </w:p>
    <w:p w:rsidR="00644F08" w:rsidRPr="006366CA" w:rsidRDefault="00FD065E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或有菩薩以天塗香（</w:t>
      </w:r>
      <w:r w:rsidRPr="006366CA">
        <w:rPr>
          <w:rFonts w:ascii="Times New Roman" w:eastAsia="新細明體" w:hAnsi="Times New Roman" w:cs="新細明體" w:hint="eastAsia"/>
          <w:sz w:val="21"/>
          <w:szCs w:val="21"/>
        </w:rPr>
        <w:t>天竺國熱，又以身臭，故以香塗身</w:t>
      </w:r>
      <w:r w:rsidRPr="006366CA">
        <w:rPr>
          <w:rFonts w:ascii="Times New Roman" w:eastAsia="新細明體" w:hAnsi="Times New Roman" w:cs="新細明體" w:hint="eastAsia"/>
          <w:szCs w:val="24"/>
        </w:rPr>
        <w:t>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6366CA">
        <w:rPr>
          <w:rFonts w:ascii="Times New Roman" w:eastAsia="新細明體" w:hAnsi="Times New Roman" w:cs="新細明體" w:hint="eastAsia"/>
          <w:szCs w:val="24"/>
        </w:rPr>
        <w:t>供養諸佛及僧──以此因緣故，令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6366CA">
        <w:rPr>
          <w:rFonts w:ascii="Times New Roman" w:eastAsia="新細明體" w:hAnsi="Times New Roman" w:cs="新細明體" w:hint="eastAsia"/>
          <w:szCs w:val="24"/>
        </w:rPr>
        <w:t>我國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土眾生受天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6366CA">
        <w:rPr>
          <w:rFonts w:ascii="Times New Roman" w:eastAsia="新細明體" w:hAnsi="Times New Roman" w:cs="新細明體" w:hint="eastAsia"/>
          <w:szCs w:val="24"/>
        </w:rPr>
        <w:t>細滑。</w:t>
      </w:r>
    </w:p>
    <w:p w:rsidR="00644F08" w:rsidRPr="006366CA" w:rsidRDefault="00FD065E" w:rsidP="00126C1A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問曰：沙彌戒乃至受一日戒，尚不以香塗身，云何以香供養佛及僧？</w:t>
      </w:r>
    </w:p>
    <w:p w:rsidR="00644F08" w:rsidRPr="006366CA" w:rsidRDefault="00644F08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答曰：是菩薩以身所貴物，隨所須時，用以供養，或以塗地、塗壁及行坐處。</w:t>
      </w:r>
    </w:p>
    <w:p w:rsidR="00644F08" w:rsidRPr="006366CA" w:rsidRDefault="00FD065E" w:rsidP="00126C1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`2691`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F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）隨意五欲願</w:t>
      </w:r>
    </w:p>
    <w:p w:rsidR="00644F08" w:rsidRPr="006366CA" w:rsidRDefault="00FD065E" w:rsidP="00F8765B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又以隨意五欲供養諸佛及僧及餘眾生。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是菩薩以好車、馬、妻妾、伎直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6366CA">
        <w:rPr>
          <w:rFonts w:ascii="Times New Roman" w:eastAsia="新細明體" w:hAnsi="Times New Roman" w:cs="新細明體" w:hint="eastAsia"/>
          <w:szCs w:val="24"/>
        </w:rPr>
        <w:t>、幡蓋、金銀、衣服、珍寶，出家人所不受，則施諸眾生。</w:t>
      </w:r>
    </w:p>
    <w:p w:rsidR="00644F08" w:rsidRPr="006366CA" w:rsidRDefault="00644F08" w:rsidP="00126C1A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作願言：「令我國土眾生常得隨意五欲。」</w:t>
      </w:r>
    </w:p>
    <w:p w:rsidR="00644F08" w:rsidRPr="006366CA" w:rsidRDefault="00FD065E" w:rsidP="00126C1A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、釋疑：佛說五欲奪人善根，云何菩薩願令眾生得五欲，何以為眾生求得五欲</w:t>
      </w:r>
    </w:p>
    <w:p w:rsidR="00644F08" w:rsidRPr="006366CA" w:rsidRDefault="00644F08" w:rsidP="00F8765B">
      <w:pPr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306561" w:rsidRPr="006366CA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此五欲，佛說如火、如坑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6366CA">
        <w:rPr>
          <w:rFonts w:ascii="Times New Roman" w:eastAsia="新細明體" w:hAnsi="Times New Roman" w:cs="新細明體" w:hint="eastAsia"/>
          <w:szCs w:val="24"/>
        </w:rPr>
        <w:t>、如瘡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6366CA">
        <w:rPr>
          <w:rFonts w:ascii="Times New Roman" w:eastAsia="新細明體" w:hAnsi="Times New Roman" w:cs="新細明體" w:hint="eastAsia"/>
          <w:szCs w:val="24"/>
        </w:rPr>
        <w:t>、如獄、如怨、如賊，能奪人善根，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6366CA">
        <w:rPr>
          <w:rFonts w:ascii="Times New Roman" w:eastAsia="新細明體" w:hAnsi="Times New Roman" w:cs="新細明體" w:hint="eastAsia"/>
          <w:szCs w:val="24"/>
        </w:rPr>
        <w:t>菩薩何以願使眾生得五欲？</w:t>
      </w:r>
    </w:p>
    <w:p w:rsidR="00644F08" w:rsidRPr="006366CA" w:rsidRDefault="00644F08" w:rsidP="00F8765B">
      <w:pPr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306561" w:rsidRPr="006366CA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又佛說弟子應納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6366CA">
        <w:rPr>
          <w:rFonts w:ascii="Times New Roman" w:eastAsia="新細明體" w:hAnsi="Times New Roman" w:cs="新細明體" w:hint="eastAsia"/>
          <w:szCs w:val="24"/>
        </w:rPr>
        <w:t>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6366CA">
        <w:rPr>
          <w:rFonts w:ascii="Times New Roman" w:eastAsia="新細明體" w:hAnsi="Times New Roman" w:cs="新細明體" w:hint="eastAsia"/>
          <w:szCs w:val="24"/>
        </w:rPr>
        <w:t>、乞食、坐林樹下，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6366CA">
        <w:rPr>
          <w:rFonts w:ascii="Times New Roman" w:eastAsia="新細明體" w:hAnsi="Times New Roman" w:cs="新細明體" w:hint="eastAsia"/>
          <w:szCs w:val="24"/>
        </w:rPr>
        <w:t>菩薩何以為眾生求得五欲？</w:t>
      </w:r>
    </w:p>
    <w:p w:rsidR="00644F08" w:rsidRPr="006366CA" w:rsidRDefault="00644F08" w:rsidP="00F8765B">
      <w:pPr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C408B5">
      <w:pPr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）答初問</w:t>
      </w:r>
    </w:p>
    <w:p w:rsidR="00644F08" w:rsidRPr="006366CA" w:rsidRDefault="00FD065E" w:rsidP="00C408B5">
      <w:pPr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976256" w:rsidRPr="00976256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、若人具足五欲，則不行十不善</w:t>
      </w:r>
    </w:p>
    <w:p w:rsidR="00644F08" w:rsidRPr="006366CA" w:rsidRDefault="00644F08" w:rsidP="00C408B5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天上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6366CA">
        <w:rPr>
          <w:rFonts w:ascii="Times New Roman" w:eastAsia="新細明體" w:hAnsi="Times New Roman" w:cs="新細明體" w:hint="eastAsia"/>
          <w:szCs w:val="24"/>
        </w:rPr>
        <w:t>、人中五欲是福德果報。</w:t>
      </w:r>
    </w:p>
    <w:p w:rsidR="00644F08" w:rsidRPr="006366CA" w:rsidRDefault="00644F08" w:rsidP="00C408B5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若今世、若後世，貧窮薄福者不能自活，則行劫盜；或為物主所害，或為財</w:t>
      </w:r>
      <w:r w:rsidR="00B54D2D">
        <w:rPr>
          <w:rFonts w:ascii="Times New Roman" w:eastAsia="新細明體" w:hAnsi="Times New Roman" w:cs="新細明體" w:hint="eastAsia"/>
          <w:szCs w:val="24"/>
        </w:rPr>
        <w:lastRenderedPageBreak/>
        <w:t>`2692`</w:t>
      </w:r>
      <w:r w:rsidRPr="006366CA">
        <w:rPr>
          <w:rFonts w:ascii="Times New Roman" w:eastAsia="新細明體" w:hAnsi="Times New Roman" w:cs="新細明體" w:hint="eastAsia"/>
          <w:szCs w:val="24"/>
        </w:rPr>
        <w:t>殺他；或被詰問，妄言不作。如是，次第作十不善，皆由貧窮故作。若人五欲具足，則所欲隨意，則不行十不善。</w:t>
      </w:r>
    </w:p>
    <w:p w:rsidR="00644F08" w:rsidRPr="006366CA" w:rsidRDefault="00FD065E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E74B7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、菩薩國土眾生心柔軟故，聞法易可得道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菩薩國土眾生豐樂自恣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6366CA">
        <w:rPr>
          <w:rFonts w:ascii="Times New Roman" w:eastAsia="新細明體" w:hAnsi="Times New Roman" w:cs="新細明體" w:hint="eastAsia"/>
          <w:szCs w:val="24"/>
        </w:rPr>
        <w:t>、無所乏少，則無眾惡，但有愛、慢等軟結使。若聞佛所說、或聞弟子所說，以心柔軟故，聞法，易可得道；雖著心多，利根故，聞無常、苦、空等，即便得道。譬如垢膩之衣，則以灰泥淹之，經宿以水浣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6366CA">
        <w:rPr>
          <w:rFonts w:ascii="Times New Roman" w:eastAsia="新細明體" w:hAnsi="Times New Roman" w:cs="新細明體" w:hint="eastAsia"/>
          <w:szCs w:val="24"/>
        </w:rPr>
        <w:t>之，一時都去。</w:t>
      </w:r>
    </w:p>
    <w:p w:rsidR="00644F08" w:rsidRPr="006366CA" w:rsidRDefault="00644F08" w:rsidP="00126C1A">
      <w:pPr>
        <w:spacing w:beforeLines="20" w:before="72"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菩薩不欲令眾生著故以五欲施，但欲令一時捨故與之。</w:t>
      </w:r>
    </w:p>
    <w:p w:rsidR="00644F08" w:rsidRPr="006366CA" w:rsidRDefault="00FD065E" w:rsidP="00126C1A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）答第二問</w:t>
      </w:r>
    </w:p>
    <w:p w:rsidR="00644F08" w:rsidRPr="006366CA" w:rsidRDefault="00FD065E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976256" w:rsidRPr="00976256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、淨佛國土眾生無量福德成就，五欲平等，亦不更求故無所妨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如汝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6366CA">
        <w:rPr>
          <w:rFonts w:ascii="Times New Roman" w:eastAsia="新細明體" w:hAnsi="Times New Roman" w:cs="新細明體" w:hint="eastAsia"/>
          <w:szCs w:val="24"/>
        </w:rPr>
        <w:t>先說：「佛教弟子納衣、乞食。」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宿罪因緣生在惡世，染著心多，若得好衣美食著心則深；又為求好衣食故，妨廢行道。</w:t>
      </w:r>
    </w:p>
    <w:p w:rsidR="00644F08" w:rsidRPr="006366CA" w:rsidRDefault="00644F08" w:rsidP="00126C1A">
      <w:pPr>
        <w:spacing w:beforeLines="20" w:before="72"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是菩薩淨佛國土眾生，無量福德成就，五欲一等故，不復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6366CA">
        <w:rPr>
          <w:rFonts w:ascii="Times New Roman" w:eastAsia="新細明體" w:hAnsi="Times New Roman" w:cs="新細明體" w:hint="eastAsia"/>
          <w:szCs w:val="24"/>
        </w:rPr>
        <w:t>貴著，亦不更求，故無所妨。</w:t>
      </w:r>
    </w:p>
    <w:p w:rsidR="00644F08" w:rsidRPr="006366CA" w:rsidRDefault="00FD065E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E74B7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、若離五欲增瞋恚、憶念五欲生煩惱，宜用智慧處中道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又復，若行者離五欲修苦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行，則增長瞋恚；又復，憶念五欲，則生煩惱，爾時則無所向。是故佛言：「捨苦樂，用智慧，處中道。」</w:t>
      </w:r>
    </w:p>
    <w:p w:rsidR="00644F08" w:rsidRPr="006366CA" w:rsidRDefault="00FD065E" w:rsidP="00126C1A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是故淨佛國土，五欲施無妨。</w:t>
      </w:r>
    </w:p>
    <w:p w:rsidR="00644F08" w:rsidRPr="006366CA" w:rsidRDefault="00FD065E" w:rsidP="00126C1A">
      <w:pPr>
        <w:spacing w:beforeLines="30" w:before="108" w:line="36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、釋疑：受五欲是否障道</w:t>
      </w:r>
    </w:p>
    <w:p w:rsidR="00644F08" w:rsidRPr="006366CA" w:rsidRDefault="00644F08" w:rsidP="00904E71">
      <w:pPr>
        <w:spacing w:line="36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問曰：若爾者，毘尼中，何以「一比丘言：『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我知佛法義，受五欲不妨道！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』是比丘應呵，乃至三不止，擯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6366CA">
        <w:rPr>
          <w:rFonts w:ascii="Times New Roman" w:eastAsia="新細明體" w:hAnsi="Times New Roman" w:cs="新細明體" w:hint="eastAsia"/>
          <w:szCs w:val="24"/>
        </w:rPr>
        <w:t>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6366CA">
        <w:rPr>
          <w:rFonts w:ascii="Times New Roman" w:eastAsia="新細明體" w:hAnsi="Times New Roman" w:cs="新細明體" w:hint="eastAsia"/>
          <w:szCs w:val="24"/>
        </w:rPr>
        <w:t>」？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</w:p>
    <w:p w:rsidR="00644F08" w:rsidRPr="006366CA" w:rsidRDefault="00644F08" w:rsidP="00904E71">
      <w:pPr>
        <w:spacing w:line="36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904E71">
      <w:pPr>
        <w:spacing w:line="366" w:lineRule="exact"/>
        <w:ind w:leftChars="450" w:left="1080"/>
        <w:jc w:val="both"/>
        <w:rPr>
          <w:rFonts w:ascii="新細明體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）白衣雖受欲得證初二果，而為出家眾制盡形壽不淫戒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佛法有二種：小乘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、</w:t>
      </w:r>
      <w:r w:rsidRPr="006366CA">
        <w:rPr>
          <w:rFonts w:ascii="Times New Roman" w:eastAsia="新細明體" w:hAnsi="Times New Roman" w:cs="新細明體" w:hint="eastAsia"/>
          <w:szCs w:val="24"/>
        </w:rPr>
        <w:t>大乘。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小乘</w:t>
      </w:r>
      <w:r w:rsidRPr="006366CA">
        <w:rPr>
          <w:rFonts w:ascii="Times New Roman" w:eastAsia="新細明體" w:hAnsi="Times New Roman" w:cs="新細明體" w:hint="eastAsia"/>
          <w:szCs w:val="24"/>
        </w:rPr>
        <w:t>中，薄福之人三毒偏多。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如《婆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6366CA">
        <w:rPr>
          <w:rFonts w:ascii="Times New Roman" w:eastAsia="新細明體" w:hAnsi="Times New Roman" w:cs="新細明體" w:hint="eastAsia"/>
          <w:szCs w:val="24"/>
        </w:rPr>
        <w:t>差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6366CA">
        <w:rPr>
          <w:rFonts w:ascii="Times New Roman" w:eastAsia="新細明體" w:hAnsi="Times New Roman" w:cs="新細明體" w:hint="eastAsia"/>
          <w:szCs w:val="24"/>
        </w:rPr>
        <w:t>經》中，佛說：「</w:t>
      </w:r>
      <w:r w:rsidR="009E1602">
        <w:rPr>
          <w:kern w:val="0"/>
        </w:rPr>
        <w:t>^</w:t>
      </w:r>
      <w:r w:rsidRPr="006366CA">
        <w:rPr>
          <w:rFonts w:ascii="Times New Roman" w:eastAsia="標楷體" w:hAnsi="Times New Roman" w:cs="Times New Roman"/>
          <w:szCs w:val="24"/>
        </w:rPr>
        <w:t>我白衣弟子，非一非二，乃至出五百人，受赤</w:t>
      </w:r>
      <w:r w:rsidR="00737A55">
        <w:rPr>
          <w:rFonts w:ascii="Times New Roman" w:eastAsia="標楷體" w:hAnsi="Times New Roman" w:cs="Times New Roman" w:hint="eastAsia"/>
          <w:szCs w:val="24"/>
        </w:rPr>
        <w:lastRenderedPageBreak/>
        <w:t>`2693`</w:t>
      </w:r>
      <w:r w:rsidRPr="006366CA">
        <w:rPr>
          <w:rFonts w:ascii="Times New Roman" w:eastAsia="標楷體" w:hAnsi="Times New Roman" w:cs="Times New Roman"/>
          <w:szCs w:val="24"/>
        </w:rPr>
        <w:t>栴檀塗身及受好香花，妻子共臥，使令奴婢，而斷三結得須陀洹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6366CA">
        <w:rPr>
          <w:rFonts w:ascii="Times New Roman" w:eastAsia="標楷體" w:hAnsi="Times New Roman" w:cs="Times New Roman"/>
          <w:szCs w:val="24"/>
        </w:rPr>
        <w:t>；盡三結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6366CA">
        <w:rPr>
          <w:rFonts w:ascii="Times New Roman" w:eastAsia="標楷體" w:hAnsi="Times New Roman" w:cs="Times New Roman"/>
          <w:szCs w:val="24"/>
        </w:rPr>
        <w:t>，薄三毒，得斯陀含。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是阿梨吒比丘聞是事，即言：「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雖受五欲而不妨道！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6366CA">
        <w:rPr>
          <w:rFonts w:ascii="Times New Roman" w:eastAsia="新細明體" w:hAnsi="Times New Roman" w:cs="新細明體" w:hint="eastAsia"/>
          <w:szCs w:val="24"/>
        </w:rPr>
        <w:t>不知是事佛為誰說。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佛為白衣故說，此比丘持著出家法中說。</w:t>
      </w:r>
    </w:p>
    <w:p w:rsidR="00644F08" w:rsidRPr="006366CA" w:rsidRDefault="00644F08" w:rsidP="00126C1A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6366CA">
        <w:rPr>
          <w:rFonts w:ascii="Times New Roman" w:eastAsia="新細明體" w:hAnsi="Times New Roman" w:cs="新細明體" w:hint="eastAsia"/>
          <w:szCs w:val="24"/>
        </w:rPr>
        <w:t>須陀洹、斯陀含等不作是言：「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我盡形壽不犯欲！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」以有餘三毒故，時時忘道而發婬心。</w:t>
      </w:r>
    </w:p>
    <w:p w:rsidR="00644F08" w:rsidRPr="006366CA" w:rsidRDefault="00644F08" w:rsidP="00126C1A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出家人於僧中口自誓言：「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我盡形壽不犯婬欲！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」佛言：「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若出家人犯欲，則棄。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是比丘自誓而犯，是一罪；知佛所制而故違犯，是二罪。是比丘見白衣得道故，而以自身同彼，是故墮罪。</w:t>
      </w:r>
    </w:p>
    <w:p w:rsidR="00644F08" w:rsidRPr="006366CA" w:rsidRDefault="00FD065E" w:rsidP="00126C1A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）淨佛國土出家眾生，隨佛所聽出家五欲亦無過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淨佛國土有二種眾生：若出家，若在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6366CA">
        <w:rPr>
          <w:rFonts w:ascii="Times New Roman" w:eastAsia="新細明體" w:hAnsi="Times New Roman" w:cs="新細明體" w:hint="eastAsia"/>
          <w:szCs w:val="24"/>
        </w:rPr>
        <w:t>家。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在家者雖受五欲無罪，亦無所妨；如兜率陀諸天及欝單曰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6366CA">
        <w:rPr>
          <w:rFonts w:ascii="Times New Roman" w:eastAsia="新細明體" w:hAnsi="Times New Roman" w:cs="新細明體" w:hint="eastAsia"/>
          <w:szCs w:val="24"/>
        </w:rPr>
        <w:t>人，雖受五欲，不起重罪。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出家眾生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6366CA">
        <w:rPr>
          <w:rFonts w:ascii="Times New Roman" w:eastAsia="新細明體" w:hAnsi="Times New Roman" w:cs="新細明體" w:hint="eastAsia"/>
          <w:szCs w:val="24"/>
        </w:rPr>
        <w:t>，隨佛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6366CA">
        <w:rPr>
          <w:rFonts w:ascii="Times New Roman" w:eastAsia="新細明體" w:hAnsi="Times New Roman" w:cs="新細明體" w:hint="eastAsia"/>
          <w:szCs w:val="24"/>
        </w:rPr>
        <w:t>所聽出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6366CA">
        <w:rPr>
          <w:rFonts w:ascii="Times New Roman" w:eastAsia="新細明體" w:hAnsi="Times New Roman" w:cs="新細明體" w:hint="eastAsia"/>
          <w:szCs w:val="24"/>
        </w:rPr>
        <w:t>家五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6366CA">
        <w:rPr>
          <w:rFonts w:ascii="Times New Roman" w:eastAsia="新細明體" w:hAnsi="Times New Roman" w:cs="新細明體" w:hint="eastAsia"/>
          <w:szCs w:val="24"/>
        </w:rPr>
        <w:t>欲，亦無過咎。</w:t>
      </w:r>
    </w:p>
    <w:p w:rsidR="00644F08" w:rsidRPr="006366CA" w:rsidRDefault="00FD065E" w:rsidP="00126C1A">
      <w:pPr>
        <w:spacing w:beforeLines="30" w:before="108"/>
        <w:ind w:leftChars="450" w:left="1080"/>
        <w:jc w:val="both"/>
        <w:rPr>
          <w:rFonts w:ascii="新細明體" w:eastAsia="新細明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）淨佛國土眾生世世習行六度等，雖得五欲亦不染著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小乘法中，為阿梨吒比丘說；薄福重罪之人，心多悔故。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6366CA">
        <w:rPr>
          <w:rFonts w:ascii="Times New Roman" w:eastAsia="新細明體" w:hAnsi="Times New Roman" w:cs="新細明體" w:hint="eastAsia"/>
          <w:szCs w:val="24"/>
        </w:rPr>
        <w:t>土者，世世習行六波羅蜜、三解脫門，雖得五欲，亦不染著。</w:t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因法以發願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如經中說，所謂菩薩摩訶薩行般若波羅蜜，作是念：</w:t>
      </w:r>
      <w:r w:rsidR="00B02E95" w:rsidRPr="006366CA">
        <w:rPr>
          <w:rFonts w:ascii="Times New Roman" w:eastAsia="新細明體" w:hAnsi="Times New Roman" w:cs="新細明體" w:hint="eastAsia"/>
          <w:szCs w:val="24"/>
        </w:rPr>
        <w:t>「</w:t>
      </w:r>
      <w:r w:rsidRPr="006366CA">
        <w:rPr>
          <w:rFonts w:ascii="Times New Roman" w:eastAsia="新細明體" w:hAnsi="Times New Roman" w:cs="新細明體" w:hint="eastAsia"/>
          <w:szCs w:val="24"/>
        </w:rPr>
        <w:t>我當自入初禪，亦當教化眾生入初禪；四禪、四無量心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乃至三十七品亦如是。</w:t>
      </w:r>
      <w:r w:rsidR="00B02E95"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是菩薩作是願：「我作佛時，盡行四禪乃至三十七品。」如是福德故，眾生雖受五欲，不能為妨。</w:t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、滿足眾願，自他皆成就一切善法、得身端正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是菩薩作無量阿僧祇願，隨爾所時行道，盡具足是願；是菩薩一切善法皆成就，</w:t>
      </w:r>
      <w:r w:rsidR="00B54D2D">
        <w:rPr>
          <w:rFonts w:ascii="Times New Roman" w:eastAsia="新細明體" w:hAnsi="Times New Roman" w:cs="新細明體" w:hint="eastAsia"/>
          <w:szCs w:val="24"/>
        </w:rPr>
        <w:lastRenderedPageBreak/>
        <w:t>`2694`</w:t>
      </w:r>
      <w:r w:rsidRPr="006366CA">
        <w:rPr>
          <w:rFonts w:ascii="Times New Roman" w:eastAsia="新細明體" w:hAnsi="Times New Roman" w:cs="新細明體" w:hint="eastAsia"/>
          <w:szCs w:val="24"/>
        </w:rPr>
        <w:t>及所成就眾生。</w:t>
      </w:r>
    </w:p>
    <w:p w:rsidR="00644F08" w:rsidRPr="006366CA" w:rsidRDefault="00644F08" w:rsidP="00126C1A">
      <w:pPr>
        <w:spacing w:beforeLines="20" w:before="72"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一切善法成就故，得身端正，見者無厭；亦成就眾生，令得端正。</w:t>
      </w:r>
    </w:p>
    <w:p w:rsidR="00644F08" w:rsidRPr="006366CA" w:rsidRDefault="00FD065E" w:rsidP="00126C1A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）勸學</w:t>
      </w:r>
    </w:p>
    <w:p w:rsidR="00644F08" w:rsidRPr="006366CA" w:rsidRDefault="00644F08" w:rsidP="00904E71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須菩提！菩薩應如是淨佛土。</w:t>
      </w:r>
    </w:p>
    <w:p w:rsidR="00644F08" w:rsidRPr="006366CA" w:rsidRDefault="00FD065E" w:rsidP="00126C1A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（二）明淨佛國土之殊勝</w:t>
      </w:r>
    </w:p>
    <w:p w:rsidR="00644F08" w:rsidRPr="006366CA" w:rsidRDefault="00FD065E" w:rsidP="00904E71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、無諸下劣事</w:t>
      </w:r>
    </w:p>
    <w:p w:rsidR="00644F08" w:rsidRPr="006366CA" w:rsidRDefault="00FD065E" w:rsidP="00904E71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）無三惡道</w:t>
      </w:r>
    </w:p>
    <w:p w:rsidR="00644F08" w:rsidRPr="006366CA" w:rsidRDefault="00FD065E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復次，淨佛土者，乃至無三惡之名，何況有三惡道！</w:t>
      </w:r>
    </w:p>
    <w:p w:rsidR="00644F08" w:rsidRPr="006366CA" w:rsidRDefault="00FD065E" w:rsidP="00126C1A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FD065E" w:rsidP="00904E71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）若無三惡道，佛為何出世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問曰：諸佛以大慈悲心，為苦惱眾生故出世；若無三惡道，何所憐愍？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答曰：佛出為度眾生故</w:t>
      </w:r>
      <w:r w:rsidR="00A85D55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而三惡道眾生不可度，但可令種善根而已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是故佛名「天人師」。</w:t>
      </w:r>
    </w:p>
    <w:p w:rsidR="00644F08" w:rsidRPr="006366CA" w:rsidRDefault="00644F08" w:rsidP="00904E71">
      <w:pPr>
        <w:spacing w:line="35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若無天、人，但有三惡道，可應有難、應作是問。</w:t>
      </w:r>
    </w:p>
    <w:p w:rsidR="00644F08" w:rsidRPr="006366CA" w:rsidRDefault="00FD065E" w:rsidP="00126C1A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）淨佛國土中，何以無三惡道眾生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問曰：佛憐愍眾生，淨佛國土中何以無三惡道眾生？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、清淨業因緣故</w:t>
      </w:r>
    </w:p>
    <w:p w:rsidR="00644F08" w:rsidRPr="006366CA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憐愍一切眾生，平等無異；此中說清淨業因緣，是國土中無三惡道。</w:t>
      </w:r>
    </w:p>
    <w:p w:rsidR="00644F08" w:rsidRPr="006366CA" w:rsidRDefault="00FD065E" w:rsidP="00126C1A">
      <w:pPr>
        <w:spacing w:beforeLines="30" w:before="108"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、佛化土非一，雜國土中則具有五道</w:t>
      </w:r>
    </w:p>
    <w:p w:rsidR="00644F08" w:rsidRPr="006366CA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又佛非但一國土，乃有十方恒河沙國土。佛有清淨國土、有雜國土</w:t>
      </w:r>
      <w:r w:rsidR="00A85D55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雜國土中則具有五道；淨佛國土，或有人、天別異，或無有人、天別異。如過去天王佛國土中，唯佛世尊以為法王，是故名為天王佛。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644F08" w:rsidRPr="006366CA" w:rsidRDefault="00FD065E" w:rsidP="00126C1A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）無三毒邪見</w:t>
      </w:r>
    </w:p>
    <w:p w:rsidR="00644F08" w:rsidRPr="006366CA" w:rsidRDefault="00FD065E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復有國土無三毒、邪見。</w:t>
      </w:r>
    </w:p>
    <w:p w:rsidR="00644F08" w:rsidRPr="006366CA" w:rsidRDefault="00FD065E" w:rsidP="00126C1A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、釋疑：若無諸煩惱，佛出世何所為</w:t>
      </w:r>
    </w:p>
    <w:p w:rsidR="00644F08" w:rsidRPr="006366CA" w:rsidRDefault="00644F08" w:rsidP="00904E71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諸佛但為除眾生煩惱故出世</w:t>
      </w:r>
      <w:r w:rsidR="004B2C84" w:rsidRPr="006366CA">
        <w:rPr>
          <w:rFonts w:ascii="Times New Roman" w:eastAsia="新細明體" w:hAnsi="Times New Roman" w:cs="新細明體" w:hint="eastAsia"/>
          <w:spacing w:val="-5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邪見、三毒即是煩惱，若無煩惱，出何所為？</w:t>
      </w:r>
    </w:p>
    <w:p w:rsidR="00644F08" w:rsidRPr="006366CA" w:rsidRDefault="00B54D2D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`2695`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答曰：有人言：是中大福德因緣故，邪見、三毒不發，故言「無」。</w:t>
      </w:r>
    </w:p>
    <w:p w:rsidR="00644F08" w:rsidRPr="006366CA" w:rsidRDefault="00644F08" w:rsidP="00126C1A">
      <w:pPr>
        <w:spacing w:beforeLines="20" w:before="72"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復次，有人言：是中諸菩薩皆得無生法忍，常修六波羅蜜等諸功德，常遊十方度脫眾生，於諸佛所修習諸佛三昧；勝教化無數聲聞、辟支佛，亦勝教化阿鞞跋致菩薩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成就眾生菩薩、淨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佛土菩薩，為近佛道故，利益轉大。</w:t>
      </w:r>
    </w:p>
    <w:p w:rsidR="00644F08" w:rsidRPr="006366CA" w:rsidRDefault="00FD065E" w:rsidP="00126C1A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）無二乘之名</w:t>
      </w:r>
    </w:p>
    <w:p w:rsidR="00644F08" w:rsidRPr="006366CA" w:rsidRDefault="00FD065E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、標舉</w:t>
      </w:r>
    </w:p>
    <w:p w:rsidR="00DE79C3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新細明體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是國土無二乘之名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」者</w:t>
      </w:r>
      <w:r w:rsidR="00DE79C3"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FD065E" w:rsidP="00126C1A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FD065E" w:rsidP="00904E71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）餘佛有教化二乘者，不如教化純大乘之佛耶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問曰：餘佛有三乘教化，豈獨劣耶？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答曰：佛出五濁惡世，於一道分為三乘。</w:t>
      </w:r>
    </w:p>
    <w:p w:rsidR="00644F08" w:rsidRPr="006366CA" w:rsidRDefault="00FD065E" w:rsidP="00126C1A">
      <w:pPr>
        <w:spacing w:beforeLines="30" w:before="108"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）阿彌陀佛等不生於五濁惡世，何以復有三乘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問曰：若爾，阿彌陀佛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6366CA">
        <w:rPr>
          <w:rFonts w:ascii="Times New Roman" w:eastAsia="新細明體" w:hAnsi="Times New Roman" w:cs="新細明體" w:hint="eastAsia"/>
          <w:szCs w:val="24"/>
        </w:rPr>
        <w:t>、阿閦佛等不於五濁世生，何以復有三乘？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6366CA">
        <w:rPr>
          <w:rFonts w:ascii="Times New Roman" w:eastAsia="新細明體" w:hAnsi="Times New Roman" w:cs="新細明體" w:hint="eastAsia"/>
          <w:spacing w:val="2"/>
          <w:szCs w:val="24"/>
        </w:rPr>
        <w:t>諸佛初發心時，見諸佛以三乘度眾生，自發願言：「我亦當以三乘度眾</w:t>
      </w:r>
      <w:r w:rsidRPr="006366CA">
        <w:rPr>
          <w:rFonts w:ascii="Times New Roman" w:eastAsia="新細明體" w:hAnsi="Times New Roman" w:cs="新細明體" w:hint="eastAsia"/>
          <w:szCs w:val="24"/>
        </w:rPr>
        <w:t>生。」</w:t>
      </w:r>
    </w:p>
    <w:p w:rsidR="00644F08" w:rsidRPr="006366CA" w:rsidRDefault="00FD065E" w:rsidP="00126C1A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）無無常等名，無諸煩惱之名，亦無分別諸果之名</w:t>
      </w:r>
    </w:p>
    <w:p w:rsidR="00644F08" w:rsidRPr="006366CA" w:rsidRDefault="00644F08" w:rsidP="00904E71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亦無無常、苦、空、無我之名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」者，以眾生深著「常」、「樂」等顛倒故，為說無常等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6366CA">
        <w:rPr>
          <w:rFonts w:ascii="Times New Roman" w:eastAsia="新細明體" w:hAnsi="Times New Roman" w:cs="新細明體" w:hint="eastAsia"/>
          <w:szCs w:val="24"/>
        </w:rPr>
        <w:t>苦法。是中無「常」、「樂」等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6366CA">
        <w:rPr>
          <w:rFonts w:ascii="Times New Roman" w:eastAsia="新細明體" w:hAnsi="Times New Roman" w:cs="新細明體" w:hint="eastAsia"/>
          <w:szCs w:val="24"/>
        </w:rPr>
        <w:t>倒故，不須無常、苦；若無病，則不須藥。</w:t>
      </w:r>
    </w:p>
    <w:p w:rsidR="00644F08" w:rsidRPr="006366CA" w:rsidRDefault="00644F08" w:rsidP="00126C1A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「亦無我所有，乃至無諸煩惱結使」亦如是。</w:t>
      </w:r>
    </w:p>
    <w:p w:rsidR="00644F08" w:rsidRPr="006366CA" w:rsidRDefault="00644F08" w:rsidP="00126C1A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無二乘故，亦無須陀洹等諸果，但一向著諸法實相。先得無生法忍者，得諸三昧、陀羅尼門，轉復增益諸地等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6366CA">
        <w:rPr>
          <w:rFonts w:ascii="Times New Roman" w:eastAsia="新細明體" w:hAnsi="Times New Roman" w:cs="新細明體" w:hint="eastAsia"/>
          <w:szCs w:val="24"/>
        </w:rPr>
        <w:t>功德。</w:t>
      </w:r>
    </w:p>
    <w:p w:rsidR="00644F08" w:rsidRPr="006366CA" w:rsidRDefault="00FD065E" w:rsidP="00126C1A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、常聞勝妙法</w:t>
      </w:r>
    </w:p>
    <w:p w:rsidR="00644F08" w:rsidRPr="006366CA" w:rsidRDefault="00FD065E" w:rsidP="00904E71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）常聞諸法實相之音</w:t>
      </w:r>
    </w:p>
    <w:p w:rsidR="00644F08" w:rsidRPr="006366CA" w:rsidRDefault="00FD065E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風吹七寶之樹，隨所應度而出聲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」者，是菩薩欲使眾生易聞法故，七寶之樹出法音聲。寶樹遍滿國土故，眾生生便聞法，餘心不生，但生法心。</w:t>
      </w:r>
    </w:p>
    <w:p w:rsidR="00644F08" w:rsidRPr="006366CA" w:rsidRDefault="00FD065E" w:rsidP="00126C1A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、釋疑：為何佛不變化無量身說法，而以樹出法音度眾生</w:t>
      </w:r>
    </w:p>
    <w:p w:rsidR="00644F08" w:rsidRPr="006366CA" w:rsidRDefault="00644F08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問曰：諸佛有無量不可思議神通力，何以不變化作無量身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6366CA">
        <w:rPr>
          <w:rFonts w:ascii="Times New Roman" w:eastAsia="新細明體" w:hAnsi="Times New Roman" w:cs="新細明體" w:hint="eastAsia"/>
          <w:szCs w:val="24"/>
        </w:rPr>
        <w:t>說法度眾生？何須樹木音聲？</w:t>
      </w:r>
    </w:p>
    <w:p w:rsidR="00644F08" w:rsidRPr="006366CA" w:rsidRDefault="00644F08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lastRenderedPageBreak/>
        <w:t>答曰：眾生甚多，若佛處處現身眾生不信，謂為幻化，心不敬重。</w:t>
      </w:r>
    </w:p>
    <w:p w:rsidR="00644F08" w:rsidRPr="006366CA" w:rsidRDefault="00B54D2D" w:rsidP="00126C1A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`2696`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有眾生從人聞法，心不開悟；若從畜生聞法，則便信受。如《本生經》說：菩薩受畜生身，為人說法；人以希有故，無不信受。又謂畜生心直不誑故。</w:t>
      </w:r>
    </w:p>
    <w:p w:rsidR="00644F08" w:rsidRPr="006366CA" w:rsidRDefault="00644F08" w:rsidP="00126C1A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有人謂畜生是有情之物，皆有欺誑；以樹木無心而有音聲，則皆信受。所謂空、無相、無作，有佛、無佛，一切法常空，空故無相，無相故無作、無起。如是等法，晝夜常出。</w:t>
      </w:r>
    </w:p>
    <w:p w:rsidR="00644F08" w:rsidRPr="006366CA" w:rsidRDefault="00644F08" w:rsidP="00126C1A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餘國土以神通力、口力種種變化，此中常自然音聲。</w:t>
      </w:r>
    </w:p>
    <w:p w:rsidR="00644F08" w:rsidRPr="006366CA" w:rsidRDefault="00FD065E" w:rsidP="00126C1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）眾生聞佛名，必至無上菩提</w:t>
      </w:r>
    </w:p>
    <w:p w:rsidR="00644F08" w:rsidRPr="006366CA" w:rsidRDefault="00FD065E" w:rsidP="004C0D0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4C0D07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淨佛國土，佛常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為諸佛所讚，大作功德故，能得如是淨國；若聞淨國佛名，則畢定作佛。</w:t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FD065E" w:rsidP="004C0D07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）何以但聞佛名便得道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問曰：餘佛種種勤苦說法，眾生尚不得道，何以但聞佛名便得道？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餘處佛種種說法，眾生或得道</w:t>
      </w:r>
      <w:r w:rsidRPr="006366CA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84"/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、或得善根，終不空說；若聞是佛名，畢</w:t>
      </w:r>
      <w:r w:rsidRPr="006366CA">
        <w:rPr>
          <w:rFonts w:ascii="Times New Roman" w:eastAsia="新細明體" w:hAnsi="Times New Roman" w:cs="新細明體" w:hint="eastAsia"/>
          <w:szCs w:val="24"/>
        </w:rPr>
        <w:t>至阿鞞跋致，不言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6366CA">
        <w:rPr>
          <w:rFonts w:ascii="Times New Roman" w:eastAsia="新細明體" w:hAnsi="Times New Roman" w:cs="新細明體" w:hint="eastAsia"/>
          <w:szCs w:val="24"/>
        </w:rPr>
        <w:t>今得。</w:t>
      </w:r>
    </w:p>
    <w:p w:rsidR="00644F08" w:rsidRPr="006366CA" w:rsidRDefault="00FD065E" w:rsidP="00126C1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）何以獨說淨佛國眾生聞佛名必定作佛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問曰：一切佛，若人好心聞名，皆當至佛，如《法華經》中說，福德若大、若小，皆當作佛。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6366CA">
        <w:rPr>
          <w:rFonts w:ascii="Times New Roman" w:eastAsia="新細明體" w:hAnsi="Times New Roman" w:cs="新細明體" w:hint="eastAsia"/>
          <w:szCs w:val="24"/>
        </w:rPr>
        <w:t>何以獨說「淨國佛」？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4C0D07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、人聞餘佛名字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，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心不敬重故不必定作佛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人聞餘佛名字，謂：「受生與人無異，但有一切智得道為異。」心不敬重故，雖種善根亦不能深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FD065E" w:rsidP="00126C1A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、淨佛國眾生皆是近佛道者，見聞佛功德深心敬重故必定作佛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是中是法性身，佛身無量無邊，光明、說法音聲遍滿十方國土，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國中眾生皆是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lastRenderedPageBreak/>
        <w:t>近佛道者</w:t>
      </w:r>
      <w:r w:rsidRPr="006366CA">
        <w:rPr>
          <w:rFonts w:ascii="Times New Roman" w:eastAsia="新細明體" w:hAnsi="Times New Roman" w:cs="新細明體" w:hint="eastAsia"/>
          <w:szCs w:val="24"/>
        </w:rPr>
        <w:t>，無量阿僧祇由旬眾中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6366CA">
        <w:rPr>
          <w:rFonts w:ascii="Times New Roman" w:eastAsia="新細明體" w:hAnsi="Times New Roman" w:cs="新細明體" w:hint="eastAsia"/>
          <w:szCs w:val="24"/>
        </w:rPr>
        <w:t>說法；勝無量億阿僧祇日月光明</w:t>
      </w:r>
      <w:r w:rsidR="00A22053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常從身出，佛令眾生見則得見，若不聽則不見</w:t>
      </w:r>
      <w:r w:rsidR="007C6F26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是佛一一毛孔邊常出無量無邊阿僧祇佛，</w:t>
      </w:r>
      <w:r w:rsidR="00737A55">
        <w:rPr>
          <w:rFonts w:ascii="Times New Roman" w:eastAsia="新細明體" w:hAnsi="Times New Roman" w:cs="新細明體" w:hint="eastAsia"/>
          <w:szCs w:val="24"/>
        </w:rPr>
        <w:t>`2697`</w:t>
      </w:r>
      <w:r w:rsidRPr="006366CA">
        <w:rPr>
          <w:rFonts w:ascii="Times New Roman" w:eastAsia="新細明體" w:hAnsi="Times New Roman" w:cs="新細明體" w:hint="eastAsia"/>
          <w:szCs w:val="24"/>
        </w:rPr>
        <w:t>一一諸佛等無異，於化佛邊展轉復出</w:t>
      </w:r>
      <w:r w:rsidR="00153E92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隨應度眾生見佛優劣，根本真佛無有分別大小之異。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如是等若見、若聞名、若聞如是功德，深信敬重故，所種善根，云何不畢定作佛？</w:t>
      </w:r>
    </w:p>
    <w:p w:rsidR="00644F08" w:rsidRPr="006366CA" w:rsidRDefault="00FD065E" w:rsidP="00126C1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）聞法皆信受</w:t>
      </w:r>
    </w:p>
    <w:p w:rsidR="00644F08" w:rsidRPr="006366CA" w:rsidRDefault="00FD065E" w:rsidP="00DB6F50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、淨佛國眾生聞佛說法正信無疑</w:t>
      </w:r>
    </w:p>
    <w:p w:rsidR="00644F08" w:rsidRPr="006366CA" w:rsidRDefault="00644F08" w:rsidP="00DB6F50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復次，是佛說法時，無有疑者，乃至無一人言：「是法為非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6366CA">
        <w:rPr>
          <w:rFonts w:ascii="Times New Roman" w:eastAsia="新細明體" w:hAnsi="Times New Roman" w:cs="新細明體" w:hint="eastAsia"/>
          <w:szCs w:val="24"/>
        </w:rPr>
        <w:t>佛口所說！」悉皆是法。</w:t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、釋疑：為何人從釋迦佛聞法而生疑者多</w:t>
      </w:r>
    </w:p>
    <w:p w:rsidR="00644F08" w:rsidRPr="006366CA" w:rsidRDefault="00644F08" w:rsidP="00DB6F50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問曰：人從釋迦文尼佛聞法生疑者多？</w:t>
      </w:r>
    </w:p>
    <w:p w:rsidR="00644F08" w:rsidRPr="006366CA" w:rsidRDefault="00644F08" w:rsidP="00DB6F50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答曰：佛此中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6366CA">
        <w:rPr>
          <w:rFonts w:ascii="Times New Roman" w:eastAsia="新細明體" w:hAnsi="Times New Roman" w:cs="新細明體" w:hint="eastAsia"/>
          <w:szCs w:val="24"/>
        </w:rPr>
        <w:t>自說因緣：「有人薄福不種善根、不得善知識故生疑。」</w:t>
      </w:r>
    </w:p>
    <w:p w:rsidR="00644F08" w:rsidRPr="006366CA" w:rsidRDefault="00644F08" w:rsidP="00DB6F50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著我見、邊見、邪見等諸煩惱覆故，非佛言是佛、是佛言非佛。不深種善根、不順善師，三毒、邪見一時發起，無所依隨，任意自恣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6366CA">
        <w:rPr>
          <w:rFonts w:ascii="Times New Roman" w:eastAsia="新細明體" w:hAnsi="Times New Roman" w:cs="新細明體" w:hint="eastAsia"/>
          <w:szCs w:val="24"/>
        </w:rPr>
        <w:t>──若見邪見，順其意故，言是一切智見；諸佛說畢竟空，不順其意，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便言非佛；非法言法、法言非法。如是人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6366CA">
        <w:rPr>
          <w:rFonts w:ascii="Times New Roman" w:eastAsia="新細明體" w:hAnsi="Times New Roman" w:cs="新細明體" w:hint="eastAsia"/>
          <w:szCs w:val="24"/>
        </w:rPr>
        <w:t>於諸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6366CA">
        <w:rPr>
          <w:rFonts w:ascii="Times New Roman" w:eastAsia="新細明體" w:hAnsi="Times New Roman" w:cs="新細明體" w:hint="eastAsia"/>
          <w:szCs w:val="24"/>
        </w:rPr>
        <w:t>佛所多生疑，多生疑故心悔。</w:t>
      </w:r>
    </w:p>
    <w:p w:rsidR="00644F08" w:rsidRPr="006366CA" w:rsidRDefault="00644F08" w:rsidP="00126C1A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是淨佛國中無如是罪人，故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6366CA">
        <w:rPr>
          <w:rFonts w:ascii="Times New Roman" w:eastAsia="新細明體" w:hAnsi="Times New Roman" w:cs="新細明體" w:hint="eastAsia"/>
          <w:szCs w:val="24"/>
        </w:rPr>
        <w:t>不生疑。</w:t>
      </w:r>
    </w:p>
    <w:p w:rsidR="00644F08" w:rsidRPr="006366CA" w:rsidRDefault="00644F08" w:rsidP="00126C1A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佛言：「如是罪人，破諸法實相故，死墮地獄惡道中！</w:t>
      </w:r>
    </w:p>
    <w:p w:rsidR="00644F08" w:rsidRPr="006366CA" w:rsidRDefault="00644F08" w:rsidP="00DB6F50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諸菩薩得阿耨多羅三藐三菩提，見諸罪人往來生死中，以佛神通力，拔出眾生令住正定聚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6366CA">
        <w:rPr>
          <w:rFonts w:ascii="Times New Roman" w:eastAsia="新細明體" w:hAnsi="Times New Roman" w:cs="新細明體" w:hint="eastAsia"/>
          <w:szCs w:val="24"/>
        </w:rPr>
        <w:t>中，不墮三惡趣</w:t>
      </w:r>
      <w:r w:rsidR="00014261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是名淨佛土。</w:t>
      </w:r>
      <w:r w:rsidR="00014261"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FD065E" w:rsidP="00126C1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、無雜穢心，必定得無上菩提</w:t>
      </w:r>
    </w:p>
    <w:p w:rsidR="00644F08" w:rsidRPr="006366CA" w:rsidRDefault="00FD065E" w:rsidP="00DB6F50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）正說</w:t>
      </w:r>
    </w:p>
    <w:p w:rsidR="00644F08" w:rsidRPr="006366CA" w:rsidRDefault="00644F08" w:rsidP="00DB6F50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是佛土中無如是諸過。</w:t>
      </w:r>
    </w:p>
    <w:p w:rsidR="00644F08" w:rsidRPr="006366CA" w:rsidRDefault="00644F08" w:rsidP="00DB6F50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無不具足，於世間、出世間，有漏、無漏，有為、無為等中無有障礙──所謂國</w:t>
      </w:r>
      <w:r w:rsidR="00737A55">
        <w:rPr>
          <w:rFonts w:ascii="Times New Roman" w:eastAsia="新細明體" w:hAnsi="Times New Roman" w:cs="新細明體" w:hint="eastAsia"/>
          <w:szCs w:val="24"/>
        </w:rPr>
        <w:t>`2698`</w:t>
      </w:r>
      <w:r w:rsidRPr="006366CA">
        <w:rPr>
          <w:rFonts w:ascii="Times New Roman" w:eastAsia="新細明體" w:hAnsi="Times New Roman" w:cs="新細明體" w:hint="eastAsia"/>
          <w:szCs w:val="24"/>
        </w:rPr>
        <w:t>土七寶，眾生身端正，相好莊嚴，無量光明，常聞法音，常不遠離六波羅蜜乃至十八不共法。</w:t>
      </w:r>
    </w:p>
    <w:p w:rsidR="00644F08" w:rsidRPr="006366CA" w:rsidRDefault="00644F08" w:rsidP="00126C1A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是中眾生皆畢竟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6366CA">
        <w:rPr>
          <w:rFonts w:ascii="Times New Roman" w:eastAsia="新細明體" w:hAnsi="Times New Roman" w:cs="新細明體" w:hint="eastAsia"/>
          <w:szCs w:val="24"/>
        </w:rPr>
        <w:t>至阿耨多羅三藐三菩提。</w:t>
      </w:r>
    </w:p>
    <w:p w:rsidR="00644F08" w:rsidRPr="006366CA" w:rsidRDefault="00FD065E" w:rsidP="00126C1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）釋疑：「聞佛名畢定成佛」與「於諸法無礙必得作佛」有何差別</w:t>
      </w:r>
    </w:p>
    <w:p w:rsidR="00644F08" w:rsidRPr="006366CA" w:rsidRDefault="00644F08" w:rsidP="006661FB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問曰：上「聞佛名畢定至佛」，此「於諸法無礙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6366CA">
        <w:rPr>
          <w:rFonts w:ascii="Times New Roman" w:eastAsia="新細明體" w:hAnsi="Times New Roman" w:cs="新細明體" w:hint="eastAsia"/>
          <w:szCs w:val="24"/>
        </w:rPr>
        <w:t>必得作佛」，有何差別？</w:t>
      </w:r>
    </w:p>
    <w:p w:rsidR="00644F08" w:rsidRPr="006366CA" w:rsidRDefault="00644F08" w:rsidP="006661FB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答曰：此中眾生常見佛、常聞法、深種善根、多集佛法故，疾得作佛；聞名者，雖俱畢竟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6366CA">
        <w:rPr>
          <w:rFonts w:ascii="Times New Roman" w:eastAsia="新細明體" w:hAnsi="Times New Roman" w:cs="新細明體" w:hint="eastAsia"/>
          <w:szCs w:val="24"/>
        </w:rPr>
        <w:t>定而小不如。</w:t>
      </w:r>
    </w:p>
    <w:p w:rsidR="00644F08" w:rsidRPr="006366CA" w:rsidRDefault="00FD065E" w:rsidP="00126C1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（三）結</w:t>
      </w:r>
    </w:p>
    <w:p w:rsidR="00644F08" w:rsidRPr="006366CA" w:rsidRDefault="00644F08" w:rsidP="00DB6F50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如是等，名為淨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6366CA">
        <w:rPr>
          <w:rFonts w:ascii="Times New Roman" w:eastAsia="新細明體" w:hAnsi="Times New Roman" w:cs="新細明體" w:hint="eastAsia"/>
          <w:szCs w:val="24"/>
        </w:rPr>
        <w:t>國土相，如「十地中莊嚴菩提樹」說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9A77DB" w:rsidRPr="006366CA" w:rsidRDefault="009A77DB" w:rsidP="006661FB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Times New Roman"/>
          <w:szCs w:val="24"/>
        </w:rPr>
        <w:br w:type="page"/>
      </w:r>
    </w:p>
    <w:p w:rsidR="00644F08" w:rsidRPr="006366CA" w:rsidRDefault="00B54D2D" w:rsidP="006661FB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標楷體" w:hint="eastAsia"/>
          <w:b/>
          <w:bCs/>
          <w:sz w:val="28"/>
          <w:szCs w:val="28"/>
        </w:rPr>
        <w:lastRenderedPageBreak/>
        <w:t>`2699`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 xml:space="preserve"> n="83" t="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畢定品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"&gt;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釋畢</w:t>
      </w:r>
      <w:r w:rsidR="00126C1A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定品第八十三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&lt;/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&gt;</w:t>
      </w:r>
      <w:r w:rsidR="00126C1A" w:rsidRPr="00126C1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〉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712c19-715a12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44F08" w:rsidRPr="006366CA" w:rsidRDefault="008B1BD2" w:rsidP="00126C1A">
      <w:pPr>
        <w:spacing w:beforeLines="50" w:before="180" w:line="370" w:lineRule="exact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644F08" w:rsidRPr="006366CA">
        <w:rPr>
          <w:rFonts w:ascii="標楷體" w:eastAsia="標楷體" w:hAnsi="標楷體" w:cs="新細明體" w:hint="eastAsia"/>
          <w:szCs w:val="24"/>
        </w:rPr>
        <w:t>【</w:t>
      </w:r>
      <w:r w:rsidR="00644F08" w:rsidRPr="006366CA">
        <w:rPr>
          <w:rFonts w:ascii="標楷體" w:eastAsia="標楷體" w:hAnsi="標楷體" w:cs="標楷體" w:hint="eastAsia"/>
          <w:b/>
          <w:bCs/>
          <w:szCs w:val="24"/>
        </w:rPr>
        <w:t>經</w:t>
      </w:r>
      <w:r w:rsidR="00644F08" w:rsidRPr="006366CA">
        <w:rPr>
          <w:rFonts w:ascii="標楷體" w:eastAsia="標楷體" w:hAnsi="標楷體" w:cs="新細明體" w:hint="eastAsia"/>
          <w:szCs w:val="24"/>
        </w:rPr>
        <w:t>】</w:t>
      </w:r>
    </w:p>
    <w:p w:rsidR="00644F08" w:rsidRPr="006366CA" w:rsidRDefault="00FD065E" w:rsidP="00904E71">
      <w:pPr>
        <w:tabs>
          <w:tab w:val="left" w:pos="7020"/>
        </w:tabs>
        <w:spacing w:line="370" w:lineRule="exact"/>
        <w:jc w:val="both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壹、自行德成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644F08" w:rsidRPr="006366CA" w:rsidRDefault="00FD065E" w:rsidP="00904E71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（壹）明菩薩畢定作佛</w:t>
      </w:r>
    </w:p>
    <w:p w:rsidR="00644F08" w:rsidRPr="006366CA" w:rsidRDefault="00FD065E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一、總標</w:t>
      </w:r>
    </w:p>
    <w:p w:rsidR="00644F08" w:rsidRPr="006366CA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須菩提白佛言：「世尊！是菩薩摩訶薩為畢定？為不畢定？」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644F08" w:rsidRPr="006366CA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佛告須菩提：「菩薩摩訶薩畢定，非不畢定。」</w:t>
      </w:r>
    </w:p>
    <w:p w:rsidR="00644F08" w:rsidRPr="006366CA" w:rsidRDefault="00FD065E" w:rsidP="00126C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二、別釋</w:t>
      </w:r>
    </w:p>
    <w:p w:rsidR="00644F08" w:rsidRPr="006366CA" w:rsidRDefault="00FD065E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（一）約所行道辨：但於佛道中畢定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「世尊！何處畢定？為聲聞道中？為辟支佛道中？為佛道中？」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佛言：「菩薩摩訶薩非聲聞、辟支佛道中畢定，是佛道中畢定。」</w:t>
      </w:r>
    </w:p>
    <w:p w:rsidR="00644F08" w:rsidRPr="006366CA" w:rsidRDefault="00FD065E" w:rsidP="00126C1A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（二）約求道者辨：三種菩薩皆畢定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須菩提白佛言：「世尊！為初發意菩薩畢定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6366CA">
        <w:rPr>
          <w:rFonts w:ascii="Times New Roman" w:eastAsia="標楷體" w:hAnsi="Times New Roman" w:cs="標楷體" w:hint="eastAsia"/>
          <w:szCs w:val="24"/>
        </w:rPr>
        <w:t>？為最後身菩薩畢定？」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佛言：「初發意菩薩亦畢定，阿鞞跋致菩薩亦畢定，最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6366CA">
        <w:rPr>
          <w:rFonts w:ascii="Times New Roman" w:eastAsia="標楷體" w:hAnsi="Times New Roman" w:cs="標楷體" w:hint="eastAsia"/>
          <w:szCs w:val="24"/>
        </w:rPr>
        <w:t>後身菩薩亦畢定。」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644F08" w:rsidRPr="006366CA" w:rsidRDefault="00FD065E" w:rsidP="00126C1A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（貳）明畢定菩薩斷眾惡業故不墮八難</w:t>
      </w:r>
      <w:r w:rsidR="00644F08" w:rsidRPr="006366C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644F08" w:rsidRPr="006366CA" w:rsidRDefault="00B54D2D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lastRenderedPageBreak/>
        <w:t>`2700`</w:t>
      </w:r>
      <w:r w:rsidR="00644F08" w:rsidRPr="006366CA">
        <w:rPr>
          <w:rFonts w:ascii="Times New Roman" w:eastAsia="標楷體" w:hAnsi="Times New Roman" w:cs="標楷體" w:hint="eastAsia"/>
          <w:szCs w:val="24"/>
        </w:rPr>
        <w:t>「世尊！畢定菩薩墮惡道中生不？」</w:t>
      </w:r>
    </w:p>
    <w:p w:rsidR="00644F08" w:rsidRPr="006366CA" w:rsidRDefault="00644F08" w:rsidP="00126C1A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「不也！須菩提！於汝意云何？若八人，若須陀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713a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洹、斯陀含、阿那含、阿羅漢、辟支佛，生惡道中不？」</w:t>
      </w:r>
    </w:p>
    <w:p w:rsidR="00644F08" w:rsidRPr="006366CA" w:rsidRDefault="00644F08" w:rsidP="00126C1A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「不也！世尊！」</w:t>
      </w:r>
    </w:p>
    <w:p w:rsidR="00644F08" w:rsidRPr="006366CA" w:rsidRDefault="00644F08" w:rsidP="00126C1A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「如是，須菩提！菩薩摩訶薩從初發意已來，布施、持戒、忍辱、精進、行禪定、修智慧，斷一切不善業；若墮惡道、若生長壽天、若不得修善法處、若生邊國、若生惡邪見家、無作見家，是中無佛名、無法名</w:t>
      </w:r>
      <w:r w:rsidR="001B6E2D" w:rsidRPr="006366CA">
        <w:rPr>
          <w:rFonts w:ascii="Times New Roman" w:eastAsia="標楷體" w:hAnsi="Times New Roman" w:cs="標楷體" w:hint="eastAsia"/>
          <w:szCs w:val="24"/>
        </w:rPr>
        <w:t>、</w:t>
      </w:r>
      <w:r w:rsidRPr="006366CA">
        <w:rPr>
          <w:rFonts w:ascii="Times New Roman" w:eastAsia="標楷體" w:hAnsi="Times New Roman" w:cs="標楷體" w:hint="eastAsia"/>
          <w:szCs w:val="24"/>
        </w:rPr>
        <w:t>無僧名，無有是處！</w:t>
      </w:r>
    </w:p>
    <w:p w:rsidR="00644F08" w:rsidRPr="006366CA" w:rsidRDefault="00644F08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初發意菩薩</w:t>
      </w:r>
      <w:r w:rsidRPr="006366CA">
        <w:rPr>
          <w:rFonts w:ascii="Times New Roman" w:eastAsia="標楷體" w:hAnsi="Times New Roman" w:cs="標楷體" w:hint="eastAsia"/>
          <w:szCs w:val="24"/>
        </w:rPr>
        <w:t>於阿耨多羅三藐三菩提以深心行十不善道，無有是處！」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644F08" w:rsidRPr="006366CA" w:rsidRDefault="00FD065E" w:rsidP="00126C1A">
      <w:pPr>
        <w:spacing w:beforeLines="30" w:before="108" w:line="366" w:lineRule="exact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貳、化他德成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644F08" w:rsidRPr="006366CA" w:rsidRDefault="00FD065E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（壹）為利益眾生故受畜生身</w:t>
      </w:r>
    </w:p>
    <w:p w:rsidR="00644F08" w:rsidRPr="006366CA" w:rsidRDefault="00FD065E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一、須菩提問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「世尊！若菩薩摩訶薩有如是善根功德成就</w:t>
      </w:r>
      <w:r w:rsidR="001B6E2D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如佛自說本生受不善果報</w:t>
      </w:r>
      <w:r w:rsidR="001B6E2D" w:rsidRPr="006366CA">
        <w:rPr>
          <w:rFonts w:ascii="Times New Roman" w:eastAsia="標楷體" w:hAnsi="Times New Roman" w:cs="Times New Roman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是時善根為何所在？」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644F08" w:rsidRPr="006366CA" w:rsidRDefault="00FD065E" w:rsidP="00126C1A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二、佛答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佛告須菩提：「菩薩摩訶薩為利益眾生故，隨而受身，以是身利益眾生。須菩提！菩薩摩訶薩作畜生時，有是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6366CA">
        <w:rPr>
          <w:rFonts w:ascii="Times New Roman" w:eastAsia="標楷體" w:hAnsi="Times New Roman" w:cs="標楷體" w:hint="eastAsia"/>
          <w:szCs w:val="24"/>
        </w:rPr>
        <w:t>方便力，若怨賊欲來殺害，以無上忍辱、無上慈悲心捨身，不惱怨賊；汝諸聲聞、辟支佛，無有是力。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6366CA">
        <w:rPr>
          <w:rFonts w:ascii="Times New Roman" w:eastAsia="標楷體" w:hAnsi="Times New Roman" w:cs="標楷體" w:hint="eastAsia"/>
          <w:spacing w:val="-4"/>
          <w:szCs w:val="24"/>
        </w:rPr>
        <w:t>以是故，須菩提！當知菩薩摩訶薩欲具足大慈悲心、為憐</w:t>
      </w:r>
      <w:bookmarkStart w:id="3" w:name="BM0713a17"/>
      <w:bookmarkEnd w:id="3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愍利益眾生，故受畜生身。」</w:t>
      </w:r>
      <w:r w:rsidRPr="006366CA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3"/>
      </w:r>
    </w:p>
    <w:p w:rsidR="00644F08" w:rsidRPr="006366CA" w:rsidRDefault="00FD065E" w:rsidP="00126C1A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`2701`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（貳）菩薩行般若，以方便力起神通，隨意受身，嚴土熟生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</w:p>
    <w:p w:rsidR="00644F08" w:rsidRPr="006366CA" w:rsidRDefault="00FD065E" w:rsidP="006607F5">
      <w:pPr>
        <w:ind w:leftChars="100" w:left="240"/>
        <w:jc w:val="both"/>
        <w:rPr>
          <w:rFonts w:ascii="Times New Roman" w:eastAsia="標楷體" w:hAnsi="Times New Roman" w:cs="Times New Roman"/>
          <w:b/>
          <w:bCs/>
          <w:dstrike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一、菩薩成就白淨無漏法，現受畜生身而不染</w:t>
      </w:r>
    </w:p>
    <w:p w:rsidR="00644F08" w:rsidRPr="006366CA" w:rsidRDefault="00FD065E" w:rsidP="006607F5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（一）具足一切善根</w:t>
      </w:r>
    </w:p>
    <w:p w:rsidR="00644F08" w:rsidRPr="006366CA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須菩提白佛言：「世尊！菩薩摩訶薩住何等善根中受如是諸身？」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644F08" w:rsidRPr="006366CA" w:rsidRDefault="00644F08" w:rsidP="00126C1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佛告須菩提：「菩薩摩訶薩從初發意乃至道場，於其中間，無有善根不具足者；具足已，當得阿耨多羅三藐三菩提。</w:t>
      </w:r>
    </w:p>
    <w:p w:rsidR="00644F08" w:rsidRPr="006366CA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以是故，菩薩摩訶薩從初發意，應當學具足一切善根；學善根已，當得一切種智，當斷一切煩惱習。」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644F08" w:rsidRPr="006366CA" w:rsidRDefault="00FD065E" w:rsidP="00126C1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（二）方便受畜生身而不染</w:t>
      </w:r>
    </w:p>
    <w:p w:rsidR="00644F08" w:rsidRPr="006366CA" w:rsidRDefault="00FD065E" w:rsidP="006607F5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、舉佛化現為例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6366CA">
        <w:rPr>
          <w:rFonts w:ascii="Times New Roman" w:eastAsia="標楷體" w:hAnsi="Times New Roman" w:cs="標楷體" w:hint="eastAsia"/>
          <w:spacing w:val="-4"/>
          <w:szCs w:val="24"/>
        </w:rPr>
        <w:t>須菩提白佛言：「世尊！云何菩薩摩訶薩成就如是白淨無漏法，而生惡道畜生中？」</w:t>
      </w:r>
      <w:r w:rsidRPr="006366CA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7"/>
      </w:r>
    </w:p>
    <w:p w:rsidR="00644F08" w:rsidRPr="006366CA" w:rsidRDefault="00644F08" w:rsidP="00126C1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佛告須菩提：「於汝意云何？佛成就白淨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6366CA">
        <w:rPr>
          <w:rFonts w:ascii="Times New Roman" w:eastAsia="標楷體" w:hAnsi="Times New Roman" w:cs="標楷體" w:hint="eastAsia"/>
          <w:szCs w:val="24"/>
        </w:rPr>
        <w:t>無漏法不？」</w:t>
      </w:r>
    </w:p>
    <w:p w:rsidR="00644F08" w:rsidRPr="006366CA" w:rsidRDefault="00644F08" w:rsidP="00126C1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須菩提言：「佛一切白淨無漏法成就。」</w:t>
      </w:r>
    </w:p>
    <w:p w:rsidR="00644F08" w:rsidRPr="006366CA" w:rsidRDefault="00644F08" w:rsidP="00126C1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「須菩提！若佛自化作畜生身，作佛事，度眾生，實是畜生不？」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須菩提言：「不也！」</w:t>
      </w:r>
    </w:p>
    <w:p w:rsidR="00644F08" w:rsidRPr="006366CA" w:rsidRDefault="00644F08" w:rsidP="00126C1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佛言：「菩薩摩訶薩亦如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713b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是，成就白淨無漏法，為度眾生故受畜生身，用是身教化眾生。」</w:t>
      </w:r>
    </w:p>
    <w:p w:rsidR="00644F08" w:rsidRPr="006366CA" w:rsidRDefault="00FD065E" w:rsidP="00126C1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、舉阿羅漢做變化身為例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佛告須菩提：「如阿羅漢作變化身，能使眾生歡喜不？」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須菩提言：「能！」</w:t>
      </w:r>
    </w:p>
    <w:p w:rsidR="00644F08" w:rsidRPr="006366CA" w:rsidRDefault="00644F08" w:rsidP="00126C1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佛言：「如是！如是！須菩提！菩薩摩訶薩用是白淨無漏法，隨所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6366CA">
        <w:rPr>
          <w:rFonts w:ascii="Times New Roman" w:eastAsia="標楷體" w:hAnsi="Times New Roman" w:cs="標楷體" w:hint="eastAsia"/>
          <w:szCs w:val="24"/>
        </w:rPr>
        <w:t>度眾生而受身，</w:t>
      </w:r>
      <w:r w:rsidR="00B54D2D">
        <w:rPr>
          <w:rFonts w:ascii="Times New Roman" w:eastAsia="標楷體" w:hAnsi="Times New Roman" w:cs="標楷體" w:hint="eastAsia"/>
          <w:szCs w:val="24"/>
        </w:rPr>
        <w:lastRenderedPageBreak/>
        <w:t>`2702`</w:t>
      </w:r>
      <w:r w:rsidRPr="006366CA">
        <w:rPr>
          <w:rFonts w:ascii="Times New Roman" w:eastAsia="標楷體" w:hAnsi="Times New Roman" w:cs="標楷體" w:hint="eastAsia"/>
          <w:szCs w:val="24"/>
        </w:rPr>
        <w:t>以是身利益眾生，亦不受苦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6366CA">
        <w:rPr>
          <w:rFonts w:ascii="Times New Roman" w:eastAsia="標楷體" w:hAnsi="Times New Roman" w:cs="標楷體" w:hint="eastAsia"/>
          <w:szCs w:val="24"/>
        </w:rPr>
        <w:t>。</w:t>
      </w:r>
    </w:p>
    <w:p w:rsidR="00644F08" w:rsidRPr="006366CA" w:rsidRDefault="00FD065E" w:rsidP="00126C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、舉幻師幻作為例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「須菩提！於汝意云何？幻師幻作種種形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標楷體" w:hAnsi="Times New Roman" w:cs="標楷體" w:hint="eastAsia"/>
          <w:szCs w:val="24"/>
        </w:rPr>
        <w:t>若象、馬、牛、羊、男、女等，以示眾人。須菩提！是象、馬、牛、羊、男、女等有實不？」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須菩提言：「不實也！世尊！」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佛言：「如是，須菩提！菩薩摩訶薩白淨無漏法成就，現作種種身以示眾生故，以是身饒益一切，亦不受眾苦。」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644F08" w:rsidRPr="006366CA" w:rsidRDefault="00FD065E" w:rsidP="00126C1A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（三）結歎</w:t>
      </w:r>
    </w:p>
    <w:p w:rsidR="00644F08" w:rsidRPr="006366CA" w:rsidRDefault="00644F08" w:rsidP="006359B9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須菩提白佛言：「世尊！菩薩摩訶薩大方便力，得聖無漏智慧，而隨所應度眾生身，而作種種形以度眾生！</w:t>
      </w:r>
      <w:r w:rsidR="008B1BD2">
        <w:rPr>
          <w:kern w:val="0"/>
        </w:rPr>
        <w:t>^^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644F08" w:rsidRPr="006366CA" w:rsidRDefault="00644F08" w:rsidP="00126C1A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【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論</w:t>
      </w:r>
      <w:r w:rsidRPr="006366CA">
        <w:rPr>
          <w:rFonts w:ascii="Times New Roman" w:eastAsia="新細明體" w:hAnsi="Times New Roman" w:cs="新細明體" w:hint="eastAsia"/>
          <w:szCs w:val="24"/>
        </w:rPr>
        <w:t>】</w:t>
      </w:r>
    </w:p>
    <w:p w:rsidR="00644F08" w:rsidRPr="006366CA" w:rsidRDefault="00FD065E" w:rsidP="006359B9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壹、自行德成</w:t>
      </w:r>
    </w:p>
    <w:p w:rsidR="00644F08" w:rsidRPr="006366CA" w:rsidRDefault="00FD065E" w:rsidP="006359B9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（壹）明菩薩畢定作佛</w:t>
      </w:r>
    </w:p>
    <w:p w:rsidR="00644F08" w:rsidRPr="006366CA" w:rsidRDefault="00FD065E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一、總標</w:t>
      </w:r>
    </w:p>
    <w:p w:rsidR="00644F08" w:rsidRPr="006366CA" w:rsidRDefault="00FD065E" w:rsidP="006359B9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（一）須菩提問：菩薩是否皆畢定作佛〔釋須菩提何以重問〕</w:t>
      </w:r>
    </w:p>
    <w:p w:rsidR="00644F08" w:rsidRPr="006366CA" w:rsidRDefault="00644F08" w:rsidP="006359B9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上〈阿鞞跋致品〉中說：「如是相是阿鞞跋致，如是相非阿鞞跋致。」</w:t>
      </w:r>
      <w:r w:rsidRPr="006366CA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23"/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「阿</w:t>
      </w:r>
      <w:r w:rsidRPr="006366CA">
        <w:rPr>
          <w:rFonts w:ascii="Times New Roman" w:eastAsia="新細明體" w:hAnsi="Times New Roman" w:cs="新細明體" w:hint="eastAsia"/>
          <w:szCs w:val="24"/>
        </w:rPr>
        <w:t>鞞跋致」即是「畢定」，須菩提今何以更問？</w:t>
      </w:r>
    </w:p>
    <w:p w:rsidR="00644F08" w:rsidRPr="006366CA" w:rsidRDefault="00644F08" w:rsidP="006359B9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、以異門問故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是般若波羅蜜有種種門、有種種道。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「阿鞞跋致」是一門中說；今問「畢定」，更問異門。</w:t>
      </w:r>
    </w:p>
    <w:p w:rsidR="00644F08" w:rsidRPr="006366CA" w:rsidRDefault="00FD065E" w:rsidP="00126C1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、須菩提智不及佛故更問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復次，佛心中一切眾生、一切法皆畢定；人以智不及故，名為不畢定。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佛知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6366CA">
        <w:rPr>
          <w:rFonts w:ascii="Times New Roman" w:eastAsia="新細明體" w:hAnsi="Times New Roman" w:cs="新細明體" w:hint="eastAsia"/>
          <w:szCs w:val="24"/>
        </w:rPr>
        <w:t>雖無量阿僧祇劫積大功德，必退作小乘者；亦知微細蜫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6366CA">
        <w:rPr>
          <w:rFonts w:ascii="Times New Roman" w:eastAsia="新細明體" w:hAnsi="Times New Roman" w:cs="新細明體" w:hint="eastAsia"/>
          <w:szCs w:val="24"/>
        </w:rPr>
        <w:t>虫雖未有善心，過</w:t>
      </w:r>
      <w:r w:rsidR="00B54D2D">
        <w:rPr>
          <w:rFonts w:ascii="Times New Roman" w:eastAsia="新細明體" w:hAnsi="Times New Roman" w:cs="新細明體" w:hint="eastAsia"/>
          <w:szCs w:val="24"/>
        </w:rPr>
        <w:lastRenderedPageBreak/>
        <w:t>`2703`</w:t>
      </w:r>
      <w:r w:rsidRPr="006366CA">
        <w:rPr>
          <w:rFonts w:ascii="Times New Roman" w:eastAsia="新細明體" w:hAnsi="Times New Roman" w:cs="新細明體" w:hint="eastAsia"/>
          <w:szCs w:val="24"/>
        </w:rPr>
        <w:t>爾所劫發心，後當作佛。定知一切法皆如是，從是因得是果，是故名佛；一切法中無礙，以畢定知故。</w:t>
      </w:r>
    </w:p>
    <w:p w:rsidR="00644F08" w:rsidRPr="006366CA" w:rsidRDefault="00FD065E" w:rsidP="00126C1A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、欲明了經異說故問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復次，須菩提聞《法華經》中說：「於佛所作少功德，乃至戲笑一稱南無佛，漸漸必當作佛。」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6366CA">
        <w:rPr>
          <w:rFonts w:ascii="Times New Roman" w:eastAsia="新細明體" w:hAnsi="Times New Roman" w:cs="新細明體" w:hint="eastAsia"/>
          <w:szCs w:val="24"/>
        </w:rPr>
        <w:t>又聞〈阿鞞跋致品〉中有退、不退，又復聞聲聞人皆當作佛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6366CA">
        <w:rPr>
          <w:rFonts w:ascii="Times New Roman" w:eastAsia="新細明體" w:hAnsi="Times New Roman" w:cs="新細明體" w:hint="eastAsia"/>
          <w:szCs w:val="24"/>
        </w:rPr>
        <w:t>──若爾者，不應有退。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如《法華經》中說畢定，餘《經》說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713</w:t>
      </w:r>
      <w:r w:rsidRPr="006366CA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有退、有不退，是故今問「為畢定、為不畢定」。</w:t>
      </w:r>
    </w:p>
    <w:p w:rsidR="00644F08" w:rsidRPr="006366CA" w:rsidRDefault="00FD065E" w:rsidP="00126C1A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如是等種種因緣故，問「定、不定」。</w:t>
      </w:r>
    </w:p>
    <w:p w:rsidR="00644F08" w:rsidRPr="006366CA" w:rsidRDefault="00FD065E" w:rsidP="00126C1A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佛答：「菩薩是畢定。」</w:t>
      </w:r>
    </w:p>
    <w:p w:rsidR="00644F08" w:rsidRPr="006366CA" w:rsidRDefault="00FD065E" w:rsidP="00126C1A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二、別釋</w:t>
      </w:r>
    </w:p>
    <w:p w:rsidR="00644F08" w:rsidRPr="006366CA" w:rsidRDefault="00FD065E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（一）約所行道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辨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：但於佛道中畢定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須菩提心以入涅槃為畢定，是故問：「為何道中畢定？」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佛答：「非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6366CA">
        <w:rPr>
          <w:rFonts w:ascii="Times New Roman" w:eastAsia="新細明體" w:hAnsi="Times New Roman" w:cs="新細明體" w:hint="eastAsia"/>
          <w:szCs w:val="24"/>
        </w:rPr>
        <w:t>畢定二乘，但於大乘中畢定。」</w:t>
      </w:r>
    </w:p>
    <w:p w:rsidR="00644F08" w:rsidRPr="006366CA" w:rsidRDefault="00FD065E" w:rsidP="00126C1A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（二）約求道者辨：三種菩薩皆畢定</w:t>
      </w:r>
    </w:p>
    <w:p w:rsidR="00644F08" w:rsidRPr="006366CA" w:rsidRDefault="00FD065E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、釋經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求佛道者，有上、中、下，是故問：「為初發意？為阿鞞跋致？為最後身畢定？」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須菩提意謂為「阿鞞跋致已上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畢定住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6366CA">
        <w:rPr>
          <w:rFonts w:ascii="Times New Roman" w:eastAsia="新細明體" w:hAnsi="Times New Roman" w:cs="新細明體" w:hint="eastAsia"/>
          <w:szCs w:val="24"/>
        </w:rPr>
        <w:t>佛道中」故。</w:t>
      </w:r>
    </w:p>
    <w:p w:rsidR="00644F08" w:rsidRPr="006366CA" w:rsidRDefault="00644F08" w:rsidP="00126C1A">
      <w:pPr>
        <w:spacing w:beforeLines="20" w:before="72"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佛答：「三種菩薩皆畢定。」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「畢定」者，必當作佛。</w:t>
      </w:r>
    </w:p>
    <w:p w:rsidR="00644F08" w:rsidRPr="006366CA" w:rsidRDefault="00FD065E" w:rsidP="00126C1A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FD065E" w:rsidP="006359B9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）菩薩是否皆畢竟成佛道</w:t>
      </w:r>
    </w:p>
    <w:p w:rsidR="00644F08" w:rsidRPr="006366CA" w:rsidRDefault="00FD065E" w:rsidP="006359B9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、前說「求佛道者多，得不退轉者少」，何以言「三種菩薩皆畢定」</w:t>
      </w:r>
    </w:p>
    <w:p w:rsidR="00644F08" w:rsidRPr="006366CA" w:rsidRDefault="00644F08" w:rsidP="006359B9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問曰：如上品中說「佛以佛眼見十方菩薩，求佛如恒河沙，得阿鞞跋致者若一、若二」；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6366CA">
        <w:rPr>
          <w:rFonts w:ascii="Times New Roman" w:eastAsia="新細明體" w:hAnsi="Times New Roman" w:cs="新細明體" w:hint="eastAsia"/>
          <w:szCs w:val="24"/>
        </w:rPr>
        <w:t>今何以言「三種菩薩盡皆畢定」？</w:t>
      </w:r>
    </w:p>
    <w:p w:rsidR="00644F08" w:rsidRPr="006366CA" w:rsidRDefault="00644F08" w:rsidP="006359B9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答曰：我先已說：般若甚深有無量門</w:t>
      </w:r>
      <w:r w:rsidR="008A1C25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有說「諸菩薩退而不畢定」，有處說「菩薩畢定不退」。</w:t>
      </w:r>
    </w:p>
    <w:p w:rsidR="00644F08" w:rsidRPr="006366CA" w:rsidRDefault="00B54D2D" w:rsidP="006359B9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`2704`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如〈阿鞞跋致品〉中，須菩提問佛：「菩薩退者，於何處退？為從色，為從受、想、行、識，乃至十八不共法？畢竟空故，諸法皆不退。」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此中佛何以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更說不退？</w:t>
      </w:r>
    </w:p>
    <w:p w:rsidR="00644F08" w:rsidRPr="006366CA" w:rsidRDefault="00FD065E" w:rsidP="00126C1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、有說「諸菩薩退而不畢定」，有處說「菩薩畢定不退」，何者是實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問曰：是二義何者是實？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）總說：二說皆實語，而應機施教異</w:t>
      </w:r>
    </w:p>
    <w:p w:rsidR="00644F08" w:rsidRPr="006366CA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二事皆實。佛口所說無不實者。</w:t>
      </w:r>
    </w:p>
    <w:p w:rsidR="00644F08" w:rsidRPr="006366CA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如佛或說「諸法空無所有」，或說「布施、持戒等是有」</w:t>
      </w:r>
      <w:r w:rsidR="00D36B2A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為初發心者說「諸法有」，為久學人著善法者說「諸法空無所有」。</w:t>
      </w:r>
    </w:p>
    <w:p w:rsidR="00644F08" w:rsidRPr="006366CA" w:rsidRDefault="00FD065E" w:rsidP="00126C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）別論</w:t>
      </w:r>
    </w:p>
    <w:p w:rsidR="00644F08" w:rsidRPr="006366CA" w:rsidRDefault="00FD065E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、為發心不牢固者說：發心如恒河沙，得不退轉者少</w:t>
      </w:r>
    </w:p>
    <w:p w:rsidR="00644F08" w:rsidRPr="006366CA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懈怠於阿耨多羅三藐三菩提不牢固者，如是人應從聲聞道得度而不求聲聞，久於生死中受苦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是故說「發心如恒河沙，得阿鞞跋致者若一、若二」。眾生聞是已，能堪受眾苦者，畢定阿耨多羅三藐三菩提；若不能者，取聲聞、辟支佛道。</w:t>
      </w:r>
    </w:p>
    <w:p w:rsidR="00644F08" w:rsidRPr="006366CA" w:rsidRDefault="00FD065E" w:rsidP="00126C1A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、為堪任得佛而大悲心薄者說：一切菩薩乃至初發心皆畢定</w:t>
      </w:r>
    </w:p>
    <w:p w:rsidR="00644F08" w:rsidRPr="006366CA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有人堪任得佛而大悲心薄、自愛身重；此人聞佛難得，多有退者，作是念：「我或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6366CA">
        <w:rPr>
          <w:rFonts w:ascii="Times New Roman" w:eastAsia="新細明體" w:hAnsi="Times New Roman" w:cs="新細明體" w:hint="eastAsia"/>
          <w:szCs w:val="24"/>
        </w:rPr>
        <w:t>不能得佛，不如早取涅槃，何用世世受勤苦為！」為是人故，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說「一切菩薩乃至初發心皆畢定」，如《法華經》中說。</w:t>
      </w:r>
    </w:p>
    <w:p w:rsidR="00644F08" w:rsidRPr="006366CA" w:rsidRDefault="00FD065E" w:rsidP="00126C1A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）二乘能否回小向大</w:t>
      </w:r>
    </w:p>
    <w:p w:rsidR="00644F08" w:rsidRPr="006366CA" w:rsidRDefault="00FD065E" w:rsidP="006359B9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、若菩薩皆畢定，佛何故不聽菩薩取二乘證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問曰：若菩薩皆畢定，佛何以故種種呵二乘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6366CA">
        <w:rPr>
          <w:rFonts w:ascii="Times New Roman" w:eastAsia="新細明體" w:hAnsi="Times New Roman" w:cs="新細明體" w:hint="eastAsia"/>
          <w:szCs w:val="24"/>
        </w:rPr>
        <w:t>，不聽菩薩取二乘證？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求佛道者應遍知法性；是人畏老、病、死故，於法性少分取證，便自止息，</w:t>
      </w:r>
      <w:r w:rsidRPr="006366CA">
        <w:rPr>
          <w:rFonts w:ascii="Times New Roman" w:eastAsia="新細明體" w:hAnsi="Times New Roman" w:cs="新細明體" w:hint="eastAsia"/>
          <w:szCs w:val="24"/>
        </w:rPr>
        <w:t>捨佛道、不度眾生，諸佛菩薩之所呵責：「汝欲捨去，會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6366CA">
        <w:rPr>
          <w:rFonts w:ascii="Times New Roman" w:eastAsia="新細明體" w:hAnsi="Times New Roman" w:cs="新細明體" w:hint="eastAsia"/>
          <w:szCs w:val="24"/>
        </w:rPr>
        <w:t>不得離，得阿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羅漢證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時，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不求諸菩薩深三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昧，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又不廣化眾</w:t>
      </w:r>
      <w:r w:rsidRPr="006366CA">
        <w:rPr>
          <w:rFonts w:ascii="Times New Roman" w:eastAsia="新細明體" w:hAnsi="Times New Roman" w:cs="新細明體" w:hint="eastAsia"/>
          <w:spacing w:val="-16"/>
          <w:szCs w:val="24"/>
        </w:rPr>
        <w:t>生，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是則迂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迴，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於佛道稽</w:t>
      </w:r>
      <w:r w:rsidRPr="006366CA">
        <w:rPr>
          <w:rFonts w:ascii="Times New Roman" w:eastAsia="新細明體" w:hAnsi="Times New Roman" w:cs="新細明體" w:hint="eastAsia"/>
          <w:spacing w:val="-6"/>
          <w:szCs w:val="24"/>
        </w:rPr>
        <w:t>留</w:t>
      </w:r>
      <w:r w:rsidRPr="006366CA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36"/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。」</w:t>
      </w:r>
      <w:r w:rsidRPr="006366CA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37"/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`2705`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、若阿羅漢得作佛，住於何處而具足佛道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問曰：阿羅漢先世因緣所受身必應當滅，住在何處而具足佛道？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  <w:r w:rsidRPr="00AE3CFD">
        <w:rPr>
          <w:rFonts w:ascii="Times New Roman" w:eastAsia="新細明體" w:hAnsi="Times New Roman" w:cs="新細明體" w:hint="eastAsia"/>
          <w:spacing w:val="-1"/>
          <w:szCs w:val="24"/>
        </w:rPr>
        <w:t>得阿羅漢時，三界諸漏因緣盡，更不復生三界。有淨佛土，出於三界，乃</w:t>
      </w:r>
      <w:r w:rsidRPr="006366CA">
        <w:rPr>
          <w:rFonts w:ascii="Times New Roman" w:eastAsia="新細明體" w:hAnsi="Times New Roman" w:cs="新細明體" w:hint="eastAsia"/>
          <w:szCs w:val="24"/>
        </w:rPr>
        <w:t>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6366CA">
        <w:rPr>
          <w:rFonts w:ascii="Times New Roman" w:eastAsia="新細明體" w:hAnsi="Times New Roman" w:cs="新細明體" w:hint="eastAsia"/>
          <w:szCs w:val="24"/>
        </w:rPr>
        <w:t>無煩惱之名──於是國土佛所，聞《法華經》，具足佛道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如《法華經》說：「</w:t>
      </w:r>
      <w:r w:rsidR="00AE0F84">
        <w:rPr>
          <w:kern w:val="0"/>
        </w:rPr>
        <w:t>^</w:t>
      </w:r>
      <w:r w:rsidRPr="006366CA">
        <w:rPr>
          <w:rFonts w:ascii="Times New Roman" w:eastAsia="標楷體" w:hAnsi="Times New Roman" w:cs="Times New Roman"/>
          <w:szCs w:val="24"/>
        </w:rPr>
        <w:t>有羅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6366CA">
        <w:rPr>
          <w:rFonts w:ascii="Times New Roman" w:eastAsia="標楷體" w:hAnsi="Times New Roman" w:cs="Times New Roman"/>
          <w:szCs w:val="24"/>
        </w:rPr>
        <w:t>漢，若不聞《法華經》，自謂得滅度；我於餘國為說是事，汝皆當作佛。</w:t>
      </w:r>
      <w:r w:rsidR="00AE0F84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644F08" w:rsidRPr="006366CA" w:rsidRDefault="00FD065E" w:rsidP="00126C1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、若阿羅漢得作佛，云何言於佛道迂迴稽留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若阿羅漢往淨佛國土受法性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身，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如是應得</w:t>
      </w:r>
      <w:r w:rsidRPr="005951F5">
        <w:rPr>
          <w:rFonts w:ascii="Times New Roman" w:eastAsia="新細明體" w:hAnsi="Times New Roman" w:cs="新細明體" w:hint="eastAsia"/>
          <w:spacing w:val="-10"/>
          <w:szCs w:val="24"/>
        </w:rPr>
        <w:t>疾</w:t>
      </w:r>
      <w:r w:rsidRPr="005951F5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41"/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作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佛，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何以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言「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迂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迴、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稽</w:t>
      </w:r>
      <w:r w:rsidRPr="005951F5">
        <w:rPr>
          <w:rFonts w:ascii="Times New Roman" w:eastAsia="新細明體" w:hAnsi="Times New Roman" w:cs="新細明體" w:hint="eastAsia"/>
          <w:spacing w:val="-10"/>
          <w:szCs w:val="24"/>
        </w:rPr>
        <w:t>留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」？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</w:t>
      </w:r>
    </w:p>
    <w:p w:rsidR="00644F08" w:rsidRPr="006366CA" w:rsidRDefault="00FD065E" w:rsidP="00AE3CFD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644F08"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著小乘因緣故不能疾成佛道，不如直往菩薩</w:t>
      </w:r>
    </w:p>
    <w:p w:rsidR="00644F08" w:rsidRPr="006366CA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是人著小乘因緣，捨眾生、捨佛道；又復虛言得道。以是因緣故，雖不受生死苦惱，於菩薩根鈍，不能疾成佛道，不如直往菩薩。</w:t>
      </w:r>
    </w:p>
    <w:p w:rsidR="00644F08" w:rsidRPr="006366CA" w:rsidRDefault="00FD065E" w:rsidP="00126C1A">
      <w:pPr>
        <w:spacing w:beforeLines="30" w:before="108"/>
        <w:ind w:leftChars="350" w:left="8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）唯佛能知漏盡阿羅漢還作佛</w:t>
      </w:r>
    </w:p>
    <w:p w:rsidR="00644F08" w:rsidRPr="006366CA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復次，佛法於五不可思議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6366CA">
        <w:rPr>
          <w:rFonts w:ascii="Times New Roman" w:eastAsia="新細明體" w:hAnsi="Times New Roman" w:cs="新細明體" w:hint="eastAsia"/>
          <w:szCs w:val="24"/>
        </w:rPr>
        <w:t>中最第一，今言「漏盡阿羅漢還作佛」，唯佛能知。論議者正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6366CA">
        <w:rPr>
          <w:rFonts w:ascii="Times New Roman" w:eastAsia="新細明體" w:hAnsi="Times New Roman" w:cs="新細明體" w:hint="eastAsia"/>
          <w:szCs w:val="24"/>
        </w:rPr>
        <w:t>可論，其事不能測知，是故不應戲論。若求得佛時，乃能了知；餘人可信而不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6366CA">
        <w:rPr>
          <w:rFonts w:ascii="Times New Roman" w:eastAsia="新細明體" w:hAnsi="Times New Roman" w:cs="新細明體" w:hint="eastAsia"/>
          <w:szCs w:val="24"/>
        </w:rPr>
        <w:t>可知。</w:t>
      </w:r>
    </w:p>
    <w:p w:rsidR="00644F08" w:rsidRPr="006366CA" w:rsidRDefault="00FD065E" w:rsidP="00126C1A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（貳）明畢定菩薩斷眾惡業故不墮八難</w:t>
      </w:r>
    </w:p>
    <w:p w:rsidR="00644F08" w:rsidRPr="006366CA" w:rsidRDefault="00FD065E" w:rsidP="00AE3CF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644F08" w:rsidRPr="006366CA" w:rsidRDefault="00B54D2D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`2706`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「畢定菩薩墮三惡道中不」者，</w:t>
      </w:r>
    </w:p>
    <w:p w:rsidR="00644F08" w:rsidRPr="006366CA" w:rsidRDefault="00644F08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須菩提聞佛說無量本生因緣──</w:t>
      </w:r>
      <w:r w:rsidRPr="006366CA">
        <w:rPr>
          <w:rFonts w:ascii="Calibri" w:eastAsia="新細明體" w:hAnsi="Calibri" w:cs="Times New Roman" w:hint="eastAsia"/>
        </w:rPr>
        <w:t>或</w:t>
      </w:r>
      <w:r w:rsidRPr="006366CA">
        <w:rPr>
          <w:rFonts w:ascii="Times New Roman" w:eastAsia="新細明體" w:hAnsi="Times New Roman" w:cs="Times New Roman"/>
        </w:rPr>
        <w:t>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6366CA">
        <w:rPr>
          <w:rFonts w:ascii="Times New Roman" w:eastAsia="新細明體" w:hAnsi="Times New Roman" w:cs="Times New Roman"/>
        </w:rPr>
        <w:t>、鹿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6366CA">
        <w:rPr>
          <w:rFonts w:ascii="Times New Roman" w:eastAsia="新細明體" w:hAnsi="Times New Roman" w:cs="Times New Roman"/>
        </w:rPr>
        <w:t>、龜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6366CA">
        <w:rPr>
          <w:rFonts w:ascii="Times New Roman" w:eastAsia="新細明體" w:hAnsi="Times New Roman" w:cs="Times New Roman"/>
        </w:rPr>
        <w:t>、鴿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6366CA">
        <w:rPr>
          <w:rFonts w:ascii="Times New Roman" w:eastAsia="新細明體" w:hAnsi="Times New Roman" w:cs="Times New Roman"/>
        </w:rPr>
        <w:t>、孔雀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6366CA">
        <w:rPr>
          <w:rFonts w:ascii="Times New Roman" w:eastAsia="新細明體" w:hAnsi="Times New Roman" w:cs="Times New Roman"/>
        </w:rPr>
        <w:t>、鸚鵡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6366CA">
        <w:rPr>
          <w:rFonts w:ascii="Times New Roman" w:eastAsia="新細明體" w:hAnsi="Times New Roman" w:cs="Times New Roman"/>
        </w:rPr>
        <w:t>等</w:t>
      </w:r>
      <w:r w:rsidRPr="006366CA">
        <w:rPr>
          <w:rFonts w:ascii="Times New Roman" w:eastAsia="新細明體" w:hAnsi="Times New Roman" w:cs="新細明體" w:hint="eastAsia"/>
          <w:szCs w:val="24"/>
        </w:rPr>
        <w:t>受種種苦，是故問佛：「世尊！若菩薩受如是等畜生身，云何言『一切菩薩畢定』？」</w:t>
      </w:r>
    </w:p>
    <w:p w:rsidR="00644F08" w:rsidRPr="006366CA" w:rsidRDefault="00644F08" w:rsidP="00126C1A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「畢定」者，即是阿鞞跋致；阿鞞跋致者，不墮三惡趣。</w:t>
      </w:r>
    </w:p>
    <w:p w:rsidR="00644F08" w:rsidRPr="006366CA" w:rsidRDefault="00FD065E" w:rsidP="00126C1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644F08" w:rsidRPr="006366CA" w:rsidRDefault="00FD065E" w:rsidP="006359B9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（一）明不墮八難</w:t>
      </w:r>
    </w:p>
    <w:p w:rsidR="00644F08" w:rsidRPr="006366CA" w:rsidRDefault="00FD065E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、不墮三惡道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反問答：「於汝意云何？八人等聖人為墮三惡道不？」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須菩提思惟：「是諸聖人入聖道故，無墮三惡道因緣。」思惟已，答言：「不也！」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佛言：「菩薩亦如是，墮三惡道因緣盡故，云何墮三惡道？」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「墮三惡道因緣」者，所謂諸不善法。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是菩薩從初發心已來，修習布施、持戒等諸善法，斷諸殺生等十不善道；若是人墮三惡道，無有是處！何以故？滅諸惡法、增益善法故。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不善道有上、中、下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：</w:t>
      </w:r>
      <w:r w:rsidRPr="006366CA">
        <w:rPr>
          <w:rFonts w:ascii="Times New Roman" w:eastAsia="新細明體" w:hAnsi="Times New Roman" w:cs="新細明體" w:hint="eastAsia"/>
          <w:szCs w:val="24"/>
        </w:rPr>
        <w:t>上者墮地獄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中者墮畜生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下者墮餓鬼。是菩薩三種已盡，深心悲念眾生，是故不墮。</w:t>
      </w:r>
    </w:p>
    <w:p w:rsidR="00644F08" w:rsidRPr="006366CA" w:rsidRDefault="00FD065E" w:rsidP="00126C1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、不生長壽天</w:t>
      </w:r>
    </w:p>
    <w:p w:rsidR="00644F08" w:rsidRPr="006366CA" w:rsidRDefault="00644F08" w:rsidP="006359B9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問曰：若爾者，三惡道可不於中生；是菩薩福德多，何以不於長壽天中生？</w:t>
      </w:r>
    </w:p>
    <w:p w:rsidR="00644F08" w:rsidRPr="006366CA" w:rsidRDefault="00644F08" w:rsidP="006359B9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答曰：是菩薩憐愍眾生，行六波羅蜜；雖能入禪波羅蜜，和合慈悲行，不著禪味，命欲終盡，念欲界法故退禪道。以彼中無苦惱、深著禪味，難可得度，故不生長壽天。</w:t>
      </w:r>
    </w:p>
    <w:p w:rsidR="00644F08" w:rsidRPr="006366CA" w:rsidRDefault="00FD065E" w:rsidP="00126C1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、不生於障修善法處，不生邊國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以邊國障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6366CA">
        <w:rPr>
          <w:rFonts w:ascii="Times New Roman" w:eastAsia="新細明體" w:hAnsi="Times New Roman" w:cs="新細明體" w:hint="eastAsia"/>
          <w:szCs w:val="24"/>
        </w:rPr>
        <w:t>礙，不得修善法，故不生。所以者何？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是菩薩拔出悋法根本；悋法因緣故，生邊國不知法處。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復次，是菩薩常好中道、捨離二邊故，不生邊國。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「邊國」者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6366CA">
        <w:rPr>
          <w:rFonts w:ascii="Times New Roman" w:eastAsia="新細明體" w:hAnsi="Times New Roman" w:cs="新細明體" w:hint="eastAsia"/>
          <w:szCs w:val="24"/>
        </w:rPr>
        <w:t>，無三寶之名</w:t>
      </w:r>
      <w:r w:rsidR="00A8265C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不識七眾，但貴今世現事</w:t>
      </w:r>
      <w:r w:rsidR="00A8265C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不貴福德道法，故名「邊地」──不但生邊國故名為邊地。</w:t>
      </w:r>
    </w:p>
    <w:p w:rsidR="00644F08" w:rsidRPr="006366CA" w:rsidRDefault="00644F08" w:rsidP="00126C1A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若識三寶，知罪福相續因緣，解諸法實相，是人雖生閻浮提外，不名為邊，何況生閻浮提中！</w:t>
      </w:r>
    </w:p>
    <w:p w:rsidR="00644F08" w:rsidRPr="006366CA" w:rsidRDefault="00FD065E" w:rsidP="00126C1A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$</w:t>
      </w:r>
      <w:r w:rsidR="00B54D2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`2707`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、不生惡邪見家、無作見家</w:t>
      </w:r>
    </w:p>
    <w:p w:rsidR="00644F08" w:rsidRPr="006366CA" w:rsidRDefault="00FD065E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644F08" w:rsidRPr="006366CA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是菩薩常樂為他說法，亦深愛善法故，得隨意善眾生共生，所謂為「中國」。人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6366CA">
        <w:rPr>
          <w:rFonts w:ascii="Times New Roman" w:eastAsia="新細明體" w:hAnsi="Times New Roman" w:cs="新細明體" w:hint="eastAsia"/>
          <w:szCs w:val="24"/>
        </w:rPr>
        <w:t>於中國不生邪見家。</w:t>
      </w:r>
    </w:p>
    <w:p w:rsidR="00644F08" w:rsidRPr="006366CA" w:rsidRDefault="00FD065E" w:rsidP="00126C1A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）釋因</w:t>
      </w:r>
    </w:p>
    <w:p w:rsidR="00644F08" w:rsidRPr="006366CA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何以故？</w:t>
      </w:r>
    </w:p>
    <w:p w:rsidR="00644F08" w:rsidRPr="006366CA" w:rsidRDefault="00FD065E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、世世常四種行正見故不生邪見家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是菩薩世世常自行正見，亦教他正見，讚正見法，歡喜讚歎行正見者，是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故不生惡邪見家。</w:t>
      </w:r>
    </w:p>
    <w:p w:rsidR="00644F08" w:rsidRPr="006366CA" w:rsidRDefault="00FD065E" w:rsidP="00126C1A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307F15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07F15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因論生論：菩薩何以不生邊地、邪見家而教化之</w:t>
      </w:r>
    </w:p>
    <w:p w:rsidR="00644F08" w:rsidRPr="006366CA" w:rsidRDefault="00644F08" w:rsidP="006359B9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問曰：是菩薩大福德、智慧力，應生邊地、邪見家而教化之，何以畏而不生？</w:t>
      </w:r>
    </w:p>
    <w:p w:rsidR="00644F08" w:rsidRPr="006366CA" w:rsidRDefault="00644F08" w:rsidP="006359B9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答曰：菩薩有二種：一者、成就大力菩薩，二者、屬因緣新發心菩薩。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大菩薩為眾生隨所應度受身，不避邊地、邪見；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新發意菩薩若生是處，既不能度人，又自敗壞，是故不生。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譬如真金在泥，終不敗壞；銅鐵則壞。</w:t>
      </w:r>
    </w:p>
    <w:p w:rsidR="00644F08" w:rsidRPr="006366CA" w:rsidRDefault="00FD065E" w:rsidP="00126C1A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、無作邪見中大惡，故不生無作見家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「邪見」者，所謂無作見。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雖六十二種皆是邪見，無作最重。所以者何？「無作」言「不應作功德、求涅槃」。若言「天作」、若言「世界始來」，雖是邪見，而不遮作福德。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以「無作」大惡，故不生。</w:t>
      </w:r>
    </w:p>
    <w:p w:rsidR="00644F08" w:rsidRPr="006366CA" w:rsidRDefault="00FD065E" w:rsidP="00126C1A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（二）釋「初發意菩薩以深心行十不善道，無有是處」</w:t>
      </w:r>
    </w:p>
    <w:p w:rsidR="00644F08" w:rsidRPr="006366CA" w:rsidRDefault="00644F08" w:rsidP="006359B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又初發心菩薩深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6366CA">
        <w:rPr>
          <w:rFonts w:ascii="Times New Roman" w:eastAsia="新細明體" w:hAnsi="Times New Roman" w:cs="新細明體" w:hint="eastAsia"/>
          <w:szCs w:val="24"/>
        </w:rPr>
        <w:t>惡心行十不善道，無有是處！</w:t>
      </w:r>
    </w:p>
    <w:p w:rsidR="00644F08" w:rsidRPr="006366CA" w:rsidRDefault="00644F08" w:rsidP="00126C1A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何以故？是菩薩一心迴向，貴重阿耨多羅三藐三菩提，不貴世間法。</w:t>
      </w:r>
    </w:p>
    <w:p w:rsidR="00644F08" w:rsidRPr="006366CA" w:rsidRDefault="00644F08" w:rsidP="006359B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是人未離欲因緣故，雖起諸煩惱，終不深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6366CA">
        <w:rPr>
          <w:rFonts w:ascii="Times New Roman" w:eastAsia="新細明體" w:hAnsi="Times New Roman" w:cs="新細明體" w:hint="eastAsia"/>
          <w:szCs w:val="24"/>
        </w:rPr>
        <w:t>心作惡；雖加杖楚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終不奪命，不取他財令其失命。</w:t>
      </w:r>
    </w:p>
    <w:p w:rsidR="00644F08" w:rsidRPr="006366CA" w:rsidRDefault="00644F08" w:rsidP="00126C1A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是菩薩斷一切不善法、修集一切善法故，不生八難處，常得八好處。</w:t>
      </w:r>
    </w:p>
    <w:p w:rsidR="00644F08" w:rsidRPr="006366CA" w:rsidRDefault="00FD065E" w:rsidP="00126C1A">
      <w:pPr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貳、化他德成</w:t>
      </w:r>
    </w:p>
    <w:p w:rsidR="00644F08" w:rsidRPr="006366CA" w:rsidRDefault="00FD065E" w:rsidP="006359B9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（壹）為利益眾生故受畜生身</w:t>
      </w:r>
    </w:p>
    <w:p w:rsidR="00644F08" w:rsidRPr="006366CA" w:rsidRDefault="00FD065E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須菩提問：「若菩薩有如是善根成就，云何本生因緣作鹿、馬等？」</w:t>
      </w:r>
    </w:p>
    <w:p w:rsidR="00644F08" w:rsidRPr="006366CA" w:rsidRDefault="00FD065E" w:rsidP="00126C1A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佛答：「菩薩實有福德善根成就，為利益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6366CA">
        <w:rPr>
          <w:rFonts w:ascii="Times New Roman" w:eastAsia="新細明體" w:hAnsi="Times New Roman" w:cs="新細明體" w:hint="eastAsia"/>
          <w:szCs w:val="24"/>
        </w:rPr>
        <w:t>眾生，故受畜生形，亦無畜生罪。」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此中佛自說因緣，所謂：「菩薩在畜生中慈愍怨賊，阿羅漢、辟支佛所無有。」</w:t>
      </w:r>
    </w:p>
    <w:p w:rsidR="00644F08" w:rsidRPr="006366CA" w:rsidRDefault="00B54D2D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`2708`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阿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羅漢、辟支佛，怨賊來害，雖不加報，不能愛念供養供給。</w:t>
      </w:r>
    </w:p>
    <w:p w:rsidR="00644F08" w:rsidRPr="006366CA" w:rsidRDefault="00644F08" w:rsidP="00126C1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如菩薩本身作六牙白象，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6366CA">
        <w:rPr>
          <w:rFonts w:ascii="Times New Roman" w:eastAsia="新細明體" w:hAnsi="Times New Roman" w:cs="新細明體" w:hint="eastAsia"/>
          <w:szCs w:val="24"/>
        </w:rPr>
        <w:t>獵師以毒箭射胸！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爾時，菩薩象以鼻擁抱獵者，不令餘象得害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語雌象言：「汝為菩薩婦，何緣生惡心？獵師是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煩惱罪</w:t>
      </w:r>
      <w:r w:rsidRPr="006366CA">
        <w:rPr>
          <w:rFonts w:ascii="Times New Roman" w:eastAsia="新細明體" w:hAnsi="Times New Roman" w:cs="新細明體" w:hint="eastAsia"/>
          <w:szCs w:val="24"/>
        </w:rPr>
        <w:t>，非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人</w:t>
      </w:r>
      <w:r w:rsidRPr="006366CA">
        <w:rPr>
          <w:rFonts w:ascii="Times New Roman" w:eastAsia="新細明體" w:hAnsi="Times New Roman" w:cs="新細明體" w:hint="eastAsia"/>
          <w:szCs w:val="24"/>
        </w:rPr>
        <w:t>過也！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我</w:t>
      </w:r>
      <w:r w:rsidRPr="006366CA">
        <w:rPr>
          <w:rFonts w:ascii="Times New Roman" w:eastAsia="新細明體" w:hAnsi="Times New Roman" w:cs="新細明體" w:hint="eastAsia"/>
          <w:szCs w:val="24"/>
        </w:rPr>
        <w:t>得阿耨多羅三藐三菩提，當滅除其煩惱罪；譬如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715a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鬼著人，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呪</w:t>
      </w:r>
      <w:r w:rsidRPr="006366C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師</w:t>
      </w:r>
      <w:r w:rsidRPr="006366CA">
        <w:rPr>
          <w:rFonts w:ascii="Times New Roman" w:eastAsia="新細明體" w:hAnsi="Times New Roman" w:cs="新細明體" w:hint="eastAsia"/>
          <w:szCs w:val="24"/>
        </w:rPr>
        <w:t>來但治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鬼</w:t>
      </w:r>
      <w:r w:rsidRPr="006366CA">
        <w:rPr>
          <w:rFonts w:ascii="Times New Roman" w:eastAsia="新細明體" w:hAnsi="Times New Roman" w:cs="新細明體" w:hint="eastAsia"/>
          <w:szCs w:val="24"/>
        </w:rPr>
        <w:t>而不瞋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人</w:t>
      </w:r>
      <w:r w:rsidRPr="006366CA">
        <w:rPr>
          <w:rFonts w:ascii="Times New Roman" w:eastAsia="新細明體" w:hAnsi="Times New Roman" w:cs="新細明體" w:hint="eastAsia"/>
          <w:szCs w:val="24"/>
        </w:rPr>
        <w:t>。是故莫求其罪！」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徐問獵者：「汝何以射我？」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答言：「我須汝牙。」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象即就石罅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6366CA">
        <w:rPr>
          <w:rFonts w:ascii="Times New Roman" w:eastAsia="新細明體" w:hAnsi="Times New Roman" w:cs="新細明體" w:hint="eastAsia"/>
          <w:szCs w:val="24"/>
        </w:rPr>
        <w:t>，拔牙與之，血肉俱出，不以為痛；供給糧食，示語道徑。</w:t>
      </w:r>
    </w:p>
    <w:p w:rsidR="00644F08" w:rsidRPr="006366CA" w:rsidRDefault="00644F08" w:rsidP="00126C1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如是等慈悲，阿羅漢、辟支佛所無有。</w:t>
      </w:r>
    </w:p>
    <w:p w:rsidR="00644F08" w:rsidRPr="006366CA" w:rsidRDefault="00644F08" w:rsidP="00126C1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如是好心，云何受畜生身？當知是變化，度於眾生。</w:t>
      </w:r>
    </w:p>
    <w:p w:rsidR="00644F08" w:rsidRPr="006366CA" w:rsidRDefault="00FD065E" w:rsidP="00126C1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307F15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07F15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因論生論：何以不作人身而現畜生身教化眾生</w:t>
      </w:r>
    </w:p>
    <w:p w:rsidR="00644F08" w:rsidRPr="006366CA" w:rsidRDefault="00644F08" w:rsidP="002112F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問曰：何以不作人身而為說法，而作此獸身？</w:t>
      </w:r>
    </w:p>
    <w:p w:rsidR="00644F08" w:rsidRPr="006366CA" w:rsidRDefault="00644F08" w:rsidP="002112F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答曰：有時眾生見人身則不信受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見畜生身說法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6366CA">
        <w:rPr>
          <w:rFonts w:ascii="Times New Roman" w:eastAsia="新細明體" w:hAnsi="Times New Roman" w:cs="新細明體" w:hint="eastAsia"/>
          <w:szCs w:val="24"/>
        </w:rPr>
        <w:t>則生信樂，受其教化。</w:t>
      </w:r>
    </w:p>
    <w:p w:rsidR="00004900" w:rsidRPr="006366CA" w:rsidRDefault="00644F08" w:rsidP="002112FA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又菩薩欲具足大慈悲心，欲行其實事；眾生見之驚喜，皆得入道。</w:t>
      </w:r>
    </w:p>
    <w:sectPr w:rsidR="00004900" w:rsidRPr="006366CA" w:rsidSect="005F67E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BD9" w:rsidRDefault="00C97BD9" w:rsidP="00644F08">
      <w:r>
        <w:separator/>
      </w:r>
    </w:p>
  </w:endnote>
  <w:endnote w:type="continuationSeparator" w:id="0">
    <w:p w:rsidR="00C97BD9" w:rsidRDefault="00C97BD9" w:rsidP="0064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微軟正黑體"/>
    <w:charset w:val="88"/>
    <w:family w:val="auto"/>
    <w:pitch w:val="variable"/>
    <w:sig w:usb0="00000000" w:usb1="FFFFFFFF" w:usb2="000FFFFF" w:usb3="00000000" w:csb0="803F01FF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7533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602" w:rsidRDefault="00ED628B" w:rsidP="005F67EF">
        <w:pPr>
          <w:pStyle w:val="a8"/>
          <w:jc w:val="center"/>
        </w:pPr>
        <w:r>
          <w:fldChar w:fldCharType="begin"/>
        </w:r>
        <w:r w:rsidR="009E1602">
          <w:instrText xml:space="preserve"> PAGE   \* MERGEFORMAT </w:instrText>
        </w:r>
        <w:r>
          <w:fldChar w:fldCharType="separate"/>
        </w:r>
        <w:r w:rsidR="00E72B61">
          <w:rPr>
            <w:noProof/>
          </w:rPr>
          <w:t>2708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721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602" w:rsidRDefault="00ED628B" w:rsidP="003341D6">
        <w:pPr>
          <w:pStyle w:val="a8"/>
          <w:jc w:val="center"/>
        </w:pPr>
        <w:r>
          <w:fldChar w:fldCharType="begin"/>
        </w:r>
        <w:r w:rsidR="009E1602">
          <w:instrText xml:space="preserve"> PAGE   \* MERGEFORMAT </w:instrText>
        </w:r>
        <w:r>
          <w:fldChar w:fldCharType="separate"/>
        </w:r>
        <w:r w:rsidR="00E72B61">
          <w:rPr>
            <w:noProof/>
          </w:rPr>
          <w:t>2707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BD9" w:rsidRDefault="00C97BD9" w:rsidP="00644F08">
      <w:r>
        <w:separator/>
      </w:r>
    </w:p>
  </w:footnote>
  <w:footnote w:type="continuationSeparator" w:id="0">
    <w:p w:rsidR="00C97BD9" w:rsidRDefault="00C97BD9" w:rsidP="00644F08">
      <w:r>
        <w:continuationSeparator/>
      </w:r>
    </w:p>
  </w:footnote>
  <w:footnote w:id="1">
    <w:p w:rsidR="009E1602" w:rsidRPr="009C11FF" w:rsidRDefault="009E1602" w:rsidP="00225CDB">
      <w:pPr>
        <w:pStyle w:val="a5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大般若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bookmarkStart w:id="0" w:name="_GoBack"/>
      <w:r>
        <w:rPr>
          <w:kern w:val="0"/>
        </w:rPr>
        <w:t>^</w:t>
      </w:r>
      <w:bookmarkEnd w:id="0"/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行深般若波羅蜜多，遠離如是所說麁重，自行布施波羅蜜多，亦教他行布施波羅蜜多。若諸有情須食施食，須飲施飲，須車乘施車乘，須衣服施衣服，隨餘所須種種資具，隨時隨處悉皆施與，如自所行教他亦爾。如是施已，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持此善根與諸有情平等共有迴向所居嚴淨佛土，令速圓滿利樂有情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。是菩薩摩訶薩自行淨戒、安忍、精進、靜慮、般若波羅蜜多，亦教他行淨戒乃至般若波羅蜜多。作此事已，持是善根與諸有情平等共有迴向所居嚴淨佛土，令速圓滿利樂有情。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412b28-c10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">
    <w:p w:rsidR="009E1602" w:rsidRPr="009C11FF" w:rsidRDefault="009E1602" w:rsidP="00436050">
      <w:pPr>
        <w:pStyle w:val="a5"/>
        <w:spacing w:line="0" w:lineRule="atLeast"/>
        <w:ind w:left="187" w:hangingChars="85" w:hanging="187"/>
        <w:jc w:val="both"/>
        <w:rPr>
          <w:rFonts w:ascii="標楷體" w:eastAsia="標楷體" w:hAnsi="標楷體" w:cs="標楷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</w:t>
      </w:r>
      <w:r w:rsidRPr="009C11FF">
        <w:rPr>
          <w:rFonts w:ascii="新細明體" w:hAnsi="新細明體" w:cs="新細明體" w:hint="eastAsia"/>
          <w:sz w:val="22"/>
          <w:szCs w:val="22"/>
        </w:rPr>
        <w:t>卷</w:t>
      </w:r>
      <w:r w:rsidRPr="009C11FF">
        <w:rPr>
          <w:sz w:val="22"/>
          <w:szCs w:val="22"/>
        </w:rPr>
        <w:t>10</w:t>
      </w:r>
      <w:r w:rsidRPr="009C11FF">
        <w:rPr>
          <w:rFonts w:ascii="新細明體" w:hAnsi="新細明體"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82</w:t>
      </w:r>
      <w:r w:rsidRPr="009C11FF">
        <w:rPr>
          <w:rFonts w:ascii="新細明體" w:hAnsi="新細明體" w:cs="新細明體" w:hint="eastAsia"/>
          <w:sz w:val="22"/>
          <w:szCs w:val="22"/>
        </w:rPr>
        <w:t xml:space="preserve"> 淨土品〉</w:t>
      </w:r>
      <w:r w:rsidRPr="009C11FF">
        <w:rPr>
          <w:rFonts w:cs="新細明體" w:hint="eastAsia"/>
          <w:sz w:val="22"/>
          <w:szCs w:val="22"/>
        </w:rPr>
        <w:t>：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戒</w:t>
      </w:r>
      <w:r w:rsidRPr="009C11FF">
        <w:rPr>
          <w:rFonts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b/>
          <w:sz w:val="22"/>
          <w:szCs w:val="22"/>
        </w:rPr>
        <w:t>以三千珍寶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」下第二，別明發願也。願中初因財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次</w:t>
      </w:r>
      <w:r w:rsidRPr="009C11FF">
        <w:rPr>
          <w:rFonts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發願，次因法以發願，餘事易明。</w:t>
      </w:r>
      <w:r>
        <w:rPr>
          <w:kern w:val="0"/>
        </w:rPr>
        <w:t>^^</w:t>
      </w:r>
      <w:r w:rsidRPr="009C11FF">
        <w:rPr>
          <w:rFonts w:ascii="新細明體" w:hAnsi="新細明體" w:cs="新細明體" w:hint="eastAsia"/>
          <w:sz w:val="22"/>
          <w:szCs w:val="22"/>
        </w:rPr>
        <w:t>（卍新續藏</w:t>
      </w:r>
      <w:r w:rsidRPr="009C11FF">
        <w:rPr>
          <w:sz w:val="22"/>
          <w:szCs w:val="22"/>
        </w:rPr>
        <w:t>24</w:t>
      </w:r>
      <w:r w:rsidRPr="009C11FF">
        <w:rPr>
          <w:rFonts w:ascii="新細明體" w:hAnsi="新細明體"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335c</w:t>
        </w:r>
      </w:smartTag>
      <w:r w:rsidRPr="009C11FF">
        <w:rPr>
          <w:sz w:val="22"/>
          <w:szCs w:val="22"/>
        </w:rPr>
        <w:t>21-2</w:t>
      </w:r>
      <w:r w:rsidRPr="009C11FF">
        <w:rPr>
          <w:rFonts w:hint="eastAsia"/>
          <w:sz w:val="22"/>
          <w:szCs w:val="22"/>
        </w:rPr>
        <w:t>2</w:t>
      </w:r>
      <w:r w:rsidRPr="009C11FF">
        <w:rPr>
          <w:rFonts w:ascii="新細明體" w:hAnsi="新細明體" w:cs="新細明體" w:hint="eastAsia"/>
          <w:sz w:val="22"/>
          <w:szCs w:val="22"/>
        </w:rPr>
        <w:t>）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※案：「戒」應作「或」。「次」應作「以」。</w:t>
      </w:r>
    </w:p>
  </w:footnote>
  <w:footnote w:id="3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國土＝界土【宋】【元】【明】【宮】，＝世界【石】。（大正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rFonts w:ascii="新細明體" w:hAnsi="新細明體"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復次，善現！諸菩薩摩訶薩以通願力，盛滿三千大千世界上妙七寶，施</w:t>
      </w:r>
      <w:r w:rsidRPr="009C11FF">
        <w:rPr>
          <w:rFonts w:eastAsia="標楷體" w:cs="標楷體" w:hint="eastAsia"/>
          <w:b/>
          <w:bCs/>
          <w:sz w:val="22"/>
          <w:szCs w:val="22"/>
        </w:rPr>
        <w:t>佛、法、僧</w:t>
      </w:r>
      <w:r w:rsidRPr="009C11FF">
        <w:rPr>
          <w:rFonts w:eastAsia="標楷體" w:cs="標楷體" w:hint="eastAsia"/>
          <w:sz w:val="22"/>
          <w:szCs w:val="22"/>
        </w:rPr>
        <w:t>；施已歡喜，發弘誓願：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我持如是所種善根，與諸有情平等共有，迴向所居嚴淨佛土，當令我土七寶莊嚴，一切有情隨意受用眾妙珍寶而無貪著。」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412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10-15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妓＝伎【宮】。（大正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願＝令【元】【明】【聖】【石】，〔願〕－【宮】。（大正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及＋（佛）【元】【明】【石】。（大正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">
    <w:p w:rsidR="009E1602" w:rsidRPr="009C11FF" w:rsidRDefault="009E1602" w:rsidP="00436050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〔願〕－【宋】【元】【明】【宮】。（大正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</w:t>
      </w:r>
      <w:r w:rsidRPr="009C11FF">
        <w:rPr>
          <w:rFonts w:hint="eastAsia"/>
          <w:sz w:val="22"/>
          <w:szCs w:val="22"/>
        </w:rPr>
        <w:t>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復次，善現！諸菩薩摩訶薩以通願力，營辦種種人中、天上諸妙塗香、細軟衣服，奉施諸佛、獨覺、</w:t>
      </w:r>
      <w:r w:rsidRPr="009C11FF">
        <w:rPr>
          <w:rFonts w:eastAsia="標楷體" w:cs="標楷體" w:hint="eastAsia"/>
          <w:sz w:val="22"/>
          <w:szCs w:val="22"/>
        </w:rPr>
        <w:t>聲聞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及諸菩薩摩訶薩眾，或復施法并佛制多。施已歡喜發弘誓願：「我持如是所種善根，與諸有情平等共有迴向所居嚴淨佛土，當得無上正等覺時，令我土中諸有情類，常得如是衣服、塗香，隨意受用而無貪著。」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3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413a</w:t>
        </w:r>
      </w:smartTag>
      <w:r w:rsidRPr="009C11FF">
        <w:rPr>
          <w:sz w:val="22"/>
          <w:szCs w:val="22"/>
        </w:rPr>
        <w:t>3-10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FC062B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以通願力，營辦種種人中、天上隨意所生五妙欲境，供養諸佛及佛制多、獨覺、聲聞并諸菩薩摩訶薩眾，施餘有情。施已歡喜發弘誓願：「我持如是所種善根，與諸有情平等共有迴向所居嚴淨佛土，當得無上正等覺時，令我土中諸有情類，隨心所樂上妙色、聲、香、味、觸境應念而生，歡喜受用而無貪著。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3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413a</w:t>
        </w:r>
      </w:smartTag>
      <w:r w:rsidRPr="009C11FF">
        <w:rPr>
          <w:sz w:val="22"/>
          <w:szCs w:val="22"/>
        </w:rPr>
        <w:t>10-18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〔一切〕－【宋】【宮】。（大正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〔品〕－【石】。（大正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正＝政【石】＊。（大正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8D3540">
        <w:rPr>
          <w:spacing w:val="2"/>
          <w:sz w:val="22"/>
          <w:szCs w:val="22"/>
        </w:rPr>
        <w:t>《</w:t>
      </w:r>
      <w:r w:rsidRPr="008D3540">
        <w:rPr>
          <w:rFonts w:cs="新細明體" w:hint="eastAsia"/>
          <w:spacing w:val="-2"/>
          <w:sz w:val="22"/>
          <w:szCs w:val="22"/>
        </w:rPr>
        <w:t>大般若波羅蜜多經》</w:t>
      </w:r>
      <w:r w:rsidRPr="008D3540">
        <w:rPr>
          <w:rFonts w:cs="新細明體" w:hint="eastAsia"/>
          <w:spacing w:val="-6"/>
          <w:sz w:val="22"/>
          <w:szCs w:val="22"/>
        </w:rPr>
        <w:t>卷</w:t>
      </w:r>
      <w:r w:rsidRPr="008D3540">
        <w:rPr>
          <w:spacing w:val="-2"/>
          <w:sz w:val="22"/>
          <w:szCs w:val="22"/>
        </w:rPr>
        <w:t>476</w:t>
      </w:r>
      <w:r w:rsidRPr="008D3540">
        <w:rPr>
          <w:rFonts w:cs="新細明體" w:hint="eastAsia"/>
          <w:spacing w:val="-2"/>
          <w:sz w:val="22"/>
          <w:szCs w:val="22"/>
        </w:rPr>
        <w:t>〈</w:t>
      </w:r>
      <w:r w:rsidRPr="008D3540">
        <w:rPr>
          <w:spacing w:val="-2"/>
          <w:sz w:val="22"/>
          <w:szCs w:val="22"/>
        </w:rPr>
        <w:t xml:space="preserve">80 </w:t>
      </w:r>
      <w:r w:rsidRPr="008D3540">
        <w:rPr>
          <w:rFonts w:cs="新細明體" w:hint="eastAsia"/>
          <w:spacing w:val="-2"/>
          <w:sz w:val="22"/>
          <w:szCs w:val="22"/>
        </w:rPr>
        <w:t>道土品〉</w:t>
      </w:r>
      <w:r w:rsidRPr="008D3540">
        <w:rPr>
          <w:rFonts w:cs="新細明體" w:hint="eastAsia"/>
          <w:spacing w:val="2"/>
          <w:sz w:val="22"/>
          <w:szCs w:val="22"/>
        </w:rPr>
        <w:t>：</w:t>
      </w:r>
      <w:r w:rsidRPr="008D3540">
        <w:rPr>
          <w:rFonts w:cs="新細明體" w:hint="eastAsia"/>
          <w:spacing w:val="4"/>
          <w:sz w:val="22"/>
          <w:szCs w:val="22"/>
        </w:rPr>
        <w:t>「</w:t>
      </w:r>
      <w:r>
        <w:rPr>
          <w:kern w:val="0"/>
        </w:rPr>
        <w:t>^</w:t>
      </w:r>
      <w:r w:rsidRPr="008D3540">
        <w:rPr>
          <w:rFonts w:ascii="標楷體" w:eastAsia="標楷體" w:hAnsi="標楷體" w:cs="標楷體" w:hint="eastAsia"/>
          <w:spacing w:val="4"/>
          <w:sz w:val="22"/>
          <w:szCs w:val="22"/>
        </w:rPr>
        <w:t>如是，善現！諸菩薩摩訶薩行深般若波羅蜜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多，由斯願行便能嚴淨所居佛土。善現當知！是諸菩薩摩訶薩眾隨爾所時行菩提道，應得圓滿所起願行，即爾所時精勤修學。由此因緣，自能成就一切善法，亦能令他漸次成就一切善法；自能修得殊勝相好所莊嚴身，亦能令他漸次修得殊勝相好所莊嚴身──由廣大福所攝受故。</w:t>
      </w:r>
      <w:r>
        <w:rPr>
          <w:kern w:val="0"/>
        </w:rPr>
        <w:t>^^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a"/>
        </w:smartTagPr>
        <w:r w:rsidRPr="009C11FF">
          <w:rPr>
            <w:sz w:val="22"/>
            <w:szCs w:val="22"/>
          </w:rPr>
          <w:t>414a</w:t>
        </w:r>
      </w:smartTag>
      <w:r w:rsidRPr="009C11FF">
        <w:rPr>
          <w:sz w:val="22"/>
          <w:szCs w:val="22"/>
        </w:rPr>
        <w:t>10-17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謂彼土中常不聞有三種惡趣，亦不聞有諸惡見趣，亦不聞有貪瞋癡毒，亦不聞有男女形相，亦不聞有聲聞、獨覺，</w:t>
      </w:r>
      <w:r w:rsidRPr="009C11FF">
        <w:rPr>
          <w:rFonts w:eastAsia="標楷體" w:cs="標楷體" w:hint="eastAsia"/>
          <w:b/>
          <w:bCs/>
          <w:sz w:val="22"/>
          <w:szCs w:val="22"/>
        </w:rPr>
        <w:t>亦不聞有苦、無常等不可意事</w:t>
      </w:r>
      <w:r w:rsidRPr="009C11FF">
        <w:rPr>
          <w:rFonts w:eastAsia="標楷體" w:cs="標楷體" w:hint="eastAsia"/>
          <w:sz w:val="22"/>
          <w:szCs w:val="22"/>
        </w:rPr>
        <w:t>，亦不聞有攝受資具，亦不聞有我我所執、隨眠、纏、結、顛倒、執著，亦不聞有安立有情果位差別。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a"/>
        </w:smartTagPr>
        <w:r w:rsidRPr="009C11FF">
          <w:rPr>
            <w:sz w:val="22"/>
            <w:szCs w:val="22"/>
          </w:rPr>
          <w:t>414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21-27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音＝名【石】。（大正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（空）＋中【石】。（大正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FC062B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但聞說空、無相、無願、無生、無滅、無性等聲。謂隨有情所樂差別，於樹林等內外物中，常有微風</w:t>
      </w:r>
      <w:r w:rsidRPr="009C11FF">
        <w:rPr>
          <w:rFonts w:eastAsia="標楷體" w:cs="標楷體" w:hint="eastAsia"/>
          <w:b/>
          <w:bCs/>
          <w:sz w:val="22"/>
          <w:szCs w:val="22"/>
        </w:rPr>
        <w:t>互</w:t>
      </w:r>
      <w:r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Pr="009C11FF">
        <w:rPr>
          <w:rFonts w:eastAsia="標楷體" w:cs="標楷體" w:hint="eastAsia"/>
          <w:sz w:val="22"/>
          <w:szCs w:val="22"/>
        </w:rPr>
        <w:t>相衝擊，發起種種微妙音聲，彼音聲中說：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一切法皆無自性，無性故空，空故無相，無相故無願，無願故無生，無生故無滅。是故諸法本來寂靜，自性涅槃，如來出世、若不出世，諸法法界法爾常住，謂一切法無性、空等。」彼佛土中諸有情類若晝、若夜、若行、若立、若坐、若臥常聞如是妙法音聲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a"/>
        </w:smartTagPr>
        <w:r w:rsidRPr="009C11FF">
          <w:rPr>
            <w:sz w:val="22"/>
            <w:szCs w:val="22"/>
          </w:rPr>
          <w:t>414a</w:t>
        </w:r>
      </w:smartTag>
      <w:r w:rsidRPr="009C11FF">
        <w:rPr>
          <w:sz w:val="22"/>
          <w:szCs w:val="22"/>
        </w:rPr>
        <w:t>27-b6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C062B">
      <w:pPr>
        <w:pStyle w:val="a5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※案：《大正藏》原作「亙」，今依《高麗藏》作「互」（第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9C11FF">
          <w:rPr>
            <w:sz w:val="22"/>
            <w:szCs w:val="22"/>
          </w:rPr>
          <w:t>217a</w:t>
        </w:r>
      </w:smartTag>
      <w:r w:rsidRPr="009C11FF">
        <w:rPr>
          <w:sz w:val="22"/>
          <w:szCs w:val="22"/>
        </w:rPr>
        <w:t>17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 w:rsidR="002967DE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善現當知！是諸菩薩摩訶薩眾各住所居嚴淨佛土證得無上正等覺時，十方如來、應、正等覺皆共稱讚彼彼佛名，若諸有情得聞如是諸佛名者，定於無上正等菩提得不退轉。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414b6-10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善現當知！是諸菩薩摩訶薩眾各住所居嚴淨佛土證得無上正等覺時，為諸有情宣說正法，有情聞已定不生疑，謂為是法？為是非法？所以者何？彼諸有情達一切法皆即真如、法界、法性，一切是法無非法者。如是，善現！是諸菩薩摩訶薩眾皆能嚴淨如是佛土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414b10-16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子＋（中）【宋】【元】【明】【宮】【聖】【石】。（大正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國土＝世間【石】。（大正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畢竟＝必【宮】。（大正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〔至〕－【宋】【元】【明】。（大正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如是，善現！是諸菩薩摩訶薩眾皆能如是嚴淨佛土。由所居土極清淨故，生彼有情於一切法不起疑惑，謂此是世間法、此是出世間法，此是有漏法、此是無漏法，此是有為法、此是無為法</w:t>
      </w:r>
      <w:r w:rsidRPr="009C11FF">
        <w:rPr>
          <w:rFonts w:ascii="標楷體" w:eastAsia="標楷體" w:hAnsi="標楷體" w:cs="標楷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諸如是等疑惑分別畢竟不生。由此因緣，彼有情類定得無上正等菩提。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414c</w:t>
        </w:r>
      </w:smartTag>
      <w:r w:rsidRPr="009C11FF">
        <w:rPr>
          <w:sz w:val="22"/>
          <w:szCs w:val="22"/>
        </w:rPr>
        <w:t>1-7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6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：《大智度論》卷</w:t>
      </w:r>
      <w:r w:rsidRPr="009C11FF">
        <w:rPr>
          <w:sz w:val="22"/>
          <w:szCs w:val="22"/>
        </w:rPr>
        <w:t>31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293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-295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27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名為＝為名【聖】。（大正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8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性＝相【宋】【元】【明】【宮】。（大正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9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〔為〕－【石】。（大正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0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業＋（善）【石】。（大正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1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佛＋（國）【石】。（大正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2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土＝國【石】。（大正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3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「上總相說」，參見《大智度論》卷</w:t>
      </w:r>
      <w:r w:rsidRPr="009C11FF">
        <w:rPr>
          <w:sz w:val="22"/>
          <w:szCs w:val="22"/>
        </w:rPr>
        <w:t>93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82 </w:t>
      </w:r>
      <w:r w:rsidRPr="009C11FF">
        <w:rPr>
          <w:rFonts w:cs="新細明體" w:hint="eastAsia"/>
          <w:sz w:val="22"/>
          <w:szCs w:val="22"/>
        </w:rPr>
        <w:t>淨佛國土品〉（大正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24-28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225CDB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「下別相說」，參見《大智度論》卷</w:t>
      </w:r>
      <w:r w:rsidRPr="009C11FF">
        <w:rPr>
          <w:sz w:val="22"/>
          <w:szCs w:val="22"/>
        </w:rPr>
        <w:t>93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82 </w:t>
      </w:r>
      <w:r w:rsidRPr="009C11FF">
        <w:rPr>
          <w:rFonts w:cs="新細明體" w:hint="eastAsia"/>
          <w:sz w:val="22"/>
          <w:szCs w:val="22"/>
        </w:rPr>
        <w:t>淨佛國土品〉（大正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10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-710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3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是＋（法）【石】。（大正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夫＝人【宋】【元】【明】【宮】。（大正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（大千）＋世【聖】。（大正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輕＝輊【聖】。（大正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5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21</w:t>
      </w:r>
      <w:r w:rsidRPr="009C11FF">
        <w:rPr>
          <w:rFonts w:cs="新細明體" w:hint="eastAsia"/>
          <w:sz w:val="22"/>
          <w:szCs w:val="22"/>
        </w:rPr>
        <w:t>經）《等心經》：「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舍梨子！諸等心天或十、二十，或三十、四十，或五十、六十，共住錐頭處，各不相妨。舍梨子！諸等心天非生彼中，甫修善心，極廣甚大，令諸等心天或十、二十，或三十、四十，或五十、六十，共住錐頭處，各不相妨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449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22-27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9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種＋（羹）【元】【明】【聖】【石】。（大正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0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（好）＋餅【聖】【石】。（大正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1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〔種〕－【聖】。（大正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2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飲＝飯【宋】【元】【明】【宮】。（大正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3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足＝具【石】。（大正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4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〔飲〕</w:t>
      </w:r>
      <w:r w:rsidRPr="009C11FF">
        <w:rPr>
          <w:rFonts w:cs="新細明體" w:hint="eastAsia"/>
          <w:sz w:val="22"/>
          <w:szCs w:val="22"/>
          <w:vertAlign w:val="superscript"/>
        </w:rPr>
        <w:t>※</w:t>
      </w:r>
      <w:r w:rsidRPr="009C11FF">
        <w:rPr>
          <w:rFonts w:cs="新細明體" w:hint="eastAsia"/>
          <w:sz w:val="22"/>
          <w:szCs w:val="22"/>
        </w:rPr>
        <w:t>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.23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904E71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※案：《大正藏》原作「飯」，但本文是「天</w:t>
      </w:r>
      <w:r w:rsidRPr="009C11FF">
        <w:rPr>
          <w:rFonts w:cs="新細明體" w:hint="eastAsia"/>
          <w:b/>
          <w:bCs/>
          <w:sz w:val="22"/>
          <w:szCs w:val="22"/>
        </w:rPr>
        <w:t>飲</w:t>
      </w:r>
      <w:r w:rsidRPr="009C11FF">
        <w:rPr>
          <w:rFonts w:cs="新細明體" w:hint="eastAsia"/>
          <w:sz w:val="22"/>
          <w:szCs w:val="22"/>
        </w:rPr>
        <w:t>食則百千種味」，故應改作「飲」。</w:t>
      </w:r>
    </w:p>
  </w:footnote>
  <w:footnote w:id="45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案：「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天竺國熱，又以身臭，故以香塗身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」應是夾註，故前後加括號。</w:t>
      </w:r>
    </w:p>
  </w:footnote>
  <w:footnote w:id="46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令＝今【聖】。（大正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7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天＋（香）【元】【明】。（大正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直＝樂【宋】【元】【明】【宮】。（大正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4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坑＝</w:t>
      </w:r>
      <w:r w:rsidRPr="009C11FF">
        <w:rPr>
          <w:sz w:val="22"/>
          <w:szCs w:val="22"/>
        </w:rPr>
        <w:t>[</w:t>
      </w:r>
      <w:r w:rsidRPr="009C11FF">
        <w:rPr>
          <w:rFonts w:cs="新細明體" w:hint="eastAsia"/>
          <w:sz w:val="22"/>
          <w:szCs w:val="22"/>
        </w:rPr>
        <w:t>土</w:t>
      </w:r>
      <w:r w:rsidRPr="009C11FF">
        <w:rPr>
          <w:sz w:val="22"/>
          <w:szCs w:val="22"/>
        </w:rPr>
        <w:t>*</w:t>
      </w:r>
      <w:r w:rsidRPr="009C11FF">
        <w:rPr>
          <w:rFonts w:cs="新細明體" w:hint="eastAsia"/>
          <w:sz w:val="22"/>
          <w:szCs w:val="22"/>
        </w:rPr>
        <w:t>（爪</w:t>
      </w:r>
      <w:r w:rsidRPr="009C11FF">
        <w:rPr>
          <w:sz w:val="22"/>
          <w:szCs w:val="22"/>
        </w:rPr>
        <w:t>/</w:t>
      </w:r>
      <w:r w:rsidRPr="009C11FF">
        <w:rPr>
          <w:rFonts w:cs="新細明體" w:hint="eastAsia"/>
          <w:sz w:val="22"/>
          <w:szCs w:val="22"/>
        </w:rPr>
        <w:t>（夙</w:t>
      </w:r>
      <w:r w:rsidRPr="009C11FF">
        <w:rPr>
          <w:sz w:val="22"/>
          <w:szCs w:val="22"/>
        </w:rPr>
        <w:t>-</w:t>
      </w:r>
      <w:r w:rsidRPr="009C11FF">
        <w:rPr>
          <w:rFonts w:cs="新細明體" w:hint="eastAsia"/>
          <w:sz w:val="22"/>
          <w:szCs w:val="22"/>
        </w:rPr>
        <w:t>歹</w:t>
      </w:r>
      <w:r w:rsidRPr="009C11FF">
        <w:rPr>
          <w:sz w:val="22"/>
          <w:szCs w:val="22"/>
        </w:rPr>
        <w:t>+</w:t>
      </w:r>
      <w:r w:rsidRPr="009C11FF">
        <w:rPr>
          <w:rFonts w:cs="新細明體" w:hint="eastAsia"/>
          <w:sz w:val="22"/>
          <w:szCs w:val="22"/>
        </w:rPr>
        <w:t>（舉</w:t>
      </w:r>
      <w:r w:rsidRPr="009C11FF">
        <w:rPr>
          <w:sz w:val="22"/>
          <w:szCs w:val="22"/>
        </w:rPr>
        <w:t>-</w:t>
      </w:r>
      <w:r w:rsidRPr="009C11FF">
        <w:rPr>
          <w:rFonts w:cs="新細明體" w:hint="eastAsia"/>
          <w:sz w:val="22"/>
          <w:szCs w:val="22"/>
        </w:rPr>
        <w:t>與））</w:t>
      </w:r>
      <w:r w:rsidRPr="009C11FF">
        <w:rPr>
          <w:sz w:val="22"/>
          <w:szCs w:val="22"/>
        </w:rPr>
        <w:t>]</w:t>
      </w:r>
      <w:r w:rsidRPr="009C11FF">
        <w:rPr>
          <w:rFonts w:cs="新細明體" w:hint="eastAsia"/>
          <w:sz w:val="22"/>
          <w:szCs w:val="22"/>
        </w:rPr>
        <w:t>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瘡＝創【聖】【石】。（大正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詳見《中阿含經》卷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200</w:t>
      </w:r>
      <w:r w:rsidRPr="009C11FF">
        <w:rPr>
          <w:rFonts w:cs="新細明體" w:hint="eastAsia"/>
          <w:sz w:val="22"/>
          <w:szCs w:val="22"/>
        </w:rPr>
        <w:t>經）《阿梨吒經》（大正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763c</w:t>
        </w:r>
      </w:smartTag>
      <w:r w:rsidRPr="009C11FF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-764a</w:t>
        </w:r>
      </w:smartTag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），《中阿含經》卷</w:t>
      </w:r>
      <w:r w:rsidRPr="009C11FF">
        <w:rPr>
          <w:sz w:val="22"/>
          <w:szCs w:val="22"/>
        </w:rPr>
        <w:t>55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203</w:t>
      </w:r>
      <w:r w:rsidRPr="009C11FF">
        <w:rPr>
          <w:rFonts w:cs="新細明體" w:hint="eastAsia"/>
          <w:sz w:val="22"/>
          <w:szCs w:val="22"/>
        </w:rPr>
        <w:t>經）《晡利多經》（大正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774a</w:t>
        </w:r>
      </w:smartTag>
      <w:r w:rsidRPr="009C11FF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775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-775a</w:t>
        </w:r>
      </w:smartTag>
      <w:r w:rsidRPr="009C11FF">
        <w:rPr>
          <w:sz w:val="22"/>
          <w:szCs w:val="22"/>
        </w:rPr>
        <w:t>20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5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納＝衲【明】＊。（大正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3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pacing w:val="10"/>
          <w:sz w:val="22"/>
          <w:szCs w:val="22"/>
        </w:rPr>
        <w:t>）</w:t>
      </w:r>
      <w:r w:rsidRPr="009C11FF">
        <w:rPr>
          <w:rFonts w:ascii="新細明體" w:hAnsi="新細明體" w:cs="標楷體" w:hint="eastAsia"/>
          <w:bCs/>
          <w:sz w:val="22"/>
          <w:szCs w:val="22"/>
        </w:rPr>
        <w:t>納衣，或稱糞掃衣。參見</w:t>
      </w:r>
      <w:r w:rsidRPr="009C11FF">
        <w:rPr>
          <w:rFonts w:cs="新細明體" w:hint="eastAsia"/>
          <w:sz w:val="22"/>
          <w:szCs w:val="22"/>
        </w:rPr>
        <w:t>《十誦律》卷</w:t>
      </w:r>
      <w:r w:rsidRPr="009C11FF">
        <w:rPr>
          <w:sz w:val="22"/>
          <w:szCs w:val="22"/>
        </w:rPr>
        <w:t>27</w:t>
      </w:r>
      <w:r w:rsidRPr="009C11FF">
        <w:rPr>
          <w:rFonts w:cs="新細明體" w:hint="eastAsia"/>
          <w:sz w:val="22"/>
          <w:szCs w:val="22"/>
        </w:rPr>
        <w:t>：</w:t>
      </w:r>
    </w:p>
    <w:p w:rsidR="009E1602" w:rsidRPr="009C11FF" w:rsidRDefault="009E1602" w:rsidP="00F10655">
      <w:pPr>
        <w:pStyle w:val="a5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佛言：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比丘，善哉！糞掃衣補帖，應用當割截衣，從今聽畜糞掃衣四種。何等四種？一、塚間衣，二、出來衣，三、無主衣，四、土衣。何等塚間衣？有衣，裹死人棄塚間，是為塚間衣。何等出來衣？裹死人衣，持來施比丘，是為出來衣。何等無主衣？若聚落中、若空地，衣不屬他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若男子、若女人、若黃門、若二根，是為無主衣。何等為土衣？有巷陌中、若塚間、若糞掃中有棄弊物，是為土衣。若比丘得塚間新衣，應兩重作僧伽梨，一重欝多羅僧，一重安陀會，二重尼師檀。復次，欲作三重僧伽梨，三重尼師檀。若比丘得塚間故衣，應四重作僧伽梨，二重欝多羅僧，二重安陀會，四重作尼師檀；出來衣、無主衣亦如是；土衣聽隨意作重。</w:t>
      </w:r>
      <w:r w:rsidRPr="009C11FF">
        <w:rPr>
          <w:rFonts w:cs="新細明體" w:hint="eastAsia"/>
          <w:sz w:val="22"/>
          <w:szCs w:val="22"/>
        </w:rPr>
        <w:t>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23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195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25-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）《十住毘婆沙論》卷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糞掃衣有十利：一、不以衣故與在家者和合，二、不以衣故現乞衣相，三、亦不方便說得衣相，四、不以衣故四方求索，五、若不得衣亦不憂，六、得亦不喜，七、賤物易得無有過患，八、是順行初受四依法，九、入在麁衣數中，十、不為人所貪著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114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11-16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一切</w:t>
      </w:r>
      <w:r w:rsidRPr="009C11FF">
        <w:rPr>
          <w:rFonts w:cs="新細明體" w:hint="eastAsia"/>
          <w:sz w:val="22"/>
          <w:szCs w:val="22"/>
        </w:rPr>
        <w:t>經音義》卷</w:t>
      </w:r>
      <w:r w:rsidRPr="009C11FF">
        <w:rPr>
          <w:sz w:val="22"/>
          <w:szCs w:val="22"/>
        </w:rPr>
        <w:t>11</w:t>
      </w:r>
      <w:r w:rsidRPr="009C11FF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糞掃衣（上，分問反；下，桑到反。糞掃衣者，多聞知足上行比丘常服衣也。此比丘高行制貪，不受施利，捨棄輕妙上好衣服，常拾取人間所棄糞掃中破帛，於河澗中浣濯令淨，</w:t>
      </w:r>
      <w:r w:rsidRPr="009C11FF">
        <w:rPr>
          <w:rFonts w:eastAsia="標楷體" w:cs="標楷體" w:hint="eastAsia"/>
          <w:b/>
          <w:bCs/>
          <w:sz w:val="22"/>
          <w:szCs w:val="22"/>
        </w:rPr>
        <w:t>補納成衣，名糞掃衣，今亦通名納衣</w:t>
      </w:r>
      <w:r w:rsidRPr="009C11FF">
        <w:rPr>
          <w:rFonts w:eastAsia="標楷體" w:cs="標楷體" w:hint="eastAsia"/>
          <w:sz w:val="22"/>
          <w:szCs w:val="22"/>
        </w:rPr>
        <w:t>。律文名無畏衣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惡人、劫賊之所不奪；經中亦名功德衣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一切如來之所讚嘆。服此衣者，諸天常來禮敬供養。是故如來讚大迦葉，命令同坐，易衣而披之。故名功德衣也）。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372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2-5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十二頭陀行，參見《大智度論》卷</w:t>
      </w:r>
      <w:r w:rsidRPr="009C11FF">
        <w:rPr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47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兩不和合品〉（大正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537b27-538b16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5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〔上〕－【宋】【元】【明】【宮】【聖】【石】。（大正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6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恣（</w:t>
      </w:r>
      <w:r>
        <w:rPr>
          <w:kern w:val="0"/>
        </w:rPr>
        <w:t>^</w:t>
      </w:r>
      <w:r w:rsidRPr="009C11FF">
        <w:rPr>
          <w:rFonts w:ascii="標楷體" w:eastAsia="標楷體" w:hAnsi="標楷體" w:cs="新細明體" w:hint="eastAsia"/>
          <w:sz w:val="22"/>
          <w:szCs w:val="22"/>
        </w:rPr>
        <w:t>ㄗ</w:t>
      </w:r>
      <w:r w:rsidRPr="009C11FF">
        <w:rPr>
          <w:rFonts w:ascii="標楷體" w:eastAsia="標楷體" w:hAnsi="標楷體" w:cs="標楷體" w:hint="eastAsia"/>
          <w:sz w:val="22"/>
          <w:szCs w:val="22"/>
        </w:rPr>
        <w:t>ˋ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sz w:val="22"/>
          <w:szCs w:val="22"/>
        </w:rPr>
        <w:t>3.</w:t>
      </w:r>
      <w:r w:rsidRPr="009C11FF">
        <w:rPr>
          <w:rFonts w:cs="新細明體" w:hint="eastAsia"/>
          <w:sz w:val="22"/>
          <w:szCs w:val="22"/>
        </w:rPr>
        <w:t>滿足。（《漢語大詞典》（七），</w:t>
      </w:r>
      <w:r w:rsidRPr="009C11FF">
        <w:rPr>
          <w:sz w:val="22"/>
          <w:szCs w:val="22"/>
        </w:rPr>
        <w:t>p.505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7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浣（</w:t>
      </w:r>
      <w:r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ㄏㄨㄢˋ</w:t>
      </w:r>
      <w:r>
        <w:rPr>
          <w:kern w:val="0"/>
        </w:rPr>
        <w:t>^^</w:t>
      </w:r>
      <w:r w:rsidRPr="009C11FF">
        <w:rPr>
          <w:rFonts w:hint="eastAsia"/>
          <w:sz w:val="22"/>
          <w:szCs w:val="22"/>
        </w:rPr>
        <w:t>）：</w:t>
      </w:r>
      <w:r w:rsidRPr="009C11FF">
        <w:rPr>
          <w:rFonts w:hint="eastAsia"/>
          <w:sz w:val="22"/>
          <w:szCs w:val="22"/>
        </w:rPr>
        <w:t>1.</w:t>
      </w:r>
      <w:r w:rsidRPr="009C11FF">
        <w:rPr>
          <w:rFonts w:hint="eastAsia"/>
          <w:sz w:val="22"/>
          <w:szCs w:val="22"/>
        </w:rPr>
        <w:t>洗滌。</w:t>
      </w:r>
      <w:r w:rsidRPr="009C11FF">
        <w:rPr>
          <w:rFonts w:cs="新細明體" w:hint="eastAsia"/>
          <w:sz w:val="22"/>
          <w:szCs w:val="22"/>
        </w:rPr>
        <w:t>（《漢語大詞典》（五），</w:t>
      </w:r>
      <w:r w:rsidRPr="009C11FF">
        <w:rPr>
          <w:sz w:val="22"/>
          <w:szCs w:val="22"/>
        </w:rPr>
        <w:t>p.</w:t>
      </w:r>
      <w:r w:rsidRPr="009C11FF">
        <w:rPr>
          <w:rFonts w:hint="eastAsia"/>
          <w:sz w:val="22"/>
          <w:szCs w:val="22"/>
        </w:rPr>
        <w:t>1280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8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先＝所【石】。（大正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9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貴＝貪【明】。（大正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0">
    <w:p w:rsidR="009E1602" w:rsidRPr="009C11FF" w:rsidRDefault="009E1602" w:rsidP="00904E71">
      <w:pPr>
        <w:pStyle w:val="a5"/>
        <w:spacing w:line="300" w:lineRule="exact"/>
        <w:ind w:left="792" w:hangingChars="360" w:hanging="792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cs="新細明體" w:hint="eastAsia"/>
          <w:sz w:val="22"/>
          <w:szCs w:val="22"/>
        </w:rPr>
        <w:t>擯＝儐【宮】。（大正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904E71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rFonts w:cs="新細明體" w:hint="eastAsia"/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）擯（</w:t>
      </w:r>
      <w:r>
        <w:rPr>
          <w:kern w:val="0"/>
        </w:rPr>
        <w:t>^</w:t>
      </w:r>
      <w:r w:rsidRPr="009C11FF">
        <w:rPr>
          <w:rFonts w:ascii="標楷體" w:eastAsia="標楷體" w:hAnsi="標楷體" w:cs="新細明體" w:hint="eastAsia"/>
          <w:sz w:val="22"/>
          <w:szCs w:val="22"/>
        </w:rPr>
        <w:t>ㄅㄧㄣˋ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rFonts w:cs="新細明體" w:hint="eastAsia"/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排斥，棄絕。（《漢語大詞典》（六），</w:t>
      </w:r>
      <w:r w:rsidRPr="009C11FF">
        <w:rPr>
          <w:sz w:val="22"/>
          <w:szCs w:val="22"/>
        </w:rPr>
        <w:t>p.</w:t>
      </w:r>
      <w:r w:rsidRPr="009C11FF">
        <w:rPr>
          <w:rFonts w:hint="eastAsia"/>
          <w:sz w:val="22"/>
          <w:szCs w:val="22"/>
        </w:rPr>
        <w:t>944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1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〔出〕－【宋】【宮】。（大正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2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參見《十誦律》卷</w:t>
      </w:r>
      <w:r w:rsidRPr="009C11FF">
        <w:rPr>
          <w:sz w:val="22"/>
          <w:szCs w:val="22"/>
        </w:rPr>
        <w:t>15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23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106a</w:t>
        </w:r>
      </w:smartTag>
      <w:r w:rsidRPr="009C11FF">
        <w:rPr>
          <w:sz w:val="22"/>
          <w:szCs w:val="22"/>
        </w:rPr>
        <w:t>3-b24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63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婆＝波【聖】。（大正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4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差＝蹉【元】【明】【聖】【石】。（大正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洹＋（須陀洹）【石】。（大正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結＝世若【宋】【元】【明】【宮】【聖】【石】。（大正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7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《雜阿含經》卷</w:t>
      </w:r>
      <w:r w:rsidRPr="009C11FF">
        <w:rPr>
          <w:sz w:val="22"/>
          <w:szCs w:val="22"/>
        </w:rPr>
        <w:t>34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964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246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247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-247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）《婆差經》：白衣受欲得道。（印順法師，《大智度論筆記》［</w:t>
      </w:r>
      <w:r w:rsidRPr="009C11FF">
        <w:rPr>
          <w:sz w:val="22"/>
          <w:szCs w:val="22"/>
        </w:rPr>
        <w:t>H008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p.396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8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200</w:t>
      </w:r>
      <w:r w:rsidRPr="009C11FF">
        <w:rPr>
          <w:rFonts w:cs="新細明體" w:hint="eastAsia"/>
          <w:sz w:val="22"/>
          <w:szCs w:val="22"/>
        </w:rPr>
        <w:t>經）《阿梨吒經》（大正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763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2-766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）阿梨吒比丘：欲不妨道。（印順法師，《大智度論筆記》［</w:t>
      </w:r>
      <w:r w:rsidRPr="009C11FF">
        <w:rPr>
          <w:sz w:val="22"/>
          <w:szCs w:val="22"/>
        </w:rPr>
        <w:t>H027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sz w:val="22"/>
          <w:szCs w:val="22"/>
        </w:rPr>
        <w:t>p.421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6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印順法師，《大智度論》（標點本）</w:t>
      </w:r>
      <w:r w:rsidRPr="009C11FF">
        <w:rPr>
          <w:rFonts w:cs="新細明體"/>
          <w:sz w:val="22"/>
          <w:szCs w:val="22"/>
        </w:rPr>
        <w:t>，</w:t>
      </w:r>
      <w:r w:rsidRPr="009C11FF">
        <w:rPr>
          <w:sz w:val="22"/>
          <w:szCs w:val="22"/>
        </w:rPr>
        <w:t>p.3471</w:t>
      </w:r>
      <w:r w:rsidRPr="009C11FF">
        <w:rPr>
          <w:rFonts w:cs="新細明體" w:hint="eastAsia"/>
          <w:sz w:val="22"/>
          <w:szCs w:val="22"/>
        </w:rPr>
        <w:t>夾註：「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是</w:t>
      </w:r>
      <w:r w:rsidRPr="009C11FF">
        <w:rPr>
          <w:rFonts w:eastAsia="標楷體" w:cs="標楷體" w:hint="eastAsia"/>
          <w:b/>
          <w:bCs/>
          <w:sz w:val="22"/>
          <w:szCs w:val="22"/>
        </w:rPr>
        <w:t>在家</w:t>
      </w:r>
      <w:r w:rsidRPr="009C11FF">
        <w:rPr>
          <w:rFonts w:eastAsia="標楷體" w:cs="標楷體" w:hint="eastAsia"/>
          <w:sz w:val="22"/>
          <w:szCs w:val="22"/>
        </w:rPr>
        <w:t>須陀洹、斯陀含等。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</w:t>
      </w:r>
    </w:p>
  </w:footnote>
  <w:footnote w:id="7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家＋（若）【聖】。（大正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曰＝越【明】。（大正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〔隨〕－【聖】【石】。（大正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所＋（不）【元】【明】【聖】【石】。（大正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出＝在【元】【明】【聖】【石】。（大正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（受）＋五【元】【明】【聖】【石】。（大正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佛＋（國）【元】【明】【石】＊。（大正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7">
    <w:p w:rsidR="009E1602" w:rsidRPr="009C11FF" w:rsidRDefault="009E1602" w:rsidP="00F10655">
      <w:pPr>
        <w:pStyle w:val="a5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）參見《佛說海龍王經》卷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7 </w:t>
      </w:r>
      <w:r w:rsidRPr="009C11FF">
        <w:rPr>
          <w:rFonts w:hint="eastAsia"/>
          <w:sz w:val="22"/>
          <w:szCs w:val="22"/>
        </w:rPr>
        <w:t>總持門品〉：</w:t>
      </w:r>
    </w:p>
    <w:p w:rsidR="009E1602" w:rsidRPr="009C11FF" w:rsidRDefault="009E1602" w:rsidP="00F10655">
      <w:pPr>
        <w:pStyle w:val="a5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爾時佛告龍王：「菩薩以是離諸幽冥之路，趣諸通慧。往古不可計無央數劫不可思議，彼時有佛，號曰梵首</w:t>
      </w:r>
      <w:r w:rsidRPr="009C11FF">
        <w:rPr>
          <w:rFonts w:ascii="標楷體" w:eastAsia="標楷體" w:hAnsi="標楷體" w:hint="eastAsia"/>
          <w:b/>
          <w:sz w:val="22"/>
          <w:szCs w:val="22"/>
        </w:rPr>
        <w:t>天王如來</w:t>
      </w:r>
      <w:r w:rsidRPr="009C11FF">
        <w:rPr>
          <w:rFonts w:ascii="標楷體" w:eastAsia="標楷體" w:hAnsi="標楷體"/>
          <w:sz w:val="22"/>
          <w:szCs w:val="22"/>
        </w:rPr>
        <w:t>、至真、等正覺、明行</w:t>
      </w:r>
      <w:bookmarkStart w:id="1" w:name="0140a20"/>
      <w:bookmarkEnd w:id="1"/>
      <w:r w:rsidRPr="009C11FF">
        <w:rPr>
          <w:rFonts w:ascii="標楷體" w:eastAsia="標楷體" w:hAnsi="標楷體"/>
          <w:sz w:val="22"/>
          <w:szCs w:val="22"/>
        </w:rPr>
        <w:t>成為、善逝、世間解、無上士、道法御、天人師，號佛、</w:t>
      </w:r>
      <w:bookmarkStart w:id="2" w:name="0140a21"/>
      <w:bookmarkEnd w:id="2"/>
      <w:r w:rsidRPr="009C11FF">
        <w:rPr>
          <w:rFonts w:ascii="標楷體" w:eastAsia="標楷體" w:hAnsi="標楷體"/>
          <w:sz w:val="22"/>
          <w:szCs w:val="22"/>
        </w:rPr>
        <w:t>世尊，</w:t>
      </w:r>
      <w:r w:rsidRPr="009C11FF">
        <w:rPr>
          <w:rFonts w:ascii="標楷體" w:eastAsia="標楷體" w:hAnsi="標楷體" w:hint="eastAsia"/>
          <w:sz w:val="22"/>
          <w:szCs w:val="22"/>
        </w:rPr>
        <w:t>世界曰集異德，劫名淨除。彼時集異德世界豐盛安隱，……心有所念，衣食、室宇所欲隨意，悉自然至，</w:t>
      </w:r>
      <w:r w:rsidRPr="009C11FF">
        <w:rPr>
          <w:rFonts w:ascii="標楷體" w:eastAsia="標楷體" w:hAnsi="標楷體" w:hint="eastAsia"/>
          <w:b/>
          <w:sz w:val="22"/>
          <w:szCs w:val="22"/>
        </w:rPr>
        <w:t>天、人一等，無有窮厄匱乏者也，衣服、飲食如兜術天上，其國所有等無差特</w:t>
      </w:r>
      <w:r w:rsidRPr="009C11FF">
        <w:rPr>
          <w:rFonts w:ascii="標楷體" w:eastAsia="標楷體" w:hAnsi="標楷體" w:hint="eastAsia"/>
          <w:sz w:val="22"/>
          <w:szCs w:val="22"/>
        </w:rPr>
        <w:t>。其如來壽命滿六十七萬</w:t>
      </w:r>
      <w:r w:rsidRPr="009C11FF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hint="eastAsia"/>
          <w:sz w:val="22"/>
          <w:szCs w:val="22"/>
        </w:rPr>
        <w:t>二千歲，其土人民壽亦復如是，無中夭者。佛土菩薩七十二那術，聲聞甚少。</w:t>
      </w:r>
      <w:r>
        <w:rPr>
          <w:kern w:val="0"/>
        </w:rPr>
        <w:t>^^</w:t>
      </w:r>
      <w:r w:rsidRPr="009C11FF">
        <w:rPr>
          <w:rFonts w:ascii="標楷體" w:eastAsia="標楷體" w:hAnsi="標楷體" w:hint="eastAsia"/>
          <w:sz w:val="22"/>
          <w:szCs w:val="22"/>
        </w:rPr>
        <w:t>」</w:t>
      </w:r>
      <w:r w:rsidRPr="009C11FF">
        <w:rPr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大正</w:t>
      </w:r>
      <w:r w:rsidRPr="009C11FF">
        <w:rPr>
          <w:sz w:val="22"/>
          <w:szCs w:val="22"/>
        </w:rPr>
        <w:t>15</w:t>
      </w:r>
      <w:r w:rsidRPr="009C11F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140a</w:t>
        </w:r>
      </w:smartTag>
      <w:r w:rsidRPr="009C11FF">
        <w:rPr>
          <w:sz w:val="22"/>
          <w:szCs w:val="22"/>
        </w:rPr>
        <w:t>16-b10</w:t>
      </w:r>
      <w:r w:rsidRPr="009C11FF">
        <w:rPr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330" w:left="792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※（劫）＋萬【宮】。</w:t>
      </w:r>
      <w:r w:rsidRPr="009C11FF">
        <w:rPr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大正</w:t>
      </w:r>
      <w:r w:rsidRPr="009C11FF">
        <w:rPr>
          <w:sz w:val="22"/>
          <w:szCs w:val="22"/>
        </w:rPr>
        <w:t>15</w:t>
      </w:r>
      <w:r w:rsidRPr="009C11FF">
        <w:rPr>
          <w:rFonts w:hAnsi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140d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n.26</w:t>
      </w:r>
      <w:r w:rsidRPr="009C11FF">
        <w:rPr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cs="新細明體" w:hint="eastAsia"/>
          <w:sz w:val="22"/>
          <w:szCs w:val="22"/>
        </w:rPr>
        <w:t>無人天異，過去。（印順法師，《大智度論筆</w:t>
      </w:r>
      <w:r w:rsidRPr="009C11FF">
        <w:rPr>
          <w:sz w:val="22"/>
          <w:szCs w:val="22"/>
        </w:rPr>
        <w:t>記》［</w:t>
      </w:r>
      <w:r w:rsidRPr="009C11FF">
        <w:rPr>
          <w:sz w:val="22"/>
          <w:szCs w:val="22"/>
        </w:rPr>
        <w:t>H016</w:t>
      </w:r>
      <w:r w:rsidRPr="009C11FF">
        <w:rPr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sz w:val="22"/>
          <w:szCs w:val="22"/>
        </w:rPr>
        <w:t>）</w:t>
      </w:r>
    </w:p>
  </w:footnote>
  <w:footnote w:id="7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〔佛〕－【聖】。（大正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7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〔等〕－【元】【明】。（大正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等＋（顛）【石】。（大正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等＝善【石】。（大正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〔身〕－【宋】【元】【明】【宮】。（大正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參見《大智度論》卷</w:t>
      </w:r>
      <w:r w:rsidRPr="009C11FF">
        <w:rPr>
          <w:sz w:val="22"/>
          <w:szCs w:val="22"/>
        </w:rPr>
        <w:t>34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序品〉（大正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313a</w:t>
        </w:r>
      </w:smartTag>
      <w:r w:rsidRPr="009C11FF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-314a</w:t>
        </w:r>
      </w:smartTag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8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〔或得道〕－【宋】【元】【明】【宮】。（大正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今＝令【宋】。（大正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6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妙法</w:t>
      </w:r>
      <w:r w:rsidRPr="009C11FF">
        <w:rPr>
          <w:rFonts w:cs="新細明體" w:hint="eastAsia"/>
          <w:sz w:val="22"/>
          <w:szCs w:val="22"/>
        </w:rPr>
        <w:t>蓮華經》卷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10 </w:t>
      </w:r>
      <w:r w:rsidRPr="009C11FF">
        <w:rPr>
          <w:rFonts w:cs="新細明體" w:hint="eastAsia"/>
          <w:sz w:val="22"/>
          <w:szCs w:val="22"/>
        </w:rPr>
        <w:t>法師品〉：</w:t>
      </w:r>
    </w:p>
    <w:p w:rsidR="009E1602" w:rsidRPr="009C11FF" w:rsidRDefault="009E1602" w:rsidP="00F10655">
      <w:pPr>
        <w:pStyle w:val="a5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藥王！若有人問：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何等眾生於未來世當得作佛？</w:t>
      </w:r>
      <w:r w:rsidRPr="009C11FF">
        <w:rPr>
          <w:rFonts w:cs="新細明體" w:hint="eastAsia"/>
          <w:sz w:val="22"/>
          <w:szCs w:val="22"/>
        </w:rPr>
        <w:t>」</w:t>
      </w:r>
    </w:p>
    <w:p w:rsidR="009E1602" w:rsidRPr="009C11FF" w:rsidRDefault="009E1602" w:rsidP="00F10655">
      <w:pPr>
        <w:pStyle w:val="a5"/>
        <w:ind w:leftChars="330" w:left="792"/>
        <w:jc w:val="both"/>
        <w:rPr>
          <w:sz w:val="22"/>
          <w:szCs w:val="22"/>
        </w:rPr>
      </w:pPr>
      <w:r w:rsidRPr="009C11FF">
        <w:rPr>
          <w:rFonts w:eastAsia="標楷體" w:cs="標楷體" w:hint="eastAsia"/>
          <w:sz w:val="22"/>
          <w:szCs w:val="22"/>
        </w:rPr>
        <w:t>應示：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是諸人等，於未來世必得作佛。」何以故？若善男子、善女人於《法華經》乃至一句受持、讀、誦、解說、書寫，種種供養經卷</w:t>
      </w:r>
      <w:r w:rsidRPr="009C11FF">
        <w:rPr>
          <w:rFonts w:eastAsia="標楷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華、香、瓔珞、末香、塗香、燒香、繒蓋、幢幡、衣服、伎樂，合掌恭敬；是人，一切世間所應瞻奉，應以如來供養而供養之。當知此人是大菩薩，成就阿耨多羅三藐三菩提，哀愍眾生，願生此間，廣演分別《妙法華經》，何況盡能受持、種種供養者！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30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15-24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）《法華經》：福德大小皆當作佛。（印順法師，《大智度論筆記》［</w:t>
      </w:r>
      <w:r w:rsidRPr="009C11FF">
        <w:rPr>
          <w:sz w:val="22"/>
          <w:szCs w:val="22"/>
        </w:rPr>
        <w:t>H015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中＝生【聖】。（大正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8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（為）＋佛【聖】。（大正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佛此中＝此中佛【石】。（大正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自恣：放縱自己，不受約束。（《漢語大詞典》（八），</w:t>
      </w:r>
      <w:r w:rsidRPr="009C11FF">
        <w:rPr>
          <w:sz w:val="22"/>
          <w:szCs w:val="22"/>
        </w:rPr>
        <w:t>p.1324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〔人〕－【聖】。（大正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諸＝餘【石】。（大正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〔故〕－【石】。（大正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5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）《大智度論》卷</w:t>
      </w:r>
      <w:r w:rsidRPr="009C11FF">
        <w:rPr>
          <w:sz w:val="22"/>
          <w:szCs w:val="22"/>
        </w:rPr>
        <w:t>84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70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三惠品〉：「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能破顛倒者名</w:t>
      </w:r>
      <w:r w:rsidRPr="009C11FF">
        <w:rPr>
          <w:rFonts w:eastAsia="標楷體" w:cs="標楷體" w:hint="eastAsia"/>
          <w:b/>
          <w:bCs/>
          <w:sz w:val="22"/>
          <w:szCs w:val="22"/>
        </w:rPr>
        <w:t>正定</w:t>
      </w:r>
      <w:r w:rsidRPr="009C11FF">
        <w:rPr>
          <w:rFonts w:eastAsia="標楷體" w:cs="標楷體" w:hint="eastAsia"/>
          <w:sz w:val="22"/>
          <w:szCs w:val="22"/>
        </w:rPr>
        <w:t>；必不能破顛倒者，是</w:t>
      </w:r>
      <w:r w:rsidRPr="009C11FF">
        <w:rPr>
          <w:rFonts w:eastAsia="標楷體" w:cs="標楷體" w:hint="eastAsia"/>
          <w:b/>
          <w:bCs/>
          <w:sz w:val="22"/>
          <w:szCs w:val="22"/>
        </w:rPr>
        <w:t>邪定</w:t>
      </w:r>
      <w:r w:rsidRPr="009C11FF">
        <w:rPr>
          <w:rFonts w:eastAsia="標楷體" w:cs="標楷體" w:hint="eastAsia"/>
          <w:sz w:val="22"/>
          <w:szCs w:val="22"/>
        </w:rPr>
        <w:t>；得因緣能破，不得則不能破，是名</w:t>
      </w:r>
      <w:r w:rsidRPr="009C11FF">
        <w:rPr>
          <w:rFonts w:eastAsia="標楷體" w:cs="標楷體" w:hint="eastAsia"/>
          <w:b/>
          <w:bCs/>
          <w:sz w:val="22"/>
          <w:szCs w:val="22"/>
        </w:rPr>
        <w:t>不定</w:t>
      </w:r>
      <w:r w:rsidRPr="009C11FF">
        <w:rPr>
          <w:rFonts w:eastAsia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7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647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-648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3"/>
          <w:sz w:val="22"/>
          <w:szCs w:val="22"/>
        </w:rPr>
        <w:t>參見印順法師，《大乘起信論講記》</w:t>
      </w:r>
      <w:r w:rsidRPr="009C11FF">
        <w:rPr>
          <w:spacing w:val="-3"/>
          <w:sz w:val="22"/>
          <w:szCs w:val="22"/>
        </w:rPr>
        <w:t>，</w:t>
      </w:r>
      <w:r w:rsidRPr="009C11FF">
        <w:rPr>
          <w:rFonts w:eastAsia="Roman Unicode"/>
          <w:spacing w:val="-3"/>
          <w:sz w:val="22"/>
          <w:szCs w:val="22"/>
        </w:rPr>
        <w:t>p</w:t>
      </w:r>
      <w:r w:rsidRPr="009C11FF">
        <w:rPr>
          <w:spacing w:val="-3"/>
          <w:sz w:val="22"/>
          <w:szCs w:val="22"/>
        </w:rPr>
        <w:t>.299</w:t>
      </w:r>
      <w:r w:rsidRPr="009C11FF">
        <w:rPr>
          <w:rFonts w:cs="新細明體" w:hint="eastAsia"/>
          <w:spacing w:val="-3"/>
          <w:sz w:val="22"/>
          <w:szCs w:val="22"/>
        </w:rPr>
        <w:t>：「</w:t>
      </w:r>
      <w:r>
        <w:rPr>
          <w:kern w:val="0"/>
        </w:rPr>
        <w:t>^</w:t>
      </w:r>
      <w:r w:rsidRPr="009C11FF">
        <w:rPr>
          <w:rFonts w:eastAsia="標楷體" w:cs="標楷體" w:hint="eastAsia"/>
          <w:spacing w:val="-3"/>
          <w:sz w:val="22"/>
          <w:szCs w:val="22"/>
        </w:rPr>
        <w:t>佛說有三聚（類）眾生：一、正定聚，二、</w:t>
      </w:r>
      <w:r w:rsidRPr="009C11FF">
        <w:rPr>
          <w:rFonts w:eastAsia="標楷體" w:cs="標楷體" w:hint="eastAsia"/>
          <w:sz w:val="22"/>
          <w:szCs w:val="22"/>
        </w:rPr>
        <w:t>邪定聚，三、不定聚。定，是決定。正定，是決定了走上聖道的，此在初住菩薩。邪定，是決定了走上惡趣的；短期內，沒有迴邪向正、趣入聖道的可能。正定聚，約信、進、念、定、慧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五根已成就而說。邪定聚，約殺父、殺母、殺阿羅漢、破和合僧、出佛身血</w:t>
      </w:r>
      <w:r w:rsidRPr="009C11FF">
        <w:rPr>
          <w:rFonts w:ascii="新細明體" w:hAnsi="新細明體" w:hint="eastAsia"/>
          <w:sz w:val="22"/>
          <w:szCs w:val="22"/>
        </w:rPr>
        <w:t>──</w:t>
      </w:r>
      <w:r w:rsidRPr="009C11FF">
        <w:rPr>
          <w:rFonts w:eastAsia="標楷體" w:cs="標楷體" w:hint="eastAsia"/>
          <w:sz w:val="22"/>
          <w:szCs w:val="22"/>
        </w:rPr>
        <w:t>造成五無間業而說。在正定聚、邪定聚間，一般人、天眾生，是不定聚。如遇正師正法，即可轉成正定聚，遇邪師邪法，即可轉成邪定聚。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1"/>
          <w:sz w:val="22"/>
          <w:szCs w:val="22"/>
        </w:rPr>
        <w:t>參見印順法師，《寶積經講記》</w:t>
      </w:r>
      <w:r w:rsidRPr="009C11FF">
        <w:rPr>
          <w:spacing w:val="-1"/>
          <w:sz w:val="22"/>
          <w:szCs w:val="22"/>
        </w:rPr>
        <w:t>，</w:t>
      </w:r>
      <w:r w:rsidRPr="009C11FF">
        <w:rPr>
          <w:rFonts w:eastAsia="Roman Unicode"/>
          <w:spacing w:val="-1"/>
          <w:sz w:val="22"/>
          <w:szCs w:val="22"/>
        </w:rPr>
        <w:t>p</w:t>
      </w:r>
      <w:r w:rsidRPr="009C11FF">
        <w:rPr>
          <w:spacing w:val="-1"/>
          <w:sz w:val="22"/>
          <w:szCs w:val="22"/>
        </w:rPr>
        <w:t>.138</w:t>
      </w:r>
      <w:r w:rsidRPr="009C11FF">
        <w:rPr>
          <w:rFonts w:cs="新細明體" w:hint="eastAsia"/>
          <w:spacing w:val="-1"/>
          <w:sz w:val="22"/>
          <w:szCs w:val="22"/>
        </w:rPr>
        <w:t>：「</w:t>
      </w:r>
      <w:r>
        <w:rPr>
          <w:kern w:val="0"/>
        </w:rPr>
        <w:t>^</w:t>
      </w:r>
      <w:r w:rsidRPr="009C11FF">
        <w:rPr>
          <w:rFonts w:eastAsia="標楷體" w:cs="標楷體" w:hint="eastAsia"/>
          <w:spacing w:val="-1"/>
          <w:sz w:val="22"/>
          <w:szCs w:val="22"/>
        </w:rPr>
        <w:t>眾生有三類：成就八正道，一定趣入出世解脫</w:t>
      </w:r>
      <w:r w:rsidRPr="009C11FF">
        <w:rPr>
          <w:rFonts w:eastAsia="標楷體" w:cs="標楷體" w:hint="eastAsia"/>
          <w:sz w:val="22"/>
          <w:szCs w:val="22"/>
        </w:rPr>
        <w:t>的，叫正定聚。如成就八邪道，一定要墮入三惡道的，叫邪定聚。成就人天善法的中等眾生，叫不定聚。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</w:t>
      </w:r>
    </w:p>
  </w:footnote>
  <w:footnote w:id="9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竟＝定【元】【明】【聖】【石】。（大正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（障）＋礙【宋】【元】【明】【宮】。（大正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〔竟〕－【元】【明】。（大正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9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淨＋（佛）【元】【明】。（大正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0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說＋（釋第八十二品）【聖】，（釋八十一品竟）【石】。（大正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1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：《大智度論》卷</w:t>
      </w:r>
      <w:r w:rsidRPr="009C11FF">
        <w:rPr>
          <w:sz w:val="22"/>
          <w:szCs w:val="22"/>
        </w:rPr>
        <w:t>50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11-17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02">
    <w:p w:rsidR="00126C1A" w:rsidRPr="009C11FF" w:rsidRDefault="00126C1A" w:rsidP="00126C1A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）畢＝必【元】【明】。（大正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r w:rsidRPr="009C11FF">
        <w:rPr>
          <w:rFonts w:cs="新細明體" w:hint="eastAsia"/>
          <w:sz w:val="22"/>
          <w:szCs w:val="22"/>
        </w:rPr>
        <w:t>）</w:t>
      </w:r>
    </w:p>
    <w:p w:rsidR="00126C1A" w:rsidRPr="009C11FF" w:rsidRDefault="00126C1A" w:rsidP="00126C1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）畢：</w:t>
      </w:r>
      <w:r w:rsidRPr="009C11FF">
        <w:rPr>
          <w:sz w:val="22"/>
          <w:szCs w:val="22"/>
        </w:rPr>
        <w:t>14.</w:t>
      </w:r>
      <w:r w:rsidRPr="009C11FF">
        <w:rPr>
          <w:rFonts w:cs="新細明體" w:hint="eastAsia"/>
          <w:sz w:val="22"/>
          <w:szCs w:val="22"/>
        </w:rPr>
        <w:t>通“必”一定。（《漢語大詞典》（七），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.1319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3">
    <w:p w:rsidR="009E1602" w:rsidRPr="009C11FF" w:rsidRDefault="009E1602" w:rsidP="008772E5">
      <w:pPr>
        <w:pStyle w:val="a5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此下第二大段，明自他行成，位階不退。就中為二：第一、明自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壞</w:t>
      </w:r>
      <w:r w:rsidRPr="009C11FF">
        <w:rPr>
          <w:rFonts w:ascii="新細明體" w:hAnsi="新細明體"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成。第二、明化他德成。初中為二：第一、所但大乘畢定作佛。第二、明畢定菩薩所於果報永無八難。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」（卍新續藏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336a24-b3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新細明體" w:hAnsi="新細明體" w:cs="新細明體" w:hint="eastAsia"/>
          <w:sz w:val="22"/>
          <w:szCs w:val="22"/>
        </w:rPr>
        <w:t>※</w:t>
      </w:r>
      <w:r w:rsidRPr="009C11FF">
        <w:rPr>
          <w:rFonts w:eastAsia="SimSun" w:cs="SimSun" w:hint="eastAsia"/>
          <w:sz w:val="22"/>
          <w:szCs w:val="22"/>
        </w:rPr>
        <w:t>「</w:t>
      </w:r>
      <w:r w:rsidRPr="009C11FF">
        <w:rPr>
          <w:rFonts w:ascii="Gandhari Unicode" w:hAnsi="Gandhari Unicode" w:cs="新細明體" w:hint="eastAsia"/>
          <w:sz w:val="22"/>
          <w:szCs w:val="22"/>
        </w:rPr>
        <w:t>壞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」</w:t>
      </w:r>
      <w:r w:rsidRPr="009C11FF">
        <w:rPr>
          <w:rFonts w:ascii="Gandhari Unicode" w:hAnsi="Gandhari Unicode" w:cs="新細明體" w:hint="eastAsia"/>
          <w:sz w:val="22"/>
          <w:szCs w:val="22"/>
        </w:rPr>
        <w:t>疑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「</w:t>
      </w:r>
      <w:r w:rsidRPr="009C11FF">
        <w:rPr>
          <w:rFonts w:ascii="Gandhari Unicode" w:hAnsi="Gandhari Unicode" w:cs="新細明體" w:hint="eastAsia"/>
          <w:sz w:val="22"/>
          <w:szCs w:val="22"/>
        </w:rPr>
        <w:t>德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」。</w:t>
      </w:r>
      <w:r w:rsidRPr="009C11FF">
        <w:rPr>
          <w:rFonts w:hAnsi="新細明體" w:cs="新細明體" w:hint="eastAsia"/>
          <w:sz w:val="22"/>
          <w:szCs w:val="22"/>
        </w:rPr>
        <w:t>（</w:t>
      </w:r>
      <w:r w:rsidRPr="009C11FF">
        <w:rPr>
          <w:rFonts w:cs="新細明體" w:hint="eastAsia"/>
          <w:sz w:val="22"/>
          <w:szCs w:val="22"/>
        </w:rPr>
        <w:t>卍新續藏</w:t>
      </w:r>
      <w:r w:rsidRPr="009C11FF">
        <w:rPr>
          <w:sz w:val="22"/>
          <w:szCs w:val="22"/>
        </w:rPr>
        <w:t>24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n.2</w:t>
      </w:r>
      <w:r w:rsidRPr="009C11FF">
        <w:rPr>
          <w:rFonts w:hAnsi="新細明體" w:cs="新細明體" w:hint="eastAsia"/>
          <w:sz w:val="22"/>
          <w:szCs w:val="22"/>
        </w:rPr>
        <w:t>）</w:t>
      </w:r>
    </w:p>
  </w:footnote>
  <w:footnote w:id="104">
    <w:p w:rsidR="009E1602" w:rsidRPr="009C11FF" w:rsidRDefault="009E1602" w:rsidP="000457E7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4"/>
          <w:sz w:val="22"/>
          <w:szCs w:val="22"/>
        </w:rPr>
        <w:t>《放光般若經》卷</w:t>
      </w:r>
      <w:r w:rsidRPr="009C11FF">
        <w:rPr>
          <w:spacing w:val="-4"/>
          <w:sz w:val="22"/>
          <w:szCs w:val="22"/>
        </w:rPr>
        <w:t>19</w:t>
      </w:r>
      <w:r w:rsidRPr="009C11FF">
        <w:rPr>
          <w:rFonts w:cs="新細明體" w:hint="eastAsia"/>
          <w:spacing w:val="-4"/>
          <w:sz w:val="22"/>
          <w:szCs w:val="22"/>
        </w:rPr>
        <w:t>〈</w:t>
      </w:r>
      <w:r w:rsidRPr="009C11FF">
        <w:rPr>
          <w:spacing w:val="-4"/>
          <w:sz w:val="22"/>
          <w:szCs w:val="22"/>
        </w:rPr>
        <w:t xml:space="preserve">83 </w:t>
      </w:r>
      <w:r w:rsidRPr="009C11FF">
        <w:rPr>
          <w:rFonts w:cs="新細明體" w:hint="eastAsia"/>
          <w:spacing w:val="-4"/>
          <w:sz w:val="22"/>
          <w:szCs w:val="22"/>
        </w:rPr>
        <w:t>畢竟品〉：「</w:t>
      </w:r>
      <w:r w:rsidR="008B1BD2">
        <w:rPr>
          <w:kern w:val="0"/>
        </w:rPr>
        <w:t>^</w:t>
      </w:r>
      <w:r w:rsidRPr="009C11FF">
        <w:rPr>
          <w:rFonts w:eastAsia="標楷體" w:cs="標楷體" w:hint="eastAsia"/>
          <w:spacing w:val="-4"/>
          <w:sz w:val="22"/>
          <w:szCs w:val="22"/>
        </w:rPr>
        <w:t>云何菩薩摩訶薩為畢竟耶？為不畢竟？</w:t>
      </w:r>
      <w:r w:rsidR="008B1BD2">
        <w:rPr>
          <w:kern w:val="0"/>
        </w:rPr>
        <w:t>^^</w:t>
      </w:r>
      <w:r w:rsidRPr="009C11FF">
        <w:rPr>
          <w:rFonts w:cs="新細明體" w:hint="eastAsia"/>
          <w:spacing w:val="-4"/>
          <w:sz w:val="22"/>
          <w:szCs w:val="22"/>
        </w:rPr>
        <w:t>」（大正</w:t>
      </w:r>
      <w:r w:rsidRPr="009C11FF">
        <w:rPr>
          <w:spacing w:val="-4"/>
          <w:sz w:val="22"/>
          <w:szCs w:val="22"/>
        </w:rPr>
        <w:t>8</w:t>
      </w:r>
      <w:r w:rsidRPr="009C11FF">
        <w:rPr>
          <w:rFonts w:cs="新細明體"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136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13-14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457E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="008B1BD2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是諸菩薩摩訶薩為住正性定聚？為住不定聚耶？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17-18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5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定＋（耶）【元】【明】【聖】。（大正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6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〔最〕－【宋】【元】【明】【宮】。（大正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7">
    <w:p w:rsidR="009E1602" w:rsidRPr="009C11FF" w:rsidRDefault="009E1602" w:rsidP="00C04360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大般若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C04360">
      <w:pPr>
        <w:pStyle w:val="a5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具壽善現復白佛言：「是諸菩薩摩訶薩為何時住正性定聚？初發心耶？不退位耶？最後有耶？」</w:t>
      </w:r>
    </w:p>
    <w:p w:rsidR="009E1602" w:rsidRPr="009C11FF" w:rsidRDefault="009E1602" w:rsidP="00C0436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佛告善現：「是諸菩薩摩訶薩若初發心、若不退位、若最後有，皆住菩薩正性定聚。」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414c</w:t>
        </w:r>
      </w:smartTag>
      <w:r w:rsidRPr="009C11FF">
        <w:rPr>
          <w:sz w:val="22"/>
          <w:szCs w:val="22"/>
        </w:rPr>
        <w:t>23-27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C0436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）「畢定眾」，參見《摩訶般若波羅蜜經》卷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13 </w:t>
      </w:r>
      <w:r w:rsidRPr="009C11FF">
        <w:rPr>
          <w:rFonts w:cs="新細明體" w:hint="eastAsia"/>
          <w:sz w:val="22"/>
          <w:szCs w:val="22"/>
        </w:rPr>
        <w:t>金剛品〉（大正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243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11-19</w:t>
      </w:r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sz w:val="22"/>
          <w:szCs w:val="22"/>
        </w:rPr>
        <w:t>45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13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摩訶薩品〉（大正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382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13-21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0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29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124</w:t>
      </w:r>
      <w:r w:rsidRPr="009C11FF">
        <w:rPr>
          <w:rFonts w:cs="新細明體" w:hint="eastAsia"/>
          <w:sz w:val="22"/>
          <w:szCs w:val="22"/>
        </w:rPr>
        <w:t>經）《八難經》：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eastAsia="標楷體" w:cs="標楷體" w:hint="eastAsia"/>
          <w:sz w:val="22"/>
          <w:szCs w:val="22"/>
        </w:rPr>
        <w:t>爾時世尊告諸比丘：</w:t>
      </w:r>
      <w:r w:rsidR="009E1602" w:rsidRPr="009C11FF">
        <w:rPr>
          <w:rFonts w:cs="新細明體" w:hint="eastAsia"/>
          <w:sz w:val="22"/>
          <w:szCs w:val="22"/>
        </w:rPr>
        <w:t>「</w:t>
      </w:r>
      <w:r w:rsidR="009E1602" w:rsidRPr="009C11FF">
        <w:rPr>
          <w:rFonts w:eastAsia="標楷體" w:cs="標楷體" w:hint="eastAsia"/>
          <w:sz w:val="22"/>
          <w:szCs w:val="22"/>
        </w:rPr>
        <w:t>人行梵行而有八難、八非時也。云何為八？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1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sz w:val="22"/>
          <w:szCs w:val="22"/>
        </w:rPr>
        <w:t>若時如來、無所著、等正覺、明行成為、善逝、世間解、無上士、道法御、天人師，號佛、眾祐，出世說法，趣向止息、趣向滅訖、趣向覺道，為善逝所演；彼人爾時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生地獄中</w:t>
      </w:r>
      <w:r w:rsidR="009E1602" w:rsidRPr="009C11FF">
        <w:rPr>
          <w:rFonts w:eastAsia="標楷體" w:cs="標楷體" w:hint="eastAsia"/>
          <w:sz w:val="22"/>
          <w:szCs w:val="22"/>
        </w:rPr>
        <w:t>，是謂人行梵行第一難、第一非時。復次……，彼人爾時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2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生畜生中、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3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生餓鬼中、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4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生長壽天中、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5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生在邊國夷狄之中</w:t>
      </w:r>
      <w:r w:rsidR="009E1602" w:rsidRPr="009C11FF">
        <w:rPr>
          <w:rFonts w:eastAsia="標楷體" w:cs="標楷體" w:hint="eastAsia"/>
          <w:sz w:val="22"/>
          <w:szCs w:val="22"/>
        </w:rPr>
        <w:t>，無信、無恩、無有反復，若無比丘、比丘尼、優婆塞、優婆夷，是謂人行梵行第五難、第五非時。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6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sz w:val="22"/>
          <w:szCs w:val="22"/>
        </w:rPr>
        <w:t>復次……，彼人爾時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雖生中國，而聾瘂如羊鳴</w:t>
      </w:r>
      <w:r w:rsidR="009E1602" w:rsidRPr="009C11FF">
        <w:rPr>
          <w:rFonts w:eastAsia="標楷體" w:cs="標楷體" w:hint="eastAsia"/>
          <w:sz w:val="22"/>
          <w:szCs w:val="22"/>
        </w:rPr>
        <w:t>，常以手語，不能知說善惡之義，是謂人行梵行第六難、第六非時。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7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sz w:val="22"/>
          <w:szCs w:val="22"/>
        </w:rPr>
        <w:t>復次……，彼人爾時雖生中國，……，然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有邪見及顛倒見</w:t>
      </w:r>
      <w:r w:rsidR="009E1602" w:rsidRPr="009C11FF">
        <w:rPr>
          <w:rFonts w:eastAsia="標楷體" w:cs="標楷體" w:hint="eastAsia"/>
          <w:sz w:val="22"/>
          <w:szCs w:val="22"/>
        </w:rPr>
        <w:t>，……，是謂人行梵行第七難、第七非時。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8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sz w:val="22"/>
          <w:szCs w:val="22"/>
        </w:rPr>
        <w:t>復次，若時如來、無所著、等正覺、明行成為、善逝、</w:t>
      </w:r>
      <w:r w:rsidR="009E1602" w:rsidRPr="009C11FF">
        <w:rPr>
          <w:rFonts w:eastAsia="標楷體" w:hint="eastAsia"/>
          <w:sz w:val="22"/>
          <w:szCs w:val="22"/>
        </w:rPr>
        <w:t>世間</w:t>
      </w:r>
      <w:r w:rsidR="009E1602" w:rsidRPr="009C11FF">
        <w:rPr>
          <w:rFonts w:eastAsia="標楷體" w:cs="標楷體" w:hint="eastAsia"/>
          <w:sz w:val="22"/>
          <w:szCs w:val="22"/>
        </w:rPr>
        <w:t>解、無上士、道法御、天人師，號佛、眾祐，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不出於世，亦不說法</w:t>
      </w:r>
      <w:r w:rsidR="009E1602" w:rsidRPr="009C11FF">
        <w:rPr>
          <w:rFonts w:eastAsia="標楷體" w:cs="標楷體" w:hint="eastAsia"/>
          <w:sz w:val="22"/>
          <w:szCs w:val="22"/>
        </w:rPr>
        <w:t>，趣向止息，趣向滅訖，趣向覺道，為善逝所演。彼人爾時生於中國，不聾、不瘂、不如羊鳴，不以手語，又能知說善惡之義，而有正見、不顛倒見，如是見、如是說：『有施、有齋，亦有呪說，有善惡業，有善惡業報，有此世彼世，有父有母，世有真人往至善處、善去、善向，此世彼世自知</w:t>
      </w:r>
      <w:r w:rsidR="009E1602" w:rsidRPr="009C11FF">
        <w:rPr>
          <w:rFonts w:eastAsia="標楷體" w:hint="eastAsia"/>
          <w:sz w:val="22"/>
          <w:szCs w:val="22"/>
        </w:rPr>
        <w:t>自覺</w:t>
      </w:r>
      <w:r w:rsidR="009E1602" w:rsidRPr="009C11FF">
        <w:rPr>
          <w:rFonts w:eastAsia="標楷體" w:cs="標楷體" w:hint="eastAsia"/>
          <w:sz w:val="22"/>
          <w:szCs w:val="22"/>
        </w:rPr>
        <w:t>，自作證成就遊。』是謂人行梵行第八難、第八非時。</w:t>
      </w:r>
      <w:r w:rsidR="009E1602" w:rsidRPr="009C11FF">
        <w:rPr>
          <w:rFonts w:cs="新細明體" w:hint="eastAsia"/>
          <w:sz w:val="22"/>
          <w:szCs w:val="22"/>
        </w:rPr>
        <w:t>」</w:t>
      </w:r>
      <w:r>
        <w:rPr>
          <w:kern w:val="0"/>
        </w:rPr>
        <w:t>^^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1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613</w:t>
      </w:r>
      <w:r w:rsidR="009E1602" w:rsidRPr="009C11FF">
        <w:rPr>
          <w:rFonts w:eastAsia="Roman Unicode"/>
          <w:sz w:val="22"/>
          <w:szCs w:val="22"/>
        </w:rPr>
        <w:t>b</w:t>
      </w:r>
      <w:r w:rsidR="009E1602" w:rsidRPr="009C11FF">
        <w:rPr>
          <w:sz w:val="22"/>
          <w:szCs w:val="22"/>
        </w:rPr>
        <w:t>1-</w:t>
      </w:r>
      <w:r w:rsidR="009E1602" w:rsidRPr="009C11FF">
        <w:rPr>
          <w:rFonts w:eastAsia="Roman Unicode"/>
          <w:sz w:val="22"/>
          <w:szCs w:val="22"/>
        </w:rPr>
        <w:t>c</w:t>
      </w:r>
      <w:r w:rsidR="009E1602" w:rsidRPr="009C11FF">
        <w:rPr>
          <w:sz w:val="22"/>
          <w:szCs w:val="22"/>
        </w:rPr>
        <w:t>10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0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sz w:val="22"/>
          <w:szCs w:val="22"/>
        </w:rPr>
        <w:t>《</w:t>
      </w:r>
      <w:r w:rsidRPr="009C11FF">
        <w:rPr>
          <w:rFonts w:cs="新細明體" w:hint="eastAsia"/>
          <w:sz w:val="22"/>
          <w:szCs w:val="22"/>
        </w:rPr>
        <w:t>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復次，善現！諸菩薩摩訶薩初發無上正等覺心，以勝意樂受行十種不善業道，無有是處。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415a</w:t>
        </w:r>
      </w:smartTag>
      <w:r w:rsidRPr="009C11FF">
        <w:rPr>
          <w:sz w:val="22"/>
          <w:szCs w:val="22"/>
        </w:rPr>
        <w:t>15-16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0">
    <w:p w:rsidR="009E1602" w:rsidRPr="009C11FF" w:rsidRDefault="009E1602" w:rsidP="008772E5">
      <w:pPr>
        <w:pStyle w:val="a5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sz w:val="22"/>
          <w:szCs w:val="22"/>
        </w:rPr>
        <w:t>《</w:t>
      </w:r>
      <w:r w:rsidRPr="009C11FF">
        <w:rPr>
          <w:rFonts w:cs="新細明體" w:hint="eastAsia"/>
          <w:sz w:val="22"/>
          <w:szCs w:val="22"/>
        </w:rPr>
        <w:t>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第二、如化他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位</w:t>
      </w:r>
      <w:r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成。為二。初、正明自位既成故能化物無染，第二、出其化本亦是。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」（卍新續藏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336c</w:t>
        </w:r>
      </w:smartTag>
      <w:r w:rsidRPr="009C11FF">
        <w:rPr>
          <w:sz w:val="22"/>
          <w:szCs w:val="22"/>
        </w:rPr>
        <w:t>17-19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cs="標楷體" w:hint="eastAsia"/>
          <w:sz w:val="22"/>
          <w:szCs w:val="22"/>
        </w:rPr>
        <w:t>※</w:t>
      </w:r>
      <w:r w:rsidRPr="009C11FF">
        <w:rPr>
          <w:rFonts w:eastAsia="SimSun" w:cs="SimSun" w:hint="eastAsia"/>
          <w:sz w:val="22"/>
          <w:szCs w:val="22"/>
        </w:rPr>
        <w:t>「</w:t>
      </w:r>
      <w:r w:rsidRPr="009C11FF">
        <w:rPr>
          <w:rFonts w:hAnsi="新細明體" w:cs="新細明體" w:hint="eastAsia"/>
          <w:sz w:val="22"/>
          <w:szCs w:val="22"/>
        </w:rPr>
        <w:t>位</w:t>
      </w:r>
      <w:r w:rsidRPr="009C11FF">
        <w:rPr>
          <w:rFonts w:eastAsia="SimSun" w:hAnsi="新細明體" w:cs="SimSun" w:hint="eastAsia"/>
          <w:sz w:val="22"/>
          <w:szCs w:val="22"/>
        </w:rPr>
        <w:t>」</w:t>
      </w:r>
      <w:r w:rsidRPr="009C11FF">
        <w:rPr>
          <w:rFonts w:hAnsi="新細明體" w:cs="新細明體" w:hint="eastAsia"/>
          <w:sz w:val="22"/>
          <w:szCs w:val="22"/>
        </w:rPr>
        <w:t>同作</w:t>
      </w:r>
      <w:r w:rsidRPr="009C11FF">
        <w:rPr>
          <w:rFonts w:eastAsia="SimSun" w:hAnsi="新細明體" w:cs="SimSun" w:hint="eastAsia"/>
          <w:sz w:val="22"/>
          <w:szCs w:val="22"/>
        </w:rPr>
        <w:t>「</w:t>
      </w:r>
      <w:r w:rsidRPr="009C11FF">
        <w:rPr>
          <w:rFonts w:hAnsi="新細明體" w:cs="新細明體" w:hint="eastAsia"/>
          <w:sz w:val="22"/>
          <w:szCs w:val="22"/>
        </w:rPr>
        <w:t>德</w:t>
      </w:r>
      <w:r w:rsidRPr="009C11FF">
        <w:rPr>
          <w:rFonts w:eastAsia="SimSun" w:hAnsi="新細明體" w:cs="SimSun" w:hint="eastAsia"/>
          <w:sz w:val="22"/>
          <w:szCs w:val="22"/>
        </w:rPr>
        <w:t>」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rFonts w:hAnsi="新細明體" w:cs="新細明體" w:hint="eastAsia"/>
          <w:sz w:val="22"/>
          <w:szCs w:val="22"/>
        </w:rPr>
        <w:t>卍新續藏</w:t>
      </w:r>
      <w:r w:rsidRPr="009C11FF">
        <w:rPr>
          <w:sz w:val="22"/>
          <w:szCs w:val="22"/>
        </w:rPr>
        <w:t>24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336d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n</w:t>
      </w:r>
      <w:r w:rsidRPr="009C11FF">
        <w:rPr>
          <w:rFonts w:eastAsia="SimSun"/>
          <w:sz w:val="22"/>
          <w:szCs w:val="22"/>
        </w:rPr>
        <w:t>.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1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</w:t>
      </w:r>
      <w:r w:rsidRPr="009C11FF">
        <w:rPr>
          <w:rFonts w:hint="eastAsia"/>
          <w:sz w:val="22"/>
          <w:szCs w:val="22"/>
        </w:rPr>
        <w:t>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eastAsia="標楷體" w:cs="標楷體" w:hint="eastAsia"/>
          <w:sz w:val="22"/>
          <w:szCs w:val="22"/>
        </w:rPr>
        <w:t>具壽善現復白佛言：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="009E1602" w:rsidRPr="009C11FF">
        <w:rPr>
          <w:rFonts w:eastAsia="標楷體" w:cs="標楷體" w:hint="eastAsia"/>
          <w:sz w:val="22"/>
          <w:szCs w:val="22"/>
        </w:rPr>
        <w:t>若菩薩摩訶薩從初發心成就如是功德善根，不生惡處；何故如來每為眾說自本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</w:t>
      </w:r>
      <w:r w:rsidR="009E1602"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="009E1602" w:rsidRPr="009C11FF">
        <w:rPr>
          <w:rFonts w:eastAsia="標楷體" w:cs="標楷體" w:hint="eastAsia"/>
          <w:sz w:val="22"/>
          <w:szCs w:val="22"/>
        </w:rPr>
        <w:t>事多百千種，於中亦有生諸惡處？爾時善根為何所在？</w:t>
      </w:r>
      <w:r>
        <w:rPr>
          <w:kern w:val="0"/>
        </w:rPr>
        <w:t>^^</w:t>
      </w:r>
      <w:r w:rsidR="009E1602" w:rsidRPr="009C11FF">
        <w:rPr>
          <w:rFonts w:eastAsia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="009E1602" w:rsidRPr="009C11FF">
          <w:rPr>
            <w:sz w:val="22"/>
            <w:szCs w:val="22"/>
          </w:rPr>
          <w:t>415a</w:t>
        </w:r>
      </w:smartTag>
      <w:r w:rsidR="009E1602" w:rsidRPr="009C11FF">
        <w:rPr>
          <w:sz w:val="22"/>
          <w:szCs w:val="22"/>
        </w:rPr>
        <w:t>17-20</w:t>
      </w:r>
      <w:r w:rsidR="009E1602"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cs="標楷體" w:hint="eastAsia"/>
          <w:sz w:val="22"/>
          <w:szCs w:val="22"/>
        </w:rPr>
        <w:t>※</w:t>
      </w:r>
      <w:r w:rsidRPr="009C11FF">
        <w:rPr>
          <w:rFonts w:cs="新細明體" w:hint="eastAsia"/>
          <w:sz w:val="22"/>
          <w:szCs w:val="22"/>
        </w:rPr>
        <w:t>案：《大正藏》原作「性」，今依《高麗藏》作「生」（第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冊，</w:t>
      </w:r>
      <w:r w:rsidRPr="009C11FF">
        <w:rPr>
          <w:sz w:val="22"/>
          <w:szCs w:val="22"/>
        </w:rPr>
        <w:t>218b20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12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是＝大【元】【明】。（大正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佛告善現：「諸</w:t>
      </w:r>
      <w:r w:rsidR="009E1602" w:rsidRPr="009C11FF">
        <w:rPr>
          <w:rFonts w:eastAsia="標楷體" w:hint="eastAsia"/>
          <w:sz w:val="22"/>
          <w:szCs w:val="22"/>
        </w:rPr>
        <w:t>菩薩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摩訶薩不由穢業受惡趣身，但為饒益諸有情類，</w:t>
      </w:r>
      <w:r w:rsidR="009E1602"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由故思願而受彼身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，是故不應引彼為難。」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復告善現：「於意云何？有諸獨覺或阿羅漢方便善巧如諸菩薩成就殊勝方便善巧，受白象等傍生之身，見怨賊來欲為損害，便起無上安忍慈悲，欲令彼人得利樂故，自捨身命不害彼不？」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善現對曰：「諸獨覺等無如是事。」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標楷體" w:eastAsia="標楷體" w:hAnsi="標楷體" w:cs="標楷體" w:hint="eastAsia"/>
          <w:sz w:val="22"/>
          <w:szCs w:val="22"/>
        </w:rPr>
        <w:t>佛告善現：「由此因緣，當知菩薩為欲饒益諸有情故，為大慈悲速圓滿故，雖現受種種傍生之身，而不為傍生過失所染。」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415a</w:t>
        </w:r>
      </w:smartTag>
      <w:r w:rsidRPr="009C11FF">
        <w:rPr>
          <w:sz w:val="22"/>
          <w:szCs w:val="22"/>
        </w:rPr>
        <w:t>20-b1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第二、出其化本。為三：初、以般若方便力故現生惡道，惡道不染；二、以般若方便力起神通；三、以神通力化眾生淨佛土滿菩提</w:t>
      </w:r>
      <w:r w:rsidRPr="009C11FF">
        <w:rPr>
          <w:rFonts w:ascii="標楷體" w:hAnsi="標楷體" w:cs="SimSun" w:hint="eastAsia"/>
          <w:sz w:val="22"/>
          <w:szCs w:val="22"/>
        </w:rPr>
        <w:t>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」（卍新續藏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336c</w:t>
        </w:r>
      </w:smartTag>
      <w:r w:rsidRPr="009C11FF">
        <w:rPr>
          <w:sz w:val="22"/>
          <w:szCs w:val="22"/>
        </w:rPr>
        <w:t>22-24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5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具壽善現復白佛言：「諸菩薩摩訶薩住何善根，為欲饒益諸有情故受傍生身？」</w:t>
      </w:r>
      <w:r>
        <w:rPr>
          <w:kern w:val="0"/>
        </w:rPr>
        <w:t>^^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415b1-3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16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佛告善現：「諸菩薩摩訶薩有何善根不應圓滿？然諸菩薩摩訶薩眾為求無上正等菩提，一切善根皆應圓滿，謂諸菩薩從初發心乃至安坐妙菩提座，無有善根不應圓滿。要具圓滿一切善法，方得無上正等菩提；若一善法未能圓滿，而得無上正等菩提，無有是處。是故，菩薩從初發心乃至安坐妙菩提座，於其中間常學圓滿一切善法；學已，當得一切相智，永斷一切習氣相續，乃能證得一切智智。</w:t>
      </w:r>
      <w:r>
        <w:rPr>
          <w:kern w:val="0"/>
        </w:rPr>
        <w:t>^^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415b3-12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17">
    <w:p w:rsidR="009E1602" w:rsidRPr="009C11FF" w:rsidRDefault="009E1602" w:rsidP="00C04360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）《放光般若經》卷</w:t>
      </w:r>
      <w:r w:rsidRPr="009C11FF">
        <w:rPr>
          <w:sz w:val="22"/>
          <w:szCs w:val="22"/>
        </w:rPr>
        <w:t>19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83 </w:t>
      </w:r>
      <w:r w:rsidRPr="009C11FF">
        <w:rPr>
          <w:rFonts w:cs="新細明體" w:hint="eastAsia"/>
          <w:sz w:val="22"/>
          <w:szCs w:val="22"/>
        </w:rPr>
        <w:t>畢竟品〉：「</w:t>
      </w:r>
      <w:r w:rsidR="008B1BD2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菩薩具足善法、盡得賢聖無漏之法而生惡趣至畜生道耶？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137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13-15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C0436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="008B1BD2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云何菩薩摩訶薩</w:t>
      </w:r>
      <w:r w:rsidRPr="009C11FF">
        <w:rPr>
          <w:rFonts w:eastAsia="標楷體" w:cs="標楷體" w:hint="eastAsia"/>
          <w:b/>
          <w:bCs/>
          <w:sz w:val="22"/>
          <w:szCs w:val="22"/>
        </w:rPr>
        <w:t>成就白法及真聖智</w:t>
      </w:r>
      <w:r w:rsidRPr="009C11FF">
        <w:rPr>
          <w:rFonts w:eastAsia="標楷體" w:cs="標楷體" w:hint="eastAsia"/>
          <w:sz w:val="22"/>
          <w:szCs w:val="22"/>
        </w:rPr>
        <w:t>而生惡趣受傍生身？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415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13-14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淨＋（法）【宋】【元】【明】【宮】。（大正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所＝應【元】【明】【聖】【石】。（大正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0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苦＋（痛）【宋】【元】【明】【宮】【石】。（大正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1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AE0F84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佛告善現：「諸菩薩摩訶薩亦復如是，雖成白法及真聖智，而為饒益諸有情故，現受種種傍生等身；雖受彼身而實非彼，亦不為彼過失所污。</w:t>
      </w:r>
      <w:r>
        <w:rPr>
          <w:kern w:val="0"/>
        </w:rPr>
        <w:t>^^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="009E1602" w:rsidRPr="009C11FF">
          <w:rPr>
            <w:sz w:val="22"/>
            <w:szCs w:val="22"/>
          </w:rPr>
          <w:t>415c</w:t>
        </w:r>
      </w:smartTag>
      <w:r w:rsidR="009E1602" w:rsidRPr="009C11FF">
        <w:rPr>
          <w:sz w:val="22"/>
          <w:szCs w:val="22"/>
        </w:rPr>
        <w:t>6-9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22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AE0F84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具壽善現復白佛言：「諸菩薩摩訶薩如是廣大方便善巧，雖成就白法及真聖智，而為有情故受種種身，隨其所應現作饒益。</w:t>
      </w:r>
      <w:r>
        <w:rPr>
          <w:kern w:val="0"/>
        </w:rPr>
        <w:t>^^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="009E1602" w:rsidRPr="009C11FF">
          <w:rPr>
            <w:sz w:val="22"/>
            <w:szCs w:val="22"/>
          </w:rPr>
          <w:t>415c</w:t>
        </w:r>
      </w:smartTag>
      <w:r w:rsidR="009E1602" w:rsidRPr="009C11FF">
        <w:rPr>
          <w:sz w:val="22"/>
          <w:szCs w:val="22"/>
        </w:rPr>
        <w:t>9-12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2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：《摩訶般若波羅蜜經》卷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不退品〉（大正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339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-341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rFonts w:cs="新細明體" w:hint="eastAsia"/>
          <w:sz w:val="22"/>
          <w:szCs w:val="22"/>
        </w:rPr>
        <w:t>），《摩訶般若波羅蜜經》卷</w:t>
      </w:r>
      <w:r w:rsidRPr="009C11FF">
        <w:rPr>
          <w:sz w:val="22"/>
          <w:szCs w:val="22"/>
        </w:rPr>
        <w:t>17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56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堅固品〉（丹本：〈轉不轉品〉）（大正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341</w:t>
      </w:r>
      <w:r w:rsidRPr="009C11FF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-343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）；《放光般若經》卷</w:t>
      </w:r>
      <w:r w:rsidRPr="009C11FF">
        <w:rPr>
          <w:sz w:val="22"/>
          <w:szCs w:val="22"/>
        </w:rPr>
        <w:t>12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56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阿惟越致品</w:t>
      </w:r>
      <w:r w:rsidRPr="009C11FF">
        <w:rPr>
          <w:rFonts w:cs="新細明體"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86</w:t>
        </w:r>
        <w:r w:rsidRPr="009C11FF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-87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），《放光般若經》卷</w:t>
      </w:r>
      <w:r w:rsidRPr="009C11FF">
        <w:rPr>
          <w:sz w:val="22"/>
          <w:szCs w:val="22"/>
        </w:rPr>
        <w:t>13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57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堅固品</w:t>
      </w:r>
      <w:r w:rsidRPr="009C11FF">
        <w:rPr>
          <w:rFonts w:cs="新細明體"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87</w:t>
        </w:r>
        <w:r w:rsidRPr="009C11FF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True"/>
          <w:attr w:name="NumberType" w:val="1"/>
          <w:attr w:name="TCSC" w:val="0"/>
        </w:smartTagPr>
        <w:r w:rsidRPr="009C11FF">
          <w:rPr>
            <w:sz w:val="22"/>
            <w:szCs w:val="22"/>
          </w:rPr>
          <w:t>-89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rFonts w:cs="新細明體" w:hint="eastAsia"/>
          <w:sz w:val="22"/>
          <w:szCs w:val="22"/>
        </w:rPr>
        <w:t>73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阿毘跋致品〉（大正</w:t>
      </w:r>
      <w:r w:rsidRPr="009C11FF">
        <w:rPr>
          <w:rFonts w:cs="新細明體" w:hint="eastAsia"/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cs="新細明體" w:hint="eastAsia"/>
          <w:sz w:val="22"/>
          <w:szCs w:val="22"/>
        </w:rPr>
        <w:t>570a19-577a19</w:t>
      </w:r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rFonts w:cs="新細明體" w:hint="eastAsia"/>
          <w:sz w:val="22"/>
          <w:szCs w:val="22"/>
        </w:rPr>
        <w:t>74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56 </w:t>
      </w:r>
      <w:r w:rsidRPr="009C11FF">
        <w:rPr>
          <w:rFonts w:cs="新細明體" w:hint="eastAsia"/>
          <w:sz w:val="22"/>
          <w:szCs w:val="22"/>
        </w:rPr>
        <w:t>轉不轉品〉（大正</w:t>
      </w:r>
      <w:r w:rsidRPr="009C11FF">
        <w:rPr>
          <w:rFonts w:cs="新細明體" w:hint="eastAsia"/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cs="新細明體" w:hint="eastAsia"/>
          <w:sz w:val="22"/>
          <w:szCs w:val="22"/>
        </w:rPr>
        <w:t>577a28-</w:t>
      </w:r>
      <w:r w:rsidRPr="009C11FF">
        <w:rPr>
          <w:rFonts w:cs="新細明體"/>
          <w:sz w:val="22"/>
          <w:szCs w:val="22"/>
        </w:rPr>
        <w:t>580b1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2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知＝智【宋】【元】【明】。（大正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5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蜫＝昆【石】。（大正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6">
    <w:p w:rsidR="009E1602" w:rsidRPr="009C11FF" w:rsidRDefault="009E1602" w:rsidP="00C04360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4"/>
          <w:sz w:val="22"/>
          <w:szCs w:val="22"/>
        </w:rPr>
        <w:t>《</w:t>
      </w:r>
      <w:r w:rsidRPr="009C11FF">
        <w:rPr>
          <w:rFonts w:hint="eastAsia"/>
          <w:spacing w:val="-4"/>
          <w:sz w:val="22"/>
          <w:szCs w:val="22"/>
        </w:rPr>
        <w:t>妙法</w:t>
      </w:r>
      <w:r w:rsidRPr="009C11FF">
        <w:rPr>
          <w:rFonts w:cs="新細明體" w:hint="eastAsia"/>
          <w:spacing w:val="-4"/>
          <w:sz w:val="22"/>
          <w:szCs w:val="22"/>
        </w:rPr>
        <w:t>蓮華經》卷</w:t>
      </w:r>
      <w:r w:rsidRPr="009C11FF">
        <w:rPr>
          <w:spacing w:val="-4"/>
          <w:sz w:val="22"/>
          <w:szCs w:val="22"/>
        </w:rPr>
        <w:t>1</w:t>
      </w:r>
      <w:r w:rsidRPr="009C11FF">
        <w:rPr>
          <w:rFonts w:cs="新細明體" w:hint="eastAsia"/>
          <w:spacing w:val="-4"/>
          <w:sz w:val="22"/>
          <w:szCs w:val="22"/>
        </w:rPr>
        <w:t>〈</w:t>
      </w:r>
      <w:r w:rsidRPr="009C11FF">
        <w:rPr>
          <w:spacing w:val="-4"/>
          <w:sz w:val="22"/>
          <w:szCs w:val="22"/>
        </w:rPr>
        <w:t xml:space="preserve">2 </w:t>
      </w:r>
      <w:r w:rsidRPr="009C11FF">
        <w:rPr>
          <w:rFonts w:cs="新細明體" w:hint="eastAsia"/>
          <w:spacing w:val="-4"/>
          <w:sz w:val="22"/>
          <w:szCs w:val="22"/>
        </w:rPr>
        <w:t>方便品〉：「</w:t>
      </w:r>
      <w:r w:rsidR="00AE0F84">
        <w:rPr>
          <w:kern w:val="0"/>
        </w:rPr>
        <w:t>^</w:t>
      </w:r>
      <w:r w:rsidRPr="009C11FF">
        <w:rPr>
          <w:rFonts w:eastAsia="標楷體" w:cs="標楷體" w:hint="eastAsia"/>
          <w:spacing w:val="-4"/>
          <w:sz w:val="22"/>
          <w:szCs w:val="22"/>
        </w:rPr>
        <w:t>若人散亂心入於塔廟中，一稱南無佛，皆已成佛道。</w:t>
      </w:r>
      <w:r w:rsidR="00AE0F84">
        <w:rPr>
          <w:kern w:val="0"/>
        </w:rPr>
        <w:t>^^</w:t>
      </w:r>
      <w:r w:rsidRPr="009C11FF">
        <w:rPr>
          <w:rFonts w:cs="新細明體" w:hint="eastAsia"/>
          <w:spacing w:val="-4"/>
          <w:sz w:val="22"/>
          <w:szCs w:val="22"/>
        </w:rPr>
        <w:t>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9</w:t>
      </w:r>
      <w:r w:rsidRPr="009C11FF">
        <w:rPr>
          <w:rFonts w:eastAsia="Roman Unicode"/>
          <w:sz w:val="22"/>
          <w:szCs w:val="22"/>
        </w:rPr>
        <w:t>a</w:t>
      </w:r>
      <w:r w:rsidRPr="009C11FF">
        <w:rPr>
          <w:sz w:val="22"/>
          <w:szCs w:val="22"/>
        </w:rPr>
        <w:t>24-25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C0436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）《法華經》：畢竟成佛。（印順法師，《大智度論筆記》［</w:t>
      </w:r>
      <w:r w:rsidRPr="009C11FF">
        <w:rPr>
          <w:sz w:val="22"/>
          <w:szCs w:val="22"/>
        </w:rPr>
        <w:t>H015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7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如《妙法蓮華經》卷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4 </w:t>
      </w:r>
      <w:r w:rsidRPr="009C11FF">
        <w:rPr>
          <w:rFonts w:cs="新細明體" w:hint="eastAsia"/>
          <w:sz w:val="22"/>
          <w:szCs w:val="22"/>
        </w:rPr>
        <w:t>信解品〉：「</w:t>
      </w:r>
      <w:r w:rsidR="00AE0F84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我等今日聞佛音教，歡喜踊躍，得未曾有。佛說聲聞當得作佛</w:t>
      </w:r>
      <w:r w:rsidRPr="009C11FF">
        <w:rPr>
          <w:rFonts w:cs="新細明體" w:hint="eastAsia"/>
          <w:sz w:val="22"/>
          <w:szCs w:val="22"/>
        </w:rPr>
        <w:t>。</w:t>
      </w:r>
      <w:r w:rsidR="00AE0F84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17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11-12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非＝不【宋】【元】【明】【宮】【聖】【石】。（大正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住＝安立【宋】【元】【明】【宮】【聖】，住＝安住【石】。（大正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0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正觀</w:t>
      </w:r>
      <w:r w:rsidRPr="009C11FF">
        <w:rPr>
          <w:rFonts w:cs="新細明體" w:hint="eastAsia"/>
          <w:sz w:val="22"/>
          <w:szCs w:val="22"/>
        </w:rPr>
        <w:t>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：《摩訶般若波羅蜜經》卷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32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大明品〉（大正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284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6-10</w:t>
      </w:r>
      <w:r w:rsidRPr="009C11FF">
        <w:rPr>
          <w:rFonts w:cs="新細明體" w:hint="eastAsia"/>
          <w:sz w:val="22"/>
          <w:szCs w:val="22"/>
        </w:rPr>
        <w:t>），《放光般若經》卷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33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守行品〉（大正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47</w:t>
      </w:r>
      <w:r w:rsidRPr="009C11FF">
        <w:rPr>
          <w:rFonts w:eastAsia="Roman Unicode"/>
          <w:sz w:val="22"/>
          <w:szCs w:val="22"/>
        </w:rPr>
        <w:t>a</w:t>
      </w:r>
      <w:r w:rsidRPr="009C11FF">
        <w:rPr>
          <w:sz w:val="22"/>
          <w:szCs w:val="22"/>
        </w:rPr>
        <w:t>2-5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31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參見《摩訶般若波羅蜜經》卷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不退品〉（大正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339a17-b2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32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</w:t>
      </w:r>
      <w:r w:rsidRPr="009C11FF">
        <w:rPr>
          <w:rFonts w:hint="eastAsia"/>
          <w:sz w:val="22"/>
          <w:szCs w:val="22"/>
        </w:rPr>
        <w:t>何以</w:t>
      </w:r>
      <w:r w:rsidRPr="009C11FF">
        <w:rPr>
          <w:rFonts w:cs="新細明體" w:hint="eastAsia"/>
          <w:sz w:val="22"/>
          <w:szCs w:val="22"/>
        </w:rPr>
        <w:t>〕－【宮】【聖】【石】。（大正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3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或＋（以）【宋】【元】【明】【宮】。（大正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4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乘＋（人）【明】。（大正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5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會：</w:t>
      </w:r>
      <w:r w:rsidRPr="009C11FF">
        <w:rPr>
          <w:sz w:val="22"/>
          <w:szCs w:val="22"/>
        </w:rPr>
        <w:t>21.</w:t>
      </w:r>
      <w:r w:rsidRPr="009C11FF">
        <w:rPr>
          <w:rFonts w:cs="新細明體" w:hint="eastAsia"/>
          <w:sz w:val="22"/>
          <w:szCs w:val="22"/>
        </w:rPr>
        <w:t>副詞。應當，總會。（《漢語大詞典》（五），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.782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6">
    <w:p w:rsidR="009E1602" w:rsidRPr="009C11FF" w:rsidRDefault="009E1602" w:rsidP="006359B9">
      <w:pPr>
        <w:pStyle w:val="a5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）稽：</w:t>
      </w:r>
      <w:r w:rsidRPr="009C11FF">
        <w:rPr>
          <w:sz w:val="22"/>
          <w:szCs w:val="22"/>
        </w:rPr>
        <w:t>7.</w:t>
      </w:r>
      <w:r w:rsidRPr="009C11FF">
        <w:rPr>
          <w:rFonts w:cs="新細明體" w:hint="eastAsia"/>
          <w:sz w:val="22"/>
          <w:szCs w:val="22"/>
        </w:rPr>
        <w:t>延誤，延遲。（《漢語大詞典》（八），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.119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6359B9">
      <w:pPr>
        <w:pStyle w:val="a5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稽留</w:t>
      </w:r>
      <w:r w:rsidRPr="009C11FF">
        <w:rPr>
          <w:rFonts w:cs="新細明體" w:hint="eastAsia"/>
          <w:sz w:val="22"/>
          <w:szCs w:val="22"/>
        </w:rPr>
        <w:t>：</w:t>
      </w:r>
      <w:r w:rsidRPr="009C11FF">
        <w:rPr>
          <w:rFonts w:hint="eastAsia"/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延遲，停留。（《漢語大詞典》（八），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.121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7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《妙法蓮華經》卷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 </w:t>
      </w:r>
      <w:r w:rsidRPr="009C11FF">
        <w:rPr>
          <w:rFonts w:cs="新細明體" w:hint="eastAsia"/>
          <w:sz w:val="22"/>
          <w:szCs w:val="22"/>
        </w:rPr>
        <w:t>五百弟子受記品〉：</w:t>
      </w:r>
    </w:p>
    <w:p w:rsidR="009E1602" w:rsidRPr="009C11FF" w:rsidRDefault="00AE0F84" w:rsidP="006359B9">
      <w:pPr>
        <w:pStyle w:val="a5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eastAsia="標楷體" w:cs="標楷體" w:hint="eastAsia"/>
          <w:sz w:val="22"/>
          <w:szCs w:val="22"/>
        </w:rPr>
        <w:t>佛亦如是，</w:t>
      </w:r>
      <w:r w:rsidR="009E1602" w:rsidRPr="009C11FF">
        <w:rPr>
          <w:rFonts w:eastAsia="標楷體" w:hint="eastAsia"/>
          <w:sz w:val="22"/>
          <w:szCs w:val="22"/>
        </w:rPr>
        <w:t>為菩薩</w:t>
      </w:r>
      <w:r w:rsidR="009E1602" w:rsidRPr="009C11FF">
        <w:rPr>
          <w:rFonts w:eastAsia="標楷體" w:cs="標楷體" w:hint="eastAsia"/>
          <w:sz w:val="22"/>
          <w:szCs w:val="22"/>
        </w:rPr>
        <w:t>時，教化我等，令發一切智心；而尋廢忘，不知不覺。既得阿羅漢道，自謂滅度，資生艱難，得少為足。一切智願，猶在不失。今者世尊覺悟我等，作如是言：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="009E1602" w:rsidRPr="009C11FF">
        <w:rPr>
          <w:rFonts w:eastAsia="標楷體" w:cs="標楷體" w:hint="eastAsia"/>
          <w:sz w:val="22"/>
          <w:szCs w:val="22"/>
        </w:rPr>
        <w:t>諸比丘！汝等所得，非究竟滅。我久令汝等種佛善根，以方便故，示涅槃相──而汝謂為實得滅度。」</w:t>
      </w:r>
      <w:r>
        <w:rPr>
          <w:kern w:val="0"/>
        </w:rPr>
        <w:t>^^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9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29</w:t>
      </w:r>
      <w:r w:rsidR="009E1602" w:rsidRPr="009C11FF">
        <w:rPr>
          <w:rFonts w:eastAsia="Roman Unicode"/>
          <w:sz w:val="22"/>
          <w:szCs w:val="22"/>
        </w:rPr>
        <w:t>a</w:t>
      </w:r>
      <w:r w:rsidR="009E1602" w:rsidRPr="009C11FF">
        <w:rPr>
          <w:sz w:val="22"/>
          <w:szCs w:val="22"/>
        </w:rPr>
        <w:t>16-22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3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〔至〕－【宋】【元】【明】【宮】【聖】。（大正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3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（阿）＋羅【宋】【元】【明】【宮】。（大正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0">
    <w:p w:rsidR="009E1602" w:rsidRPr="009C11FF" w:rsidRDefault="009E1602" w:rsidP="00D76249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妙法</w:t>
      </w:r>
      <w:r w:rsidRPr="009C11FF">
        <w:rPr>
          <w:rFonts w:cs="新細明體" w:hint="eastAsia"/>
          <w:sz w:val="22"/>
          <w:szCs w:val="22"/>
        </w:rPr>
        <w:t>蓮華經》卷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7 </w:t>
      </w:r>
      <w:r w:rsidRPr="009C11FF">
        <w:rPr>
          <w:rFonts w:cs="新細明體" w:hint="eastAsia"/>
          <w:sz w:val="22"/>
          <w:szCs w:val="22"/>
        </w:rPr>
        <w:t>化城喻品〉：「</w:t>
      </w:r>
      <w:r w:rsidR="00AE0F84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我滅度後，復有弟子不聞是經、不知不覺菩薩所行，自於所得功德生滅度想，當入涅槃。我於餘國作佛，更有異名；是人雖生滅度之想，入於涅槃，而於彼土求佛智慧，得聞是經，唯以佛乘而得滅度，更無餘乘，除諸如來方便說法。</w:t>
      </w:r>
      <w:r w:rsidR="00AE0F84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25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14-20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D76249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法華經</w:t>
      </w:r>
      <w:r w:rsidRPr="009C11FF">
        <w:rPr>
          <w:rFonts w:cs="新細明體" w:hint="eastAsia"/>
          <w:sz w:val="22"/>
          <w:szCs w:val="22"/>
        </w:rPr>
        <w:t>》：羅漢滅度，餘國聞法得佛。（印順法師，《大智度論筆記》［</w:t>
      </w:r>
      <w:r w:rsidRPr="009C11FF">
        <w:rPr>
          <w:sz w:val="22"/>
          <w:szCs w:val="22"/>
        </w:rPr>
        <w:t>H016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1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得疾＝疾得【宋】【元】【明】【宮】【聖】【石】。（大正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2">
    <w:p w:rsidR="009E1602" w:rsidRPr="009C11FF" w:rsidRDefault="009E1602" w:rsidP="00D76249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hint="eastAsia"/>
          <w:spacing w:val="-3"/>
          <w:sz w:val="22"/>
          <w:szCs w:val="22"/>
        </w:rPr>
        <w:t>參見《大智度論》卷</w:t>
      </w:r>
      <w:r w:rsidRPr="009C11FF">
        <w:rPr>
          <w:spacing w:val="-3"/>
          <w:sz w:val="22"/>
          <w:szCs w:val="22"/>
        </w:rPr>
        <w:t>30</w:t>
      </w:r>
      <w:r w:rsidRPr="009C11FF">
        <w:rPr>
          <w:rFonts w:hint="eastAsia"/>
          <w:spacing w:val="-3"/>
          <w:sz w:val="22"/>
          <w:szCs w:val="22"/>
        </w:rPr>
        <w:t>〈</w:t>
      </w:r>
      <w:r w:rsidRPr="009C11FF">
        <w:rPr>
          <w:rFonts w:hint="eastAsia"/>
          <w:spacing w:val="-3"/>
          <w:sz w:val="22"/>
          <w:szCs w:val="22"/>
        </w:rPr>
        <w:t>1</w:t>
      </w:r>
      <w:r w:rsidRPr="009C11FF">
        <w:rPr>
          <w:spacing w:val="-3"/>
          <w:sz w:val="22"/>
          <w:szCs w:val="22"/>
        </w:rPr>
        <w:t xml:space="preserve"> </w:t>
      </w:r>
      <w:r w:rsidRPr="009C11FF">
        <w:rPr>
          <w:rFonts w:hint="eastAsia"/>
          <w:spacing w:val="-3"/>
          <w:sz w:val="22"/>
          <w:szCs w:val="22"/>
        </w:rPr>
        <w:t>序品〉：「</w:t>
      </w:r>
      <w:r w:rsidR="00AE0F84">
        <w:rPr>
          <w:kern w:val="0"/>
        </w:rPr>
        <w:t>^</w:t>
      </w:r>
      <w:r w:rsidRPr="009C11FF">
        <w:rPr>
          <w:rFonts w:eastAsia="標楷體" w:hint="eastAsia"/>
          <w:spacing w:val="-3"/>
          <w:sz w:val="22"/>
          <w:szCs w:val="22"/>
        </w:rPr>
        <w:t>經說五事不可思議，所謂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（</w:t>
      </w:r>
      <w:r w:rsidRPr="009C11FF">
        <w:rPr>
          <w:rFonts w:eastAsia="標楷體"/>
          <w:spacing w:val="-3"/>
          <w:sz w:val="22"/>
          <w:szCs w:val="22"/>
          <w:vertAlign w:val="superscript"/>
        </w:rPr>
        <w:t>1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pacing w:val="-3"/>
          <w:sz w:val="22"/>
          <w:szCs w:val="22"/>
        </w:rPr>
        <w:t>眾生多少、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（</w:t>
      </w:r>
      <w:r w:rsidRPr="009C11FF">
        <w:rPr>
          <w:rFonts w:eastAsia="標楷體"/>
          <w:spacing w:val="-3"/>
          <w:sz w:val="22"/>
          <w:szCs w:val="22"/>
          <w:vertAlign w:val="superscript"/>
        </w:rPr>
        <w:t>2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pacing w:val="-3"/>
          <w:sz w:val="22"/>
          <w:szCs w:val="22"/>
        </w:rPr>
        <w:t>業果報、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3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坐禪人力、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4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諸龍力、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5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諸佛力。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25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283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17-19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D76249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）「</w:t>
      </w:r>
      <w:r w:rsidRPr="009C11FF">
        <w:rPr>
          <w:rFonts w:cs="新細明體" w:hint="eastAsia"/>
          <w:sz w:val="22"/>
          <w:szCs w:val="22"/>
        </w:rPr>
        <w:t>四種</w:t>
      </w:r>
      <w:r w:rsidRPr="009C11FF">
        <w:rPr>
          <w:rFonts w:hint="eastAsia"/>
          <w:sz w:val="22"/>
          <w:szCs w:val="22"/>
        </w:rPr>
        <w:t>不可思議」，參見《增壹阿含經》卷</w:t>
      </w:r>
      <w:r w:rsidRPr="009C11FF">
        <w:rPr>
          <w:sz w:val="22"/>
          <w:szCs w:val="22"/>
        </w:rPr>
        <w:t>18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rFonts w:cs="新細明體"/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四意斷品</w:t>
      </w:r>
      <w:r w:rsidRPr="009C11FF">
        <w:rPr>
          <w:rFonts w:hint="eastAsia"/>
          <w:sz w:val="22"/>
          <w:szCs w:val="22"/>
        </w:rPr>
        <w:t>〉：「</w:t>
      </w:r>
      <w:r w:rsidR="00AE0F84"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舍利弗當知，如來有四不可思議事，非小乘所能知。云何為四？世不可思議，眾生不可思議，龍不可思議，佛土境界不可思議。是謂，舍利弗！有四不可思議。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640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4-8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514C62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另參見《增壹阿含經》卷</w:t>
      </w:r>
      <w:r w:rsidRPr="009C11FF">
        <w:rPr>
          <w:sz w:val="22"/>
          <w:szCs w:val="22"/>
        </w:rPr>
        <w:t>21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rFonts w:cs="新細明體"/>
          <w:sz w:val="22"/>
          <w:szCs w:val="22"/>
        </w:rPr>
        <w:t>29</w:t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苦樂品</w:t>
      </w:r>
      <w:r w:rsidRPr="009C11FF">
        <w:rPr>
          <w:rFonts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657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19-</w:t>
      </w:r>
      <w:r w:rsidRPr="009C11FF">
        <w:rPr>
          <w:rFonts w:eastAsia="Roman Unicode" w:cs="Roman Unicode"/>
          <w:sz w:val="22"/>
          <w:szCs w:val="22"/>
        </w:rPr>
        <w:t>b</w:t>
      </w:r>
      <w:r w:rsidRPr="009C11FF">
        <w:rPr>
          <w:sz w:val="22"/>
          <w:szCs w:val="22"/>
        </w:rPr>
        <w:t>27</w:t>
      </w:r>
      <w:r w:rsidRPr="009C11FF">
        <w:rPr>
          <w:rFonts w:hint="eastAsia"/>
          <w:sz w:val="22"/>
          <w:szCs w:val="22"/>
        </w:rPr>
        <w:t>），《大寶積經》卷</w:t>
      </w:r>
      <w:r w:rsidRPr="009C11FF">
        <w:rPr>
          <w:sz w:val="22"/>
          <w:szCs w:val="22"/>
        </w:rPr>
        <w:t>8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密迹金剛力士會〉（大正</w:t>
      </w:r>
      <w:r w:rsidRPr="009C11FF">
        <w:rPr>
          <w:sz w:val="22"/>
          <w:szCs w:val="22"/>
        </w:rPr>
        <w:t>11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43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14-20</w:t>
      </w:r>
      <w:r w:rsidRPr="009C11FF">
        <w:rPr>
          <w:rFonts w:hint="eastAsia"/>
          <w:sz w:val="22"/>
          <w:szCs w:val="22"/>
        </w:rPr>
        <w:t>）。</w:t>
      </w:r>
    </w:p>
    <w:p w:rsidR="009E1602" w:rsidRPr="009C11FF" w:rsidRDefault="009E1602" w:rsidP="00D76249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）「六種不可思議」，參見《大方便佛報恩經》卷</w:t>
      </w:r>
      <w:r w:rsidRPr="009C11FF">
        <w:rPr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2 </w:t>
      </w:r>
      <w:r w:rsidRPr="009C11FF">
        <w:rPr>
          <w:rFonts w:hint="eastAsia"/>
          <w:sz w:val="22"/>
          <w:szCs w:val="22"/>
        </w:rPr>
        <w:t>孝養品〉：「</w:t>
      </w:r>
      <w:r w:rsidR="00AE0F84"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當知如來不可思議，世界不可思議，業報不可思議，眾生不可思議，禪定不可思議，龍王不可思議。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128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15-17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514C62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《瑜伽師地論》卷</w:t>
      </w:r>
      <w:r w:rsidRPr="009C11FF">
        <w:rPr>
          <w:sz w:val="22"/>
          <w:szCs w:val="22"/>
        </w:rPr>
        <w:t>25</w:t>
      </w:r>
      <w:r w:rsidRPr="009C11FF">
        <w:rPr>
          <w:rFonts w:hint="eastAsia"/>
          <w:sz w:val="22"/>
          <w:szCs w:val="22"/>
        </w:rPr>
        <w:t>：「</w:t>
      </w:r>
      <w:r w:rsidR="00AE0F84"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云何思正法？謂如有一即如所聞所信正法，獨處空閑遠離六種不應思處，謂思議我，思議有情，思議世間，思議有情業果異熟，思議靜慮者、靜慮境界，思議諸佛、諸佛境界。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419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17-21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514C62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另參見《瑜伽師地論》卷</w:t>
      </w:r>
      <w:r w:rsidRPr="009C11FF">
        <w:rPr>
          <w:sz w:val="22"/>
          <w:szCs w:val="22"/>
        </w:rPr>
        <w:t>64</w:t>
      </w:r>
      <w:r w:rsidRPr="009C11FF">
        <w:rPr>
          <w:rFonts w:hint="eastAsia"/>
          <w:sz w:val="22"/>
          <w:szCs w:val="22"/>
        </w:rPr>
        <w:t>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655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7-</w:t>
      </w:r>
      <w:r w:rsidRPr="009C11FF">
        <w:rPr>
          <w:rFonts w:eastAsia="Roman Unicode" w:cs="Roman Unicode"/>
          <w:sz w:val="22"/>
          <w:szCs w:val="22"/>
        </w:rPr>
        <w:t>b</w:t>
      </w:r>
      <w:r w:rsidRPr="009C11FF">
        <w:rPr>
          <w:sz w:val="22"/>
          <w:szCs w:val="22"/>
        </w:rPr>
        <w:t>5</w:t>
      </w:r>
      <w:r w:rsidRPr="009C11FF">
        <w:rPr>
          <w:rFonts w:hint="eastAsia"/>
          <w:sz w:val="22"/>
          <w:szCs w:val="22"/>
        </w:rPr>
        <w:t>）、卷</w:t>
      </w:r>
      <w:r w:rsidRPr="009C11FF">
        <w:rPr>
          <w:sz w:val="22"/>
          <w:szCs w:val="22"/>
        </w:rPr>
        <w:t>95</w:t>
      </w:r>
      <w:r w:rsidRPr="009C11FF">
        <w:rPr>
          <w:rFonts w:hint="eastAsia"/>
          <w:sz w:val="22"/>
          <w:szCs w:val="22"/>
        </w:rPr>
        <w:t>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844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29-845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8</w:t>
      </w:r>
      <w:r w:rsidRPr="009C11FF">
        <w:rPr>
          <w:rFonts w:hint="eastAsia"/>
          <w:sz w:val="22"/>
          <w:szCs w:val="22"/>
        </w:rPr>
        <w:t>）。</w:t>
      </w:r>
    </w:p>
  </w:footnote>
  <w:footnote w:id="14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正：</w:t>
      </w:r>
      <w:r w:rsidRPr="009C11FF">
        <w:rPr>
          <w:rFonts w:hint="eastAsia"/>
          <w:sz w:val="22"/>
          <w:szCs w:val="22"/>
        </w:rPr>
        <w:t>39.</w:t>
      </w:r>
      <w:r w:rsidRPr="009C11FF">
        <w:rPr>
          <w:rFonts w:hint="eastAsia"/>
          <w:sz w:val="22"/>
          <w:szCs w:val="22"/>
        </w:rPr>
        <w:t>副詞。僅，只。（《漢語大詞典》（五），</w:t>
      </w:r>
      <w:r w:rsidRPr="009C11FF">
        <w:rPr>
          <w:rFonts w:hint="eastAsia"/>
          <w:sz w:val="22"/>
          <w:szCs w:val="22"/>
        </w:rPr>
        <w:t>p.302</w:t>
      </w:r>
      <w:r w:rsidRPr="009C11FF">
        <w:rPr>
          <w:rFonts w:hint="eastAsia"/>
          <w:sz w:val="22"/>
          <w:szCs w:val="22"/>
        </w:rPr>
        <w:t>）</w:t>
      </w:r>
    </w:p>
  </w:footnote>
  <w:footnote w:id="14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不＝未【宋】【元】【明】【宮】【聖】。（大正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45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4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28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17a19-b29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6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eastAsia="SimSun" w:hint="eastAsia"/>
          <w:sz w:val="22"/>
          <w:szCs w:val="22"/>
          <w:lang w:eastAsia="zh-CN"/>
        </w:rPr>
        <w:t>8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eastAsia="SimSun" w:hint="eastAsia"/>
          <w:sz w:val="22"/>
          <w:szCs w:val="22"/>
        </w:rPr>
        <w:t>（</w:t>
      </w:r>
      <w:r w:rsidRPr="009C11FF">
        <w:rPr>
          <w:sz w:val="22"/>
          <w:szCs w:val="22"/>
        </w:rPr>
        <w:t>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12b29-13a4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7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6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61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33c26-34a8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8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六度集經》卷</w:t>
      </w:r>
      <w:r w:rsidRPr="009C11FF">
        <w:rPr>
          <w:sz w:val="22"/>
          <w:szCs w:val="22"/>
        </w:rPr>
        <w:t>6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63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rFonts w:hint="eastAsia"/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hint="eastAsia"/>
          <w:sz w:val="22"/>
          <w:szCs w:val="22"/>
        </w:rPr>
        <w:t>34a27-b11</w:t>
      </w:r>
      <w:r w:rsidRPr="009C11FF">
        <w:rPr>
          <w:rFonts w:hint="eastAsia"/>
          <w:sz w:val="22"/>
          <w:szCs w:val="22"/>
        </w:rPr>
        <w:t>）。</w:t>
      </w:r>
    </w:p>
  </w:footnote>
  <w:footnote w:id="149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20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13a15-b29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50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4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29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17c1-22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51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障＝遮【宋】【元】【明】【宮】。（大正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2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〔者〕－【宋】【元】【明】【宮】。（大正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人＝又【宋】【元】【明】【宮】【聖】【石】。（大正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5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深＝染【元】【明】。（大正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.22-1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6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〔益〕－【宋】【元】【明】【宮】。（大正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.23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7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〔阿〕－【宋】【元】【明】【宮】。（大正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8">
    <w:p w:rsidR="009E1602" w:rsidRPr="009C11FF" w:rsidRDefault="009E1602" w:rsidP="00F80297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《大智度論》卷</w:t>
      </w:r>
      <w:r w:rsidRPr="009C11FF">
        <w:rPr>
          <w:sz w:val="22"/>
          <w:szCs w:val="22"/>
        </w:rPr>
        <w:t>12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序品〉（大正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146b22-c5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8029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sz w:val="22"/>
          <w:szCs w:val="22"/>
        </w:rPr>
        <w:t>Lamotte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1949</w:t>
      </w:r>
      <w:r w:rsidRPr="009C11FF">
        <w:rPr>
          <w:sz w:val="22"/>
          <w:szCs w:val="22"/>
        </w:rPr>
        <w:t xml:space="preserve">, 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 xml:space="preserve">.716, 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）：關於此一著名的本生談，見下述之資料：</w:t>
      </w:r>
    </w:p>
    <w:p w:rsidR="009E1602" w:rsidRPr="009C11FF" w:rsidRDefault="009E1602" w:rsidP="00F80297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巴利資料：</w:t>
      </w:r>
      <w:r w:rsidRPr="009C11FF">
        <w:rPr>
          <w:rFonts w:eastAsia="Roman Unicode"/>
          <w:sz w:val="22"/>
          <w:szCs w:val="22"/>
        </w:rPr>
        <w:t>Jātaka</w:t>
      </w:r>
      <w:r w:rsidRPr="009C11FF">
        <w:rPr>
          <w:rFonts w:cs="新細明體" w:hint="eastAsia"/>
          <w:sz w:val="22"/>
          <w:szCs w:val="22"/>
        </w:rPr>
        <w:t>（《本生經》）</w:t>
      </w:r>
      <w:r w:rsidRPr="009C11FF">
        <w:rPr>
          <w:sz w:val="22"/>
          <w:szCs w:val="22"/>
        </w:rPr>
        <w:t>, no. 514, V, p.36-p.57</w:t>
      </w:r>
      <w:r w:rsidRPr="009C11FF">
        <w:rPr>
          <w:rFonts w:cs="新細明體" w:hint="eastAsia"/>
          <w:sz w:val="22"/>
          <w:szCs w:val="22"/>
        </w:rPr>
        <w:t>（《日譯南傳大藏經》第</w:t>
      </w:r>
      <w:r w:rsidRPr="009C11FF">
        <w:rPr>
          <w:sz w:val="22"/>
          <w:szCs w:val="22"/>
        </w:rPr>
        <w:t>35</w:t>
      </w:r>
      <w:r w:rsidRPr="009C11FF">
        <w:rPr>
          <w:rFonts w:cs="新細明體" w:hint="eastAsia"/>
          <w:sz w:val="22"/>
          <w:szCs w:val="22"/>
        </w:rPr>
        <w:t>卷，《小部經典》</w:t>
      </w:r>
      <w:r w:rsidRPr="009C11FF">
        <w:rPr>
          <w:sz w:val="22"/>
          <w:szCs w:val="22"/>
        </w:rPr>
        <w:t>p.286-p.315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80297">
      <w:pPr>
        <w:pStyle w:val="a5"/>
        <w:spacing w:line="0" w:lineRule="atLeast"/>
        <w:ind w:leftChars="360" w:left="864"/>
        <w:jc w:val="both"/>
        <w:rPr>
          <w:rFonts w:cs="新細明體"/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漢文資料：《六度集經》卷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28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17a-c</w:t>
      </w:r>
      <w:r w:rsidRPr="009C11FF">
        <w:rPr>
          <w:rFonts w:cs="新細明體" w:hint="eastAsia"/>
          <w:sz w:val="22"/>
          <w:szCs w:val="22"/>
        </w:rPr>
        <w:t>），《大莊嚴論經》卷</w:t>
      </w:r>
      <w:r w:rsidRPr="009C11FF">
        <w:rPr>
          <w:sz w:val="22"/>
          <w:szCs w:val="22"/>
        </w:rPr>
        <w:t>14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經</w:t>
      </w:r>
      <w:r w:rsidRPr="009C11FF">
        <w:rPr>
          <w:rFonts w:cs="新細明體" w:hint="eastAsia"/>
          <w:sz w:val="22"/>
          <w:szCs w:val="22"/>
          <w:vertAlign w:val="superscript"/>
        </w:rPr>
        <w:t>※</w:t>
      </w:r>
      <w:r w:rsidRPr="009C11FF">
        <w:rPr>
          <w:rFonts w:cs="新細明體"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336b-338a</w:t>
      </w:r>
      <w:r w:rsidRPr="009C11FF">
        <w:rPr>
          <w:rFonts w:cs="新細明體" w:hint="eastAsia"/>
          <w:sz w:val="22"/>
          <w:szCs w:val="22"/>
        </w:rPr>
        <w:t>），《雜寶藏經》卷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453c-454b</w:t>
      </w:r>
      <w:r w:rsidRPr="009C11FF">
        <w:rPr>
          <w:rFonts w:cs="新細明體" w:hint="eastAsia"/>
          <w:sz w:val="22"/>
          <w:szCs w:val="22"/>
        </w:rPr>
        <w:t>），《摩訶僧祇律》卷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22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240b-241a</w:t>
      </w:r>
      <w:r w:rsidRPr="009C11FF">
        <w:rPr>
          <w:rFonts w:cs="新細明體" w:hint="eastAsia"/>
          <w:sz w:val="22"/>
          <w:szCs w:val="22"/>
        </w:rPr>
        <w:t>），《根本說一切有部毘奈耶藥事》卷</w:t>
      </w:r>
      <w:r w:rsidRPr="009C11FF">
        <w:rPr>
          <w:sz w:val="22"/>
          <w:szCs w:val="22"/>
        </w:rPr>
        <w:t>15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71a-72a</w:t>
      </w:r>
      <w:r w:rsidRPr="009C11FF">
        <w:rPr>
          <w:rFonts w:cs="新細明體" w:hint="eastAsia"/>
          <w:sz w:val="22"/>
          <w:szCs w:val="22"/>
        </w:rPr>
        <w:t>），《西域記》卷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51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906a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80297">
      <w:pPr>
        <w:pStyle w:val="a5"/>
        <w:spacing w:line="0" w:lineRule="atLeast"/>
        <w:ind w:leftChars="360" w:left="1084" w:hangingChars="100" w:hanging="22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※案：《大正藏》之《大莊嚴論經》「</w:t>
      </w:r>
      <w:r w:rsidRPr="009C11FF">
        <w:rPr>
          <w:rFonts w:cs="新細明體" w:hint="eastAsia"/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經」包含了「瞿曇彌比丘尼」與「六牙白象」二則事緣，嚴格說來，「六牙白象」應改作「</w:t>
      </w:r>
      <w:r w:rsidRPr="009C11FF">
        <w:rPr>
          <w:rFonts w:cs="新細明體" w:hint="eastAsia"/>
          <w:sz w:val="22"/>
          <w:szCs w:val="22"/>
        </w:rPr>
        <w:t>69</w:t>
      </w:r>
      <w:r w:rsidRPr="009C11FF">
        <w:rPr>
          <w:rFonts w:cs="新細明體" w:hint="eastAsia"/>
          <w:sz w:val="22"/>
          <w:szCs w:val="22"/>
        </w:rPr>
        <w:t>經」，以下經號依此類推。</w:t>
      </w:r>
    </w:p>
    <w:p w:rsidR="009E1602" w:rsidRPr="009C11FF" w:rsidRDefault="009E1602" w:rsidP="00F8029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）本生</w:t>
      </w:r>
      <w:r w:rsidRPr="009C11FF">
        <w:rPr>
          <w:rFonts w:hint="eastAsia"/>
          <w:sz w:val="22"/>
          <w:szCs w:val="22"/>
        </w:rPr>
        <w:t>──</w:t>
      </w:r>
      <w:r w:rsidRPr="009C11FF">
        <w:rPr>
          <w:rFonts w:cs="新細明體" w:hint="eastAsia"/>
          <w:sz w:val="22"/>
          <w:szCs w:val="22"/>
        </w:rPr>
        <w:t>六牙白象護獵人。（印順法師，《大智度論筆記》［</w:t>
      </w:r>
      <w:r w:rsidRPr="009C11FF">
        <w:rPr>
          <w:sz w:val="22"/>
          <w:szCs w:val="22"/>
        </w:rPr>
        <w:t>H013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呪＝祝【宋】【元】【明】【宮】。（大正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715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60">
    <w:p w:rsidR="009E1602" w:rsidRPr="009C11FF" w:rsidRDefault="009E1602" w:rsidP="00F80297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）石罅：石頭的縫隙。（《漢語大詞典》（七），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.1001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8029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）罅（</w:t>
      </w:r>
      <w:r w:rsidR="00AE0F84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ㄒㄧㄚˋ</w:t>
      </w:r>
      <w:r w:rsidR="00AE0F84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裂，開裂。</w:t>
      </w:r>
      <w:r w:rsidRPr="009C11FF">
        <w:rPr>
          <w:sz w:val="22"/>
          <w:szCs w:val="22"/>
        </w:rPr>
        <w:t>2.</w:t>
      </w:r>
      <w:r w:rsidRPr="009C11FF">
        <w:rPr>
          <w:rFonts w:cs="新細明體" w:hint="eastAsia"/>
          <w:sz w:val="22"/>
          <w:szCs w:val="22"/>
        </w:rPr>
        <w:t>裂縫，縫隙。（《漢語大詞典》（八），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.1078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61">
    <w:p w:rsidR="009E1602" w:rsidRPr="00EF1092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本生</w:t>
      </w:r>
      <w:r w:rsidRPr="009C11FF">
        <w:rPr>
          <w:rFonts w:cs="新細明體" w:hint="eastAsia"/>
          <w:sz w:val="22"/>
          <w:szCs w:val="22"/>
        </w:rPr>
        <w:t>：化畜生身說法。（印順法師，《大智度論筆記》［</w:t>
      </w:r>
      <w:r w:rsidRPr="009C11FF">
        <w:rPr>
          <w:sz w:val="22"/>
          <w:szCs w:val="22"/>
        </w:rPr>
        <w:t>H013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p.404</w:t>
      </w:r>
      <w:r w:rsidRPr="009C11FF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02" w:rsidRDefault="009E1602" w:rsidP="00307F15">
    <w:pPr>
      <w:pStyle w:val="ad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02" w:rsidRDefault="009E1602">
    <w:pPr>
      <w:pStyle w:val="ad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cs="新細明體" w:hint="eastAsia"/>
      </w:rPr>
      <w:t>《大智度論》卷</w:t>
    </w:r>
    <w:r>
      <w:t>093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D26A04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 w15:restartNumberingAfterBreak="0">
    <w:nsid w:val="0FA71E3B"/>
    <w:multiLevelType w:val="hybridMultilevel"/>
    <w:tmpl w:val="21EE2724"/>
    <w:lvl w:ilvl="0" w:tplc="AF748CA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E0D145F"/>
    <w:multiLevelType w:val="hybridMultilevel"/>
    <w:tmpl w:val="7CE03196"/>
    <w:lvl w:ilvl="0" w:tplc="B5FE5086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4F08"/>
    <w:rsid w:val="00004900"/>
    <w:rsid w:val="00014261"/>
    <w:rsid w:val="00045460"/>
    <w:rsid w:val="000457E7"/>
    <w:rsid w:val="00045F99"/>
    <w:rsid w:val="000536D8"/>
    <w:rsid w:val="00056673"/>
    <w:rsid w:val="00072AB3"/>
    <w:rsid w:val="00082748"/>
    <w:rsid w:val="00085E4C"/>
    <w:rsid w:val="000A3362"/>
    <w:rsid w:val="000C2B7E"/>
    <w:rsid w:val="000F17CB"/>
    <w:rsid w:val="0011323C"/>
    <w:rsid w:val="00126C1A"/>
    <w:rsid w:val="00132B26"/>
    <w:rsid w:val="00133888"/>
    <w:rsid w:val="001474A9"/>
    <w:rsid w:val="00153E92"/>
    <w:rsid w:val="00157D43"/>
    <w:rsid w:val="00167A5E"/>
    <w:rsid w:val="001868A1"/>
    <w:rsid w:val="00193813"/>
    <w:rsid w:val="0019519E"/>
    <w:rsid w:val="001B6E2D"/>
    <w:rsid w:val="001F0D89"/>
    <w:rsid w:val="001F37B0"/>
    <w:rsid w:val="001F69A5"/>
    <w:rsid w:val="002112FA"/>
    <w:rsid w:val="00211770"/>
    <w:rsid w:val="00224BA5"/>
    <w:rsid w:val="00225CDB"/>
    <w:rsid w:val="00231C22"/>
    <w:rsid w:val="00232052"/>
    <w:rsid w:val="0025477A"/>
    <w:rsid w:val="002617C4"/>
    <w:rsid w:val="0029250E"/>
    <w:rsid w:val="002967DE"/>
    <w:rsid w:val="002C6A58"/>
    <w:rsid w:val="002D259F"/>
    <w:rsid w:val="002E6116"/>
    <w:rsid w:val="00306561"/>
    <w:rsid w:val="00307F15"/>
    <w:rsid w:val="003306B7"/>
    <w:rsid w:val="003341D6"/>
    <w:rsid w:val="00357C55"/>
    <w:rsid w:val="00393559"/>
    <w:rsid w:val="003A5AE4"/>
    <w:rsid w:val="003C5D81"/>
    <w:rsid w:val="003D3EE5"/>
    <w:rsid w:val="00402EAE"/>
    <w:rsid w:val="00436050"/>
    <w:rsid w:val="00436A8C"/>
    <w:rsid w:val="00441B11"/>
    <w:rsid w:val="00466F6C"/>
    <w:rsid w:val="004B193D"/>
    <w:rsid w:val="004B2C84"/>
    <w:rsid w:val="004C0D07"/>
    <w:rsid w:val="004C41EC"/>
    <w:rsid w:val="004E4D50"/>
    <w:rsid w:val="004E5B0C"/>
    <w:rsid w:val="004E6DC4"/>
    <w:rsid w:val="004F1B6D"/>
    <w:rsid w:val="00514C62"/>
    <w:rsid w:val="00546637"/>
    <w:rsid w:val="00554A41"/>
    <w:rsid w:val="00563806"/>
    <w:rsid w:val="005951F5"/>
    <w:rsid w:val="005C1AFF"/>
    <w:rsid w:val="005E7E85"/>
    <w:rsid w:val="005F67EF"/>
    <w:rsid w:val="006051A4"/>
    <w:rsid w:val="00611065"/>
    <w:rsid w:val="00616930"/>
    <w:rsid w:val="006359B9"/>
    <w:rsid w:val="006366CA"/>
    <w:rsid w:val="00640B0F"/>
    <w:rsid w:val="00644F08"/>
    <w:rsid w:val="006607F5"/>
    <w:rsid w:val="00664162"/>
    <w:rsid w:val="0066612D"/>
    <w:rsid w:val="006661FB"/>
    <w:rsid w:val="0066734A"/>
    <w:rsid w:val="0069764A"/>
    <w:rsid w:val="006A5EAA"/>
    <w:rsid w:val="006E7C47"/>
    <w:rsid w:val="006F0404"/>
    <w:rsid w:val="00731D50"/>
    <w:rsid w:val="00737A55"/>
    <w:rsid w:val="007622AB"/>
    <w:rsid w:val="00776F0B"/>
    <w:rsid w:val="0078380E"/>
    <w:rsid w:val="00790CFE"/>
    <w:rsid w:val="007A1364"/>
    <w:rsid w:val="007C6F26"/>
    <w:rsid w:val="007D2C1A"/>
    <w:rsid w:val="007E3A22"/>
    <w:rsid w:val="007F1A40"/>
    <w:rsid w:val="007F73FB"/>
    <w:rsid w:val="00801ACD"/>
    <w:rsid w:val="0081014C"/>
    <w:rsid w:val="00826932"/>
    <w:rsid w:val="008772E5"/>
    <w:rsid w:val="00892FD1"/>
    <w:rsid w:val="008A1C25"/>
    <w:rsid w:val="008B1BD2"/>
    <w:rsid w:val="008B66BA"/>
    <w:rsid w:val="008B7E11"/>
    <w:rsid w:val="008C451F"/>
    <w:rsid w:val="008D1FC9"/>
    <w:rsid w:val="008D3540"/>
    <w:rsid w:val="008F109B"/>
    <w:rsid w:val="0090389E"/>
    <w:rsid w:val="00904E71"/>
    <w:rsid w:val="0090518E"/>
    <w:rsid w:val="00912E15"/>
    <w:rsid w:val="00912E16"/>
    <w:rsid w:val="00920565"/>
    <w:rsid w:val="00927A9C"/>
    <w:rsid w:val="00952EB0"/>
    <w:rsid w:val="0096099B"/>
    <w:rsid w:val="00961D84"/>
    <w:rsid w:val="00964929"/>
    <w:rsid w:val="00971142"/>
    <w:rsid w:val="00976256"/>
    <w:rsid w:val="00985C36"/>
    <w:rsid w:val="009A77DB"/>
    <w:rsid w:val="009B0596"/>
    <w:rsid w:val="009C11FF"/>
    <w:rsid w:val="009C21BD"/>
    <w:rsid w:val="009C24AF"/>
    <w:rsid w:val="009C262E"/>
    <w:rsid w:val="009E1602"/>
    <w:rsid w:val="009F6382"/>
    <w:rsid w:val="00A22053"/>
    <w:rsid w:val="00A3252E"/>
    <w:rsid w:val="00A47888"/>
    <w:rsid w:val="00A56CEC"/>
    <w:rsid w:val="00A65279"/>
    <w:rsid w:val="00A8265C"/>
    <w:rsid w:val="00A85A43"/>
    <w:rsid w:val="00A85D55"/>
    <w:rsid w:val="00AB0A89"/>
    <w:rsid w:val="00AE0F84"/>
    <w:rsid w:val="00AE3CFD"/>
    <w:rsid w:val="00AE70E2"/>
    <w:rsid w:val="00AE7262"/>
    <w:rsid w:val="00B02E95"/>
    <w:rsid w:val="00B0331A"/>
    <w:rsid w:val="00B14DD5"/>
    <w:rsid w:val="00B1703F"/>
    <w:rsid w:val="00B224D2"/>
    <w:rsid w:val="00B30E8A"/>
    <w:rsid w:val="00B37037"/>
    <w:rsid w:val="00B54D2D"/>
    <w:rsid w:val="00B67C4A"/>
    <w:rsid w:val="00C04360"/>
    <w:rsid w:val="00C10679"/>
    <w:rsid w:val="00C408B5"/>
    <w:rsid w:val="00C468EA"/>
    <w:rsid w:val="00C739BF"/>
    <w:rsid w:val="00C97BD9"/>
    <w:rsid w:val="00CC4627"/>
    <w:rsid w:val="00CF7973"/>
    <w:rsid w:val="00D13983"/>
    <w:rsid w:val="00D177EA"/>
    <w:rsid w:val="00D36B2A"/>
    <w:rsid w:val="00D443CF"/>
    <w:rsid w:val="00D6476B"/>
    <w:rsid w:val="00D74D48"/>
    <w:rsid w:val="00D76249"/>
    <w:rsid w:val="00DA4205"/>
    <w:rsid w:val="00DB02E2"/>
    <w:rsid w:val="00DB22CE"/>
    <w:rsid w:val="00DB6F50"/>
    <w:rsid w:val="00DD43C1"/>
    <w:rsid w:val="00DE6C96"/>
    <w:rsid w:val="00DE79C3"/>
    <w:rsid w:val="00E0435B"/>
    <w:rsid w:val="00E31E49"/>
    <w:rsid w:val="00E52F26"/>
    <w:rsid w:val="00E72B61"/>
    <w:rsid w:val="00E74B7A"/>
    <w:rsid w:val="00E84C14"/>
    <w:rsid w:val="00E95064"/>
    <w:rsid w:val="00EA11F5"/>
    <w:rsid w:val="00ED628B"/>
    <w:rsid w:val="00EE08FA"/>
    <w:rsid w:val="00EE7BD7"/>
    <w:rsid w:val="00EF1092"/>
    <w:rsid w:val="00F10655"/>
    <w:rsid w:val="00F80297"/>
    <w:rsid w:val="00F8765B"/>
    <w:rsid w:val="00F918DA"/>
    <w:rsid w:val="00FC062B"/>
    <w:rsid w:val="00FD065E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E5E0E91-F02A-4280-8612-98FD3EE6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D62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644F08"/>
  </w:style>
  <w:style w:type="numbering" w:customStyle="1" w:styleId="11">
    <w:name w:val="無清單11"/>
    <w:next w:val="a2"/>
    <w:semiHidden/>
    <w:rsid w:val="00644F08"/>
  </w:style>
  <w:style w:type="paragraph" w:styleId="a3">
    <w:name w:val="Balloon Text"/>
    <w:basedOn w:val="a"/>
    <w:link w:val="a4"/>
    <w:semiHidden/>
    <w:rsid w:val="00644F08"/>
    <w:rPr>
      <w:rFonts w:ascii="Cambria" w:eastAsia="新細明體" w:hAnsi="Cambria" w:cs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rsid w:val="00644F08"/>
    <w:rPr>
      <w:rFonts w:ascii="Cambria" w:eastAsia="新細明體" w:hAnsi="Cambria" w:cs="Cambria"/>
      <w:sz w:val="18"/>
      <w:szCs w:val="18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0"/>
    <w:rsid w:val="00644F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basedOn w:val="a0"/>
    <w:uiPriority w:val="99"/>
    <w:rsid w:val="00644F08"/>
    <w:rPr>
      <w:sz w:val="20"/>
      <w:szCs w:val="20"/>
    </w:rPr>
  </w:style>
  <w:style w:type="character" w:customStyle="1" w:styleId="10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locked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644F08"/>
    <w:rPr>
      <w:rFonts w:cs="Times New Roman"/>
      <w:vertAlign w:val="superscript"/>
    </w:rPr>
  </w:style>
  <w:style w:type="paragraph" w:styleId="a8">
    <w:name w:val="footer"/>
    <w:basedOn w:val="a"/>
    <w:link w:val="a9"/>
    <w:uiPriority w:val="99"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semiHidden/>
    <w:rsid w:val="00644F08"/>
    <w:rPr>
      <w:rFonts w:cs="Times New Roman"/>
    </w:rPr>
  </w:style>
  <w:style w:type="paragraph" w:styleId="ab">
    <w:name w:val="Body Text Indent"/>
    <w:basedOn w:val="a"/>
    <w:link w:val="ac"/>
    <w:rsid w:val="00644F08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c">
    <w:name w:val="本文縮排 字元"/>
    <w:basedOn w:val="a0"/>
    <w:link w:val="ab"/>
    <w:rsid w:val="00644F08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semiHidden/>
    <w:rsid w:val="00644F08"/>
    <w:pPr>
      <w:ind w:leftChars="75" w:left="180" w:firstLineChars="25" w:firstLine="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"/>
    <w:link w:val="30"/>
    <w:semiHidden/>
    <w:rsid w:val="00644F08"/>
    <w:pPr>
      <w:ind w:leftChars="300" w:left="720"/>
    </w:pPr>
    <w:rPr>
      <w:rFonts w:ascii="Times New Roman" w:eastAsia="新細明體" w:hAnsi="Times New Roman" w:cs="Times New Roman"/>
      <w:szCs w:val="24"/>
    </w:rPr>
  </w:style>
  <w:style w:type="character" w:customStyle="1" w:styleId="30">
    <w:name w:val="本文縮排 3 字元"/>
    <w:basedOn w:val="a0"/>
    <w:link w:val="3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d">
    <w:name w:val="header"/>
    <w:basedOn w:val="a"/>
    <w:link w:val="ae"/>
    <w:semiHidden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首 字元"/>
    <w:basedOn w:val="a0"/>
    <w:link w:val="ad"/>
    <w:semiHidden/>
    <w:rsid w:val="00644F08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644F08"/>
    <w:rPr>
      <w:rFonts w:ascii="SimSun" w:eastAsia="SimSun" w:hAnsi="SimSun"/>
    </w:rPr>
  </w:style>
  <w:style w:type="character" w:styleId="af">
    <w:name w:val="Hyperlink"/>
    <w:semiHidden/>
    <w:rsid w:val="00644F08"/>
    <w:rPr>
      <w:rFonts w:cs="Times New Roman"/>
      <w:color w:val="0000FF"/>
      <w:u w:val="single"/>
    </w:rPr>
  </w:style>
  <w:style w:type="character" w:styleId="af0">
    <w:name w:val="FollowedHyperlink"/>
    <w:semiHidden/>
    <w:rsid w:val="00644F08"/>
    <w:rPr>
      <w:rFonts w:cs="Times New Roman"/>
      <w:color w:val="800080"/>
      <w:u w:val="single"/>
    </w:rPr>
  </w:style>
  <w:style w:type="paragraph" w:styleId="af1">
    <w:name w:val="List Bullet"/>
    <w:basedOn w:val="a"/>
    <w:autoRedefine/>
    <w:semiHidden/>
    <w:rsid w:val="00644F08"/>
    <w:pPr>
      <w:tabs>
        <w:tab w:val="num" w:pos="361"/>
      </w:tabs>
      <w:ind w:leftChars="200" w:left="361" w:hangingChars="200" w:hanging="200"/>
    </w:pPr>
    <w:rPr>
      <w:rFonts w:ascii="Times New Roman" w:eastAsia="新細明體" w:hAnsi="Times New Roman" w:cs="Times New Roman"/>
      <w:szCs w:val="24"/>
    </w:rPr>
  </w:style>
  <w:style w:type="paragraph" w:styleId="af2">
    <w:name w:val="Plain Text"/>
    <w:basedOn w:val="a"/>
    <w:link w:val="af3"/>
    <w:semiHidden/>
    <w:rsid w:val="00644F08"/>
    <w:rPr>
      <w:rFonts w:ascii="細明體" w:eastAsia="細明體" w:hAnsi="Courier New" w:cs="細明體"/>
      <w:szCs w:val="24"/>
    </w:rPr>
  </w:style>
  <w:style w:type="character" w:customStyle="1" w:styleId="af3">
    <w:name w:val="純文字 字元"/>
    <w:basedOn w:val="a0"/>
    <w:link w:val="af2"/>
    <w:semiHidden/>
    <w:rsid w:val="00644F08"/>
    <w:rPr>
      <w:rFonts w:ascii="細明體" w:eastAsia="細明體" w:hAnsi="Courier New" w:cs="細明體"/>
      <w:szCs w:val="24"/>
    </w:rPr>
  </w:style>
  <w:style w:type="character" w:styleId="af4">
    <w:name w:val="annotation reference"/>
    <w:semiHidden/>
    <w:rsid w:val="00644F08"/>
    <w:rPr>
      <w:rFonts w:cs="Times New Roman"/>
      <w:sz w:val="18"/>
      <w:szCs w:val="18"/>
    </w:rPr>
  </w:style>
  <w:style w:type="paragraph" w:styleId="af5">
    <w:name w:val="annotation text"/>
    <w:basedOn w:val="a"/>
    <w:link w:val="af6"/>
    <w:semiHidden/>
    <w:rsid w:val="00644F08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semiHidden/>
    <w:rsid w:val="00644F08"/>
    <w:rPr>
      <w:b/>
      <w:bCs/>
    </w:rPr>
  </w:style>
  <w:style w:type="character" w:customStyle="1" w:styleId="af8">
    <w:name w:val="註解主旨 字元"/>
    <w:basedOn w:val="af6"/>
    <w:link w:val="af7"/>
    <w:semiHidden/>
    <w:rsid w:val="00644F08"/>
    <w:rPr>
      <w:rFonts w:ascii="Times New Roman" w:eastAsia="新細明體" w:hAnsi="Times New Roman" w:cs="Times New Roman"/>
      <w:b/>
      <w:bCs/>
      <w:szCs w:val="24"/>
    </w:rPr>
  </w:style>
  <w:style w:type="paragraph" w:customStyle="1" w:styleId="12">
    <w:name w:val="修訂1"/>
    <w:hidden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f9">
    <w:name w:val="Revision"/>
    <w:hidden/>
    <w:uiPriority w:val="99"/>
    <w:semiHidden/>
    <w:rsid w:val="00644F08"/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155EA-F3A9-436D-A11A-0925EBA6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2015-07-28T12:11:00Z</cp:lastPrinted>
  <dcterms:created xsi:type="dcterms:W3CDTF">2017-03-24T01:25:00Z</dcterms:created>
  <dcterms:modified xsi:type="dcterms:W3CDTF">2017-03-27T11:04:00Z</dcterms:modified>
</cp:coreProperties>
</file>