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EA6" w:rsidRPr="00E76838" w:rsidRDefault="00040BEE" w:rsidP="00AB4586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`947`</w:t>
      </w:r>
      <w:proofErr w:type="gramStart"/>
      <w:r w:rsidR="00A72EA6" w:rsidRPr="00E76838">
        <w:rPr>
          <w:rFonts w:cs="Roman Unicode"/>
        </w:rPr>
        <w:t>慧日佛學</w:t>
      </w:r>
      <w:proofErr w:type="gramEnd"/>
      <w:r w:rsidR="00A72EA6" w:rsidRPr="00E76838">
        <w:rPr>
          <w:rFonts w:cs="Roman Unicode"/>
        </w:rPr>
        <w:t>班第</w:t>
      </w:r>
      <w:r w:rsidR="00A72EA6" w:rsidRPr="00434445">
        <w:t>05</w:t>
      </w:r>
      <w:r w:rsidR="00A72EA6" w:rsidRPr="00E76838">
        <w:rPr>
          <w:rFonts w:cs="Roman Unicode"/>
        </w:rPr>
        <w:t>期</w:t>
      </w:r>
    </w:p>
    <w:p w:rsidR="009401E5" w:rsidRPr="00E76838" w:rsidRDefault="009401E5" w:rsidP="00AB4586">
      <w:pPr>
        <w:jc w:val="center"/>
        <w:rPr>
          <w:rFonts w:eastAsia="標楷體" w:cs="Roman Unicode"/>
          <w:b/>
          <w:sz w:val="44"/>
          <w:szCs w:val="44"/>
        </w:rPr>
      </w:pPr>
      <w:r w:rsidRPr="00E76838">
        <w:rPr>
          <w:rFonts w:eastAsia="標楷體" w:cs="Roman Unicode"/>
          <w:b/>
          <w:sz w:val="44"/>
          <w:szCs w:val="44"/>
        </w:rPr>
        <w:t>《大智度論》卷</w:t>
      </w:r>
      <w:r w:rsidRPr="00434445">
        <w:rPr>
          <w:rFonts w:eastAsia="標楷體"/>
          <w:b/>
          <w:sz w:val="44"/>
          <w:szCs w:val="44"/>
        </w:rPr>
        <w:t>33</w:t>
      </w:r>
    </w:p>
    <w:p w:rsidR="009401E5" w:rsidRPr="00E76838" w:rsidRDefault="009401E5" w:rsidP="00AB458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E76838">
        <w:rPr>
          <w:rFonts w:eastAsia="標楷體" w:cs="Roman Unicode"/>
          <w:b/>
          <w:bCs/>
          <w:sz w:val="28"/>
          <w:szCs w:val="28"/>
        </w:rPr>
        <w:t>〈</w:t>
      </w:r>
      <w:r w:rsidRPr="00E76838">
        <w:rPr>
          <w:rFonts w:eastAsia="標楷體" w:cs="Roman Unicode" w:hint="eastAsia"/>
          <w:b/>
          <w:bCs/>
          <w:sz w:val="28"/>
          <w:szCs w:val="28"/>
        </w:rPr>
        <w:t>釋初品中到彼岸義第五十</w:t>
      </w:r>
      <w:r w:rsidRPr="00E76838">
        <w:rPr>
          <w:rFonts w:eastAsia="標楷體" w:cs="Roman Unicode"/>
          <w:b/>
          <w:bCs/>
          <w:sz w:val="28"/>
          <w:szCs w:val="28"/>
        </w:rPr>
        <w:t>〉</w:t>
      </w:r>
    </w:p>
    <w:p w:rsidR="009401E5" w:rsidRPr="00E76838" w:rsidRDefault="009401E5" w:rsidP="00AB4586">
      <w:pPr>
        <w:jc w:val="center"/>
        <w:rPr>
          <w:rFonts w:eastAsia="標楷體" w:cs="Roman Unicode"/>
          <w:sz w:val="32"/>
          <w:szCs w:val="32"/>
        </w:rPr>
      </w:pPr>
      <w:r w:rsidRPr="00E76838">
        <w:rPr>
          <w:rFonts w:eastAsia="標楷體" w:cs="Roman Unicode"/>
          <w:b/>
          <w:bCs/>
        </w:rPr>
        <w:t>（大正</w:t>
      </w:r>
      <w:r w:rsidRPr="00434445">
        <w:rPr>
          <w:rFonts w:eastAsia="標楷體"/>
          <w:b/>
          <w:bCs/>
        </w:rPr>
        <w:t>25</w:t>
      </w:r>
      <w:r w:rsidRPr="00E76838">
        <w:rPr>
          <w:rFonts w:eastAsia="標楷體" w:cs="Roman Unicode"/>
          <w:b/>
          <w:bCs/>
        </w:rPr>
        <w:t>，</w:t>
      </w:r>
      <w:r w:rsidRPr="00434445">
        <w:rPr>
          <w:rFonts w:eastAsia="標楷體"/>
          <w:b/>
          <w:bCs/>
        </w:rPr>
        <w:t>302c14</w:t>
      </w:r>
      <w:r w:rsidR="00E83DDF" w:rsidRPr="00E76838">
        <w:rPr>
          <w:rFonts w:eastAsia="標楷體" w:cs="Roman Unicode"/>
          <w:b/>
          <w:bCs/>
        </w:rPr>
        <w:t>-</w:t>
      </w:r>
      <w:r w:rsidRPr="00434445">
        <w:rPr>
          <w:rFonts w:eastAsia="標楷體"/>
          <w:b/>
          <w:bCs/>
        </w:rPr>
        <w:t>306b18</w:t>
      </w:r>
      <w:r w:rsidRPr="00E76838">
        <w:rPr>
          <w:rFonts w:eastAsia="標楷體" w:cs="Roman Unicode"/>
          <w:b/>
          <w:bCs/>
        </w:rPr>
        <w:t>）</w:t>
      </w:r>
    </w:p>
    <w:p w:rsidR="009401E5" w:rsidRPr="00E76838" w:rsidRDefault="009401E5" w:rsidP="00AB4586">
      <w:pPr>
        <w:jc w:val="right"/>
        <w:rPr>
          <w:bCs/>
          <w:kern w:val="0"/>
          <w:sz w:val="32"/>
          <w:szCs w:val="28"/>
        </w:rPr>
      </w:pPr>
      <w:proofErr w:type="gramStart"/>
      <w:r w:rsidRPr="00E76838">
        <w:rPr>
          <w:rFonts w:eastAsia="標楷體" w:cs="Roman Unicode"/>
          <w:sz w:val="26"/>
        </w:rPr>
        <w:t>釋厚觀</w:t>
      </w:r>
      <w:proofErr w:type="gramEnd"/>
      <w:r w:rsidRPr="00E76838">
        <w:rPr>
          <w:rFonts w:cs="Roman Unicode"/>
          <w:sz w:val="26"/>
        </w:rPr>
        <w:t>（</w:t>
      </w:r>
      <w:r w:rsidRPr="00434445">
        <w:rPr>
          <w:sz w:val="26"/>
        </w:rPr>
        <w:t>2009</w:t>
      </w:r>
      <w:r w:rsidRPr="00E76838">
        <w:rPr>
          <w:rFonts w:cs="Roman Unicode"/>
          <w:sz w:val="26"/>
        </w:rPr>
        <w:t>.</w:t>
      </w:r>
      <w:r w:rsidR="00A72EA6" w:rsidRPr="00434445">
        <w:rPr>
          <w:sz w:val="26"/>
        </w:rPr>
        <w:t>0</w:t>
      </w:r>
      <w:r w:rsidRPr="00434445">
        <w:rPr>
          <w:sz w:val="26"/>
        </w:rPr>
        <w:t>1</w:t>
      </w:r>
      <w:r w:rsidRPr="00E76838">
        <w:rPr>
          <w:rFonts w:cs="Roman Unicode" w:hint="eastAsia"/>
          <w:sz w:val="26"/>
        </w:rPr>
        <w:t>.</w:t>
      </w:r>
      <w:r w:rsidRPr="00434445">
        <w:rPr>
          <w:sz w:val="26"/>
        </w:rPr>
        <w:t>10</w:t>
      </w:r>
      <w:r w:rsidRPr="00E76838">
        <w:rPr>
          <w:rFonts w:cs="Roman Unicode"/>
          <w:sz w:val="26"/>
        </w:rPr>
        <w:t>）</w:t>
      </w:r>
    </w:p>
    <w:p w:rsidR="009401E5" w:rsidRPr="00E76838" w:rsidRDefault="009401E5" w:rsidP="008836FA">
      <w:pPr>
        <w:spacing w:beforeLines="50" w:before="180"/>
        <w:jc w:val="both"/>
        <w:rPr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壹、欲到有為、無為法彼岸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EB74BB">
      <w:pPr>
        <w:ind w:left="720" w:hangingChars="300" w:hanging="720"/>
        <w:jc w:val="both"/>
        <w:rPr>
          <w:rFonts w:eastAsia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eastAsia="標楷體" w:hAnsi="標楷體"/>
          <w:bCs/>
          <w:kern w:val="0"/>
        </w:rPr>
        <w:t>復次</w:t>
      </w:r>
      <w:proofErr w:type="gramEnd"/>
      <w:r w:rsidR="009401E5" w:rsidRPr="00E76838">
        <w:rPr>
          <w:rFonts w:eastAsia="標楷體" w:hAnsi="標楷體"/>
          <w:bCs/>
          <w:kern w:val="0"/>
        </w:rPr>
        <w:t>，舍利</w:t>
      </w:r>
      <w:proofErr w:type="gramStart"/>
      <w:r w:rsidR="009401E5" w:rsidRPr="00E76838">
        <w:rPr>
          <w:rFonts w:eastAsia="標楷體" w:hAnsi="標楷體"/>
          <w:bCs/>
          <w:kern w:val="0"/>
        </w:rPr>
        <w:t>弗</w:t>
      </w:r>
      <w:proofErr w:type="gramEnd"/>
      <w:r w:rsidR="009401E5" w:rsidRPr="00E76838">
        <w:rPr>
          <w:rFonts w:eastAsia="標楷體" w:hAnsi="標楷體"/>
          <w:bCs/>
          <w:kern w:val="0"/>
        </w:rPr>
        <w:t>！菩薩摩訶薩欲到有為、無為法彼岸</w:t>
      </w:r>
      <w:r w:rsidR="009401E5" w:rsidRPr="00E76838">
        <w:rPr>
          <w:rFonts w:eastAsia="標楷體" w:hAnsi="標楷體" w:hint="eastAsia"/>
          <w:bCs/>
          <w:kern w:val="0"/>
        </w:rPr>
        <w:t>者</w:t>
      </w:r>
      <w:r w:rsidR="009401E5" w:rsidRPr="00E76838">
        <w:rPr>
          <w:rFonts w:eastAsia="標楷體" w:hAnsi="標楷體"/>
          <w:bCs/>
          <w:kern w:val="0"/>
        </w:rPr>
        <w:t>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EB74BB">
      <w:pPr>
        <w:ind w:left="720" w:hangingChars="300" w:hanging="720"/>
        <w:jc w:val="both"/>
        <w:rPr>
          <w:rFonts w:eastAsia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EB74BB">
      <w:pPr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一、釋「彼岸」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彼岸者，於有為、無為法盡</w:t>
      </w:r>
      <w:proofErr w:type="gramStart"/>
      <w:r w:rsidRPr="00E76838">
        <w:rPr>
          <w:bCs/>
          <w:kern w:val="0"/>
        </w:rPr>
        <w:t>到其邊</w:t>
      </w:r>
      <w:proofErr w:type="gramEnd"/>
      <w:r w:rsidRPr="00E76838">
        <w:rPr>
          <w:bCs/>
          <w:kern w:val="0"/>
        </w:rPr>
        <w:t>。</w:t>
      </w:r>
      <w:proofErr w:type="gramStart"/>
      <w:r w:rsidRPr="00E76838">
        <w:rPr>
          <w:bCs/>
          <w:kern w:val="0"/>
        </w:rPr>
        <w:t>云</w:t>
      </w:r>
      <w:proofErr w:type="gramEnd"/>
      <w:r w:rsidRPr="00E76838">
        <w:rPr>
          <w:bCs/>
          <w:kern w:val="0"/>
        </w:rPr>
        <w:t>何是彼岸？以大智慧</w:t>
      </w:r>
      <w:proofErr w:type="gramStart"/>
      <w:r w:rsidRPr="00E76838">
        <w:rPr>
          <w:bCs/>
          <w:kern w:val="0"/>
        </w:rPr>
        <w:t>悉</w:t>
      </w:r>
      <w:proofErr w:type="gramEnd"/>
      <w:r w:rsidRPr="00E76838">
        <w:rPr>
          <w:bCs/>
          <w:kern w:val="0"/>
        </w:rPr>
        <w:t>知悉盡</w:t>
      </w:r>
      <w:proofErr w:type="gramStart"/>
      <w:r w:rsidRPr="00E76838">
        <w:rPr>
          <w:bCs/>
          <w:kern w:val="0"/>
        </w:rPr>
        <w:t>有為法總相</w:t>
      </w:r>
      <w:proofErr w:type="gramEnd"/>
      <w:r w:rsidRPr="00E76838">
        <w:rPr>
          <w:bCs/>
          <w:kern w:val="0"/>
        </w:rPr>
        <w:t>、</w:t>
      </w:r>
      <w:proofErr w:type="gramStart"/>
      <w:r w:rsidRPr="00E76838">
        <w:rPr>
          <w:bCs/>
          <w:kern w:val="0"/>
        </w:rPr>
        <w:t>別相種種悉解</w:t>
      </w:r>
      <w:proofErr w:type="gramEnd"/>
      <w:r w:rsidRPr="00E76838">
        <w:rPr>
          <w:bCs/>
          <w:kern w:val="0"/>
        </w:rPr>
        <w:t>；無為法中，從須</w:t>
      </w:r>
      <w:proofErr w:type="gramStart"/>
      <w:r w:rsidRPr="00E76838">
        <w:rPr>
          <w:bCs/>
          <w:kern w:val="0"/>
        </w:rPr>
        <w:t>陀洹</w:t>
      </w:r>
      <w:proofErr w:type="gramEnd"/>
      <w:r w:rsidRPr="00E76838">
        <w:rPr>
          <w:bCs/>
          <w:kern w:val="0"/>
        </w:rPr>
        <w:t>至佛，</w:t>
      </w:r>
      <w:proofErr w:type="gramStart"/>
      <w:r w:rsidRPr="00E76838">
        <w:rPr>
          <w:bCs/>
          <w:kern w:val="0"/>
        </w:rPr>
        <w:t>悉皆了知</w:t>
      </w:r>
      <w:proofErr w:type="gramEnd"/>
      <w:r w:rsidRPr="00E76838">
        <w:rPr>
          <w:bCs/>
          <w:kern w:val="0"/>
        </w:rPr>
        <w:t>。</w:t>
      </w:r>
    </w:p>
    <w:p w:rsidR="009401E5" w:rsidRPr="00E76838" w:rsidRDefault="009401E5" w:rsidP="00EB74BB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二、釋</w:t>
      </w:r>
      <w:r w:rsidRPr="00E76838">
        <w:rPr>
          <w:rFonts w:hAnsi="新細明體"/>
          <w:b/>
          <w:bCs/>
          <w:sz w:val="20"/>
          <w:bdr w:val="single" w:sz="4" w:space="0" w:color="auto"/>
        </w:rPr>
        <w:t>「</w:t>
      </w:r>
      <w:r w:rsidRPr="00E76838">
        <w:rPr>
          <w:b/>
          <w:bCs/>
          <w:kern w:val="0"/>
          <w:sz w:val="20"/>
          <w:bdr w:val="single" w:sz="4" w:space="0" w:color="auto"/>
        </w:rPr>
        <w:t>有為、無為法相」義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有為、無為法相義，如先說。</w:t>
      </w:r>
      <w:r w:rsidRPr="00434445">
        <w:rPr>
          <w:rStyle w:val="a5"/>
          <w:bCs/>
          <w:kern w:val="0"/>
        </w:rPr>
        <w:footnoteReference w:id="1"/>
      </w:r>
    </w:p>
    <w:p w:rsidR="009401E5" w:rsidRPr="00E76838" w:rsidRDefault="009401E5" w:rsidP="008836FA">
      <w:pPr>
        <w:spacing w:beforeLines="30" w:before="108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貳、欲知三</w:t>
      </w:r>
      <w:proofErr w:type="gramStart"/>
      <w:r w:rsidRPr="00E76838">
        <w:rPr>
          <w:b/>
          <w:bCs/>
          <w:kern w:val="0"/>
          <w:sz w:val="20"/>
          <w:bdr w:val="single" w:sz="4" w:space="0" w:color="auto"/>
        </w:rPr>
        <w:t>世</w:t>
      </w:r>
      <w:proofErr w:type="gramEnd"/>
      <w:r w:rsidRPr="00E76838">
        <w:rPr>
          <w:b/>
          <w:bCs/>
          <w:kern w:val="0"/>
          <w:sz w:val="20"/>
          <w:bdr w:val="single" w:sz="4" w:space="0" w:color="auto"/>
        </w:rPr>
        <w:t>諸法如、法相、無</w:t>
      </w:r>
      <w:proofErr w:type="gramStart"/>
      <w:r w:rsidRPr="00E76838">
        <w:rPr>
          <w:b/>
          <w:bCs/>
          <w:kern w:val="0"/>
          <w:sz w:val="20"/>
          <w:bdr w:val="single" w:sz="4" w:space="0" w:color="auto"/>
        </w:rPr>
        <w:t>生際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</w:t>
      </w:r>
      <w:proofErr w:type="gramEnd"/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當學般若</w:t>
      </w:r>
    </w:p>
    <w:p w:rsidR="009401E5" w:rsidRPr="00E76838" w:rsidRDefault="00C313C2" w:rsidP="00AB4586">
      <w:pPr>
        <w:ind w:left="720" w:hangingChars="300" w:hanging="720"/>
        <w:jc w:val="both"/>
        <w:rPr>
          <w:rFonts w:eastAsia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eastAsia="標楷體" w:hAnsi="標楷體"/>
          <w:bCs/>
          <w:kern w:val="0"/>
        </w:rPr>
        <w:t>菩薩摩訶薩欲知過去、未來、現在諸法如、諸法法相、無</w:t>
      </w:r>
      <w:proofErr w:type="gramStart"/>
      <w:r w:rsidR="009401E5" w:rsidRPr="00E76838">
        <w:rPr>
          <w:rFonts w:eastAsia="標楷體" w:hAnsi="標楷體"/>
          <w:bCs/>
          <w:kern w:val="0"/>
        </w:rPr>
        <w:t>生際者</w:t>
      </w:r>
      <w:proofErr w:type="gramEnd"/>
      <w:r w:rsidR="009401E5" w:rsidRPr="00E76838">
        <w:rPr>
          <w:rFonts w:eastAsia="標楷體" w:hAnsi="標楷體"/>
          <w:bCs/>
          <w:kern w:val="0"/>
        </w:rPr>
        <w:t>，當學般若波羅蜜。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EB74BB">
      <w:pPr>
        <w:ind w:left="720" w:hangingChars="300" w:hanging="720"/>
        <w:jc w:val="both"/>
        <w:rPr>
          <w:rFonts w:eastAsia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EB74BB">
      <w:pPr>
        <w:ind w:leftChars="50" w:left="120"/>
        <w:jc w:val="both"/>
        <w:rPr>
          <w:b/>
          <w:bCs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一、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上已說</w:t>
      </w:r>
      <w:r w:rsidRPr="00E76838">
        <w:rPr>
          <w:b/>
          <w:bCs/>
          <w:kern w:val="0"/>
          <w:sz w:val="20"/>
          <w:bdr w:val="single" w:sz="4" w:space="0" w:color="auto"/>
        </w:rPr>
        <w:t>「如」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，何以更說</w:t>
      </w:r>
    </w:p>
    <w:p w:rsidR="009401E5" w:rsidRPr="00E76838" w:rsidRDefault="009401E5" w:rsidP="00EB74BB">
      <w:pPr>
        <w:ind w:leftChars="50" w:left="840" w:hangingChars="300" w:hanging="720"/>
        <w:jc w:val="both"/>
        <w:rPr>
          <w:bCs/>
          <w:kern w:val="0"/>
        </w:rPr>
      </w:pPr>
      <w:proofErr w:type="gramStart"/>
      <w:r w:rsidRPr="00E76838">
        <w:rPr>
          <w:bCs/>
          <w:kern w:val="0"/>
        </w:rPr>
        <w:t>問曰</w:t>
      </w:r>
      <w:proofErr w:type="gramEnd"/>
      <w:r w:rsidRPr="00E76838">
        <w:rPr>
          <w:bCs/>
          <w:kern w:val="0"/>
        </w:rPr>
        <w:t>：上已說「如」，</w:t>
      </w:r>
      <w:r w:rsidRPr="00434445">
        <w:rPr>
          <w:rStyle w:val="a5"/>
          <w:bCs/>
          <w:kern w:val="0"/>
        </w:rPr>
        <w:footnoteReference w:id="2"/>
      </w:r>
      <w:r w:rsidRPr="00E76838">
        <w:rPr>
          <w:bCs/>
          <w:kern w:val="0"/>
        </w:rPr>
        <w:t>今何以更說？</w:t>
      </w:r>
    </w:p>
    <w:p w:rsidR="009401E5" w:rsidRPr="00E76838" w:rsidRDefault="009401E5" w:rsidP="00EB74BB">
      <w:pPr>
        <w:tabs>
          <w:tab w:val="left" w:pos="1440"/>
        </w:tabs>
        <w:ind w:leftChars="50" w:left="840" w:hangingChars="300" w:hanging="720"/>
        <w:jc w:val="both"/>
        <w:rPr>
          <w:bCs/>
          <w:kern w:val="0"/>
          <w:bdr w:val="single" w:sz="4" w:space="0" w:color="auto"/>
        </w:rPr>
      </w:pPr>
      <w:proofErr w:type="gramStart"/>
      <w:r w:rsidRPr="00E76838">
        <w:rPr>
          <w:bCs/>
          <w:kern w:val="0"/>
        </w:rPr>
        <w:t>答曰</w:t>
      </w:r>
      <w:proofErr w:type="gramEnd"/>
      <w:r w:rsidRPr="00E76838">
        <w:rPr>
          <w:bCs/>
          <w:kern w:val="0"/>
        </w:rPr>
        <w:t>：上直言</w:t>
      </w: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諸法如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，</w:t>
      </w:r>
      <w:proofErr w:type="gramStart"/>
      <w:r w:rsidRPr="00E76838">
        <w:rPr>
          <w:bCs/>
          <w:kern w:val="0"/>
        </w:rPr>
        <w:t>今言</w:t>
      </w:r>
      <w:proofErr w:type="gramEnd"/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三</w:t>
      </w:r>
      <w:proofErr w:type="gramStart"/>
      <w:r w:rsidRPr="00E76838">
        <w:rPr>
          <w:bCs/>
          <w:kern w:val="0"/>
        </w:rPr>
        <w:t>世</w:t>
      </w:r>
      <w:proofErr w:type="gramEnd"/>
      <w:r w:rsidRPr="00E76838">
        <w:rPr>
          <w:bCs/>
          <w:kern w:val="0"/>
        </w:rPr>
        <w:t>皆如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；上略說，此廣說；上說一，此說</w:t>
      </w:r>
      <w:proofErr w:type="gramStart"/>
      <w:r w:rsidRPr="00E76838">
        <w:rPr>
          <w:bCs/>
          <w:kern w:val="0"/>
        </w:rPr>
        <w:t>三</w:t>
      </w:r>
      <w:proofErr w:type="gramEnd"/>
      <w:r w:rsidRPr="00E76838">
        <w:rPr>
          <w:bCs/>
          <w:kern w:val="0"/>
        </w:rPr>
        <w:t>。</w:t>
      </w:r>
    </w:p>
    <w:p w:rsidR="009401E5" w:rsidRPr="00E76838" w:rsidRDefault="009401E5" w:rsidP="00EB74BB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二、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Pr="00E76838">
        <w:rPr>
          <w:b/>
          <w:bCs/>
          <w:kern w:val="0"/>
          <w:sz w:val="20"/>
          <w:bdr w:val="single" w:sz="4" w:space="0" w:color="auto"/>
        </w:rPr>
        <w:t>如、法相、無</w:t>
      </w:r>
      <w:proofErr w:type="gramStart"/>
      <w:r w:rsidRPr="00E76838">
        <w:rPr>
          <w:b/>
          <w:bCs/>
          <w:kern w:val="0"/>
          <w:sz w:val="20"/>
          <w:bdr w:val="single" w:sz="4" w:space="0" w:color="auto"/>
        </w:rPr>
        <w:t>生際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  <w:proofErr w:type="gramEnd"/>
    </w:p>
    <w:p w:rsidR="009401E5" w:rsidRPr="00E76838" w:rsidRDefault="009401E5" w:rsidP="00EB74BB">
      <w:pPr>
        <w:ind w:leftChars="100" w:left="240"/>
        <w:jc w:val="both"/>
        <w:rPr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（一）第一說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法相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，即是法性</w:t>
      </w:r>
      <w:r w:rsidRPr="00E76838">
        <w:rPr>
          <w:rFonts w:hAnsi="新細明體"/>
          <w:bCs/>
        </w:rPr>
        <w:t>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無</w:t>
      </w:r>
      <w:proofErr w:type="gramStart"/>
      <w:r w:rsidRPr="00E76838">
        <w:rPr>
          <w:bCs/>
          <w:kern w:val="0"/>
        </w:rPr>
        <w:t>生際</w:t>
      </w:r>
      <w:r w:rsidRPr="00E76838">
        <w:rPr>
          <w:rFonts w:hAnsi="新細明體"/>
          <w:bCs/>
        </w:rPr>
        <w:t>」</w:t>
      </w:r>
      <w:proofErr w:type="gramEnd"/>
      <w:r w:rsidRPr="00E76838">
        <w:rPr>
          <w:bCs/>
          <w:kern w:val="0"/>
        </w:rPr>
        <w:t>，即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303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a</w:t>
      </w:r>
      <w:r w:rsidRPr="00E76838">
        <w:rPr>
          <w:rFonts w:hAnsi="新細明體"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是實際。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過去法</w:t>
      </w:r>
      <w:r w:rsidRPr="00E76838">
        <w:rPr>
          <w:rFonts w:hint="eastAsia"/>
          <w:bCs/>
          <w:kern w:val="0"/>
        </w:rPr>
        <w:t>「</w:t>
      </w:r>
      <w:r w:rsidRPr="00E76838">
        <w:rPr>
          <w:bCs/>
          <w:kern w:val="0"/>
        </w:rPr>
        <w:t>如</w:t>
      </w:r>
      <w:r w:rsidRPr="00E76838">
        <w:rPr>
          <w:rFonts w:hint="eastAsia"/>
          <w:bCs/>
          <w:kern w:val="0"/>
        </w:rPr>
        <w:t>」</w:t>
      </w:r>
      <w:r w:rsidRPr="00E76838">
        <w:rPr>
          <w:bCs/>
          <w:kern w:val="0"/>
        </w:rPr>
        <w:t>，即是過去法相</w:t>
      </w:r>
      <w:r w:rsidRPr="00E76838">
        <w:rPr>
          <w:rFonts w:hAnsi="新細明體"/>
          <w:bCs/>
        </w:rPr>
        <w:t>；</w:t>
      </w:r>
      <w:r w:rsidRPr="00E76838">
        <w:rPr>
          <w:bCs/>
          <w:kern w:val="0"/>
        </w:rPr>
        <w:t>未來、現在亦如是。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（二）第二說</w:t>
      </w:r>
    </w:p>
    <w:p w:rsidR="009401E5" w:rsidRPr="00E76838" w:rsidRDefault="009401E5" w:rsidP="00EB74BB">
      <w:pPr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、如</w:t>
      </w:r>
    </w:p>
    <w:p w:rsidR="009401E5" w:rsidRPr="00E76838" w:rsidRDefault="009401E5" w:rsidP="00EB74BB">
      <w:pPr>
        <w:ind w:leftChars="200" w:left="480"/>
        <w:jc w:val="both"/>
        <w:rPr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）三</w:t>
      </w:r>
      <w:proofErr w:type="gramStart"/>
      <w:r w:rsidRPr="00E76838">
        <w:rPr>
          <w:b/>
          <w:bCs/>
          <w:kern w:val="0"/>
          <w:sz w:val="20"/>
          <w:bdr w:val="single" w:sz="4" w:space="0" w:color="auto"/>
        </w:rPr>
        <w:t>世如相非一</w:t>
      </w:r>
      <w:proofErr w:type="gramEnd"/>
      <w:r w:rsidRPr="00E76838">
        <w:rPr>
          <w:b/>
          <w:bCs/>
          <w:kern w:val="0"/>
          <w:sz w:val="20"/>
          <w:bdr w:val="single" w:sz="4" w:space="0" w:color="auto"/>
        </w:rPr>
        <w:t>非異</w:t>
      </w:r>
    </w:p>
    <w:p w:rsidR="009401E5" w:rsidRPr="00E76838" w:rsidRDefault="009401E5" w:rsidP="00EB74BB">
      <w:pPr>
        <w:ind w:leftChars="200" w:left="480"/>
        <w:jc w:val="both"/>
        <w:rPr>
          <w:bCs/>
          <w:kern w:val="0"/>
        </w:rPr>
      </w:pPr>
      <w:proofErr w:type="gramStart"/>
      <w:r w:rsidRPr="00E76838">
        <w:rPr>
          <w:bCs/>
          <w:kern w:val="0"/>
        </w:rPr>
        <w:t>復次</w:t>
      </w:r>
      <w:proofErr w:type="gramEnd"/>
      <w:r w:rsidRPr="00E76838">
        <w:rPr>
          <w:bCs/>
          <w:kern w:val="0"/>
        </w:rPr>
        <w:t>，過去法如，即是未來、現在法如；現在法如，即是過去、未來法如；未來法如，即是過去、現在法如。所以者何？</w:t>
      </w:r>
      <w:proofErr w:type="gramStart"/>
      <w:r w:rsidRPr="00E76838">
        <w:rPr>
          <w:bCs/>
          <w:kern w:val="0"/>
        </w:rPr>
        <w:t>如相非</w:t>
      </w:r>
      <w:proofErr w:type="gramEnd"/>
      <w:r w:rsidRPr="00E76838">
        <w:rPr>
          <w:bCs/>
          <w:kern w:val="0"/>
        </w:rPr>
        <w:t>一</w:t>
      </w:r>
      <w:r w:rsidR="00B72A2C" w:rsidRPr="00E76838">
        <w:rPr>
          <w:rFonts w:hint="eastAsia"/>
          <w:bCs/>
          <w:kern w:val="0"/>
        </w:rPr>
        <w:t>、</w:t>
      </w:r>
      <w:proofErr w:type="gramStart"/>
      <w:r w:rsidRPr="00E76838">
        <w:rPr>
          <w:bCs/>
          <w:kern w:val="0"/>
        </w:rPr>
        <w:t>非異故</w:t>
      </w:r>
      <w:proofErr w:type="gramEnd"/>
      <w:r w:rsidRPr="00E76838">
        <w:rPr>
          <w:bCs/>
          <w:kern w:val="0"/>
        </w:rPr>
        <w:t>。</w:t>
      </w:r>
    </w:p>
    <w:p w:rsidR="009401E5" w:rsidRPr="00E76838" w:rsidRDefault="009401E5" w:rsidP="00EB74BB">
      <w:pPr>
        <w:spacing w:beforeLines="30" w:before="108"/>
        <w:ind w:leftChars="200" w:left="480"/>
        <w:jc w:val="both"/>
        <w:rPr>
          <w:bCs/>
          <w:sz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）世間如，三</w:t>
      </w:r>
      <w:proofErr w:type="gramStart"/>
      <w:r w:rsidRPr="00E76838">
        <w:rPr>
          <w:b/>
          <w:bCs/>
          <w:kern w:val="0"/>
          <w:sz w:val="20"/>
          <w:bdr w:val="single" w:sz="4" w:space="0" w:color="auto"/>
        </w:rPr>
        <w:t>世</w:t>
      </w:r>
      <w:proofErr w:type="gramEnd"/>
      <w:r w:rsidRPr="00E76838">
        <w:rPr>
          <w:b/>
          <w:bCs/>
          <w:kern w:val="0"/>
          <w:sz w:val="20"/>
          <w:bdr w:val="single" w:sz="4" w:space="0" w:color="auto"/>
        </w:rPr>
        <w:t>各異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。</w:t>
      </w:r>
      <w:r w:rsidRPr="00E76838">
        <w:rPr>
          <w:b/>
          <w:bCs/>
          <w:kern w:val="0"/>
          <w:sz w:val="20"/>
          <w:bdr w:val="single" w:sz="4" w:space="0" w:color="auto"/>
        </w:rPr>
        <w:t>出世間如，三</w:t>
      </w:r>
      <w:proofErr w:type="gramStart"/>
      <w:r w:rsidRPr="00E76838">
        <w:rPr>
          <w:b/>
          <w:bCs/>
          <w:kern w:val="0"/>
          <w:sz w:val="20"/>
          <w:bdr w:val="single" w:sz="4" w:space="0" w:color="auto"/>
        </w:rPr>
        <w:t>世</w:t>
      </w:r>
      <w:proofErr w:type="gramEnd"/>
      <w:r w:rsidRPr="00E76838">
        <w:rPr>
          <w:b/>
          <w:bCs/>
          <w:kern w:val="0"/>
          <w:sz w:val="20"/>
          <w:bdr w:val="single" w:sz="4" w:space="0" w:color="auto"/>
        </w:rPr>
        <w:t>為一</w:t>
      </w:r>
      <w:proofErr w:type="gramStart"/>
      <w:r w:rsidRPr="00E76838">
        <w:rPr>
          <w:bCs/>
          <w:sz w:val="20"/>
          <w:szCs w:val="18"/>
        </w:rPr>
        <w:t>（</w:t>
      </w:r>
      <w:proofErr w:type="gramEnd"/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F026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359</w:t>
      </w:r>
      <w:proofErr w:type="gramStart"/>
      <w:r w:rsidRPr="00E76838">
        <w:rPr>
          <w:bCs/>
          <w:sz w:val="20"/>
          <w:szCs w:val="18"/>
        </w:rPr>
        <w:t>）</w:t>
      </w:r>
      <w:proofErr w:type="gramEnd"/>
    </w:p>
    <w:p w:rsidR="009401E5" w:rsidRPr="00E76838" w:rsidRDefault="009401E5" w:rsidP="00EB74BB">
      <w:pPr>
        <w:ind w:leftChars="200" w:left="480"/>
        <w:jc w:val="both"/>
        <w:rPr>
          <w:bCs/>
          <w:kern w:val="0"/>
        </w:rPr>
      </w:pPr>
      <w:proofErr w:type="gramStart"/>
      <w:r w:rsidRPr="00E76838">
        <w:rPr>
          <w:bCs/>
          <w:kern w:val="0"/>
        </w:rPr>
        <w:t>復次</w:t>
      </w:r>
      <w:proofErr w:type="gramEnd"/>
      <w:r w:rsidRPr="00E76838">
        <w:rPr>
          <w:bCs/>
          <w:kern w:val="0"/>
        </w:rPr>
        <w:t>，如先說二種如：</w:t>
      </w:r>
      <w:proofErr w:type="gramStart"/>
      <w:r w:rsidRPr="00E76838">
        <w:rPr>
          <w:bCs/>
          <w:kern w:val="0"/>
        </w:rPr>
        <w:t>一</w:t>
      </w:r>
      <w:proofErr w:type="gramEnd"/>
      <w:r w:rsidRPr="00E76838">
        <w:rPr>
          <w:bCs/>
          <w:kern w:val="0"/>
        </w:rPr>
        <w:t>者、世間如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二者、出世間如。</w:t>
      </w:r>
      <w:r w:rsidRPr="00434445">
        <w:rPr>
          <w:rStyle w:val="a5"/>
          <w:bCs/>
          <w:kern w:val="0"/>
        </w:rPr>
        <w:footnoteReference w:id="3"/>
      </w:r>
    </w:p>
    <w:p w:rsidR="009401E5" w:rsidRPr="00E76838" w:rsidRDefault="00040BEE" w:rsidP="00EB74BB">
      <w:pPr>
        <w:ind w:leftChars="200" w:left="480"/>
        <w:jc w:val="both"/>
        <w:rPr>
          <w:bCs/>
          <w:kern w:val="0"/>
        </w:rPr>
      </w:pPr>
      <w:r>
        <w:rPr>
          <w:rFonts w:hint="eastAsia"/>
          <w:bCs/>
          <w:kern w:val="0"/>
        </w:rPr>
        <w:lastRenderedPageBreak/>
        <w:t>`948`</w:t>
      </w:r>
      <w:r w:rsidR="009401E5" w:rsidRPr="00E76838">
        <w:rPr>
          <w:bCs/>
          <w:kern w:val="0"/>
        </w:rPr>
        <w:t>用是世間如，三</w:t>
      </w:r>
      <w:proofErr w:type="gramStart"/>
      <w:r w:rsidR="009401E5" w:rsidRPr="00E76838">
        <w:rPr>
          <w:bCs/>
          <w:kern w:val="0"/>
        </w:rPr>
        <w:t>世</w:t>
      </w:r>
      <w:proofErr w:type="gramEnd"/>
      <w:r w:rsidR="009401E5" w:rsidRPr="00E76838">
        <w:rPr>
          <w:bCs/>
          <w:kern w:val="0"/>
        </w:rPr>
        <w:t>各</w:t>
      </w:r>
      <w:proofErr w:type="gramStart"/>
      <w:r w:rsidR="009401E5" w:rsidRPr="00E76838">
        <w:rPr>
          <w:bCs/>
          <w:kern w:val="0"/>
        </w:rPr>
        <w:t>各</w:t>
      </w:r>
      <w:proofErr w:type="gramEnd"/>
      <w:r w:rsidR="009401E5" w:rsidRPr="00E76838">
        <w:rPr>
          <w:bCs/>
          <w:kern w:val="0"/>
        </w:rPr>
        <w:t>異；用是出世間如，三</w:t>
      </w:r>
      <w:proofErr w:type="gramStart"/>
      <w:r w:rsidR="009401E5" w:rsidRPr="00E76838">
        <w:rPr>
          <w:bCs/>
          <w:kern w:val="0"/>
        </w:rPr>
        <w:t>世</w:t>
      </w:r>
      <w:proofErr w:type="gramEnd"/>
      <w:r w:rsidR="009401E5" w:rsidRPr="00E76838">
        <w:rPr>
          <w:bCs/>
          <w:kern w:val="0"/>
        </w:rPr>
        <w:t>為一。</w:t>
      </w:r>
    </w:p>
    <w:p w:rsidR="009401E5" w:rsidRPr="00E76838" w:rsidRDefault="009401E5" w:rsidP="00EB74BB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、法相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proofErr w:type="gramStart"/>
      <w:r w:rsidRPr="00E76838">
        <w:rPr>
          <w:bCs/>
          <w:kern w:val="0"/>
        </w:rPr>
        <w:t>復次</w:t>
      </w:r>
      <w:proofErr w:type="gramEnd"/>
      <w:r w:rsidRPr="00E76838">
        <w:rPr>
          <w:bCs/>
          <w:kern w:val="0"/>
        </w:rPr>
        <w:t>，</w:t>
      </w: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法相</w:t>
      </w:r>
      <w:r w:rsidRPr="00E76838">
        <w:rPr>
          <w:rFonts w:hAnsi="新細明體"/>
          <w:bCs/>
        </w:rPr>
        <w:t>」</w:t>
      </w:r>
      <w:proofErr w:type="gramStart"/>
      <w:r w:rsidRPr="00E76838">
        <w:rPr>
          <w:bCs/>
          <w:kern w:val="0"/>
        </w:rPr>
        <w:t>名諸法業</w:t>
      </w:r>
      <w:proofErr w:type="gramEnd"/>
      <w:r w:rsidRPr="00E76838">
        <w:rPr>
          <w:bCs/>
          <w:kern w:val="0"/>
        </w:rPr>
        <w:t>，諸法所作、力、因、緣、果、報。</w:t>
      </w:r>
      <w:r w:rsidRPr="00434445">
        <w:rPr>
          <w:rStyle w:val="a5"/>
          <w:bCs/>
          <w:kern w:val="0"/>
        </w:rPr>
        <w:footnoteReference w:id="4"/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</w:t>
      </w:r>
      <w:proofErr w:type="gramStart"/>
      <w:r w:rsidRPr="00E76838">
        <w:rPr>
          <w:bCs/>
          <w:kern w:val="0"/>
        </w:rPr>
        <w:t>火為熱相</w:t>
      </w:r>
      <w:proofErr w:type="gramEnd"/>
      <w:r w:rsidRPr="00E76838">
        <w:rPr>
          <w:bCs/>
          <w:kern w:val="0"/>
        </w:rPr>
        <w:t>，水為</w:t>
      </w:r>
      <w:r w:rsidRPr="00E76838">
        <w:t>濕</w:t>
      </w:r>
      <w:r w:rsidRPr="00E76838">
        <w:rPr>
          <w:bCs/>
          <w:kern w:val="0"/>
        </w:rPr>
        <w:t>相</w:t>
      </w:r>
      <w:proofErr w:type="gramStart"/>
      <w:r w:rsidRPr="00E76838">
        <w:rPr>
          <w:rFonts w:ascii="新細明體" w:hAnsi="新細明體"/>
          <w:bCs/>
        </w:rPr>
        <w:t>──</w:t>
      </w:r>
      <w:proofErr w:type="gramEnd"/>
      <w:r w:rsidRPr="00E76838">
        <w:rPr>
          <w:rFonts w:ascii="新細明體" w:hAnsi="新細明體"/>
          <w:bCs/>
          <w:kern w:val="0"/>
        </w:rPr>
        <w:t>如</w:t>
      </w:r>
      <w:r w:rsidRPr="00E76838">
        <w:rPr>
          <w:bCs/>
          <w:kern w:val="0"/>
        </w:rPr>
        <w:t>是諸法中分別因</w:t>
      </w:r>
      <w:r w:rsidRPr="00E76838">
        <w:rPr>
          <w:rFonts w:hAnsi="新細明體"/>
          <w:bCs/>
        </w:rPr>
        <w:t>、</w:t>
      </w:r>
      <w:r w:rsidRPr="00E76838">
        <w:rPr>
          <w:bCs/>
          <w:kern w:val="0"/>
        </w:rPr>
        <w:t>緣、果</w:t>
      </w:r>
      <w:r w:rsidRPr="00E76838">
        <w:rPr>
          <w:rFonts w:hAnsi="新細明體"/>
          <w:bCs/>
        </w:rPr>
        <w:t>、</w:t>
      </w:r>
      <w:r w:rsidRPr="00E76838">
        <w:rPr>
          <w:bCs/>
          <w:kern w:val="0"/>
        </w:rPr>
        <w:t>報，各各別相</w:t>
      </w:r>
      <w:r w:rsidRPr="00E76838">
        <w:rPr>
          <w:rFonts w:hAnsi="新細明體" w:hint="eastAsia"/>
          <w:bCs/>
        </w:rPr>
        <w:t>；</w:t>
      </w:r>
      <w:r w:rsidRPr="00E76838">
        <w:rPr>
          <w:bCs/>
          <w:kern w:val="0"/>
        </w:rPr>
        <w:t>如「是處</w:t>
      </w:r>
      <w:proofErr w:type="gramStart"/>
      <w:r w:rsidRPr="00E76838">
        <w:rPr>
          <w:bCs/>
          <w:kern w:val="0"/>
        </w:rPr>
        <w:t>非處力</w:t>
      </w:r>
      <w:proofErr w:type="gramEnd"/>
      <w:r w:rsidRPr="00E76838">
        <w:rPr>
          <w:bCs/>
          <w:kern w:val="0"/>
        </w:rPr>
        <w:t>」中說</w:t>
      </w:r>
      <w:r w:rsidRPr="00E76838">
        <w:rPr>
          <w:rFonts w:hAnsi="新細明體" w:hint="eastAsia"/>
          <w:bCs/>
        </w:rPr>
        <w:t>，</w:t>
      </w:r>
      <w:r w:rsidRPr="00434445">
        <w:rPr>
          <w:rStyle w:val="a5"/>
          <w:bCs/>
          <w:kern w:val="0"/>
        </w:rPr>
        <w:footnoteReference w:id="5"/>
      </w:r>
      <w:r w:rsidRPr="00E76838">
        <w:rPr>
          <w:bCs/>
          <w:kern w:val="0"/>
        </w:rPr>
        <w:t>是名</w:t>
      </w: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世間法相</w:t>
      </w:r>
      <w:r w:rsidRPr="00E76838">
        <w:rPr>
          <w:rFonts w:hAnsi="新細明體"/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EB74BB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b/>
          <w:bCs/>
          <w:kern w:val="0"/>
          <w:sz w:val="20"/>
          <w:bdr w:val="single" w:sz="4" w:space="0" w:color="auto"/>
        </w:rPr>
        <w:t>、無生際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若是諸法相</w:t>
      </w:r>
      <w:proofErr w:type="gramStart"/>
      <w:r w:rsidRPr="00E76838">
        <w:rPr>
          <w:bCs/>
          <w:kern w:val="0"/>
        </w:rPr>
        <w:t>推求尋究</w:t>
      </w:r>
      <w:proofErr w:type="gramEnd"/>
      <w:r w:rsidRPr="00E76838">
        <w:rPr>
          <w:bCs/>
          <w:kern w:val="0"/>
        </w:rPr>
        <w:t>，入無生法中，更無</w:t>
      </w:r>
      <w:proofErr w:type="gramStart"/>
      <w:r w:rsidRPr="00E76838">
        <w:rPr>
          <w:bCs/>
          <w:kern w:val="0"/>
        </w:rPr>
        <w:t>過是者</w:t>
      </w:r>
      <w:proofErr w:type="gramEnd"/>
      <w:r w:rsidRPr="00E76838">
        <w:rPr>
          <w:bCs/>
          <w:kern w:val="0"/>
        </w:rPr>
        <w:t>，是名</w:t>
      </w:r>
      <w:r w:rsidRPr="00E76838">
        <w:rPr>
          <w:rFonts w:hAnsi="新細明體"/>
          <w:bCs/>
        </w:rPr>
        <w:t>「</w:t>
      </w:r>
      <w:r w:rsidRPr="00E76838">
        <w:rPr>
          <w:bCs/>
          <w:kern w:val="0"/>
        </w:rPr>
        <w:t>無</w:t>
      </w:r>
      <w:proofErr w:type="gramStart"/>
      <w:r w:rsidRPr="00E76838">
        <w:rPr>
          <w:bCs/>
          <w:kern w:val="0"/>
        </w:rPr>
        <w:t>生際</w:t>
      </w:r>
      <w:r w:rsidRPr="00E76838">
        <w:rPr>
          <w:rFonts w:hAnsi="新細明體"/>
          <w:bCs/>
        </w:rPr>
        <w:t>」</w:t>
      </w:r>
      <w:proofErr w:type="gramEnd"/>
      <w:r w:rsidRPr="00E76838">
        <w:rPr>
          <w:bCs/>
          <w:kern w:val="0"/>
        </w:rPr>
        <w:t>。</w:t>
      </w:r>
      <w:r w:rsidRPr="00434445">
        <w:rPr>
          <w:rStyle w:val="a5"/>
          <w:bCs/>
          <w:kern w:val="0"/>
        </w:rPr>
        <w:footnoteReference w:id="6"/>
      </w:r>
    </w:p>
    <w:p w:rsidR="009401E5" w:rsidRPr="00E76838" w:rsidRDefault="009401E5" w:rsidP="00EB74BB">
      <w:pPr>
        <w:spacing w:beforeLines="30" w:before="108"/>
        <w:ind w:leftChars="200" w:left="480"/>
        <w:jc w:val="both"/>
        <w:rPr>
          <w:rFonts w:eastAsia="標楷體"/>
          <w:bCs/>
          <w:kern w:val="0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Pr="00E76838">
        <w:rPr>
          <w:rFonts w:hint="eastAsia"/>
          <w:b/>
          <w:sz w:val="20"/>
          <w:szCs w:val="20"/>
          <w:bdr w:val="single" w:sz="4" w:space="0" w:color="auto"/>
        </w:rPr>
        <w:t>無</w:t>
      </w:r>
      <w:proofErr w:type="gramStart"/>
      <w:r w:rsidRPr="00E76838">
        <w:rPr>
          <w:rFonts w:hint="eastAsia"/>
          <w:b/>
          <w:sz w:val="20"/>
          <w:szCs w:val="20"/>
          <w:bdr w:val="single" w:sz="4" w:space="0" w:color="auto"/>
        </w:rPr>
        <w:t>生際：</w:t>
      </w:r>
      <w:proofErr w:type="gramEnd"/>
      <w:r w:rsidRPr="00E76838">
        <w:rPr>
          <w:b/>
          <w:bCs/>
          <w:kern w:val="0"/>
          <w:sz w:val="20"/>
          <w:bdr w:val="single" w:sz="4" w:space="0" w:color="auto"/>
        </w:rPr>
        <w:t>無</w:t>
      </w:r>
      <w:proofErr w:type="gramStart"/>
      <w:r w:rsidRPr="00E76838">
        <w:rPr>
          <w:b/>
          <w:bCs/>
          <w:kern w:val="0"/>
          <w:sz w:val="20"/>
          <w:bdr w:val="single" w:sz="4" w:space="0" w:color="auto"/>
        </w:rPr>
        <w:t>生通三世</w:t>
      </w:r>
      <w:r w:rsidRPr="00E76838">
        <w:rPr>
          <w:bCs/>
          <w:sz w:val="20"/>
          <w:szCs w:val="18"/>
        </w:rPr>
        <w:t>（</w:t>
      </w:r>
      <w:proofErr w:type="gramEnd"/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F026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359</w:t>
      </w:r>
      <w:proofErr w:type="gramStart"/>
      <w:r w:rsidRPr="00E76838">
        <w:rPr>
          <w:bCs/>
          <w:sz w:val="20"/>
          <w:szCs w:val="18"/>
        </w:rPr>
        <w:t>）</w:t>
      </w:r>
      <w:proofErr w:type="gramEnd"/>
    </w:p>
    <w:p w:rsidR="009401E5" w:rsidRPr="00E76838" w:rsidRDefault="009401E5" w:rsidP="00EB74BB">
      <w:pPr>
        <w:ind w:leftChars="200" w:left="1200" w:hangingChars="300" w:hanging="720"/>
        <w:jc w:val="both"/>
        <w:rPr>
          <w:bCs/>
          <w:kern w:val="0"/>
        </w:rPr>
      </w:pPr>
      <w:proofErr w:type="gramStart"/>
      <w:r w:rsidRPr="00E76838">
        <w:rPr>
          <w:bCs/>
          <w:kern w:val="0"/>
        </w:rPr>
        <w:t>問曰</w:t>
      </w:r>
      <w:proofErr w:type="gramEnd"/>
      <w:r w:rsidRPr="00E76838">
        <w:rPr>
          <w:bCs/>
          <w:kern w:val="0"/>
        </w:rPr>
        <w:t>：如、法相，可分別有三</w:t>
      </w:r>
      <w:proofErr w:type="gramStart"/>
      <w:r w:rsidRPr="00E76838">
        <w:rPr>
          <w:bCs/>
          <w:kern w:val="0"/>
        </w:rPr>
        <w:t>世</w:t>
      </w:r>
      <w:proofErr w:type="gramEnd"/>
      <w:r w:rsidRPr="00E76838">
        <w:rPr>
          <w:bCs/>
          <w:kern w:val="0"/>
        </w:rPr>
        <w:t>；</w:t>
      </w:r>
      <w:proofErr w:type="gramStart"/>
      <w:r w:rsidRPr="00E76838">
        <w:rPr>
          <w:bCs/>
          <w:kern w:val="0"/>
        </w:rPr>
        <w:t>無生際是</w:t>
      </w:r>
      <w:proofErr w:type="gramEnd"/>
      <w:r w:rsidRPr="00E76838">
        <w:rPr>
          <w:bCs/>
          <w:kern w:val="0"/>
        </w:rPr>
        <w:t>未來法，</w:t>
      </w:r>
      <w:proofErr w:type="gramStart"/>
      <w:r w:rsidRPr="00E76838">
        <w:rPr>
          <w:bCs/>
          <w:kern w:val="0"/>
        </w:rPr>
        <w:t>云</w:t>
      </w:r>
      <w:proofErr w:type="gramEnd"/>
      <w:r w:rsidRPr="00E76838">
        <w:rPr>
          <w:bCs/>
          <w:kern w:val="0"/>
        </w:rPr>
        <w:t>何有過去、現在？如《阿毘曇》說：「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bCs/>
          <w:kern w:val="0"/>
        </w:rPr>
        <w:t>生法者，過去、現在是；無生法者，未來及無為法是。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  <w:kern w:val="0"/>
        </w:rPr>
        <w:t>」</w:t>
      </w:r>
      <w:r w:rsidRPr="00434445">
        <w:rPr>
          <w:rStyle w:val="a5"/>
          <w:bCs/>
          <w:kern w:val="0"/>
        </w:rPr>
        <w:footnoteReference w:id="7"/>
      </w:r>
      <w:proofErr w:type="gramStart"/>
      <w:r w:rsidRPr="00E76838">
        <w:rPr>
          <w:bCs/>
          <w:kern w:val="0"/>
        </w:rPr>
        <w:t>云何欲令</w:t>
      </w:r>
      <w:proofErr w:type="gramEnd"/>
      <w:r w:rsidRPr="00E76838">
        <w:rPr>
          <w:bCs/>
          <w:kern w:val="0"/>
        </w:rPr>
        <w:t>過去、現在有無生？</w:t>
      </w:r>
    </w:p>
    <w:p w:rsidR="009401E5" w:rsidRPr="00E76838" w:rsidRDefault="009401E5" w:rsidP="00EB74BB">
      <w:pPr>
        <w:ind w:leftChars="200" w:left="1200" w:hangingChars="300" w:hanging="720"/>
        <w:jc w:val="both"/>
        <w:rPr>
          <w:bCs/>
        </w:rPr>
      </w:pPr>
      <w:proofErr w:type="gramStart"/>
      <w:r w:rsidRPr="00E76838">
        <w:rPr>
          <w:bCs/>
        </w:rPr>
        <w:t>答曰</w:t>
      </w:r>
      <w:proofErr w:type="gramEnd"/>
      <w:r w:rsidRPr="00E76838">
        <w:rPr>
          <w:bCs/>
        </w:rPr>
        <w:t>：</w:t>
      </w:r>
    </w:p>
    <w:p w:rsidR="009401E5" w:rsidRPr="00E76838" w:rsidRDefault="009401E5" w:rsidP="00EB74BB">
      <w:pPr>
        <w:ind w:leftChars="250" w:left="600"/>
        <w:jc w:val="both"/>
        <w:rPr>
          <w:bCs/>
          <w:kern w:val="0"/>
        </w:rPr>
      </w:pPr>
      <w:r w:rsidRPr="00E76838">
        <w:rPr>
          <w:rFonts w:hint="eastAsia"/>
          <w:b/>
          <w:bCs/>
          <w:sz w:val="20"/>
          <w:bdr w:val="single" w:sz="4" w:space="0" w:color="auto"/>
        </w:rPr>
        <w:t>（</w:t>
      </w:r>
      <w:r w:rsidRPr="00434445">
        <w:rPr>
          <w:b/>
          <w:bCs/>
          <w:sz w:val="20"/>
          <w:bdr w:val="single" w:sz="4" w:space="0" w:color="auto"/>
        </w:rPr>
        <w:t>1</w:t>
      </w:r>
      <w:r w:rsidRPr="00E76838">
        <w:rPr>
          <w:rFonts w:hint="eastAsia"/>
          <w:b/>
          <w:bCs/>
          <w:sz w:val="20"/>
          <w:bdr w:val="single" w:sz="4" w:space="0" w:color="auto"/>
        </w:rPr>
        <w:t>）</w:t>
      </w:r>
      <w:r w:rsidRPr="00E76838">
        <w:rPr>
          <w:b/>
          <w:bCs/>
          <w:kern w:val="0"/>
          <w:sz w:val="20"/>
          <w:bdr w:val="single" w:sz="4" w:space="0" w:color="auto"/>
        </w:rPr>
        <w:t>三</w:t>
      </w:r>
      <w:proofErr w:type="gramStart"/>
      <w:r w:rsidRPr="00E76838">
        <w:rPr>
          <w:b/>
          <w:bCs/>
          <w:kern w:val="0"/>
          <w:sz w:val="20"/>
          <w:bdr w:val="single" w:sz="4" w:space="0" w:color="auto"/>
        </w:rPr>
        <w:t>世一相即無</w:t>
      </w:r>
      <w:proofErr w:type="gramEnd"/>
      <w:r w:rsidRPr="00E76838">
        <w:rPr>
          <w:b/>
          <w:bCs/>
          <w:kern w:val="0"/>
          <w:sz w:val="20"/>
          <w:bdr w:val="single" w:sz="4" w:space="0" w:color="auto"/>
        </w:rPr>
        <w:t>生相</w:t>
      </w:r>
      <w:proofErr w:type="gramStart"/>
      <w:r w:rsidRPr="00E76838">
        <w:rPr>
          <w:bCs/>
          <w:sz w:val="20"/>
          <w:szCs w:val="18"/>
        </w:rPr>
        <w:t>（</w:t>
      </w:r>
      <w:proofErr w:type="gramEnd"/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F026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359</w:t>
      </w:r>
      <w:proofErr w:type="gramStart"/>
      <w:r w:rsidRPr="00E76838">
        <w:rPr>
          <w:bCs/>
          <w:sz w:val="20"/>
          <w:szCs w:val="18"/>
        </w:rPr>
        <w:t>）</w:t>
      </w:r>
      <w:proofErr w:type="gramEnd"/>
    </w:p>
    <w:p w:rsidR="009401E5" w:rsidRPr="00E76838" w:rsidRDefault="009401E5" w:rsidP="00EB74BB">
      <w:pPr>
        <w:pStyle w:val="ab"/>
        <w:ind w:leftChars="250" w:left="600" w:firstLineChars="0" w:firstLine="0"/>
        <w:jc w:val="both"/>
        <w:rPr>
          <w:bCs/>
          <w:color w:val="auto"/>
        </w:rPr>
      </w:pPr>
      <w:r w:rsidRPr="00E76838">
        <w:rPr>
          <w:bCs/>
          <w:color w:val="auto"/>
        </w:rPr>
        <w:t>如先種種說破生法，</w:t>
      </w:r>
      <w:r w:rsidRPr="00434445">
        <w:rPr>
          <w:rStyle w:val="a5"/>
          <w:bCs/>
          <w:color w:val="auto"/>
        </w:rPr>
        <w:footnoteReference w:id="8"/>
      </w:r>
      <w:r w:rsidRPr="00E76838">
        <w:rPr>
          <w:bCs/>
          <w:color w:val="auto"/>
        </w:rPr>
        <w:t>一切法皆無生，</w:t>
      </w:r>
      <w:proofErr w:type="gramStart"/>
      <w:r w:rsidRPr="00E76838">
        <w:rPr>
          <w:bCs/>
          <w:color w:val="auto"/>
        </w:rPr>
        <w:t>何但未來</w:t>
      </w:r>
      <w:proofErr w:type="gramEnd"/>
      <w:r w:rsidRPr="00E76838">
        <w:rPr>
          <w:bCs/>
          <w:color w:val="auto"/>
        </w:rPr>
        <w:t>無生？如「一時」</w:t>
      </w:r>
      <w:proofErr w:type="gramStart"/>
      <w:r w:rsidRPr="00E76838">
        <w:rPr>
          <w:bCs/>
          <w:color w:val="auto"/>
        </w:rPr>
        <w:t>義中</w:t>
      </w:r>
      <w:proofErr w:type="gramEnd"/>
      <w:r w:rsidRPr="00E76838">
        <w:rPr>
          <w:bCs/>
          <w:color w:val="auto"/>
        </w:rPr>
        <w:t>，已破三</w:t>
      </w:r>
      <w:proofErr w:type="gramStart"/>
      <w:r w:rsidRPr="00E76838">
        <w:rPr>
          <w:bCs/>
          <w:color w:val="auto"/>
        </w:rPr>
        <w:t>世</w:t>
      </w:r>
      <w:proofErr w:type="gramEnd"/>
      <w:r w:rsidRPr="00E76838">
        <w:rPr>
          <w:bCs/>
          <w:color w:val="auto"/>
        </w:rPr>
        <w:t>。</w:t>
      </w:r>
      <w:r w:rsidRPr="00434445">
        <w:rPr>
          <w:rStyle w:val="a5"/>
          <w:bCs/>
          <w:color w:val="auto"/>
        </w:rPr>
        <w:footnoteReference w:id="9"/>
      </w:r>
      <w:r w:rsidRPr="00E76838">
        <w:rPr>
          <w:bCs/>
          <w:color w:val="auto"/>
        </w:rPr>
        <w:t>三</w:t>
      </w:r>
      <w:proofErr w:type="gramStart"/>
      <w:r w:rsidRPr="00E76838">
        <w:rPr>
          <w:bCs/>
          <w:color w:val="auto"/>
        </w:rPr>
        <w:t>世一</w:t>
      </w:r>
      <w:proofErr w:type="gramEnd"/>
      <w:r w:rsidRPr="00E76838">
        <w:rPr>
          <w:bCs/>
          <w:color w:val="auto"/>
        </w:rPr>
        <w:t>相，所謂無相；如是則無生相。</w:t>
      </w:r>
    </w:p>
    <w:p w:rsidR="009401E5" w:rsidRPr="00E76838" w:rsidRDefault="009401E5" w:rsidP="00EB74BB">
      <w:pPr>
        <w:spacing w:beforeLines="30" w:before="108"/>
        <w:ind w:leftChars="250" w:left="600"/>
        <w:jc w:val="both"/>
        <w:rPr>
          <w:bCs/>
          <w:sz w:val="20"/>
        </w:rPr>
      </w:pPr>
      <w:r w:rsidRPr="00E76838">
        <w:rPr>
          <w:rFonts w:hAnsi="新細明體" w:hint="eastAsia"/>
          <w:b/>
          <w:bCs/>
          <w:sz w:val="20"/>
          <w:bdr w:val="single" w:sz="4" w:space="0" w:color="auto"/>
        </w:rPr>
        <w:t>（</w:t>
      </w:r>
      <w:r w:rsidRPr="00434445">
        <w:rPr>
          <w:b/>
          <w:bCs/>
          <w:sz w:val="20"/>
          <w:bdr w:val="single" w:sz="4" w:space="0" w:color="auto"/>
        </w:rPr>
        <w:t>2</w:t>
      </w:r>
      <w:r w:rsidRPr="00E76838">
        <w:rPr>
          <w:rFonts w:hAnsi="新細明體" w:hint="eastAsia"/>
          <w:b/>
          <w:bCs/>
          <w:sz w:val="20"/>
          <w:bdr w:val="single" w:sz="4" w:space="0" w:color="auto"/>
        </w:rPr>
        <w:t>）</w:t>
      </w:r>
      <w:r w:rsidRPr="00E76838">
        <w:rPr>
          <w:rFonts w:hAnsi="新細明體"/>
          <w:b/>
          <w:bCs/>
          <w:sz w:val="20"/>
          <w:bdr w:val="single" w:sz="4" w:space="0" w:color="auto"/>
        </w:rPr>
        <w:t>一切法</w:t>
      </w:r>
      <w:r w:rsidRPr="00E76838">
        <w:rPr>
          <w:rFonts w:hAnsi="新細明體"/>
          <w:b/>
          <w:bCs/>
          <w:sz w:val="20"/>
          <w:szCs w:val="20"/>
          <w:bdr w:val="single" w:sz="4" w:space="0" w:color="auto"/>
        </w:rPr>
        <w:t>即</w:t>
      </w:r>
      <w:proofErr w:type="gramStart"/>
      <w:r w:rsidRPr="00E76838">
        <w:rPr>
          <w:rFonts w:hAnsi="新細明體"/>
          <w:b/>
          <w:bCs/>
          <w:sz w:val="20"/>
          <w:szCs w:val="20"/>
          <w:bdr w:val="single" w:sz="4" w:space="0" w:color="auto"/>
        </w:rPr>
        <w:t>涅槃</w:t>
      </w:r>
      <w:proofErr w:type="gramEnd"/>
      <w:r w:rsidRPr="00E76838">
        <w:rPr>
          <w:rFonts w:hAnsi="新細明體"/>
          <w:b/>
          <w:bCs/>
          <w:sz w:val="20"/>
          <w:szCs w:val="20"/>
          <w:bdr w:val="single" w:sz="4" w:space="0" w:color="auto"/>
        </w:rPr>
        <w:t>故</w:t>
      </w:r>
      <w:proofErr w:type="gramStart"/>
      <w:r w:rsidRPr="00E76838">
        <w:rPr>
          <w:bCs/>
          <w:sz w:val="20"/>
          <w:szCs w:val="18"/>
        </w:rPr>
        <w:t>（</w:t>
      </w:r>
      <w:proofErr w:type="gramEnd"/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F026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359</w:t>
      </w:r>
      <w:proofErr w:type="gramStart"/>
      <w:r w:rsidRPr="00E76838">
        <w:rPr>
          <w:bCs/>
          <w:sz w:val="20"/>
          <w:szCs w:val="18"/>
        </w:rPr>
        <w:t>）</w:t>
      </w:r>
      <w:proofErr w:type="gramEnd"/>
    </w:p>
    <w:p w:rsidR="009401E5" w:rsidRPr="00E76838" w:rsidRDefault="009401E5" w:rsidP="00EB74BB">
      <w:pPr>
        <w:pStyle w:val="ab"/>
        <w:ind w:leftChars="250" w:left="600" w:firstLineChars="0" w:firstLine="0"/>
        <w:jc w:val="both"/>
        <w:rPr>
          <w:bCs/>
          <w:color w:val="auto"/>
        </w:rPr>
      </w:pPr>
      <w:proofErr w:type="gramStart"/>
      <w:r w:rsidRPr="00E76838">
        <w:rPr>
          <w:bCs/>
          <w:color w:val="auto"/>
        </w:rPr>
        <w:t>復次</w:t>
      </w:r>
      <w:proofErr w:type="gramEnd"/>
      <w:r w:rsidRPr="00E76838">
        <w:rPr>
          <w:bCs/>
          <w:color w:val="auto"/>
        </w:rPr>
        <w:t>，</w:t>
      </w:r>
      <w:r w:rsidRPr="00E76838">
        <w:rPr>
          <w:rFonts w:hAnsi="新細明體"/>
          <w:bCs/>
          <w:color w:val="auto"/>
        </w:rPr>
        <w:t>「</w:t>
      </w:r>
      <w:r w:rsidRPr="00E76838">
        <w:rPr>
          <w:bCs/>
          <w:color w:val="auto"/>
        </w:rPr>
        <w:t>無生</w:t>
      </w:r>
      <w:r w:rsidRPr="00E76838">
        <w:rPr>
          <w:rFonts w:hAnsi="新細明體"/>
          <w:bCs/>
          <w:color w:val="auto"/>
        </w:rPr>
        <w:t>」</w:t>
      </w:r>
      <w:r w:rsidRPr="00E76838">
        <w:rPr>
          <w:bCs/>
          <w:color w:val="auto"/>
        </w:rPr>
        <w:t>名為</w:t>
      </w:r>
      <w:proofErr w:type="gramStart"/>
      <w:r w:rsidRPr="00E76838">
        <w:rPr>
          <w:bCs/>
          <w:color w:val="auto"/>
        </w:rPr>
        <w:t>涅槃</w:t>
      </w:r>
      <w:proofErr w:type="gramEnd"/>
      <w:r w:rsidRPr="00E76838">
        <w:rPr>
          <w:bCs/>
          <w:color w:val="auto"/>
        </w:rPr>
        <w:t>，以</w:t>
      </w:r>
      <w:proofErr w:type="gramStart"/>
      <w:r w:rsidRPr="00E76838">
        <w:rPr>
          <w:bCs/>
          <w:color w:val="auto"/>
        </w:rPr>
        <w:t>涅槃</w:t>
      </w:r>
      <w:proofErr w:type="gramEnd"/>
      <w:r w:rsidRPr="00E76838">
        <w:rPr>
          <w:bCs/>
          <w:color w:val="auto"/>
        </w:rPr>
        <w:t>不生不滅故</w:t>
      </w:r>
      <w:r w:rsidRPr="00E76838">
        <w:rPr>
          <w:rFonts w:hAnsi="新細明體"/>
          <w:bCs/>
          <w:color w:val="auto"/>
        </w:rPr>
        <w:t>；</w:t>
      </w:r>
      <w:proofErr w:type="gramStart"/>
      <w:r w:rsidRPr="00E76838">
        <w:rPr>
          <w:bCs/>
          <w:color w:val="auto"/>
        </w:rPr>
        <w:t>涅槃</w:t>
      </w:r>
      <w:proofErr w:type="gramEnd"/>
      <w:r w:rsidRPr="00E76838">
        <w:rPr>
          <w:bCs/>
          <w:color w:val="auto"/>
        </w:rPr>
        <w:t>者，末後究竟，不復更生</w:t>
      </w:r>
      <w:r w:rsidRPr="00E76838">
        <w:rPr>
          <w:rFonts w:hAnsi="新細明體"/>
          <w:bCs/>
          <w:color w:val="auto"/>
        </w:rPr>
        <w:t>；</w:t>
      </w:r>
      <w:r w:rsidRPr="00E76838">
        <w:rPr>
          <w:bCs/>
          <w:color w:val="auto"/>
        </w:rPr>
        <w:t>而一切法即是</w:t>
      </w:r>
      <w:proofErr w:type="gramStart"/>
      <w:r w:rsidRPr="00E76838">
        <w:rPr>
          <w:bCs/>
          <w:color w:val="auto"/>
        </w:rPr>
        <w:t>涅槃</w:t>
      </w:r>
      <w:proofErr w:type="gramEnd"/>
      <w:r w:rsidRPr="00E76838">
        <w:rPr>
          <w:rFonts w:hAnsi="新細明體" w:hint="eastAsia"/>
          <w:bCs/>
          <w:color w:val="auto"/>
        </w:rPr>
        <w:t>，</w:t>
      </w:r>
      <w:r w:rsidRPr="00E76838">
        <w:rPr>
          <w:bCs/>
          <w:color w:val="auto"/>
        </w:rPr>
        <w:t>以是故</w:t>
      </w:r>
      <w:r w:rsidRPr="00E76838">
        <w:rPr>
          <w:rFonts w:hint="eastAsia"/>
          <w:bCs/>
          <w:color w:val="auto"/>
        </w:rPr>
        <w:t>，</w:t>
      </w:r>
      <w:r w:rsidRPr="00E76838">
        <w:rPr>
          <w:bCs/>
          <w:color w:val="auto"/>
        </w:rPr>
        <w:t>佛說</w:t>
      </w:r>
      <w:r w:rsidR="005C348A" w:rsidRPr="00E76838">
        <w:rPr>
          <w:rFonts w:hint="eastAsia"/>
          <w:bCs/>
          <w:color w:val="auto"/>
        </w:rPr>
        <w:t>：「</w:t>
      </w:r>
      <w:r w:rsidRPr="00E76838">
        <w:rPr>
          <w:bCs/>
          <w:color w:val="auto"/>
        </w:rPr>
        <w:t>一切法皆是無</w:t>
      </w:r>
      <w:proofErr w:type="gramStart"/>
      <w:r w:rsidRPr="00E76838">
        <w:rPr>
          <w:bCs/>
          <w:color w:val="auto"/>
        </w:rPr>
        <w:t>生際。</w:t>
      </w:r>
      <w:proofErr w:type="gramEnd"/>
      <w:r w:rsidR="005C348A" w:rsidRPr="00E76838">
        <w:rPr>
          <w:rFonts w:hint="eastAsia"/>
          <w:bCs/>
          <w:color w:val="auto"/>
        </w:rPr>
        <w:t>」</w:t>
      </w:r>
    </w:p>
    <w:p w:rsidR="009401E5" w:rsidRPr="00E76838" w:rsidRDefault="00040BEE" w:rsidP="008836FA">
      <w:pPr>
        <w:spacing w:beforeLines="30" w:before="108"/>
        <w:jc w:val="both"/>
        <w:rPr>
          <w:rFonts w:eastAsia="標楷體"/>
          <w:b/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`949`</w:t>
      </w:r>
      <w:r w:rsidR="00AC2CE9">
        <w:rPr>
          <w:rFonts w:hint="eastAsia"/>
          <w:b/>
          <w:bCs/>
          <w:kern w:val="0"/>
          <w:sz w:val="20"/>
          <w:bdr w:val="single" w:sz="4" w:space="0" w:color="auto"/>
        </w:rPr>
        <w:t>參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、欲在一切聲聞、</w:t>
      </w:r>
      <w:proofErr w:type="gramStart"/>
      <w:r w:rsidR="009401E5" w:rsidRPr="00E76838">
        <w:rPr>
          <w:b/>
          <w:bCs/>
          <w:kern w:val="0"/>
          <w:sz w:val="20"/>
          <w:bdr w:val="single" w:sz="4" w:space="0" w:color="auto"/>
        </w:rPr>
        <w:t>辟支佛</w:t>
      </w:r>
      <w:proofErr w:type="gramEnd"/>
      <w:r w:rsidR="009401E5" w:rsidRPr="00E76838">
        <w:rPr>
          <w:b/>
          <w:bCs/>
          <w:kern w:val="0"/>
          <w:sz w:val="20"/>
          <w:bdr w:val="single" w:sz="4" w:space="0" w:color="auto"/>
        </w:rPr>
        <w:t>前，欲給</w:t>
      </w:r>
      <w:proofErr w:type="gramStart"/>
      <w:r w:rsidR="009401E5" w:rsidRPr="00E76838">
        <w:rPr>
          <w:b/>
          <w:bCs/>
          <w:kern w:val="0"/>
          <w:sz w:val="20"/>
          <w:bdr w:val="single" w:sz="4" w:space="0" w:color="auto"/>
        </w:rPr>
        <w:t>侍</w:t>
      </w:r>
      <w:proofErr w:type="gramEnd"/>
      <w:r w:rsidR="009401E5" w:rsidRPr="00E76838">
        <w:rPr>
          <w:b/>
          <w:bCs/>
          <w:kern w:val="0"/>
          <w:sz w:val="20"/>
          <w:bdr w:val="single" w:sz="4" w:space="0" w:color="auto"/>
        </w:rPr>
        <w:t>諸佛等，當學般若波羅蜜</w:t>
      </w:r>
    </w:p>
    <w:p w:rsidR="009401E5" w:rsidRPr="00E76838" w:rsidRDefault="00C313C2" w:rsidP="00EB74BB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</w:t>
      </w:r>
      <w:proofErr w:type="gramEnd"/>
      <w:r w:rsidR="009401E5" w:rsidRPr="00E76838">
        <w:rPr>
          <w:rFonts w:ascii="標楷體" w:eastAsia="標楷體" w:hAnsi="標楷體"/>
          <w:bCs/>
          <w:kern w:val="0"/>
        </w:rPr>
        <w:t>，舍利</w:t>
      </w:r>
      <w:proofErr w:type="gramStart"/>
      <w:r w:rsidR="009401E5" w:rsidRPr="00E76838">
        <w:rPr>
          <w:rFonts w:ascii="標楷體" w:eastAsia="標楷體" w:hAnsi="標楷體"/>
          <w:bCs/>
          <w:kern w:val="0"/>
        </w:rPr>
        <w:t>弗</w:t>
      </w:r>
      <w:proofErr w:type="gramEnd"/>
      <w:r w:rsidR="009401E5" w:rsidRPr="00E76838">
        <w:rPr>
          <w:rFonts w:ascii="標楷體" w:eastAsia="標楷體" w:hAnsi="標楷體"/>
          <w:bCs/>
          <w:kern w:val="0"/>
        </w:rPr>
        <w:t>！菩薩摩訶薩欲在一切聲聞、</w:t>
      </w:r>
      <w:proofErr w:type="gramStart"/>
      <w:r w:rsidR="009401E5" w:rsidRPr="00E76838">
        <w:rPr>
          <w:rFonts w:ascii="標楷體" w:eastAsia="標楷體" w:hAnsi="標楷體"/>
          <w:bCs/>
          <w:kern w:val="0"/>
        </w:rPr>
        <w:t>辟支佛</w:t>
      </w:r>
      <w:proofErr w:type="gramEnd"/>
      <w:r w:rsidR="009401E5" w:rsidRPr="00E76838">
        <w:rPr>
          <w:rFonts w:ascii="標楷體" w:eastAsia="標楷體" w:hAnsi="標楷體"/>
          <w:bCs/>
          <w:kern w:val="0"/>
        </w:rPr>
        <w:t>前，欲給</w:t>
      </w:r>
      <w:proofErr w:type="gramStart"/>
      <w:r w:rsidR="009401E5" w:rsidRPr="00E76838">
        <w:rPr>
          <w:rFonts w:ascii="標楷體" w:eastAsia="標楷體" w:hAnsi="標楷體"/>
          <w:bCs/>
        </w:rPr>
        <w:t>侍</w:t>
      </w:r>
      <w:proofErr w:type="gramEnd"/>
      <w:r w:rsidR="009401E5" w:rsidRPr="00E76838">
        <w:rPr>
          <w:rFonts w:ascii="標楷體" w:eastAsia="標楷體" w:hAnsi="標楷體"/>
          <w:bCs/>
          <w:kern w:val="0"/>
        </w:rPr>
        <w:t>諸佛，欲為</w:t>
      </w:r>
      <w:proofErr w:type="gramStart"/>
      <w:r w:rsidR="009401E5" w:rsidRPr="00E76838">
        <w:rPr>
          <w:rFonts w:ascii="標楷體" w:eastAsia="標楷體" w:hAnsi="標楷體"/>
          <w:bCs/>
          <w:kern w:val="0"/>
        </w:rPr>
        <w:t>諸佛內眷屬</w:t>
      </w:r>
      <w:proofErr w:type="gramEnd"/>
      <w:r w:rsidR="009401E5" w:rsidRPr="00E76838">
        <w:rPr>
          <w:rFonts w:ascii="標楷體" w:eastAsia="標楷體" w:hAnsi="標楷體"/>
          <w:bCs/>
          <w:kern w:val="0"/>
        </w:rPr>
        <w:t>，欲得大眷屬，欲得菩薩眷屬，欲</w:t>
      </w:r>
      <w:proofErr w:type="gramStart"/>
      <w:r w:rsidR="009401E5" w:rsidRPr="00E76838">
        <w:rPr>
          <w:rFonts w:ascii="標楷體" w:eastAsia="標楷體" w:hAnsi="標楷體"/>
          <w:bCs/>
          <w:kern w:val="0"/>
        </w:rPr>
        <w:t>得淨報大</w:t>
      </w:r>
      <w:proofErr w:type="gramEnd"/>
      <w:r w:rsidR="009401E5" w:rsidRPr="00E76838">
        <w:rPr>
          <w:rFonts w:ascii="標楷體" w:eastAsia="標楷體" w:hAnsi="標楷體"/>
          <w:bCs/>
          <w:kern w:val="0"/>
        </w:rPr>
        <w:t>施，當學般若波羅蜜！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EB74BB">
      <w:pPr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EB74BB">
      <w:pPr>
        <w:ind w:leftChars="50" w:left="12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一、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Pr="00E76838">
        <w:rPr>
          <w:b/>
          <w:bCs/>
          <w:kern w:val="0"/>
          <w:sz w:val="20"/>
          <w:bdr w:val="single" w:sz="4" w:space="0" w:color="auto"/>
        </w:rPr>
        <w:t>欲在二</w:t>
      </w:r>
      <w:proofErr w:type="gramStart"/>
      <w:r w:rsidRPr="00E76838">
        <w:rPr>
          <w:b/>
          <w:bCs/>
          <w:kern w:val="0"/>
          <w:sz w:val="20"/>
          <w:bdr w:val="single" w:sz="4" w:space="0" w:color="auto"/>
        </w:rPr>
        <w:t>乘前</w:t>
      </w:r>
      <w:proofErr w:type="gramEnd"/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EB74BB">
      <w:pPr>
        <w:ind w:leftChars="100" w:left="240"/>
        <w:jc w:val="both"/>
        <w:rPr>
          <w:rFonts w:eastAsia="標楷體"/>
          <w:b/>
          <w:bCs/>
          <w:sz w:val="20"/>
          <w:bdr w:val="single" w:sz="4" w:space="0" w:color="auto"/>
        </w:rPr>
      </w:pPr>
      <w:r w:rsidRPr="00E76838">
        <w:rPr>
          <w:rFonts w:ascii="新細明體" w:hAnsi="新細明體" w:cs="新細明體" w:hint="eastAsia"/>
          <w:b/>
          <w:bCs/>
          <w:kern w:val="0"/>
          <w:sz w:val="20"/>
          <w:bdr w:val="single" w:sz="4" w:space="0" w:color="auto"/>
        </w:rPr>
        <w:t xml:space="preserve">※ </w:t>
      </w:r>
      <w:r w:rsidRPr="00E76838">
        <w:rPr>
          <w:b/>
          <w:bCs/>
          <w:kern w:val="0"/>
          <w:sz w:val="20"/>
          <w:bdr w:val="single" w:sz="4" w:space="0" w:color="auto"/>
        </w:rPr>
        <w:t>菩薩</w:t>
      </w:r>
      <w:proofErr w:type="gramStart"/>
      <w:r w:rsidRPr="00E76838">
        <w:rPr>
          <w:b/>
          <w:bCs/>
          <w:kern w:val="0"/>
          <w:sz w:val="20"/>
          <w:bdr w:val="single" w:sz="4" w:space="0" w:color="auto"/>
        </w:rPr>
        <w:t>未漏盡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，云</w:t>
      </w:r>
      <w:proofErr w:type="gramEnd"/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何位</w:t>
      </w:r>
      <w:proofErr w:type="gramStart"/>
      <w:r w:rsidRPr="00E76838">
        <w:rPr>
          <w:b/>
          <w:bCs/>
          <w:kern w:val="0"/>
          <w:sz w:val="20"/>
          <w:bdr w:val="single" w:sz="4" w:space="0" w:color="auto"/>
        </w:rPr>
        <w:t>在漏盡聖人</w:t>
      </w:r>
      <w:proofErr w:type="gramEnd"/>
      <w:r w:rsidRPr="00E76838">
        <w:rPr>
          <w:b/>
          <w:bCs/>
          <w:kern w:val="0"/>
          <w:sz w:val="20"/>
          <w:bdr w:val="single" w:sz="4" w:space="0" w:color="auto"/>
        </w:rPr>
        <w:t>前</w:t>
      </w:r>
    </w:p>
    <w:p w:rsidR="009401E5" w:rsidRPr="00E76838" w:rsidRDefault="009401E5" w:rsidP="00EB74BB">
      <w:pPr>
        <w:ind w:leftChars="100" w:left="960" w:hangingChars="300" w:hanging="720"/>
        <w:jc w:val="both"/>
        <w:rPr>
          <w:bCs/>
          <w:kern w:val="0"/>
        </w:rPr>
      </w:pPr>
      <w:proofErr w:type="gramStart"/>
      <w:r w:rsidRPr="00E76838">
        <w:rPr>
          <w:bCs/>
          <w:kern w:val="0"/>
        </w:rPr>
        <w:t>問曰</w:t>
      </w:r>
      <w:proofErr w:type="gramEnd"/>
      <w:r w:rsidRPr="00E76838">
        <w:rPr>
          <w:bCs/>
          <w:kern w:val="0"/>
        </w:rPr>
        <w:t>：若菩薩未得</w:t>
      </w:r>
      <w:proofErr w:type="gramStart"/>
      <w:r w:rsidRPr="00E76838">
        <w:rPr>
          <w:bCs/>
          <w:kern w:val="0"/>
        </w:rPr>
        <w:t>漏盡，云何在漏盡</w:t>
      </w:r>
      <w:proofErr w:type="gramEnd"/>
      <w:r w:rsidRPr="00E76838">
        <w:rPr>
          <w:bCs/>
          <w:kern w:val="0"/>
        </w:rPr>
        <w:t>聖人前？</w:t>
      </w:r>
    </w:p>
    <w:p w:rsidR="009401E5" w:rsidRPr="00E76838" w:rsidRDefault="009401E5" w:rsidP="00EB74BB">
      <w:pPr>
        <w:ind w:leftChars="100" w:left="960" w:hangingChars="300" w:hanging="720"/>
        <w:jc w:val="both"/>
        <w:rPr>
          <w:bCs/>
          <w:kern w:val="0"/>
        </w:rPr>
      </w:pPr>
      <w:proofErr w:type="gramStart"/>
      <w:r w:rsidRPr="00E76838">
        <w:rPr>
          <w:bCs/>
          <w:kern w:val="0"/>
        </w:rPr>
        <w:t>答曰</w:t>
      </w:r>
      <w:proofErr w:type="gramEnd"/>
      <w:r w:rsidRPr="00E76838">
        <w:rPr>
          <w:bCs/>
          <w:kern w:val="0"/>
        </w:rPr>
        <w:t>：</w:t>
      </w:r>
    </w:p>
    <w:p w:rsidR="009401E5" w:rsidRPr="00E76838" w:rsidRDefault="009401E5" w:rsidP="00EB74BB">
      <w:pPr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菩薩初發意時，已在一切眾生前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，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福</w:t>
      </w:r>
      <w:proofErr w:type="gramStart"/>
      <w:r w:rsidRPr="00E76838">
        <w:rPr>
          <w:b/>
          <w:bCs/>
          <w:kern w:val="0"/>
          <w:sz w:val="20"/>
          <w:szCs w:val="20"/>
          <w:bdr w:val="single" w:sz="4" w:space="0" w:color="auto"/>
        </w:rPr>
        <w:t>慧大故</w:t>
      </w:r>
      <w:proofErr w:type="gramEnd"/>
      <w:r w:rsidRPr="00E76838">
        <w:rPr>
          <w:b/>
          <w:bCs/>
          <w:kern w:val="0"/>
          <w:sz w:val="20"/>
          <w:szCs w:val="20"/>
          <w:bdr w:val="single" w:sz="4" w:space="0" w:color="auto"/>
        </w:rPr>
        <w:t>，能利益二乘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菩薩初發意時，已在一切眾生前，</w:t>
      </w:r>
      <w:proofErr w:type="gramStart"/>
      <w:r w:rsidRPr="00E76838">
        <w:rPr>
          <w:bCs/>
          <w:kern w:val="0"/>
        </w:rPr>
        <w:t>何況積劫修行</w:t>
      </w:r>
      <w:proofErr w:type="gramEnd"/>
      <w:r w:rsidR="00B72A2C" w:rsidRPr="00E76838">
        <w:rPr>
          <w:rFonts w:hint="eastAsia"/>
          <w:bCs/>
          <w:kern w:val="0"/>
        </w:rPr>
        <w:t>！</w:t>
      </w:r>
      <w:r w:rsidRPr="00E76838">
        <w:rPr>
          <w:bCs/>
          <w:kern w:val="0"/>
        </w:rPr>
        <w:t>是菩薩功德智慧</w:t>
      </w:r>
      <w:proofErr w:type="gramStart"/>
      <w:r w:rsidRPr="00E76838">
        <w:rPr>
          <w:bCs/>
          <w:kern w:val="0"/>
        </w:rPr>
        <w:t>大故，世世常大</w:t>
      </w:r>
      <w:proofErr w:type="gramEnd"/>
      <w:r w:rsidRPr="00E76838">
        <w:rPr>
          <w:bCs/>
          <w:kern w:val="0"/>
        </w:rPr>
        <w:t>，能利益聲聞、辟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303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b</w:t>
      </w:r>
      <w:r w:rsidRPr="00E76838">
        <w:rPr>
          <w:rFonts w:hAnsi="新細明體"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支佛。</w:t>
      </w:r>
    </w:p>
    <w:p w:rsidR="009401E5" w:rsidRPr="00E76838" w:rsidRDefault="009401E5" w:rsidP="00EB74BB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（二）</w:t>
      </w:r>
      <w:proofErr w:type="gramStart"/>
      <w:r w:rsidRPr="00E76838">
        <w:rPr>
          <w:b/>
          <w:bCs/>
          <w:kern w:val="0"/>
          <w:sz w:val="20"/>
          <w:bdr w:val="single" w:sz="4" w:space="0" w:color="auto"/>
        </w:rPr>
        <w:t>眾生知恩</w:t>
      </w:r>
      <w:proofErr w:type="gramEnd"/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</w:t>
      </w:r>
      <w:r w:rsidRPr="00E76838">
        <w:rPr>
          <w:b/>
          <w:bCs/>
          <w:kern w:val="0"/>
          <w:sz w:val="20"/>
          <w:bdr w:val="single" w:sz="4" w:space="0" w:color="auto"/>
        </w:rPr>
        <w:t>崇敬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菩薩</w:t>
      </w:r>
      <w:r w:rsidRPr="00E76838">
        <w:rPr>
          <w:b/>
          <w:bCs/>
          <w:kern w:val="0"/>
          <w:sz w:val="20"/>
          <w:bdr w:val="single" w:sz="4" w:space="0" w:color="auto"/>
        </w:rPr>
        <w:t>故</w:t>
      </w:r>
    </w:p>
    <w:p w:rsidR="009401E5" w:rsidRPr="00E76838" w:rsidRDefault="009401E5" w:rsidP="00EB74BB">
      <w:pPr>
        <w:ind w:leftChars="200" w:left="480"/>
        <w:jc w:val="both"/>
        <w:rPr>
          <w:rFonts w:eastAsia="標楷體"/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正明</w:t>
      </w:r>
    </w:p>
    <w:p w:rsidR="009401E5" w:rsidRPr="00E76838" w:rsidRDefault="009401E5" w:rsidP="00EB74BB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眾生知</w:t>
      </w:r>
      <w:proofErr w:type="gramStart"/>
      <w:r w:rsidRPr="00E76838">
        <w:rPr>
          <w:bCs/>
          <w:kern w:val="0"/>
        </w:rPr>
        <w:t>菩薩恩故</w:t>
      </w:r>
      <w:proofErr w:type="gramEnd"/>
      <w:r w:rsidRPr="00E76838">
        <w:rPr>
          <w:bCs/>
          <w:kern w:val="0"/>
        </w:rPr>
        <w:t>，推崇敬重</w:t>
      </w:r>
      <w:r w:rsidRPr="00E76838">
        <w:rPr>
          <w:bCs/>
        </w:rPr>
        <w:t>。</w:t>
      </w:r>
    </w:p>
    <w:p w:rsidR="009401E5" w:rsidRPr="00E76838" w:rsidRDefault="009401E5" w:rsidP="00EB74BB">
      <w:pPr>
        <w:spacing w:beforeLines="30" w:before="108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舉證</w:t>
      </w:r>
    </w:p>
    <w:p w:rsidR="009401E5" w:rsidRPr="00E76838" w:rsidRDefault="009401E5" w:rsidP="00EB74BB">
      <w:pPr>
        <w:ind w:leftChars="250" w:left="600"/>
        <w:jc w:val="both"/>
        <w:rPr>
          <w:bCs/>
          <w:sz w:val="16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Pr="00E76838">
        <w:rPr>
          <w:b/>
          <w:bCs/>
          <w:kern w:val="0"/>
          <w:sz w:val="20"/>
          <w:bdr w:val="single" w:sz="4" w:space="0" w:color="auto"/>
        </w:rPr>
        <w:t>在畜生，畜生中尊</w:t>
      </w:r>
      <w:proofErr w:type="gramStart"/>
      <w:r w:rsidRPr="00E76838">
        <w:rPr>
          <w:bCs/>
          <w:sz w:val="20"/>
          <w:szCs w:val="18"/>
        </w:rPr>
        <w:t>（</w:t>
      </w:r>
      <w:proofErr w:type="gramEnd"/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D030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280</w:t>
      </w:r>
      <w:proofErr w:type="gramStart"/>
      <w:r w:rsidRPr="00E76838">
        <w:rPr>
          <w:bCs/>
          <w:sz w:val="20"/>
          <w:szCs w:val="18"/>
        </w:rPr>
        <w:t>）</w:t>
      </w:r>
      <w:proofErr w:type="gramEnd"/>
    </w:p>
    <w:p w:rsidR="009401E5" w:rsidRPr="00E76838" w:rsidRDefault="009401E5" w:rsidP="00EB74BB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乃至畜生中亦為尊重。如菩薩</w:t>
      </w:r>
      <w:proofErr w:type="gramStart"/>
      <w:r w:rsidRPr="00E76838">
        <w:rPr>
          <w:bCs/>
          <w:kern w:val="0"/>
        </w:rPr>
        <w:t>昔作鹿，其色如</w:t>
      </w:r>
      <w:proofErr w:type="gramEnd"/>
      <w:r w:rsidRPr="00E76838">
        <w:rPr>
          <w:bCs/>
          <w:kern w:val="0"/>
        </w:rPr>
        <w:t>金，</w:t>
      </w:r>
      <w:proofErr w:type="gramStart"/>
      <w:r w:rsidRPr="00E76838">
        <w:rPr>
          <w:bCs/>
          <w:kern w:val="0"/>
        </w:rPr>
        <w:t>其角</w:t>
      </w:r>
      <w:proofErr w:type="gramEnd"/>
      <w:r w:rsidRPr="00E76838">
        <w:rPr>
          <w:bCs/>
          <w:kern w:val="0"/>
        </w:rPr>
        <w:t>七寶，五百</w:t>
      </w:r>
      <w:proofErr w:type="gramStart"/>
      <w:r w:rsidRPr="00E76838">
        <w:rPr>
          <w:bCs/>
          <w:kern w:val="0"/>
        </w:rPr>
        <w:t>鹿隨逐</w:t>
      </w:r>
      <w:r w:rsidRPr="00E76838">
        <w:rPr>
          <w:rFonts w:hint="eastAsia"/>
          <w:bCs/>
          <w:kern w:val="0"/>
        </w:rPr>
        <w:t>宗</w:t>
      </w:r>
      <w:proofErr w:type="gramEnd"/>
      <w:r w:rsidRPr="00434445">
        <w:rPr>
          <w:rStyle w:val="a5"/>
          <w:bCs/>
          <w:kern w:val="0"/>
        </w:rPr>
        <w:footnoteReference w:id="10"/>
      </w:r>
      <w:r w:rsidRPr="00E76838">
        <w:rPr>
          <w:bCs/>
          <w:kern w:val="0"/>
        </w:rPr>
        <w:t>事。</w:t>
      </w:r>
      <w:r w:rsidRPr="00434445">
        <w:rPr>
          <w:rStyle w:val="a5"/>
          <w:bCs/>
          <w:kern w:val="0"/>
        </w:rPr>
        <w:footnoteReference w:id="11"/>
      </w:r>
    </w:p>
    <w:p w:rsidR="009401E5" w:rsidRPr="00E76838" w:rsidRDefault="009401E5" w:rsidP="00EB74BB">
      <w:pPr>
        <w:spacing w:beforeLines="30" w:before="108"/>
        <w:ind w:leftChars="250" w:left="600"/>
        <w:jc w:val="both"/>
        <w:rPr>
          <w:bCs/>
          <w:sz w:val="16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Pr="00E76838">
        <w:rPr>
          <w:b/>
          <w:bCs/>
          <w:kern w:val="0"/>
          <w:sz w:val="20"/>
          <w:bdr w:val="single" w:sz="4" w:space="0" w:color="auto"/>
        </w:rPr>
        <w:t>在人中，好</w:t>
      </w:r>
      <w:proofErr w:type="gramStart"/>
      <w:r w:rsidRPr="00E76838">
        <w:rPr>
          <w:b/>
          <w:bCs/>
          <w:kern w:val="0"/>
          <w:sz w:val="20"/>
          <w:bdr w:val="single" w:sz="4" w:space="0" w:color="auto"/>
        </w:rPr>
        <w:t>世作輪王</w:t>
      </w:r>
      <w:proofErr w:type="gramEnd"/>
      <w:r w:rsidRPr="00E76838">
        <w:rPr>
          <w:b/>
          <w:bCs/>
          <w:kern w:val="0"/>
          <w:sz w:val="20"/>
          <w:bdr w:val="single" w:sz="4" w:space="0" w:color="auto"/>
        </w:rPr>
        <w:t>，惡</w:t>
      </w:r>
      <w:proofErr w:type="gramStart"/>
      <w:r w:rsidRPr="00E76838">
        <w:rPr>
          <w:b/>
          <w:bCs/>
          <w:kern w:val="0"/>
          <w:sz w:val="20"/>
          <w:bdr w:val="single" w:sz="4" w:space="0" w:color="auto"/>
        </w:rPr>
        <w:t>世</w:t>
      </w:r>
      <w:proofErr w:type="gramEnd"/>
      <w:r w:rsidRPr="00E76838">
        <w:rPr>
          <w:b/>
          <w:bCs/>
          <w:kern w:val="0"/>
          <w:sz w:val="20"/>
          <w:bdr w:val="single" w:sz="4" w:space="0" w:color="auto"/>
        </w:rPr>
        <w:t>作大王</w:t>
      </w:r>
      <w:proofErr w:type="gramStart"/>
      <w:r w:rsidRPr="00E76838">
        <w:rPr>
          <w:bCs/>
          <w:sz w:val="20"/>
          <w:szCs w:val="18"/>
        </w:rPr>
        <w:t>（</w:t>
      </w:r>
      <w:proofErr w:type="gramEnd"/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D030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280</w:t>
      </w:r>
      <w:proofErr w:type="gramStart"/>
      <w:r w:rsidRPr="00E76838">
        <w:rPr>
          <w:bCs/>
          <w:sz w:val="20"/>
          <w:szCs w:val="18"/>
        </w:rPr>
        <w:t>）</w:t>
      </w:r>
      <w:proofErr w:type="gramEnd"/>
    </w:p>
    <w:p w:rsidR="009401E5" w:rsidRPr="00E76838" w:rsidRDefault="009401E5" w:rsidP="00EB74BB">
      <w:pPr>
        <w:ind w:leftChars="250" w:left="600"/>
        <w:jc w:val="both"/>
        <w:rPr>
          <w:bCs/>
        </w:rPr>
      </w:pPr>
      <w:r w:rsidRPr="00E76838">
        <w:rPr>
          <w:bCs/>
        </w:rPr>
        <w:t>若在人中，好</w:t>
      </w:r>
      <w:proofErr w:type="gramStart"/>
      <w:r w:rsidRPr="00E76838">
        <w:rPr>
          <w:bCs/>
        </w:rPr>
        <w:t>世</w:t>
      </w:r>
      <w:proofErr w:type="gramEnd"/>
      <w:r w:rsidRPr="00E76838">
        <w:rPr>
          <w:bCs/>
        </w:rPr>
        <w:t>作轉輪聖王，惡</w:t>
      </w:r>
      <w:proofErr w:type="gramStart"/>
      <w:r w:rsidRPr="00E76838">
        <w:rPr>
          <w:bCs/>
        </w:rPr>
        <w:t>世</w:t>
      </w:r>
      <w:r w:rsidRPr="00E76838">
        <w:t>恒</w:t>
      </w:r>
      <w:proofErr w:type="gramEnd"/>
      <w:r w:rsidRPr="00E76838">
        <w:rPr>
          <w:bCs/>
        </w:rPr>
        <w:t>作大王，護持佛法，利益眾生。</w:t>
      </w:r>
    </w:p>
    <w:p w:rsidR="009401E5" w:rsidRPr="00E76838" w:rsidRDefault="009401E5" w:rsidP="00EB74BB">
      <w:pPr>
        <w:spacing w:beforeLines="30" w:before="108"/>
        <w:ind w:leftChars="250" w:left="600"/>
        <w:jc w:val="both"/>
        <w:rPr>
          <w:bCs/>
          <w:sz w:val="16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Pr="00E76838">
        <w:rPr>
          <w:b/>
          <w:bCs/>
          <w:kern w:val="0"/>
          <w:sz w:val="20"/>
          <w:bdr w:val="single" w:sz="4" w:space="0" w:color="auto"/>
        </w:rPr>
        <w:t>出家</w:t>
      </w:r>
      <w:proofErr w:type="gramStart"/>
      <w:r w:rsidRPr="00E76838">
        <w:rPr>
          <w:b/>
          <w:bCs/>
          <w:kern w:val="0"/>
          <w:sz w:val="20"/>
          <w:bdr w:val="single" w:sz="4" w:space="0" w:color="auto"/>
        </w:rPr>
        <w:t>值佛為大度師</w:t>
      </w:r>
      <w:proofErr w:type="gramEnd"/>
      <w:r w:rsidRPr="00E76838">
        <w:rPr>
          <w:b/>
          <w:bCs/>
          <w:kern w:val="0"/>
          <w:sz w:val="20"/>
          <w:bdr w:val="single" w:sz="4" w:space="0" w:color="auto"/>
        </w:rPr>
        <w:t>，無佛為外道大師</w:t>
      </w:r>
      <w:proofErr w:type="gramStart"/>
      <w:r w:rsidRPr="00E76838">
        <w:rPr>
          <w:bCs/>
          <w:sz w:val="20"/>
          <w:szCs w:val="18"/>
        </w:rPr>
        <w:t>（</w:t>
      </w:r>
      <w:proofErr w:type="gramEnd"/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D030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280</w:t>
      </w:r>
      <w:proofErr w:type="gramStart"/>
      <w:r w:rsidRPr="00E76838">
        <w:rPr>
          <w:bCs/>
          <w:sz w:val="20"/>
          <w:szCs w:val="18"/>
        </w:rPr>
        <w:t>）</w:t>
      </w:r>
      <w:proofErr w:type="gramEnd"/>
    </w:p>
    <w:p w:rsidR="009401E5" w:rsidRPr="00E76838" w:rsidRDefault="009401E5" w:rsidP="00EB74BB">
      <w:pPr>
        <w:ind w:leftChars="250" w:left="600"/>
        <w:jc w:val="both"/>
        <w:rPr>
          <w:bCs/>
        </w:rPr>
      </w:pPr>
      <w:r w:rsidRPr="00E76838">
        <w:rPr>
          <w:bCs/>
        </w:rPr>
        <w:t>若出家，值有佛法則為</w:t>
      </w:r>
      <w:proofErr w:type="gramStart"/>
      <w:r w:rsidRPr="00E76838">
        <w:rPr>
          <w:bCs/>
        </w:rPr>
        <w:t>世</w:t>
      </w:r>
      <w:proofErr w:type="gramEnd"/>
      <w:r w:rsidRPr="00E76838">
        <w:rPr>
          <w:bCs/>
        </w:rPr>
        <w:t>作</w:t>
      </w:r>
      <w:proofErr w:type="gramStart"/>
      <w:r w:rsidRPr="00E76838">
        <w:rPr>
          <w:bCs/>
        </w:rPr>
        <w:t>大度師，興顯</w:t>
      </w:r>
      <w:proofErr w:type="gramEnd"/>
      <w:r w:rsidRPr="00E76838">
        <w:rPr>
          <w:bCs/>
        </w:rPr>
        <w:t>佛法；若無佛法，則為外道大師，行四無量。</w:t>
      </w:r>
      <w:r w:rsidRPr="00434445">
        <w:rPr>
          <w:rStyle w:val="a5"/>
          <w:bCs/>
        </w:rPr>
        <w:footnoteReference w:id="12"/>
      </w:r>
    </w:p>
    <w:p w:rsidR="009401E5" w:rsidRPr="00E76838" w:rsidRDefault="009401E5" w:rsidP="00EB74BB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結成</w:t>
      </w:r>
    </w:p>
    <w:p w:rsidR="009401E5" w:rsidRPr="00E76838" w:rsidRDefault="009401E5" w:rsidP="00EB74BB">
      <w:pPr>
        <w:ind w:leftChars="200" w:left="480"/>
        <w:jc w:val="both"/>
        <w:rPr>
          <w:bCs/>
        </w:rPr>
      </w:pPr>
      <w:r w:rsidRPr="00E76838">
        <w:rPr>
          <w:rFonts w:hint="eastAsia"/>
          <w:bCs/>
        </w:rPr>
        <w:t>阿</w:t>
      </w:r>
      <w:r w:rsidRPr="00E76838">
        <w:rPr>
          <w:bCs/>
        </w:rPr>
        <w:t>羅漢、辟支佛，雖有無漏，利益事少；譬如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升"/>
        </w:smartTagPr>
        <w:r w:rsidRPr="00E76838">
          <w:rPr>
            <w:bCs/>
          </w:rPr>
          <w:t>一升</w:t>
        </w:r>
      </w:smartTag>
      <w:proofErr w:type="gramStart"/>
      <w:r w:rsidRPr="00E76838">
        <w:rPr>
          <w:bCs/>
        </w:rPr>
        <w:t>酥雖精</w:t>
      </w:r>
      <w:proofErr w:type="gramEnd"/>
      <w:r w:rsidRPr="00E76838">
        <w:rPr>
          <w:bCs/>
        </w:rPr>
        <w:t>，不如大海水酪。</w:t>
      </w:r>
    </w:p>
    <w:p w:rsidR="009401E5" w:rsidRPr="00E76838" w:rsidRDefault="009401E5" w:rsidP="00EB74BB">
      <w:pPr>
        <w:ind w:leftChars="200" w:left="480"/>
        <w:jc w:val="both"/>
        <w:rPr>
          <w:bCs/>
        </w:rPr>
      </w:pPr>
      <w:r w:rsidRPr="00E76838">
        <w:rPr>
          <w:bCs/>
        </w:rPr>
        <w:t>菩薩雖有漏智慧，及其成熟，利益無量。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（三）</w:t>
      </w:r>
      <w:r w:rsidRPr="00E76838">
        <w:rPr>
          <w:b/>
          <w:bCs/>
          <w:kern w:val="0"/>
          <w:sz w:val="20"/>
          <w:bdr w:val="single" w:sz="4" w:space="0" w:color="auto"/>
        </w:rPr>
        <w:t>羅漢、辟支佛四事供養助道之具，多由菩薩得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故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復次，羅漢、辟支佛四事供養助道之具，多由菩薩得。如《首楞嚴經》說：「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Cs/>
          <w:kern w:val="0"/>
        </w:rPr>
        <w:t>文殊師利七十二億作辟支佛，化辟支佛人，令其成道。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  <w:kern w:val="0"/>
        </w:rPr>
        <w:t>」</w:t>
      </w:r>
      <w:r w:rsidRPr="00434445">
        <w:rPr>
          <w:rStyle w:val="a5"/>
          <w:bCs/>
          <w:kern w:val="0"/>
        </w:rPr>
        <w:footnoteReference w:id="13"/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b/>
          <w:bCs/>
          <w:kern w:val="0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（四）</w:t>
      </w:r>
      <w:r w:rsidRPr="00E76838">
        <w:rPr>
          <w:b/>
          <w:bCs/>
          <w:kern w:val="0"/>
          <w:sz w:val="20"/>
          <w:bdr w:val="single" w:sz="4" w:space="0" w:color="auto"/>
        </w:rPr>
        <w:t>結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以是故，在聲聞、辟支佛前。</w:t>
      </w:r>
    </w:p>
    <w:p w:rsidR="009401E5" w:rsidRPr="00E76838" w:rsidRDefault="00040BEE" w:rsidP="00EB74BB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`950`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二、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欲給</w:t>
      </w:r>
      <w:proofErr w:type="gramStart"/>
      <w:r w:rsidR="009401E5" w:rsidRPr="00E76838">
        <w:rPr>
          <w:b/>
          <w:bCs/>
          <w:kern w:val="0"/>
          <w:sz w:val="20"/>
          <w:bdr w:val="single" w:sz="4" w:space="0" w:color="auto"/>
        </w:rPr>
        <w:t>侍</w:t>
      </w:r>
      <w:proofErr w:type="gramEnd"/>
      <w:r w:rsidR="009401E5" w:rsidRPr="00E76838">
        <w:rPr>
          <w:b/>
          <w:bCs/>
          <w:kern w:val="0"/>
          <w:sz w:val="20"/>
          <w:bdr w:val="single" w:sz="4" w:space="0" w:color="auto"/>
        </w:rPr>
        <w:t>諸佛，欲為</w:t>
      </w:r>
      <w:proofErr w:type="gramStart"/>
      <w:r w:rsidR="009401E5" w:rsidRPr="00E76838">
        <w:rPr>
          <w:b/>
          <w:bCs/>
          <w:kern w:val="0"/>
          <w:sz w:val="20"/>
          <w:bdr w:val="single" w:sz="4" w:space="0" w:color="auto"/>
        </w:rPr>
        <w:t>諸佛內眷屬</w:t>
      </w:r>
      <w:proofErr w:type="gramEnd"/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「欲為諸佛給使」者，</w:t>
      </w:r>
    </w:p>
    <w:p w:rsidR="009401E5" w:rsidRPr="00E76838" w:rsidRDefault="009401E5" w:rsidP="00EB74BB">
      <w:pPr>
        <w:ind w:leftChars="100" w:left="240"/>
        <w:jc w:val="both"/>
        <w:rPr>
          <w:rFonts w:eastAsia="標楷體"/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（一）佛未出家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如釋迦文佛未出家時，車匿給使，優陀耶</w:t>
      </w:r>
      <w:r w:rsidRPr="00434445">
        <w:rPr>
          <w:rStyle w:val="a5"/>
          <w:bCs/>
          <w:kern w:val="0"/>
        </w:rPr>
        <w:footnoteReference w:id="14"/>
      </w:r>
      <w:r w:rsidRPr="00E76838">
        <w:rPr>
          <w:bCs/>
          <w:kern w:val="0"/>
        </w:rPr>
        <w:t>戲笑；瞿毘耶、耶輸陀</w:t>
      </w:r>
      <w:r w:rsidRPr="00434445">
        <w:rPr>
          <w:rStyle w:val="a5"/>
          <w:bCs/>
          <w:kern w:val="0"/>
        </w:rPr>
        <w:footnoteReference w:id="15"/>
      </w:r>
      <w:r w:rsidRPr="00E76838">
        <w:rPr>
          <w:bCs/>
          <w:kern w:val="0"/>
        </w:rPr>
        <w:t>等諸</w:t>
      </w:r>
      <w:r w:rsidRPr="00E76838">
        <w:rPr>
          <w:rStyle w:val="foot"/>
        </w:rPr>
        <w:t>婇</w:t>
      </w:r>
      <w:r w:rsidRPr="00E76838">
        <w:rPr>
          <w:bCs/>
          <w:kern w:val="0"/>
        </w:rPr>
        <w:t>女，為內眷屬。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（二）佛出家後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出家六年苦行時，五人給侍。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得道時，彌喜、羅陀、須那剎多羅、阿難、</w:t>
      </w:r>
      <w:r w:rsidRPr="00434445">
        <w:rPr>
          <w:rStyle w:val="a5"/>
          <w:bCs/>
          <w:kern w:val="0"/>
        </w:rPr>
        <w:footnoteReference w:id="16"/>
      </w:r>
      <w:r w:rsidRPr="00E76838">
        <w:rPr>
          <w:bCs/>
          <w:kern w:val="0"/>
        </w:rPr>
        <w:t>密跡力士等，是名內眷屬。</w:t>
      </w:r>
      <w:r w:rsidRPr="00434445">
        <w:rPr>
          <w:rStyle w:val="a5"/>
          <w:bCs/>
          <w:kern w:val="0"/>
        </w:rPr>
        <w:footnoteReference w:id="17"/>
      </w:r>
    </w:p>
    <w:p w:rsidR="009401E5" w:rsidRPr="00E76838" w:rsidRDefault="009401E5" w:rsidP="00EB74BB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三、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Pr="00E76838">
        <w:rPr>
          <w:b/>
          <w:bCs/>
          <w:kern w:val="0"/>
          <w:sz w:val="20"/>
          <w:bdr w:val="single" w:sz="4" w:space="0" w:color="auto"/>
        </w:rPr>
        <w:t>欲得大眷屬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「大眷屬」者，</w:t>
      </w:r>
    </w:p>
    <w:p w:rsidR="009401E5" w:rsidRPr="00E76838" w:rsidRDefault="009401E5" w:rsidP="00EB74BB">
      <w:pPr>
        <w:ind w:leftChars="100" w:left="24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（一）大阿羅漢與補處菩薩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舍利弗、目</w:t>
      </w:r>
      <w:r w:rsidRPr="00E76838">
        <w:rPr>
          <w:rFonts w:hint="eastAsia"/>
          <w:bCs/>
          <w:kern w:val="0"/>
        </w:rPr>
        <w:t>揵</w:t>
      </w:r>
      <w:r w:rsidRPr="00E76838">
        <w:rPr>
          <w:bCs/>
          <w:kern w:val="0"/>
        </w:rPr>
        <w:t>連、摩訶迦葉、須菩提、迦旃延、富樓那、阿泥盧豆等諸聖人，及彌勒、文殊師利、</w:t>
      </w:r>
      <w:r w:rsidRPr="00E76838">
        <w:rPr>
          <w:rStyle w:val="gaiji"/>
          <w:rFonts w:ascii="新細明體" w:hAnsi="新細明體" w:hint="default"/>
          <w:bCs/>
        </w:rPr>
        <w:t>颰</w:t>
      </w:r>
      <w:r w:rsidRPr="00E76838">
        <w:rPr>
          <w:bCs/>
          <w:kern w:val="0"/>
        </w:rPr>
        <w:t>陀婆羅諸阿</w:t>
      </w:r>
      <w:r w:rsidRPr="00E76838">
        <w:rPr>
          <w:bCs/>
        </w:rPr>
        <w:t>毘</w:t>
      </w:r>
      <w:r w:rsidRPr="00E76838">
        <w:rPr>
          <w:bCs/>
          <w:kern w:val="0"/>
        </w:rPr>
        <w:t>跋致一生補處菩薩等，是名大眷屬。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（二）法性生身與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隨</w:t>
      </w:r>
      <w:r w:rsidRPr="00E76838">
        <w:rPr>
          <w:b/>
          <w:bCs/>
          <w:kern w:val="0"/>
          <w:sz w:val="20"/>
          <w:bdr w:val="single" w:sz="4" w:space="0" w:color="auto"/>
        </w:rPr>
        <w:t>世間身之眷屬</w:t>
      </w:r>
    </w:p>
    <w:p w:rsidR="009401E5" w:rsidRPr="00E76838" w:rsidRDefault="009401E5" w:rsidP="00EB74BB">
      <w:pPr>
        <w:ind w:leftChars="100" w:left="240"/>
        <w:jc w:val="both"/>
        <w:rPr>
          <w:bCs/>
          <w:sz w:val="16"/>
        </w:rPr>
      </w:pPr>
      <w:r w:rsidRPr="00E76838">
        <w:rPr>
          <w:bCs/>
          <w:kern w:val="0"/>
        </w:rPr>
        <w:t>復次，佛有二種身：一者、法性生身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二者、隨世間身。</w:t>
      </w:r>
    </w:p>
    <w:p w:rsidR="009401E5" w:rsidRPr="00E76838" w:rsidRDefault="009401E5" w:rsidP="00EB74BB">
      <w:pPr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 w:rsidRPr="00434445">
        <w:rPr>
          <w:b/>
          <w:bCs/>
          <w:kern w:val="0"/>
          <w:sz w:val="20"/>
          <w:szCs w:val="20"/>
          <w:bdr w:val="single" w:sz="4" w:space="0" w:color="auto"/>
        </w:rPr>
        <w:t>1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隨世間身眷屬</w:t>
      </w:r>
    </w:p>
    <w:p w:rsidR="009401E5" w:rsidRPr="00E76838" w:rsidRDefault="009401E5" w:rsidP="00EB74BB">
      <w:pPr>
        <w:ind w:leftChars="150" w:left="360"/>
        <w:jc w:val="both"/>
        <w:rPr>
          <w:bCs/>
          <w:sz w:val="16"/>
        </w:rPr>
      </w:pPr>
      <w:r w:rsidRPr="00E76838">
        <w:rPr>
          <w:bCs/>
          <w:kern w:val="0"/>
        </w:rPr>
        <w:t>世間身眷屬，如先說。</w:t>
      </w:r>
      <w:r w:rsidRPr="00434445">
        <w:rPr>
          <w:rStyle w:val="a5"/>
          <w:bCs/>
          <w:kern w:val="0"/>
        </w:rPr>
        <w:footnoteReference w:id="18"/>
      </w:r>
    </w:p>
    <w:p w:rsidR="009401E5" w:rsidRPr="00E76838" w:rsidRDefault="009401E5" w:rsidP="00EB74BB">
      <w:pPr>
        <w:spacing w:beforeLines="30" w:before="108"/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 w:rsidRPr="00434445">
        <w:rPr>
          <w:b/>
          <w:bCs/>
          <w:kern w:val="0"/>
          <w:sz w:val="20"/>
          <w:szCs w:val="20"/>
          <w:bdr w:val="single" w:sz="4" w:space="0" w:color="auto"/>
        </w:rPr>
        <w:t>2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法性生身眷屬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法性生身者，有無量無數阿僧祇一生補處菩薩侍從。所以者何？</w:t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如《不可思議解脫經》說：「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/>
          <w:bCs/>
          <w:kern w:val="0"/>
        </w:rPr>
        <w:t>佛欲生</w:t>
      </w:r>
      <w:proofErr w:type="gramEnd"/>
      <w:r w:rsidRPr="00E76838">
        <w:rPr>
          <w:rFonts w:eastAsia="標楷體"/>
          <w:bCs/>
          <w:kern w:val="0"/>
        </w:rPr>
        <w:t>時，八萬四千</w:t>
      </w:r>
      <w:proofErr w:type="gramStart"/>
      <w:r w:rsidRPr="00E76838">
        <w:rPr>
          <w:rFonts w:eastAsia="標楷體"/>
          <w:bCs/>
          <w:kern w:val="0"/>
        </w:rPr>
        <w:t>一生補處菩薩</w:t>
      </w:r>
      <w:proofErr w:type="gramEnd"/>
      <w:r w:rsidRPr="00E76838">
        <w:rPr>
          <w:rFonts w:eastAsia="標楷體"/>
          <w:bCs/>
          <w:kern w:val="0"/>
        </w:rPr>
        <w:t>在前導，菩薩從後而</w:t>
      </w:r>
      <w:r w:rsidRPr="00E76838">
        <w:rPr>
          <w:rFonts w:eastAsia="標楷體" w:hint="eastAsia"/>
          <w:bCs/>
          <w:kern w:val="0"/>
        </w:rPr>
        <w:t>出</w:t>
      </w:r>
      <w:r w:rsidRPr="00434445">
        <w:rPr>
          <w:rStyle w:val="a5"/>
          <w:rFonts w:eastAsia="標楷體"/>
          <w:bCs/>
          <w:kern w:val="0"/>
        </w:rPr>
        <w:footnoteReference w:id="19"/>
      </w:r>
      <w:r w:rsidRPr="00E76838">
        <w:rPr>
          <w:rFonts w:eastAsia="標楷體"/>
          <w:bCs/>
          <w:kern w:val="0"/>
        </w:rPr>
        <w:t>；譬如</w:t>
      </w:r>
      <w:proofErr w:type="gramStart"/>
      <w:r w:rsidRPr="00E76838">
        <w:rPr>
          <w:rFonts w:eastAsia="標楷體"/>
          <w:bCs/>
          <w:kern w:val="0"/>
        </w:rPr>
        <w:t>陰雲籠月</w:t>
      </w:r>
      <w:proofErr w:type="gramEnd"/>
      <w:r w:rsidRPr="00E76838">
        <w:rPr>
          <w:rFonts w:eastAsia="標楷體"/>
          <w:bCs/>
          <w:kern w:val="0"/>
        </w:rPr>
        <w:t>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  <w:kern w:val="0"/>
        </w:rPr>
        <w:t>」</w:t>
      </w:r>
      <w:r w:rsidRPr="00434445">
        <w:rPr>
          <w:rStyle w:val="a5"/>
          <w:bCs/>
          <w:kern w:val="0"/>
        </w:rPr>
        <w:footnoteReference w:id="20"/>
      </w:r>
    </w:p>
    <w:p w:rsidR="009401E5" w:rsidRPr="00E76838" w:rsidRDefault="009401E5" w:rsidP="00EB74BB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又如《法華經》</w:t>
      </w:r>
      <w:r w:rsidRPr="00434445">
        <w:rPr>
          <w:rStyle w:val="a5"/>
          <w:bCs/>
          <w:kern w:val="0"/>
        </w:rPr>
        <w:footnoteReference w:id="21"/>
      </w:r>
      <w:r w:rsidRPr="00E76838">
        <w:rPr>
          <w:bCs/>
          <w:kern w:val="0"/>
        </w:rPr>
        <w:t>說</w:t>
      </w:r>
      <w:r w:rsidRPr="00E76838">
        <w:rPr>
          <w:rFonts w:hint="eastAsia"/>
          <w:bCs/>
          <w:kern w:val="0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bCs/>
          <w:kern w:val="0"/>
        </w:rPr>
        <w:t>從地</w:t>
      </w:r>
      <w:proofErr w:type="gramStart"/>
      <w:r w:rsidRPr="00E76838">
        <w:rPr>
          <w:rStyle w:val="foot"/>
          <w:rFonts w:ascii="標楷體" w:eastAsia="標楷體" w:hAnsi="標楷體"/>
        </w:rPr>
        <w:t>踊</w:t>
      </w:r>
      <w:proofErr w:type="gramEnd"/>
      <w:r w:rsidRPr="00E76838">
        <w:rPr>
          <w:rFonts w:ascii="標楷體" w:eastAsia="標楷體" w:hAnsi="標楷體"/>
          <w:bCs/>
          <w:kern w:val="0"/>
        </w:rPr>
        <w:t>出菩薩等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bCs/>
          <w:kern w:val="0"/>
        </w:rPr>
        <w:t>」</w:t>
      </w:r>
      <w:r w:rsidRPr="00E76838">
        <w:rPr>
          <w:rFonts w:ascii="新細明體" w:hAnsi="新細明體"/>
          <w:bCs/>
          <w:kern w:val="0"/>
        </w:rPr>
        <w:t>，</w:t>
      </w:r>
      <w:r w:rsidRPr="00E76838">
        <w:rPr>
          <w:bCs/>
          <w:kern w:val="0"/>
        </w:rPr>
        <w:t>皆是內眷屬、大眷屬。</w:t>
      </w:r>
    </w:p>
    <w:p w:rsidR="009401E5" w:rsidRPr="00E76838" w:rsidRDefault="009401E5" w:rsidP="00EB74BB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四、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Pr="00E76838">
        <w:rPr>
          <w:b/>
          <w:bCs/>
          <w:kern w:val="0"/>
          <w:sz w:val="20"/>
          <w:bdr w:val="single" w:sz="4" w:space="0" w:color="auto"/>
        </w:rPr>
        <w:t>欲得菩薩眷屬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EB74BB">
      <w:pPr>
        <w:ind w:leftChars="50" w:left="120"/>
        <w:jc w:val="both"/>
        <w:rPr>
          <w:bCs/>
          <w:sz w:val="16"/>
        </w:rPr>
      </w:pPr>
      <w:r w:rsidRPr="00E76838">
        <w:rPr>
          <w:bCs/>
          <w:kern w:val="0"/>
        </w:rPr>
        <w:t>「菩薩眷屬」者，有佛，純以菩薩為眷屬；有佛，純以聲聞為眷屬；有佛，菩薩、聲聞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303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c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雜為眷屬。是故言</w:t>
      </w:r>
      <w:r w:rsidRPr="00E76838">
        <w:rPr>
          <w:bCs/>
        </w:rPr>
        <w:t>：「</w:t>
      </w:r>
      <w:r w:rsidRPr="00E76838">
        <w:rPr>
          <w:bCs/>
          <w:kern w:val="0"/>
        </w:rPr>
        <w:t>但欲得菩薩為眷屬者，當學般若波羅蜜。</w:t>
      </w:r>
      <w:r w:rsidRPr="00E76838">
        <w:rPr>
          <w:bCs/>
        </w:rPr>
        <w:t>」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眷屬有三：上、中、下</w:t>
      </w:r>
      <w:r w:rsidR="00D1014D" w:rsidRPr="00E76838">
        <w:rPr>
          <w:rFonts w:hint="eastAsia"/>
          <w:bCs/>
          <w:kern w:val="0"/>
        </w:rPr>
        <w:t>──</w:t>
      </w:r>
      <w:r w:rsidRPr="00E76838">
        <w:rPr>
          <w:bCs/>
          <w:kern w:val="0"/>
        </w:rPr>
        <w:t>下者純聲聞，中者雜，上者但菩薩。</w:t>
      </w:r>
    </w:p>
    <w:p w:rsidR="009401E5" w:rsidRPr="00E76838" w:rsidRDefault="009401E5" w:rsidP="00EB74BB">
      <w:pPr>
        <w:spacing w:beforeLines="30" w:before="108"/>
        <w:ind w:leftChars="50" w:left="120"/>
        <w:jc w:val="both"/>
        <w:rPr>
          <w:rFonts w:eastAsia="標楷體"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五、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釋「欲得淨報大施」</w:t>
      </w:r>
      <w:r w:rsidRPr="00434445">
        <w:rPr>
          <w:rStyle w:val="a5"/>
          <w:bCs/>
          <w:kern w:val="0"/>
        </w:rPr>
        <w:footnoteReference w:id="22"/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「淨報大施」者，</w:t>
      </w:r>
    </w:p>
    <w:p w:rsidR="009401E5" w:rsidRPr="00E76838" w:rsidRDefault="00040BEE" w:rsidP="00EB74BB">
      <w:pPr>
        <w:ind w:leftChars="50" w:left="120"/>
        <w:jc w:val="both"/>
        <w:rPr>
          <w:bCs/>
          <w:kern w:val="0"/>
        </w:rPr>
      </w:pPr>
      <w:r>
        <w:rPr>
          <w:rFonts w:hint="eastAsia"/>
          <w:bCs/>
          <w:kern w:val="0"/>
        </w:rPr>
        <w:lastRenderedPageBreak/>
        <w:t>`951`</w:t>
      </w:r>
      <w:r w:rsidR="009401E5" w:rsidRPr="00E76838">
        <w:rPr>
          <w:bCs/>
          <w:kern w:val="0"/>
        </w:rPr>
        <w:t>有人言：「菩薩多集福德，未除</w:t>
      </w:r>
      <w:proofErr w:type="gramStart"/>
      <w:r w:rsidR="009401E5" w:rsidRPr="00E76838">
        <w:rPr>
          <w:bCs/>
          <w:kern w:val="0"/>
        </w:rPr>
        <w:t>煩惱，</w:t>
      </w:r>
      <w:proofErr w:type="gramEnd"/>
      <w:r w:rsidR="009401E5" w:rsidRPr="00E76838">
        <w:rPr>
          <w:bCs/>
          <w:kern w:val="0"/>
        </w:rPr>
        <w:t>受</w:t>
      </w:r>
      <w:proofErr w:type="gramStart"/>
      <w:r w:rsidR="009401E5" w:rsidRPr="00E76838">
        <w:rPr>
          <w:bCs/>
          <w:kern w:val="0"/>
        </w:rPr>
        <w:t>人信施</w:t>
      </w:r>
      <w:proofErr w:type="gramEnd"/>
      <w:r w:rsidR="009401E5" w:rsidRPr="00E76838">
        <w:rPr>
          <w:bCs/>
          <w:kern w:val="0"/>
        </w:rPr>
        <w:t>，</w:t>
      </w:r>
      <w:proofErr w:type="gramStart"/>
      <w:r w:rsidR="009401E5" w:rsidRPr="00E76838">
        <w:rPr>
          <w:bCs/>
          <w:kern w:val="0"/>
        </w:rPr>
        <w:t>未能淨報</w:t>
      </w:r>
      <w:proofErr w:type="gramEnd"/>
      <w:r w:rsidR="009401E5" w:rsidRPr="00E76838">
        <w:rPr>
          <w:bCs/>
          <w:kern w:val="0"/>
        </w:rPr>
        <w:t>。」</w:t>
      </w:r>
      <w:r w:rsidR="009401E5" w:rsidRPr="00434445">
        <w:rPr>
          <w:rStyle w:val="a5"/>
          <w:bCs/>
          <w:kern w:val="0"/>
        </w:rPr>
        <w:footnoteReference w:id="23"/>
      </w:r>
    </w:p>
    <w:p w:rsidR="009401E5" w:rsidRPr="00E76838" w:rsidRDefault="009401E5" w:rsidP="00EB74BB">
      <w:pPr>
        <w:ind w:leftChars="100" w:left="240"/>
        <w:jc w:val="both"/>
        <w:rPr>
          <w:bCs/>
          <w:sz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（一）入法性故不証實際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C030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234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佛言：「菩薩行般若波羅蜜，諸法皆空不可得，何況諸結使！菩薩入法性中故，不證真際，是故能淨報施福。」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（二）欲度一切眾生，心無限齊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C030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234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100" w:left="240"/>
        <w:jc w:val="both"/>
        <w:rPr>
          <w:rFonts w:ascii="新細明體" w:hAnsi="新細明體"/>
          <w:bCs/>
          <w:kern w:val="0"/>
        </w:rPr>
      </w:pPr>
      <w:r w:rsidRPr="00E76838">
        <w:rPr>
          <w:rFonts w:ascii="新細明體" w:hAnsi="新細明體"/>
          <w:bCs/>
          <w:kern w:val="0"/>
        </w:rPr>
        <w:t>復次，菩薩功德廣大，從發心已來，欲代一一眾生受一切苦，欲以一切功德與一切眾生，然後當自求佛道</w:t>
      </w:r>
      <w:r w:rsidRPr="00E76838">
        <w:rPr>
          <w:rFonts w:ascii="新細明體" w:hAnsi="新細明體" w:hint="eastAsia"/>
          <w:bCs/>
        </w:rPr>
        <w:t>。</w:t>
      </w:r>
      <w:r w:rsidRPr="00E76838">
        <w:rPr>
          <w:rFonts w:ascii="新細明體" w:hAnsi="新細明體"/>
          <w:bCs/>
          <w:kern w:val="0"/>
        </w:rPr>
        <w:t>但是事不可得故，而自成佛，度一切眾生。</w:t>
      </w:r>
    </w:p>
    <w:p w:rsidR="009401E5" w:rsidRPr="00E76838" w:rsidRDefault="009401E5" w:rsidP="00EB74BB">
      <w:pPr>
        <w:spacing w:beforeLines="20" w:before="72"/>
        <w:ind w:leftChars="100" w:left="240"/>
        <w:jc w:val="both"/>
        <w:rPr>
          <w:rFonts w:ascii="新細明體" w:hAnsi="新細明體"/>
          <w:bCs/>
          <w:kern w:val="0"/>
        </w:rPr>
      </w:pPr>
      <w:r w:rsidRPr="00E76838">
        <w:rPr>
          <w:rFonts w:ascii="新細明體" w:hAnsi="新細明體"/>
          <w:bCs/>
          <w:kern w:val="0"/>
        </w:rPr>
        <w:t>又菩薩志願，不以阿僧祇為拘</w:t>
      </w:r>
      <w:r w:rsidRPr="00E76838">
        <w:rPr>
          <w:rFonts w:ascii="新細明體" w:hAnsi="新細明體" w:hint="eastAsia"/>
          <w:bCs/>
        </w:rPr>
        <w:t>；</w:t>
      </w:r>
      <w:r w:rsidRPr="00E76838">
        <w:rPr>
          <w:rFonts w:ascii="新細明體" w:hAnsi="新細明體"/>
          <w:bCs/>
          <w:kern w:val="0"/>
        </w:rPr>
        <w:t>如世間</w:t>
      </w:r>
      <w:r w:rsidRPr="00E76838">
        <w:rPr>
          <w:rFonts w:hAnsi="新細明體"/>
          <w:bCs/>
          <w:kern w:val="0"/>
        </w:rPr>
        <w:t>及</w:t>
      </w:r>
      <w:r w:rsidRPr="00E76838">
        <w:rPr>
          <w:rFonts w:ascii="新細明體" w:hAnsi="新細明體"/>
          <w:bCs/>
          <w:kern w:val="0"/>
        </w:rPr>
        <w:t>如</w:t>
      </w:r>
      <w:r w:rsidRPr="00434445">
        <w:rPr>
          <w:rStyle w:val="a5"/>
          <w:bCs/>
          <w:kern w:val="0"/>
        </w:rPr>
        <w:footnoteReference w:id="24"/>
      </w:r>
      <w:r w:rsidRPr="00E76838">
        <w:rPr>
          <w:rFonts w:ascii="新細明體" w:hAnsi="新細明體"/>
          <w:bCs/>
          <w:kern w:val="0"/>
        </w:rPr>
        <w:t>、法性、實際、虛空等久住</w:t>
      </w:r>
      <w:r w:rsidRPr="00E76838">
        <w:rPr>
          <w:rFonts w:ascii="新細明體" w:hAnsi="新細明體" w:hint="eastAsia"/>
          <w:bCs/>
          <w:kern w:val="0"/>
        </w:rPr>
        <w:t>。</w:t>
      </w:r>
      <w:r w:rsidRPr="00E76838">
        <w:rPr>
          <w:rFonts w:ascii="新細明體" w:hAnsi="新細明體"/>
          <w:bCs/>
          <w:kern w:val="0"/>
        </w:rPr>
        <w:t>菩薩心住世間，利益眾生故，亦如是久住，無有窮已。是人不能淨報施福者，誰能淨畢！</w:t>
      </w:r>
    </w:p>
    <w:p w:rsidR="009401E5" w:rsidRPr="00E76838" w:rsidRDefault="009401E5" w:rsidP="00EB74BB">
      <w:pPr>
        <w:ind w:leftChars="100" w:left="240"/>
        <w:jc w:val="both"/>
        <w:rPr>
          <w:rFonts w:ascii="新細明體" w:hAnsi="新細明體"/>
          <w:bCs/>
          <w:kern w:val="0"/>
        </w:rPr>
      </w:pPr>
      <w:r w:rsidRPr="00E76838">
        <w:rPr>
          <w:rFonts w:ascii="新細明體" w:hAnsi="新細明體"/>
          <w:bCs/>
          <w:kern w:val="0"/>
        </w:rPr>
        <w:t>如父母雖有結使諸惡，以一世利益子故，受其供養，令</w:t>
      </w:r>
      <w:r w:rsidRPr="00E76838">
        <w:rPr>
          <w:rFonts w:ascii="新細明體" w:hAnsi="新細明體" w:hint="eastAsia"/>
          <w:bCs/>
          <w:kern w:val="0"/>
        </w:rPr>
        <w:t>子</w:t>
      </w:r>
      <w:r w:rsidRPr="00E76838">
        <w:rPr>
          <w:rFonts w:ascii="新細明體" w:hAnsi="新細明體"/>
          <w:bCs/>
          <w:kern w:val="0"/>
        </w:rPr>
        <w:t>得大福</w:t>
      </w:r>
      <w:r w:rsidRPr="00E76838">
        <w:rPr>
          <w:rFonts w:ascii="新細明體" w:hAnsi="新細明體"/>
          <w:bCs/>
        </w:rPr>
        <w:t>；</w:t>
      </w:r>
      <w:r w:rsidRPr="00E76838">
        <w:rPr>
          <w:rFonts w:ascii="新細明體" w:hAnsi="新細明體"/>
          <w:bCs/>
          <w:kern w:val="0"/>
        </w:rPr>
        <w:t>何況菩薩無諸結使，而住無邊世中利益眾生，而不淨畢？</w:t>
      </w:r>
    </w:p>
    <w:p w:rsidR="009401E5" w:rsidRPr="00E76838" w:rsidRDefault="009401E5" w:rsidP="00EB74BB">
      <w:pPr>
        <w:spacing w:beforeLines="20" w:before="72"/>
        <w:ind w:leftChars="100" w:left="240"/>
        <w:jc w:val="both"/>
        <w:rPr>
          <w:bCs/>
          <w:kern w:val="0"/>
        </w:rPr>
      </w:pPr>
      <w:r w:rsidRPr="00E76838">
        <w:rPr>
          <w:rFonts w:ascii="新細明體" w:hAnsi="新細明體"/>
          <w:bCs/>
          <w:kern w:val="0"/>
        </w:rPr>
        <w:t>又復</w:t>
      </w:r>
      <w:r w:rsidRPr="00E76838">
        <w:rPr>
          <w:bCs/>
          <w:kern w:val="0"/>
        </w:rPr>
        <w:t>菩薩但有悲心而無般若尚能利益，何況行般若波羅蜜！</w:t>
      </w:r>
    </w:p>
    <w:p w:rsidR="009401E5" w:rsidRPr="00E76838" w:rsidRDefault="009401E5" w:rsidP="00EB74BB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Pr="00E76838">
        <w:rPr>
          <w:b/>
          <w:bCs/>
          <w:kern w:val="0"/>
          <w:sz w:val="20"/>
          <w:bdr w:val="single" w:sz="4" w:space="0" w:color="auto"/>
        </w:rPr>
        <w:t>因論生論：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菩薩無結使，云何世間受生</w:t>
      </w:r>
    </w:p>
    <w:p w:rsidR="009401E5" w:rsidRPr="00E76838" w:rsidRDefault="009401E5" w:rsidP="00EB74BB">
      <w:pPr>
        <w:ind w:leftChars="150" w:left="108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問曰：若菩薩無結使，云何世間受生？</w:t>
      </w:r>
    </w:p>
    <w:p w:rsidR="009401E5" w:rsidRPr="00E76838" w:rsidRDefault="009401E5" w:rsidP="00EB74BB">
      <w:pPr>
        <w:ind w:leftChars="150" w:left="108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答曰：先已答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菩薩得無生法忍，得法性生身，處處變化以度眾生，</w:t>
      </w:r>
      <w:r w:rsidRPr="00434445">
        <w:rPr>
          <w:rStyle w:val="a5"/>
          <w:bCs/>
          <w:kern w:val="0"/>
        </w:rPr>
        <w:footnoteReference w:id="25"/>
      </w:r>
      <w:r w:rsidRPr="00E76838">
        <w:rPr>
          <w:bCs/>
          <w:kern w:val="0"/>
        </w:rPr>
        <w:t>莊嚴世界。</w:t>
      </w:r>
      <w:r w:rsidRPr="00434445">
        <w:rPr>
          <w:rStyle w:val="a5"/>
          <w:bCs/>
          <w:kern w:val="0"/>
        </w:rPr>
        <w:footnoteReference w:id="26"/>
      </w:r>
      <w:r w:rsidRPr="00E76838">
        <w:rPr>
          <w:bCs/>
          <w:kern w:val="0"/>
        </w:rPr>
        <w:t>是功德因緣故，雖未得佛，能淨報施福。</w:t>
      </w:r>
    </w:p>
    <w:p w:rsidR="009401E5" w:rsidRPr="00E76838" w:rsidRDefault="009401E5" w:rsidP="008836FA">
      <w:pPr>
        <w:spacing w:beforeLines="30" w:before="108"/>
        <w:jc w:val="both"/>
        <w:rPr>
          <w:rFonts w:eastAsia="標楷體"/>
          <w:b/>
          <w:bCs/>
          <w:kern w:val="0"/>
          <w:sz w:val="2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肆、欲不起六蔽心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EB74BB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</w:t>
      </w:r>
      <w:proofErr w:type="gramEnd"/>
      <w:r w:rsidR="009401E5" w:rsidRPr="00E76838">
        <w:rPr>
          <w:rFonts w:ascii="標楷體" w:eastAsia="標楷體" w:hAnsi="標楷體"/>
          <w:bCs/>
          <w:kern w:val="0"/>
        </w:rPr>
        <w:t>，舍利</w:t>
      </w:r>
      <w:proofErr w:type="gramStart"/>
      <w:r w:rsidR="009401E5" w:rsidRPr="00E76838">
        <w:rPr>
          <w:rFonts w:ascii="標楷體" w:eastAsia="標楷體" w:hAnsi="標楷體"/>
          <w:bCs/>
          <w:kern w:val="0"/>
        </w:rPr>
        <w:t>弗</w:t>
      </w:r>
      <w:proofErr w:type="gramEnd"/>
      <w:r w:rsidR="009401E5" w:rsidRPr="00E76838">
        <w:rPr>
          <w:rFonts w:ascii="標楷體" w:eastAsia="標楷體" w:hAnsi="標楷體"/>
          <w:bCs/>
          <w:kern w:val="0"/>
        </w:rPr>
        <w:t>！菩薩摩訶薩欲不起慳心、破戒心、瞋恚心、懈怠心、亂心、癡心</w:t>
      </w:r>
      <w:r w:rsidR="009401E5" w:rsidRPr="00E76838">
        <w:rPr>
          <w:rFonts w:ascii="標楷體" w:eastAsia="標楷體" w:hAnsi="標楷體" w:hint="eastAsia"/>
          <w:bCs/>
          <w:kern w:val="0"/>
        </w:rPr>
        <w:t>者</w:t>
      </w:r>
      <w:r w:rsidR="009401E5" w:rsidRPr="00E76838">
        <w:rPr>
          <w:rFonts w:ascii="標楷體" w:eastAsia="標楷體" w:hAnsi="標楷體"/>
          <w:bCs/>
          <w:kern w:val="0"/>
        </w:rPr>
        <w:t>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EB74BB">
      <w:pPr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EB74BB">
      <w:pPr>
        <w:ind w:leftChars="50" w:left="120"/>
        <w:jc w:val="both"/>
        <w:rPr>
          <w:bCs/>
          <w:sz w:val="18"/>
          <w:szCs w:val="18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一、應障六蔽之理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大智度論筆記》〔</w:t>
      </w:r>
      <w:r w:rsidRPr="00434445">
        <w:rPr>
          <w:bCs/>
          <w:sz w:val="20"/>
          <w:szCs w:val="18"/>
        </w:rPr>
        <w:t>D005</w:t>
      </w:r>
      <w:r w:rsidRPr="00E76838">
        <w:rPr>
          <w:bCs/>
          <w:sz w:val="20"/>
          <w:szCs w:val="18"/>
        </w:rPr>
        <w:t>〕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246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是六種心惡故，能障蔽六波羅蜜門。</w:t>
      </w:r>
    </w:p>
    <w:p w:rsidR="009401E5" w:rsidRPr="00E76838" w:rsidRDefault="009401E5" w:rsidP="00EB74BB">
      <w:pPr>
        <w:ind w:leftChars="100" w:left="240"/>
        <w:jc w:val="both"/>
        <w:rPr>
          <w:rFonts w:eastAsia="標楷體"/>
          <w:b/>
          <w:bCs/>
          <w:kern w:val="0"/>
          <w:sz w:val="2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（一）慳心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如菩薩行布施時，若有慳心起，令</w:t>
      </w:r>
      <w:r w:rsidRPr="00E76838">
        <w:rPr>
          <w:rFonts w:hint="eastAsia"/>
          <w:bCs/>
          <w:kern w:val="0"/>
        </w:rPr>
        <w:t>布</w:t>
      </w:r>
      <w:r w:rsidRPr="00434445">
        <w:rPr>
          <w:rStyle w:val="a5"/>
          <w:bCs/>
          <w:kern w:val="0"/>
        </w:rPr>
        <w:footnoteReference w:id="27"/>
      </w:r>
      <w:r w:rsidRPr="00E76838">
        <w:rPr>
          <w:bCs/>
          <w:kern w:val="0"/>
        </w:rPr>
        <w:t>施不清淨，所謂不能以好物施；若與好物，不能多與；若與外物，則不能內施；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304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a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若能內施，不能盡與</w:t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</w:rPr>
        <w:t>皆</w:t>
      </w:r>
      <w:r w:rsidRPr="00434445">
        <w:rPr>
          <w:rStyle w:val="a5"/>
          <w:bCs/>
          <w:kern w:val="0"/>
        </w:rPr>
        <w:footnoteReference w:id="28"/>
      </w:r>
      <w:r w:rsidRPr="00E76838">
        <w:rPr>
          <w:bCs/>
          <w:kern w:val="0"/>
        </w:rPr>
        <w:t>由慳心故。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菩薩行般若波羅蜜，知一切法無我、無我所，諸法皆空，如夢</w:t>
      </w:r>
      <w:r w:rsidRPr="00E76838">
        <w:rPr>
          <w:bCs/>
        </w:rPr>
        <w:t>、</w:t>
      </w:r>
      <w:r w:rsidRPr="00E76838">
        <w:rPr>
          <w:bCs/>
          <w:kern w:val="0"/>
        </w:rPr>
        <w:t>如幻；以身、頭</w:t>
      </w:r>
      <w:r w:rsidR="00D1014D"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目、骨髓布施，如施草木。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是菩薩雖未得道，欲常不起是慳心，當學般若波羅蜜。</w:t>
      </w:r>
    </w:p>
    <w:p w:rsidR="009401E5" w:rsidRPr="00E76838" w:rsidRDefault="00040BEE" w:rsidP="00EB74BB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`952`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（二）破戒心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bCs/>
          <w:kern w:val="0"/>
        </w:rPr>
        <w:t>諸餘人離欲得道故，不生破戒心</w:t>
      </w:r>
      <w:r w:rsidRPr="00E76838">
        <w:rPr>
          <w:bCs/>
        </w:rPr>
        <w:t>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菩薩行般若波羅蜜故，不見破戒事。所以者何？戒為一切諸善功德住處，譬如地為一切萬物所依止處</w:t>
      </w:r>
      <w:r w:rsidR="00D1014D" w:rsidRPr="00E76838">
        <w:rPr>
          <w:rFonts w:hint="eastAsia"/>
          <w:bCs/>
        </w:rPr>
        <w:t>；</w:t>
      </w:r>
      <w:r w:rsidRPr="00E76838">
        <w:rPr>
          <w:bCs/>
          <w:kern w:val="0"/>
        </w:rPr>
        <w:t>破戒尚不得餘道，何況阿耨多羅三藐三菩提！以是故，不生破戒心。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復作是念：</w:t>
      </w:r>
      <w:r w:rsidRPr="00E76838">
        <w:rPr>
          <w:bCs/>
        </w:rPr>
        <w:t>「</w:t>
      </w:r>
      <w:r w:rsidRPr="00E76838">
        <w:rPr>
          <w:bCs/>
          <w:kern w:val="0"/>
        </w:rPr>
        <w:t>菩薩法者，安樂眾生</w:t>
      </w:r>
      <w:r w:rsidR="00D1014D"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若破戒者，惱亂一切</w:t>
      </w:r>
      <w:r w:rsidRPr="00E76838">
        <w:rPr>
          <w:bCs/>
        </w:rPr>
        <w:t>。」</w:t>
      </w:r>
      <w:r w:rsidRPr="00E76838">
        <w:rPr>
          <w:bCs/>
          <w:kern w:val="0"/>
        </w:rPr>
        <w:t>以是故，菩薩不生破戒心，何況破戒！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（三）瞋恚心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小乘及諸凡夫尚不應生瞋恚心，何況菩薩發阿耨多羅三藐三菩提意！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身為苦器，法自受惱</w:t>
      </w:r>
      <w:r w:rsidRPr="00E76838">
        <w:rPr>
          <w:bCs/>
        </w:rPr>
        <w:t>；</w:t>
      </w:r>
      <w:r w:rsidRPr="00E76838">
        <w:rPr>
          <w:bCs/>
          <w:kern w:val="0"/>
        </w:rPr>
        <w:t>譬如犯罪之人，自致</w:t>
      </w:r>
      <w:r w:rsidRPr="00434445">
        <w:rPr>
          <w:rStyle w:val="a5"/>
          <w:bCs/>
          <w:kern w:val="0"/>
        </w:rPr>
        <w:footnoteReference w:id="29"/>
      </w:r>
      <w:r w:rsidRPr="00E76838">
        <w:rPr>
          <w:bCs/>
          <w:kern w:val="0"/>
        </w:rPr>
        <w:t>刑戮，自作自受，不應怨人</w:t>
      </w:r>
      <w:r w:rsidRPr="00E76838">
        <w:rPr>
          <w:bCs/>
        </w:rPr>
        <w:t>。</w:t>
      </w:r>
      <w:r w:rsidRPr="00E76838">
        <w:rPr>
          <w:bCs/>
          <w:kern w:val="0"/>
        </w:rPr>
        <w:t>但當自護其心，不令起惡！譬如人遭</w:t>
      </w:r>
      <w:r w:rsidRPr="00E76838">
        <w:rPr>
          <w:rStyle w:val="foot"/>
        </w:rPr>
        <w:t>惡</w:t>
      </w:r>
      <w:r w:rsidRPr="00E76838">
        <w:rPr>
          <w:bCs/>
          <w:kern w:val="0"/>
        </w:rPr>
        <w:t>風雨寒熱，亦無所瞋。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bCs/>
          <w:kern w:val="0"/>
        </w:rPr>
        <w:t>復作是念</w:t>
      </w:r>
      <w:r w:rsidRPr="00E76838">
        <w:rPr>
          <w:bCs/>
        </w:rPr>
        <w:t>：「</w:t>
      </w:r>
      <w:r w:rsidRPr="00E76838">
        <w:rPr>
          <w:bCs/>
          <w:kern w:val="0"/>
        </w:rPr>
        <w:t>菩薩求佛，以大悲為本</w:t>
      </w:r>
      <w:r w:rsidR="00D1014D" w:rsidRPr="00E76838">
        <w:rPr>
          <w:rFonts w:hint="eastAsia"/>
          <w:bCs/>
        </w:rPr>
        <w:t>，</w:t>
      </w:r>
      <w:r w:rsidRPr="00E76838">
        <w:rPr>
          <w:bCs/>
          <w:kern w:val="0"/>
        </w:rPr>
        <w:t>若懷瞋恚，則喪志願。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瞋恚之人，尚不得世間樂，何況道樂！瞋恚之人，自不得樂，何能以樂與人！</w:t>
      </w:r>
      <w:r w:rsidR="00D1014D" w:rsidRPr="00E76838">
        <w:rPr>
          <w:rFonts w:hint="eastAsia"/>
          <w:bCs/>
          <w:kern w:val="0"/>
        </w:rPr>
        <w:t>」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（四）懈怠心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懈怠之人，世間勝事尚不能成，何況阿耨多羅三藐三菩提！譬如鑽火數息，無得火期。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（五）亂心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散亂之心，譬如風中</w:t>
      </w:r>
      <w:r w:rsidRPr="00E76838">
        <w:rPr>
          <w:bCs/>
        </w:rPr>
        <w:t>然</w:t>
      </w:r>
      <w:r w:rsidRPr="00434445">
        <w:rPr>
          <w:rStyle w:val="a5"/>
          <w:bCs/>
          <w:kern w:val="0"/>
        </w:rPr>
        <w:footnoteReference w:id="30"/>
      </w:r>
      <w:r w:rsidRPr="00E76838">
        <w:rPr>
          <w:bCs/>
          <w:kern w:val="0"/>
        </w:rPr>
        <w:t>燈，雖有光明，不能照物；亂心中智慧，亦復如是。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智慧是一切善法根本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若欲成就是智，先當攝心，然後可成。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譬如狂醉之人，自利他利</w:t>
      </w:r>
      <w:r w:rsidRPr="00E76838">
        <w:rPr>
          <w:bCs/>
        </w:rPr>
        <w:t>、</w:t>
      </w:r>
      <w:r w:rsidRPr="00E76838">
        <w:rPr>
          <w:bCs/>
          <w:kern w:val="0"/>
        </w:rPr>
        <w:t>好醜之事，都不覺知</w:t>
      </w:r>
      <w:r w:rsidRPr="00E76838">
        <w:rPr>
          <w:bCs/>
        </w:rPr>
        <w:t>；</w:t>
      </w:r>
      <w:r w:rsidRPr="00E76838">
        <w:rPr>
          <w:bCs/>
          <w:kern w:val="0"/>
        </w:rPr>
        <w:t>散亂之心亦如是</w:t>
      </w:r>
      <w:r w:rsidRPr="00E76838">
        <w:rPr>
          <w:bCs/>
        </w:rPr>
        <w:t>，</w:t>
      </w:r>
      <w:r w:rsidRPr="00E76838">
        <w:rPr>
          <w:bCs/>
          <w:kern w:val="0"/>
        </w:rPr>
        <w:t>世間好事，尚不能善知，何況出世間法！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（六）癡心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愚癡人心，一切成敗事，皆不能及，何況微妙深義！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譬如無目之人，或墜溝坑，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304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b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或入非道；無智之人亦復如是</w:t>
      </w:r>
      <w:r w:rsidRPr="00E76838">
        <w:rPr>
          <w:bCs/>
        </w:rPr>
        <w:t>，</w:t>
      </w:r>
      <w:r w:rsidRPr="00E76838">
        <w:rPr>
          <w:bCs/>
          <w:kern w:val="0"/>
        </w:rPr>
        <w:t>無智慧眼故</w:t>
      </w:r>
      <w:r w:rsidRPr="00E76838">
        <w:rPr>
          <w:bCs/>
        </w:rPr>
        <w:t>，</w:t>
      </w:r>
      <w:r w:rsidRPr="00E76838">
        <w:rPr>
          <w:bCs/>
          <w:kern w:val="0"/>
        </w:rPr>
        <w:t>受著邪法，不受正見。如是之人，世間近事尚不能成，何況阿耨多羅三藐三菩提！</w:t>
      </w:r>
    </w:p>
    <w:p w:rsidR="009401E5" w:rsidRPr="00E76838" w:rsidRDefault="009401E5" w:rsidP="00EB74BB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二、顯般若力</w:t>
      </w:r>
      <w:r w:rsidRPr="00E76838">
        <w:rPr>
          <w:rFonts w:ascii="新細明體" w:hAnsi="新細明體"/>
          <w:b/>
          <w:bCs/>
          <w:kern w:val="0"/>
          <w:sz w:val="20"/>
          <w:bdr w:val="single" w:sz="4" w:space="0" w:color="auto"/>
        </w:rPr>
        <w:t>──</w:t>
      </w:r>
      <w:r w:rsidRPr="00E76838">
        <w:rPr>
          <w:rFonts w:ascii="新細明體" w:hAnsi="新細明體" w:hint="eastAsia"/>
          <w:b/>
          <w:bCs/>
          <w:kern w:val="0"/>
          <w:sz w:val="20"/>
          <w:bdr w:val="single" w:sz="4" w:space="0" w:color="auto"/>
        </w:rPr>
        <w:t>能</w:t>
      </w:r>
      <w:r w:rsidRPr="00E76838">
        <w:rPr>
          <w:b/>
          <w:bCs/>
          <w:kern w:val="0"/>
          <w:sz w:val="20"/>
          <w:bdr w:val="single" w:sz="4" w:space="0" w:color="auto"/>
        </w:rPr>
        <w:t>障六蔽，淨六度</w:t>
      </w:r>
    </w:p>
    <w:p w:rsidR="009401E5" w:rsidRPr="00E76838" w:rsidRDefault="009401E5" w:rsidP="00EB74BB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菩薩行般若波羅蜜力故，能障是六蔽，淨六波羅蜜。以是故說</w:t>
      </w:r>
      <w:r w:rsidRPr="00E76838">
        <w:rPr>
          <w:bCs/>
        </w:rPr>
        <w:t>：「</w:t>
      </w:r>
      <w:r w:rsidRPr="00E76838">
        <w:rPr>
          <w:bCs/>
          <w:kern w:val="0"/>
        </w:rPr>
        <w:t>若欲不起六蔽，當學般若波羅蜜。</w:t>
      </w:r>
      <w:r w:rsidRPr="00E76838">
        <w:rPr>
          <w:bCs/>
        </w:rPr>
        <w:t>」</w:t>
      </w:r>
    </w:p>
    <w:p w:rsidR="009401E5" w:rsidRPr="00E76838" w:rsidRDefault="009401E5" w:rsidP="008836FA">
      <w:pPr>
        <w:spacing w:beforeLines="30" w:before="108"/>
        <w:jc w:val="both"/>
        <w:rPr>
          <w:rFonts w:eastAsia="標楷體"/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伍、欲立眾生於六福處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EB74BB">
      <w:pPr>
        <w:ind w:left="720" w:hangingChars="300" w:hanging="720"/>
        <w:jc w:val="both"/>
        <w:rPr>
          <w:rFonts w:ascii="標楷體" w:eastAsia="標楷體" w:hAnsi="標楷體" w:cs="Arial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</w:t>
      </w:r>
      <w:proofErr w:type="gramEnd"/>
      <w:r w:rsidR="009401E5" w:rsidRPr="00E76838">
        <w:rPr>
          <w:rFonts w:ascii="標楷體" w:eastAsia="標楷體" w:hAnsi="標楷體"/>
          <w:bCs/>
          <w:kern w:val="0"/>
        </w:rPr>
        <w:t>，舍利</w:t>
      </w:r>
      <w:proofErr w:type="gramStart"/>
      <w:r w:rsidR="009401E5" w:rsidRPr="00E76838">
        <w:rPr>
          <w:rFonts w:ascii="標楷體" w:eastAsia="標楷體" w:hAnsi="標楷體"/>
          <w:bCs/>
          <w:kern w:val="0"/>
        </w:rPr>
        <w:t>弗</w:t>
      </w:r>
      <w:proofErr w:type="gramEnd"/>
      <w:r w:rsidR="009401E5" w:rsidRPr="00E76838">
        <w:rPr>
          <w:rFonts w:ascii="標楷體" w:eastAsia="標楷體" w:hAnsi="標楷體"/>
          <w:bCs/>
          <w:kern w:val="0"/>
        </w:rPr>
        <w:t>！菩薩摩訶薩欲使一切眾生立於布施福處、持戒福處、修定福處、勸導福處，欲令眾生立於財福、法福處，當學般若波羅蜜！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EB74BB">
      <w:pPr>
        <w:jc w:val="both"/>
        <w:rPr>
          <w:rFonts w:ascii="標楷體" w:eastAsia="標楷體" w:hAnsi="標楷體"/>
          <w:bCs/>
          <w:sz w:val="16"/>
          <w:szCs w:val="16"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EB74BB">
      <w:pPr>
        <w:ind w:leftChars="50" w:left="120"/>
        <w:jc w:val="both"/>
        <w:rPr>
          <w:bCs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一、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釋「福處」</w:t>
      </w:r>
      <w:r w:rsidRPr="00434445">
        <w:rPr>
          <w:rStyle w:val="a5"/>
          <w:bCs/>
          <w:kern w:val="0"/>
        </w:rPr>
        <w:footnoteReference w:id="31"/>
      </w:r>
    </w:p>
    <w:p w:rsidR="009401E5" w:rsidRPr="00E76838" w:rsidRDefault="009401E5" w:rsidP="00EB74BB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問曰：云何名為</w:t>
      </w:r>
      <w:r w:rsidRPr="00E76838">
        <w:rPr>
          <w:bCs/>
        </w:rPr>
        <w:t>「</w:t>
      </w:r>
      <w:r w:rsidRPr="00E76838">
        <w:rPr>
          <w:bCs/>
          <w:kern w:val="0"/>
        </w:rPr>
        <w:t>福處</w:t>
      </w:r>
      <w:r w:rsidRPr="00E76838">
        <w:rPr>
          <w:bCs/>
        </w:rPr>
        <w:t>」</w:t>
      </w:r>
      <w:r w:rsidRPr="00E76838">
        <w:rPr>
          <w:bCs/>
          <w:kern w:val="0"/>
        </w:rPr>
        <w:t>？</w:t>
      </w:r>
    </w:p>
    <w:p w:rsidR="009401E5" w:rsidRPr="00E76838" w:rsidRDefault="009401E5" w:rsidP="00EB74BB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040BEE" w:rsidP="00D91D36">
      <w:pPr>
        <w:keepNext/>
        <w:ind w:leftChars="100" w:left="240"/>
        <w:jc w:val="both"/>
        <w:rPr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`953`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（一）第一說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：</w:t>
      </w:r>
      <w:proofErr w:type="gramStart"/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善有漏</w:t>
      </w:r>
      <w:proofErr w:type="gramEnd"/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業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bCs/>
          <w:kern w:val="0"/>
        </w:rPr>
        <w:t>《阿</w:t>
      </w:r>
      <w:bookmarkStart w:id="0" w:name="0304b11"/>
      <w:r w:rsidRPr="00E76838">
        <w:rPr>
          <w:bCs/>
        </w:rPr>
        <w:t>毘</w:t>
      </w:r>
      <w:bookmarkEnd w:id="0"/>
      <w:r w:rsidRPr="00E76838">
        <w:rPr>
          <w:bCs/>
          <w:kern w:val="0"/>
        </w:rPr>
        <w:t>曇》言：福者，善有漏身、口、意業。</w:t>
      </w:r>
      <w:r w:rsidRPr="00434445">
        <w:rPr>
          <w:rStyle w:val="a5"/>
          <w:bCs/>
          <w:kern w:val="0"/>
        </w:rPr>
        <w:footnoteReference w:id="32"/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（二）第二說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：無記果</w:t>
      </w:r>
    </w:p>
    <w:p w:rsidR="009401E5" w:rsidRPr="00E76838" w:rsidRDefault="009401E5" w:rsidP="00EB74BB">
      <w:pPr>
        <w:ind w:leftChars="100" w:left="240"/>
        <w:jc w:val="both"/>
        <w:rPr>
          <w:bCs/>
        </w:rPr>
      </w:pPr>
      <w:r w:rsidRPr="00E76838">
        <w:rPr>
          <w:bCs/>
          <w:kern w:val="0"/>
        </w:rPr>
        <w:t>復有人言：不隱沒無記是。所以者何？善有漏業因緣果報故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得是不隱沒無記福</w:t>
      </w:r>
      <w:r w:rsidRPr="00E76838">
        <w:rPr>
          <w:rFonts w:hint="eastAsia"/>
          <w:bCs/>
        </w:rPr>
        <w:t>。</w:t>
      </w:r>
      <w:r w:rsidRPr="00E76838">
        <w:rPr>
          <w:bCs/>
          <w:kern w:val="0"/>
        </w:rPr>
        <w:t>是果報亦名為福</w:t>
      </w:r>
      <w:r w:rsidR="00D1014D"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如世間人說</w:t>
      </w:r>
      <w:r w:rsidRPr="00E76838">
        <w:rPr>
          <w:bCs/>
        </w:rPr>
        <w:t>：「</w:t>
      </w:r>
      <w:r w:rsidRPr="00E76838">
        <w:rPr>
          <w:bCs/>
          <w:kern w:val="0"/>
        </w:rPr>
        <w:t>能成大事，多所成辦，是名福德人。</w:t>
      </w:r>
      <w:r w:rsidRPr="00E76838">
        <w:rPr>
          <w:bCs/>
        </w:rPr>
        <w:t>」</w:t>
      </w:r>
    </w:p>
    <w:p w:rsidR="009401E5" w:rsidRPr="00E76838" w:rsidRDefault="009401E5" w:rsidP="00EB74BB">
      <w:pPr>
        <w:spacing w:beforeLines="30" w:before="108"/>
        <w:ind w:leftChars="50" w:left="12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二、六福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rFonts w:eastAsia="Roman Unicode"/>
          <w:bCs/>
          <w:sz w:val="20"/>
          <w:szCs w:val="18"/>
        </w:rPr>
        <w:t>J</w:t>
      </w:r>
      <w:r w:rsidRPr="00434445">
        <w:rPr>
          <w:bCs/>
          <w:sz w:val="20"/>
          <w:szCs w:val="18"/>
        </w:rPr>
        <w:t>040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528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100" w:left="240"/>
        <w:jc w:val="both"/>
        <w:rPr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（一）略說：三福處</w:t>
      </w:r>
    </w:p>
    <w:p w:rsidR="009401E5" w:rsidRPr="00E76838" w:rsidRDefault="009401E5" w:rsidP="00EB74BB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是福略說三種：布施、持戒、修定。</w:t>
      </w:r>
    </w:p>
    <w:p w:rsidR="009401E5" w:rsidRPr="00E76838" w:rsidRDefault="009401E5" w:rsidP="00EB74BB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（二）廣說：六福處</w:t>
      </w:r>
    </w:p>
    <w:p w:rsidR="009401E5" w:rsidRPr="00E76838" w:rsidRDefault="009401E5" w:rsidP="00EB74BB">
      <w:pPr>
        <w:ind w:leftChars="150" w:left="360"/>
        <w:jc w:val="both"/>
        <w:rPr>
          <w:rFonts w:eastAsia="標楷體"/>
          <w:b/>
          <w:bCs/>
          <w:kern w:val="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、布施福處</w:t>
      </w:r>
    </w:p>
    <w:p w:rsidR="009401E5" w:rsidRPr="00E76838" w:rsidRDefault="009401E5" w:rsidP="00EB74BB">
      <w:pPr>
        <w:tabs>
          <w:tab w:val="left" w:pos="3780"/>
        </w:tabs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何等是布施？有人以衣服、臥具</w:t>
      </w:r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飲食</w:t>
      </w:r>
      <w:r w:rsidRPr="00E76838">
        <w:rPr>
          <w:rFonts w:hint="eastAsia"/>
          <w:bCs/>
          <w:kern w:val="0"/>
        </w:rPr>
        <w:t>、</w:t>
      </w:r>
      <w:r w:rsidRPr="00E76838">
        <w:t>花</w:t>
      </w:r>
      <w:r w:rsidRPr="00E76838">
        <w:rPr>
          <w:bCs/>
          <w:kern w:val="0"/>
        </w:rPr>
        <w:t>香、瓔珞等與人，是名布施。</w:t>
      </w:r>
    </w:p>
    <w:p w:rsidR="009401E5" w:rsidRPr="00E76838" w:rsidRDefault="009401E5" w:rsidP="00EB74BB">
      <w:pPr>
        <w:tabs>
          <w:tab w:val="left" w:pos="3780"/>
        </w:tabs>
        <w:ind w:leftChars="200" w:left="48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）出體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F025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357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00" w:left="120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問曰：飲食等物，便是布施</w:t>
      </w:r>
      <w:r w:rsidRPr="00E76838">
        <w:rPr>
          <w:bCs/>
        </w:rPr>
        <w:t>？</w:t>
      </w:r>
      <w:r w:rsidRPr="00E76838">
        <w:rPr>
          <w:bCs/>
          <w:kern w:val="0"/>
        </w:rPr>
        <w:t>為更有布施？</w:t>
      </w:r>
    </w:p>
    <w:p w:rsidR="009401E5" w:rsidRPr="00E76838" w:rsidRDefault="009401E5" w:rsidP="00EB74BB">
      <w:pPr>
        <w:ind w:leftChars="200" w:left="120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</w:t>
      </w:r>
      <w:r w:rsidR="00715C54" w:rsidRPr="00434445">
        <w:rPr>
          <w:rStyle w:val="a5"/>
          <w:bCs/>
          <w:kern w:val="0"/>
        </w:rPr>
        <w:footnoteReference w:id="33"/>
      </w:r>
      <w:r w:rsidRPr="00E76838">
        <w:rPr>
          <w:bCs/>
          <w:kern w:val="0"/>
        </w:rPr>
        <w:t>：</w:t>
      </w:r>
    </w:p>
    <w:p w:rsidR="009401E5" w:rsidRPr="00E76838" w:rsidRDefault="009401E5" w:rsidP="00EB74BB">
      <w:pPr>
        <w:ind w:leftChars="250" w:left="600"/>
        <w:jc w:val="both"/>
        <w:rPr>
          <w:bCs/>
          <w:kern w:val="0"/>
          <w:sz w:val="16"/>
          <w:szCs w:val="16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A</w:t>
      </w:r>
      <w:r w:rsidRPr="00E76838">
        <w:rPr>
          <w:b/>
          <w:bCs/>
          <w:kern w:val="0"/>
          <w:sz w:val="20"/>
          <w:bdr w:val="single" w:sz="4" w:space="0" w:color="auto"/>
        </w:rPr>
        <w:t>、捨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F025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357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EB74BB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飲食等物非布施，以飲食等物與時，心中生法名捨，與慳心相違，是名布施福德。是或有漏，或無漏</w:t>
      </w:r>
      <w:r w:rsidRPr="00434445">
        <w:rPr>
          <w:rStyle w:val="a5"/>
          <w:bCs/>
          <w:kern w:val="0"/>
        </w:rPr>
        <w:footnoteReference w:id="34"/>
      </w:r>
      <w:r w:rsidRPr="00E76838">
        <w:rPr>
          <w:bCs/>
          <w:kern w:val="0"/>
        </w:rPr>
        <w:t>；常是善</w:t>
      </w:r>
      <w:r w:rsidRPr="00434445">
        <w:rPr>
          <w:rStyle w:val="a5"/>
          <w:bCs/>
          <w:kern w:val="0"/>
        </w:rPr>
        <w:footnoteReference w:id="35"/>
      </w:r>
      <w:r w:rsidRPr="00E76838">
        <w:rPr>
          <w:bCs/>
          <w:kern w:val="0"/>
        </w:rPr>
        <w:t>；心數法，心相應，隨心行，</w:t>
      </w:r>
      <w:proofErr w:type="gramStart"/>
      <w:r w:rsidRPr="00E76838">
        <w:rPr>
          <w:bCs/>
          <w:kern w:val="0"/>
        </w:rPr>
        <w:t>共心生</w:t>
      </w:r>
      <w:proofErr w:type="gramEnd"/>
      <w:r w:rsidRPr="00434445">
        <w:rPr>
          <w:rStyle w:val="a5"/>
          <w:bCs/>
          <w:kern w:val="0"/>
        </w:rPr>
        <w:footnoteReference w:id="36"/>
      </w:r>
      <w:r w:rsidRPr="00E76838">
        <w:rPr>
          <w:bCs/>
          <w:kern w:val="0"/>
        </w:rPr>
        <w:t>；無色無形</w:t>
      </w:r>
      <w:r w:rsidRPr="00434445">
        <w:rPr>
          <w:rStyle w:val="a5"/>
          <w:bCs/>
          <w:kern w:val="0"/>
        </w:rPr>
        <w:footnoteReference w:id="37"/>
      </w:r>
      <w:r w:rsidRPr="00E76838">
        <w:rPr>
          <w:bCs/>
          <w:kern w:val="0"/>
        </w:rPr>
        <w:t>；</w:t>
      </w:r>
      <w:proofErr w:type="gramStart"/>
      <w:r w:rsidRPr="00E76838">
        <w:rPr>
          <w:bCs/>
          <w:kern w:val="0"/>
        </w:rPr>
        <w:t>能作緣</w:t>
      </w:r>
      <w:proofErr w:type="gramEnd"/>
      <w:r w:rsidRPr="00434445">
        <w:rPr>
          <w:rStyle w:val="a5"/>
          <w:bCs/>
          <w:kern w:val="0"/>
        </w:rPr>
        <w:footnoteReference w:id="38"/>
      </w:r>
      <w:r w:rsidRPr="00E76838">
        <w:rPr>
          <w:bCs/>
          <w:kern w:val="0"/>
        </w:rPr>
        <w:t>；業相應</w:t>
      </w:r>
      <w:r w:rsidRPr="00434445">
        <w:rPr>
          <w:rStyle w:val="a5"/>
          <w:bCs/>
          <w:kern w:val="0"/>
        </w:rPr>
        <w:footnoteReference w:id="39"/>
      </w:r>
      <w:r w:rsidRPr="00E76838">
        <w:rPr>
          <w:bCs/>
          <w:kern w:val="0"/>
        </w:rPr>
        <w:t>，</w:t>
      </w:r>
      <w:proofErr w:type="gramStart"/>
      <w:r w:rsidRPr="00E76838">
        <w:rPr>
          <w:bCs/>
          <w:kern w:val="0"/>
        </w:rPr>
        <w:t>隨業行</w:t>
      </w:r>
      <w:proofErr w:type="gramEnd"/>
      <w:r w:rsidRPr="00434445">
        <w:rPr>
          <w:rStyle w:val="a5"/>
          <w:bCs/>
          <w:kern w:val="0"/>
        </w:rPr>
        <w:footnoteReference w:id="40"/>
      </w:r>
      <w:r w:rsidRPr="00E76838">
        <w:rPr>
          <w:bCs/>
          <w:kern w:val="0"/>
        </w:rPr>
        <w:t>，業共生</w:t>
      </w:r>
      <w:r w:rsidRPr="00434445">
        <w:rPr>
          <w:rStyle w:val="a5"/>
          <w:bCs/>
          <w:kern w:val="0"/>
        </w:rPr>
        <w:footnoteReference w:id="41"/>
      </w:r>
      <w:r w:rsidRPr="00E76838">
        <w:rPr>
          <w:bCs/>
          <w:kern w:val="0"/>
        </w:rPr>
        <w:t>；非</w:t>
      </w:r>
      <w:proofErr w:type="gramStart"/>
      <w:r w:rsidRPr="00E76838">
        <w:rPr>
          <w:bCs/>
          <w:kern w:val="0"/>
        </w:rPr>
        <w:t>先業果</w:t>
      </w:r>
      <w:proofErr w:type="gramEnd"/>
      <w:r w:rsidRPr="00E76838">
        <w:rPr>
          <w:bCs/>
          <w:kern w:val="0"/>
        </w:rPr>
        <w:t>報</w:t>
      </w:r>
      <w:r w:rsidRPr="00434445">
        <w:rPr>
          <w:rStyle w:val="a5"/>
          <w:bCs/>
          <w:kern w:val="0"/>
        </w:rPr>
        <w:footnoteReference w:id="42"/>
      </w:r>
      <w:r w:rsidRPr="00E76838">
        <w:rPr>
          <w:bCs/>
          <w:kern w:val="0"/>
        </w:rPr>
        <w:t>；</w:t>
      </w:r>
      <w:proofErr w:type="gramStart"/>
      <w:r w:rsidRPr="00E76838">
        <w:rPr>
          <w:bCs/>
          <w:kern w:val="0"/>
        </w:rPr>
        <w:t>得修</w:t>
      </w:r>
      <w:proofErr w:type="gramEnd"/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行修</w:t>
      </w:r>
      <w:r w:rsidRPr="00434445">
        <w:rPr>
          <w:rStyle w:val="a5"/>
          <w:bCs/>
          <w:kern w:val="0"/>
        </w:rPr>
        <w:footnoteReference w:id="43"/>
      </w:r>
      <w:r w:rsidRPr="00E76838">
        <w:rPr>
          <w:bCs/>
          <w:kern w:val="0"/>
        </w:rPr>
        <w:t>；</w:t>
      </w:r>
      <w:proofErr w:type="gramStart"/>
      <w:r w:rsidRPr="00E76838">
        <w:rPr>
          <w:bCs/>
          <w:kern w:val="0"/>
        </w:rPr>
        <w:t>慧證</w:t>
      </w:r>
      <w:proofErr w:type="gramEnd"/>
      <w:r w:rsidRPr="00E76838">
        <w:rPr>
          <w:rFonts w:hint="eastAsia"/>
          <w:bCs/>
        </w:rPr>
        <w:t>、</w:t>
      </w:r>
      <w:r w:rsidR="00040BEE">
        <w:rPr>
          <w:rFonts w:hint="eastAsia"/>
          <w:bCs/>
        </w:rPr>
        <w:lastRenderedPageBreak/>
        <w:t>`954`</w:t>
      </w:r>
      <w:proofErr w:type="gramStart"/>
      <w:r w:rsidRPr="00E76838">
        <w:rPr>
          <w:bCs/>
          <w:kern w:val="0"/>
        </w:rPr>
        <w:t>身證</w:t>
      </w:r>
      <w:proofErr w:type="gramEnd"/>
      <w:r w:rsidRPr="00434445">
        <w:rPr>
          <w:rStyle w:val="a5"/>
          <w:bCs/>
          <w:kern w:val="0"/>
        </w:rPr>
        <w:footnoteReference w:id="44"/>
      </w:r>
      <w:r w:rsidRPr="00E76838">
        <w:rPr>
          <w:bCs/>
          <w:kern w:val="0"/>
        </w:rPr>
        <w:t>；凡夫人得，亦聖人得。</w:t>
      </w:r>
      <w:r w:rsidRPr="00434445">
        <w:rPr>
          <w:rStyle w:val="a5"/>
          <w:bCs/>
          <w:kern w:val="0"/>
        </w:rPr>
        <w:footnoteReference w:id="45"/>
      </w:r>
    </w:p>
    <w:p w:rsidR="009401E5" w:rsidRPr="00E76838" w:rsidRDefault="009401E5" w:rsidP="00D91D36">
      <w:pPr>
        <w:spacing w:beforeLines="30" w:before="108" w:line="356" w:lineRule="exact"/>
        <w:ind w:leftChars="250" w:left="600"/>
        <w:jc w:val="both"/>
        <w:rPr>
          <w:bCs/>
          <w:kern w:val="0"/>
          <w:sz w:val="16"/>
          <w:szCs w:val="16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b/>
          <w:bCs/>
          <w:kern w:val="0"/>
          <w:sz w:val="20"/>
          <w:bdr w:val="single" w:sz="4" w:space="0" w:color="auto"/>
        </w:rPr>
        <w:t>、捨相應思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F025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357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有人言</w:t>
      </w:r>
      <w:r w:rsidR="00715C54" w:rsidRPr="00434445">
        <w:rPr>
          <w:rStyle w:val="a5"/>
          <w:bCs/>
          <w:kern w:val="0"/>
        </w:rPr>
        <w:footnoteReference w:id="46"/>
      </w:r>
      <w:r w:rsidRPr="00E76838">
        <w:rPr>
          <w:bCs/>
          <w:kern w:val="0"/>
        </w:rPr>
        <w:t>：是捨法相應思，是名布施福德。所以者何？業能生果報故。思即是業</w:t>
      </w:r>
      <w:r w:rsidRPr="00E76838">
        <w:rPr>
          <w:bCs/>
        </w:rPr>
        <w:t>；</w:t>
      </w:r>
      <w:r w:rsidRPr="00E76838">
        <w:rPr>
          <w:bCs/>
          <w:kern w:val="0"/>
        </w:rPr>
        <w:t>身口不名為業，從思生故得名業。</w:t>
      </w:r>
    </w:p>
    <w:p w:rsidR="009401E5" w:rsidRPr="00E76838" w:rsidRDefault="009401E5" w:rsidP="00D91D36">
      <w:pPr>
        <w:spacing w:beforeLines="30" w:before="108" w:line="356" w:lineRule="exact"/>
        <w:ind w:leftChars="200" w:left="48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）辨種類：淨施、不淨施</w:t>
      </w:r>
    </w:p>
    <w:p w:rsidR="009401E5" w:rsidRPr="00E76838" w:rsidRDefault="009401E5" w:rsidP="00D91D36">
      <w:pPr>
        <w:spacing w:line="356" w:lineRule="exact"/>
        <w:ind w:leftChars="200" w:left="480"/>
        <w:jc w:val="both"/>
        <w:rPr>
          <w:bCs/>
          <w:sz w:val="16"/>
          <w:szCs w:val="16"/>
        </w:rPr>
      </w:pPr>
      <w:r w:rsidRPr="00E76838">
        <w:rPr>
          <w:bCs/>
          <w:kern w:val="0"/>
        </w:rPr>
        <w:t>此布施有二種：一者</w:t>
      </w:r>
      <w:r w:rsidRPr="00E76838">
        <w:rPr>
          <w:bCs/>
        </w:rPr>
        <w:t>、</w:t>
      </w:r>
      <w:r w:rsidRPr="00E76838">
        <w:rPr>
          <w:bCs/>
          <w:kern w:val="0"/>
        </w:rPr>
        <w:t>淨，二者</w:t>
      </w:r>
      <w:r w:rsidRPr="00E76838">
        <w:rPr>
          <w:bCs/>
        </w:rPr>
        <w:t>、</w:t>
      </w:r>
      <w:r w:rsidRPr="00E76838">
        <w:rPr>
          <w:bCs/>
          <w:kern w:val="0"/>
        </w:rPr>
        <w:t>不淨。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/>
          <w:bCs/>
          <w:kern w:val="0"/>
          <w:sz w:val="16"/>
          <w:szCs w:val="16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A</w:t>
      </w:r>
      <w:r w:rsidRPr="00E76838">
        <w:rPr>
          <w:b/>
          <w:bCs/>
          <w:kern w:val="0"/>
          <w:sz w:val="20"/>
          <w:bdr w:val="single" w:sz="4" w:space="0" w:color="auto"/>
        </w:rPr>
        <w:t>、不淨施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不淨者，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直</w:t>
      </w:r>
      <w:r w:rsidRPr="00434445">
        <w:rPr>
          <w:rStyle w:val="a5"/>
          <w:bCs/>
        </w:rPr>
        <w:footnoteReference w:id="47"/>
      </w:r>
      <w:r w:rsidRPr="00E76838">
        <w:rPr>
          <w:bCs/>
          <w:kern w:val="0"/>
        </w:rPr>
        <w:t>施而已</w:t>
      </w:r>
      <w:r w:rsidRPr="00E76838">
        <w:rPr>
          <w:bCs/>
        </w:rPr>
        <w:t>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2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或畏失財故與；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3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或惡訶罵故與；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4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或無用故與；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5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或親愛故與；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6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</w:t>
      </w:r>
      <w:r w:rsidRPr="00E76838">
        <w:rPr>
          <w:rFonts w:hint="eastAsia"/>
          <w:bCs/>
          <w:kern w:val="0"/>
        </w:rPr>
        <w:t>為</w:t>
      </w:r>
      <w:r w:rsidRPr="00E76838">
        <w:rPr>
          <w:bCs/>
          <w:kern w:val="0"/>
        </w:rPr>
        <w:t>求勢故與，以施故多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304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c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致勢援；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7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或死急故與；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8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或求善名譽故與；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9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或求與貴勝齊名故與；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10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</w:t>
      </w:r>
      <w:r w:rsidRPr="00E76838">
        <w:rPr>
          <w:rFonts w:hint="eastAsia"/>
          <w:bCs/>
          <w:kern w:val="0"/>
        </w:rPr>
        <w:t>妬</w:t>
      </w:r>
      <w:r w:rsidRPr="00E76838">
        <w:rPr>
          <w:bCs/>
          <w:kern w:val="0"/>
        </w:rPr>
        <w:t>嫉故與；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11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或憍慢故與</w:t>
      </w:r>
      <w:r w:rsidRPr="00E76838">
        <w:rPr>
          <w:rFonts w:ascii="標楷體" w:eastAsia="標楷體" w:hAnsi="標楷體" w:hint="eastAsia"/>
        </w:rPr>
        <w:t>──</w:t>
      </w:r>
      <w:r w:rsidRPr="00E76838">
        <w:rPr>
          <w:bCs/>
          <w:kern w:val="0"/>
        </w:rPr>
        <w:t>小人愚賤尚施，我為貴重大人，云何不與？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12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或為</w:t>
      </w:r>
      <w:r w:rsidRPr="00E76838">
        <w:rPr>
          <w:rStyle w:val="gaiji"/>
          <w:rFonts w:ascii="新細明體" w:hAnsi="新細明體" w:hint="default"/>
        </w:rPr>
        <w:t>呪</w:t>
      </w:r>
      <w:r w:rsidRPr="00E76838">
        <w:rPr>
          <w:bCs/>
          <w:kern w:val="0"/>
        </w:rPr>
        <w:t>願福德故與；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13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或求吉除凶故與；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14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或求入伴</w:t>
      </w:r>
      <w:r w:rsidRPr="00E76838">
        <w:rPr>
          <w:rFonts w:hint="eastAsia"/>
          <w:bCs/>
          <w:kern w:val="0"/>
        </w:rPr>
        <w:t>儻</w:t>
      </w:r>
      <w:r w:rsidRPr="00E76838">
        <w:rPr>
          <w:bCs/>
          <w:kern w:val="0"/>
        </w:rPr>
        <w:t>故與；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15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或不一心、不恭敬、輕賤受者而與。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如是種種因緣，為今世事故施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與淨相違，名為不淨。</w:t>
      </w:r>
    </w:p>
    <w:p w:rsidR="009401E5" w:rsidRPr="00E76838" w:rsidRDefault="009401E5" w:rsidP="00D91D36">
      <w:pPr>
        <w:spacing w:beforeLines="30" w:before="108" w:line="356" w:lineRule="exact"/>
        <w:ind w:leftChars="250" w:left="600"/>
        <w:jc w:val="both"/>
        <w:rPr>
          <w:b/>
          <w:bCs/>
          <w:kern w:val="0"/>
          <w:sz w:val="16"/>
          <w:szCs w:val="16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b/>
          <w:bCs/>
          <w:kern w:val="0"/>
          <w:sz w:val="20"/>
          <w:bdr w:val="single" w:sz="4" w:space="0" w:color="auto"/>
        </w:rPr>
        <w:t>、淨施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淨施者，如《經》中說：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治心故施，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2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莊嚴意故施，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3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為得第一利故施，</w:t>
      </w: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4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生清淨心，能分別為助涅槃故施。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譬如新</w:t>
      </w:r>
      <w:r w:rsidRPr="00E76838">
        <w:t>花</w:t>
      </w:r>
      <w:r w:rsidRPr="00E76838">
        <w:rPr>
          <w:bCs/>
          <w:kern w:val="0"/>
        </w:rPr>
        <w:t>未萎，色好且香；淨心布施，亦復如是。</w:t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如說諸天不淨心布施者，宮殿光明薄少；若淨心布施者，宮殿光明增廣。</w:t>
      </w:r>
      <w:r w:rsidRPr="00434445">
        <w:rPr>
          <w:rStyle w:val="a5"/>
          <w:bCs/>
          <w:kern w:val="0"/>
        </w:rPr>
        <w:footnoteReference w:id="48"/>
      </w:r>
    </w:p>
    <w:p w:rsidR="009401E5" w:rsidRPr="00E76838" w:rsidRDefault="009401E5" w:rsidP="00D91D36">
      <w:pPr>
        <w:spacing w:line="356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此布施業，雖過去乃至千萬世中不失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譬如券要</w:t>
      </w:r>
      <w:r w:rsidRPr="00434445">
        <w:rPr>
          <w:rStyle w:val="a5"/>
          <w:bCs/>
          <w:kern w:val="0"/>
        </w:rPr>
        <w:footnoteReference w:id="49"/>
      </w:r>
      <w:r w:rsidRPr="00E76838">
        <w:rPr>
          <w:bCs/>
          <w:kern w:val="0"/>
        </w:rPr>
        <w:t>。</w:t>
      </w:r>
    </w:p>
    <w:p w:rsidR="009401E5" w:rsidRPr="00E76838" w:rsidRDefault="009401E5" w:rsidP="00D91D36">
      <w:pPr>
        <w:spacing w:beforeLines="30" w:before="108" w:line="356" w:lineRule="exact"/>
        <w:ind w:leftChars="200" w:left="48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b/>
          <w:bCs/>
          <w:kern w:val="0"/>
          <w:sz w:val="20"/>
          <w:bdr w:val="single" w:sz="4" w:space="0" w:color="auto"/>
        </w:rPr>
        <w:t>）得福增長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G008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383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56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問曰：此布施福云何增長？</w:t>
      </w:r>
    </w:p>
    <w:p w:rsidR="009401E5" w:rsidRPr="00E76838" w:rsidRDefault="009401E5" w:rsidP="00D91D36">
      <w:pPr>
        <w:spacing w:line="356" w:lineRule="exact"/>
        <w:ind w:leftChars="200" w:left="1200" w:hangingChars="300" w:hanging="720"/>
        <w:jc w:val="both"/>
        <w:rPr>
          <w:bCs/>
          <w:kern w:val="0"/>
          <w:vertAlign w:val="superscript"/>
        </w:rPr>
      </w:pPr>
      <w:r w:rsidRPr="00E76838">
        <w:rPr>
          <w:bCs/>
          <w:kern w:val="0"/>
        </w:rPr>
        <w:t>答曰：應時施故，得福增長。</w:t>
      </w:r>
      <w:r w:rsidRPr="00434445">
        <w:rPr>
          <w:rStyle w:val="a5"/>
          <w:bCs/>
          <w:kern w:val="0"/>
        </w:rPr>
        <w:footnoteReference w:id="50"/>
      </w:r>
      <w:r w:rsidRPr="00E76838">
        <w:rPr>
          <w:bCs/>
          <w:kern w:val="0"/>
        </w:rPr>
        <w:t>如《經》說</w:t>
      </w:r>
      <w:r w:rsidRPr="00E76838">
        <w:rPr>
          <w:bCs/>
        </w:rPr>
        <w:t>：</w:t>
      </w:r>
      <w:r w:rsidRPr="00E76838">
        <w:rPr>
          <w:rFonts w:hint="eastAsia"/>
          <w:bCs/>
          <w:kern w:val="0"/>
        </w:rPr>
        <w:t>飢</w:t>
      </w:r>
      <w:r w:rsidRPr="00E76838">
        <w:rPr>
          <w:bCs/>
          <w:kern w:val="0"/>
        </w:rPr>
        <w:t>餓時施，得福增多；或遠行來時，若曠路險道中施，若常施不斷，或時常念施，故施福增廣</w:t>
      </w:r>
      <w:r w:rsidRPr="00E76838">
        <w:rPr>
          <w:rFonts w:hint="eastAsia"/>
          <w:bCs/>
        </w:rPr>
        <w:t>；</w:t>
      </w:r>
      <w:r w:rsidRPr="00E76838">
        <w:rPr>
          <w:bCs/>
          <w:kern w:val="0"/>
        </w:rPr>
        <w:t>如六念中「念捨」說。</w:t>
      </w:r>
      <w:r w:rsidRPr="00434445">
        <w:rPr>
          <w:rStyle w:val="a5"/>
          <w:bCs/>
          <w:kern w:val="0"/>
        </w:rPr>
        <w:footnoteReference w:id="51"/>
      </w:r>
    </w:p>
    <w:p w:rsidR="009401E5" w:rsidRPr="00E76838" w:rsidRDefault="009401E5" w:rsidP="00D91D36">
      <w:pPr>
        <w:spacing w:line="356" w:lineRule="exact"/>
        <w:ind w:leftChars="500" w:left="1200"/>
        <w:jc w:val="both"/>
        <w:rPr>
          <w:bCs/>
          <w:kern w:val="0"/>
        </w:rPr>
      </w:pPr>
      <w:r w:rsidRPr="00E76838">
        <w:rPr>
          <w:bCs/>
          <w:kern w:val="0"/>
        </w:rPr>
        <w:t>若大</w:t>
      </w:r>
      <w:proofErr w:type="gramStart"/>
      <w:r w:rsidRPr="00E76838">
        <w:rPr>
          <w:bCs/>
          <w:kern w:val="0"/>
        </w:rPr>
        <w:t>施故得</w:t>
      </w:r>
      <w:proofErr w:type="gramEnd"/>
      <w:r w:rsidRPr="00E76838">
        <w:rPr>
          <w:bCs/>
          <w:kern w:val="0"/>
        </w:rPr>
        <w:t>福多，</w:t>
      </w:r>
      <w:proofErr w:type="gramStart"/>
      <w:r w:rsidRPr="00E76838">
        <w:rPr>
          <w:bCs/>
          <w:kern w:val="0"/>
        </w:rPr>
        <w:t>若施好人</w:t>
      </w:r>
      <w:proofErr w:type="gramEnd"/>
      <w:r w:rsidRPr="00E76838">
        <w:rPr>
          <w:bCs/>
          <w:kern w:val="0"/>
        </w:rPr>
        <w:t>，若施佛，</w:t>
      </w:r>
      <w:proofErr w:type="gramStart"/>
      <w:r w:rsidRPr="00E76838">
        <w:rPr>
          <w:bCs/>
          <w:kern w:val="0"/>
        </w:rPr>
        <w:t>若施者</w:t>
      </w:r>
      <w:proofErr w:type="gramEnd"/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受者清淨故，若</w:t>
      </w:r>
      <w:proofErr w:type="gramStart"/>
      <w:r w:rsidRPr="00E76838">
        <w:rPr>
          <w:bCs/>
          <w:kern w:val="0"/>
        </w:rPr>
        <w:t>決定心施</w:t>
      </w:r>
      <w:proofErr w:type="gramEnd"/>
      <w:r w:rsidRPr="00E76838">
        <w:rPr>
          <w:bCs/>
          <w:kern w:val="0"/>
        </w:rPr>
        <w:t>，若自</w:t>
      </w:r>
      <w:proofErr w:type="gramStart"/>
      <w:r w:rsidRPr="00E76838">
        <w:rPr>
          <w:bCs/>
          <w:kern w:val="0"/>
        </w:rPr>
        <w:t>以力致財</w:t>
      </w:r>
      <w:proofErr w:type="gramEnd"/>
      <w:r w:rsidRPr="00E76838">
        <w:rPr>
          <w:bCs/>
          <w:kern w:val="0"/>
        </w:rPr>
        <w:t>施，若隨所有多少</w:t>
      </w:r>
      <w:proofErr w:type="gramStart"/>
      <w:r w:rsidRPr="00E76838">
        <w:rPr>
          <w:bCs/>
          <w:kern w:val="0"/>
        </w:rPr>
        <w:t>能盡施</w:t>
      </w:r>
      <w:proofErr w:type="gramEnd"/>
      <w:r w:rsidRPr="00E76838">
        <w:rPr>
          <w:bCs/>
          <w:kern w:val="0"/>
        </w:rPr>
        <w:t>，若交以物施</w:t>
      </w:r>
      <w:r w:rsidRPr="00434445">
        <w:rPr>
          <w:rStyle w:val="a5"/>
          <w:bCs/>
          <w:kern w:val="0"/>
        </w:rPr>
        <w:footnoteReference w:id="52"/>
      </w:r>
      <w:r w:rsidRPr="00E76838">
        <w:rPr>
          <w:bCs/>
          <w:kern w:val="0"/>
        </w:rPr>
        <w:t>，若以園田</w:t>
      </w:r>
      <w:r w:rsidR="007D455E"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使人</w:t>
      </w:r>
      <w:r w:rsidRPr="00434445">
        <w:rPr>
          <w:rStyle w:val="a5"/>
          <w:bCs/>
          <w:kern w:val="0"/>
        </w:rPr>
        <w:footnoteReference w:id="53"/>
      </w:r>
      <w:r w:rsidRPr="00E76838">
        <w:rPr>
          <w:bCs/>
          <w:kern w:val="0"/>
        </w:rPr>
        <w:t>等</w:t>
      </w:r>
      <w:r w:rsidR="00040BEE">
        <w:rPr>
          <w:rFonts w:hint="eastAsia"/>
          <w:bCs/>
          <w:kern w:val="0"/>
        </w:rPr>
        <w:lastRenderedPageBreak/>
        <w:t>`955`</w:t>
      </w:r>
      <w:r w:rsidRPr="00E76838">
        <w:rPr>
          <w:bCs/>
          <w:kern w:val="0"/>
        </w:rPr>
        <w:t>施。</w:t>
      </w:r>
    </w:p>
    <w:p w:rsidR="009401E5" w:rsidRPr="00E76838" w:rsidRDefault="009401E5" w:rsidP="00A75D55">
      <w:pPr>
        <w:spacing w:beforeLines="30" w:before="108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4</w:t>
      </w:r>
      <w:r w:rsidRPr="00E76838">
        <w:rPr>
          <w:b/>
          <w:bCs/>
          <w:kern w:val="0"/>
          <w:sz w:val="20"/>
          <w:bdr w:val="single" w:sz="4" w:space="0" w:color="auto"/>
        </w:rPr>
        <w:t>）顯能行施者</w:t>
      </w:r>
      <w:r w:rsidRPr="00434445">
        <w:rPr>
          <w:rStyle w:val="a5"/>
          <w:bCs/>
          <w:kern w:val="0"/>
        </w:rPr>
        <w:footnoteReference w:id="54"/>
      </w:r>
    </w:p>
    <w:p w:rsidR="009401E5" w:rsidRPr="00E76838" w:rsidRDefault="009401E5" w:rsidP="00A75D55">
      <w:pPr>
        <w:ind w:leftChars="250" w:left="600"/>
        <w:jc w:val="both"/>
        <w:rPr>
          <w:b/>
          <w:bCs/>
          <w:kern w:val="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A</w:t>
      </w:r>
      <w:r w:rsidRPr="00E76838">
        <w:rPr>
          <w:b/>
          <w:bCs/>
          <w:kern w:val="0"/>
          <w:sz w:val="20"/>
          <w:bdr w:val="single" w:sz="4" w:space="0" w:color="auto"/>
        </w:rPr>
        <w:t>、菩薩</w:t>
      </w:r>
    </w:p>
    <w:p w:rsidR="009401E5" w:rsidRPr="00E76838" w:rsidRDefault="009401E5" w:rsidP="00A75D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如是布施，唯有菩薩能以深心</w:t>
      </w:r>
      <w:r w:rsidRPr="00434445">
        <w:rPr>
          <w:rStyle w:val="a5"/>
          <w:bCs/>
          <w:kern w:val="0"/>
        </w:rPr>
        <w:footnoteReference w:id="55"/>
      </w:r>
      <w:r w:rsidRPr="00E76838">
        <w:rPr>
          <w:bCs/>
          <w:kern w:val="0"/>
        </w:rPr>
        <w:t>行之。</w:t>
      </w:r>
    </w:p>
    <w:p w:rsidR="009401E5" w:rsidRPr="00E76838" w:rsidRDefault="009401E5" w:rsidP="00A75D55">
      <w:pPr>
        <w:ind w:leftChars="300" w:left="72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A</w:t>
      </w:r>
      <w:r w:rsidRPr="00E76838">
        <w:rPr>
          <w:b/>
          <w:bCs/>
          <w:kern w:val="0"/>
          <w:sz w:val="20"/>
          <w:bdr w:val="single" w:sz="4" w:space="0" w:color="auto"/>
        </w:rPr>
        <w:t>）韋羅摩淨施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H013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403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pStyle w:val="ab"/>
        <w:ind w:leftChars="300" w:left="720" w:firstLineChars="0" w:firstLine="0"/>
        <w:jc w:val="both"/>
        <w:rPr>
          <w:bCs/>
          <w:color w:val="auto"/>
          <w:shd w:val="pct15" w:color="auto" w:fill="FFFFFF"/>
        </w:rPr>
      </w:pPr>
      <w:r w:rsidRPr="00E76838">
        <w:rPr>
          <w:bCs/>
          <w:color w:val="auto"/>
        </w:rPr>
        <w:t>如韋羅摩菩薩，十二年布施已，</w:t>
      </w:r>
      <w:r w:rsidRPr="00E76838">
        <w:rPr>
          <w:rStyle w:val="foot"/>
          <w:color w:val="auto"/>
        </w:rPr>
        <w:t>莊</w:t>
      </w:r>
      <w:r w:rsidRPr="00E76838">
        <w:rPr>
          <w:bCs/>
          <w:color w:val="auto"/>
        </w:rPr>
        <w:t>飾乳牛、七寶</w:t>
      </w:r>
      <w:r w:rsidRPr="00E76838">
        <w:rPr>
          <w:rFonts w:hint="eastAsia"/>
          <w:bCs/>
          <w:color w:val="auto"/>
        </w:rPr>
        <w:t>鉢</w:t>
      </w:r>
      <w:r w:rsidRPr="00E76838">
        <w:rPr>
          <w:bCs/>
          <w:color w:val="auto"/>
        </w:rPr>
        <w:t>及</w:t>
      </w:r>
      <w:r w:rsidRPr="00E76838">
        <w:rPr>
          <w:rStyle w:val="foot"/>
          <w:color w:val="auto"/>
        </w:rPr>
        <w:t>婇</w:t>
      </w:r>
      <w:r w:rsidRPr="00E76838">
        <w:rPr>
          <w:bCs/>
          <w:color w:val="auto"/>
        </w:rPr>
        <w:t>女，各有八萬四千，及諸餘物飲食之屬，不可</w:t>
      </w:r>
      <w:r w:rsidRPr="00E76838">
        <w:rPr>
          <w:rStyle w:val="foot"/>
          <w:color w:val="auto"/>
        </w:rPr>
        <w:t>勝</w:t>
      </w:r>
      <w:r w:rsidRPr="00E76838">
        <w:rPr>
          <w:bCs/>
          <w:color w:val="auto"/>
        </w:rPr>
        <w:t>數。</w:t>
      </w:r>
      <w:r w:rsidRPr="00434445">
        <w:rPr>
          <w:rStyle w:val="a5"/>
          <w:bCs/>
          <w:color w:val="auto"/>
        </w:rPr>
        <w:footnoteReference w:id="56"/>
      </w:r>
    </w:p>
    <w:p w:rsidR="009401E5" w:rsidRPr="00E76838" w:rsidRDefault="009401E5" w:rsidP="00A75D55">
      <w:pPr>
        <w:spacing w:beforeLines="30" w:before="108"/>
        <w:ind w:leftChars="300" w:left="720"/>
        <w:jc w:val="both"/>
        <w:rPr>
          <w:bCs/>
          <w:sz w:val="20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b/>
          <w:bCs/>
          <w:kern w:val="0"/>
          <w:sz w:val="20"/>
          <w:bdr w:val="single" w:sz="4" w:space="0" w:color="auto"/>
        </w:rPr>
        <w:t>）須</w:t>
      </w:r>
      <w:r w:rsidRPr="00E76838">
        <w:rPr>
          <w:b/>
          <w:sz w:val="20"/>
          <w:szCs w:val="20"/>
          <w:bdr w:val="single" w:sz="4" w:space="0" w:color="auto"/>
        </w:rPr>
        <w:t>帝</w:t>
      </w:r>
      <w:r w:rsidRPr="00E76838">
        <w:rPr>
          <w:b/>
          <w:bCs/>
          <w:kern w:val="0"/>
          <w:sz w:val="20"/>
          <w:bdr w:val="single" w:sz="4" w:space="0" w:color="auto"/>
        </w:rPr>
        <w:t>拏（好愛）太子以妻子施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H013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402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又如須帝</w:t>
      </w:r>
      <w:r w:rsidRPr="00E76838">
        <w:rPr>
          <w:bCs/>
          <w:szCs w:val="23"/>
        </w:rPr>
        <w:t>［（匕</w:t>
      </w:r>
      <w:r w:rsidRPr="00E76838">
        <w:rPr>
          <w:bCs/>
          <w:szCs w:val="23"/>
        </w:rPr>
        <w:t>/</w:t>
      </w:r>
      <w:r w:rsidRPr="00E76838">
        <w:rPr>
          <w:bCs/>
          <w:szCs w:val="23"/>
        </w:rPr>
        <w:t>示）</w:t>
      </w:r>
      <w:r w:rsidRPr="00E76838">
        <w:rPr>
          <w:bCs/>
          <w:szCs w:val="23"/>
        </w:rPr>
        <w:t>*</w:t>
      </w:r>
      <w:r w:rsidRPr="00E76838">
        <w:rPr>
          <w:bCs/>
          <w:szCs w:val="23"/>
        </w:rPr>
        <w:t>（入</w:t>
      </w:r>
      <w:r w:rsidRPr="00E76838">
        <w:rPr>
          <w:bCs/>
          <w:szCs w:val="23"/>
        </w:rPr>
        <w:t>/</w:t>
      </w:r>
      <w:r w:rsidRPr="00E76838">
        <w:rPr>
          <w:bCs/>
          <w:szCs w:val="23"/>
        </w:rPr>
        <w:t>米）］</w:t>
      </w:r>
      <w:r w:rsidRPr="00E76838">
        <w:rPr>
          <w:bCs/>
          <w:kern w:val="0"/>
        </w:rPr>
        <w:t>拏菩薩，下</w:t>
      </w:r>
      <w:r w:rsidRPr="00434445">
        <w:rPr>
          <w:rStyle w:val="a5"/>
          <w:bCs/>
          <w:kern w:val="0"/>
        </w:rPr>
        <w:footnoteReference w:id="57"/>
      </w:r>
      <w:r w:rsidRPr="00E76838">
        <w:rPr>
          <w:bCs/>
          <w:kern w:val="0"/>
        </w:rPr>
        <w:t>善勝白象，施與怨家，入在深山；以所愛二子施十二醜婆羅門；復以妻及眼施化婆羅門。爾時，地為大動，天為雷震，空中雨</w:t>
      </w:r>
      <w:r w:rsidRPr="00E76838">
        <w:t>花</w:t>
      </w:r>
      <w:r w:rsidRPr="00E76838">
        <w:rPr>
          <w:bCs/>
          <w:kern w:val="0"/>
        </w:rPr>
        <w:t>。</w:t>
      </w:r>
      <w:r w:rsidRPr="00434445">
        <w:rPr>
          <w:rStyle w:val="a5"/>
          <w:bCs/>
        </w:rPr>
        <w:footnoteReference w:id="58"/>
      </w:r>
    </w:p>
    <w:p w:rsidR="009401E5" w:rsidRPr="00E76838" w:rsidRDefault="009401E5" w:rsidP="00A75D55">
      <w:pPr>
        <w:spacing w:beforeLines="30" w:before="108"/>
        <w:ind w:leftChars="300" w:left="72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C</w:t>
      </w:r>
      <w:r w:rsidRPr="00E76838">
        <w:rPr>
          <w:b/>
          <w:bCs/>
          <w:kern w:val="0"/>
          <w:sz w:val="20"/>
          <w:bdr w:val="single" w:sz="4" w:space="0" w:color="auto"/>
        </w:rPr>
        <w:t>）薩婆達（一切施）王以身施人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H013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402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又如薩婆達多王，自縛其身，施婆羅門。</w:t>
      </w:r>
      <w:r w:rsidRPr="00434445">
        <w:rPr>
          <w:rStyle w:val="a5"/>
          <w:bCs/>
        </w:rPr>
        <w:footnoteReference w:id="59"/>
      </w:r>
    </w:p>
    <w:p w:rsidR="009401E5" w:rsidRPr="00E76838" w:rsidRDefault="009401E5" w:rsidP="00A75D55">
      <w:pPr>
        <w:spacing w:beforeLines="30" w:before="108"/>
        <w:ind w:leftChars="300" w:left="72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D</w:t>
      </w:r>
      <w:r w:rsidRPr="00E76838">
        <w:rPr>
          <w:b/>
          <w:bCs/>
          <w:kern w:val="0"/>
          <w:sz w:val="20"/>
          <w:bdr w:val="single" w:sz="4" w:space="0" w:color="auto"/>
        </w:rPr>
        <w:t>）尸毘王（優尸那種）施鴿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H013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401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如尸</w:t>
      </w:r>
      <w:bookmarkStart w:id="1" w:name="0304c29"/>
      <w:r w:rsidRPr="00E76838">
        <w:rPr>
          <w:bCs/>
        </w:rPr>
        <w:t>毘</w:t>
      </w:r>
      <w:bookmarkEnd w:id="1"/>
      <w:r w:rsidRPr="00E76838">
        <w:rPr>
          <w:bCs/>
          <w:kern w:val="0"/>
        </w:rPr>
        <w:t>王為一鴿故，自持其身，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305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a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以代鴿肉。</w:t>
      </w:r>
      <w:r w:rsidRPr="00434445">
        <w:rPr>
          <w:rStyle w:val="a5"/>
          <w:bCs/>
        </w:rPr>
        <w:footnoteReference w:id="60"/>
      </w:r>
    </w:p>
    <w:p w:rsidR="009401E5" w:rsidRPr="00E76838" w:rsidRDefault="009401E5" w:rsidP="00A75D55">
      <w:pPr>
        <w:spacing w:beforeLines="30" w:before="108"/>
        <w:ind w:leftChars="300" w:left="72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E</w:t>
      </w:r>
      <w:r w:rsidRPr="00E76838">
        <w:rPr>
          <w:b/>
          <w:bCs/>
          <w:kern w:val="0"/>
          <w:sz w:val="20"/>
          <w:bdr w:val="single" w:sz="4" w:space="0" w:color="auto"/>
        </w:rPr>
        <w:t>）兔自炙施仙人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H013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403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又如菩薩曾為兔身，自炙</w:t>
      </w:r>
      <w:r w:rsidRPr="00434445">
        <w:rPr>
          <w:rStyle w:val="a5"/>
          <w:bCs/>
          <w:kern w:val="0"/>
        </w:rPr>
        <w:footnoteReference w:id="61"/>
      </w:r>
      <w:r w:rsidRPr="00E76838">
        <w:rPr>
          <w:bCs/>
          <w:kern w:val="0"/>
        </w:rPr>
        <w:t>其肉，施與仙人。</w:t>
      </w:r>
      <w:r w:rsidRPr="00434445">
        <w:rPr>
          <w:rStyle w:val="a5"/>
          <w:bCs/>
        </w:rPr>
        <w:footnoteReference w:id="62"/>
      </w:r>
    </w:p>
    <w:p w:rsidR="009401E5" w:rsidRPr="00E76838" w:rsidRDefault="009401E5" w:rsidP="00A75D55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如是等</w:t>
      </w:r>
      <w:r w:rsidRPr="00E76838">
        <w:rPr>
          <w:bCs/>
        </w:rPr>
        <w:t>，</w:t>
      </w:r>
      <w:r w:rsidRPr="00E76838">
        <w:rPr>
          <w:bCs/>
          <w:kern w:val="0"/>
        </w:rPr>
        <w:t>《菩薩本生經》中所說。</w:t>
      </w:r>
    </w:p>
    <w:p w:rsidR="009401E5" w:rsidRPr="00E76838" w:rsidRDefault="009401E5" w:rsidP="00A75D55">
      <w:pPr>
        <w:spacing w:beforeLines="30" w:before="108"/>
        <w:ind w:leftChars="250" w:left="60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b/>
          <w:bCs/>
          <w:kern w:val="0"/>
          <w:sz w:val="20"/>
          <w:bdr w:val="single" w:sz="4" w:space="0" w:color="auto"/>
        </w:rPr>
        <w:t>、聲聞</w:t>
      </w:r>
    </w:p>
    <w:p w:rsidR="009401E5" w:rsidRPr="00E76838" w:rsidRDefault="009401E5" w:rsidP="00A75D55">
      <w:pPr>
        <w:ind w:leftChars="250" w:left="60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復有聲聞人布施</w:t>
      </w:r>
      <w:r w:rsidRPr="00E76838">
        <w:rPr>
          <w:bCs/>
        </w:rPr>
        <w:t>。</w:t>
      </w:r>
    </w:p>
    <w:p w:rsidR="009401E5" w:rsidRPr="00E76838" w:rsidRDefault="00040BEE" w:rsidP="00D91D36">
      <w:pPr>
        <w:spacing w:line="340" w:lineRule="exact"/>
        <w:ind w:leftChars="300" w:left="72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`956`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A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）須彌陀比丘尼本生</w:t>
      </w:r>
      <w:proofErr w:type="gramStart"/>
      <w:r w:rsidR="009401E5" w:rsidRPr="00E76838">
        <w:rPr>
          <w:bCs/>
          <w:sz w:val="20"/>
          <w:szCs w:val="18"/>
        </w:rPr>
        <w:t>（</w:t>
      </w:r>
      <w:proofErr w:type="gramEnd"/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H026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420</w:t>
      </w:r>
      <w:proofErr w:type="gramStart"/>
      <w:r w:rsidR="009401E5" w:rsidRPr="00E76838">
        <w:rPr>
          <w:bCs/>
          <w:sz w:val="20"/>
          <w:szCs w:val="18"/>
        </w:rPr>
        <w:t>）</w:t>
      </w:r>
      <w:proofErr w:type="gramEnd"/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如須彌陀比丘尼與二同學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為迦那伽牟尼佛作精舍，於無數千萬世受轉輪聖王及天王福。</w:t>
      </w:r>
    </w:p>
    <w:p w:rsidR="009401E5" w:rsidRPr="00E76838" w:rsidRDefault="009401E5" w:rsidP="00D91D36">
      <w:pPr>
        <w:spacing w:beforeLines="30" w:before="108" w:line="340" w:lineRule="exact"/>
        <w:ind w:leftChars="300" w:left="72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b/>
          <w:bCs/>
          <w:kern w:val="0"/>
          <w:sz w:val="20"/>
          <w:bdr w:val="single" w:sz="4" w:space="0" w:color="auto"/>
        </w:rPr>
        <w:t>）施婆羅門本生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H026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420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如施婆羅門持一瓶酪施僧，世世受樂</w:t>
      </w:r>
      <w:r w:rsidRPr="00E76838">
        <w:rPr>
          <w:bCs/>
        </w:rPr>
        <w:t>；</w:t>
      </w:r>
      <w:r w:rsidRPr="00E76838">
        <w:rPr>
          <w:bCs/>
          <w:kern w:val="0"/>
        </w:rPr>
        <w:t>今得阿羅漢，諸受樂中受樂第一。</w:t>
      </w:r>
      <w:r w:rsidRPr="00434445">
        <w:rPr>
          <w:rStyle w:val="a5"/>
          <w:bCs/>
        </w:rPr>
        <w:footnoteReference w:id="63"/>
      </w:r>
    </w:p>
    <w:p w:rsidR="009401E5" w:rsidRPr="00E76838" w:rsidRDefault="009401E5" w:rsidP="00D91D36">
      <w:pPr>
        <w:spacing w:beforeLines="30" w:before="108" w:line="340" w:lineRule="exact"/>
        <w:ind w:leftChars="300" w:left="72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C</w:t>
      </w:r>
      <w:r w:rsidRPr="00E76838">
        <w:rPr>
          <w:b/>
          <w:bCs/>
          <w:kern w:val="0"/>
          <w:sz w:val="20"/>
          <w:bdr w:val="single" w:sz="4" w:space="0" w:color="auto"/>
        </w:rPr>
        <w:t>）末</w:t>
      </w:r>
      <w:smartTag w:uri="urn:schemas-microsoft-com:office:smarttags" w:element="PersonName">
        <w:smartTagPr>
          <w:attr w:name="ProductID" w:val="利"/>
        </w:smartTagPr>
        <w:r w:rsidRPr="00E76838">
          <w:rPr>
            <w:b/>
            <w:bCs/>
            <w:kern w:val="0"/>
            <w:sz w:val="20"/>
            <w:bdr w:val="single" w:sz="4" w:space="0" w:color="auto"/>
          </w:rPr>
          <w:t>利</w:t>
        </w:r>
      </w:smartTag>
      <w:r w:rsidRPr="00E76838">
        <w:rPr>
          <w:b/>
          <w:bCs/>
          <w:kern w:val="0"/>
          <w:sz w:val="20"/>
          <w:bdr w:val="single" w:sz="4" w:space="0" w:color="auto"/>
        </w:rPr>
        <w:t>夫人供養須菩提得現果為王后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H026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420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如末</w:t>
      </w:r>
      <w:smartTag w:uri="urn:schemas-microsoft-com:office:smarttags" w:element="PersonName">
        <w:smartTagPr>
          <w:attr w:name="ProductID" w:val="利"/>
        </w:smartTagPr>
        <w:r w:rsidRPr="00E76838">
          <w:rPr>
            <w:bCs/>
            <w:kern w:val="0"/>
          </w:rPr>
          <w:t>利</w:t>
        </w:r>
      </w:smartTag>
      <w:r w:rsidRPr="00E76838">
        <w:rPr>
          <w:bCs/>
          <w:kern w:val="0"/>
        </w:rPr>
        <w:t>夫人供養須菩提故，得今世果報，為波斯尼示王后。</w:t>
      </w:r>
      <w:r w:rsidRPr="00434445">
        <w:rPr>
          <w:rStyle w:val="a5"/>
          <w:bCs/>
        </w:rPr>
        <w:footnoteReference w:id="64"/>
      </w:r>
    </w:p>
    <w:p w:rsidR="009401E5" w:rsidRPr="00E76838" w:rsidRDefault="009401E5" w:rsidP="00D91D36">
      <w:pPr>
        <w:spacing w:beforeLines="30" w:before="108" w:line="340" w:lineRule="exact"/>
        <w:ind w:leftChars="300" w:left="72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D</w:t>
      </w:r>
      <w:r w:rsidRPr="00E76838">
        <w:rPr>
          <w:b/>
          <w:bCs/>
          <w:kern w:val="0"/>
          <w:sz w:val="20"/>
          <w:bdr w:val="single" w:sz="4" w:space="0" w:color="auto"/>
        </w:rPr>
        <w:t>）尸婆供迦</w:t>
      </w:r>
      <w:r w:rsidRPr="00E76838">
        <w:rPr>
          <w:b/>
          <w:sz w:val="20"/>
          <w:szCs w:val="20"/>
          <w:bdr w:val="single" w:sz="4" w:space="0" w:color="auto"/>
        </w:rPr>
        <w:t>栴</w:t>
      </w:r>
      <w:r w:rsidRPr="00E76838">
        <w:rPr>
          <w:b/>
          <w:bCs/>
          <w:kern w:val="0"/>
          <w:sz w:val="20"/>
          <w:bdr w:val="single" w:sz="4" w:space="0" w:color="auto"/>
        </w:rPr>
        <w:t>延得為</w:t>
      </w:r>
      <w:r w:rsidRPr="00E76838">
        <w:rPr>
          <w:b/>
          <w:sz w:val="20"/>
          <w:szCs w:val="20"/>
          <w:bdr w:val="single" w:sz="4" w:space="0" w:color="auto"/>
        </w:rPr>
        <w:t>栴</w:t>
      </w:r>
      <w:r w:rsidRPr="00E76838">
        <w:rPr>
          <w:b/>
          <w:bCs/>
          <w:kern w:val="0"/>
          <w:sz w:val="20"/>
          <w:bdr w:val="single" w:sz="4" w:space="0" w:color="auto"/>
        </w:rPr>
        <w:t>陀波周陀王后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H026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420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如尸婆供養迦</w:t>
      </w:r>
      <w:r w:rsidRPr="00E76838">
        <w:t>栴</w:t>
      </w:r>
      <w:r w:rsidRPr="00E76838">
        <w:rPr>
          <w:bCs/>
          <w:kern w:val="0"/>
        </w:rPr>
        <w:t>延故，得今世</w:t>
      </w:r>
      <w:r w:rsidRPr="00E76838">
        <w:rPr>
          <w:rStyle w:val="foot"/>
        </w:rPr>
        <w:t>果</w:t>
      </w:r>
      <w:r w:rsidRPr="00E76838">
        <w:rPr>
          <w:bCs/>
          <w:kern w:val="0"/>
        </w:rPr>
        <w:t>報，為</w:t>
      </w:r>
      <w:r w:rsidRPr="00E76838">
        <w:t>栴</w:t>
      </w:r>
      <w:r w:rsidRPr="00E76838">
        <w:rPr>
          <w:bCs/>
          <w:kern w:val="0"/>
        </w:rPr>
        <w:t>陀波周陀王后。</w:t>
      </w:r>
    </w:p>
    <w:p w:rsidR="009401E5" w:rsidRPr="00E76838" w:rsidRDefault="009401E5" w:rsidP="00D91D36">
      <w:pPr>
        <w:spacing w:beforeLines="30" w:before="108" w:line="340" w:lineRule="exact"/>
        <w:ind w:leftChars="300" w:left="72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E</w:t>
      </w:r>
      <w:r w:rsidRPr="00E76838">
        <w:rPr>
          <w:b/>
          <w:bCs/>
          <w:kern w:val="0"/>
          <w:sz w:val="20"/>
          <w:bdr w:val="single" w:sz="4" w:space="0" w:color="auto"/>
        </w:rPr>
        <w:t>）</w:t>
      </w:r>
      <w:r w:rsidRPr="00E76838">
        <w:rPr>
          <w:rStyle w:val="gaiji"/>
          <w:rFonts w:ascii="新細明體" w:hAnsi="新細明體" w:hint="default"/>
          <w:b/>
          <w:sz w:val="20"/>
          <w:szCs w:val="20"/>
          <w:bdr w:val="single" w:sz="4" w:space="0" w:color="auto"/>
        </w:rPr>
        <w:t>欝</w:t>
      </w:r>
      <w:r w:rsidRPr="00E76838">
        <w:rPr>
          <w:b/>
          <w:bCs/>
          <w:kern w:val="0"/>
          <w:sz w:val="20"/>
          <w:bdr w:val="single" w:sz="4" w:space="0" w:color="auto"/>
        </w:rPr>
        <w:t>伽陀供僧卒得大福（卒伽陀）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H026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420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</w:t>
      </w:r>
      <w:r w:rsidRPr="00E76838">
        <w:rPr>
          <w:rStyle w:val="gaiji"/>
          <w:rFonts w:ascii="新細明體" w:hAnsi="新細明體" w:hint="default"/>
        </w:rPr>
        <w:t>欝</w:t>
      </w:r>
      <w:r w:rsidRPr="00E76838">
        <w:rPr>
          <w:bCs/>
          <w:kern w:val="0"/>
        </w:rPr>
        <w:t>伽陀居士供養舍利弗等五百阿羅漢故，即日得</w:t>
      </w:r>
      <w:r w:rsidRPr="00E76838">
        <w:rPr>
          <w:rStyle w:val="foot"/>
        </w:rPr>
        <w:t>果</w:t>
      </w:r>
      <w:r w:rsidRPr="00E76838">
        <w:rPr>
          <w:bCs/>
          <w:kern w:val="0"/>
        </w:rPr>
        <w:t>報；五百賈客得其餘食，人人以珠瓔珞與之，卒</w:t>
      </w:r>
      <w:r w:rsidRPr="00434445">
        <w:rPr>
          <w:rStyle w:val="a5"/>
          <w:bCs/>
          <w:kern w:val="0"/>
        </w:rPr>
        <w:footnoteReference w:id="65"/>
      </w:r>
      <w:r w:rsidRPr="00E76838">
        <w:rPr>
          <w:bCs/>
          <w:kern w:val="0"/>
        </w:rPr>
        <w:t>得大富，遂號卒</w:t>
      </w:r>
      <w:r w:rsidRPr="00434445">
        <w:rPr>
          <w:rStyle w:val="a5"/>
          <w:bCs/>
          <w:kern w:val="0"/>
        </w:rPr>
        <w:footnoteReference w:id="66"/>
      </w:r>
      <w:r w:rsidRPr="00E76838">
        <w:rPr>
          <w:bCs/>
          <w:kern w:val="0"/>
        </w:rPr>
        <w:t>伽陀。</w:t>
      </w:r>
      <w:r w:rsidRPr="00434445">
        <w:rPr>
          <w:rStyle w:val="a5"/>
          <w:bCs/>
          <w:kern w:val="0"/>
        </w:rPr>
        <w:footnoteReference w:id="67"/>
      </w:r>
    </w:p>
    <w:p w:rsidR="009401E5" w:rsidRPr="00E76838" w:rsidRDefault="009401E5" w:rsidP="00D91D36">
      <w:pPr>
        <w:spacing w:beforeLines="30" w:before="108" w:line="340" w:lineRule="exact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5</w:t>
      </w:r>
      <w:r w:rsidRPr="00E76838">
        <w:rPr>
          <w:b/>
          <w:bCs/>
          <w:kern w:val="0"/>
          <w:sz w:val="20"/>
          <w:bdr w:val="single" w:sz="4" w:space="0" w:color="auto"/>
        </w:rPr>
        <w:t>）結成</w:t>
      </w:r>
    </w:p>
    <w:p w:rsidR="009401E5" w:rsidRPr="00E76838" w:rsidRDefault="009401E5" w:rsidP="00D91D36">
      <w:pPr>
        <w:spacing w:line="340" w:lineRule="exact"/>
        <w:ind w:leftChars="200" w:left="480"/>
        <w:jc w:val="both"/>
        <w:rPr>
          <w:bCs/>
          <w:kern w:val="0"/>
        </w:rPr>
      </w:pPr>
      <w:r w:rsidRPr="00E76838">
        <w:t>如是等布施，得今世</w:t>
      </w:r>
      <w:bookmarkStart w:id="2" w:name="0305a14"/>
      <w:bookmarkEnd w:id="2"/>
      <w:r w:rsidRPr="00E76838">
        <w:rPr>
          <w:rStyle w:val="foot"/>
        </w:rPr>
        <w:t>果</w:t>
      </w:r>
      <w:r w:rsidRPr="00E76838">
        <w:t>報。</w:t>
      </w:r>
      <w:r w:rsidRPr="00E76838">
        <w:rPr>
          <w:bCs/>
          <w:kern w:val="0"/>
        </w:rPr>
        <w:t>當知布施論議，說不可盡。</w:t>
      </w:r>
    </w:p>
    <w:p w:rsidR="009401E5" w:rsidRPr="00E76838" w:rsidRDefault="009401E5" w:rsidP="00D91D36">
      <w:pPr>
        <w:spacing w:beforeLines="30" w:before="108" w:line="340" w:lineRule="exact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、持戒福處</w:t>
      </w:r>
    </w:p>
    <w:p w:rsidR="009401E5" w:rsidRPr="00E76838" w:rsidRDefault="009401E5" w:rsidP="00D91D36">
      <w:pPr>
        <w:spacing w:line="340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「持戒福處」者，佛說五戒福者是。</w:t>
      </w:r>
    </w:p>
    <w:p w:rsidR="009401E5" w:rsidRPr="00E76838" w:rsidRDefault="009401E5" w:rsidP="00D91D36">
      <w:pPr>
        <w:spacing w:line="340" w:lineRule="exact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）詳釋不殺生戒</w:t>
      </w:r>
    </w:p>
    <w:p w:rsidR="009401E5" w:rsidRPr="00E76838" w:rsidRDefault="009401E5" w:rsidP="00D91D36">
      <w:pPr>
        <w:spacing w:line="340" w:lineRule="exact"/>
        <w:ind w:leftChars="250" w:left="60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A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、明不殺生戒</w:t>
      </w:r>
      <w:r w:rsidRPr="00E76838">
        <w:rPr>
          <w:b/>
          <w:bCs/>
          <w:kern w:val="0"/>
          <w:sz w:val="20"/>
          <w:bdr w:val="single" w:sz="4" w:space="0" w:color="auto"/>
        </w:rPr>
        <w:t>相</w:t>
      </w:r>
    </w:p>
    <w:p w:rsidR="009401E5" w:rsidRPr="00E76838" w:rsidRDefault="009401E5" w:rsidP="00D91D36">
      <w:pPr>
        <w:spacing w:line="340" w:lineRule="exact"/>
        <w:ind w:leftChars="300" w:left="720"/>
        <w:jc w:val="both"/>
        <w:rPr>
          <w:bCs/>
          <w:sz w:val="16"/>
          <w:szCs w:val="16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A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Pr="00E76838">
        <w:rPr>
          <w:b/>
          <w:bCs/>
          <w:kern w:val="0"/>
          <w:sz w:val="20"/>
          <w:bdr w:val="single" w:sz="4" w:space="0" w:color="auto"/>
        </w:rPr>
        <w:t>殺生罪料簡</w:t>
      </w:r>
      <w:r w:rsidRPr="00434445">
        <w:rPr>
          <w:rStyle w:val="a5"/>
          <w:bCs/>
          <w:kern w:val="0"/>
        </w:rPr>
        <w:footnoteReference w:id="68"/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A034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63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00" w:left="14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問曰：云何殺罪相？</w:t>
      </w:r>
    </w:p>
    <w:p w:rsidR="009401E5" w:rsidRPr="00E76838" w:rsidRDefault="009401E5" w:rsidP="00D91D36">
      <w:pPr>
        <w:spacing w:line="340" w:lineRule="exact"/>
        <w:ind w:leftChars="300" w:left="1440" w:hangingChars="300" w:hanging="72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答曰：</w:t>
      </w:r>
    </w:p>
    <w:p w:rsidR="009401E5" w:rsidRPr="00E76838" w:rsidRDefault="009401E5" w:rsidP="00D91D36">
      <w:pPr>
        <w:spacing w:line="340" w:lineRule="exact"/>
        <w:ind w:leftChars="350" w:left="840"/>
        <w:jc w:val="both"/>
        <w:rPr>
          <w:bCs/>
          <w:sz w:val="16"/>
          <w:szCs w:val="16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a</w:t>
      </w:r>
      <w:r w:rsidRPr="00E76838">
        <w:rPr>
          <w:b/>
          <w:bCs/>
          <w:kern w:val="0"/>
          <w:sz w:val="20"/>
          <w:bdr w:val="single" w:sz="4" w:space="0" w:color="auto"/>
        </w:rPr>
        <w:t>、故殺非不故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A034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63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知是眾生</w:t>
      </w:r>
      <w:r w:rsidR="005C348A"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故奪命得殺罪，非不故</w:t>
      </w:r>
      <w:r w:rsidRPr="00E76838">
        <w:rPr>
          <w:bCs/>
        </w:rPr>
        <w:t>。</w:t>
      </w:r>
    </w:p>
    <w:p w:rsidR="009401E5" w:rsidRPr="00E76838" w:rsidRDefault="009401E5" w:rsidP="00D91D36">
      <w:pPr>
        <w:spacing w:beforeLines="30" w:before="108" w:line="340" w:lineRule="exact"/>
        <w:ind w:leftChars="350" w:left="840"/>
        <w:jc w:val="both"/>
        <w:rPr>
          <w:bCs/>
          <w:sz w:val="16"/>
          <w:szCs w:val="16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快心非狂癡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A034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63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安隱快心得殺罪，非散亂狂心</w:t>
      </w:r>
      <w:r w:rsidRPr="00E76838">
        <w:rPr>
          <w:bCs/>
        </w:rPr>
        <w:t>。</w:t>
      </w:r>
    </w:p>
    <w:p w:rsidR="009401E5" w:rsidRPr="00E76838" w:rsidRDefault="009401E5" w:rsidP="00D91D36">
      <w:pPr>
        <w:spacing w:beforeLines="30" w:before="108" w:line="340" w:lineRule="exact"/>
        <w:ind w:leftChars="350" w:left="840"/>
        <w:jc w:val="both"/>
        <w:rPr>
          <w:bCs/>
          <w:kern w:val="0"/>
          <w:sz w:val="18"/>
          <w:szCs w:val="18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c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斷命非傷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A034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63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40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奪命得殺罪，非作瘡</w:t>
      </w:r>
      <w:r w:rsidRPr="00E76838">
        <w:rPr>
          <w:bCs/>
        </w:rPr>
        <w:t>。</w:t>
      </w:r>
    </w:p>
    <w:p w:rsidR="009401E5" w:rsidRPr="00E76838" w:rsidRDefault="009401E5" w:rsidP="00D91D36">
      <w:pPr>
        <w:spacing w:beforeLines="30" w:before="108" w:line="340" w:lineRule="exact"/>
        <w:ind w:leftChars="350" w:left="84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d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已死非未死</w:t>
      </w:r>
    </w:p>
    <w:p w:rsidR="009401E5" w:rsidRPr="00E76838" w:rsidRDefault="009401E5" w:rsidP="00D91D36">
      <w:pPr>
        <w:spacing w:line="340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死已得殺罪，非未死</w:t>
      </w:r>
      <w:r w:rsidRPr="00E76838">
        <w:rPr>
          <w:bCs/>
        </w:rPr>
        <w:t>。</w:t>
      </w:r>
    </w:p>
    <w:p w:rsidR="009401E5" w:rsidRPr="00E76838" w:rsidRDefault="00040BEE" w:rsidP="00D91D36">
      <w:pPr>
        <w:spacing w:beforeLines="30" w:before="108" w:line="354" w:lineRule="exact"/>
        <w:ind w:leftChars="350" w:left="8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`957`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e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身業非但說</w:t>
      </w:r>
      <w:proofErr w:type="gramStart"/>
      <w:r w:rsidR="009401E5" w:rsidRPr="00E76838">
        <w:rPr>
          <w:bCs/>
          <w:sz w:val="20"/>
          <w:szCs w:val="18"/>
        </w:rPr>
        <w:t>（</w:t>
      </w:r>
      <w:proofErr w:type="gramEnd"/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A034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63</w:t>
      </w:r>
      <w:proofErr w:type="gramStart"/>
      <w:r w:rsidR="009401E5" w:rsidRPr="00E76838">
        <w:rPr>
          <w:bCs/>
          <w:sz w:val="20"/>
          <w:szCs w:val="18"/>
        </w:rPr>
        <w:t>）</w:t>
      </w:r>
      <w:proofErr w:type="gramEnd"/>
    </w:p>
    <w:p w:rsidR="009401E5" w:rsidRPr="00E76838" w:rsidRDefault="009401E5" w:rsidP="00D91D36">
      <w:pPr>
        <w:spacing w:line="354" w:lineRule="exact"/>
        <w:ind w:leftChars="350" w:left="840"/>
        <w:jc w:val="both"/>
        <w:rPr>
          <w:bCs/>
          <w:kern w:val="0"/>
        </w:rPr>
      </w:pPr>
      <w:r w:rsidRPr="00E76838">
        <w:rPr>
          <w:bCs/>
          <w:kern w:val="0"/>
        </w:rPr>
        <w:t>身業是殺罪，非口</w:t>
      </w:r>
      <w:r w:rsidRPr="00E76838">
        <w:rPr>
          <w:rFonts w:hint="eastAsia"/>
          <w:bCs/>
          <w:kern w:val="0"/>
        </w:rPr>
        <w:t>殺</w:t>
      </w:r>
      <w:r w:rsidRPr="00434445">
        <w:rPr>
          <w:rStyle w:val="a5"/>
          <w:bCs/>
          <w:kern w:val="0"/>
        </w:rPr>
        <w:footnoteReference w:id="69"/>
      </w:r>
      <w:r w:rsidRPr="00E76838">
        <w:rPr>
          <w:bCs/>
          <w:kern w:val="0"/>
        </w:rPr>
        <w:t>；身作是殺罪，非但心生</w:t>
      </w:r>
      <w:r w:rsidRPr="00434445">
        <w:rPr>
          <w:rStyle w:val="a5"/>
          <w:bCs/>
          <w:kern w:val="0"/>
        </w:rPr>
        <w:footnoteReference w:id="70"/>
      </w:r>
      <w:r w:rsidRPr="00E76838">
        <w:rPr>
          <w:bCs/>
          <w:kern w:val="0"/>
        </w:rPr>
        <w:t>。</w:t>
      </w:r>
    </w:p>
    <w:p w:rsidR="009401E5" w:rsidRPr="00E76838" w:rsidRDefault="009401E5" w:rsidP="00D91D36">
      <w:pPr>
        <w:spacing w:beforeLines="30" w:before="108" w:line="354" w:lineRule="exact"/>
        <w:ind w:leftChars="300" w:left="72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）如是等罪</w:t>
      </w:r>
      <w:r w:rsidRPr="00E76838">
        <w:rPr>
          <w:b/>
          <w:bCs/>
          <w:kern w:val="0"/>
          <w:sz w:val="20"/>
          <w:bdr w:val="single" w:sz="4" w:space="0" w:color="auto"/>
        </w:rPr>
        <w:t>遮止不作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，是不殺生戒相</w:t>
      </w:r>
    </w:p>
    <w:p w:rsidR="009401E5" w:rsidRPr="00E76838" w:rsidRDefault="009401E5" w:rsidP="00D91D36">
      <w:pPr>
        <w:spacing w:line="354" w:lineRule="exact"/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如是等罪，止不作，是初戒善相。</w:t>
      </w:r>
    </w:p>
    <w:p w:rsidR="009401E5" w:rsidRPr="00E76838" w:rsidRDefault="009401E5" w:rsidP="00D91D36">
      <w:pPr>
        <w:spacing w:beforeLines="30" w:before="108" w:line="354" w:lineRule="exact"/>
        <w:ind w:leftChars="250" w:left="60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諸門分別</w:t>
      </w:r>
    </w:p>
    <w:p w:rsidR="009401E5" w:rsidRPr="00E76838" w:rsidRDefault="009401E5" w:rsidP="00D91D3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或有人言</w:t>
      </w:r>
      <w:r w:rsidRPr="00E76838">
        <w:rPr>
          <w:bCs/>
        </w:rPr>
        <w:t>：</w:t>
      </w:r>
      <w:r w:rsidRPr="00E76838">
        <w:rPr>
          <w:bCs/>
          <w:kern w:val="0"/>
        </w:rPr>
        <w:t>謂是不隱沒無記</w:t>
      </w:r>
      <w:r w:rsidRPr="00434445">
        <w:rPr>
          <w:rStyle w:val="a5"/>
          <w:bCs/>
          <w:kern w:val="0"/>
        </w:rPr>
        <w:footnoteReference w:id="71"/>
      </w:r>
      <w:r w:rsidRPr="00E76838">
        <w:rPr>
          <w:bCs/>
          <w:kern w:val="0"/>
        </w:rPr>
        <w:t>；或欲界繫</w:t>
      </w:r>
      <w:r w:rsidR="000F59DC" w:rsidRPr="00434445">
        <w:rPr>
          <w:rStyle w:val="a5"/>
          <w:bCs/>
          <w:kern w:val="0"/>
        </w:rPr>
        <w:footnoteReference w:id="72"/>
      </w:r>
      <w:r w:rsidRPr="00E76838">
        <w:rPr>
          <w:bCs/>
          <w:kern w:val="0"/>
        </w:rPr>
        <w:t>，或不繫；是非心、非心數法</w:t>
      </w:r>
      <w:r w:rsidRPr="00434445">
        <w:rPr>
          <w:rStyle w:val="a5"/>
          <w:bCs/>
          <w:kern w:val="0"/>
        </w:rPr>
        <w:footnoteReference w:id="73"/>
      </w:r>
      <w:r w:rsidRPr="00E76838">
        <w:rPr>
          <w:bCs/>
          <w:kern w:val="0"/>
        </w:rPr>
        <w:t>，非心相應，非隨心行；或共心生</w:t>
      </w:r>
      <w:r w:rsidR="000F59DC" w:rsidRPr="00434445">
        <w:rPr>
          <w:rStyle w:val="a5"/>
          <w:bCs/>
          <w:kern w:val="0"/>
        </w:rPr>
        <w:footnoteReference w:id="74"/>
      </w:r>
      <w:r w:rsidRPr="00E76838">
        <w:rPr>
          <w:bCs/>
          <w:kern w:val="0"/>
        </w:rPr>
        <w:t>，或不共心生；非業相應</w:t>
      </w:r>
      <w:r w:rsidRPr="00434445">
        <w:rPr>
          <w:rStyle w:val="a5"/>
          <w:bCs/>
          <w:kern w:val="0"/>
        </w:rPr>
        <w:footnoteReference w:id="75"/>
      </w:r>
      <w:r w:rsidRPr="00E76838">
        <w:rPr>
          <w:bCs/>
          <w:kern w:val="0"/>
        </w:rPr>
        <w:t>，非隨業行</w:t>
      </w:r>
      <w:r w:rsidRPr="00434445">
        <w:rPr>
          <w:rStyle w:val="a5"/>
          <w:bCs/>
          <w:kern w:val="0"/>
        </w:rPr>
        <w:footnoteReference w:id="76"/>
      </w:r>
      <w:r w:rsidRPr="00E76838">
        <w:rPr>
          <w:bCs/>
          <w:kern w:val="0"/>
        </w:rPr>
        <w:t>；或共業生</w:t>
      </w:r>
      <w:r w:rsidR="000F59DC" w:rsidRPr="00434445">
        <w:rPr>
          <w:rStyle w:val="a5"/>
          <w:bCs/>
          <w:kern w:val="0"/>
        </w:rPr>
        <w:footnoteReference w:id="77"/>
      </w:r>
      <w:r w:rsidRPr="00E76838">
        <w:rPr>
          <w:bCs/>
          <w:kern w:val="0"/>
        </w:rPr>
        <w:t>，或不共業生；非先業果報</w:t>
      </w:r>
      <w:r w:rsidRPr="00434445">
        <w:rPr>
          <w:rStyle w:val="a5"/>
          <w:bCs/>
          <w:kern w:val="0"/>
        </w:rPr>
        <w:footnoteReference w:id="78"/>
      </w:r>
      <w:r w:rsidRPr="00E76838">
        <w:rPr>
          <w:bCs/>
          <w:kern w:val="0"/>
        </w:rPr>
        <w:t>；得修</w:t>
      </w:r>
      <w:r w:rsidRPr="00E76838">
        <w:rPr>
          <w:bCs/>
        </w:rPr>
        <w:t>，</w:t>
      </w:r>
      <w:r w:rsidRPr="00E76838">
        <w:rPr>
          <w:bCs/>
          <w:kern w:val="0"/>
        </w:rPr>
        <w:t>行修</w:t>
      </w:r>
      <w:r w:rsidRPr="00434445">
        <w:rPr>
          <w:rStyle w:val="a5"/>
          <w:bCs/>
          <w:kern w:val="0"/>
        </w:rPr>
        <w:footnoteReference w:id="79"/>
      </w:r>
      <w:r w:rsidRPr="00E76838">
        <w:rPr>
          <w:bCs/>
          <w:kern w:val="0"/>
        </w:rPr>
        <w:t>；身證</w:t>
      </w:r>
      <w:r w:rsidRPr="00E76838">
        <w:rPr>
          <w:bCs/>
        </w:rPr>
        <w:t>，</w:t>
      </w:r>
      <w:r w:rsidRPr="00E76838">
        <w:rPr>
          <w:bCs/>
          <w:kern w:val="0"/>
        </w:rPr>
        <w:t>慧證；或思惟斷</w:t>
      </w:r>
      <w:r w:rsidR="000F59DC" w:rsidRPr="00434445">
        <w:rPr>
          <w:rStyle w:val="a5"/>
          <w:bCs/>
          <w:kern w:val="0"/>
        </w:rPr>
        <w:footnoteReference w:id="80"/>
      </w:r>
      <w:r w:rsidRPr="00E76838">
        <w:rPr>
          <w:bCs/>
          <w:kern w:val="0"/>
        </w:rPr>
        <w:t>，或不斷；離欲界欲時得斷知</w:t>
      </w:r>
      <w:r w:rsidRPr="00434445">
        <w:rPr>
          <w:rStyle w:val="a5"/>
          <w:bCs/>
          <w:kern w:val="0"/>
        </w:rPr>
        <w:footnoteReference w:id="81"/>
      </w:r>
      <w:r w:rsidRPr="00E76838">
        <w:rPr>
          <w:bCs/>
          <w:kern w:val="0"/>
        </w:rPr>
        <w:t>；凡夫</w:t>
      </w:r>
      <w:r w:rsidRPr="00E76838">
        <w:rPr>
          <w:bCs/>
        </w:rPr>
        <w:t>、</w:t>
      </w:r>
      <w:r w:rsidRPr="00E76838">
        <w:rPr>
          <w:bCs/>
          <w:kern w:val="0"/>
        </w:rPr>
        <w:t>聖人共有。</w:t>
      </w:r>
    </w:p>
    <w:p w:rsidR="009401E5" w:rsidRPr="00E76838" w:rsidRDefault="009401E5" w:rsidP="00D91D3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是名說不殺生戒相</w:t>
      </w:r>
      <w:r w:rsidRPr="00E76838">
        <w:rPr>
          <w:bCs/>
        </w:rPr>
        <w:t>。</w:t>
      </w:r>
    </w:p>
    <w:p w:rsidR="009401E5" w:rsidRPr="00E76838" w:rsidRDefault="009401E5" w:rsidP="00D91D36">
      <w:pPr>
        <w:spacing w:beforeLines="30" w:before="108" w:line="354" w:lineRule="exact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Pr="00E76838">
        <w:rPr>
          <w:b/>
          <w:bCs/>
          <w:kern w:val="0"/>
          <w:sz w:val="20"/>
          <w:bdr w:val="single" w:sz="4" w:space="0" w:color="auto"/>
        </w:rPr>
        <w:t>例餘戒</w:t>
      </w:r>
    </w:p>
    <w:p w:rsidR="009401E5" w:rsidRPr="00E76838" w:rsidRDefault="009401E5" w:rsidP="00D91D3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餘戒亦如是隨義分別。</w:t>
      </w:r>
    </w:p>
    <w:p w:rsidR="009401E5" w:rsidRPr="00E76838" w:rsidRDefault="009401E5" w:rsidP="00D91D36">
      <w:pPr>
        <w:spacing w:beforeLines="30" w:before="108" w:line="354" w:lineRule="exact"/>
        <w:ind w:leftChars="200" w:left="480"/>
        <w:jc w:val="both"/>
        <w:rPr>
          <w:b/>
          <w:bCs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b/>
          <w:bCs/>
          <w:kern w:val="0"/>
          <w:sz w:val="20"/>
          <w:bdr w:val="single" w:sz="4" w:space="0" w:color="auto"/>
        </w:rPr>
        <w:t>）結成</w:t>
      </w:r>
    </w:p>
    <w:p w:rsidR="009401E5" w:rsidRPr="00E76838" w:rsidRDefault="009401E5" w:rsidP="00D91D3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諸戒讚歎論議，如「尸羅波羅蜜」中說。</w:t>
      </w:r>
      <w:r w:rsidRPr="00434445">
        <w:rPr>
          <w:rStyle w:val="a5"/>
          <w:bCs/>
          <w:kern w:val="0"/>
        </w:rPr>
        <w:footnoteReference w:id="82"/>
      </w:r>
    </w:p>
    <w:p w:rsidR="009401E5" w:rsidRPr="00E76838" w:rsidRDefault="009401E5" w:rsidP="00D91D36">
      <w:pPr>
        <w:spacing w:beforeLines="30" w:before="108" w:line="354" w:lineRule="exact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b/>
          <w:bCs/>
          <w:kern w:val="0"/>
          <w:sz w:val="20"/>
          <w:bdr w:val="single" w:sz="4" w:space="0" w:color="auto"/>
        </w:rPr>
        <w:t>、修定福處</w:t>
      </w:r>
    </w:p>
    <w:p w:rsidR="009401E5" w:rsidRPr="00E76838" w:rsidRDefault="009401E5" w:rsidP="00D91D3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）修慈是修定福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G008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382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D91D3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「</w:t>
      </w:r>
      <w:proofErr w:type="gramStart"/>
      <w:r w:rsidRPr="00E76838">
        <w:rPr>
          <w:bCs/>
          <w:kern w:val="0"/>
        </w:rPr>
        <w:t>修定福處</w:t>
      </w:r>
      <w:proofErr w:type="gramEnd"/>
      <w:r w:rsidRPr="00E76838">
        <w:rPr>
          <w:bCs/>
          <w:kern w:val="0"/>
        </w:rPr>
        <w:t>」者，雖經中</w:t>
      </w:r>
      <w:proofErr w:type="gramStart"/>
      <w:r w:rsidRPr="00E76838">
        <w:rPr>
          <w:bCs/>
          <w:kern w:val="0"/>
        </w:rPr>
        <w:t>說修慈</w:t>
      </w:r>
      <w:proofErr w:type="gramEnd"/>
      <w:r w:rsidRPr="00E76838">
        <w:rPr>
          <w:bCs/>
          <w:kern w:val="0"/>
        </w:rPr>
        <w:t>是修定福，</w:t>
      </w:r>
      <w:proofErr w:type="gramStart"/>
      <w:r w:rsidRPr="00E76838">
        <w:rPr>
          <w:bCs/>
          <w:kern w:val="0"/>
        </w:rPr>
        <w:t>亦說有漏</w:t>
      </w:r>
      <w:proofErr w:type="gramEnd"/>
      <w:r w:rsidRPr="00E76838">
        <w:rPr>
          <w:bCs/>
          <w:kern w:val="0"/>
        </w:rPr>
        <w:t>禪定</w:t>
      </w:r>
      <w:proofErr w:type="gramStart"/>
      <w:r w:rsidRPr="00E76838">
        <w:rPr>
          <w:bCs/>
          <w:kern w:val="0"/>
        </w:rPr>
        <w:t>能生果報</w:t>
      </w:r>
      <w:proofErr w:type="gramEnd"/>
      <w:r w:rsidRPr="00E76838">
        <w:rPr>
          <w:bCs/>
          <w:kern w:val="0"/>
        </w:rPr>
        <w:t>者，</w:t>
      </w:r>
      <w:r w:rsidRPr="00434445">
        <w:rPr>
          <w:rStyle w:val="a5"/>
          <w:bCs/>
          <w:kern w:val="0"/>
        </w:rPr>
        <w:footnoteReference w:id="83"/>
      </w:r>
      <w:proofErr w:type="gramStart"/>
      <w:r w:rsidRPr="00E76838">
        <w:rPr>
          <w:bCs/>
          <w:kern w:val="0"/>
        </w:rPr>
        <w:t>總名修</w:t>
      </w:r>
      <w:proofErr w:type="gramEnd"/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305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b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="00040BEE">
        <w:rPr>
          <w:rFonts w:cs="新細明體" w:hint="eastAsia"/>
          <w:bCs/>
          <w:kern w:val="0"/>
          <w:sz w:val="22"/>
          <w:szCs w:val="22"/>
        </w:rPr>
        <w:lastRenderedPageBreak/>
        <w:t>`958`</w:t>
      </w:r>
      <w:r w:rsidRPr="00E76838">
        <w:rPr>
          <w:bCs/>
          <w:kern w:val="0"/>
        </w:rPr>
        <w:t>定福。以欲界多瞋多亂故，先說慈心為修定福。</w:t>
      </w:r>
    </w:p>
    <w:p w:rsidR="009401E5" w:rsidRPr="00E76838" w:rsidRDefault="009401E5" w:rsidP="00A11D56">
      <w:pPr>
        <w:spacing w:beforeLines="30" w:before="108" w:line="354" w:lineRule="exact"/>
        <w:ind w:leftChars="200" w:left="480"/>
        <w:jc w:val="both"/>
        <w:rPr>
          <w:bCs/>
          <w:kern w:val="0"/>
          <w:sz w:val="20"/>
          <w:szCs w:val="20"/>
        </w:rPr>
      </w:pPr>
      <w:r w:rsidRPr="00E76838">
        <w:rPr>
          <w:b/>
          <w:bCs/>
          <w:sz w:val="20"/>
          <w:szCs w:val="20"/>
          <w:bdr w:val="single" w:sz="4" w:space="0" w:color="auto"/>
        </w:rPr>
        <w:t>（</w:t>
      </w:r>
      <w:r w:rsidRPr="00434445">
        <w:rPr>
          <w:b/>
          <w:bCs/>
          <w:sz w:val="20"/>
          <w:szCs w:val="20"/>
          <w:bdr w:val="single" w:sz="4" w:space="0" w:color="auto"/>
        </w:rPr>
        <w:t>2</w:t>
      </w:r>
      <w:r w:rsidRPr="00E76838">
        <w:rPr>
          <w:b/>
          <w:bCs/>
          <w:sz w:val="20"/>
          <w:szCs w:val="20"/>
          <w:bdr w:val="single" w:sz="4" w:space="0" w:color="auto"/>
        </w:rPr>
        <w:t>）慈體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F001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326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得慈方便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願與眾生樂</w:t>
      </w:r>
      <w:r w:rsidR="000F59DC" w:rsidRPr="00434445">
        <w:rPr>
          <w:rStyle w:val="a5"/>
          <w:bCs/>
        </w:rPr>
        <w:footnoteReference w:id="84"/>
      </w:r>
      <w:r w:rsidRPr="00E76838">
        <w:rPr>
          <w:bCs/>
          <w:kern w:val="0"/>
        </w:rPr>
        <w:t>，後實見受樂</w:t>
      </w:r>
      <w:r w:rsidRPr="00E76838">
        <w:rPr>
          <w:rFonts w:ascii="新細明體" w:hAnsi="新細明體" w:hint="eastAsia"/>
          <w:bCs/>
        </w:rPr>
        <w:t>，</w:t>
      </w:r>
      <w:r w:rsidRPr="00E76838">
        <w:rPr>
          <w:bCs/>
          <w:kern w:val="0"/>
        </w:rPr>
        <w:t>是心相應法，名為慈法。</w:t>
      </w:r>
    </w:p>
    <w:p w:rsidR="009401E5" w:rsidRPr="00E76838" w:rsidRDefault="009401E5" w:rsidP="00A11D56">
      <w:pPr>
        <w:spacing w:beforeLines="30" w:before="108" w:line="354" w:lineRule="exact"/>
        <w:ind w:leftChars="200" w:left="480"/>
        <w:jc w:val="both"/>
        <w:rPr>
          <w:bCs/>
          <w:kern w:val="0"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Pr="00E76838">
        <w:rPr>
          <w:b/>
          <w:bCs/>
          <w:kern w:val="0"/>
          <w:sz w:val="20"/>
          <w:bdr w:val="single" w:sz="4" w:space="0" w:color="auto"/>
        </w:rPr>
        <w:t>慈法門分別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F001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326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是法或色界繫</w:t>
      </w:r>
      <w:r w:rsidR="000F59DC" w:rsidRPr="00434445">
        <w:rPr>
          <w:rStyle w:val="a5"/>
          <w:bCs/>
          <w:kern w:val="0"/>
        </w:rPr>
        <w:footnoteReference w:id="85"/>
      </w:r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或不繫，是為真慈；是方便慈，欲界繫。</w:t>
      </w:r>
    </w:p>
    <w:p w:rsidR="009401E5" w:rsidRPr="00E76838" w:rsidRDefault="009401E5" w:rsidP="00A11D56">
      <w:pPr>
        <w:spacing w:line="354" w:lineRule="exact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常隨心行</w:t>
      </w:r>
      <w:r w:rsidRPr="00434445">
        <w:rPr>
          <w:rStyle w:val="a5"/>
          <w:bCs/>
          <w:kern w:val="0"/>
        </w:rPr>
        <w:footnoteReference w:id="86"/>
      </w:r>
      <w:r w:rsidRPr="00E76838">
        <w:rPr>
          <w:bCs/>
          <w:kern w:val="0"/>
        </w:rPr>
        <w:t>，隨心生；無形無對；</w:t>
      </w:r>
      <w:r w:rsidRPr="00434445">
        <w:rPr>
          <w:rStyle w:val="a5"/>
          <w:bCs/>
          <w:kern w:val="0"/>
        </w:rPr>
        <w:footnoteReference w:id="87"/>
      </w:r>
      <w:r w:rsidRPr="00E76838">
        <w:rPr>
          <w:bCs/>
          <w:kern w:val="0"/>
        </w:rPr>
        <w:t>能緣法；非業，業相應</w:t>
      </w:r>
      <w:r w:rsidRPr="00434445">
        <w:rPr>
          <w:rStyle w:val="a5"/>
          <w:bCs/>
          <w:kern w:val="0"/>
        </w:rPr>
        <w:footnoteReference w:id="88"/>
      </w:r>
      <w:r w:rsidRPr="00E76838">
        <w:rPr>
          <w:bCs/>
          <w:kern w:val="0"/>
        </w:rPr>
        <w:t>，而隨業行，共業生</w:t>
      </w:r>
      <w:r w:rsidR="00374C8A" w:rsidRPr="00E76838">
        <w:rPr>
          <w:rFonts w:hint="eastAsia"/>
          <w:bCs/>
        </w:rPr>
        <w:t>，</w:t>
      </w:r>
      <w:r w:rsidRPr="00E76838">
        <w:rPr>
          <w:bCs/>
          <w:kern w:val="0"/>
        </w:rPr>
        <w:t>非先業果報；得修</w:t>
      </w:r>
      <w:r w:rsidRPr="00E76838">
        <w:rPr>
          <w:bCs/>
        </w:rPr>
        <w:t>，</w:t>
      </w:r>
      <w:r w:rsidRPr="00E76838">
        <w:rPr>
          <w:bCs/>
          <w:kern w:val="0"/>
        </w:rPr>
        <w:t>行修；身證</w:t>
      </w:r>
      <w:r w:rsidRPr="00E76838">
        <w:rPr>
          <w:bCs/>
        </w:rPr>
        <w:t>，</w:t>
      </w:r>
      <w:r w:rsidRPr="00E76838">
        <w:rPr>
          <w:bCs/>
          <w:kern w:val="0"/>
        </w:rPr>
        <w:t>慧證；或思惟斷</w:t>
      </w:r>
      <w:r w:rsidRPr="00434445">
        <w:rPr>
          <w:rStyle w:val="a5"/>
          <w:bCs/>
          <w:kern w:val="0"/>
        </w:rPr>
        <w:footnoteReference w:id="89"/>
      </w:r>
      <w:r w:rsidRPr="00E76838">
        <w:rPr>
          <w:bCs/>
          <w:kern w:val="0"/>
        </w:rPr>
        <w:t>，或不斷；離色界欲時得斷知</w:t>
      </w:r>
      <w:r w:rsidRPr="00434445">
        <w:rPr>
          <w:rStyle w:val="a5"/>
          <w:bCs/>
          <w:kern w:val="0"/>
        </w:rPr>
        <w:footnoteReference w:id="90"/>
      </w:r>
      <w:r w:rsidRPr="00E76838">
        <w:rPr>
          <w:bCs/>
        </w:rPr>
        <w:t>；</w:t>
      </w:r>
      <w:r w:rsidRPr="00E76838">
        <w:rPr>
          <w:bCs/>
          <w:kern w:val="0"/>
        </w:rPr>
        <w:t>有覺有觀</w:t>
      </w:r>
      <w:r w:rsidR="000F59DC" w:rsidRPr="00434445">
        <w:rPr>
          <w:rStyle w:val="a5"/>
          <w:bCs/>
          <w:kern w:val="0"/>
        </w:rPr>
        <w:footnoteReference w:id="91"/>
      </w:r>
      <w:r w:rsidRPr="00E76838">
        <w:rPr>
          <w:bCs/>
          <w:kern w:val="0"/>
        </w:rPr>
        <w:t>，亦無覺有觀，亦無覺無觀</w:t>
      </w:r>
      <w:r w:rsidRPr="00E76838">
        <w:rPr>
          <w:bCs/>
        </w:rPr>
        <w:t>；</w:t>
      </w:r>
      <w:r w:rsidRPr="00E76838">
        <w:rPr>
          <w:bCs/>
          <w:kern w:val="0"/>
        </w:rPr>
        <w:t>或有喜</w:t>
      </w:r>
      <w:r w:rsidR="000F59DC" w:rsidRPr="00434445">
        <w:rPr>
          <w:rStyle w:val="a5"/>
          <w:bCs/>
          <w:kern w:val="0"/>
        </w:rPr>
        <w:footnoteReference w:id="92"/>
      </w:r>
      <w:r w:rsidRPr="00E76838">
        <w:rPr>
          <w:bCs/>
          <w:kern w:val="0"/>
        </w:rPr>
        <w:t>，或無喜</w:t>
      </w:r>
      <w:r w:rsidRPr="00E76838">
        <w:rPr>
          <w:bCs/>
        </w:rPr>
        <w:t>；</w:t>
      </w:r>
      <w:r w:rsidRPr="00E76838">
        <w:rPr>
          <w:bCs/>
          <w:kern w:val="0"/>
        </w:rPr>
        <w:t>或有息，或無息</w:t>
      </w:r>
      <w:r w:rsidRPr="00E76838">
        <w:rPr>
          <w:bCs/>
        </w:rPr>
        <w:t>；</w:t>
      </w:r>
      <w:r w:rsidRPr="00E76838">
        <w:rPr>
          <w:bCs/>
          <w:kern w:val="0"/>
        </w:rPr>
        <w:t>亦凡夫人</w:t>
      </w:r>
      <w:r w:rsidRPr="00E76838">
        <w:rPr>
          <w:bCs/>
        </w:rPr>
        <w:t>，</w:t>
      </w:r>
      <w:r w:rsidRPr="00E76838">
        <w:rPr>
          <w:bCs/>
          <w:kern w:val="0"/>
        </w:rPr>
        <w:t>亦聖人</w:t>
      </w:r>
      <w:r w:rsidRPr="00434445">
        <w:rPr>
          <w:rStyle w:val="a5"/>
          <w:bCs/>
          <w:kern w:val="0"/>
        </w:rPr>
        <w:footnoteReference w:id="93"/>
      </w:r>
      <w:r w:rsidRPr="00E76838">
        <w:rPr>
          <w:bCs/>
        </w:rPr>
        <w:t>；</w:t>
      </w:r>
      <w:r w:rsidRPr="00E76838">
        <w:rPr>
          <w:bCs/>
          <w:kern w:val="0"/>
        </w:rPr>
        <w:t>或樂受相應</w:t>
      </w:r>
      <w:r w:rsidR="000F59DC" w:rsidRPr="00434445">
        <w:rPr>
          <w:rStyle w:val="a5"/>
          <w:bCs/>
          <w:kern w:val="0"/>
        </w:rPr>
        <w:footnoteReference w:id="94"/>
      </w:r>
      <w:r w:rsidRPr="00E76838">
        <w:rPr>
          <w:bCs/>
          <w:kern w:val="0"/>
        </w:rPr>
        <w:t>，或不苦不樂受相應。先緣得解相，後緣實義。根本四禪中</w:t>
      </w:r>
      <w:r w:rsidR="000F59DC" w:rsidRPr="00434445">
        <w:rPr>
          <w:rStyle w:val="a5"/>
          <w:bCs/>
          <w:kern w:val="0"/>
        </w:rPr>
        <w:footnoteReference w:id="95"/>
      </w:r>
      <w:r w:rsidRPr="00E76838">
        <w:rPr>
          <w:bCs/>
          <w:kern w:val="0"/>
        </w:rPr>
        <w:t>，亦過四禪；依止四禪得者，牢固有力。</w:t>
      </w:r>
    </w:p>
    <w:p w:rsidR="009401E5" w:rsidRPr="00E76838" w:rsidRDefault="009401E5" w:rsidP="00A11D56">
      <w:pPr>
        <w:spacing w:beforeLines="30" w:before="108" w:line="354" w:lineRule="exact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4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r w:rsidRPr="00E76838">
        <w:rPr>
          <w:b/>
          <w:bCs/>
          <w:kern w:val="0"/>
          <w:sz w:val="20"/>
          <w:bdr w:val="single" w:sz="4" w:space="0" w:color="auto"/>
        </w:rPr>
        <w:t>釋名</w:t>
      </w:r>
    </w:p>
    <w:p w:rsidR="009401E5" w:rsidRPr="00E76838" w:rsidRDefault="009401E5" w:rsidP="00A11D56">
      <w:pPr>
        <w:spacing w:line="354" w:lineRule="exact"/>
        <w:ind w:leftChars="250" w:left="600"/>
        <w:jc w:val="both"/>
        <w:rPr>
          <w:bCs/>
          <w:kern w:val="0"/>
          <w:sz w:val="20"/>
          <w:szCs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A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名親愛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F025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357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慈應言</w:t>
      </w:r>
      <w:r w:rsidRPr="00E76838">
        <w:rPr>
          <w:bCs/>
        </w:rPr>
        <w:t>「</w:t>
      </w:r>
      <w:r w:rsidRPr="00E76838">
        <w:rPr>
          <w:bCs/>
          <w:kern w:val="0"/>
        </w:rPr>
        <w:t>親愛</w:t>
      </w:r>
      <w:r w:rsidRPr="00E76838">
        <w:rPr>
          <w:bCs/>
        </w:rPr>
        <w:t>」</w:t>
      </w:r>
      <w:r w:rsidRPr="00E76838">
        <w:rPr>
          <w:bCs/>
          <w:kern w:val="0"/>
        </w:rPr>
        <w:t>，無怨無諍故，名為</w:t>
      </w:r>
      <w:r w:rsidRPr="00E76838">
        <w:rPr>
          <w:bCs/>
        </w:rPr>
        <w:t>「</w:t>
      </w:r>
      <w:r w:rsidRPr="00E76838">
        <w:rPr>
          <w:bCs/>
          <w:kern w:val="0"/>
        </w:rPr>
        <w:t>親愛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A11D56">
      <w:pPr>
        <w:spacing w:beforeLines="30" w:before="108" w:line="354" w:lineRule="exact"/>
        <w:ind w:leftChars="250" w:left="600"/>
        <w:jc w:val="both"/>
        <w:rPr>
          <w:bCs/>
          <w:kern w:val="0"/>
          <w:sz w:val="20"/>
          <w:szCs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名無量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F025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357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能緣無量眾生故，名為</w:t>
      </w:r>
      <w:r w:rsidRPr="00E76838">
        <w:rPr>
          <w:bCs/>
        </w:rPr>
        <w:t>「</w:t>
      </w:r>
      <w:r w:rsidRPr="00E76838">
        <w:rPr>
          <w:bCs/>
          <w:kern w:val="0"/>
        </w:rPr>
        <w:t>無量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A11D56">
      <w:pPr>
        <w:spacing w:beforeLines="30" w:before="108" w:line="354" w:lineRule="exact"/>
        <w:ind w:leftChars="250" w:left="600"/>
        <w:jc w:val="both"/>
        <w:rPr>
          <w:bCs/>
          <w:kern w:val="0"/>
          <w:sz w:val="20"/>
          <w:szCs w:val="2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C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名梵行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F025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357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11D56">
      <w:pPr>
        <w:spacing w:line="354" w:lineRule="exact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能利益眾生，能離欲故，名為</w:t>
      </w:r>
      <w:r w:rsidRPr="00E76838">
        <w:rPr>
          <w:bCs/>
        </w:rPr>
        <w:t>「</w:t>
      </w:r>
      <w:r w:rsidRPr="00E76838">
        <w:rPr>
          <w:bCs/>
          <w:kern w:val="0"/>
        </w:rPr>
        <w:t>梵行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040BEE" w:rsidP="002B3BAC">
      <w:pPr>
        <w:spacing w:beforeLines="30" w:before="108"/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`959`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5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）</w:t>
      </w:r>
      <w:proofErr w:type="gramStart"/>
      <w:r w:rsidR="009401E5" w:rsidRPr="00E76838">
        <w:rPr>
          <w:b/>
          <w:bCs/>
          <w:kern w:val="0"/>
          <w:sz w:val="20"/>
          <w:bdr w:val="single" w:sz="4" w:space="0" w:color="auto"/>
        </w:rPr>
        <w:t>例餘義</w:t>
      </w:r>
      <w:proofErr w:type="gramEnd"/>
    </w:p>
    <w:p w:rsidR="009401E5" w:rsidRPr="00E76838" w:rsidRDefault="009401E5" w:rsidP="002B3BAC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慈心餘論議，如四無量中說。</w:t>
      </w:r>
      <w:r w:rsidRPr="00434445">
        <w:rPr>
          <w:rStyle w:val="a5"/>
          <w:bCs/>
          <w:kern w:val="0"/>
        </w:rPr>
        <w:footnoteReference w:id="96"/>
      </w:r>
    </w:p>
    <w:p w:rsidR="009401E5" w:rsidRPr="00E76838" w:rsidRDefault="009401E5" w:rsidP="002B3BAC">
      <w:pPr>
        <w:spacing w:beforeLines="30" w:before="108"/>
        <w:ind w:leftChars="250" w:left="60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※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 xml:space="preserve"> 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因論生論：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修定福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處何以但說慈，不說餘</w:t>
      </w:r>
    </w:p>
    <w:p w:rsidR="009401E5" w:rsidRPr="00E76838" w:rsidRDefault="009401E5" w:rsidP="002B3BAC">
      <w:pPr>
        <w:ind w:leftChars="250" w:left="132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問曰：修定福中，佛何以但說慈心</w:t>
      </w:r>
      <w:r w:rsidRPr="00E76838">
        <w:rPr>
          <w:bCs/>
        </w:rPr>
        <w:t>，</w:t>
      </w:r>
      <w:r w:rsidRPr="00E76838">
        <w:rPr>
          <w:bCs/>
          <w:kern w:val="0"/>
        </w:rPr>
        <w:t>不說餘？</w:t>
      </w:r>
    </w:p>
    <w:p w:rsidR="009401E5" w:rsidRPr="00E76838" w:rsidRDefault="009401E5" w:rsidP="002B3BAC">
      <w:pPr>
        <w:ind w:leftChars="250" w:left="132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9401E5" w:rsidP="002B3BAC">
      <w:pPr>
        <w:ind w:leftChars="300" w:left="720"/>
        <w:jc w:val="both"/>
        <w:rPr>
          <w:bCs/>
          <w:kern w:val="0"/>
          <w:sz w:val="20"/>
          <w:szCs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A</w:t>
      </w:r>
      <w:r w:rsidRPr="00E76838">
        <w:rPr>
          <w:b/>
          <w:bCs/>
          <w:kern w:val="0"/>
          <w:sz w:val="20"/>
          <w:bdr w:val="single" w:sz="4" w:space="0" w:color="auto"/>
        </w:rPr>
        <w:t>、慈於四無量中福大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F025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357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2B3BAC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四無量中，慈心能生大福德。</w:t>
      </w:r>
    </w:p>
    <w:p w:rsidR="009401E5" w:rsidRPr="00E76838" w:rsidRDefault="009401E5" w:rsidP="002B3BAC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悲心憂愁故，捨福德；喜心自念功德故，福德不深；捨心放捨，故福亦少。</w:t>
      </w:r>
    </w:p>
    <w:p w:rsidR="009401E5" w:rsidRPr="00E76838" w:rsidRDefault="009401E5" w:rsidP="002B3BAC">
      <w:pPr>
        <w:spacing w:beforeLines="30" w:before="108"/>
        <w:ind w:leftChars="300" w:left="720"/>
        <w:jc w:val="both"/>
        <w:rPr>
          <w:bCs/>
          <w:sz w:val="16"/>
          <w:szCs w:val="16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B</w:t>
      </w:r>
      <w:r w:rsidRPr="00E76838">
        <w:rPr>
          <w:b/>
          <w:bCs/>
          <w:kern w:val="0"/>
          <w:sz w:val="20"/>
          <w:bdr w:val="single" w:sz="4" w:space="0" w:color="auto"/>
        </w:rPr>
        <w:t>、慈心有五利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F025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357</w:t>
      </w:r>
      <w:r w:rsidRPr="00E76838">
        <w:rPr>
          <w:bCs/>
          <w:sz w:val="20"/>
          <w:szCs w:val="18"/>
        </w:rPr>
        <w:t>，［</w:t>
      </w:r>
      <w:r w:rsidRPr="00434445">
        <w:rPr>
          <w:bCs/>
          <w:sz w:val="20"/>
          <w:szCs w:val="18"/>
        </w:rPr>
        <w:t>G008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382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2B3BAC">
      <w:pPr>
        <w:ind w:leftChars="300" w:left="720"/>
        <w:jc w:val="both"/>
        <w:rPr>
          <w:bCs/>
          <w:sz w:val="16"/>
          <w:szCs w:val="16"/>
        </w:rPr>
      </w:pPr>
      <w:r w:rsidRPr="00E76838">
        <w:rPr>
          <w:bCs/>
          <w:kern w:val="0"/>
        </w:rPr>
        <w:t>復次，佛說慈心有五利，不說餘。何等五？一者、刀不傷，二者、毒不害，三者、火不燒，四者、水不沒，五者、於一切瞋怒惡害眾生中，見皆歡喜。</w:t>
      </w:r>
    </w:p>
    <w:p w:rsidR="009401E5" w:rsidRPr="00E76838" w:rsidRDefault="009401E5" w:rsidP="002B3BAC">
      <w:pPr>
        <w:ind w:leftChars="300" w:left="720"/>
        <w:jc w:val="both"/>
        <w:rPr>
          <w:bCs/>
          <w:kern w:val="0"/>
        </w:rPr>
      </w:pPr>
      <w:r w:rsidRPr="00E76838">
        <w:rPr>
          <w:bCs/>
          <w:kern w:val="0"/>
        </w:rPr>
        <w:t>悲心等</w:t>
      </w:r>
      <w:r w:rsidRPr="00E76838">
        <w:rPr>
          <w:rStyle w:val="foot"/>
        </w:rPr>
        <w:t>三</w:t>
      </w:r>
      <w:r w:rsidRPr="00434445">
        <w:rPr>
          <w:rStyle w:val="a5"/>
        </w:rPr>
        <w:footnoteReference w:id="97"/>
      </w:r>
      <w:r w:rsidRPr="00E76838">
        <w:rPr>
          <w:bCs/>
          <w:kern w:val="0"/>
        </w:rPr>
        <w:t>事不爾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以是故說</w:t>
      </w:r>
      <w:r w:rsidRPr="00E76838">
        <w:rPr>
          <w:bCs/>
        </w:rPr>
        <w:t>「</w:t>
      </w:r>
      <w:r w:rsidRPr="00E76838">
        <w:rPr>
          <w:bCs/>
          <w:kern w:val="0"/>
        </w:rPr>
        <w:t>修定福為慈</w:t>
      </w:r>
      <w:r w:rsidRPr="00E76838">
        <w:rPr>
          <w:bCs/>
        </w:rPr>
        <w:t>」；</w:t>
      </w:r>
      <w:r w:rsidRPr="00E76838">
        <w:rPr>
          <w:bCs/>
          <w:kern w:val="0"/>
        </w:rPr>
        <w:t>餘者隨從，及諸能生果報有漏定。</w:t>
      </w:r>
    </w:p>
    <w:p w:rsidR="009401E5" w:rsidRPr="00E76838" w:rsidRDefault="009401E5" w:rsidP="002B3BAC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4</w:t>
      </w:r>
      <w:r w:rsidRPr="00E76838">
        <w:rPr>
          <w:b/>
          <w:bCs/>
          <w:kern w:val="0"/>
          <w:sz w:val="20"/>
          <w:bdr w:val="single" w:sz="4" w:space="0" w:color="auto"/>
        </w:rPr>
        <w:t>、勸導福處</w:t>
      </w:r>
    </w:p>
    <w:p w:rsidR="002F664A" w:rsidRDefault="009401E5" w:rsidP="002B3BAC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「勸導福處」者，</w:t>
      </w:r>
    </w:p>
    <w:p w:rsidR="009401E5" w:rsidRPr="00E76838" w:rsidRDefault="009401E5" w:rsidP="002F664A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若比丘不能坐禪</w:t>
      </w:r>
      <w:r w:rsidRPr="00E76838">
        <w:rPr>
          <w:bCs/>
        </w:rPr>
        <w:t>、</w:t>
      </w:r>
      <w:r w:rsidRPr="00E76838">
        <w:rPr>
          <w:bCs/>
          <w:kern w:val="0"/>
        </w:rPr>
        <w:t>不能誦經，教化勸導修立福德</w:t>
      </w:r>
      <w:r w:rsidRPr="00E76838">
        <w:rPr>
          <w:bCs/>
        </w:rPr>
        <w:t>。</w:t>
      </w:r>
    </w:p>
    <w:p w:rsidR="009401E5" w:rsidRPr="00E76838" w:rsidRDefault="009401E5" w:rsidP="002F664A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2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或有比丘能坐禪、誦經，見諸比丘衣食乏少，力能引致，亦行勸導。</w:t>
      </w:r>
    </w:p>
    <w:p w:rsidR="009401E5" w:rsidRPr="00E76838" w:rsidRDefault="009401E5" w:rsidP="002F664A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3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及諸菩薩憐愍眾生故，以福德因緣勸化之。</w:t>
      </w:r>
    </w:p>
    <w:p w:rsidR="009401E5" w:rsidRPr="00E76838" w:rsidRDefault="009401E5" w:rsidP="002F664A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4</w:t>
      </w:r>
      <w:r w:rsidRPr="00E76838">
        <w:rPr>
          <w:bCs/>
          <w:kern w:val="0"/>
          <w:vertAlign w:val="superscript"/>
        </w:rPr>
        <w:t>）</w:t>
      </w:r>
      <w:r w:rsidRPr="00E76838">
        <w:rPr>
          <w:bCs/>
          <w:kern w:val="0"/>
        </w:rPr>
        <w:t>又出家人，若自求財，於戒有失，是故勸導以為因緣。</w:t>
      </w:r>
    </w:p>
    <w:p w:rsidR="009401E5" w:rsidRPr="00E76838" w:rsidRDefault="009401E5" w:rsidP="002B3BAC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5</w:t>
      </w:r>
      <w:r w:rsidRPr="00E76838">
        <w:rPr>
          <w:b/>
          <w:bCs/>
          <w:kern w:val="0"/>
          <w:sz w:val="20"/>
          <w:bdr w:val="single" w:sz="4" w:space="0" w:color="auto"/>
        </w:rPr>
        <w:t>、財福處</w:t>
      </w:r>
    </w:p>
    <w:p w:rsidR="009401E5" w:rsidRPr="00E76838" w:rsidRDefault="009401E5" w:rsidP="002B3BAC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「財福」者，衣服、飲食，臥具、醫藥</w:t>
      </w:r>
      <w:r w:rsidRPr="00E76838">
        <w:rPr>
          <w:bCs/>
        </w:rPr>
        <w:t>、</w:t>
      </w:r>
      <w:r w:rsidRPr="00E76838">
        <w:rPr>
          <w:bCs/>
          <w:kern w:val="0"/>
        </w:rPr>
        <w:t>金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305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c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銀、車馬、田宅等。</w:t>
      </w:r>
    </w:p>
    <w:p w:rsidR="009401E5" w:rsidRPr="00E76838" w:rsidRDefault="009401E5" w:rsidP="002B3BAC">
      <w:pPr>
        <w:spacing w:beforeLines="30" w:before="108"/>
        <w:ind w:leftChars="200" w:left="480"/>
        <w:jc w:val="both"/>
        <w:rPr>
          <w:b/>
          <w:bCs/>
          <w:kern w:val="0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Pr="00E76838">
        <w:rPr>
          <w:b/>
          <w:bCs/>
          <w:kern w:val="0"/>
          <w:sz w:val="20"/>
          <w:bdr w:val="single" w:sz="4" w:space="0" w:color="auto"/>
        </w:rPr>
        <w:t>因論生論：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「</w:t>
      </w:r>
      <w:r w:rsidRPr="00E76838">
        <w:rPr>
          <w:b/>
          <w:bCs/>
          <w:kern w:val="0"/>
          <w:sz w:val="20"/>
          <w:bdr w:val="single" w:sz="4" w:space="0" w:color="auto"/>
        </w:rPr>
        <w:t>布施福處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  <w:r w:rsidRPr="00E76838">
        <w:rPr>
          <w:b/>
          <w:bCs/>
          <w:kern w:val="0"/>
          <w:sz w:val="20"/>
          <w:bdr w:val="single" w:sz="4" w:space="0" w:color="auto"/>
        </w:rPr>
        <w:t>與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「</w:t>
      </w:r>
      <w:r w:rsidRPr="00E76838">
        <w:rPr>
          <w:b/>
          <w:bCs/>
          <w:kern w:val="0"/>
          <w:sz w:val="20"/>
          <w:bdr w:val="single" w:sz="4" w:space="0" w:color="auto"/>
        </w:rPr>
        <w:t>財福處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」有何差</w:t>
      </w:r>
      <w:r w:rsidRPr="00E76838">
        <w:rPr>
          <w:b/>
          <w:bCs/>
          <w:kern w:val="0"/>
          <w:sz w:val="20"/>
          <w:bdr w:val="single" w:sz="4" w:space="0" w:color="auto"/>
        </w:rPr>
        <w:t>異</w:t>
      </w:r>
    </w:p>
    <w:p w:rsidR="009401E5" w:rsidRPr="00E76838" w:rsidRDefault="009401E5" w:rsidP="002B3BAC">
      <w:pPr>
        <w:ind w:leftChars="200" w:left="120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問曰：上言</w:t>
      </w:r>
      <w:r w:rsidRPr="00E76838">
        <w:rPr>
          <w:bCs/>
        </w:rPr>
        <w:t>「</w:t>
      </w:r>
      <w:r w:rsidRPr="00E76838">
        <w:rPr>
          <w:bCs/>
          <w:kern w:val="0"/>
        </w:rPr>
        <w:t>布施福處</w:t>
      </w:r>
      <w:r w:rsidRPr="00E76838">
        <w:rPr>
          <w:bCs/>
        </w:rPr>
        <w:t>」</w:t>
      </w:r>
      <w:r w:rsidRPr="00E76838">
        <w:rPr>
          <w:bCs/>
          <w:kern w:val="0"/>
        </w:rPr>
        <w:t>，此言</w:t>
      </w:r>
      <w:r w:rsidRPr="00E76838">
        <w:rPr>
          <w:bCs/>
        </w:rPr>
        <w:t>「</w:t>
      </w:r>
      <w:r w:rsidRPr="00E76838">
        <w:rPr>
          <w:bCs/>
          <w:kern w:val="0"/>
        </w:rPr>
        <w:t>財福</w:t>
      </w:r>
      <w:r w:rsidRPr="00E76838">
        <w:rPr>
          <w:bCs/>
        </w:rPr>
        <w:t>」</w:t>
      </w:r>
      <w:r w:rsidRPr="00E76838">
        <w:rPr>
          <w:bCs/>
          <w:kern w:val="0"/>
        </w:rPr>
        <w:t>，有何等異？</w:t>
      </w:r>
    </w:p>
    <w:p w:rsidR="009401E5" w:rsidRPr="00E76838" w:rsidRDefault="009401E5" w:rsidP="002B3BAC">
      <w:pPr>
        <w:ind w:leftChars="200" w:left="120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  <w:r w:rsidRPr="00E76838">
        <w:rPr>
          <w:bCs/>
        </w:rPr>
        <w:t>「</w:t>
      </w:r>
      <w:r w:rsidRPr="00E76838">
        <w:rPr>
          <w:bCs/>
          <w:kern w:val="0"/>
        </w:rPr>
        <w:t>布施</w:t>
      </w:r>
      <w:r w:rsidRPr="00E76838">
        <w:rPr>
          <w:bCs/>
        </w:rPr>
        <w:t>」</w:t>
      </w:r>
      <w:r w:rsidRPr="00E76838">
        <w:rPr>
          <w:bCs/>
          <w:kern w:val="0"/>
        </w:rPr>
        <w:t>者，總攝一切施：財施、法施，俗施、道施；今欲分別法施、財施。</w:t>
      </w:r>
    </w:p>
    <w:p w:rsidR="009401E5" w:rsidRPr="00E76838" w:rsidRDefault="009401E5" w:rsidP="002B3BAC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6</w:t>
      </w:r>
      <w:r w:rsidRPr="00E76838">
        <w:rPr>
          <w:b/>
          <w:bCs/>
          <w:kern w:val="0"/>
          <w:sz w:val="20"/>
          <w:bdr w:val="single" w:sz="4" w:space="0" w:color="auto"/>
        </w:rPr>
        <w:t>、法福處</w:t>
      </w:r>
    </w:p>
    <w:p w:rsidR="009401E5" w:rsidRPr="00E76838" w:rsidRDefault="009401E5" w:rsidP="002B3BAC">
      <w:pPr>
        <w:ind w:leftChars="150" w:left="36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法施</w:t>
      </w:r>
      <w:r w:rsidRPr="00E76838">
        <w:rPr>
          <w:bCs/>
        </w:rPr>
        <w:t>」</w:t>
      </w:r>
      <w:r w:rsidRPr="00E76838">
        <w:rPr>
          <w:bCs/>
          <w:kern w:val="0"/>
        </w:rPr>
        <w:t>者，</w:t>
      </w:r>
    </w:p>
    <w:p w:rsidR="009401E5" w:rsidRPr="008C706A" w:rsidRDefault="009401E5" w:rsidP="002B3BAC">
      <w:pPr>
        <w:ind w:leftChars="150" w:left="684" w:hangingChars="135" w:hanging="324"/>
        <w:jc w:val="both"/>
        <w:rPr>
          <w:bCs/>
          <w:kern w:val="0"/>
        </w:rPr>
      </w:pPr>
      <w:r w:rsidRPr="00E76838">
        <w:rPr>
          <w:rFonts w:hint="eastAsia"/>
          <w:bCs/>
          <w:kern w:val="0"/>
          <w:vertAlign w:val="superscript"/>
        </w:rPr>
        <w:t>（</w:t>
      </w:r>
      <w:r w:rsidRPr="00434445">
        <w:rPr>
          <w:bCs/>
          <w:kern w:val="0"/>
          <w:vertAlign w:val="superscript"/>
        </w:rPr>
        <w:t>1</w:t>
      </w:r>
      <w:r w:rsidRPr="00E76838">
        <w:rPr>
          <w:rFonts w:hint="eastAsia"/>
          <w:bCs/>
          <w:kern w:val="0"/>
          <w:vertAlign w:val="superscript"/>
        </w:rPr>
        <w:t>）</w:t>
      </w:r>
      <w:r w:rsidRPr="00E76838">
        <w:rPr>
          <w:bCs/>
          <w:kern w:val="0"/>
        </w:rPr>
        <w:t>如佛以大慈故，初轉法輪，無量眾生得道；後舍利弗逐佛轉法輪；餘諸聖人雖非</w:t>
      </w:r>
      <w:r w:rsidRPr="008C706A">
        <w:rPr>
          <w:bCs/>
          <w:kern w:val="0"/>
        </w:rPr>
        <w:t>轉法輪，亦為眾生說法得道，亦名法施。</w:t>
      </w:r>
    </w:p>
    <w:p w:rsidR="009401E5" w:rsidRPr="008C706A" w:rsidRDefault="009401E5" w:rsidP="001C3EA9">
      <w:pPr>
        <w:spacing w:beforeLines="20" w:before="72"/>
        <w:ind w:leftChars="150" w:left="684" w:hangingChars="135" w:hanging="324"/>
        <w:jc w:val="both"/>
        <w:rPr>
          <w:bCs/>
          <w:kern w:val="0"/>
        </w:rPr>
      </w:pPr>
      <w:r w:rsidRPr="008C706A">
        <w:rPr>
          <w:rFonts w:hint="eastAsia"/>
          <w:bCs/>
          <w:kern w:val="0"/>
          <w:vertAlign w:val="superscript"/>
        </w:rPr>
        <w:t>（</w:t>
      </w:r>
      <w:r w:rsidRPr="008C706A">
        <w:rPr>
          <w:bCs/>
          <w:kern w:val="0"/>
          <w:vertAlign w:val="superscript"/>
        </w:rPr>
        <w:t>2</w:t>
      </w:r>
      <w:r w:rsidRPr="008C706A">
        <w:rPr>
          <w:rFonts w:hint="eastAsia"/>
          <w:bCs/>
          <w:kern w:val="0"/>
          <w:vertAlign w:val="superscript"/>
        </w:rPr>
        <w:t>）</w:t>
      </w:r>
      <w:r w:rsidRPr="008C706A">
        <w:rPr>
          <w:bCs/>
          <w:kern w:val="0"/>
        </w:rPr>
        <w:t>復有遍吉菩薩，觀世音、得大勢、文殊師利、彌勒菩薩等，以二種神通力：果報神通，修得神通</w:t>
      </w:r>
      <w:r w:rsidRPr="008C706A">
        <w:rPr>
          <w:rStyle w:val="a5"/>
          <w:rFonts w:hint="eastAsia"/>
          <w:bCs/>
          <w:kern w:val="0"/>
        </w:rPr>
        <w:t>，</w:t>
      </w:r>
      <w:r w:rsidRPr="008C706A">
        <w:rPr>
          <w:rFonts w:ascii="新細明體" w:hAnsi="新細明體"/>
          <w:bCs/>
          <w:kern w:val="0"/>
        </w:rPr>
        <w:t>住是</w:t>
      </w:r>
      <w:r w:rsidRPr="008C706A">
        <w:rPr>
          <w:bCs/>
          <w:kern w:val="0"/>
        </w:rPr>
        <w:t>中，以福德、方便力</w:t>
      </w:r>
      <w:r w:rsidRPr="008C706A">
        <w:rPr>
          <w:bCs/>
        </w:rPr>
        <w:t>、</w:t>
      </w:r>
      <w:r w:rsidRPr="008C706A">
        <w:rPr>
          <w:bCs/>
          <w:kern w:val="0"/>
        </w:rPr>
        <w:t>光明、神足等種種因緣開度眾生，亦名法施。</w:t>
      </w:r>
    </w:p>
    <w:p w:rsidR="009401E5" w:rsidRPr="008C706A" w:rsidRDefault="009401E5" w:rsidP="001C3EA9">
      <w:pPr>
        <w:spacing w:beforeLines="20" w:before="72"/>
        <w:ind w:leftChars="150" w:left="684" w:hangingChars="135" w:hanging="324"/>
        <w:jc w:val="both"/>
        <w:rPr>
          <w:bCs/>
        </w:rPr>
      </w:pPr>
      <w:r w:rsidRPr="008C706A">
        <w:rPr>
          <w:rFonts w:hint="eastAsia"/>
          <w:bCs/>
          <w:vertAlign w:val="superscript"/>
        </w:rPr>
        <w:t>（</w:t>
      </w:r>
      <w:r w:rsidRPr="008C706A">
        <w:rPr>
          <w:bCs/>
          <w:vertAlign w:val="superscript"/>
        </w:rPr>
        <w:t>3</w:t>
      </w:r>
      <w:r w:rsidRPr="008C706A">
        <w:rPr>
          <w:rFonts w:hint="eastAsia"/>
          <w:bCs/>
          <w:vertAlign w:val="superscript"/>
        </w:rPr>
        <w:t>）</w:t>
      </w:r>
      <w:r w:rsidRPr="008C706A">
        <w:rPr>
          <w:bCs/>
        </w:rPr>
        <w:t>諸辟支佛飛騰虛空而說一偈，引導眾生，令</w:t>
      </w:r>
      <w:r w:rsidRPr="008C706A">
        <w:rPr>
          <w:rStyle w:val="foot"/>
        </w:rPr>
        <w:t>殖</w:t>
      </w:r>
      <w:r w:rsidRPr="008C706A">
        <w:rPr>
          <w:bCs/>
        </w:rPr>
        <w:t>善根，</w:t>
      </w:r>
      <w:r w:rsidRPr="008C706A">
        <w:rPr>
          <w:rStyle w:val="a5"/>
          <w:bCs/>
        </w:rPr>
        <w:footnoteReference w:id="98"/>
      </w:r>
      <w:r w:rsidRPr="008C706A">
        <w:rPr>
          <w:bCs/>
        </w:rPr>
        <w:t>亦名法施。</w:t>
      </w:r>
    </w:p>
    <w:p w:rsidR="009401E5" w:rsidRPr="008C706A" w:rsidRDefault="009401E5" w:rsidP="001C3EA9">
      <w:pPr>
        <w:spacing w:beforeLines="20" w:before="72"/>
        <w:ind w:leftChars="150" w:left="684" w:hangingChars="135" w:hanging="324"/>
        <w:jc w:val="both"/>
        <w:rPr>
          <w:bCs/>
        </w:rPr>
      </w:pPr>
      <w:r w:rsidRPr="008C706A">
        <w:rPr>
          <w:rFonts w:hint="eastAsia"/>
          <w:bCs/>
          <w:vertAlign w:val="superscript"/>
        </w:rPr>
        <w:t>（</w:t>
      </w:r>
      <w:r w:rsidRPr="008C706A">
        <w:rPr>
          <w:bCs/>
          <w:vertAlign w:val="superscript"/>
        </w:rPr>
        <w:t>4</w:t>
      </w:r>
      <w:r w:rsidRPr="008C706A">
        <w:rPr>
          <w:rFonts w:hint="eastAsia"/>
          <w:bCs/>
          <w:vertAlign w:val="superscript"/>
        </w:rPr>
        <w:t>）</w:t>
      </w:r>
      <w:r w:rsidRPr="008C706A">
        <w:rPr>
          <w:bCs/>
        </w:rPr>
        <w:t>又佛弟子未得聖道者，坐禪、誦經，不壞諸法相，教化弟子，皆名法施。</w:t>
      </w:r>
    </w:p>
    <w:p w:rsidR="009401E5" w:rsidRPr="00E76838" w:rsidRDefault="009401E5" w:rsidP="001C3EA9">
      <w:pPr>
        <w:spacing w:beforeLines="20" w:before="72"/>
        <w:ind w:leftChars="150" w:left="360"/>
        <w:jc w:val="both"/>
        <w:rPr>
          <w:bCs/>
        </w:rPr>
      </w:pPr>
      <w:r w:rsidRPr="008C706A">
        <w:rPr>
          <w:bCs/>
        </w:rPr>
        <w:t>如是等種種，名為法施相。</w:t>
      </w:r>
    </w:p>
    <w:p w:rsidR="009401E5" w:rsidRPr="00E76838" w:rsidRDefault="00040BEE" w:rsidP="008C706A">
      <w:pPr>
        <w:keepNext/>
        <w:spacing w:beforeLines="30" w:before="108" w:line="370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`960`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（三）總結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  <w:bdr w:val="single" w:sz="4" w:space="0" w:color="auto"/>
        </w:rPr>
      </w:pPr>
      <w:r w:rsidRPr="00E76838">
        <w:rPr>
          <w:bCs/>
        </w:rPr>
        <w:t>以是故說：「菩薩欲立眾生於六種施福者，當學般若波</w:t>
      </w:r>
      <w:r w:rsidRPr="00E76838">
        <w:rPr>
          <w:rFonts w:hint="eastAsia"/>
          <w:bCs/>
        </w:rPr>
        <w:t>羅</w:t>
      </w:r>
      <w:r w:rsidRPr="00E76838">
        <w:rPr>
          <w:bCs/>
        </w:rPr>
        <w:t>蜜。」</w:t>
      </w:r>
    </w:p>
    <w:p w:rsidR="009401E5" w:rsidRPr="00E76838" w:rsidRDefault="009401E5" w:rsidP="008C706A">
      <w:pPr>
        <w:spacing w:beforeLines="30" w:before="108" w:line="370" w:lineRule="exact"/>
        <w:ind w:left="2" w:hangingChars="1" w:hanging="2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陸、欲得五眼者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8C706A">
      <w:pPr>
        <w:spacing w:line="370" w:lineRule="exact"/>
        <w:jc w:val="both"/>
        <w:rPr>
          <w:rFonts w:ascii="標楷體" w:eastAsia="標楷體" w:hAnsi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</w:t>
      </w:r>
      <w:proofErr w:type="gramEnd"/>
      <w:r w:rsidR="009401E5" w:rsidRPr="00E76838">
        <w:rPr>
          <w:rFonts w:ascii="標楷體" w:eastAsia="標楷體" w:hAnsi="標楷體"/>
          <w:bCs/>
          <w:kern w:val="0"/>
        </w:rPr>
        <w:t>，舍利</w:t>
      </w:r>
      <w:proofErr w:type="gramStart"/>
      <w:r w:rsidR="009401E5" w:rsidRPr="00E76838">
        <w:rPr>
          <w:rFonts w:ascii="標楷體" w:eastAsia="標楷體" w:hAnsi="標楷體"/>
          <w:bCs/>
          <w:kern w:val="0"/>
        </w:rPr>
        <w:t>弗</w:t>
      </w:r>
      <w:proofErr w:type="gramEnd"/>
      <w:r w:rsidR="009401E5" w:rsidRPr="00E76838">
        <w:rPr>
          <w:rFonts w:ascii="標楷體" w:eastAsia="標楷體" w:hAnsi="標楷體"/>
          <w:bCs/>
          <w:kern w:val="0"/>
        </w:rPr>
        <w:t>！菩薩摩訶薩欲得五眼者，當學般若波羅蜜！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8C706A">
      <w:pPr>
        <w:spacing w:line="370" w:lineRule="exact"/>
        <w:ind w:left="720" w:hangingChars="300" w:hanging="720"/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8C706A">
      <w:pPr>
        <w:spacing w:line="370" w:lineRule="exact"/>
        <w:ind w:leftChars="50" w:left="120"/>
        <w:jc w:val="both"/>
        <w:rPr>
          <w:bCs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一、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Pr="00E76838">
        <w:rPr>
          <w:b/>
          <w:bCs/>
          <w:kern w:val="0"/>
          <w:sz w:val="20"/>
          <w:bdr w:val="single" w:sz="4" w:space="0" w:color="auto"/>
        </w:rPr>
        <w:t>五眼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  <w:r w:rsidRPr="00434445">
        <w:rPr>
          <w:rStyle w:val="a5"/>
        </w:rPr>
        <w:footnoteReference w:id="99"/>
      </w:r>
    </w:p>
    <w:p w:rsidR="009401E5" w:rsidRPr="00E76838" w:rsidRDefault="009401E5" w:rsidP="008C706A">
      <w:pPr>
        <w:spacing w:line="370" w:lineRule="exact"/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何等五？肉眼、天眼、慧眼、法眼、佛眼。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（一）肉眼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F030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361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</w:rPr>
      </w:pPr>
      <w:r w:rsidRPr="00E76838">
        <w:rPr>
          <w:bCs/>
          <w:kern w:val="0"/>
        </w:rPr>
        <w:t>肉眼，見近不見遠，見前不見後，見外不見內，見晝不見夜，見上不見下</w:t>
      </w:r>
      <w:r w:rsidRPr="00E76838">
        <w:rPr>
          <w:bCs/>
        </w:rPr>
        <w:t>。</w:t>
      </w:r>
    </w:p>
    <w:p w:rsidR="009401E5" w:rsidRPr="00E76838" w:rsidRDefault="009401E5" w:rsidP="008C706A">
      <w:pPr>
        <w:spacing w:beforeLines="20" w:before="72"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以此礙故，求天眼。</w:t>
      </w:r>
    </w:p>
    <w:p w:rsidR="009401E5" w:rsidRPr="00E76838" w:rsidRDefault="009401E5" w:rsidP="008C706A">
      <w:pPr>
        <w:spacing w:beforeLines="30" w:before="108" w:line="370" w:lineRule="exact"/>
        <w:ind w:leftChars="100" w:left="24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（二）天眼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F030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361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  <w:kern w:val="0"/>
        </w:rPr>
      </w:pPr>
      <w:r w:rsidRPr="00E76838">
        <w:t>得是天眼，遠近皆見，</w:t>
      </w:r>
      <w:bookmarkStart w:id="3" w:name="0305c22"/>
      <w:bookmarkEnd w:id="3"/>
      <w:r w:rsidRPr="00E76838">
        <w:t>前後、內外，晝夜、上下，悉皆無礙。</w:t>
      </w:r>
    </w:p>
    <w:p w:rsidR="009401E5" w:rsidRPr="00E76838" w:rsidRDefault="009401E5" w:rsidP="008C706A">
      <w:pPr>
        <w:spacing w:beforeLines="20" w:before="72" w:line="370" w:lineRule="exact"/>
        <w:ind w:leftChars="100" w:left="240"/>
        <w:jc w:val="both"/>
        <w:rPr>
          <w:bCs/>
        </w:rPr>
      </w:pPr>
      <w:r w:rsidRPr="00E76838">
        <w:rPr>
          <w:rFonts w:hint="eastAsia"/>
          <w:bCs/>
        </w:rPr>
        <w:t>是天眼見和合因緣生假名之物，不見實相</w:t>
      </w:r>
      <w:r w:rsidR="00BC0065" w:rsidRPr="00E76838">
        <w:rPr>
          <w:rFonts w:ascii="新細明體" w:hAnsi="新細明體" w:hint="eastAsia"/>
          <w:bCs/>
        </w:rPr>
        <w:t>，</w:t>
      </w:r>
      <w:r w:rsidRPr="00E76838">
        <w:rPr>
          <w:rFonts w:hint="eastAsia"/>
          <w:bCs/>
        </w:rPr>
        <w:t>所謂空、無相、無作，無生、無滅，如前，中、後亦爾；為實相故，求慧眼。</w:t>
      </w:r>
    </w:p>
    <w:p w:rsidR="009401E5" w:rsidRPr="00E76838" w:rsidRDefault="009401E5" w:rsidP="008C706A">
      <w:pPr>
        <w:spacing w:beforeLines="30" w:before="108" w:line="370" w:lineRule="exact"/>
        <w:ind w:leftChars="100" w:left="24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（三）慧眼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F030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361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  <w:kern w:val="0"/>
        </w:rPr>
      </w:pPr>
      <w:r w:rsidRPr="00E76838">
        <w:rPr>
          <w:rFonts w:hint="eastAsia"/>
          <w:bCs/>
          <w:kern w:val="0"/>
        </w:rPr>
        <w:t>得</w:t>
      </w:r>
      <w:r w:rsidRPr="00E76838">
        <w:rPr>
          <w:bCs/>
          <w:kern w:val="0"/>
        </w:rPr>
        <w:t>慧眼，不見眾生，盡滅一異相，捨離諸著，不受一切法，智慧自內滅，是名慧眼。</w:t>
      </w:r>
    </w:p>
    <w:p w:rsidR="009401E5" w:rsidRPr="00E76838" w:rsidRDefault="009401E5" w:rsidP="008C706A">
      <w:pPr>
        <w:spacing w:beforeLines="20" w:before="72"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但慧眼不能度眾生！所以者何？無所分別故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以是故</w:t>
      </w:r>
      <w:r w:rsidRPr="00E76838">
        <w:rPr>
          <w:rFonts w:hint="eastAsia"/>
          <w:bCs/>
          <w:kern w:val="0"/>
        </w:rPr>
        <w:t>求</w:t>
      </w:r>
      <w:r w:rsidRPr="00434445">
        <w:rPr>
          <w:rStyle w:val="a5"/>
          <w:bCs/>
          <w:kern w:val="0"/>
        </w:rPr>
        <w:footnoteReference w:id="100"/>
      </w:r>
      <w:r w:rsidRPr="00E76838">
        <w:rPr>
          <w:bCs/>
          <w:kern w:val="0"/>
        </w:rPr>
        <w:t>法眼。</w:t>
      </w:r>
    </w:p>
    <w:p w:rsidR="009401E5" w:rsidRPr="00E76838" w:rsidRDefault="009401E5" w:rsidP="008C706A">
      <w:pPr>
        <w:spacing w:beforeLines="30" w:before="108" w:line="370" w:lineRule="exact"/>
        <w:ind w:leftChars="100" w:left="240"/>
        <w:jc w:val="both"/>
        <w:rPr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（四）法眼</w:t>
      </w:r>
      <w:r w:rsidRPr="00E76838">
        <w:rPr>
          <w:bCs/>
          <w:sz w:val="20"/>
          <w:szCs w:val="20"/>
        </w:rPr>
        <w:t>（</w:t>
      </w:r>
      <w:r w:rsidR="00D21848" w:rsidRPr="00E76838">
        <w:rPr>
          <w:bCs/>
          <w:sz w:val="20"/>
          <w:szCs w:val="20"/>
        </w:rPr>
        <w:t>印順法師，《</w:t>
      </w:r>
      <w:r w:rsidRPr="00E76838">
        <w:rPr>
          <w:bCs/>
          <w:sz w:val="20"/>
          <w:szCs w:val="20"/>
        </w:rPr>
        <w:t>大智度論筆記》［</w:t>
      </w:r>
      <w:r w:rsidRPr="00434445">
        <w:rPr>
          <w:bCs/>
          <w:sz w:val="20"/>
          <w:szCs w:val="18"/>
        </w:rPr>
        <w:t>F030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361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spacing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法眼令是人行是法，得是道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知一切眾生各各方便門，令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306a</w:t>
      </w:r>
      <w:r w:rsidRPr="00E76838">
        <w:rPr>
          <w:rFonts w:cs="Roman Unicode"/>
          <w:bCs/>
          <w:sz w:val="22"/>
          <w:szCs w:val="22"/>
        </w:rPr>
        <w:t>）</w:t>
      </w:r>
      <w:r w:rsidRPr="00E76838">
        <w:rPr>
          <w:bCs/>
          <w:kern w:val="0"/>
        </w:rPr>
        <w:t>得道證。</w:t>
      </w:r>
    </w:p>
    <w:p w:rsidR="009401E5" w:rsidRPr="00E76838" w:rsidRDefault="009401E5" w:rsidP="008C706A">
      <w:pPr>
        <w:spacing w:beforeLines="20" w:before="72"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法眼不能遍知度眾生方便道，以是故求佛眼。</w:t>
      </w:r>
    </w:p>
    <w:p w:rsidR="009401E5" w:rsidRPr="00E76838" w:rsidRDefault="009401E5" w:rsidP="008C706A">
      <w:pPr>
        <w:spacing w:beforeLines="30" w:before="108" w:line="370" w:lineRule="exact"/>
        <w:ind w:leftChars="100" w:left="240"/>
        <w:jc w:val="both"/>
        <w:rPr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（五）佛眼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F030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361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8C706A">
      <w:pPr>
        <w:pStyle w:val="3"/>
        <w:spacing w:line="370" w:lineRule="exact"/>
        <w:ind w:leftChars="100" w:left="240"/>
        <w:jc w:val="both"/>
        <w:rPr>
          <w:rFonts w:ascii="Times New Roman" w:hAnsi="Times New Roman"/>
          <w:color w:val="auto"/>
        </w:rPr>
      </w:pPr>
      <w:r w:rsidRPr="00E76838">
        <w:rPr>
          <w:rFonts w:ascii="Times New Roman" w:hAnsi="Times New Roman"/>
          <w:color w:val="auto"/>
        </w:rPr>
        <w:t>佛眼無事不知</w:t>
      </w:r>
      <w:r w:rsidRPr="00E76838">
        <w:rPr>
          <w:rFonts w:ascii="Times New Roman" w:hAnsi="Times New Roman" w:hint="eastAsia"/>
          <w:bCs w:val="0"/>
          <w:color w:val="auto"/>
        </w:rPr>
        <w:t>，</w:t>
      </w:r>
      <w:r w:rsidRPr="00E76838">
        <w:rPr>
          <w:rFonts w:ascii="Times New Roman" w:hAnsi="Times New Roman"/>
          <w:color w:val="auto"/>
        </w:rPr>
        <w:t>覆障雖密，無不見知；於餘人極遠，於佛至近；於餘幽闇，於佛顯明；於餘為疑，於佛決定；於餘微細，於佛為</w:t>
      </w:r>
      <w:r w:rsidRPr="00E76838">
        <w:rPr>
          <w:rStyle w:val="gaiji"/>
          <w:rFonts w:hint="default"/>
          <w:color w:val="auto"/>
        </w:rPr>
        <w:t>麁</w:t>
      </w:r>
      <w:r w:rsidRPr="00E76838">
        <w:rPr>
          <w:rFonts w:ascii="Times New Roman" w:hAnsi="Times New Roman"/>
          <w:color w:val="auto"/>
        </w:rPr>
        <w:t>；於餘甚深，於佛甚淺。是佛眼，無事不聞，無事不見，無事不知，無事為難，無所思惟</w:t>
      </w:r>
      <w:r w:rsidRPr="00E76838">
        <w:rPr>
          <w:rFonts w:ascii="Times New Roman" w:hAnsi="Times New Roman"/>
          <w:bCs w:val="0"/>
          <w:color w:val="auto"/>
        </w:rPr>
        <w:t>；</w:t>
      </w:r>
      <w:r w:rsidRPr="00E76838">
        <w:rPr>
          <w:rFonts w:ascii="Times New Roman" w:hAnsi="Times New Roman"/>
          <w:color w:val="auto"/>
        </w:rPr>
        <w:t>一切法中，佛眼常照。</w:t>
      </w:r>
    </w:p>
    <w:p w:rsidR="009401E5" w:rsidRPr="00E76838" w:rsidRDefault="009401E5" w:rsidP="008C706A">
      <w:pPr>
        <w:spacing w:beforeLines="30" w:before="108" w:line="370" w:lineRule="exact"/>
        <w:ind w:leftChars="50" w:left="120"/>
        <w:jc w:val="both"/>
        <w:rPr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二、例餘品</w:t>
      </w:r>
    </w:p>
    <w:p w:rsidR="009401E5" w:rsidRPr="00E76838" w:rsidRDefault="009401E5" w:rsidP="008C706A">
      <w:pPr>
        <w:spacing w:line="370" w:lineRule="exact"/>
        <w:ind w:leftChars="50" w:left="120"/>
        <w:jc w:val="both"/>
        <w:rPr>
          <w:bCs/>
          <w:kern w:val="0"/>
        </w:rPr>
      </w:pPr>
      <w:r w:rsidRPr="008C706A">
        <w:rPr>
          <w:bCs/>
          <w:kern w:val="0"/>
        </w:rPr>
        <w:t>後品</w:t>
      </w:r>
      <w:r w:rsidRPr="008C706A">
        <w:rPr>
          <w:bCs/>
        </w:rPr>
        <w:t>「</w:t>
      </w:r>
      <w:r w:rsidRPr="008C706A">
        <w:rPr>
          <w:bCs/>
          <w:kern w:val="0"/>
        </w:rPr>
        <w:t>五眼</w:t>
      </w:r>
      <w:r w:rsidRPr="008C706A">
        <w:rPr>
          <w:bCs/>
        </w:rPr>
        <w:t>」</w:t>
      </w:r>
      <w:r w:rsidRPr="008C706A">
        <w:rPr>
          <w:bCs/>
          <w:kern w:val="0"/>
        </w:rPr>
        <w:t>義中，當廣說。</w:t>
      </w:r>
      <w:r w:rsidRPr="008C706A">
        <w:rPr>
          <w:rStyle w:val="a5"/>
          <w:bCs/>
          <w:kern w:val="0"/>
        </w:rPr>
        <w:footnoteReference w:id="101"/>
      </w:r>
    </w:p>
    <w:p w:rsidR="009401E5" w:rsidRPr="00E76838" w:rsidRDefault="00040BEE" w:rsidP="00A11D56">
      <w:pPr>
        <w:keepNext/>
        <w:keepLines/>
        <w:spacing w:beforeLines="30" w:before="108"/>
        <w:ind w:leftChars="-1" w:hangingChars="1" w:hanging="2"/>
        <w:jc w:val="both"/>
        <w:rPr>
          <w:rFonts w:eastAsia="標楷體"/>
          <w:b/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`961`</w:t>
      </w:r>
      <w:proofErr w:type="gramStart"/>
      <w:r w:rsidR="009401E5" w:rsidRPr="00E76838">
        <w:rPr>
          <w:b/>
          <w:bCs/>
          <w:kern w:val="0"/>
          <w:sz w:val="20"/>
          <w:bdr w:val="single" w:sz="4" w:space="0" w:color="auto"/>
        </w:rPr>
        <w:t>柒</w:t>
      </w:r>
      <w:proofErr w:type="gramEnd"/>
      <w:r w:rsidR="009401E5" w:rsidRPr="00E76838">
        <w:rPr>
          <w:b/>
          <w:bCs/>
          <w:kern w:val="0"/>
          <w:sz w:val="20"/>
          <w:bdr w:val="single" w:sz="4" w:space="0" w:color="auto"/>
        </w:rPr>
        <w:t>、欲以天眼見佛、天耳聞法，</w:t>
      </w:r>
      <w:proofErr w:type="gramStart"/>
      <w:r w:rsidR="009401E5" w:rsidRPr="00E76838">
        <w:rPr>
          <w:b/>
          <w:bCs/>
          <w:kern w:val="0"/>
          <w:sz w:val="20"/>
          <w:bdr w:val="single" w:sz="4" w:space="0" w:color="auto"/>
        </w:rPr>
        <w:t>欲知佛心</w:t>
      </w:r>
      <w:proofErr w:type="gramEnd"/>
      <w:r w:rsidR="009401E5" w:rsidRPr="00E76838">
        <w:rPr>
          <w:b/>
          <w:bCs/>
          <w:kern w:val="0"/>
          <w:sz w:val="20"/>
          <w:bdr w:val="single" w:sz="4" w:space="0" w:color="auto"/>
        </w:rPr>
        <w:t>念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A11D56">
      <w:pPr>
        <w:keepNext/>
        <w:keepLines/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C05FBD">
        <w:rPr>
          <w:rFonts w:ascii="標楷體" w:eastAsia="標楷體" w:hAnsi="標楷體"/>
          <w:bCs/>
          <w:spacing w:val="2"/>
          <w:kern w:val="0"/>
        </w:rPr>
        <w:t>菩薩摩訶薩欲以天眼見十方如</w:t>
      </w:r>
      <w:proofErr w:type="gramStart"/>
      <w:r w:rsidR="009401E5" w:rsidRPr="00C05FBD">
        <w:rPr>
          <w:rFonts w:ascii="標楷體" w:eastAsia="標楷體" w:hAnsi="標楷體"/>
          <w:bCs/>
          <w:spacing w:val="2"/>
          <w:kern w:val="0"/>
        </w:rPr>
        <w:t>恒</w:t>
      </w:r>
      <w:proofErr w:type="gramEnd"/>
      <w:r w:rsidR="009401E5" w:rsidRPr="00C05FBD">
        <w:rPr>
          <w:rFonts w:ascii="標楷體" w:eastAsia="標楷體" w:hAnsi="標楷體"/>
          <w:bCs/>
          <w:spacing w:val="2"/>
          <w:kern w:val="0"/>
        </w:rPr>
        <w:t>河沙等世界中諸佛，欲以天耳聞十方諸佛所說法，</w:t>
      </w:r>
      <w:proofErr w:type="gramStart"/>
      <w:r w:rsidR="009401E5" w:rsidRPr="00E76838">
        <w:rPr>
          <w:rFonts w:ascii="標楷體" w:eastAsia="標楷體" w:hAnsi="標楷體"/>
          <w:bCs/>
          <w:kern w:val="0"/>
        </w:rPr>
        <w:t>欲知諸佛</w:t>
      </w:r>
      <w:proofErr w:type="gramEnd"/>
      <w:r w:rsidR="009401E5" w:rsidRPr="00E76838">
        <w:rPr>
          <w:rFonts w:ascii="標楷體" w:eastAsia="標楷體" w:hAnsi="標楷體"/>
          <w:bCs/>
          <w:kern w:val="0"/>
        </w:rPr>
        <w:t>心，當學般若波羅蜜！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AB4586">
      <w:pPr>
        <w:ind w:left="720" w:hangingChars="300" w:hanging="720"/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2B3BAC">
      <w:pPr>
        <w:ind w:leftChars="50" w:left="12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一、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Pr="00E76838">
        <w:rPr>
          <w:b/>
          <w:bCs/>
          <w:kern w:val="0"/>
          <w:sz w:val="20"/>
          <w:bdr w:val="single" w:sz="4" w:space="0" w:color="auto"/>
        </w:rPr>
        <w:t>欲以天眼見十方佛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2B3BAC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天眼法所見，不過三千大千世界；今以般若波羅蜜力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故見十方恒河沙等國中諸佛。所以者何？般若波羅蜜中，無近無遠</w:t>
      </w:r>
      <w:r w:rsidRPr="00E76838">
        <w:rPr>
          <w:bCs/>
        </w:rPr>
        <w:t>、</w:t>
      </w:r>
      <w:r w:rsidRPr="00E76838">
        <w:rPr>
          <w:bCs/>
          <w:kern w:val="0"/>
        </w:rPr>
        <w:t>無所罣礙故。</w:t>
      </w:r>
      <w:r w:rsidRPr="00434445">
        <w:rPr>
          <w:rStyle w:val="a5"/>
          <w:bCs/>
          <w:kern w:val="0"/>
        </w:rPr>
        <w:footnoteReference w:id="102"/>
      </w:r>
    </w:p>
    <w:p w:rsidR="009401E5" w:rsidRPr="00E76838" w:rsidRDefault="009401E5" w:rsidP="00932055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Pr="00E76838">
        <w:rPr>
          <w:b/>
          <w:bCs/>
          <w:kern w:val="0"/>
          <w:sz w:val="20"/>
          <w:bdr w:val="single" w:sz="4" w:space="0" w:color="auto"/>
        </w:rPr>
        <w:t>般舟三昧與天眼見佛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有何差異</w:t>
      </w:r>
    </w:p>
    <w:p w:rsidR="009401E5" w:rsidRPr="00E76838" w:rsidRDefault="009401E5" w:rsidP="00932055">
      <w:pPr>
        <w:ind w:leftChars="100" w:left="96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問曰：如《般舟經》說：以般舟三昧力故，雖未得天眼而能見十方現在諸佛；</w:t>
      </w:r>
      <w:r w:rsidRPr="00434445">
        <w:rPr>
          <w:rStyle w:val="a5"/>
          <w:bCs/>
          <w:kern w:val="0"/>
        </w:rPr>
        <w:footnoteReference w:id="103"/>
      </w:r>
      <w:r w:rsidRPr="00E76838">
        <w:rPr>
          <w:bCs/>
          <w:kern w:val="0"/>
        </w:rPr>
        <w:t>此菩薩以天眼故，見十方諸佛，有何等異？</w:t>
      </w:r>
    </w:p>
    <w:p w:rsidR="009401E5" w:rsidRPr="00E76838" w:rsidRDefault="009401E5" w:rsidP="00932055">
      <w:pPr>
        <w:ind w:leftChars="100" w:left="96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9401E5" w:rsidP="00932055">
      <w:pPr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般舟三昧離欲人、未離欲人俱得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；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天眼但離欲人得</w:t>
      </w:r>
    </w:p>
    <w:p w:rsidR="009401E5" w:rsidRPr="00E76838" w:rsidRDefault="009401E5" w:rsidP="00932055">
      <w:pPr>
        <w:ind w:leftChars="150" w:left="360"/>
        <w:jc w:val="both"/>
        <w:rPr>
          <w:rFonts w:eastAsia="標楷體"/>
          <w:bCs/>
          <w:kern w:val="0"/>
          <w:szCs w:val="20"/>
          <w:bdr w:val="single" w:sz="4" w:space="0" w:color="auto"/>
        </w:rPr>
      </w:pPr>
      <w:r w:rsidRPr="00E76838">
        <w:rPr>
          <w:bCs/>
          <w:kern w:val="0"/>
        </w:rPr>
        <w:t>此天眼，不隱沒無記。般舟三昧，離欲人、未離欲人俱得；天眼但是離欲人得。</w:t>
      </w:r>
    </w:p>
    <w:p w:rsidR="009401E5" w:rsidRPr="00E76838" w:rsidRDefault="009401E5" w:rsidP="00932055">
      <w:pPr>
        <w:spacing w:beforeLines="30" w:before="108"/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般舟三昧憶想分別，常修常習故見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；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天眼修神通，得色界四大造色眼，四邊得遍明相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般舟三昧，憶想分別，常修常習故見；天眼修神通，得色界四大造色眼，四邊得遍明相，是為差別。</w:t>
      </w:r>
      <w:r w:rsidRPr="00434445">
        <w:rPr>
          <w:rStyle w:val="a5"/>
          <w:bCs/>
          <w:kern w:val="0"/>
        </w:rPr>
        <w:footnoteReference w:id="104"/>
      </w:r>
    </w:p>
    <w:p w:rsidR="009401E5" w:rsidRPr="00E76838" w:rsidRDefault="009401E5" w:rsidP="00932055">
      <w:pPr>
        <w:spacing w:beforeLines="30" w:before="108"/>
        <w:ind w:leftChars="150" w:left="360"/>
        <w:jc w:val="both"/>
        <w:rPr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（三）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般舟三昧功難，見色不易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；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天眼功易，見色不難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天眼功易，譬如日出，見色不難；三昧功難，如夜然燈，見色不易。</w:t>
      </w:r>
    </w:p>
    <w:p w:rsidR="009401E5" w:rsidRPr="00E76838" w:rsidRDefault="009401E5" w:rsidP="00932055">
      <w:pPr>
        <w:spacing w:beforeLines="30" w:before="108"/>
        <w:ind w:leftChars="50" w:left="120"/>
        <w:jc w:val="both"/>
        <w:rPr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二、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Pr="00E76838">
        <w:rPr>
          <w:b/>
          <w:bCs/>
          <w:kern w:val="0"/>
          <w:sz w:val="20"/>
          <w:bdr w:val="single" w:sz="4" w:space="0" w:color="auto"/>
        </w:rPr>
        <w:t>欲以天耳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聞</w:t>
      </w:r>
      <w:r w:rsidRPr="00E76838">
        <w:rPr>
          <w:b/>
          <w:bCs/>
          <w:kern w:val="0"/>
          <w:sz w:val="20"/>
          <w:bdr w:val="single" w:sz="4" w:space="0" w:color="auto"/>
        </w:rPr>
        <w:t>十方佛法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932055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天耳亦如是。</w:t>
      </w:r>
    </w:p>
    <w:p w:rsidR="009401E5" w:rsidRPr="00E76838" w:rsidRDefault="009401E5" w:rsidP="00932055">
      <w:pPr>
        <w:spacing w:beforeLines="30" w:before="108"/>
        <w:ind w:leftChars="50" w:left="12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三、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釋「</w:t>
      </w:r>
      <w:r w:rsidRPr="00E76838">
        <w:rPr>
          <w:b/>
          <w:bCs/>
          <w:kern w:val="0"/>
          <w:sz w:val="20"/>
          <w:bdr w:val="single" w:sz="4" w:space="0" w:color="auto"/>
        </w:rPr>
        <w:t>欲知諸佛心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</w:p>
    <w:p w:rsidR="009401E5" w:rsidRPr="00E76838" w:rsidRDefault="009401E5" w:rsidP="00932055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「知諸佛心」者</w:t>
      </w:r>
      <w:r w:rsidR="003B218A" w:rsidRPr="00E76838">
        <w:rPr>
          <w:rFonts w:hint="eastAsia"/>
          <w:bCs/>
          <w:kern w:val="0"/>
        </w:rPr>
        <w:t>。</w:t>
      </w:r>
    </w:p>
    <w:p w:rsidR="009401E5" w:rsidRPr="00E76838" w:rsidRDefault="009401E5" w:rsidP="00932055">
      <w:pPr>
        <w:spacing w:beforeLines="30" w:before="108"/>
        <w:ind w:leftChars="100" w:left="240"/>
        <w:jc w:val="both"/>
        <w:rPr>
          <w:b/>
          <w:bCs/>
          <w:sz w:val="20"/>
          <w:szCs w:val="18"/>
        </w:rPr>
      </w:pPr>
      <w:r w:rsidRPr="00E76838">
        <w:rPr>
          <w:rFonts w:ascii="新細明體" w:hAnsi="新細明體" w:cs="新細明體" w:hint="eastAsia"/>
          <w:b/>
          <w:bCs/>
          <w:kern w:val="0"/>
          <w:sz w:val="20"/>
          <w:bdr w:val="single" w:sz="4" w:space="0" w:color="auto"/>
        </w:rPr>
        <w:t xml:space="preserve">※ </w:t>
      </w:r>
      <w:r w:rsidRPr="00E76838">
        <w:rPr>
          <w:b/>
          <w:bCs/>
          <w:kern w:val="0"/>
          <w:sz w:val="20"/>
          <w:bdr w:val="single" w:sz="4" w:space="0" w:color="auto"/>
        </w:rPr>
        <w:t>菩薩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如何能</w:t>
      </w:r>
      <w:r w:rsidRPr="00E76838">
        <w:rPr>
          <w:b/>
          <w:bCs/>
          <w:kern w:val="0"/>
          <w:sz w:val="20"/>
          <w:bdr w:val="single" w:sz="4" w:space="0" w:color="auto"/>
        </w:rPr>
        <w:t>知佛心</w:t>
      </w:r>
    </w:p>
    <w:p w:rsidR="009401E5" w:rsidRPr="00E76838" w:rsidRDefault="009401E5" w:rsidP="00932055">
      <w:pPr>
        <w:ind w:leftChars="100" w:left="96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問曰：如上地鈍根，不能知下地利根心；菩薩，一佛心尚不應知，何況恒河沙等十方諸佛心？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  <w:r w:rsidRPr="00434445">
        <w:rPr>
          <w:rStyle w:val="a5"/>
          <w:bCs/>
          <w:kern w:val="0"/>
        </w:rPr>
        <w:footnoteReference w:id="105"/>
      </w:r>
    </w:p>
    <w:p w:rsidR="009401E5" w:rsidRPr="00E76838" w:rsidRDefault="00040BEE" w:rsidP="00932055">
      <w:pPr>
        <w:tabs>
          <w:tab w:val="left" w:pos="720"/>
        </w:tabs>
        <w:ind w:leftChars="150" w:left="360"/>
        <w:jc w:val="both"/>
        <w:rPr>
          <w:bCs/>
          <w:kern w:val="0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`962`</w:t>
      </w:r>
      <w:r w:rsidR="009401E5" w:rsidRPr="00E76838">
        <w:rPr>
          <w:rFonts w:hint="eastAsia"/>
          <w:b/>
          <w:bCs/>
          <w:kern w:val="0"/>
          <w:sz w:val="20"/>
          <w:bdr w:val="single" w:sz="4" w:space="0" w:color="auto"/>
        </w:rPr>
        <w:t>（一）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佛與神力</w:t>
      </w:r>
      <w:proofErr w:type="gramStart"/>
      <w:r w:rsidR="009401E5" w:rsidRPr="00E76838">
        <w:rPr>
          <w:bCs/>
          <w:sz w:val="20"/>
          <w:szCs w:val="18"/>
        </w:rPr>
        <w:t>（</w:t>
      </w:r>
      <w:proofErr w:type="gramEnd"/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E003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289</w:t>
      </w:r>
      <w:proofErr w:type="gramStart"/>
      <w:r w:rsidR="009401E5" w:rsidRPr="00E76838">
        <w:rPr>
          <w:bCs/>
          <w:sz w:val="20"/>
          <w:szCs w:val="18"/>
        </w:rPr>
        <w:t>）</w:t>
      </w:r>
      <w:proofErr w:type="gramEnd"/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以佛神力故令菩薩知。如《經》說：「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Cs/>
          <w:kern w:val="0"/>
        </w:rPr>
        <w:t>一切眾生</w:t>
      </w:r>
      <w:proofErr w:type="gramStart"/>
      <w:r w:rsidRPr="00E76838">
        <w:rPr>
          <w:rFonts w:eastAsia="標楷體"/>
          <w:bCs/>
          <w:kern w:val="0"/>
        </w:rPr>
        <w:t>無知佛</w:t>
      </w:r>
      <w:proofErr w:type="gramEnd"/>
      <w:r w:rsidRPr="00E76838">
        <w:rPr>
          <w:rFonts w:eastAsia="標楷體"/>
          <w:bCs/>
          <w:kern w:val="0"/>
        </w:rPr>
        <w:t>心者，</w:t>
      </w:r>
      <w:proofErr w:type="gramStart"/>
      <w:r w:rsidRPr="00E76838">
        <w:rPr>
          <w:rFonts w:eastAsia="標楷體"/>
          <w:bCs/>
          <w:kern w:val="0"/>
        </w:rPr>
        <w:t>若佛以神力令知</w:t>
      </w:r>
      <w:proofErr w:type="gramEnd"/>
      <w:r w:rsidRPr="00E76838">
        <w:rPr>
          <w:rFonts w:eastAsia="標楷體"/>
          <w:bCs/>
          <w:kern w:val="0"/>
        </w:rPr>
        <w:t>，乃至</w:t>
      </w:r>
      <w:r w:rsidRPr="00E76838">
        <w:rPr>
          <w:rFonts w:eastAsia="標楷體" w:cs="New Gulim"/>
          <w:bCs/>
          <w:kern w:val="0"/>
        </w:rPr>
        <w:t>蜫</w:t>
      </w:r>
      <w:r w:rsidRPr="00E76838">
        <w:rPr>
          <w:rFonts w:eastAsia="標楷體" w:hint="eastAsia"/>
          <w:bCs/>
          <w:kern w:val="0"/>
        </w:rPr>
        <w:t>虫</w:t>
      </w:r>
      <w:r w:rsidRPr="00E76838">
        <w:rPr>
          <w:rFonts w:eastAsia="標楷體"/>
          <w:bCs/>
          <w:kern w:val="0"/>
        </w:rPr>
        <w:t>亦能知。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  <w:kern w:val="0"/>
        </w:rPr>
        <w:t>」</w:t>
      </w:r>
      <w:r w:rsidRPr="00434445">
        <w:rPr>
          <w:rStyle w:val="a5"/>
          <w:bCs/>
          <w:kern w:val="0"/>
        </w:rPr>
        <w:footnoteReference w:id="106"/>
      </w:r>
      <w:r w:rsidRPr="00E76838">
        <w:rPr>
          <w:bCs/>
          <w:kern w:val="0"/>
        </w:rPr>
        <w:t>以是故</w:t>
      </w:r>
      <w:r w:rsidRPr="00434445">
        <w:rPr>
          <w:rStyle w:val="a5"/>
          <w:bCs/>
          <w:kern w:val="0"/>
        </w:rPr>
        <w:footnoteReference w:id="107"/>
      </w:r>
      <w:r w:rsidRPr="00E76838">
        <w:rPr>
          <w:bCs/>
          <w:kern w:val="0"/>
        </w:rPr>
        <w:t>佛以神力故，令</w:t>
      </w:r>
      <w:proofErr w:type="gramStart"/>
      <w:r w:rsidRPr="00E76838">
        <w:rPr>
          <w:bCs/>
          <w:kern w:val="0"/>
        </w:rPr>
        <w:t>菩薩知佛心</w:t>
      </w:r>
      <w:proofErr w:type="gramEnd"/>
      <w:r w:rsidRPr="00E76838">
        <w:rPr>
          <w:bCs/>
          <w:kern w:val="0"/>
        </w:rPr>
        <w:t>。</w:t>
      </w:r>
    </w:p>
    <w:p w:rsidR="009401E5" w:rsidRPr="00E76838" w:rsidRDefault="009401E5" w:rsidP="00932055">
      <w:pPr>
        <w:tabs>
          <w:tab w:val="left" w:pos="720"/>
        </w:tabs>
        <w:spacing w:beforeLines="30" w:before="108"/>
        <w:ind w:leftChars="150" w:left="360"/>
        <w:jc w:val="both"/>
        <w:rPr>
          <w:bCs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（二）</w:t>
      </w:r>
      <w:r w:rsidRPr="00E76838">
        <w:rPr>
          <w:b/>
          <w:bCs/>
          <w:kern w:val="0"/>
          <w:sz w:val="20"/>
          <w:bdr w:val="single" w:sz="4" w:space="0" w:color="auto"/>
        </w:rPr>
        <w:t>菩薩隨如故知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E003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289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復次，般若波羅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kern w:val="0"/>
          <w:sz w:val="22"/>
          <w:szCs w:val="22"/>
          <w:shd w:val="pct15" w:color="auto" w:fill="FFFFFF"/>
        </w:rPr>
        <w:t>306</w:t>
      </w:r>
      <w:r w:rsidRPr="00434445">
        <w:rPr>
          <w:rFonts w:eastAsia="Roman Unicode"/>
          <w:bCs/>
          <w:kern w:val="0"/>
          <w:sz w:val="22"/>
          <w:szCs w:val="22"/>
          <w:shd w:val="pct15" w:color="auto" w:fill="FFFFFF"/>
        </w:rPr>
        <w:t>b</w:t>
      </w:r>
      <w:r w:rsidRPr="00E76838">
        <w:rPr>
          <w:rFonts w:cs="新細明體"/>
          <w:bCs/>
          <w:kern w:val="0"/>
          <w:sz w:val="22"/>
          <w:szCs w:val="22"/>
        </w:rPr>
        <w:t>）</w:t>
      </w:r>
      <w:r w:rsidRPr="00E76838">
        <w:rPr>
          <w:bCs/>
          <w:kern w:val="0"/>
        </w:rPr>
        <w:t>蜜無礙相，</w:t>
      </w:r>
      <w:r w:rsidRPr="00E76838">
        <w:rPr>
          <w:rStyle w:val="gaiji"/>
          <w:rFonts w:asciiTheme="minorEastAsia" w:eastAsiaTheme="minorEastAsia" w:hAnsiTheme="minorEastAsia" w:hint="default"/>
        </w:rPr>
        <w:t>麁</w:t>
      </w:r>
      <w:r w:rsidRPr="00E76838">
        <w:rPr>
          <w:bCs/>
          <w:kern w:val="0"/>
        </w:rPr>
        <w:t>細、深淺、愚聖，都無差別。諸佛心如</w:t>
      </w:r>
      <w:r w:rsidRPr="00E76838">
        <w:rPr>
          <w:bCs/>
        </w:rPr>
        <w:t>、</w:t>
      </w:r>
      <w:r w:rsidRPr="00E76838">
        <w:rPr>
          <w:bCs/>
          <w:kern w:val="0"/>
        </w:rPr>
        <w:t>菩薩心如，一如無異；菩薩隨是如故，能知諸佛心。</w:t>
      </w:r>
    </w:p>
    <w:p w:rsidR="009401E5" w:rsidRPr="00E76838" w:rsidRDefault="009401E5" w:rsidP="00932055">
      <w:pPr>
        <w:tabs>
          <w:tab w:val="left" w:pos="720"/>
        </w:tabs>
        <w:spacing w:beforeLines="30" w:before="108"/>
        <w:ind w:leftChars="150" w:left="360"/>
        <w:jc w:val="both"/>
        <w:rPr>
          <w:b/>
          <w:bCs/>
          <w:kern w:val="0"/>
          <w:sz w:val="20"/>
          <w:szCs w:val="20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（三）</w:t>
      </w:r>
      <w:r w:rsidRPr="00E76838">
        <w:rPr>
          <w:b/>
          <w:bCs/>
          <w:kern w:val="0"/>
          <w:sz w:val="20"/>
          <w:bdr w:val="single" w:sz="4" w:space="0" w:color="auto"/>
        </w:rPr>
        <w:t>不應知而知</w:t>
      </w:r>
    </w:p>
    <w:p w:rsidR="009401E5" w:rsidRPr="00E76838" w:rsidRDefault="009401E5" w:rsidP="00932055">
      <w:pPr>
        <w:ind w:leftChars="150" w:left="360"/>
        <w:jc w:val="both"/>
        <w:rPr>
          <w:bCs/>
        </w:rPr>
      </w:pPr>
      <w:r w:rsidRPr="00E76838">
        <w:rPr>
          <w:bCs/>
          <w:kern w:val="0"/>
        </w:rPr>
        <w:t>復次，希有難事，不應知而知</w:t>
      </w:r>
      <w:r w:rsidRPr="00E76838">
        <w:rPr>
          <w:bCs/>
        </w:rPr>
        <w:t>。</w:t>
      </w:r>
    </w:p>
    <w:p w:rsidR="009401E5" w:rsidRPr="00E76838" w:rsidRDefault="009401E5" w:rsidP="00932055">
      <w:pPr>
        <w:spacing w:beforeLines="20" w:before="72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以是故言：</w:t>
      </w:r>
      <w:r w:rsidRPr="00E76838">
        <w:rPr>
          <w:bCs/>
        </w:rPr>
        <w:t>「</w:t>
      </w:r>
      <w:r w:rsidRPr="00E76838">
        <w:rPr>
          <w:bCs/>
          <w:kern w:val="0"/>
        </w:rPr>
        <w:t>欲得是者，當學般若波羅蜜。</w:t>
      </w:r>
      <w:r w:rsidRPr="00E76838">
        <w:rPr>
          <w:bCs/>
        </w:rPr>
        <w:t>」</w:t>
      </w:r>
    </w:p>
    <w:p w:rsidR="009401E5" w:rsidRPr="00E76838" w:rsidRDefault="009401E5" w:rsidP="008836FA">
      <w:pPr>
        <w:spacing w:beforeLines="30" w:before="108"/>
        <w:ind w:leftChars="-1" w:hangingChars="1" w:hanging="2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捌、欲聞十方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諸</w:t>
      </w:r>
      <w:r w:rsidRPr="00E76838">
        <w:rPr>
          <w:b/>
          <w:bCs/>
          <w:kern w:val="0"/>
          <w:sz w:val="20"/>
          <w:bdr w:val="single" w:sz="4" w:space="0" w:color="auto"/>
        </w:rPr>
        <w:t>佛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所說</w:t>
      </w:r>
      <w:r w:rsidRPr="00E76838">
        <w:rPr>
          <w:b/>
          <w:bCs/>
          <w:kern w:val="0"/>
          <w:sz w:val="20"/>
          <w:bdr w:val="single" w:sz="4" w:space="0" w:color="auto"/>
        </w:rPr>
        <w:t>法而不忘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失，當學般若</w:t>
      </w:r>
    </w:p>
    <w:p w:rsidR="009401E5" w:rsidRPr="00E76838" w:rsidRDefault="00C313C2" w:rsidP="00932055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欲聞十方</w:t>
      </w:r>
      <w:proofErr w:type="gramEnd"/>
      <w:r w:rsidR="009401E5" w:rsidRPr="00E76838">
        <w:rPr>
          <w:rFonts w:ascii="標楷體" w:eastAsia="標楷體" w:hAnsi="標楷體"/>
          <w:bCs/>
          <w:kern w:val="0"/>
        </w:rPr>
        <w:t>諸佛所說法，聞已乃至阿</w:t>
      </w:r>
      <w:proofErr w:type="gramStart"/>
      <w:r w:rsidR="009401E5" w:rsidRPr="00E76838">
        <w:rPr>
          <w:rFonts w:ascii="標楷體" w:eastAsia="標楷體" w:hAnsi="標楷體"/>
          <w:bCs/>
          <w:kern w:val="0"/>
        </w:rPr>
        <w:t>耨</w:t>
      </w:r>
      <w:proofErr w:type="gramEnd"/>
      <w:r w:rsidR="009401E5" w:rsidRPr="00E76838">
        <w:rPr>
          <w:rFonts w:ascii="標楷體" w:eastAsia="標楷體" w:hAnsi="標楷體"/>
          <w:bCs/>
          <w:kern w:val="0"/>
        </w:rPr>
        <w:t>多羅三</w:t>
      </w:r>
      <w:proofErr w:type="gramStart"/>
      <w:r w:rsidR="009401E5" w:rsidRPr="00E76838">
        <w:rPr>
          <w:rFonts w:ascii="標楷體" w:eastAsia="標楷體" w:hAnsi="標楷體"/>
          <w:bCs/>
          <w:kern w:val="0"/>
        </w:rPr>
        <w:t>藐</w:t>
      </w:r>
      <w:proofErr w:type="gramEnd"/>
      <w:r w:rsidR="009401E5" w:rsidRPr="00E76838">
        <w:rPr>
          <w:rFonts w:ascii="標楷體" w:eastAsia="標楷體" w:hAnsi="標楷體"/>
          <w:bCs/>
          <w:kern w:val="0"/>
        </w:rPr>
        <w:t>三菩提</w:t>
      </w:r>
      <w:proofErr w:type="gramStart"/>
      <w:r w:rsidR="009401E5" w:rsidRPr="00E76838">
        <w:rPr>
          <w:rFonts w:ascii="標楷體" w:eastAsia="標楷體" w:hAnsi="標楷體"/>
          <w:bCs/>
          <w:kern w:val="0"/>
        </w:rPr>
        <w:t>不忘者</w:t>
      </w:r>
      <w:proofErr w:type="gramEnd"/>
      <w:r w:rsidR="009401E5" w:rsidRPr="00E76838">
        <w:rPr>
          <w:rFonts w:ascii="標楷體" w:eastAsia="標楷體" w:hAnsi="標楷體"/>
          <w:bCs/>
          <w:kern w:val="0"/>
        </w:rPr>
        <w:t>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932055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932055">
      <w:pPr>
        <w:spacing w:beforeLines="30" w:before="108"/>
        <w:ind w:leftChars="50" w:left="120"/>
        <w:jc w:val="both"/>
        <w:rPr>
          <w:b/>
          <w:bCs/>
          <w:kern w:val="0"/>
          <w:bdr w:val="single" w:sz="4" w:space="0" w:color="auto"/>
        </w:rPr>
      </w:pPr>
      <w:r w:rsidRPr="00E76838">
        <w:rPr>
          <w:rFonts w:ascii="新細明體" w:hAnsi="新細明體" w:cs="新細明體" w:hint="eastAsia"/>
          <w:b/>
          <w:bCs/>
          <w:kern w:val="0"/>
          <w:sz w:val="20"/>
          <w:bdr w:val="single" w:sz="4" w:space="0" w:color="auto"/>
        </w:rPr>
        <w:t xml:space="preserve">※ 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一佛所說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法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尚難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憶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持，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如何能憶持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無量諸佛所說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法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問曰：一佛所說，猶尚難持，何況無量諸佛所說，欲憶而不忘？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9401E5" w:rsidP="00932055">
      <w:pPr>
        <w:ind w:leftChars="100" w:left="240"/>
        <w:jc w:val="both"/>
        <w:rPr>
          <w:b/>
          <w:bCs/>
          <w:kern w:val="0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一、</w:t>
      </w:r>
      <w:r w:rsidRPr="00E76838">
        <w:rPr>
          <w:b/>
          <w:bCs/>
          <w:kern w:val="0"/>
          <w:sz w:val="20"/>
          <w:bdr w:val="single" w:sz="4" w:space="0" w:color="auto"/>
        </w:rPr>
        <w:t>聞持、堅憶念陀羅尼力故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菩薩以聞持陀羅尼力故能受，堅憶念陀羅尼力故不忘。</w:t>
      </w:r>
    </w:p>
    <w:p w:rsidR="009401E5" w:rsidRPr="00E76838" w:rsidRDefault="009401E5" w:rsidP="00932055">
      <w:pPr>
        <w:spacing w:beforeLines="30" w:before="108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二、</w:t>
      </w:r>
      <w:r w:rsidRPr="00E76838">
        <w:rPr>
          <w:b/>
          <w:bCs/>
          <w:kern w:val="0"/>
          <w:sz w:val="20"/>
          <w:bdr w:val="single" w:sz="4" w:space="0" w:color="auto"/>
        </w:rPr>
        <w:t>般若波羅蜜力故</w:t>
      </w:r>
    </w:p>
    <w:p w:rsidR="009401E5" w:rsidRPr="00E76838" w:rsidRDefault="009401E5" w:rsidP="00932055">
      <w:pPr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（一）</w:t>
      </w:r>
      <w:r w:rsidRPr="00E76838">
        <w:rPr>
          <w:b/>
          <w:bCs/>
          <w:kern w:val="0"/>
          <w:sz w:val="20"/>
          <w:bdr w:val="single" w:sz="4" w:space="0" w:color="auto"/>
        </w:rPr>
        <w:t>大海喻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復次，此中說：以般若波羅蜜力，畢竟清淨無所著</w:t>
      </w:r>
      <w:r w:rsidRPr="00E76838">
        <w:rPr>
          <w:bCs/>
        </w:rPr>
        <w:t>。</w:t>
      </w:r>
      <w:r w:rsidRPr="00E76838">
        <w:rPr>
          <w:bCs/>
          <w:kern w:val="0"/>
        </w:rPr>
        <w:t>譬如大海，含受眾流</w:t>
      </w:r>
      <w:r w:rsidRPr="00E76838">
        <w:rPr>
          <w:bCs/>
        </w:rPr>
        <w:t>；</w:t>
      </w:r>
      <w:r w:rsidRPr="00E76838">
        <w:rPr>
          <w:bCs/>
          <w:kern w:val="0"/>
        </w:rPr>
        <w:t>菩薩從十方諸佛所聞法，以般若波羅蜜器大故，能受無量法，持而不忘。</w:t>
      </w:r>
    </w:p>
    <w:p w:rsidR="009401E5" w:rsidRPr="00E76838" w:rsidRDefault="009401E5" w:rsidP="00932055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（二）</w:t>
      </w:r>
      <w:r w:rsidRPr="00E76838">
        <w:rPr>
          <w:b/>
          <w:bCs/>
          <w:kern w:val="0"/>
          <w:sz w:val="20"/>
          <w:bdr w:val="single" w:sz="4" w:space="0" w:color="auto"/>
        </w:rPr>
        <w:t>虛空喻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復次，是般若波羅蜜，不可譬喻如虛空</w:t>
      </w:r>
      <w:r w:rsidRPr="00E76838">
        <w:rPr>
          <w:bCs/>
        </w:rPr>
        <w:t>。</w:t>
      </w:r>
      <w:r w:rsidRPr="00E76838">
        <w:rPr>
          <w:bCs/>
          <w:kern w:val="0"/>
        </w:rPr>
        <w:t>如劫燒盡已，大雨彌滿，是雨除虛空更無處能受</w:t>
      </w:r>
      <w:r w:rsidRPr="00E76838">
        <w:rPr>
          <w:bCs/>
        </w:rPr>
        <w:t>；</w:t>
      </w:r>
      <w:r w:rsidRPr="00E76838">
        <w:rPr>
          <w:bCs/>
          <w:kern w:val="0"/>
        </w:rPr>
        <w:t>十方諸佛說法雨，從佛口出，除行般若波羅蜜菩薩，更無能受者。</w:t>
      </w:r>
    </w:p>
    <w:p w:rsidR="009401E5" w:rsidRPr="00E76838" w:rsidRDefault="009401E5" w:rsidP="00932055">
      <w:pPr>
        <w:spacing w:beforeLines="30" w:before="108"/>
        <w:ind w:leftChars="100" w:left="24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三、</w:t>
      </w:r>
      <w:r w:rsidRPr="00E76838">
        <w:rPr>
          <w:b/>
          <w:bCs/>
          <w:kern w:val="0"/>
          <w:sz w:val="20"/>
          <w:bdr w:val="single" w:sz="4" w:space="0" w:color="auto"/>
        </w:rPr>
        <w:t>結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以是故言：</w:t>
      </w:r>
      <w:r w:rsidRPr="00E76838">
        <w:rPr>
          <w:bCs/>
        </w:rPr>
        <w:t>「</w:t>
      </w:r>
      <w:r w:rsidRPr="00E76838">
        <w:rPr>
          <w:bCs/>
          <w:kern w:val="0"/>
        </w:rPr>
        <w:t>欲聞十方諸佛說法，當學般若波羅蜜。</w:t>
      </w:r>
      <w:r w:rsidRPr="00E76838">
        <w:rPr>
          <w:bCs/>
        </w:rPr>
        <w:t>」</w:t>
      </w:r>
    </w:p>
    <w:p w:rsidR="008E73F1" w:rsidRPr="00E76838" w:rsidRDefault="008E73F1" w:rsidP="00AB4586">
      <w:pPr>
        <w:widowControl/>
        <w:jc w:val="both"/>
        <w:rPr>
          <w:bCs/>
        </w:rPr>
      </w:pPr>
      <w:r w:rsidRPr="00E76838">
        <w:rPr>
          <w:bCs/>
        </w:rPr>
        <w:br w:type="page"/>
      </w:r>
    </w:p>
    <w:p w:rsidR="009401E5" w:rsidRPr="00E76838" w:rsidRDefault="00040BEE" w:rsidP="00AB458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`963`</w:t>
      </w:r>
      <w:r w:rsidR="009401E5" w:rsidRPr="00E76838">
        <w:rPr>
          <w:rFonts w:eastAsia="標楷體" w:cs="Roman Unicode"/>
          <w:b/>
          <w:bCs/>
          <w:sz w:val="28"/>
          <w:szCs w:val="28"/>
        </w:rPr>
        <w:t>〈</w:t>
      </w:r>
      <w:r w:rsidR="009401E5" w:rsidRPr="00E76838">
        <w:rPr>
          <w:rFonts w:eastAsia="標楷體" w:cs="Roman Unicode" w:hint="eastAsia"/>
          <w:b/>
          <w:bCs/>
          <w:sz w:val="28"/>
          <w:szCs w:val="28"/>
        </w:rPr>
        <w:t>釋初品中見一切佛世界義第五十一之一</w:t>
      </w:r>
      <w:r w:rsidR="009401E5" w:rsidRPr="00E76838">
        <w:rPr>
          <w:rFonts w:eastAsia="標楷體" w:cs="Roman Unicode"/>
          <w:b/>
          <w:bCs/>
          <w:sz w:val="28"/>
          <w:szCs w:val="28"/>
        </w:rPr>
        <w:t>〉</w:t>
      </w:r>
    </w:p>
    <w:p w:rsidR="009401E5" w:rsidRPr="00E76838" w:rsidRDefault="009401E5" w:rsidP="00AB4586">
      <w:pPr>
        <w:jc w:val="center"/>
        <w:rPr>
          <w:bCs/>
        </w:rPr>
      </w:pPr>
      <w:r w:rsidRPr="00E76838">
        <w:rPr>
          <w:rFonts w:eastAsia="標楷體" w:cs="Roman Unicode"/>
          <w:b/>
          <w:bCs/>
        </w:rPr>
        <w:t>（大正</w:t>
      </w:r>
      <w:r w:rsidRPr="00434445">
        <w:rPr>
          <w:rFonts w:eastAsia="標楷體"/>
          <w:b/>
          <w:bCs/>
        </w:rPr>
        <w:t>25</w:t>
      </w:r>
      <w:r w:rsidRPr="00E76838">
        <w:rPr>
          <w:rFonts w:eastAsia="標楷體" w:cs="Roman Unicode"/>
          <w:b/>
          <w:bCs/>
        </w:rPr>
        <w:t>，</w:t>
      </w:r>
      <w:r w:rsidRPr="00434445">
        <w:rPr>
          <w:rFonts w:eastAsia="標楷體"/>
          <w:b/>
          <w:bCs/>
        </w:rPr>
        <w:t>306b19</w:t>
      </w:r>
      <w:r w:rsidR="00E83DDF" w:rsidRPr="00E76838">
        <w:rPr>
          <w:rFonts w:eastAsia="標楷體" w:cs="Roman Unicode"/>
          <w:b/>
          <w:bCs/>
        </w:rPr>
        <w:t>-</w:t>
      </w:r>
      <w:r w:rsidR="00FC29D5" w:rsidRPr="00434445">
        <w:rPr>
          <w:rFonts w:eastAsia="標楷體"/>
          <w:b/>
          <w:bCs/>
        </w:rPr>
        <w:t>308</w:t>
      </w:r>
      <w:r w:rsidRPr="00434445">
        <w:rPr>
          <w:rFonts w:eastAsia="標楷體"/>
          <w:b/>
          <w:bCs/>
        </w:rPr>
        <w:t>b18</w:t>
      </w:r>
      <w:r w:rsidRPr="00E76838">
        <w:rPr>
          <w:rFonts w:eastAsia="標楷體" w:cs="Roman Unicode"/>
          <w:b/>
          <w:bCs/>
        </w:rPr>
        <w:t>）</w:t>
      </w:r>
    </w:p>
    <w:p w:rsidR="009401E5" w:rsidRPr="00E76838" w:rsidRDefault="009401E5" w:rsidP="00932055">
      <w:pPr>
        <w:spacing w:beforeLines="50" w:before="180"/>
        <w:ind w:left="2" w:hangingChars="1" w:hanging="2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壹、欲見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三世</w:t>
      </w:r>
      <w:r w:rsidRPr="00E76838">
        <w:rPr>
          <w:b/>
          <w:bCs/>
          <w:kern w:val="0"/>
          <w:sz w:val="20"/>
          <w:bdr w:val="single" w:sz="4" w:space="0" w:color="auto"/>
        </w:rPr>
        <w:t>十方諸佛國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932055">
      <w:pPr>
        <w:ind w:left="720" w:hangingChars="300" w:hanging="720"/>
        <w:jc w:val="both"/>
        <w:rPr>
          <w:rFonts w:ascii="標楷體" w:eastAsia="標楷體" w:hAnsi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ascii="標楷體" w:eastAsia="標楷體" w:hAnsi="標楷體"/>
          <w:bCs/>
          <w:kern w:val="0"/>
        </w:rPr>
        <w:t>復次</w:t>
      </w:r>
      <w:proofErr w:type="gramEnd"/>
      <w:r w:rsidR="009401E5" w:rsidRPr="00E76838">
        <w:rPr>
          <w:rFonts w:ascii="標楷體" w:eastAsia="標楷體" w:hAnsi="標楷體"/>
          <w:bCs/>
          <w:kern w:val="0"/>
        </w:rPr>
        <w:t>，舍利</w:t>
      </w:r>
      <w:proofErr w:type="gramStart"/>
      <w:r w:rsidR="009401E5" w:rsidRPr="00E76838">
        <w:rPr>
          <w:rFonts w:ascii="標楷體" w:eastAsia="標楷體" w:hAnsi="標楷體"/>
          <w:bCs/>
          <w:kern w:val="0"/>
        </w:rPr>
        <w:t>弗</w:t>
      </w:r>
      <w:proofErr w:type="gramEnd"/>
      <w:r w:rsidR="009401E5" w:rsidRPr="00E76838">
        <w:rPr>
          <w:rFonts w:ascii="標楷體" w:eastAsia="標楷體" w:hAnsi="標楷體"/>
          <w:bCs/>
          <w:kern w:val="0"/>
        </w:rPr>
        <w:t>！菩薩摩訶薩欲見過去、未來諸佛世界，及見現在十方諸佛世界，當學般若波羅蜜！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932055">
      <w:pPr>
        <w:ind w:left="720" w:hangingChars="300" w:hanging="720"/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932055">
      <w:pPr>
        <w:ind w:leftChars="50" w:left="120"/>
        <w:jc w:val="both"/>
        <w:rPr>
          <w:rFonts w:eastAsia="標楷體"/>
          <w:b/>
          <w:bCs/>
          <w:kern w:val="0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一、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前說「以天眼見十方佛」則已見世界，何故復說「欲見世界」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問曰：若見十方佛，則已見世界</w:t>
      </w:r>
      <w:r w:rsidRPr="00E76838">
        <w:rPr>
          <w:rFonts w:hint="eastAsia"/>
          <w:bCs/>
        </w:rPr>
        <w:t>，</w:t>
      </w:r>
      <w:r w:rsidRPr="00434445">
        <w:rPr>
          <w:rStyle w:val="a5"/>
          <w:bCs/>
        </w:rPr>
        <w:footnoteReference w:id="108"/>
      </w:r>
      <w:r w:rsidRPr="00E76838">
        <w:rPr>
          <w:bCs/>
          <w:kern w:val="0"/>
        </w:rPr>
        <w:t>今何以復說</w:t>
      </w:r>
      <w:r w:rsidRPr="00E76838">
        <w:rPr>
          <w:bCs/>
        </w:rPr>
        <w:t>「</w:t>
      </w:r>
      <w:r w:rsidRPr="00E76838">
        <w:rPr>
          <w:bCs/>
          <w:kern w:val="0"/>
        </w:rPr>
        <w:t>欲見世界</w:t>
      </w:r>
      <w:r w:rsidRPr="00E76838">
        <w:rPr>
          <w:bCs/>
        </w:rPr>
        <w:t>」</w:t>
      </w:r>
      <w:r w:rsidRPr="00E76838">
        <w:rPr>
          <w:bCs/>
          <w:kern w:val="0"/>
        </w:rPr>
        <w:t>？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9401E5" w:rsidP="00932055">
      <w:pPr>
        <w:ind w:leftChars="100" w:left="24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（一）禪定未深但觀佛，定深隨意觀山河等（非悟）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C002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181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菩薩未深入禪定，若見十方世界山河、草木，心則散亂；故但觀諸佛，如「念佛義」中說。</w:t>
      </w:r>
      <w:r w:rsidRPr="00434445">
        <w:rPr>
          <w:rStyle w:val="a5"/>
          <w:bCs/>
          <w:kern w:val="0"/>
        </w:rPr>
        <w:footnoteReference w:id="109"/>
      </w:r>
      <w:r w:rsidRPr="00E76838">
        <w:rPr>
          <w:bCs/>
          <w:kern w:val="0"/>
        </w:rPr>
        <w:t>行者但觀諸佛，不觀土地、山河、樹木</w:t>
      </w:r>
      <w:r w:rsidRPr="00E76838">
        <w:rPr>
          <w:bCs/>
        </w:rPr>
        <w:t>；</w:t>
      </w:r>
      <w:r w:rsidRPr="00E76838">
        <w:rPr>
          <w:bCs/>
          <w:kern w:val="0"/>
        </w:rPr>
        <w:t>得禪定力已，隨意廣觀。</w:t>
      </w:r>
    </w:p>
    <w:p w:rsidR="009401E5" w:rsidRPr="00E76838" w:rsidRDefault="009401E5" w:rsidP="00932055">
      <w:pPr>
        <w:spacing w:beforeLines="30" w:before="108"/>
        <w:ind w:leftChars="100" w:left="240"/>
        <w:jc w:val="both"/>
        <w:rPr>
          <w:b/>
          <w:bCs/>
          <w:sz w:val="22"/>
          <w:szCs w:val="22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（二）以般若力得見佛之清淨土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復次，</w:t>
      </w:r>
      <w:r w:rsidRPr="00E76838">
        <w:rPr>
          <w:rFonts w:hint="eastAsia"/>
          <w:bCs/>
          <w:kern w:val="0"/>
        </w:rPr>
        <w:t>諸</w:t>
      </w:r>
      <w:r w:rsidRPr="00E76838">
        <w:rPr>
          <w:bCs/>
          <w:kern w:val="0"/>
        </w:rPr>
        <w:t>清淨佛國難見，故言</w:t>
      </w:r>
      <w:r w:rsidRPr="00E76838">
        <w:rPr>
          <w:bCs/>
        </w:rPr>
        <w:t>：「</w:t>
      </w:r>
      <w:r w:rsidRPr="00E76838">
        <w:rPr>
          <w:bCs/>
          <w:kern w:val="0"/>
        </w:rPr>
        <w:t>欲見諸佛國，當學般若波羅蜜。</w:t>
      </w:r>
      <w:r w:rsidRPr="00E76838">
        <w:rPr>
          <w:bCs/>
        </w:rPr>
        <w:t>」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又一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306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c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佛有無量百千種世界，如先說</w:t>
      </w:r>
      <w:r w:rsidRPr="00E76838">
        <w:rPr>
          <w:bCs/>
        </w:rPr>
        <w:t>：</w:t>
      </w:r>
      <w:r w:rsidRPr="00E76838">
        <w:rPr>
          <w:bCs/>
          <w:kern w:val="0"/>
        </w:rPr>
        <w:t>有嚴淨、有不嚴淨、有雜</w:t>
      </w:r>
      <w:r w:rsidRPr="00E76838">
        <w:rPr>
          <w:bCs/>
        </w:rPr>
        <w:t>；</w:t>
      </w:r>
      <w:r w:rsidRPr="00434445">
        <w:rPr>
          <w:rStyle w:val="a5"/>
          <w:bCs/>
          <w:kern w:val="0"/>
        </w:rPr>
        <w:footnoteReference w:id="110"/>
      </w:r>
      <w:r w:rsidRPr="00E76838">
        <w:rPr>
          <w:bCs/>
          <w:kern w:val="0"/>
        </w:rPr>
        <w:t>有畢竟清淨世界難見故，以般若波羅蜜力，乃能得見。譬如天子聽</w:t>
      </w:r>
      <w:r w:rsidRPr="00434445">
        <w:rPr>
          <w:rStyle w:val="a5"/>
          <w:bCs/>
          <w:kern w:val="0"/>
        </w:rPr>
        <w:footnoteReference w:id="111"/>
      </w:r>
      <w:r w:rsidRPr="00E76838">
        <w:rPr>
          <w:bCs/>
          <w:kern w:val="0"/>
        </w:rPr>
        <w:t>正殿，則外人可見</w:t>
      </w:r>
      <w:r w:rsidRPr="00E76838">
        <w:rPr>
          <w:bCs/>
        </w:rPr>
        <w:t>；</w:t>
      </w:r>
      <w:r w:rsidRPr="00E76838">
        <w:rPr>
          <w:bCs/>
          <w:kern w:val="0"/>
        </w:rPr>
        <w:t>內殿深宮，無能見者。</w:t>
      </w:r>
    </w:p>
    <w:p w:rsidR="009401E5" w:rsidRPr="00E76838" w:rsidRDefault="009401E5" w:rsidP="00932055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二、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云何能</w:t>
      </w:r>
      <w:r w:rsidRPr="00E76838">
        <w:rPr>
          <w:b/>
          <w:bCs/>
          <w:kern w:val="0"/>
          <w:sz w:val="20"/>
          <w:bdr w:val="single" w:sz="4" w:space="0" w:color="auto"/>
        </w:rPr>
        <w:t>見過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去</w:t>
      </w:r>
      <w:r w:rsidRPr="00E76838">
        <w:rPr>
          <w:b/>
          <w:bCs/>
          <w:kern w:val="0"/>
          <w:sz w:val="20"/>
          <w:bdr w:val="single" w:sz="4" w:space="0" w:color="auto"/>
        </w:rPr>
        <w:t>未來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諸</w:t>
      </w:r>
      <w:r w:rsidRPr="00E76838">
        <w:rPr>
          <w:b/>
          <w:bCs/>
          <w:kern w:val="0"/>
          <w:sz w:val="20"/>
          <w:bdr w:val="single" w:sz="4" w:space="0" w:color="auto"/>
        </w:rPr>
        <w:t>佛世界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問曰：十方現在世界可見</w:t>
      </w:r>
      <w:r w:rsidR="00374C8A" w:rsidRPr="00E76838">
        <w:rPr>
          <w:rFonts w:hint="eastAsia"/>
          <w:bCs/>
        </w:rPr>
        <w:t>，</w:t>
      </w:r>
      <w:r w:rsidRPr="00E76838">
        <w:rPr>
          <w:bCs/>
          <w:kern w:val="0"/>
        </w:rPr>
        <w:t>過去、未來諸佛世界，云何得見？</w:t>
      </w:r>
    </w:p>
    <w:p w:rsidR="009401E5" w:rsidRPr="00E76838" w:rsidRDefault="009401E5" w:rsidP="00932055">
      <w:pPr>
        <w:ind w:leftChars="50" w:left="84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答曰：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（一）定力</w:t>
      </w:r>
      <w:r w:rsidRPr="00434445">
        <w:rPr>
          <w:rStyle w:val="a5"/>
          <w:bCs/>
          <w:kern w:val="0"/>
        </w:rPr>
        <w:footnoteReference w:id="112"/>
      </w:r>
      <w:r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Pr="00E76838">
        <w:rPr>
          <w:bCs/>
          <w:sz w:val="20"/>
        </w:rPr>
        <w:t>大智度論</w:t>
      </w:r>
      <w:r w:rsidRPr="00E76838">
        <w:rPr>
          <w:bCs/>
          <w:sz w:val="20"/>
          <w:szCs w:val="18"/>
        </w:rPr>
        <w:t>筆記》［</w:t>
      </w:r>
      <w:r w:rsidRPr="00434445">
        <w:rPr>
          <w:bCs/>
          <w:sz w:val="20"/>
          <w:szCs w:val="18"/>
        </w:rPr>
        <w:t>F023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355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bCs/>
          <w:szCs w:val="22"/>
        </w:rPr>
      </w:pPr>
      <w:r w:rsidRPr="00434445">
        <w:rPr>
          <w:b/>
          <w:bCs/>
          <w:sz w:val="20"/>
          <w:szCs w:val="22"/>
          <w:bdr w:val="single" w:sz="4" w:space="0" w:color="auto"/>
        </w:rPr>
        <w:t>1</w:t>
      </w:r>
      <w:r w:rsidRPr="00E76838">
        <w:rPr>
          <w:b/>
          <w:bCs/>
          <w:sz w:val="20"/>
          <w:szCs w:val="22"/>
          <w:bdr w:val="single" w:sz="4" w:space="0" w:color="auto"/>
        </w:rPr>
        <w:t>、</w:t>
      </w:r>
      <w:r w:rsidRPr="00E76838">
        <w:rPr>
          <w:b/>
          <w:bCs/>
          <w:sz w:val="20"/>
          <w:szCs w:val="20"/>
          <w:bdr w:val="single" w:sz="4" w:space="0" w:color="auto"/>
        </w:rPr>
        <w:t>見過去未來三昧</w:t>
      </w:r>
      <w:r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Pr="00E76838">
        <w:rPr>
          <w:bCs/>
          <w:sz w:val="20"/>
        </w:rPr>
        <w:t>大智度論</w:t>
      </w:r>
      <w:r w:rsidRPr="00E76838">
        <w:rPr>
          <w:bCs/>
          <w:sz w:val="20"/>
          <w:szCs w:val="18"/>
        </w:rPr>
        <w:t>筆記》［</w:t>
      </w:r>
      <w:r w:rsidRPr="00434445">
        <w:rPr>
          <w:bCs/>
          <w:sz w:val="20"/>
          <w:szCs w:val="18"/>
        </w:rPr>
        <w:t>F023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355</w:t>
      </w:r>
      <w:r w:rsidRPr="00E76838">
        <w:rPr>
          <w:bCs/>
          <w:sz w:val="20"/>
          <w:szCs w:val="18"/>
        </w:rPr>
        <w:t>）</w:t>
      </w:r>
      <w:r w:rsidRPr="00434445">
        <w:rPr>
          <w:rStyle w:val="a5"/>
          <w:bCs/>
          <w:szCs w:val="18"/>
        </w:rPr>
        <w:footnoteReference w:id="113"/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菩薩有見過去、未來三昧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入是三昧已，見過去、未來事，如夢中所見。</w:t>
      </w:r>
    </w:p>
    <w:p w:rsidR="009401E5" w:rsidRPr="00E76838" w:rsidRDefault="009401E5" w:rsidP="00932055">
      <w:pPr>
        <w:spacing w:beforeLines="30" w:before="108"/>
        <w:ind w:leftChars="150" w:left="360"/>
        <w:jc w:val="both"/>
        <w:rPr>
          <w:bCs/>
          <w:sz w:val="20"/>
          <w:szCs w:val="22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sz w:val="20"/>
          <w:szCs w:val="20"/>
          <w:bdr w:val="single" w:sz="4" w:space="0" w:color="auto"/>
        </w:rPr>
        <w:t>不滅</w:t>
      </w:r>
      <w:r w:rsidRPr="00E76838">
        <w:rPr>
          <w:rStyle w:val="foot"/>
          <w:b/>
          <w:sz w:val="20"/>
          <w:szCs w:val="20"/>
          <w:bdr w:val="single" w:sz="4" w:space="0" w:color="auto"/>
        </w:rPr>
        <w:t>際</w:t>
      </w:r>
      <w:r w:rsidRPr="00E76838">
        <w:rPr>
          <w:b/>
          <w:bCs/>
          <w:sz w:val="20"/>
          <w:szCs w:val="20"/>
          <w:bdr w:val="single" w:sz="4" w:space="0" w:color="auto"/>
        </w:rPr>
        <w:t>三昧</w:t>
      </w:r>
      <w:r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Pr="00E76838">
        <w:rPr>
          <w:bCs/>
          <w:sz w:val="20"/>
        </w:rPr>
        <w:t>大智度論</w:t>
      </w:r>
      <w:r w:rsidRPr="00E76838">
        <w:rPr>
          <w:bCs/>
          <w:sz w:val="20"/>
          <w:szCs w:val="18"/>
        </w:rPr>
        <w:t>筆記》［</w:t>
      </w:r>
      <w:r w:rsidRPr="00434445">
        <w:rPr>
          <w:bCs/>
          <w:sz w:val="20"/>
          <w:szCs w:val="18"/>
        </w:rPr>
        <w:t>F023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355</w:t>
      </w:r>
      <w:r w:rsidRPr="00E76838">
        <w:rPr>
          <w:bCs/>
          <w:sz w:val="20"/>
          <w:szCs w:val="18"/>
        </w:rPr>
        <w:t>）</w:t>
      </w:r>
      <w:r w:rsidRPr="00434445">
        <w:rPr>
          <w:rStyle w:val="a5"/>
          <w:bCs/>
          <w:kern w:val="0"/>
        </w:rPr>
        <w:footnoteReference w:id="114"/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復次，菩薩有不滅際</w:t>
      </w:r>
      <w:r w:rsidRPr="00434445">
        <w:rPr>
          <w:rStyle w:val="a5"/>
          <w:bCs/>
          <w:kern w:val="0"/>
        </w:rPr>
        <w:footnoteReference w:id="115"/>
      </w:r>
      <w:r w:rsidRPr="00E76838">
        <w:rPr>
          <w:bCs/>
          <w:kern w:val="0"/>
        </w:rPr>
        <w:t>三昧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入是三昧已，不見諸佛有滅者。</w:t>
      </w:r>
    </w:p>
    <w:p w:rsidR="009401E5" w:rsidRPr="00E76838" w:rsidRDefault="00040BEE" w:rsidP="00A11D56">
      <w:pPr>
        <w:keepNext/>
        <w:spacing w:beforeLines="30" w:before="108"/>
        <w:ind w:leftChars="200" w:left="48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>
        <w:rPr>
          <w:rFonts w:ascii="新細明體" w:hAnsi="新細明體" w:cs="新細明體" w:hint="eastAsia"/>
          <w:b/>
          <w:bCs/>
          <w:kern w:val="0"/>
          <w:sz w:val="20"/>
          <w:bdr w:val="single" w:sz="4" w:space="0" w:color="auto"/>
        </w:rPr>
        <w:lastRenderedPageBreak/>
        <w:t>`964`</w:t>
      </w:r>
      <w:r w:rsidR="009401E5" w:rsidRPr="00E76838">
        <w:rPr>
          <w:rFonts w:ascii="新細明體" w:hAnsi="新細明體" w:cs="新細明體" w:hint="eastAsia"/>
          <w:b/>
          <w:bCs/>
          <w:kern w:val="0"/>
          <w:sz w:val="20"/>
          <w:bdr w:val="single" w:sz="4" w:space="0" w:color="auto"/>
        </w:rPr>
        <w:t xml:space="preserve">※ 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以智慧故名「見」</w:t>
      </w:r>
    </w:p>
    <w:p w:rsidR="009401E5" w:rsidRPr="00E76838" w:rsidRDefault="009401E5" w:rsidP="00932055">
      <w:pPr>
        <w:snapToGrid w:val="0"/>
        <w:ind w:leftChars="200" w:left="1200" w:hangingChars="300" w:hanging="720"/>
        <w:jc w:val="both"/>
        <w:rPr>
          <w:bCs/>
        </w:rPr>
      </w:pPr>
      <w:r w:rsidRPr="00E76838">
        <w:rPr>
          <w:bCs/>
        </w:rPr>
        <w:t>問曰：此二法非眼，云何能見？</w:t>
      </w:r>
    </w:p>
    <w:p w:rsidR="009401E5" w:rsidRPr="00E76838" w:rsidRDefault="009401E5" w:rsidP="00932055">
      <w:pPr>
        <w:ind w:leftChars="200" w:left="1200" w:hangingChars="300" w:hanging="720"/>
        <w:jc w:val="both"/>
        <w:rPr>
          <w:bCs/>
        </w:rPr>
      </w:pPr>
      <w:r w:rsidRPr="00E76838">
        <w:rPr>
          <w:bCs/>
        </w:rPr>
        <w:t>答曰：此是智慧，假名為眼；如轉法輪中，於四諦中得眼、智、明、覺。</w:t>
      </w:r>
      <w:r w:rsidRPr="00434445">
        <w:rPr>
          <w:rStyle w:val="a5"/>
          <w:bCs/>
          <w:kern w:val="0"/>
        </w:rPr>
        <w:footnoteReference w:id="116"/>
      </w:r>
    </w:p>
    <w:p w:rsidR="009401E5" w:rsidRPr="00E76838" w:rsidRDefault="009401E5" w:rsidP="00932055">
      <w:pPr>
        <w:spacing w:beforeLines="30" w:before="108"/>
        <w:ind w:leftChars="100" w:left="240"/>
        <w:jc w:val="both"/>
        <w:rPr>
          <w:bCs/>
          <w:kern w:val="0"/>
          <w:sz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（二）慧力</w:t>
      </w:r>
      <w:r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Pr="00E76838">
        <w:rPr>
          <w:bCs/>
          <w:sz w:val="20"/>
        </w:rPr>
        <w:t>大智度論</w:t>
      </w:r>
      <w:r w:rsidRPr="00E76838">
        <w:rPr>
          <w:bCs/>
          <w:sz w:val="20"/>
          <w:szCs w:val="18"/>
        </w:rPr>
        <w:t>筆記》［</w:t>
      </w:r>
      <w:r w:rsidRPr="00434445">
        <w:rPr>
          <w:bCs/>
          <w:sz w:val="20"/>
          <w:szCs w:val="18"/>
        </w:rPr>
        <w:t>F023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355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rFonts w:eastAsia="標楷體"/>
          <w:bCs/>
          <w:kern w:val="0"/>
          <w:sz w:val="20"/>
          <w:szCs w:val="20"/>
          <w:bdr w:val="single" w:sz="4" w:space="0" w:color="auto" w:frame="1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、比知</w:t>
      </w:r>
      <w:r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Pr="00E76838">
        <w:rPr>
          <w:bCs/>
          <w:sz w:val="20"/>
        </w:rPr>
        <w:t>大智度論</w:t>
      </w:r>
      <w:r w:rsidRPr="00E76838">
        <w:rPr>
          <w:bCs/>
          <w:sz w:val="20"/>
          <w:szCs w:val="18"/>
        </w:rPr>
        <w:t>筆記》［</w:t>
      </w:r>
      <w:r w:rsidRPr="00434445">
        <w:rPr>
          <w:bCs/>
          <w:sz w:val="20"/>
          <w:szCs w:val="18"/>
        </w:rPr>
        <w:t>F023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355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復次，菩薩見十方現在佛世界，定知過去、未來諸佛世界亦爾。所以者何？一切諸佛功德同故，是事如先說。</w:t>
      </w:r>
      <w:r w:rsidRPr="00434445">
        <w:rPr>
          <w:rStyle w:val="a5"/>
          <w:bCs/>
          <w:kern w:val="0"/>
        </w:rPr>
        <w:footnoteReference w:id="117"/>
      </w:r>
    </w:p>
    <w:p w:rsidR="009401E5" w:rsidRPr="00E76838" w:rsidRDefault="009401E5" w:rsidP="00932055">
      <w:pPr>
        <w:spacing w:beforeLines="30" w:before="108"/>
        <w:ind w:leftChars="150" w:left="360"/>
        <w:jc w:val="both"/>
        <w:rPr>
          <w:rFonts w:eastAsia="標楷體"/>
          <w:bCs/>
          <w:kern w:val="0"/>
          <w:sz w:val="20"/>
          <w:szCs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、般若觀達</w:t>
      </w:r>
      <w:r w:rsidRPr="00E76838">
        <w:rPr>
          <w:bCs/>
          <w:sz w:val="20"/>
        </w:rPr>
        <w:t>（</w:t>
      </w:r>
      <w:r w:rsidR="00D21848" w:rsidRPr="00E76838">
        <w:rPr>
          <w:bCs/>
          <w:sz w:val="20"/>
        </w:rPr>
        <w:t>印順法師，《</w:t>
      </w:r>
      <w:r w:rsidRPr="00E76838">
        <w:rPr>
          <w:bCs/>
          <w:sz w:val="20"/>
        </w:rPr>
        <w:t>大智度論</w:t>
      </w:r>
      <w:r w:rsidRPr="00E76838">
        <w:rPr>
          <w:bCs/>
          <w:sz w:val="20"/>
          <w:szCs w:val="18"/>
        </w:rPr>
        <w:t>筆記》［</w:t>
      </w:r>
      <w:r w:rsidRPr="00434445">
        <w:rPr>
          <w:bCs/>
          <w:sz w:val="20"/>
          <w:szCs w:val="18"/>
        </w:rPr>
        <w:t>F023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355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復次，是般若波羅蜜中，如現在、過去、未來等無異，一如、一法性故，以是故不應難。</w:t>
      </w:r>
    </w:p>
    <w:p w:rsidR="009401E5" w:rsidRPr="00E76838" w:rsidRDefault="009401E5" w:rsidP="008836FA">
      <w:pPr>
        <w:snapToGrid w:val="0"/>
        <w:spacing w:beforeLines="30" w:before="108"/>
        <w:jc w:val="both"/>
        <w:rPr>
          <w:rFonts w:eastAsia="標楷體"/>
          <w:bCs/>
          <w:kern w:val="0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貳、欲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聽</w:t>
      </w:r>
      <w:r w:rsidRPr="00E76838">
        <w:rPr>
          <w:b/>
          <w:bCs/>
          <w:kern w:val="0"/>
          <w:sz w:val="20"/>
          <w:bdr w:val="single" w:sz="4" w:space="0" w:color="auto"/>
        </w:rPr>
        <w:t>聞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讀誦受持</w:t>
      </w:r>
      <w:r w:rsidRPr="00E76838">
        <w:rPr>
          <w:b/>
          <w:bCs/>
          <w:kern w:val="0"/>
          <w:sz w:val="20"/>
          <w:bdr w:val="single" w:sz="4" w:space="0" w:color="auto"/>
        </w:rPr>
        <w:t>佛說十二部經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，當學般若</w:t>
      </w:r>
    </w:p>
    <w:p w:rsidR="009401E5" w:rsidRPr="00E76838" w:rsidRDefault="00C313C2" w:rsidP="00AB4586">
      <w:pPr>
        <w:ind w:left="720" w:hangingChars="300" w:hanging="720"/>
        <w:jc w:val="both"/>
        <w:rPr>
          <w:rFonts w:eastAsia="標楷體"/>
          <w:bCs/>
          <w:kern w:val="0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304CC3" w:rsidRPr="00E76838">
        <w:rPr>
          <w:rFonts w:ascii="新細明體" w:hAnsi="新細明體" w:hint="eastAsia"/>
        </w:rPr>
        <w:t>【</w:t>
      </w:r>
      <w:r w:rsidR="00304CC3" w:rsidRPr="00E76838">
        <w:rPr>
          <w:rFonts w:ascii="標楷體" w:eastAsia="標楷體" w:hAnsi="標楷體" w:hint="eastAsia"/>
          <w:b/>
        </w:rPr>
        <w:t>經</w:t>
      </w:r>
      <w:r w:rsidR="00304CC3" w:rsidRPr="00E76838">
        <w:rPr>
          <w:rFonts w:ascii="新細明體" w:hAnsi="新細明體" w:hint="eastAsia"/>
        </w:rPr>
        <w:t>】</w:t>
      </w:r>
      <w:r w:rsidR="009401E5" w:rsidRPr="00E76838">
        <w:rPr>
          <w:rFonts w:eastAsia="標楷體"/>
          <w:bCs/>
          <w:kern w:val="0"/>
        </w:rPr>
        <w:t>復次</w:t>
      </w:r>
      <w:proofErr w:type="gramEnd"/>
      <w:r w:rsidR="009401E5" w:rsidRPr="00E76838">
        <w:rPr>
          <w:rFonts w:eastAsia="標楷體"/>
          <w:bCs/>
          <w:kern w:val="0"/>
        </w:rPr>
        <w:t>，舍利</w:t>
      </w:r>
      <w:proofErr w:type="gramStart"/>
      <w:r w:rsidR="009401E5" w:rsidRPr="00E76838">
        <w:rPr>
          <w:rFonts w:eastAsia="標楷體"/>
          <w:bCs/>
          <w:kern w:val="0"/>
        </w:rPr>
        <w:t>弗</w:t>
      </w:r>
      <w:proofErr w:type="gramEnd"/>
      <w:r w:rsidR="009401E5" w:rsidRPr="00E76838">
        <w:rPr>
          <w:rFonts w:eastAsia="標楷體"/>
          <w:bCs/>
          <w:kern w:val="0"/>
        </w:rPr>
        <w:t>！菩薩摩訶薩欲聞十方諸佛所說十二部經：修多羅</w:t>
      </w:r>
      <w:r w:rsidR="009401E5" w:rsidRPr="00E76838">
        <w:rPr>
          <w:rFonts w:hint="eastAsia"/>
          <w:bCs/>
          <w:sz w:val="22"/>
          <w:szCs w:val="22"/>
        </w:rPr>
        <w:t>（</w:t>
      </w:r>
      <w:proofErr w:type="spellStart"/>
      <w:r w:rsidR="009401E5" w:rsidRPr="00434445">
        <w:rPr>
          <w:rFonts w:eastAsia="Roman Unicode"/>
          <w:bCs/>
          <w:sz w:val="22"/>
          <w:szCs w:val="22"/>
        </w:rPr>
        <w:t>sūtra</w:t>
      </w:r>
      <w:proofErr w:type="spellEnd"/>
      <w:r w:rsidR="009401E5" w:rsidRPr="00E76838">
        <w:rPr>
          <w:rFonts w:hint="eastAsia"/>
          <w:bCs/>
          <w:sz w:val="22"/>
          <w:szCs w:val="22"/>
        </w:rPr>
        <w:t>）</w:t>
      </w:r>
      <w:r w:rsidR="009401E5" w:rsidRPr="00E76838">
        <w:rPr>
          <w:rFonts w:eastAsia="標楷體"/>
          <w:bCs/>
          <w:kern w:val="0"/>
        </w:rPr>
        <w:t>、祇夜</w:t>
      </w:r>
      <w:r w:rsidR="009401E5" w:rsidRPr="00E76838">
        <w:rPr>
          <w:bCs/>
          <w:sz w:val="22"/>
          <w:szCs w:val="20"/>
        </w:rPr>
        <w:t>（</w:t>
      </w:r>
      <w:proofErr w:type="spellStart"/>
      <w:r w:rsidR="009401E5" w:rsidRPr="00434445">
        <w:rPr>
          <w:rFonts w:eastAsia="Roman Unicode"/>
          <w:bCs/>
          <w:sz w:val="22"/>
          <w:szCs w:val="20"/>
        </w:rPr>
        <w:t>geya</w:t>
      </w:r>
      <w:proofErr w:type="spellEnd"/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、受記經</w:t>
      </w:r>
      <w:r w:rsidR="009401E5" w:rsidRPr="00E76838">
        <w:rPr>
          <w:rFonts w:eastAsia="標楷體"/>
          <w:bCs/>
          <w:kern w:val="0"/>
          <w:sz w:val="22"/>
        </w:rPr>
        <w:t>（</w:t>
      </w:r>
      <w:proofErr w:type="spellStart"/>
      <w:r w:rsidR="009401E5" w:rsidRPr="00434445">
        <w:rPr>
          <w:rFonts w:eastAsia="Roman Unicode"/>
          <w:sz w:val="22"/>
        </w:rPr>
        <w:t>vyākaraṇa</w:t>
      </w:r>
      <w:proofErr w:type="spellEnd"/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、伽陀</w:t>
      </w:r>
      <w:r w:rsidR="009401E5" w:rsidRPr="00E76838">
        <w:rPr>
          <w:bCs/>
          <w:kern w:val="0"/>
          <w:sz w:val="22"/>
          <w:szCs w:val="20"/>
        </w:rPr>
        <w:t>（</w:t>
      </w:r>
      <w:proofErr w:type="spellStart"/>
      <w:r w:rsidR="009401E5" w:rsidRPr="00434445">
        <w:rPr>
          <w:rFonts w:eastAsia="Roman Unicode"/>
          <w:bCs/>
          <w:sz w:val="22"/>
          <w:szCs w:val="20"/>
        </w:rPr>
        <w:t>gāthā</w:t>
      </w:r>
      <w:proofErr w:type="spellEnd"/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、優陀那</w:t>
      </w:r>
      <w:r w:rsidR="009401E5" w:rsidRPr="00E76838">
        <w:rPr>
          <w:bCs/>
          <w:sz w:val="22"/>
          <w:szCs w:val="20"/>
        </w:rPr>
        <w:t>（</w:t>
      </w:r>
      <w:proofErr w:type="spellStart"/>
      <w:r w:rsidR="009401E5" w:rsidRPr="00434445">
        <w:rPr>
          <w:rFonts w:eastAsia="Roman Unicode"/>
          <w:bCs/>
          <w:sz w:val="22"/>
          <w:szCs w:val="20"/>
        </w:rPr>
        <w:t>udāna</w:t>
      </w:r>
      <w:proofErr w:type="spellEnd"/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、因緣經</w:t>
      </w:r>
      <w:r w:rsidR="009401E5" w:rsidRPr="00E76838">
        <w:rPr>
          <w:bCs/>
          <w:sz w:val="22"/>
          <w:szCs w:val="20"/>
        </w:rPr>
        <w:t>（</w:t>
      </w:r>
      <w:proofErr w:type="spellStart"/>
      <w:r w:rsidR="009401E5" w:rsidRPr="00434445">
        <w:rPr>
          <w:rFonts w:eastAsia="Roman Unicode"/>
          <w:bCs/>
          <w:sz w:val="22"/>
          <w:szCs w:val="20"/>
        </w:rPr>
        <w:t>nidāna</w:t>
      </w:r>
      <w:proofErr w:type="spellEnd"/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、阿波陀那</w:t>
      </w:r>
      <w:r w:rsidR="009401E5" w:rsidRPr="00E76838">
        <w:rPr>
          <w:bCs/>
          <w:sz w:val="22"/>
          <w:szCs w:val="20"/>
        </w:rPr>
        <w:t>（</w:t>
      </w:r>
      <w:proofErr w:type="spellStart"/>
      <w:r w:rsidR="009401E5" w:rsidRPr="00434445">
        <w:rPr>
          <w:rFonts w:eastAsia="Roman Unicode"/>
          <w:bCs/>
          <w:sz w:val="22"/>
          <w:szCs w:val="20"/>
        </w:rPr>
        <w:t>avadāna</w:t>
      </w:r>
      <w:proofErr w:type="spellEnd"/>
      <w:r w:rsidR="009401E5" w:rsidRPr="00E76838">
        <w:rPr>
          <w:bCs/>
          <w:sz w:val="22"/>
          <w:szCs w:val="20"/>
        </w:rPr>
        <w:t>）</w:t>
      </w:r>
      <w:r w:rsidR="009401E5" w:rsidRPr="00E76838">
        <w:rPr>
          <w:rFonts w:eastAsia="標楷體"/>
          <w:bCs/>
          <w:kern w:val="0"/>
        </w:rPr>
        <w:t>、如是語經</w:t>
      </w:r>
      <w:r w:rsidR="009401E5" w:rsidRPr="00E76838">
        <w:rPr>
          <w:rFonts w:eastAsia="標楷體"/>
          <w:bCs/>
          <w:kern w:val="0"/>
          <w:sz w:val="22"/>
        </w:rPr>
        <w:t>（</w:t>
      </w:r>
      <w:proofErr w:type="spellStart"/>
      <w:r w:rsidR="009401E5" w:rsidRPr="00434445">
        <w:rPr>
          <w:rFonts w:eastAsia="Roman Unicode"/>
          <w:sz w:val="22"/>
        </w:rPr>
        <w:t>itivṛttaka</w:t>
      </w:r>
      <w:proofErr w:type="spellEnd"/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、本生經</w:t>
      </w:r>
      <w:r w:rsidR="009401E5" w:rsidRPr="00E76838">
        <w:rPr>
          <w:rFonts w:eastAsia="標楷體"/>
          <w:bCs/>
          <w:kern w:val="0"/>
          <w:sz w:val="22"/>
        </w:rPr>
        <w:t>（</w:t>
      </w:r>
      <w:proofErr w:type="spellStart"/>
      <w:r w:rsidR="009401E5" w:rsidRPr="00434445">
        <w:rPr>
          <w:rFonts w:eastAsia="Roman Unicode"/>
          <w:sz w:val="22"/>
        </w:rPr>
        <w:t>jātaka</w:t>
      </w:r>
      <w:proofErr w:type="spellEnd"/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、廣經</w:t>
      </w:r>
      <w:r w:rsidR="009401E5" w:rsidRPr="00E76838">
        <w:rPr>
          <w:rFonts w:eastAsia="標楷體"/>
          <w:bCs/>
          <w:kern w:val="0"/>
          <w:sz w:val="22"/>
        </w:rPr>
        <w:t>（</w:t>
      </w:r>
      <w:proofErr w:type="spellStart"/>
      <w:r w:rsidR="009401E5" w:rsidRPr="00434445">
        <w:rPr>
          <w:rFonts w:eastAsia="Roman Unicode"/>
          <w:sz w:val="22"/>
        </w:rPr>
        <w:t>vaipulya</w:t>
      </w:r>
      <w:proofErr w:type="spellEnd"/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、未曾有經</w:t>
      </w:r>
      <w:r w:rsidR="009401E5" w:rsidRPr="00E76838">
        <w:rPr>
          <w:rFonts w:eastAsia="標楷體"/>
          <w:bCs/>
          <w:kern w:val="0"/>
          <w:sz w:val="22"/>
        </w:rPr>
        <w:t>（</w:t>
      </w:r>
      <w:proofErr w:type="spellStart"/>
      <w:r w:rsidR="009401E5" w:rsidRPr="00434445">
        <w:rPr>
          <w:rFonts w:eastAsia="Roman Unicode"/>
          <w:sz w:val="22"/>
        </w:rPr>
        <w:t>adbhuta</w:t>
      </w:r>
      <w:proofErr w:type="spellEnd"/>
      <w:r w:rsidR="009401E5" w:rsidRPr="00E76838">
        <w:rPr>
          <w:sz w:val="22"/>
        </w:rPr>
        <w:t>-</w:t>
      </w:r>
      <w:r w:rsidR="009401E5" w:rsidRPr="00434445">
        <w:rPr>
          <w:rFonts w:eastAsia="Roman Unicode"/>
          <w:sz w:val="22"/>
        </w:rPr>
        <w:t>dharma</w:t>
      </w:r>
      <w:r w:rsidR="009401E5" w:rsidRPr="00E76838">
        <w:rPr>
          <w:rFonts w:eastAsia="標楷體"/>
          <w:bCs/>
          <w:kern w:val="0"/>
          <w:sz w:val="22"/>
        </w:rPr>
        <w:t>）</w:t>
      </w:r>
      <w:r w:rsidR="009401E5" w:rsidRPr="00E76838">
        <w:rPr>
          <w:rFonts w:eastAsia="標楷體"/>
          <w:bCs/>
          <w:kern w:val="0"/>
        </w:rPr>
        <w:t>、論議經</w:t>
      </w:r>
      <w:r w:rsidR="009401E5" w:rsidRPr="00E76838">
        <w:rPr>
          <w:rFonts w:eastAsia="標楷體" w:hint="eastAsia"/>
          <w:bCs/>
          <w:kern w:val="0"/>
          <w:sz w:val="22"/>
          <w:szCs w:val="22"/>
        </w:rPr>
        <w:t>（</w:t>
      </w:r>
      <w:proofErr w:type="spellStart"/>
      <w:r w:rsidR="009401E5" w:rsidRPr="00434445">
        <w:rPr>
          <w:rFonts w:eastAsia="Roman Unicode"/>
          <w:sz w:val="22"/>
          <w:szCs w:val="22"/>
        </w:rPr>
        <w:t>upadeśa</w:t>
      </w:r>
      <w:proofErr w:type="spellEnd"/>
      <w:r w:rsidR="009401E5" w:rsidRPr="00E76838">
        <w:rPr>
          <w:rFonts w:eastAsia="標楷體" w:hint="eastAsia"/>
          <w:bCs/>
          <w:kern w:val="0"/>
          <w:sz w:val="22"/>
          <w:szCs w:val="22"/>
        </w:rPr>
        <w:t>）</w:t>
      </w:r>
      <w:r w:rsidR="009401E5" w:rsidRPr="00E76838">
        <w:rPr>
          <w:rFonts w:eastAsia="標楷體"/>
          <w:bCs/>
          <w:kern w:val="0"/>
        </w:rPr>
        <w:t>，諸聲聞等聞與不聞，盡欲誦受持者，當學般若波羅蜜！</w:t>
      </w:r>
      <w:r>
        <w:rPr>
          <w:rFonts w:ascii="新細明體" w:hAnsi="新細明體" w:hint="eastAsia"/>
          <w:kern w:val="0"/>
        </w:rPr>
        <w:t>^^</w:t>
      </w:r>
    </w:p>
    <w:p w:rsidR="009401E5" w:rsidRPr="00E76838" w:rsidRDefault="006558F6" w:rsidP="00AB4586">
      <w:pPr>
        <w:snapToGrid w:val="0"/>
        <w:ind w:left="720" w:hangingChars="300" w:hanging="720"/>
        <w:jc w:val="both"/>
        <w:rPr>
          <w:rFonts w:ascii="標楷體" w:eastAsia="標楷體" w:hAnsi="標楷體"/>
          <w:bCs/>
        </w:rPr>
      </w:pPr>
      <w:r w:rsidRPr="00E76838">
        <w:rPr>
          <w:rFonts w:ascii="新細明體" w:hAnsi="新細明體" w:hint="eastAsia"/>
          <w:kern w:val="0"/>
        </w:rPr>
        <w:t>【</w:t>
      </w:r>
      <w:r w:rsidRPr="00E76838">
        <w:rPr>
          <w:rFonts w:ascii="新細明體" w:hAnsi="新細明體" w:hint="eastAsia"/>
          <w:b/>
          <w:kern w:val="0"/>
        </w:rPr>
        <w:t>論</w:t>
      </w:r>
      <w:r w:rsidRPr="00E76838">
        <w:rPr>
          <w:rFonts w:ascii="新細明體" w:hAnsi="新細明體" w:hint="eastAsia"/>
          <w:kern w:val="0"/>
        </w:rPr>
        <w:t>】</w:t>
      </w:r>
    </w:p>
    <w:p w:rsidR="009401E5" w:rsidRPr="00E76838" w:rsidRDefault="009401E5" w:rsidP="00932055">
      <w:pPr>
        <w:ind w:leftChars="50" w:left="120"/>
        <w:jc w:val="both"/>
        <w:rPr>
          <w:bCs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一、釋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「</w:t>
      </w:r>
      <w:r w:rsidRPr="00E76838">
        <w:rPr>
          <w:b/>
          <w:bCs/>
          <w:kern w:val="0"/>
          <w:sz w:val="20"/>
          <w:bdr w:val="single" w:sz="4" w:space="0" w:color="auto"/>
        </w:rPr>
        <w:t>十二部經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」</w:t>
      </w:r>
      <w:r w:rsidRPr="00434445">
        <w:rPr>
          <w:rStyle w:val="a5"/>
          <w:bCs/>
          <w:kern w:val="0"/>
        </w:rPr>
        <w:footnoteReference w:id="118"/>
      </w:r>
    </w:p>
    <w:p w:rsidR="009401E5" w:rsidRPr="00E76838" w:rsidRDefault="009401E5" w:rsidP="00932055">
      <w:pPr>
        <w:ind w:leftChars="50" w:left="120"/>
        <w:jc w:val="both"/>
        <w:rPr>
          <w:bCs/>
          <w:kern w:val="0"/>
        </w:rPr>
      </w:pPr>
      <w:r w:rsidRPr="00E76838">
        <w:rPr>
          <w:bCs/>
          <w:kern w:val="0"/>
        </w:rPr>
        <w:t>先說</w:t>
      </w:r>
      <w:r w:rsidRPr="00E76838">
        <w:rPr>
          <w:bCs/>
        </w:rPr>
        <w:t>「</w:t>
      </w:r>
      <w:r w:rsidRPr="00E76838">
        <w:rPr>
          <w:rFonts w:eastAsia="標楷體"/>
          <w:bCs/>
          <w:kern w:val="0"/>
        </w:rPr>
        <w:t>盡欲聞十方諸佛所說法者，當學般若波羅蜜</w:t>
      </w:r>
      <w:r w:rsidRPr="00E76838">
        <w:rPr>
          <w:bCs/>
        </w:rPr>
        <w:t>」</w:t>
      </w:r>
      <w:r w:rsidRPr="00E76838">
        <w:rPr>
          <w:rFonts w:ascii="新細明體" w:hAnsi="新細明體" w:hint="eastAsia"/>
          <w:bCs/>
        </w:rPr>
        <w:t>，</w:t>
      </w:r>
      <w:r w:rsidRPr="00434445">
        <w:rPr>
          <w:rStyle w:val="a5"/>
          <w:bCs/>
        </w:rPr>
        <w:footnoteReference w:id="119"/>
      </w:r>
      <w:r w:rsidRPr="00E76838">
        <w:rPr>
          <w:bCs/>
          <w:kern w:val="0"/>
        </w:rPr>
        <w:t>所說法者，即此十二部經。</w:t>
      </w:r>
    </w:p>
    <w:p w:rsidR="009401E5" w:rsidRPr="00E76838" w:rsidRDefault="009401E5" w:rsidP="00932055">
      <w:pPr>
        <w:ind w:leftChars="100" w:left="24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（一）修多羅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，［</w:t>
      </w:r>
      <w:r w:rsidRPr="00434445">
        <w:rPr>
          <w:bCs/>
          <w:sz w:val="20"/>
          <w:szCs w:val="18"/>
        </w:rPr>
        <w:t>I042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449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諸經中直說者，名</w:t>
      </w:r>
      <w:r w:rsidRPr="00E76838">
        <w:rPr>
          <w:bCs/>
        </w:rPr>
        <w:t>「</w:t>
      </w:r>
      <w:r w:rsidRPr="00E76838">
        <w:rPr>
          <w:bCs/>
          <w:kern w:val="0"/>
        </w:rPr>
        <w:t>修多羅</w:t>
      </w:r>
      <w:r w:rsidRPr="00E76838">
        <w:rPr>
          <w:bCs/>
        </w:rPr>
        <w:t>」</w:t>
      </w:r>
      <w:r w:rsidRPr="00E76838">
        <w:rPr>
          <w:bCs/>
          <w:kern w:val="0"/>
        </w:rPr>
        <w:t>，所謂四阿含</w:t>
      </w:r>
      <w:r w:rsidRPr="00E76838">
        <w:rPr>
          <w:rFonts w:hint="eastAsia"/>
          <w:bCs/>
          <w:kern w:val="0"/>
        </w:rPr>
        <w:t>、</w:t>
      </w:r>
      <w:r w:rsidRPr="00E76838">
        <w:rPr>
          <w:bCs/>
          <w:kern w:val="0"/>
        </w:rPr>
        <w:t>諸摩訶衍經，及二百五十戒經</w:t>
      </w:r>
      <w:r w:rsidRPr="00E76838">
        <w:rPr>
          <w:rFonts w:hint="eastAsia"/>
          <w:bCs/>
        </w:rPr>
        <w:t>；</w:t>
      </w:r>
      <w:r w:rsidRPr="00E76838">
        <w:rPr>
          <w:bCs/>
          <w:kern w:val="0"/>
        </w:rPr>
        <w:t>出三藏外亦有諸經，皆名</w:t>
      </w:r>
      <w:r w:rsidRPr="00E76838">
        <w:rPr>
          <w:bCs/>
        </w:rPr>
        <w:t>「</w:t>
      </w:r>
      <w:r w:rsidRPr="00E76838">
        <w:rPr>
          <w:bCs/>
          <w:kern w:val="0"/>
        </w:rPr>
        <w:t>修多羅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040BEE" w:rsidP="00932055">
      <w:pPr>
        <w:spacing w:beforeLines="30" w:before="108"/>
        <w:ind w:leftChars="100" w:left="240"/>
        <w:jc w:val="both"/>
        <w:rPr>
          <w:bCs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lastRenderedPageBreak/>
        <w:t>`965`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（二）</w:t>
      </w:r>
      <w:proofErr w:type="gramStart"/>
      <w:r w:rsidR="009401E5" w:rsidRPr="00E76838">
        <w:rPr>
          <w:b/>
          <w:bCs/>
          <w:kern w:val="0"/>
          <w:sz w:val="20"/>
          <w:bdr w:val="single" w:sz="4" w:space="0" w:color="auto"/>
        </w:rPr>
        <w:t>衹</w:t>
      </w:r>
      <w:proofErr w:type="gramEnd"/>
      <w:r w:rsidR="009401E5" w:rsidRPr="00E76838">
        <w:rPr>
          <w:b/>
          <w:bCs/>
          <w:kern w:val="0"/>
          <w:sz w:val="20"/>
          <w:bdr w:val="single" w:sz="4" w:space="0" w:color="auto"/>
        </w:rPr>
        <w:t>夜（重頌）</w:t>
      </w:r>
      <w:proofErr w:type="gramStart"/>
      <w:r w:rsidR="009401E5" w:rsidRPr="00E76838">
        <w:rPr>
          <w:bCs/>
          <w:sz w:val="20"/>
          <w:szCs w:val="18"/>
        </w:rPr>
        <w:t>（</w:t>
      </w:r>
      <w:proofErr w:type="gramEnd"/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proofErr w:type="gramStart"/>
      <w:r w:rsidR="009401E5" w:rsidRPr="00E76838">
        <w:rPr>
          <w:bCs/>
          <w:sz w:val="20"/>
          <w:szCs w:val="18"/>
        </w:rPr>
        <w:t>）</w:t>
      </w:r>
      <w:proofErr w:type="gramEnd"/>
    </w:p>
    <w:p w:rsidR="009401E5" w:rsidRPr="00E76838" w:rsidRDefault="009401E5" w:rsidP="00932055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諸經中偈，名</w:t>
      </w:r>
      <w:r w:rsidRPr="00E76838">
        <w:rPr>
          <w:bCs/>
        </w:rPr>
        <w:t>「</w:t>
      </w:r>
      <w:r w:rsidRPr="00E76838">
        <w:rPr>
          <w:bCs/>
          <w:kern w:val="0"/>
        </w:rPr>
        <w:t>祇夜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  <w:r w:rsidRPr="00434445">
        <w:rPr>
          <w:rStyle w:val="a5"/>
          <w:bCs/>
          <w:kern w:val="0"/>
        </w:rPr>
        <w:footnoteReference w:id="120"/>
      </w:r>
    </w:p>
    <w:p w:rsidR="009401E5" w:rsidRPr="00E76838" w:rsidRDefault="009401E5" w:rsidP="00932055">
      <w:pPr>
        <w:spacing w:beforeLines="30" w:before="108"/>
        <w:ind w:leftChars="100" w:left="240"/>
        <w:jc w:val="both"/>
        <w:rPr>
          <w:bCs/>
          <w:kern w:val="0"/>
          <w:sz w:val="20"/>
          <w:szCs w:val="22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（三）受記經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932055">
      <w:pPr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、九道受記別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眾生九道中受記，所謂三乘道、六趣道。</w:t>
      </w:r>
    </w:p>
    <w:p w:rsidR="009401E5" w:rsidRPr="00E76838" w:rsidRDefault="009401E5" w:rsidP="00932055">
      <w:pPr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）三乘道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  <w:sz w:val="18"/>
          <w:szCs w:val="18"/>
          <w:bdr w:val="single" w:sz="4" w:space="0" w:color="auto" w:frame="1"/>
        </w:rPr>
      </w:pPr>
      <w:r w:rsidRPr="00E76838">
        <w:rPr>
          <w:bCs/>
          <w:kern w:val="0"/>
        </w:rPr>
        <w:t>此人經爾所阿僧祇劫，當作佛，若記爾所歲當作</w:t>
      </w:r>
      <w:r w:rsidRPr="00E76838">
        <w:rPr>
          <w:b/>
          <w:bCs/>
          <w:kern w:val="0"/>
        </w:rPr>
        <w:t>佛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  <w:sz w:val="18"/>
          <w:szCs w:val="18"/>
          <w:bdr w:val="single" w:sz="4" w:space="0" w:color="auto" w:frame="1"/>
        </w:rPr>
      </w:pPr>
      <w:r w:rsidRPr="00E76838">
        <w:rPr>
          <w:bCs/>
          <w:kern w:val="0"/>
        </w:rPr>
        <w:t>記</w:t>
      </w:r>
      <w:r w:rsidRPr="00E76838">
        <w:rPr>
          <w:b/>
          <w:bCs/>
          <w:kern w:val="0"/>
        </w:rPr>
        <w:t>聲聞人</w:t>
      </w:r>
      <w:r w:rsidRPr="00E76838">
        <w:rPr>
          <w:bCs/>
          <w:kern w:val="0"/>
        </w:rPr>
        <w:t>今世、後世得道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記</w:t>
      </w:r>
      <w:r w:rsidRPr="00E76838">
        <w:rPr>
          <w:b/>
          <w:bCs/>
          <w:kern w:val="0"/>
        </w:rPr>
        <w:t>辟支佛</w:t>
      </w:r>
      <w:r w:rsidRPr="00E76838">
        <w:rPr>
          <w:bCs/>
          <w:kern w:val="0"/>
        </w:rPr>
        <w:t>但後世得道</w:t>
      </w:r>
      <w:r w:rsidRPr="00E76838">
        <w:rPr>
          <w:bCs/>
        </w:rPr>
        <w:t>。</w:t>
      </w:r>
    </w:p>
    <w:p w:rsidR="009401E5" w:rsidRPr="00E76838" w:rsidRDefault="009401E5" w:rsidP="00932055">
      <w:pPr>
        <w:spacing w:beforeLines="30" w:before="108"/>
        <w:ind w:leftChars="200" w:left="480"/>
        <w:jc w:val="both"/>
        <w:rPr>
          <w:b/>
          <w:bCs/>
          <w:kern w:val="0"/>
          <w:sz w:val="18"/>
          <w:szCs w:val="18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）六趣道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記餘六道，亦皆後世受報。</w:t>
      </w:r>
    </w:p>
    <w:p w:rsidR="009401E5" w:rsidRPr="00E76838" w:rsidRDefault="009401E5" w:rsidP="00932055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、佛受記前所現之相</w:t>
      </w:r>
    </w:p>
    <w:p w:rsidR="009401E5" w:rsidRPr="00E76838" w:rsidRDefault="009401E5" w:rsidP="00932055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諸佛法</w:t>
      </w:r>
      <w:r w:rsidRPr="00E76838">
        <w:rPr>
          <w:rFonts w:ascii="新細明體" w:hAnsi="新細明體" w:hint="eastAsia"/>
          <w:bCs/>
        </w:rPr>
        <w:t>，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307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a</w:t>
      </w:r>
      <w:r w:rsidRPr="00E76838">
        <w:rPr>
          <w:rFonts w:cs="新細明體"/>
          <w:bCs/>
          <w:sz w:val="22"/>
          <w:szCs w:val="22"/>
        </w:rPr>
        <w:t>）</w:t>
      </w:r>
      <w:r w:rsidRPr="00E76838">
        <w:rPr>
          <w:bCs/>
          <w:kern w:val="0"/>
        </w:rPr>
        <w:t>欲與眾生受記，先皆微笑，無量種光從四牙中出，所謂青、</w:t>
      </w:r>
      <w:r w:rsidRPr="00E76838">
        <w:rPr>
          <w:bCs/>
        </w:rPr>
        <w:t>黃、</w:t>
      </w:r>
      <w:r w:rsidRPr="00E76838">
        <w:rPr>
          <w:bCs/>
          <w:kern w:val="0"/>
        </w:rPr>
        <w:t>赤、白、縹</w:t>
      </w:r>
      <w:r w:rsidRPr="00434445">
        <w:rPr>
          <w:rStyle w:val="a5"/>
          <w:bCs/>
          <w:kern w:val="0"/>
        </w:rPr>
        <w:footnoteReference w:id="121"/>
      </w:r>
      <w:r w:rsidRPr="00E76838">
        <w:rPr>
          <w:bCs/>
          <w:kern w:val="0"/>
        </w:rPr>
        <w:t>、紫等。</w:t>
      </w:r>
    </w:p>
    <w:p w:rsidR="009401E5" w:rsidRPr="00E76838" w:rsidRDefault="009401E5" w:rsidP="00932055">
      <w:pPr>
        <w:ind w:leftChars="200" w:left="480"/>
        <w:jc w:val="both"/>
        <w:rPr>
          <w:b/>
          <w:bCs/>
          <w:kern w:val="0"/>
          <w:sz w:val="18"/>
          <w:szCs w:val="18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）光從牙中出，利濟諸有情</w:t>
      </w:r>
    </w:p>
    <w:p w:rsidR="009401E5" w:rsidRPr="00E76838" w:rsidRDefault="009401E5" w:rsidP="0047310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34445">
        <w:rPr>
          <w:b/>
          <w:bCs/>
          <w:sz w:val="20"/>
          <w:szCs w:val="20"/>
          <w:bdr w:val="single" w:sz="4" w:space="0" w:color="auto"/>
        </w:rPr>
        <w:t>A</w:t>
      </w:r>
      <w:r w:rsidRPr="00E76838">
        <w:rPr>
          <w:rFonts w:hint="eastAsia"/>
          <w:b/>
          <w:bCs/>
          <w:sz w:val="20"/>
          <w:szCs w:val="20"/>
          <w:bdr w:val="single" w:sz="4" w:space="0" w:color="auto"/>
        </w:rPr>
        <w:t>、光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從上二牙出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從上二牙出者，光照</w:t>
      </w:r>
      <w:r w:rsidRPr="00E76838">
        <w:rPr>
          <w:b/>
          <w:bCs/>
          <w:kern w:val="0"/>
        </w:rPr>
        <w:t>三惡道</w:t>
      </w:r>
      <w:r w:rsidRPr="00E76838">
        <w:rPr>
          <w:rFonts w:hint="eastAsia"/>
          <w:bCs/>
          <w:kern w:val="0"/>
        </w:rPr>
        <w:t>。</w:t>
      </w:r>
      <w:r w:rsidRPr="00E76838">
        <w:rPr>
          <w:bCs/>
          <w:kern w:val="0"/>
        </w:rPr>
        <w:t>從其光明演無量法，說一切作法無常，一切法無我，安隱涅槃</w:t>
      </w:r>
      <w:r w:rsidRPr="00E76838">
        <w:rPr>
          <w:bCs/>
        </w:rPr>
        <w:t>。</w:t>
      </w:r>
    </w:p>
    <w:p w:rsidR="009401E5" w:rsidRPr="00E76838" w:rsidRDefault="009401E5" w:rsidP="00932055">
      <w:pPr>
        <w:tabs>
          <w:tab w:val="left" w:pos="1440"/>
        </w:tabs>
        <w:spacing w:beforeLines="20" w:before="72"/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眾生得遇斯光、聞說法者，身心安樂，得生</w:t>
      </w:r>
      <w:r w:rsidRPr="00E76838">
        <w:rPr>
          <w:b/>
          <w:bCs/>
          <w:kern w:val="0"/>
        </w:rPr>
        <w:t>人中</w:t>
      </w:r>
      <w:r w:rsidRPr="00E76838">
        <w:rPr>
          <w:b/>
          <w:bCs/>
        </w:rPr>
        <w:t>、</w:t>
      </w:r>
      <w:r w:rsidRPr="00E76838">
        <w:rPr>
          <w:b/>
          <w:bCs/>
          <w:kern w:val="0"/>
        </w:rPr>
        <w:t>天上</w:t>
      </w:r>
      <w:r w:rsidRPr="00E76838">
        <w:rPr>
          <w:bCs/>
          <w:kern w:val="0"/>
        </w:rPr>
        <w:t>，從是因緣皆</w:t>
      </w:r>
      <w:r w:rsidRPr="00E76838">
        <w:rPr>
          <w:rFonts w:hint="eastAsia"/>
          <w:bCs/>
          <w:kern w:val="0"/>
        </w:rPr>
        <w:t>得</w:t>
      </w:r>
      <w:r w:rsidRPr="00E76838">
        <w:rPr>
          <w:bCs/>
          <w:kern w:val="0"/>
        </w:rPr>
        <w:t>畢苦。</w:t>
      </w:r>
    </w:p>
    <w:p w:rsidR="009401E5" w:rsidRPr="00E76838" w:rsidRDefault="009401E5" w:rsidP="0047310F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34445">
        <w:rPr>
          <w:b/>
          <w:bCs/>
          <w:sz w:val="20"/>
          <w:szCs w:val="20"/>
          <w:bdr w:val="single" w:sz="4" w:space="0" w:color="auto"/>
        </w:rPr>
        <w:t>B</w:t>
      </w:r>
      <w:r w:rsidRPr="00E76838">
        <w:rPr>
          <w:rFonts w:hint="eastAsia"/>
          <w:b/>
          <w:bCs/>
          <w:sz w:val="20"/>
          <w:szCs w:val="20"/>
          <w:bdr w:val="single" w:sz="4" w:space="0" w:color="auto"/>
        </w:rPr>
        <w:t>、光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從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/>
        </w:rPr>
        <w:t>下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二牙出</w:t>
      </w:r>
    </w:p>
    <w:p w:rsidR="009401E5" w:rsidRPr="00E76838" w:rsidRDefault="009401E5" w:rsidP="00932055">
      <w:pPr>
        <w:ind w:leftChars="250" w:left="600"/>
        <w:jc w:val="both"/>
        <w:rPr>
          <w:bCs/>
        </w:rPr>
      </w:pPr>
      <w:r w:rsidRPr="00E76838">
        <w:rPr>
          <w:bCs/>
          <w:kern w:val="0"/>
        </w:rPr>
        <w:t>從下二牙出者，</w:t>
      </w:r>
      <w:r w:rsidRPr="00E76838">
        <w:rPr>
          <w:b/>
          <w:bCs/>
          <w:kern w:val="0"/>
        </w:rPr>
        <w:t>上照人天，乃至有頂禪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50" w:left="600"/>
        <w:jc w:val="both"/>
        <w:rPr>
          <w:bCs/>
        </w:rPr>
      </w:pPr>
      <w:r w:rsidRPr="00E76838">
        <w:rPr>
          <w:bCs/>
          <w:kern w:val="0"/>
        </w:rPr>
        <w:t>若聾盲、瘖</w:t>
      </w:r>
      <w:r w:rsidRPr="00E76838">
        <w:rPr>
          <w:rStyle w:val="gaiji"/>
          <w:rFonts w:ascii="新細明體" w:hAnsi="新細明體" w:hint="default"/>
        </w:rPr>
        <w:t>瘂</w:t>
      </w:r>
      <w:r w:rsidRPr="00E76838">
        <w:rPr>
          <w:bCs/>
          <w:kern w:val="0"/>
        </w:rPr>
        <w:t>、狂病，皆得除愈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50" w:left="600"/>
        <w:jc w:val="both"/>
        <w:rPr>
          <w:bCs/>
        </w:rPr>
      </w:pPr>
      <w:r w:rsidRPr="00E76838">
        <w:rPr>
          <w:b/>
          <w:bCs/>
          <w:kern w:val="0"/>
        </w:rPr>
        <w:t>六欲天人及阿修羅</w:t>
      </w:r>
      <w:r w:rsidRPr="00E76838">
        <w:rPr>
          <w:bCs/>
          <w:kern w:val="0"/>
        </w:rPr>
        <w:t>受五欲樂，遇佛光明，聞說法聲，皆厭患欲樂，身心安隱</w:t>
      </w:r>
      <w:r w:rsidRPr="00E76838">
        <w:rPr>
          <w:bCs/>
        </w:rPr>
        <w:t>。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/>
          <w:bCs/>
          <w:kern w:val="0"/>
        </w:rPr>
        <w:t>色界諸天</w:t>
      </w:r>
      <w:r w:rsidRPr="00E76838">
        <w:rPr>
          <w:bCs/>
          <w:kern w:val="0"/>
        </w:rPr>
        <w:t>受禪定樂時，遇佛光明，聞說法聲，亦生厭患，來詣佛所。</w:t>
      </w:r>
    </w:p>
    <w:p w:rsidR="009401E5" w:rsidRPr="00E76838" w:rsidRDefault="009401E5" w:rsidP="00932055">
      <w:pPr>
        <w:spacing w:beforeLines="30" w:before="108"/>
        <w:ind w:leftChars="200" w:left="48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）光還佛身分，各顯所記處</w:t>
      </w:r>
    </w:p>
    <w:p w:rsidR="009401E5" w:rsidRPr="00E76838" w:rsidRDefault="009401E5" w:rsidP="00932055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此諸光明，復至十方，遍照六道，作佛事已，還</w:t>
      </w:r>
      <w:r w:rsidRPr="00E76838">
        <w:t>繞</w:t>
      </w:r>
      <w:r w:rsidRPr="00E76838">
        <w:rPr>
          <w:bCs/>
          <w:kern w:val="0"/>
        </w:rPr>
        <w:t>身七匝。</w:t>
      </w:r>
    </w:p>
    <w:p w:rsidR="009401E5" w:rsidRPr="00E76838" w:rsidRDefault="009401E5" w:rsidP="0047310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34445">
        <w:rPr>
          <w:b/>
          <w:bCs/>
          <w:sz w:val="20"/>
          <w:szCs w:val="20"/>
          <w:bdr w:val="single" w:sz="4" w:space="0" w:color="auto"/>
        </w:rPr>
        <w:t>A</w:t>
      </w:r>
      <w:r w:rsidRPr="00E76838">
        <w:rPr>
          <w:rFonts w:hint="eastAsia"/>
          <w:b/>
          <w:bCs/>
          <w:sz w:val="20"/>
          <w:szCs w:val="20"/>
          <w:bdr w:val="single" w:sz="4" w:space="0" w:color="auto"/>
        </w:rPr>
        <w:t>、記三惡道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若記地獄，光從足下入；若記畜生，光從</w:t>
      </w:r>
      <w:r w:rsidR="00805A07" w:rsidRPr="00E76838">
        <w:rPr>
          <w:rStyle w:val="gaiji"/>
          <w:rFonts w:ascii="新細明體-ExtB" w:eastAsia="新細明體-ExtB" w:hAnsi="新細明體-ExtB" w:cs="新細明體-ExtB" w:hint="default"/>
          <w:color w:val="000000"/>
        </w:rPr>
        <w:t>𨄔</w:t>
      </w:r>
      <w:r w:rsidRPr="00434445">
        <w:rPr>
          <w:rStyle w:val="a5"/>
          <w:rFonts w:cs="New Gulim"/>
          <w:bCs/>
          <w:kern w:val="0"/>
        </w:rPr>
        <w:footnoteReference w:id="122"/>
      </w:r>
      <w:r w:rsidRPr="00E76838">
        <w:rPr>
          <w:bCs/>
          <w:kern w:val="0"/>
        </w:rPr>
        <w:t>入；若記餓鬼，光從髀</w:t>
      </w:r>
      <w:r w:rsidRPr="00434445">
        <w:rPr>
          <w:rStyle w:val="a5"/>
          <w:bCs/>
          <w:kern w:val="0"/>
        </w:rPr>
        <w:footnoteReference w:id="123"/>
      </w:r>
      <w:r w:rsidRPr="00E76838">
        <w:rPr>
          <w:bCs/>
          <w:kern w:val="0"/>
        </w:rPr>
        <w:t>入</w:t>
      </w:r>
      <w:r w:rsidRPr="00E76838">
        <w:rPr>
          <w:rFonts w:hint="eastAsia"/>
          <w:bCs/>
          <w:kern w:val="0"/>
        </w:rPr>
        <w:t>。</w:t>
      </w:r>
    </w:p>
    <w:p w:rsidR="009401E5" w:rsidRPr="00E76838" w:rsidRDefault="009401E5" w:rsidP="0047310F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34445">
        <w:rPr>
          <w:b/>
          <w:bCs/>
          <w:sz w:val="20"/>
          <w:szCs w:val="20"/>
          <w:bdr w:val="single" w:sz="4" w:space="0" w:color="auto"/>
        </w:rPr>
        <w:t>B</w:t>
      </w:r>
      <w:r w:rsidRPr="00E76838">
        <w:rPr>
          <w:rFonts w:hint="eastAsia"/>
          <w:b/>
          <w:bCs/>
          <w:sz w:val="20"/>
          <w:szCs w:val="20"/>
          <w:bdr w:val="single" w:sz="4" w:space="0" w:color="auto"/>
        </w:rPr>
        <w:t>、記人道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若記人道，光從</w:t>
      </w:r>
      <w:r w:rsidRPr="00E76838">
        <w:rPr>
          <w:rStyle w:val="foot"/>
        </w:rPr>
        <w:t>齊</w:t>
      </w:r>
      <w:r w:rsidRPr="00434445">
        <w:rPr>
          <w:rStyle w:val="a5"/>
        </w:rPr>
        <w:footnoteReference w:id="124"/>
      </w:r>
      <w:r w:rsidRPr="00E76838">
        <w:rPr>
          <w:bCs/>
          <w:kern w:val="0"/>
        </w:rPr>
        <w:t>入；若記天道，光從胸入</w:t>
      </w:r>
      <w:r w:rsidRPr="00E76838">
        <w:rPr>
          <w:rFonts w:hint="eastAsia"/>
          <w:bCs/>
          <w:kern w:val="0"/>
        </w:rPr>
        <w:t>。</w:t>
      </w:r>
    </w:p>
    <w:p w:rsidR="009401E5" w:rsidRPr="00E76838" w:rsidRDefault="00040BEE" w:rsidP="00FB24E3">
      <w:pPr>
        <w:keepNext/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`966`</w:t>
      </w:r>
      <w:r w:rsidR="009401E5" w:rsidRPr="00434445">
        <w:rPr>
          <w:b/>
          <w:bCs/>
          <w:sz w:val="20"/>
          <w:szCs w:val="20"/>
          <w:bdr w:val="single" w:sz="4" w:space="0" w:color="auto"/>
        </w:rPr>
        <w:t>C</w:t>
      </w:r>
      <w:r w:rsidR="009401E5" w:rsidRPr="00E76838">
        <w:rPr>
          <w:rFonts w:hint="eastAsia"/>
          <w:b/>
          <w:bCs/>
          <w:sz w:val="20"/>
          <w:szCs w:val="20"/>
          <w:bdr w:val="single" w:sz="4" w:space="0" w:color="auto"/>
        </w:rPr>
        <w:t>、記三乘道</w:t>
      </w:r>
    </w:p>
    <w:p w:rsidR="009401E5" w:rsidRPr="00E76838" w:rsidRDefault="009401E5" w:rsidP="00932055">
      <w:pPr>
        <w:ind w:leftChars="250" w:left="600"/>
        <w:jc w:val="both"/>
        <w:rPr>
          <w:bCs/>
          <w:kern w:val="0"/>
        </w:rPr>
      </w:pPr>
      <w:r w:rsidRPr="00E76838">
        <w:rPr>
          <w:bCs/>
          <w:kern w:val="0"/>
        </w:rPr>
        <w:t>若記聲聞，光從口入；若記辟支佛，光從眉間相入；若記得佛，光從頂入。</w:t>
      </w:r>
    </w:p>
    <w:p w:rsidR="009401E5" w:rsidRPr="00E76838" w:rsidRDefault="009401E5" w:rsidP="0047310F">
      <w:pPr>
        <w:spacing w:beforeLines="30" w:before="108"/>
        <w:ind w:leftChars="200" w:left="480"/>
        <w:jc w:val="both"/>
        <w:rPr>
          <w:b/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b/>
          <w:bCs/>
          <w:kern w:val="0"/>
          <w:sz w:val="20"/>
          <w:bdr w:val="single" w:sz="4" w:space="0" w:color="auto"/>
        </w:rPr>
        <w:t>）結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若欲受記，先現此相，然後阿難等諸弟子發問。</w:t>
      </w:r>
    </w:p>
    <w:p w:rsidR="009401E5" w:rsidRPr="00E76838" w:rsidRDefault="009401E5" w:rsidP="0047310F">
      <w:pPr>
        <w:spacing w:beforeLines="30" w:before="108"/>
        <w:ind w:leftChars="100" w:left="240"/>
        <w:jc w:val="both"/>
        <w:rPr>
          <w:bCs/>
          <w:kern w:val="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（四）伽陀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rFonts w:eastAsia="Roman Unicode"/>
          <w:bCs/>
          <w:sz w:val="20"/>
          <w:szCs w:val="18"/>
        </w:rPr>
        <w:t>F</w:t>
      </w:r>
      <w:r w:rsidRPr="00434445">
        <w:rPr>
          <w:bCs/>
          <w:sz w:val="20"/>
          <w:szCs w:val="18"/>
        </w:rPr>
        <w:t>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一切偈名</w:t>
      </w:r>
      <w:r w:rsidRPr="00E76838">
        <w:rPr>
          <w:bCs/>
        </w:rPr>
        <w:t>「</w:t>
      </w:r>
      <w:r w:rsidRPr="00E76838">
        <w:rPr>
          <w:bCs/>
          <w:kern w:val="0"/>
        </w:rPr>
        <w:t>祇夜</w:t>
      </w:r>
      <w:r w:rsidRPr="00E76838">
        <w:rPr>
          <w:bCs/>
        </w:rPr>
        <w:t>」</w:t>
      </w:r>
      <w:r w:rsidRPr="00E76838">
        <w:rPr>
          <w:bCs/>
          <w:kern w:val="0"/>
        </w:rPr>
        <w:t>，六句、三句、五句，句多少不定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亦名</w:t>
      </w:r>
      <w:r w:rsidRPr="00E76838">
        <w:rPr>
          <w:bCs/>
        </w:rPr>
        <w:t>「</w:t>
      </w:r>
      <w:r w:rsidRPr="00E76838">
        <w:rPr>
          <w:bCs/>
          <w:kern w:val="0"/>
        </w:rPr>
        <w:t>祇夜</w:t>
      </w:r>
      <w:r w:rsidRPr="00E76838">
        <w:rPr>
          <w:bCs/>
        </w:rPr>
        <w:t>」</w:t>
      </w:r>
      <w:r w:rsidRPr="00E76838">
        <w:rPr>
          <w:bCs/>
          <w:kern w:val="0"/>
        </w:rPr>
        <w:t>，亦名</w:t>
      </w:r>
      <w:r w:rsidRPr="00E76838">
        <w:rPr>
          <w:bCs/>
        </w:rPr>
        <w:t>「</w:t>
      </w:r>
      <w:r w:rsidRPr="00E76838">
        <w:rPr>
          <w:bCs/>
          <w:kern w:val="0"/>
        </w:rPr>
        <w:t>伽陀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  <w:r w:rsidRPr="00434445">
        <w:rPr>
          <w:rStyle w:val="a5"/>
          <w:bCs/>
          <w:kern w:val="0"/>
        </w:rPr>
        <w:footnoteReference w:id="125"/>
      </w:r>
    </w:p>
    <w:p w:rsidR="009401E5" w:rsidRPr="00E76838" w:rsidRDefault="009401E5" w:rsidP="0047310F">
      <w:pPr>
        <w:spacing w:beforeLines="30" w:before="108"/>
        <w:ind w:leftChars="100" w:left="240"/>
        <w:jc w:val="both"/>
        <w:rPr>
          <w:bCs/>
          <w:sz w:val="20"/>
          <w:szCs w:val="22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（五）優陀那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50" w:left="360"/>
        <w:jc w:val="both"/>
        <w:rPr>
          <w:bCs/>
          <w:sz w:val="18"/>
          <w:szCs w:val="18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、佛無問自說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BC0065" w:rsidP="0047310F">
      <w:pPr>
        <w:ind w:leftChars="150" w:left="360"/>
        <w:jc w:val="both"/>
        <w:rPr>
          <w:bCs/>
          <w:kern w:val="0"/>
        </w:rPr>
      </w:pPr>
      <w:r w:rsidRPr="00E76838">
        <w:rPr>
          <w:rFonts w:hint="eastAsia"/>
          <w:bCs/>
          <w:kern w:val="0"/>
        </w:rPr>
        <w:t>「</w:t>
      </w:r>
      <w:r w:rsidR="009401E5" w:rsidRPr="00E76838">
        <w:rPr>
          <w:bCs/>
          <w:kern w:val="0"/>
        </w:rPr>
        <w:t>優陀那</w:t>
      </w:r>
      <w:r w:rsidRPr="00E76838">
        <w:rPr>
          <w:rFonts w:hint="eastAsia"/>
          <w:bCs/>
          <w:kern w:val="0"/>
        </w:rPr>
        <w:t>」</w:t>
      </w:r>
      <w:r w:rsidR="009401E5" w:rsidRPr="00434445">
        <w:rPr>
          <w:rStyle w:val="a5"/>
          <w:bCs/>
          <w:kern w:val="0"/>
        </w:rPr>
        <w:footnoteReference w:id="126"/>
      </w:r>
      <w:r w:rsidR="009401E5" w:rsidRPr="00E76838">
        <w:rPr>
          <w:bCs/>
          <w:kern w:val="0"/>
        </w:rPr>
        <w:t>者，名有法佛必應說而無有問者，佛略開問端。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proofErr w:type="gramStart"/>
      <w:r w:rsidRPr="00E76838">
        <w:rPr>
          <w:bCs/>
          <w:kern w:val="0"/>
        </w:rPr>
        <w:t>如佛在</w:t>
      </w:r>
      <w:proofErr w:type="gramEnd"/>
      <w:r w:rsidRPr="00E76838">
        <w:rPr>
          <w:bCs/>
          <w:kern w:val="0"/>
        </w:rPr>
        <w:t>舍婆提</w:t>
      </w:r>
      <w:proofErr w:type="gramStart"/>
      <w:r w:rsidRPr="00E76838">
        <w:rPr>
          <w:bCs/>
        </w:rPr>
        <w:t>毘</w:t>
      </w:r>
      <w:proofErr w:type="gramEnd"/>
      <w:r w:rsidRPr="00E76838">
        <w:rPr>
          <w:bCs/>
          <w:kern w:val="0"/>
        </w:rPr>
        <w:t>舍</w:t>
      </w:r>
      <w:proofErr w:type="gramStart"/>
      <w:r w:rsidRPr="00E76838">
        <w:rPr>
          <w:bCs/>
          <w:kern w:val="0"/>
        </w:rPr>
        <w:t>佉</w:t>
      </w:r>
      <w:proofErr w:type="gramEnd"/>
      <w:r w:rsidRPr="00E76838">
        <w:rPr>
          <w:bCs/>
          <w:kern w:val="0"/>
        </w:rPr>
        <w:t>堂上，</w:t>
      </w:r>
      <w:proofErr w:type="gramStart"/>
      <w:r w:rsidRPr="00E76838">
        <w:rPr>
          <w:bCs/>
          <w:kern w:val="0"/>
        </w:rPr>
        <w:t>陰地經行</w:t>
      </w:r>
      <w:proofErr w:type="gramEnd"/>
      <w:r w:rsidRPr="00E76838">
        <w:rPr>
          <w:bCs/>
          <w:kern w:val="0"/>
        </w:rPr>
        <w:t>，自說優</w:t>
      </w:r>
      <w:proofErr w:type="gramStart"/>
      <w:r w:rsidRPr="00E76838">
        <w:rPr>
          <w:bCs/>
          <w:kern w:val="0"/>
        </w:rPr>
        <w:t>陀</w:t>
      </w:r>
      <w:proofErr w:type="gramEnd"/>
      <w:r w:rsidRPr="00E76838">
        <w:rPr>
          <w:bCs/>
          <w:kern w:val="0"/>
        </w:rPr>
        <w:t>那，所謂</w:t>
      </w:r>
      <w:r w:rsidRPr="00E76838">
        <w:rPr>
          <w:bCs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bCs/>
          <w:kern w:val="0"/>
        </w:rPr>
        <w:t>無我、無我所，</w:t>
      </w:r>
      <w:proofErr w:type="gramStart"/>
      <w:r w:rsidRPr="00E76838">
        <w:rPr>
          <w:rFonts w:ascii="標楷體" w:eastAsia="標楷體" w:hAnsi="標楷體"/>
          <w:bCs/>
          <w:kern w:val="0"/>
        </w:rPr>
        <w:t>是事善哉</w:t>
      </w:r>
      <w:proofErr w:type="gramEnd"/>
      <w:r w:rsidRPr="00E76838">
        <w:rPr>
          <w:rFonts w:ascii="標楷體" w:eastAsia="標楷體" w:hAnsi="標楷體"/>
          <w:bCs/>
          <w:kern w:val="0"/>
        </w:rPr>
        <w:t>！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</w:rPr>
        <w:t>」</w:t>
      </w:r>
      <w:r w:rsidRPr="00434445">
        <w:rPr>
          <w:rStyle w:val="a5"/>
          <w:bCs/>
          <w:kern w:val="0"/>
        </w:rPr>
        <w:footnoteReference w:id="127"/>
      </w:r>
      <w:r w:rsidRPr="00E76838">
        <w:rPr>
          <w:bCs/>
          <w:kern w:val="0"/>
        </w:rPr>
        <w:t>爾時</w:t>
      </w:r>
      <w:proofErr w:type="gramStart"/>
      <w:r w:rsidRPr="00E76838">
        <w:rPr>
          <w:bCs/>
          <w:kern w:val="0"/>
        </w:rPr>
        <w:t>一</w:t>
      </w:r>
      <w:proofErr w:type="gramEnd"/>
      <w:r w:rsidRPr="00E76838">
        <w:rPr>
          <w:bCs/>
          <w:kern w:val="0"/>
        </w:rPr>
        <w:t>比丘合</w:t>
      </w:r>
      <w:proofErr w:type="gramStart"/>
      <w:r w:rsidRPr="00E76838">
        <w:rPr>
          <w:bCs/>
          <w:kern w:val="0"/>
        </w:rPr>
        <w:t>掌白佛</w:t>
      </w:r>
      <w:proofErr w:type="gramEnd"/>
      <w:r w:rsidRPr="00E76838">
        <w:rPr>
          <w:bCs/>
          <w:kern w:val="0"/>
        </w:rPr>
        <w:t>言：</w:t>
      </w:r>
      <w:r w:rsidRPr="00E76838">
        <w:rPr>
          <w:bCs/>
        </w:rPr>
        <w:t>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/>
          <w:bCs/>
          <w:kern w:val="0"/>
        </w:rPr>
        <w:t>世</w:t>
      </w:r>
      <w:proofErr w:type="gramEnd"/>
      <w:r w:rsidRPr="00E76838">
        <w:rPr>
          <w:rFonts w:ascii="標楷體" w:eastAsia="標楷體" w:hAnsi="標楷體"/>
          <w:bCs/>
          <w:kern w:val="0"/>
        </w:rPr>
        <w:t>尊！云何無我、無我所</w:t>
      </w:r>
      <w:r w:rsidRPr="00E76838">
        <w:rPr>
          <w:rFonts w:ascii="標楷體" w:eastAsia="標楷體" w:hAnsi="標楷體"/>
          <w:bCs/>
        </w:rPr>
        <w:t>，</w:t>
      </w:r>
      <w:r w:rsidRPr="00E76838">
        <w:rPr>
          <w:rFonts w:ascii="標楷體" w:eastAsia="標楷體" w:hAnsi="標楷體"/>
          <w:bCs/>
          <w:kern w:val="0"/>
        </w:rPr>
        <w:t>是事善哉</w:t>
      </w:r>
      <w:r w:rsidRPr="00E76838">
        <w:rPr>
          <w:rFonts w:ascii="標楷體" w:eastAsia="標楷體" w:hAnsi="標楷體"/>
          <w:bCs/>
        </w:rPr>
        <w:t>？</w:t>
      </w:r>
      <w:r w:rsidRPr="00E76838">
        <w:rPr>
          <w:bCs/>
        </w:rPr>
        <w:t>」</w:t>
      </w:r>
      <w:r w:rsidRPr="00E76838">
        <w:rPr>
          <w:bCs/>
          <w:kern w:val="0"/>
        </w:rPr>
        <w:t>佛告比丘：</w:t>
      </w:r>
      <w:r w:rsidRPr="00E76838">
        <w:rPr>
          <w:bCs/>
        </w:rPr>
        <w:t>「</w:t>
      </w:r>
      <w:r w:rsidRPr="00E76838">
        <w:rPr>
          <w:rFonts w:ascii="標楷體" w:eastAsia="標楷體" w:hAnsi="標楷體"/>
          <w:bCs/>
          <w:kern w:val="0"/>
        </w:rPr>
        <w:t>凡夫人未得無漏道，顛倒覆心故，於無我、無我所，心大驚怖。若佛及佛弟子聞好法者，歡喜奉行，無顛倒故，不復更作。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</w:rPr>
        <w:t>」</w:t>
      </w:r>
      <w:r w:rsidRPr="00E76838">
        <w:rPr>
          <w:bCs/>
          <w:kern w:val="0"/>
        </w:rPr>
        <w:t>如是等，《雜阿含》</w:t>
      </w:r>
      <w:r w:rsidRPr="00434445">
        <w:rPr>
          <w:rStyle w:val="a5"/>
          <w:bCs/>
          <w:kern w:val="0"/>
        </w:rPr>
        <w:footnoteReference w:id="128"/>
      </w:r>
      <w:r w:rsidRPr="00E76838">
        <w:rPr>
          <w:bCs/>
          <w:kern w:val="0"/>
        </w:rPr>
        <w:t>中廣說。</w:t>
      </w:r>
    </w:p>
    <w:p w:rsidR="009401E5" w:rsidRPr="00E76838" w:rsidRDefault="009401E5" w:rsidP="0047310F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、讚歎詞［感興語］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又如〈般若波羅蜜品〉中，諸天子</w:t>
      </w:r>
      <w:proofErr w:type="gramStart"/>
      <w:r w:rsidRPr="00E76838">
        <w:rPr>
          <w:bCs/>
          <w:kern w:val="0"/>
        </w:rPr>
        <w:t>讚</w:t>
      </w:r>
      <w:proofErr w:type="gramEnd"/>
      <w:r w:rsidRPr="00E76838">
        <w:rPr>
          <w:bCs/>
          <w:kern w:val="0"/>
        </w:rPr>
        <w:t>須菩提所說：</w:t>
      </w:r>
      <w:r w:rsidRPr="00E76838">
        <w:rPr>
          <w:bCs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Cs/>
          <w:kern w:val="0"/>
        </w:rPr>
        <w:t>善哉！善哉！希有</w:t>
      </w:r>
      <w:r w:rsidRPr="00E76838">
        <w:rPr>
          <w:rFonts w:eastAsia="標楷體" w:hint="eastAsia"/>
          <w:bCs/>
          <w:kern w:val="0"/>
        </w:rPr>
        <w:t>，</w:t>
      </w:r>
      <w:r w:rsidRPr="00E76838">
        <w:rPr>
          <w:rFonts w:eastAsia="標楷體"/>
          <w:bCs/>
          <w:sz w:val="22"/>
          <w:szCs w:val="22"/>
        </w:rPr>
        <w:t>（</w:t>
      </w:r>
      <w:r w:rsidRPr="00434445">
        <w:rPr>
          <w:rFonts w:eastAsia="標楷體"/>
          <w:bCs/>
          <w:sz w:val="22"/>
          <w:szCs w:val="22"/>
          <w:shd w:val="pct15" w:color="auto" w:fill="FFFFFF"/>
        </w:rPr>
        <w:t>307b</w:t>
      </w:r>
      <w:r w:rsidRPr="00E76838">
        <w:rPr>
          <w:rFonts w:eastAsia="標楷體" w:cs="Roman Unicode"/>
          <w:bCs/>
          <w:sz w:val="22"/>
          <w:szCs w:val="22"/>
        </w:rPr>
        <w:t>）</w:t>
      </w:r>
      <w:r w:rsidRPr="00E76838">
        <w:rPr>
          <w:rFonts w:eastAsia="標楷體"/>
          <w:bCs/>
          <w:kern w:val="0"/>
        </w:rPr>
        <w:t>世尊！難有</w:t>
      </w:r>
      <w:r w:rsidRPr="00E76838">
        <w:rPr>
          <w:rFonts w:eastAsia="標楷體"/>
          <w:bCs/>
        </w:rPr>
        <w:t>，</w:t>
      </w:r>
      <w:r w:rsidRPr="00E76838">
        <w:rPr>
          <w:rFonts w:eastAsia="標楷體"/>
          <w:bCs/>
          <w:kern w:val="0"/>
        </w:rPr>
        <w:t>世尊！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</w:rPr>
        <w:t>」</w:t>
      </w:r>
      <w:r w:rsidRPr="00434445">
        <w:rPr>
          <w:rStyle w:val="a5"/>
          <w:bCs/>
          <w:kern w:val="0"/>
        </w:rPr>
        <w:footnoteReference w:id="129"/>
      </w:r>
      <w:r w:rsidRPr="00E76838">
        <w:rPr>
          <w:bCs/>
          <w:kern w:val="0"/>
        </w:rPr>
        <w:t>是名優</w:t>
      </w:r>
      <w:proofErr w:type="gramStart"/>
      <w:r w:rsidRPr="00E76838">
        <w:rPr>
          <w:bCs/>
          <w:kern w:val="0"/>
        </w:rPr>
        <w:t>陀</w:t>
      </w:r>
      <w:proofErr w:type="gramEnd"/>
      <w:r w:rsidRPr="00E76838">
        <w:rPr>
          <w:bCs/>
          <w:kern w:val="0"/>
        </w:rPr>
        <w:t>那。</w:t>
      </w:r>
    </w:p>
    <w:p w:rsidR="009401E5" w:rsidRPr="00E76838" w:rsidRDefault="009401E5" w:rsidP="0047310F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b/>
          <w:bCs/>
          <w:kern w:val="0"/>
          <w:sz w:val="20"/>
          <w:bdr w:val="single" w:sz="4" w:space="0" w:color="auto"/>
        </w:rPr>
        <w:t>、後世弟子集眾妙事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  <w:r w:rsidRPr="00434445">
        <w:rPr>
          <w:rStyle w:val="a5"/>
          <w:bCs/>
          <w:kern w:val="0"/>
        </w:rPr>
        <w:footnoteReference w:id="130"/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又如佛涅槃後，諸弟子抄集要偈</w:t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</w:rPr>
        <w:t>諸無常偈等作無常品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乃至婆羅門偈等作婆羅門品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亦名優陀那。諸有集眾妙事，皆名優陀那。</w:t>
      </w:r>
    </w:p>
    <w:p w:rsidR="009401E5" w:rsidRPr="00E76838" w:rsidRDefault="009401E5" w:rsidP="0047310F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4</w:t>
      </w:r>
      <w:r w:rsidRPr="00E76838">
        <w:rPr>
          <w:b/>
          <w:bCs/>
          <w:kern w:val="0"/>
          <w:sz w:val="20"/>
          <w:bdr w:val="single" w:sz="4" w:space="0" w:color="auto"/>
        </w:rPr>
        <w:t>、結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lastRenderedPageBreak/>
        <w:t>如是等名優陀那經相。</w:t>
      </w:r>
    </w:p>
    <w:p w:rsidR="009401E5" w:rsidRPr="00E76838" w:rsidRDefault="00040BEE" w:rsidP="0047310F">
      <w:pPr>
        <w:spacing w:beforeLines="30" w:before="108"/>
        <w:ind w:leftChars="100" w:left="240"/>
        <w:jc w:val="both"/>
        <w:rPr>
          <w:bCs/>
          <w:sz w:val="16"/>
          <w:szCs w:val="16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`967`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（六）尼陀那</w:t>
      </w:r>
      <w:proofErr w:type="gramStart"/>
      <w:r w:rsidR="009401E5" w:rsidRPr="00E76838">
        <w:rPr>
          <w:bCs/>
          <w:sz w:val="20"/>
          <w:szCs w:val="18"/>
        </w:rPr>
        <w:t>（</w:t>
      </w:r>
      <w:proofErr w:type="gramEnd"/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F029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360</w:t>
      </w:r>
      <w:r w:rsidR="009401E5" w:rsidRPr="00E76838">
        <w:rPr>
          <w:rFonts w:hint="eastAsia"/>
          <w:bCs/>
          <w:sz w:val="20"/>
          <w:szCs w:val="20"/>
        </w:rPr>
        <w:t>；</w:t>
      </w:r>
      <w:r w:rsidR="009401E5" w:rsidRPr="00E76838">
        <w:rPr>
          <w:rFonts w:hint="eastAsia"/>
          <w:sz w:val="20"/>
          <w:szCs w:val="20"/>
        </w:rPr>
        <w:t>〔</w:t>
      </w:r>
      <w:r w:rsidR="009401E5" w:rsidRPr="00434445">
        <w:rPr>
          <w:sz w:val="20"/>
          <w:szCs w:val="20"/>
        </w:rPr>
        <w:t>I043</w:t>
      </w:r>
      <w:r w:rsidR="009401E5" w:rsidRPr="00E76838">
        <w:rPr>
          <w:rFonts w:hint="eastAsia"/>
          <w:sz w:val="20"/>
          <w:szCs w:val="20"/>
        </w:rPr>
        <w:t>〕</w:t>
      </w:r>
      <w:r w:rsidR="009401E5" w:rsidRPr="00434445">
        <w:rPr>
          <w:sz w:val="20"/>
          <w:szCs w:val="20"/>
        </w:rPr>
        <w:t>p</w:t>
      </w:r>
      <w:r w:rsidR="009401E5" w:rsidRPr="00E76838">
        <w:rPr>
          <w:rFonts w:hint="eastAsia"/>
          <w:sz w:val="20"/>
          <w:szCs w:val="20"/>
        </w:rPr>
        <w:t>.</w:t>
      </w:r>
      <w:r w:rsidR="009401E5" w:rsidRPr="00434445">
        <w:rPr>
          <w:sz w:val="20"/>
          <w:szCs w:val="20"/>
        </w:rPr>
        <w:t>450</w:t>
      </w:r>
      <w:proofErr w:type="gramStart"/>
      <w:r w:rsidR="009401E5" w:rsidRPr="00E76838">
        <w:rPr>
          <w:bCs/>
          <w:sz w:val="20"/>
          <w:szCs w:val="20"/>
        </w:rPr>
        <w:t>）</w:t>
      </w:r>
      <w:proofErr w:type="gramEnd"/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尼陀那</w:t>
      </w:r>
      <w:r w:rsidRPr="00E76838">
        <w:rPr>
          <w:bCs/>
        </w:rPr>
        <w:t>」</w:t>
      </w:r>
      <w:r w:rsidRPr="00434445">
        <w:rPr>
          <w:rStyle w:val="a5"/>
          <w:bCs/>
          <w:kern w:val="0"/>
        </w:rPr>
        <w:footnoteReference w:id="131"/>
      </w:r>
      <w:r w:rsidRPr="00E76838">
        <w:rPr>
          <w:bCs/>
          <w:kern w:val="0"/>
        </w:rPr>
        <w:t>者，說諸佛法本起因緣，佛何因緣說此事</w:t>
      </w:r>
      <w:r w:rsidRPr="00E76838">
        <w:rPr>
          <w:rFonts w:hint="eastAsia"/>
          <w:bCs/>
        </w:rPr>
        <w:t>：</w:t>
      </w:r>
      <w:r w:rsidRPr="00E76838">
        <w:rPr>
          <w:b/>
          <w:bCs/>
          <w:kern w:val="0"/>
        </w:rPr>
        <w:t>修多羅</w:t>
      </w:r>
      <w:r w:rsidRPr="00E76838">
        <w:rPr>
          <w:bCs/>
          <w:kern w:val="0"/>
        </w:rPr>
        <w:t>中，有人問故，為說是事</w:t>
      </w:r>
      <w:r w:rsidRPr="00E76838">
        <w:rPr>
          <w:rFonts w:hint="eastAsia"/>
          <w:bCs/>
        </w:rPr>
        <w:t>；</w:t>
      </w:r>
      <w:r w:rsidRPr="00E76838">
        <w:rPr>
          <w:b/>
          <w:bCs/>
          <w:kern w:val="0"/>
        </w:rPr>
        <w:t>毘尼</w:t>
      </w:r>
      <w:r w:rsidRPr="00E76838">
        <w:rPr>
          <w:bCs/>
          <w:kern w:val="0"/>
        </w:rPr>
        <w:t>中，有人犯是事，故結是戒。一切佛語緣起事，皆名尼陀那。</w:t>
      </w:r>
      <w:r w:rsidRPr="00434445">
        <w:rPr>
          <w:rStyle w:val="a5"/>
          <w:bCs/>
          <w:kern w:val="0"/>
        </w:rPr>
        <w:footnoteReference w:id="132"/>
      </w:r>
    </w:p>
    <w:p w:rsidR="009401E5" w:rsidRPr="00E76838" w:rsidRDefault="009401E5" w:rsidP="0047310F">
      <w:pPr>
        <w:spacing w:beforeLines="30" w:before="108"/>
        <w:ind w:leftChars="100" w:left="240"/>
        <w:jc w:val="both"/>
        <w:rPr>
          <w:bCs/>
          <w:sz w:val="20"/>
          <w:szCs w:val="22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（七）阿波陀那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H004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阿波陀那</w:t>
      </w:r>
      <w:r w:rsidRPr="00E76838">
        <w:rPr>
          <w:bCs/>
        </w:rPr>
        <w:t>」</w:t>
      </w:r>
      <w:r w:rsidRPr="00E76838">
        <w:rPr>
          <w:bCs/>
          <w:kern w:val="0"/>
        </w:rPr>
        <w:t>者</w:t>
      </w:r>
      <w:r w:rsidRPr="00434445">
        <w:rPr>
          <w:rStyle w:val="a5"/>
          <w:bCs/>
          <w:kern w:val="0"/>
        </w:rPr>
        <w:footnoteReference w:id="133"/>
      </w:r>
      <w:r w:rsidRPr="00E76838">
        <w:rPr>
          <w:bCs/>
          <w:kern w:val="0"/>
        </w:rPr>
        <w:t>，與世間相似</w:t>
      </w:r>
      <w:proofErr w:type="gramStart"/>
      <w:r w:rsidRPr="00E76838">
        <w:rPr>
          <w:bCs/>
          <w:kern w:val="0"/>
        </w:rPr>
        <w:t>柔軟淺語</w:t>
      </w:r>
      <w:proofErr w:type="gramEnd"/>
      <w:r w:rsidRPr="00E76838">
        <w:rPr>
          <w:rFonts w:hint="eastAsia"/>
          <w:bCs/>
        </w:rPr>
        <w:t>；</w:t>
      </w:r>
      <w:r w:rsidRPr="00E76838">
        <w:rPr>
          <w:bCs/>
          <w:kern w:val="0"/>
        </w:rPr>
        <w:t>如《中阿含》中《長阿波陀那經》</w:t>
      </w:r>
      <w:r w:rsidRPr="00434445">
        <w:rPr>
          <w:rStyle w:val="a5"/>
          <w:bCs/>
          <w:kern w:val="0"/>
        </w:rPr>
        <w:footnoteReference w:id="134"/>
      </w:r>
      <w:r w:rsidRPr="00E76838">
        <w:rPr>
          <w:bCs/>
          <w:kern w:val="0"/>
        </w:rPr>
        <w:t>，《長阿含》中《大阿波陀那》</w:t>
      </w:r>
      <w:r w:rsidRPr="00E76838">
        <w:rPr>
          <w:bCs/>
        </w:rPr>
        <w:t>；</w:t>
      </w:r>
      <w:r w:rsidRPr="00434445">
        <w:rPr>
          <w:rStyle w:val="a5"/>
          <w:bCs/>
          <w:kern w:val="0"/>
        </w:rPr>
        <w:footnoteReference w:id="135"/>
      </w:r>
      <w:r w:rsidRPr="00E76838">
        <w:rPr>
          <w:bCs/>
          <w:kern w:val="0"/>
        </w:rPr>
        <w:t>《</w:t>
      </w:r>
      <w:r w:rsidRPr="00E76838">
        <w:rPr>
          <w:bCs/>
        </w:rPr>
        <w:t>毘</w:t>
      </w:r>
      <w:r w:rsidRPr="00E76838">
        <w:rPr>
          <w:bCs/>
          <w:kern w:val="0"/>
        </w:rPr>
        <w:t>尼》</w:t>
      </w:r>
      <w:proofErr w:type="gramStart"/>
      <w:r w:rsidRPr="00E76838">
        <w:rPr>
          <w:bCs/>
          <w:kern w:val="0"/>
        </w:rPr>
        <w:t>中億耳</w:t>
      </w:r>
      <w:proofErr w:type="gramEnd"/>
      <w:r w:rsidRPr="00E76838">
        <w:rPr>
          <w:bCs/>
          <w:kern w:val="0"/>
        </w:rPr>
        <w:t>阿波陀那，</w:t>
      </w:r>
      <w:r w:rsidRPr="00434445">
        <w:rPr>
          <w:rStyle w:val="a5"/>
          <w:bCs/>
          <w:kern w:val="0"/>
        </w:rPr>
        <w:footnoteReference w:id="136"/>
      </w:r>
      <w:r w:rsidRPr="00E76838">
        <w:rPr>
          <w:bCs/>
          <w:kern w:val="0"/>
        </w:rPr>
        <w:t>二十億阿波陀那</w:t>
      </w:r>
      <w:r w:rsidRPr="00E76838">
        <w:rPr>
          <w:bCs/>
        </w:rPr>
        <w:t>；</w:t>
      </w:r>
      <w:r w:rsidRPr="00434445">
        <w:rPr>
          <w:rStyle w:val="a5"/>
          <w:bCs/>
          <w:kern w:val="0"/>
        </w:rPr>
        <w:footnoteReference w:id="137"/>
      </w:r>
      <w:r w:rsidRPr="00E76838">
        <w:rPr>
          <w:bCs/>
          <w:kern w:val="0"/>
        </w:rPr>
        <w:t>《解二百五十戒經》中</w:t>
      </w:r>
      <w:proofErr w:type="gramStart"/>
      <w:r w:rsidRPr="00E76838">
        <w:rPr>
          <w:bCs/>
          <w:kern w:val="0"/>
        </w:rPr>
        <w:t>欲阿波陀</w:t>
      </w:r>
      <w:proofErr w:type="gramEnd"/>
      <w:r w:rsidRPr="00E76838">
        <w:rPr>
          <w:bCs/>
          <w:kern w:val="0"/>
        </w:rPr>
        <w:t>那一部</w:t>
      </w:r>
      <w:r w:rsidRPr="00E76838">
        <w:rPr>
          <w:bCs/>
        </w:rPr>
        <w:t>；</w:t>
      </w:r>
      <w:r w:rsidRPr="00434445">
        <w:rPr>
          <w:rStyle w:val="a5"/>
          <w:bCs/>
          <w:kern w:val="0"/>
        </w:rPr>
        <w:footnoteReference w:id="138"/>
      </w:r>
      <w:r w:rsidRPr="00E76838">
        <w:rPr>
          <w:bCs/>
          <w:kern w:val="0"/>
        </w:rPr>
        <w:t>菩薩阿波陀那出一部</w:t>
      </w:r>
      <w:r w:rsidRPr="00434445">
        <w:rPr>
          <w:rStyle w:val="a5"/>
          <w:bCs/>
          <w:kern w:val="0"/>
        </w:rPr>
        <w:footnoteReference w:id="139"/>
      </w:r>
      <w:proofErr w:type="gramStart"/>
      <w:r w:rsidRPr="00E76838">
        <w:rPr>
          <w:rFonts w:ascii="標楷體" w:eastAsia="標楷體" w:hAnsi="標楷體" w:hint="eastAsia"/>
        </w:rPr>
        <w:t>──</w:t>
      </w:r>
      <w:proofErr w:type="gramEnd"/>
      <w:r w:rsidRPr="00E76838">
        <w:rPr>
          <w:bCs/>
          <w:kern w:val="0"/>
        </w:rPr>
        <w:t>如是等無量阿波</w:t>
      </w:r>
      <w:proofErr w:type="gramStart"/>
      <w:r w:rsidRPr="00E76838">
        <w:rPr>
          <w:bCs/>
          <w:kern w:val="0"/>
        </w:rPr>
        <w:t>陀</w:t>
      </w:r>
      <w:proofErr w:type="gramEnd"/>
      <w:r w:rsidR="00040BEE">
        <w:rPr>
          <w:rFonts w:hint="eastAsia"/>
          <w:bCs/>
          <w:kern w:val="0"/>
        </w:rPr>
        <w:lastRenderedPageBreak/>
        <w:t>`968`</w:t>
      </w:r>
      <w:r w:rsidRPr="00E76838">
        <w:rPr>
          <w:bCs/>
          <w:kern w:val="0"/>
        </w:rPr>
        <w:t>那。</w:t>
      </w:r>
      <w:r w:rsidRPr="00434445">
        <w:rPr>
          <w:rStyle w:val="a5"/>
          <w:bCs/>
          <w:kern w:val="0"/>
        </w:rPr>
        <w:footnoteReference w:id="140"/>
      </w:r>
    </w:p>
    <w:p w:rsidR="009401E5" w:rsidRPr="00E76838" w:rsidRDefault="009401E5" w:rsidP="0047310F">
      <w:pPr>
        <w:snapToGrid w:val="0"/>
        <w:spacing w:beforeLines="30" w:before="108"/>
        <w:ind w:leftChars="100" w:left="240"/>
        <w:jc w:val="both"/>
        <w:rPr>
          <w:bCs/>
          <w:sz w:val="20"/>
          <w:szCs w:val="18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（八）如是語經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tabs>
          <w:tab w:val="left" w:pos="3660"/>
        </w:tabs>
        <w:ind w:leftChars="100" w:left="240"/>
        <w:jc w:val="both"/>
        <w:rPr>
          <w:rFonts w:eastAsia="標楷體"/>
          <w:bCs/>
          <w:kern w:val="0"/>
          <w:szCs w:val="20"/>
          <w:bdr w:val="single" w:sz="4" w:space="0" w:color="auto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如是語經</w:t>
      </w:r>
      <w:r w:rsidRPr="00E76838">
        <w:rPr>
          <w:bCs/>
        </w:rPr>
        <w:t>」</w:t>
      </w:r>
      <w:r w:rsidRPr="00E76838">
        <w:rPr>
          <w:bCs/>
          <w:kern w:val="0"/>
        </w:rPr>
        <w:t>者，有二種：</w:t>
      </w:r>
    </w:p>
    <w:p w:rsidR="009401E5" w:rsidRPr="00E76838" w:rsidRDefault="009401E5" w:rsidP="0047310F">
      <w:pPr>
        <w:ind w:leftChars="150" w:left="360"/>
        <w:jc w:val="both"/>
        <w:rPr>
          <w:bCs/>
          <w:sz w:val="18"/>
          <w:szCs w:val="18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結句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一者、結句，言</w:t>
      </w:r>
      <w:r w:rsidRPr="00E76838">
        <w:rPr>
          <w:bCs/>
        </w:rPr>
        <w:t>：「</w:t>
      </w:r>
      <w:r w:rsidRPr="00E76838">
        <w:rPr>
          <w:bCs/>
          <w:kern w:val="0"/>
        </w:rPr>
        <w:t>我先許說者，今已說竟。</w:t>
      </w:r>
      <w:r w:rsidRPr="00E76838">
        <w:rPr>
          <w:bCs/>
        </w:rPr>
        <w:t>」</w:t>
      </w:r>
      <w:r w:rsidRPr="00434445">
        <w:rPr>
          <w:rStyle w:val="a5"/>
          <w:bCs/>
          <w:kern w:val="0"/>
        </w:rPr>
        <w:footnoteReference w:id="141"/>
      </w:r>
    </w:p>
    <w:p w:rsidR="009401E5" w:rsidRPr="00E76838" w:rsidRDefault="009401E5" w:rsidP="0047310F">
      <w:pPr>
        <w:spacing w:beforeLines="30" w:before="108"/>
        <w:ind w:leftChars="150" w:left="360"/>
        <w:jc w:val="both"/>
        <w:rPr>
          <w:bCs/>
          <w:kern w:val="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目多迦、一目多迦（出因緣）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50" w:left="360"/>
        <w:jc w:val="both"/>
        <w:rPr>
          <w:bCs/>
        </w:rPr>
      </w:pPr>
      <w:r w:rsidRPr="00E76838">
        <w:rPr>
          <w:bCs/>
          <w:kern w:val="0"/>
        </w:rPr>
        <w:t>二者，三藏、摩訶衍外，更有經名</w:t>
      </w:r>
      <w:r w:rsidRPr="00E76838">
        <w:rPr>
          <w:bCs/>
        </w:rPr>
        <w:t>「</w:t>
      </w:r>
      <w:r w:rsidRPr="00E76838">
        <w:rPr>
          <w:bCs/>
          <w:kern w:val="0"/>
        </w:rPr>
        <w:t>一目</w:t>
      </w:r>
      <w:r w:rsidRPr="00434445">
        <w:rPr>
          <w:rStyle w:val="a5"/>
          <w:bCs/>
          <w:kern w:val="0"/>
        </w:rPr>
        <w:footnoteReference w:id="142"/>
      </w:r>
      <w:r w:rsidRPr="00E76838">
        <w:rPr>
          <w:bCs/>
          <w:kern w:val="0"/>
        </w:rPr>
        <w:t>多迦</w:t>
      </w:r>
      <w:r w:rsidRPr="00E76838">
        <w:rPr>
          <w:bCs/>
        </w:rPr>
        <w:t>」</w:t>
      </w:r>
      <w:r w:rsidRPr="00E76838">
        <w:rPr>
          <w:bCs/>
          <w:sz w:val="22"/>
        </w:rPr>
        <w:t>（</w:t>
      </w:r>
      <w:proofErr w:type="spellStart"/>
      <w:r w:rsidRPr="00434445">
        <w:rPr>
          <w:rFonts w:eastAsia="Roman Unicode"/>
          <w:sz w:val="22"/>
        </w:rPr>
        <w:t>itivṛttaka</w:t>
      </w:r>
      <w:proofErr w:type="spellEnd"/>
      <w:r w:rsidRPr="00E76838">
        <w:rPr>
          <w:bCs/>
          <w:sz w:val="22"/>
        </w:rPr>
        <w:t>）</w:t>
      </w:r>
      <w:r w:rsidRPr="00E76838">
        <w:rPr>
          <w:bCs/>
          <w:kern w:val="0"/>
        </w:rPr>
        <w:t>；有人言</w:t>
      </w:r>
      <w:r w:rsidRPr="00E76838">
        <w:rPr>
          <w:bCs/>
        </w:rPr>
        <w:t>「</w:t>
      </w:r>
      <w:r w:rsidRPr="00E76838">
        <w:rPr>
          <w:bCs/>
          <w:kern w:val="0"/>
        </w:rPr>
        <w:t>目多迦</w:t>
      </w:r>
      <w:r w:rsidRPr="00E76838">
        <w:rPr>
          <w:bCs/>
        </w:rPr>
        <w:t>」</w:t>
      </w:r>
      <w:r w:rsidRPr="00E76838">
        <w:rPr>
          <w:bCs/>
          <w:sz w:val="22"/>
        </w:rPr>
        <w:t>（</w:t>
      </w:r>
      <w:proofErr w:type="spellStart"/>
      <w:r w:rsidRPr="00434445">
        <w:rPr>
          <w:rFonts w:eastAsia="Roman Unicode"/>
          <w:sz w:val="22"/>
        </w:rPr>
        <w:t>vṛttaka</w:t>
      </w:r>
      <w:proofErr w:type="spellEnd"/>
      <w:r w:rsidRPr="00E76838">
        <w:rPr>
          <w:bCs/>
          <w:sz w:val="22"/>
        </w:rPr>
        <w:t>）</w:t>
      </w:r>
      <w:r w:rsidRPr="00434445">
        <w:rPr>
          <w:rStyle w:val="a5"/>
          <w:bCs/>
          <w:kern w:val="0"/>
        </w:rPr>
        <w:footnoteReference w:id="143"/>
      </w:r>
      <w:r w:rsidRPr="00E76838">
        <w:rPr>
          <w:bCs/>
          <w:kern w:val="0"/>
        </w:rPr>
        <w:t>。目多迦名出三藏及摩訶衍</w:t>
      </w:r>
      <w:r w:rsidRPr="00434445">
        <w:rPr>
          <w:rStyle w:val="a5"/>
          <w:bCs/>
          <w:kern w:val="0"/>
        </w:rPr>
        <w:footnoteReference w:id="144"/>
      </w:r>
      <w:r w:rsidRPr="00E76838">
        <w:rPr>
          <w:bCs/>
          <w:kern w:val="0"/>
        </w:rPr>
        <w:t>。何等是？如佛說</w:t>
      </w:r>
      <w:r w:rsidRPr="00E76838">
        <w:rPr>
          <w:bCs/>
        </w:rPr>
        <w:t>：</w:t>
      </w:r>
    </w:p>
    <w:p w:rsidR="009401E5" w:rsidRPr="00E76838" w:rsidRDefault="009401E5" w:rsidP="00FB24E3">
      <w:pPr>
        <w:spacing w:line="356" w:lineRule="exact"/>
        <w:ind w:leftChars="250" w:left="600"/>
        <w:jc w:val="both"/>
        <w:rPr>
          <w:bCs/>
        </w:rPr>
      </w:pPr>
      <w:r w:rsidRPr="00E76838">
        <w:rPr>
          <w:bCs/>
          <w:kern w:val="0"/>
        </w:rPr>
        <w:lastRenderedPageBreak/>
        <w:t>淨飯王強令出家作佛弟子者，佛選擇五百人堪任得道者，將至舍婆提</w:t>
      </w:r>
      <w:r w:rsidRPr="00E76838">
        <w:rPr>
          <w:bCs/>
        </w:rPr>
        <w:t>。</w:t>
      </w:r>
      <w:r w:rsidRPr="00E76838">
        <w:rPr>
          <w:bCs/>
          <w:kern w:val="0"/>
        </w:rPr>
        <w:t>所以者何？</w:t>
      </w:r>
      <w:r w:rsidR="00040BEE">
        <w:rPr>
          <w:rFonts w:hint="eastAsia"/>
          <w:bCs/>
          <w:kern w:val="0"/>
        </w:rPr>
        <w:t>`969`</w:t>
      </w:r>
      <w:r w:rsidRPr="00E76838">
        <w:rPr>
          <w:bCs/>
          <w:kern w:val="0"/>
        </w:rPr>
        <w:t>以其</w:t>
      </w:r>
      <w:proofErr w:type="gramStart"/>
      <w:r w:rsidRPr="00E76838">
        <w:rPr>
          <w:bCs/>
          <w:kern w:val="0"/>
        </w:rPr>
        <w:t>未離欲</w:t>
      </w:r>
      <w:proofErr w:type="gramEnd"/>
      <w:r w:rsidRPr="00E76838">
        <w:rPr>
          <w:bCs/>
          <w:kern w:val="0"/>
        </w:rPr>
        <w:t>，若近親里，恐其破戒故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將</w:t>
      </w:r>
      <w:proofErr w:type="gramStart"/>
      <w:r w:rsidRPr="00E76838">
        <w:rPr>
          <w:bCs/>
          <w:kern w:val="0"/>
        </w:rPr>
        <w:t>至舍婆提</w:t>
      </w:r>
      <w:proofErr w:type="gramEnd"/>
      <w:r w:rsidRPr="00E76838">
        <w:rPr>
          <w:bCs/>
        </w:rPr>
        <w:t>，</w:t>
      </w:r>
      <w:r w:rsidRPr="00E76838">
        <w:rPr>
          <w:bCs/>
          <w:kern w:val="0"/>
        </w:rPr>
        <w:t>令舍利</w:t>
      </w:r>
      <w:proofErr w:type="gramStart"/>
      <w:r w:rsidRPr="00E76838">
        <w:rPr>
          <w:bCs/>
          <w:kern w:val="0"/>
        </w:rPr>
        <w:t>弗</w:t>
      </w:r>
      <w:proofErr w:type="gramEnd"/>
      <w:r w:rsidRPr="00E76838">
        <w:rPr>
          <w:bCs/>
          <w:kern w:val="0"/>
        </w:rPr>
        <w:t>、</w:t>
      </w:r>
      <w:proofErr w:type="gramStart"/>
      <w:r w:rsidRPr="00E76838">
        <w:rPr>
          <w:bCs/>
          <w:kern w:val="0"/>
        </w:rPr>
        <w:t>目</w:t>
      </w:r>
      <w:r w:rsidRPr="00E76838">
        <w:rPr>
          <w:rStyle w:val="foot"/>
        </w:rPr>
        <w:t>乾</w:t>
      </w:r>
      <w:proofErr w:type="gramEnd"/>
      <w:r w:rsidRPr="00434445">
        <w:rPr>
          <w:rStyle w:val="a5"/>
          <w:bCs/>
          <w:kern w:val="0"/>
        </w:rPr>
        <w:footnoteReference w:id="145"/>
      </w:r>
      <w:r w:rsidRPr="00E76838">
        <w:rPr>
          <w:bCs/>
          <w:kern w:val="0"/>
        </w:rPr>
        <w:t>連等教化之</w:t>
      </w:r>
      <w:r w:rsidRPr="00E76838">
        <w:rPr>
          <w:rFonts w:hint="eastAsia"/>
          <w:bCs/>
          <w:kern w:val="0"/>
        </w:rPr>
        <w:t>；</w:t>
      </w:r>
      <w:r w:rsidRPr="00E76838">
        <w:rPr>
          <w:bCs/>
          <w:kern w:val="0"/>
        </w:rPr>
        <w:t>初夜、</w:t>
      </w:r>
      <w:proofErr w:type="gramStart"/>
      <w:r w:rsidRPr="00E76838">
        <w:rPr>
          <w:bCs/>
          <w:kern w:val="0"/>
        </w:rPr>
        <w:t>後夜專</w:t>
      </w:r>
      <w:proofErr w:type="gramEnd"/>
      <w:r w:rsidRPr="00E76838">
        <w:rPr>
          <w:bCs/>
          <w:kern w:val="0"/>
        </w:rPr>
        <w:t>精不睡，</w:t>
      </w:r>
      <w:proofErr w:type="gramStart"/>
      <w:r w:rsidRPr="00E76838">
        <w:rPr>
          <w:bCs/>
          <w:kern w:val="0"/>
        </w:rPr>
        <w:t>勤修精進</w:t>
      </w:r>
      <w:proofErr w:type="gramEnd"/>
      <w:r w:rsidRPr="00E76838">
        <w:rPr>
          <w:bCs/>
          <w:kern w:val="0"/>
        </w:rPr>
        <w:t>，故得道；得道已，</w:t>
      </w:r>
      <w:proofErr w:type="gramStart"/>
      <w:r w:rsidRPr="00E76838">
        <w:rPr>
          <w:bCs/>
          <w:kern w:val="0"/>
        </w:rPr>
        <w:t>佛還將至本生國</w:t>
      </w:r>
      <w:proofErr w:type="gramEnd"/>
      <w:r w:rsidRPr="00E76838">
        <w:rPr>
          <w:bCs/>
          <w:kern w:val="0"/>
        </w:rPr>
        <w:t>。一切諸佛法</w:t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</w:rPr>
        <w:t>還本國時，與大會諸天眾俱住迦毘羅婆仙人林中。此林去迦毘羅婆城五十里，是諸釋遊戲園。此諸釋子比丘處舍婆提時，初夜、後夜專精不睡，故以夜為長；從林中來，入城乞食，覺道里長遠。爾時，佛知其心</w:t>
      </w:r>
      <w:r w:rsidRPr="00E76838">
        <w:rPr>
          <w:bCs/>
        </w:rPr>
        <w:t>。</w:t>
      </w:r>
      <w:r w:rsidRPr="00E76838">
        <w:rPr>
          <w:bCs/>
          <w:kern w:val="0"/>
        </w:rPr>
        <w:t>有一師子來禮佛足，在一面住</w:t>
      </w:r>
      <w:r w:rsidRPr="00E76838">
        <w:rPr>
          <w:bCs/>
        </w:rPr>
        <w:t>。</w:t>
      </w:r>
    </w:p>
    <w:p w:rsidR="009401E5" w:rsidRPr="00E76838" w:rsidRDefault="009401E5" w:rsidP="00FB24E3">
      <w:pPr>
        <w:spacing w:line="356" w:lineRule="exact"/>
        <w:ind w:leftChars="250" w:left="600"/>
        <w:jc w:val="both"/>
        <w:rPr>
          <w:bCs/>
          <w:sz w:val="16"/>
          <w:szCs w:val="16"/>
        </w:rPr>
      </w:pPr>
      <w:r w:rsidRPr="00E76838">
        <w:rPr>
          <w:bCs/>
          <w:kern w:val="0"/>
        </w:rPr>
        <w:t>佛以是三因緣故說</w:t>
      </w:r>
      <w:proofErr w:type="gramStart"/>
      <w:r w:rsidRPr="00E76838">
        <w:rPr>
          <w:bCs/>
          <w:kern w:val="0"/>
        </w:rPr>
        <w:t>偈</w:t>
      </w:r>
      <w:proofErr w:type="gramEnd"/>
      <w:r w:rsidRPr="00E76838">
        <w:rPr>
          <w:bCs/>
          <w:kern w:val="0"/>
        </w:rPr>
        <w:t>：</w:t>
      </w:r>
      <w:r w:rsidRPr="00E76838">
        <w:rPr>
          <w:bCs/>
          <w:kern w:val="0"/>
          <w:szCs w:val="20"/>
        </w:rPr>
        <w:t>「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307c</w:t>
      </w:r>
      <w:r w:rsidRPr="00E76838">
        <w:rPr>
          <w:bCs/>
          <w:sz w:val="22"/>
          <w:szCs w:val="22"/>
        </w:rPr>
        <w:t>）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cs="細明體"/>
          <w:bCs/>
          <w:kern w:val="0"/>
        </w:rPr>
        <w:t>不</w:t>
      </w:r>
      <w:proofErr w:type="gramStart"/>
      <w:r w:rsidRPr="00E76838">
        <w:rPr>
          <w:rFonts w:eastAsia="標楷體" w:cs="細明體"/>
          <w:bCs/>
          <w:kern w:val="0"/>
        </w:rPr>
        <w:t>寐</w:t>
      </w:r>
      <w:proofErr w:type="gramEnd"/>
      <w:r w:rsidRPr="00E76838">
        <w:rPr>
          <w:rFonts w:eastAsia="標楷體" w:cs="細明體"/>
          <w:bCs/>
          <w:kern w:val="0"/>
        </w:rPr>
        <w:t>夜長，疲</w:t>
      </w:r>
      <w:proofErr w:type="gramStart"/>
      <w:r w:rsidRPr="00E76838">
        <w:rPr>
          <w:rStyle w:val="lg"/>
          <w:rFonts w:ascii="標楷體" w:eastAsia="標楷體" w:hAnsi="標楷體"/>
          <w:color w:val="auto"/>
        </w:rPr>
        <w:t>惓</w:t>
      </w:r>
      <w:proofErr w:type="gramEnd"/>
      <w:r w:rsidRPr="00E76838">
        <w:rPr>
          <w:rFonts w:eastAsia="標楷體" w:cs="細明體"/>
          <w:bCs/>
          <w:kern w:val="0"/>
        </w:rPr>
        <w:t>道長，愚生死長，</w:t>
      </w:r>
      <w:proofErr w:type="gramStart"/>
      <w:r w:rsidRPr="00E76838">
        <w:rPr>
          <w:rFonts w:eastAsia="標楷體" w:cs="細明體"/>
          <w:bCs/>
          <w:kern w:val="0"/>
        </w:rPr>
        <w:t>莫知正法</w:t>
      </w:r>
      <w:proofErr w:type="gramEnd"/>
      <w:r w:rsidRPr="00E76838">
        <w:rPr>
          <w:rFonts w:eastAsia="標楷體" w:cs="細明體"/>
          <w:bCs/>
          <w:kern w:val="0"/>
        </w:rPr>
        <w:t>！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cs="細明體"/>
          <w:bCs/>
          <w:kern w:val="0"/>
        </w:rPr>
        <w:t>」</w:t>
      </w:r>
      <w:r w:rsidRPr="00434445">
        <w:rPr>
          <w:rStyle w:val="a5"/>
          <w:bCs/>
          <w:kern w:val="0"/>
        </w:rPr>
        <w:footnoteReference w:id="146"/>
      </w:r>
      <w:proofErr w:type="gramStart"/>
      <w:r w:rsidRPr="00E76838">
        <w:rPr>
          <w:bCs/>
          <w:kern w:val="0"/>
        </w:rPr>
        <w:t>佛告比丘</w:t>
      </w:r>
      <w:proofErr w:type="gramEnd"/>
      <w:r w:rsidRPr="00E76838">
        <w:rPr>
          <w:bCs/>
          <w:kern w:val="0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/>
          <w:bCs/>
          <w:kern w:val="0"/>
        </w:rPr>
        <w:t>汝未出家</w:t>
      </w:r>
      <w:proofErr w:type="gramEnd"/>
      <w:r w:rsidRPr="00E76838">
        <w:rPr>
          <w:rFonts w:eastAsia="標楷體"/>
          <w:bCs/>
          <w:kern w:val="0"/>
        </w:rPr>
        <w:t>時，其心</w:t>
      </w:r>
      <w:proofErr w:type="gramStart"/>
      <w:r w:rsidRPr="00E76838">
        <w:rPr>
          <w:rFonts w:eastAsia="標楷體"/>
          <w:bCs/>
          <w:kern w:val="0"/>
        </w:rPr>
        <w:t>放逸多睡眠</w:t>
      </w:r>
      <w:proofErr w:type="gramEnd"/>
      <w:r w:rsidRPr="00E76838">
        <w:rPr>
          <w:rFonts w:eastAsia="標楷體"/>
          <w:bCs/>
          <w:kern w:val="0"/>
        </w:rPr>
        <w:t>故，不覺夜長；</w:t>
      </w:r>
      <w:proofErr w:type="gramStart"/>
      <w:r w:rsidRPr="00E76838">
        <w:rPr>
          <w:rFonts w:eastAsia="標楷體"/>
          <w:bCs/>
          <w:kern w:val="0"/>
        </w:rPr>
        <w:t>今初夜</w:t>
      </w:r>
      <w:proofErr w:type="gramEnd"/>
      <w:r w:rsidRPr="00E76838">
        <w:rPr>
          <w:rFonts w:eastAsia="標楷體"/>
          <w:bCs/>
          <w:kern w:val="0"/>
        </w:rPr>
        <w:t>、</w:t>
      </w:r>
      <w:proofErr w:type="gramStart"/>
      <w:r w:rsidRPr="00E76838">
        <w:rPr>
          <w:rFonts w:eastAsia="標楷體"/>
          <w:bCs/>
          <w:kern w:val="0"/>
        </w:rPr>
        <w:t>後夜</w:t>
      </w:r>
      <w:proofErr w:type="gramEnd"/>
      <w:r w:rsidRPr="00E76838">
        <w:rPr>
          <w:rFonts w:eastAsia="標楷體"/>
          <w:bCs/>
          <w:kern w:val="0"/>
        </w:rPr>
        <w:t>，</w:t>
      </w:r>
      <w:proofErr w:type="gramStart"/>
      <w:r w:rsidRPr="00E76838">
        <w:rPr>
          <w:rFonts w:eastAsia="標楷體"/>
          <w:bCs/>
          <w:kern w:val="0"/>
        </w:rPr>
        <w:t>專精求道</w:t>
      </w:r>
      <w:proofErr w:type="gramEnd"/>
      <w:r w:rsidRPr="00E76838">
        <w:rPr>
          <w:rFonts w:eastAsia="標楷體"/>
          <w:bCs/>
          <w:kern w:val="0"/>
        </w:rPr>
        <w:t>，減省睡眠故，</w:t>
      </w:r>
      <w:proofErr w:type="gramStart"/>
      <w:r w:rsidRPr="00E76838">
        <w:rPr>
          <w:rFonts w:eastAsia="標楷體"/>
          <w:bCs/>
          <w:kern w:val="0"/>
        </w:rPr>
        <w:t>覺</w:t>
      </w:r>
      <w:r w:rsidRPr="00E76838">
        <w:rPr>
          <w:rFonts w:eastAsia="標楷體"/>
          <w:b/>
          <w:bCs/>
          <w:kern w:val="0"/>
        </w:rPr>
        <w:t>夜大</w:t>
      </w:r>
      <w:proofErr w:type="gramEnd"/>
      <w:r w:rsidRPr="00434445">
        <w:rPr>
          <w:rStyle w:val="a5"/>
          <w:bCs/>
          <w:kern w:val="0"/>
        </w:rPr>
        <w:footnoteReference w:id="147"/>
      </w:r>
      <w:r w:rsidRPr="00E76838">
        <w:rPr>
          <w:rFonts w:eastAsia="標楷體"/>
          <w:b/>
          <w:bCs/>
          <w:kern w:val="0"/>
        </w:rPr>
        <w:t>長</w:t>
      </w:r>
      <w:r w:rsidRPr="00E76838">
        <w:rPr>
          <w:rFonts w:eastAsia="標楷體"/>
          <w:bCs/>
          <w:kern w:val="0"/>
        </w:rPr>
        <w:t>。此迦毘羅婆林，汝本駕乘遊戲，不覺為遠；今著衣持</w:t>
      </w:r>
      <w:r w:rsidRPr="00E76838">
        <w:rPr>
          <w:rFonts w:eastAsia="標楷體" w:hint="eastAsia"/>
          <w:bCs/>
          <w:kern w:val="0"/>
        </w:rPr>
        <w:t>鉢</w:t>
      </w:r>
      <w:r w:rsidRPr="00E76838">
        <w:rPr>
          <w:rFonts w:eastAsia="標楷體"/>
          <w:bCs/>
          <w:kern w:val="0"/>
        </w:rPr>
        <w:t>，步行疲極，故覺</w:t>
      </w:r>
      <w:r w:rsidRPr="00E76838">
        <w:rPr>
          <w:rFonts w:eastAsia="標楷體"/>
          <w:b/>
          <w:bCs/>
          <w:kern w:val="0"/>
        </w:rPr>
        <w:t>道長</w:t>
      </w:r>
      <w:r w:rsidRPr="00E76838">
        <w:rPr>
          <w:rFonts w:eastAsia="標楷體"/>
          <w:bCs/>
          <w:kern w:val="0"/>
        </w:rPr>
        <w:t>。</w:t>
      </w:r>
      <w:r w:rsidRPr="00E76838">
        <w:rPr>
          <w:rFonts w:ascii="標楷體" w:eastAsia="標楷體" w:hAnsi="標楷體"/>
          <w:bCs/>
          <w:kern w:val="0"/>
        </w:rPr>
        <w:t>是師子，鞞婆尸佛時作婆羅門師，見佛說法，來至佛所</w:t>
      </w:r>
      <w:r w:rsidRPr="00E76838">
        <w:rPr>
          <w:rFonts w:ascii="標楷體" w:eastAsia="標楷體" w:hAnsi="標楷體"/>
          <w:bCs/>
        </w:rPr>
        <w:t>。</w:t>
      </w:r>
      <w:r w:rsidRPr="00E76838">
        <w:rPr>
          <w:rFonts w:ascii="標楷體" w:eastAsia="標楷體" w:hAnsi="標楷體"/>
          <w:bCs/>
          <w:kern w:val="0"/>
        </w:rPr>
        <w:t>爾時，大眾以聽法故，無共語者</w:t>
      </w:r>
      <w:r w:rsidRPr="00E76838">
        <w:rPr>
          <w:rFonts w:ascii="標楷體" w:eastAsia="標楷體" w:hAnsi="標楷體" w:hint="eastAsia"/>
          <w:bCs/>
        </w:rPr>
        <w:t>，</w:t>
      </w:r>
      <w:r w:rsidRPr="00E76838">
        <w:rPr>
          <w:rFonts w:ascii="標楷體" w:eastAsia="標楷體" w:hAnsi="標楷體"/>
          <w:bCs/>
          <w:kern w:val="0"/>
        </w:rPr>
        <w:t>即生惡念，發惡罵言：</w:t>
      </w:r>
      <w:r w:rsidRPr="00E76838">
        <w:rPr>
          <w:rFonts w:ascii="標楷體" w:eastAsia="標楷體" w:hAnsi="標楷體" w:hint="eastAsia"/>
          <w:bCs/>
        </w:rPr>
        <w:t>『</w:t>
      </w:r>
      <w:r w:rsidRPr="00E76838">
        <w:rPr>
          <w:rFonts w:ascii="標楷體" w:eastAsia="標楷體" w:hAnsi="標楷體"/>
          <w:bCs/>
          <w:kern w:val="0"/>
        </w:rPr>
        <w:t>此諸禿輩，與畜生何異！不別好人，不知言語！</w:t>
      </w:r>
      <w:r w:rsidRPr="00E76838">
        <w:rPr>
          <w:rFonts w:ascii="標楷體" w:eastAsia="標楷體" w:hAnsi="標楷體" w:hint="eastAsia"/>
          <w:bCs/>
          <w:kern w:val="0"/>
        </w:rPr>
        <w:t>』</w:t>
      </w:r>
      <w:r w:rsidRPr="00E76838">
        <w:rPr>
          <w:rFonts w:ascii="標楷體" w:eastAsia="標楷體" w:hAnsi="標楷體"/>
          <w:bCs/>
          <w:kern w:val="0"/>
        </w:rPr>
        <w:t>以是惡口業故，從鞞婆尸佛乃至今日，九十一劫常墮畜生中；此人爾時即應得道，以愚癡故，自作</w:t>
      </w:r>
      <w:r w:rsidRPr="00E76838">
        <w:rPr>
          <w:rFonts w:ascii="標楷體" w:eastAsia="標楷體" w:hAnsi="標楷體"/>
          <w:b/>
          <w:bCs/>
          <w:kern w:val="0"/>
        </w:rPr>
        <w:t>生死長久</w:t>
      </w:r>
      <w:r w:rsidRPr="00E76838">
        <w:rPr>
          <w:rFonts w:ascii="標楷體" w:eastAsia="標楷體" w:hAnsi="標楷體"/>
          <w:bCs/>
          <w:kern w:val="0"/>
        </w:rPr>
        <w:t>；今於佛所心清淨故，當得解脫。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  <w:kern w:val="0"/>
        </w:rPr>
        <w:t>」</w:t>
      </w:r>
    </w:p>
    <w:p w:rsidR="009401E5" w:rsidRPr="00E76838" w:rsidRDefault="009401E5" w:rsidP="00FB24E3">
      <w:pPr>
        <w:spacing w:beforeLines="20" w:before="72" w:line="356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如是等經，名為</w:t>
      </w:r>
      <w:r w:rsidRPr="00E76838">
        <w:rPr>
          <w:rFonts w:hint="eastAsia"/>
          <w:bCs/>
          <w:kern w:val="0"/>
        </w:rPr>
        <w:t>「</w:t>
      </w:r>
      <w:r w:rsidRPr="00E76838">
        <w:rPr>
          <w:bCs/>
          <w:kern w:val="0"/>
        </w:rPr>
        <w:t>出因緣</w:t>
      </w:r>
      <w:r w:rsidRPr="00E76838">
        <w:rPr>
          <w:rFonts w:hint="eastAsia"/>
          <w:bCs/>
          <w:kern w:val="0"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FB24E3">
      <w:pPr>
        <w:spacing w:line="356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於何處出？於三藏、摩訶衍中出，故名為</w:t>
      </w:r>
      <w:r w:rsidRPr="00E76838">
        <w:rPr>
          <w:rFonts w:hint="eastAsia"/>
          <w:bCs/>
          <w:kern w:val="0"/>
        </w:rPr>
        <w:t>「</w:t>
      </w:r>
      <w:r w:rsidRPr="00E76838">
        <w:rPr>
          <w:bCs/>
          <w:kern w:val="0"/>
        </w:rPr>
        <w:t>出</w:t>
      </w:r>
      <w:r w:rsidRPr="00E76838">
        <w:rPr>
          <w:rFonts w:hint="eastAsia"/>
          <w:bCs/>
          <w:kern w:val="0"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FB24E3">
      <w:pPr>
        <w:spacing w:line="356" w:lineRule="exact"/>
        <w:ind w:leftChars="150" w:left="360"/>
        <w:jc w:val="both"/>
        <w:rPr>
          <w:bCs/>
          <w:sz w:val="16"/>
          <w:szCs w:val="16"/>
        </w:rPr>
      </w:pPr>
      <w:r w:rsidRPr="00E76838">
        <w:rPr>
          <w:rStyle w:val="foot"/>
        </w:rPr>
        <w:t>云</w:t>
      </w:r>
      <w:r w:rsidRPr="00E76838">
        <w:rPr>
          <w:bCs/>
          <w:kern w:val="0"/>
        </w:rPr>
        <w:t>何名因緣？是三事</w:t>
      </w:r>
      <w:r w:rsidRPr="00434445">
        <w:rPr>
          <w:rStyle w:val="a5"/>
          <w:bCs/>
          <w:kern w:val="0"/>
        </w:rPr>
        <w:footnoteReference w:id="148"/>
      </w:r>
      <w:r w:rsidRPr="00E76838">
        <w:rPr>
          <w:bCs/>
          <w:kern w:val="0"/>
        </w:rPr>
        <w:t>之本，名為</w:t>
      </w:r>
      <w:r w:rsidRPr="00E76838">
        <w:rPr>
          <w:bCs/>
        </w:rPr>
        <w:t>「</w:t>
      </w:r>
      <w:r w:rsidRPr="00E76838">
        <w:rPr>
          <w:bCs/>
          <w:kern w:val="0"/>
        </w:rPr>
        <w:t>因緣經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FB24E3">
      <w:pPr>
        <w:spacing w:beforeLines="30" w:before="108" w:line="356" w:lineRule="exact"/>
        <w:ind w:leftChars="100" w:left="240"/>
        <w:jc w:val="both"/>
        <w:rPr>
          <w:bCs/>
          <w:sz w:val="20"/>
          <w:szCs w:val="18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（九）本生經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rFonts w:ascii="新細明體" w:hAnsi="新細明體" w:hint="eastAsia"/>
          <w:bCs/>
          <w:sz w:val="20"/>
          <w:szCs w:val="20"/>
        </w:rPr>
        <w:t>；</w:t>
      </w:r>
      <w:r w:rsidRPr="00E76838">
        <w:rPr>
          <w:rFonts w:hint="eastAsia"/>
          <w:sz w:val="20"/>
          <w:szCs w:val="20"/>
        </w:rPr>
        <w:t>〔</w:t>
      </w:r>
      <w:r w:rsidRPr="00434445">
        <w:rPr>
          <w:sz w:val="20"/>
          <w:szCs w:val="20"/>
        </w:rPr>
        <w:t>H013</w:t>
      </w:r>
      <w:r w:rsidRPr="00E76838">
        <w:rPr>
          <w:rFonts w:hint="eastAsia"/>
          <w:sz w:val="20"/>
          <w:szCs w:val="20"/>
        </w:rPr>
        <w:t>〕</w:t>
      </w:r>
      <w:r w:rsidRPr="00434445">
        <w:rPr>
          <w:sz w:val="20"/>
          <w:szCs w:val="20"/>
        </w:rPr>
        <w:t>p</w:t>
      </w:r>
      <w:r w:rsidRPr="00E76838">
        <w:rPr>
          <w:rFonts w:hint="eastAsia"/>
          <w:sz w:val="20"/>
          <w:szCs w:val="20"/>
        </w:rPr>
        <w:t>.</w:t>
      </w:r>
      <w:r w:rsidRPr="00434445">
        <w:rPr>
          <w:sz w:val="20"/>
          <w:szCs w:val="20"/>
        </w:rPr>
        <w:t>403</w:t>
      </w:r>
      <w:r w:rsidRPr="00E76838">
        <w:rPr>
          <w:bCs/>
          <w:sz w:val="20"/>
          <w:szCs w:val="20"/>
        </w:rPr>
        <w:t>）</w:t>
      </w:r>
    </w:p>
    <w:p w:rsidR="009401E5" w:rsidRPr="00E76838" w:rsidRDefault="009401E5" w:rsidP="00FB24E3">
      <w:pPr>
        <w:tabs>
          <w:tab w:val="left" w:pos="0"/>
        </w:tabs>
        <w:spacing w:line="356" w:lineRule="exact"/>
        <w:ind w:leftChars="100" w:left="240"/>
        <w:jc w:val="both"/>
        <w:rPr>
          <w:bCs/>
          <w:kern w:val="0"/>
          <w:sz w:val="16"/>
          <w:szCs w:val="16"/>
          <w:bdr w:val="single" w:sz="4" w:space="0" w:color="auto" w:frame="1"/>
        </w:rPr>
      </w:pPr>
      <w:r w:rsidRPr="00E76838">
        <w:rPr>
          <w:rFonts w:hint="eastAsia"/>
          <w:bCs/>
          <w:kern w:val="0"/>
        </w:rPr>
        <w:t>「</w:t>
      </w:r>
      <w:r w:rsidRPr="00E76838">
        <w:rPr>
          <w:bCs/>
          <w:kern w:val="0"/>
        </w:rPr>
        <w:t>本生經</w:t>
      </w:r>
      <w:r w:rsidRPr="00E76838">
        <w:rPr>
          <w:rFonts w:hint="eastAsia"/>
          <w:bCs/>
          <w:kern w:val="0"/>
        </w:rPr>
        <w:t>」</w:t>
      </w:r>
      <w:r w:rsidRPr="00E76838">
        <w:rPr>
          <w:bCs/>
          <w:kern w:val="0"/>
        </w:rPr>
        <w:t>者，</w:t>
      </w:r>
    </w:p>
    <w:p w:rsidR="009401E5" w:rsidRPr="00E76838" w:rsidRDefault="009401E5" w:rsidP="00FB24E3">
      <w:pPr>
        <w:spacing w:line="356" w:lineRule="exact"/>
        <w:ind w:leftChars="150" w:left="360"/>
        <w:jc w:val="both"/>
        <w:rPr>
          <w:bCs/>
          <w:sz w:val="20"/>
          <w:szCs w:val="2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、師子自摑脅肉以貿猴子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G009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384</w:t>
      </w:r>
      <w:r w:rsidRPr="00E76838">
        <w:rPr>
          <w:bCs/>
          <w:sz w:val="20"/>
          <w:szCs w:val="18"/>
        </w:rPr>
        <w:t>）</w:t>
      </w:r>
    </w:p>
    <w:p w:rsidR="009401E5" w:rsidRPr="00791AC3" w:rsidRDefault="009401E5" w:rsidP="00FB24E3">
      <w:pPr>
        <w:spacing w:line="356" w:lineRule="exact"/>
        <w:ind w:leftChars="150" w:left="360"/>
        <w:jc w:val="both"/>
        <w:rPr>
          <w:bCs/>
          <w:spacing w:val="-4"/>
          <w:kern w:val="0"/>
        </w:rPr>
      </w:pPr>
      <w:r w:rsidRPr="00E76838">
        <w:rPr>
          <w:bCs/>
          <w:kern w:val="0"/>
        </w:rPr>
        <w:t>昔者菩薩曾為師子，在林中住，與一獼猴共為親友。獼猴以二子寄於師子</w:t>
      </w:r>
      <w:r w:rsidRPr="00E76838">
        <w:rPr>
          <w:bCs/>
        </w:rPr>
        <w:t>。</w:t>
      </w:r>
      <w:r w:rsidRPr="00E76838">
        <w:rPr>
          <w:bCs/>
          <w:kern w:val="0"/>
        </w:rPr>
        <w:t>時有鷲</w:t>
      </w:r>
      <w:r w:rsidRPr="00434445">
        <w:rPr>
          <w:rStyle w:val="a5"/>
          <w:bCs/>
          <w:kern w:val="0"/>
        </w:rPr>
        <w:footnoteReference w:id="149"/>
      </w:r>
      <w:r w:rsidRPr="00E76838">
        <w:rPr>
          <w:bCs/>
          <w:kern w:val="0"/>
        </w:rPr>
        <w:t>鳥，飢行求食，值師子睡，故取猴子而去，住於樹上。</w:t>
      </w:r>
      <w:proofErr w:type="gramStart"/>
      <w:r w:rsidRPr="00E76838">
        <w:rPr>
          <w:bCs/>
          <w:kern w:val="0"/>
        </w:rPr>
        <w:t>師子覺已</w:t>
      </w:r>
      <w:proofErr w:type="gramEnd"/>
      <w:r w:rsidRPr="00E76838">
        <w:rPr>
          <w:bCs/>
          <w:kern w:val="0"/>
        </w:rPr>
        <w:t>，求猴子不得</w:t>
      </w:r>
      <w:r w:rsidRPr="00E76838">
        <w:rPr>
          <w:bCs/>
        </w:rPr>
        <w:t>，</w:t>
      </w:r>
      <w:r w:rsidRPr="00E76838">
        <w:rPr>
          <w:bCs/>
          <w:kern w:val="0"/>
        </w:rPr>
        <w:t>見</w:t>
      </w:r>
      <w:proofErr w:type="gramStart"/>
      <w:r w:rsidRPr="00E76838">
        <w:rPr>
          <w:bCs/>
          <w:kern w:val="0"/>
        </w:rPr>
        <w:t>鷲</w:t>
      </w:r>
      <w:proofErr w:type="gramEnd"/>
      <w:r w:rsidRPr="00E76838">
        <w:rPr>
          <w:bCs/>
          <w:kern w:val="0"/>
        </w:rPr>
        <w:t>持在樹上，而告</w:t>
      </w:r>
      <w:proofErr w:type="gramStart"/>
      <w:r w:rsidRPr="00E76838">
        <w:rPr>
          <w:bCs/>
          <w:kern w:val="0"/>
        </w:rPr>
        <w:t>鷲</w:t>
      </w:r>
      <w:proofErr w:type="gramEnd"/>
      <w:r w:rsidRPr="00E76838">
        <w:rPr>
          <w:bCs/>
          <w:kern w:val="0"/>
        </w:rPr>
        <w:t>言：</w:t>
      </w:r>
      <w:r w:rsidRPr="00E76838">
        <w:rPr>
          <w:bCs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bCs/>
          <w:kern w:val="0"/>
        </w:rPr>
        <w:t>我受獼猴寄託二子，護之</w:t>
      </w:r>
      <w:proofErr w:type="gramStart"/>
      <w:r w:rsidRPr="00E76838">
        <w:rPr>
          <w:rFonts w:ascii="標楷體" w:eastAsia="標楷體" w:hAnsi="標楷體"/>
          <w:bCs/>
          <w:kern w:val="0"/>
        </w:rPr>
        <w:t>不</w:t>
      </w:r>
      <w:proofErr w:type="gramEnd"/>
      <w:r w:rsidRPr="00E76838">
        <w:rPr>
          <w:rFonts w:ascii="標楷體" w:eastAsia="標楷體" w:hAnsi="標楷體"/>
          <w:bCs/>
          <w:kern w:val="0"/>
        </w:rPr>
        <w:t>謹，</w:t>
      </w:r>
      <w:proofErr w:type="gramStart"/>
      <w:r w:rsidRPr="00E76838">
        <w:rPr>
          <w:rFonts w:ascii="標楷體" w:eastAsia="標楷體" w:hAnsi="標楷體"/>
          <w:bCs/>
          <w:kern w:val="0"/>
        </w:rPr>
        <w:t>令汝得去</w:t>
      </w:r>
      <w:proofErr w:type="gramEnd"/>
      <w:r w:rsidRPr="00E76838">
        <w:rPr>
          <w:rFonts w:ascii="標楷體" w:eastAsia="標楷體" w:hAnsi="標楷體"/>
          <w:bCs/>
          <w:kern w:val="0"/>
        </w:rPr>
        <w:t>，</w:t>
      </w:r>
      <w:proofErr w:type="gramStart"/>
      <w:r w:rsidRPr="00E76838">
        <w:rPr>
          <w:rFonts w:ascii="標楷體" w:eastAsia="標楷體" w:hAnsi="標楷體"/>
          <w:bCs/>
          <w:kern w:val="0"/>
        </w:rPr>
        <w:t>孤負言信</w:t>
      </w:r>
      <w:proofErr w:type="gramEnd"/>
      <w:r w:rsidRPr="00434445">
        <w:rPr>
          <w:rStyle w:val="a5"/>
          <w:rFonts w:eastAsia="標楷體"/>
          <w:bCs/>
          <w:kern w:val="0"/>
        </w:rPr>
        <w:footnoteReference w:id="150"/>
      </w:r>
      <w:r w:rsidRPr="00E76838">
        <w:rPr>
          <w:rFonts w:eastAsia="標楷體" w:hAnsi="標楷體"/>
          <w:bCs/>
          <w:kern w:val="0"/>
        </w:rPr>
        <w:t>，請</w:t>
      </w:r>
      <w:proofErr w:type="gramStart"/>
      <w:r w:rsidRPr="00E76838">
        <w:rPr>
          <w:rFonts w:eastAsia="標楷體" w:hAnsi="標楷體"/>
          <w:bCs/>
          <w:kern w:val="0"/>
        </w:rPr>
        <w:t>從汝索</w:t>
      </w:r>
      <w:proofErr w:type="gramEnd"/>
      <w:r w:rsidRPr="00E76838">
        <w:rPr>
          <w:rFonts w:eastAsia="標楷體" w:hAnsi="標楷體"/>
          <w:bCs/>
          <w:kern w:val="0"/>
        </w:rPr>
        <w:t>；我</w:t>
      </w:r>
      <w:proofErr w:type="gramStart"/>
      <w:r w:rsidRPr="00E76838">
        <w:rPr>
          <w:rFonts w:eastAsia="標楷體" w:hAnsi="標楷體"/>
          <w:bCs/>
          <w:kern w:val="0"/>
        </w:rPr>
        <w:t>為獸中</w:t>
      </w:r>
      <w:proofErr w:type="gramEnd"/>
      <w:r w:rsidRPr="00E76838">
        <w:rPr>
          <w:rFonts w:eastAsia="標楷體" w:hAnsi="標楷體"/>
          <w:bCs/>
          <w:kern w:val="0"/>
        </w:rPr>
        <w:t>之王，</w:t>
      </w:r>
      <w:proofErr w:type="gramStart"/>
      <w:r w:rsidRPr="00E76838">
        <w:rPr>
          <w:rFonts w:eastAsia="標楷體" w:hAnsi="標楷體"/>
          <w:bCs/>
          <w:kern w:val="0"/>
        </w:rPr>
        <w:t>汝為鳥中</w:t>
      </w:r>
      <w:proofErr w:type="gramEnd"/>
      <w:r w:rsidRPr="00E76838">
        <w:rPr>
          <w:rFonts w:eastAsia="標楷體" w:hAnsi="標楷體"/>
          <w:bCs/>
          <w:kern w:val="0"/>
        </w:rPr>
        <w:t>之主，</w:t>
      </w:r>
      <w:proofErr w:type="gramStart"/>
      <w:r w:rsidRPr="00E76838">
        <w:rPr>
          <w:rFonts w:eastAsia="標楷體" w:hAnsi="標楷體"/>
          <w:bCs/>
          <w:kern w:val="0"/>
        </w:rPr>
        <w:t>貴勢同等</w:t>
      </w:r>
      <w:proofErr w:type="gramEnd"/>
      <w:r w:rsidRPr="00E76838">
        <w:rPr>
          <w:rFonts w:eastAsia="標楷體" w:hAnsi="標楷體"/>
          <w:bCs/>
          <w:kern w:val="0"/>
        </w:rPr>
        <w:t>，宜</w:t>
      </w:r>
      <w:proofErr w:type="gramStart"/>
      <w:r w:rsidRPr="00E76838">
        <w:rPr>
          <w:rFonts w:eastAsia="標楷體" w:hAnsi="標楷體"/>
          <w:bCs/>
          <w:kern w:val="0"/>
        </w:rPr>
        <w:t>以相還</w:t>
      </w:r>
      <w:proofErr w:type="gramEnd"/>
      <w:r w:rsidRPr="00E76838">
        <w:rPr>
          <w:rFonts w:eastAsia="標楷體" w:hAnsi="標楷體"/>
          <w:bCs/>
          <w:kern w:val="0"/>
        </w:rPr>
        <w:t>！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</w:rPr>
        <w:t>」</w:t>
      </w:r>
      <w:proofErr w:type="gramStart"/>
      <w:r w:rsidRPr="00E76838">
        <w:rPr>
          <w:bCs/>
          <w:kern w:val="0"/>
        </w:rPr>
        <w:t>鷲</w:t>
      </w:r>
      <w:proofErr w:type="gramEnd"/>
      <w:r w:rsidRPr="00E76838">
        <w:rPr>
          <w:bCs/>
          <w:kern w:val="0"/>
        </w:rPr>
        <w:t>言：</w:t>
      </w:r>
      <w:r w:rsidRPr="00E76838">
        <w:rPr>
          <w:bCs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bCs/>
          <w:kern w:val="0"/>
        </w:rPr>
        <w:t>汝</w:t>
      </w:r>
      <w:r w:rsidRPr="00E76838">
        <w:rPr>
          <w:rFonts w:eastAsia="標楷體" w:hAnsi="標楷體"/>
          <w:bCs/>
          <w:kern w:val="0"/>
        </w:rPr>
        <w:lastRenderedPageBreak/>
        <w:t>不</w:t>
      </w:r>
      <w:r w:rsidRPr="00791AC3">
        <w:rPr>
          <w:rFonts w:eastAsia="標楷體" w:hAnsi="標楷體"/>
          <w:bCs/>
          <w:spacing w:val="-4"/>
          <w:kern w:val="0"/>
        </w:rPr>
        <w:t>知時，吾今</w:t>
      </w:r>
      <w:proofErr w:type="gramStart"/>
      <w:r w:rsidRPr="00791AC3">
        <w:rPr>
          <w:rFonts w:eastAsia="標楷體" w:hAnsi="標楷體"/>
          <w:bCs/>
          <w:spacing w:val="-4"/>
          <w:kern w:val="0"/>
        </w:rPr>
        <w:t>飢</w:t>
      </w:r>
      <w:proofErr w:type="gramEnd"/>
      <w:r w:rsidRPr="00791AC3">
        <w:rPr>
          <w:rFonts w:eastAsia="標楷體" w:hAnsi="標楷體"/>
          <w:bCs/>
          <w:spacing w:val="-4"/>
          <w:kern w:val="0"/>
        </w:rPr>
        <w:t>乏，</w:t>
      </w:r>
      <w:proofErr w:type="gramStart"/>
      <w:r w:rsidRPr="00791AC3">
        <w:rPr>
          <w:rFonts w:eastAsia="標楷體" w:hAnsi="標楷體"/>
          <w:bCs/>
          <w:spacing w:val="-4"/>
          <w:kern w:val="0"/>
        </w:rPr>
        <w:t>何論同</w:t>
      </w:r>
      <w:proofErr w:type="gramEnd"/>
      <w:r w:rsidRPr="00791AC3">
        <w:rPr>
          <w:rFonts w:eastAsia="標楷體" w:hAnsi="標楷體"/>
          <w:bCs/>
          <w:spacing w:val="-4"/>
          <w:kern w:val="0"/>
        </w:rPr>
        <w:t>異</w:t>
      </w:r>
      <w:r w:rsidRPr="00791AC3">
        <w:rPr>
          <w:rFonts w:ascii="標楷體" w:eastAsia="標楷體" w:hAnsi="標楷體"/>
          <w:bCs/>
          <w:spacing w:val="-4"/>
          <w:kern w:val="0"/>
        </w:rPr>
        <w:t>！</w:t>
      </w:r>
      <w:r w:rsidR="00C313C2">
        <w:rPr>
          <w:rFonts w:ascii="新細明體" w:hAnsi="新細明體" w:hint="eastAsia"/>
          <w:kern w:val="0"/>
        </w:rPr>
        <w:t>^^</w:t>
      </w:r>
      <w:r w:rsidRPr="00791AC3">
        <w:rPr>
          <w:bCs/>
          <w:spacing w:val="-4"/>
        </w:rPr>
        <w:t>」</w:t>
      </w:r>
      <w:proofErr w:type="gramStart"/>
      <w:r w:rsidRPr="00791AC3">
        <w:rPr>
          <w:bCs/>
          <w:spacing w:val="-4"/>
          <w:kern w:val="0"/>
        </w:rPr>
        <w:t>師子知其叵</w:t>
      </w:r>
      <w:proofErr w:type="gramEnd"/>
      <w:r w:rsidRPr="00791AC3">
        <w:rPr>
          <w:bCs/>
          <w:spacing w:val="-4"/>
          <w:kern w:val="0"/>
        </w:rPr>
        <w:t>得，自以利爪</w:t>
      </w:r>
      <w:proofErr w:type="gramStart"/>
      <w:r w:rsidRPr="00791AC3">
        <w:rPr>
          <w:bCs/>
          <w:spacing w:val="-4"/>
          <w:kern w:val="0"/>
        </w:rPr>
        <w:t>摑</w:t>
      </w:r>
      <w:proofErr w:type="gramEnd"/>
      <w:r w:rsidRPr="00791AC3">
        <w:rPr>
          <w:rStyle w:val="a5"/>
          <w:bCs/>
          <w:spacing w:val="-4"/>
          <w:kern w:val="0"/>
        </w:rPr>
        <w:footnoteReference w:id="151"/>
      </w:r>
      <w:r w:rsidRPr="00791AC3">
        <w:rPr>
          <w:bCs/>
          <w:spacing w:val="-4"/>
          <w:kern w:val="0"/>
        </w:rPr>
        <w:t>其</w:t>
      </w:r>
      <w:r w:rsidRPr="00791AC3">
        <w:rPr>
          <w:rFonts w:hint="eastAsia"/>
          <w:bCs/>
          <w:spacing w:val="-4"/>
          <w:kern w:val="0"/>
        </w:rPr>
        <w:t>脇</w:t>
      </w:r>
      <w:r w:rsidRPr="00791AC3">
        <w:rPr>
          <w:bCs/>
          <w:spacing w:val="-4"/>
          <w:kern w:val="0"/>
        </w:rPr>
        <w:t>肉，以貿</w:t>
      </w:r>
      <w:r w:rsidRPr="00791AC3">
        <w:rPr>
          <w:rStyle w:val="a5"/>
          <w:bCs/>
          <w:spacing w:val="-4"/>
          <w:kern w:val="0"/>
        </w:rPr>
        <w:footnoteReference w:id="152"/>
      </w:r>
      <w:r w:rsidRPr="00791AC3">
        <w:rPr>
          <w:bCs/>
          <w:spacing w:val="-4"/>
          <w:kern w:val="0"/>
        </w:rPr>
        <w:t>猴子。</w:t>
      </w:r>
      <w:r w:rsidRPr="00791AC3">
        <w:rPr>
          <w:rStyle w:val="a5"/>
          <w:bCs/>
          <w:spacing w:val="-4"/>
          <w:kern w:val="0"/>
        </w:rPr>
        <w:footnoteReference w:id="153"/>
      </w:r>
    </w:p>
    <w:p w:rsidR="009401E5" w:rsidRPr="00E76838" w:rsidRDefault="00040BEE" w:rsidP="00791AC3">
      <w:pPr>
        <w:snapToGrid w:val="0"/>
        <w:spacing w:beforeLines="30" w:before="108" w:line="370" w:lineRule="exact"/>
        <w:ind w:leftChars="150" w:left="360"/>
        <w:jc w:val="both"/>
        <w:rPr>
          <w:bCs/>
          <w:sz w:val="20"/>
          <w:szCs w:val="22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`970`</w:t>
      </w:r>
      <w:r w:rsidR="009401E5" w:rsidRPr="00434445">
        <w:rPr>
          <w:b/>
          <w:bCs/>
          <w:kern w:val="0"/>
          <w:sz w:val="20"/>
          <w:bdr w:val="single" w:sz="4" w:space="0" w:color="auto"/>
        </w:rPr>
        <w:t>2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、菩薩作</w:t>
      </w:r>
      <w:proofErr w:type="gramStart"/>
      <w:r w:rsidR="009401E5" w:rsidRPr="00E76838">
        <w:rPr>
          <w:b/>
          <w:bCs/>
          <w:kern w:val="0"/>
          <w:sz w:val="20"/>
          <w:bdr w:val="single" w:sz="4" w:space="0" w:color="auto"/>
        </w:rPr>
        <w:t>赤</w:t>
      </w:r>
      <w:proofErr w:type="gramEnd"/>
      <w:r w:rsidR="009401E5" w:rsidRPr="00E76838">
        <w:rPr>
          <w:b/>
          <w:bCs/>
          <w:kern w:val="0"/>
          <w:sz w:val="20"/>
          <w:bdr w:val="single" w:sz="4" w:space="0" w:color="auto"/>
        </w:rPr>
        <w:t>魚以治民</w:t>
      </w:r>
      <w:proofErr w:type="gramStart"/>
      <w:r w:rsidR="009401E5" w:rsidRPr="00E76838">
        <w:rPr>
          <w:b/>
          <w:bCs/>
          <w:kern w:val="0"/>
          <w:sz w:val="20"/>
          <w:bdr w:val="single" w:sz="4" w:space="0" w:color="auto"/>
        </w:rPr>
        <w:t>痿</w:t>
      </w:r>
      <w:proofErr w:type="gramEnd"/>
      <w:r w:rsidR="009401E5" w:rsidRPr="00E76838">
        <w:rPr>
          <w:b/>
          <w:bCs/>
          <w:kern w:val="0"/>
          <w:sz w:val="20"/>
          <w:bdr w:val="single" w:sz="4" w:space="0" w:color="auto"/>
        </w:rPr>
        <w:t>熱</w:t>
      </w:r>
      <w:proofErr w:type="gramStart"/>
      <w:r w:rsidR="009401E5" w:rsidRPr="00E76838">
        <w:rPr>
          <w:bCs/>
          <w:sz w:val="20"/>
          <w:szCs w:val="18"/>
        </w:rPr>
        <w:t>（</w:t>
      </w:r>
      <w:proofErr w:type="gramEnd"/>
      <w:r w:rsidR="00D21848" w:rsidRPr="00E76838">
        <w:rPr>
          <w:bCs/>
          <w:sz w:val="20"/>
          <w:szCs w:val="18"/>
        </w:rPr>
        <w:t>印順法師，《</w:t>
      </w:r>
      <w:r w:rsidR="009401E5" w:rsidRPr="00E76838">
        <w:rPr>
          <w:bCs/>
          <w:sz w:val="20"/>
          <w:szCs w:val="18"/>
        </w:rPr>
        <w:t>大智度論筆記》［</w:t>
      </w:r>
      <w:r w:rsidR="009401E5" w:rsidRPr="00434445">
        <w:rPr>
          <w:bCs/>
          <w:sz w:val="20"/>
          <w:szCs w:val="18"/>
        </w:rPr>
        <w:t>G009</w:t>
      </w:r>
      <w:r w:rsidR="009401E5" w:rsidRPr="00E76838">
        <w:rPr>
          <w:bCs/>
          <w:sz w:val="20"/>
          <w:szCs w:val="18"/>
        </w:rPr>
        <w:t>］</w:t>
      </w:r>
      <w:r w:rsidR="009401E5" w:rsidRPr="00434445">
        <w:rPr>
          <w:bCs/>
          <w:sz w:val="20"/>
          <w:szCs w:val="18"/>
        </w:rPr>
        <w:t>p</w:t>
      </w:r>
      <w:r w:rsidR="009401E5" w:rsidRPr="00E76838">
        <w:rPr>
          <w:bCs/>
          <w:sz w:val="20"/>
          <w:szCs w:val="18"/>
        </w:rPr>
        <w:t>.</w:t>
      </w:r>
      <w:r w:rsidR="009401E5" w:rsidRPr="00434445">
        <w:rPr>
          <w:bCs/>
          <w:sz w:val="20"/>
          <w:szCs w:val="18"/>
        </w:rPr>
        <w:t>383</w:t>
      </w:r>
      <w:proofErr w:type="gramStart"/>
      <w:r w:rsidR="009401E5" w:rsidRPr="00E76838">
        <w:rPr>
          <w:bCs/>
          <w:sz w:val="20"/>
          <w:szCs w:val="18"/>
        </w:rPr>
        <w:t>）</w:t>
      </w:r>
      <w:proofErr w:type="gramEnd"/>
    </w:p>
    <w:p w:rsidR="009401E5" w:rsidRPr="00E76838" w:rsidRDefault="009401E5" w:rsidP="00791AC3">
      <w:pPr>
        <w:spacing w:line="370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又過去世時，人民多病黃白痿</w:t>
      </w:r>
      <w:r w:rsidRPr="00434445">
        <w:rPr>
          <w:rStyle w:val="a5"/>
          <w:bCs/>
          <w:kern w:val="0"/>
        </w:rPr>
        <w:footnoteReference w:id="154"/>
      </w:r>
      <w:r w:rsidRPr="00E76838">
        <w:rPr>
          <w:bCs/>
          <w:kern w:val="0"/>
        </w:rPr>
        <w:t>熱</w:t>
      </w:r>
      <w:r w:rsidRPr="00E76838">
        <w:rPr>
          <w:bCs/>
        </w:rPr>
        <w:t>；</w:t>
      </w:r>
      <w:r w:rsidRPr="00E76838">
        <w:rPr>
          <w:bCs/>
          <w:kern w:val="0"/>
        </w:rPr>
        <w:t>菩薩爾時身為赤魚，自以其肉施諸病人，以救其疾。</w:t>
      </w:r>
      <w:r w:rsidRPr="00434445">
        <w:rPr>
          <w:rStyle w:val="a5"/>
          <w:bCs/>
          <w:kern w:val="0"/>
        </w:rPr>
        <w:footnoteReference w:id="155"/>
      </w:r>
    </w:p>
    <w:p w:rsidR="009401E5" w:rsidRPr="00E76838" w:rsidRDefault="009401E5" w:rsidP="00791AC3">
      <w:pPr>
        <w:spacing w:beforeLines="30" w:before="108" w:line="370" w:lineRule="exact"/>
        <w:ind w:leftChars="150" w:left="360"/>
        <w:jc w:val="both"/>
        <w:rPr>
          <w:bCs/>
          <w:sz w:val="18"/>
          <w:szCs w:val="18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b/>
          <w:bCs/>
          <w:kern w:val="0"/>
          <w:sz w:val="20"/>
          <w:bdr w:val="single" w:sz="4" w:space="0" w:color="auto"/>
        </w:rPr>
        <w:t>、鳥救人脫水神罥法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G009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383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791AC3">
      <w:pPr>
        <w:spacing w:line="370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又昔菩薩作一鳥身，在林中住，見有一人入於深水非人行處，</w:t>
      </w:r>
      <w:r w:rsidRPr="00E76838">
        <w:rPr>
          <w:bCs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308a</w:t>
      </w:r>
      <w:r w:rsidRPr="00E76838">
        <w:rPr>
          <w:bCs/>
          <w:sz w:val="22"/>
          <w:szCs w:val="22"/>
        </w:rPr>
        <w:t>）</w:t>
      </w:r>
      <w:r w:rsidRPr="00E76838">
        <w:rPr>
          <w:bCs/>
          <w:kern w:val="0"/>
        </w:rPr>
        <w:t>為水神所</w:t>
      </w:r>
      <w:r w:rsidRPr="00E76838">
        <w:rPr>
          <w:rStyle w:val="gaiji"/>
          <w:rFonts w:ascii="新細明體" w:hAnsi="新細明體" w:hint="default"/>
        </w:rPr>
        <w:t>羂</w:t>
      </w:r>
      <w:r w:rsidR="00774DF3" w:rsidRPr="00434445">
        <w:rPr>
          <w:rStyle w:val="a5"/>
          <w:bCs/>
          <w:kern w:val="0"/>
        </w:rPr>
        <w:footnoteReference w:id="156"/>
      </w:r>
      <w:r w:rsidRPr="00E76838">
        <w:rPr>
          <w:bCs/>
          <w:kern w:val="0"/>
        </w:rPr>
        <w:t>。水神</w:t>
      </w:r>
      <w:r w:rsidRPr="00E76838">
        <w:rPr>
          <w:rStyle w:val="gaiji"/>
          <w:rFonts w:ascii="新細明體" w:hAnsi="新細明體" w:hint="default"/>
        </w:rPr>
        <w:t>羂</w:t>
      </w:r>
      <w:r w:rsidRPr="00E76838">
        <w:rPr>
          <w:rFonts w:ascii="新細明體" w:hAnsi="新細明體"/>
          <w:bCs/>
          <w:kern w:val="0"/>
        </w:rPr>
        <w:t>法，著不可解；鳥知解法，至香山中取一藥草，著其</w:t>
      </w:r>
      <w:r w:rsidRPr="00E76838">
        <w:rPr>
          <w:rStyle w:val="gaiji"/>
          <w:rFonts w:ascii="新細明體" w:hAnsi="新細明體" w:hint="default"/>
        </w:rPr>
        <w:t>羂</w:t>
      </w:r>
      <w:r w:rsidRPr="00E76838">
        <w:rPr>
          <w:bCs/>
          <w:kern w:val="0"/>
        </w:rPr>
        <w:t>上，繩即爛壞，人得脫去。</w:t>
      </w:r>
    </w:p>
    <w:p w:rsidR="009401E5" w:rsidRPr="00E76838" w:rsidRDefault="009401E5" w:rsidP="00791AC3">
      <w:pPr>
        <w:spacing w:beforeLines="20" w:before="72" w:line="370" w:lineRule="exact"/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如是等無量本生，多有所濟，是名</w:t>
      </w:r>
      <w:r w:rsidRPr="00E76838">
        <w:rPr>
          <w:bCs/>
        </w:rPr>
        <w:t>「</w:t>
      </w:r>
      <w:r w:rsidRPr="00E76838">
        <w:rPr>
          <w:bCs/>
          <w:kern w:val="0"/>
        </w:rPr>
        <w:t>本生經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791AC3">
      <w:pPr>
        <w:spacing w:beforeLines="30" w:before="108" w:line="370" w:lineRule="exact"/>
        <w:ind w:leftChars="100" w:left="240"/>
        <w:jc w:val="both"/>
        <w:rPr>
          <w:bCs/>
          <w:kern w:val="0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（十）廣經（大乘）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360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791AC3">
      <w:pPr>
        <w:spacing w:line="370" w:lineRule="exact"/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廣經</w:t>
      </w:r>
      <w:r w:rsidRPr="00E76838">
        <w:rPr>
          <w:bCs/>
        </w:rPr>
        <w:t>」</w:t>
      </w:r>
      <w:r w:rsidRPr="00434445">
        <w:rPr>
          <w:rStyle w:val="a5"/>
          <w:bCs/>
          <w:kern w:val="0"/>
        </w:rPr>
        <w:footnoteReference w:id="157"/>
      </w:r>
      <w:r w:rsidRPr="00E76838">
        <w:rPr>
          <w:bCs/>
          <w:kern w:val="0"/>
        </w:rPr>
        <w:t>者，名摩訶衍</w:t>
      </w:r>
      <w:r w:rsidR="00CF5512"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所謂《般若波羅蜜經》、《六波羅蜜經》</w:t>
      </w:r>
      <w:r w:rsidRPr="00434445">
        <w:rPr>
          <w:rStyle w:val="a5"/>
          <w:bCs/>
          <w:kern w:val="0"/>
        </w:rPr>
        <w:footnoteReference w:id="158"/>
      </w:r>
      <w:r w:rsidRPr="00E76838">
        <w:rPr>
          <w:bCs/>
          <w:kern w:val="0"/>
        </w:rPr>
        <w:t>、《華</w:t>
      </w:r>
      <w:r w:rsidRPr="00E76838">
        <w:rPr>
          <w:rStyle w:val="foot"/>
        </w:rPr>
        <w:t>首</w:t>
      </w:r>
      <w:r w:rsidRPr="00434445">
        <w:rPr>
          <w:rStyle w:val="a5"/>
          <w:bCs/>
          <w:kern w:val="0"/>
        </w:rPr>
        <w:footnoteReference w:id="159"/>
      </w:r>
      <w:r w:rsidRPr="00E76838">
        <w:rPr>
          <w:bCs/>
          <w:kern w:val="0"/>
        </w:rPr>
        <w:t>經》、《法華經》、《佛本起因緣經》</w:t>
      </w:r>
      <w:r w:rsidRPr="00434445">
        <w:rPr>
          <w:rStyle w:val="a5"/>
          <w:bCs/>
          <w:kern w:val="0"/>
        </w:rPr>
        <w:footnoteReference w:id="160"/>
      </w:r>
      <w:r w:rsidRPr="00E76838">
        <w:rPr>
          <w:bCs/>
          <w:kern w:val="0"/>
        </w:rPr>
        <w:t>、《雲經》、《法雲經》、《大雲經</w:t>
      </w:r>
      <w:r w:rsidRPr="00E76838">
        <w:rPr>
          <w:bCs/>
        </w:rPr>
        <w:t>》</w:t>
      </w:r>
      <w:r w:rsidRPr="00434445">
        <w:rPr>
          <w:rStyle w:val="a5"/>
          <w:bCs/>
          <w:kern w:val="0"/>
        </w:rPr>
        <w:footnoteReference w:id="161"/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</w:rPr>
        <w:t>如是</w:t>
      </w:r>
      <w:r w:rsidRPr="00E76838">
        <w:rPr>
          <w:bCs/>
          <w:kern w:val="0"/>
        </w:rPr>
        <w:lastRenderedPageBreak/>
        <w:t>等無量</w:t>
      </w:r>
      <w:r w:rsidRPr="00E76838">
        <w:t>阿僧祇</w:t>
      </w:r>
      <w:r w:rsidRPr="00E76838">
        <w:rPr>
          <w:bCs/>
          <w:kern w:val="0"/>
        </w:rPr>
        <w:t>諸經，為得阿耨多羅三藐三菩提故說。</w:t>
      </w:r>
    </w:p>
    <w:p w:rsidR="009401E5" w:rsidRPr="00E76838" w:rsidRDefault="00040BEE" w:rsidP="0047310F">
      <w:pPr>
        <w:spacing w:beforeLines="30" w:before="108"/>
        <w:ind w:leftChars="100" w:left="240"/>
        <w:jc w:val="both"/>
        <w:rPr>
          <w:bCs/>
          <w:kern w:val="0"/>
          <w:bdr w:val="single" w:sz="4" w:space="0" w:color="auto"/>
        </w:rPr>
      </w:pPr>
      <w:r>
        <w:rPr>
          <w:rFonts w:hint="eastAsia"/>
          <w:b/>
          <w:bCs/>
          <w:kern w:val="0"/>
          <w:sz w:val="20"/>
          <w:bdr w:val="single" w:sz="4" w:space="0" w:color="auto"/>
        </w:rPr>
        <w:t>`971`</w:t>
      </w:r>
      <w:r w:rsidR="009401E5" w:rsidRPr="00E76838">
        <w:rPr>
          <w:b/>
          <w:bCs/>
          <w:kern w:val="0"/>
          <w:sz w:val="20"/>
          <w:bdr w:val="single" w:sz="4" w:space="0" w:color="auto"/>
        </w:rPr>
        <w:t>（十一）</w:t>
      </w:r>
      <w:r w:rsidR="009401E5" w:rsidRPr="00E76838">
        <w:rPr>
          <w:b/>
          <w:bCs/>
          <w:kern w:val="0"/>
          <w:sz w:val="20"/>
          <w:szCs w:val="20"/>
          <w:bdr w:val="single" w:sz="4" w:space="0" w:color="auto"/>
        </w:rPr>
        <w:t>未曾有經</w:t>
      </w:r>
      <w:proofErr w:type="gramStart"/>
      <w:r w:rsidR="009401E5" w:rsidRPr="00E76838">
        <w:rPr>
          <w:rFonts w:hint="eastAsia"/>
          <w:sz w:val="20"/>
          <w:szCs w:val="20"/>
        </w:rPr>
        <w:t>（</w:t>
      </w:r>
      <w:proofErr w:type="gramEnd"/>
      <w:r w:rsidR="00D21848" w:rsidRPr="00E76838">
        <w:rPr>
          <w:rFonts w:hint="eastAsia"/>
          <w:sz w:val="20"/>
          <w:szCs w:val="20"/>
        </w:rPr>
        <w:t>印順法師，《</w:t>
      </w:r>
      <w:r w:rsidR="009401E5" w:rsidRPr="00E76838">
        <w:rPr>
          <w:rFonts w:hint="eastAsia"/>
          <w:sz w:val="20"/>
          <w:szCs w:val="20"/>
        </w:rPr>
        <w:t>大智度論筆記》〔</w:t>
      </w:r>
      <w:r w:rsidR="009401E5" w:rsidRPr="00434445">
        <w:rPr>
          <w:sz w:val="20"/>
          <w:szCs w:val="20"/>
        </w:rPr>
        <w:t>H014</w:t>
      </w:r>
      <w:r w:rsidR="009401E5" w:rsidRPr="00E76838">
        <w:rPr>
          <w:rFonts w:hint="eastAsia"/>
          <w:sz w:val="20"/>
          <w:szCs w:val="20"/>
        </w:rPr>
        <w:t>〕</w:t>
      </w:r>
      <w:r w:rsidR="009401E5" w:rsidRPr="00434445">
        <w:rPr>
          <w:sz w:val="20"/>
          <w:szCs w:val="20"/>
        </w:rPr>
        <w:t>p</w:t>
      </w:r>
      <w:r w:rsidR="009401E5" w:rsidRPr="00E76838">
        <w:rPr>
          <w:rFonts w:hint="eastAsia"/>
          <w:sz w:val="20"/>
          <w:szCs w:val="20"/>
        </w:rPr>
        <w:t>.</w:t>
      </w:r>
      <w:r w:rsidR="009401E5" w:rsidRPr="00434445">
        <w:rPr>
          <w:sz w:val="20"/>
          <w:szCs w:val="20"/>
        </w:rPr>
        <w:t>405</w:t>
      </w:r>
      <w:proofErr w:type="gramStart"/>
      <w:r w:rsidR="009401E5" w:rsidRPr="00E76838">
        <w:rPr>
          <w:rFonts w:hint="eastAsia"/>
          <w:sz w:val="20"/>
          <w:szCs w:val="20"/>
        </w:rPr>
        <w:t>）</w:t>
      </w:r>
      <w:proofErr w:type="gramEnd"/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未曾有經</w:t>
      </w:r>
      <w:r w:rsidRPr="00E76838">
        <w:rPr>
          <w:bCs/>
        </w:rPr>
        <w:t>」</w:t>
      </w:r>
      <w:r w:rsidRPr="00434445">
        <w:rPr>
          <w:rStyle w:val="a5"/>
          <w:bCs/>
          <w:kern w:val="0"/>
        </w:rPr>
        <w:footnoteReference w:id="162"/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如佛現種種神力，眾生怪</w:t>
      </w:r>
      <w:r w:rsidRPr="00434445">
        <w:rPr>
          <w:rStyle w:val="a5"/>
          <w:bCs/>
          <w:kern w:val="0"/>
        </w:rPr>
        <w:footnoteReference w:id="163"/>
      </w:r>
      <w:r w:rsidRPr="00E76838">
        <w:rPr>
          <w:bCs/>
          <w:kern w:val="0"/>
        </w:rPr>
        <w:t>未曾有</w:t>
      </w:r>
      <w:r w:rsidRPr="00E76838">
        <w:rPr>
          <w:bCs/>
        </w:rPr>
        <w:t>，</w:t>
      </w:r>
      <w:r w:rsidRPr="00E76838">
        <w:rPr>
          <w:bCs/>
          <w:kern w:val="0"/>
        </w:rPr>
        <w:t>所謂佛生時，身放大光明，照三千大千世界及幽闇之處</w:t>
      </w:r>
      <w:r w:rsidR="00CF5512"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復照十方無量諸佛三千大千世界。是時於佛母前，有清淨好池，以浴菩薩；梵王執蓋，帝釋洗身，二龍吐水。又生時，不須扶持而行七步，足跡之處，</w:t>
      </w:r>
      <w:proofErr w:type="gramStart"/>
      <w:r w:rsidRPr="00E76838">
        <w:rPr>
          <w:bCs/>
          <w:kern w:val="0"/>
        </w:rPr>
        <w:t>皆有蓮華</w:t>
      </w:r>
      <w:proofErr w:type="gramEnd"/>
      <w:r w:rsidRPr="00E76838">
        <w:rPr>
          <w:bCs/>
          <w:kern w:val="0"/>
        </w:rPr>
        <w:t>，而發是言：「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Cs/>
          <w:kern w:val="0"/>
        </w:rPr>
        <w:t>我是度一切眾生老病死者！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bCs/>
          <w:kern w:val="0"/>
        </w:rPr>
        <w:t>」地大震動，天</w:t>
      </w:r>
      <w:proofErr w:type="gramStart"/>
      <w:r w:rsidRPr="00E76838">
        <w:rPr>
          <w:bCs/>
          <w:kern w:val="0"/>
        </w:rPr>
        <w:t>雨眾</w:t>
      </w:r>
      <w:r w:rsidRPr="00E76838">
        <w:t>花</w:t>
      </w:r>
      <w:proofErr w:type="gramEnd"/>
      <w:r w:rsidRPr="00E76838">
        <w:rPr>
          <w:bCs/>
          <w:kern w:val="0"/>
        </w:rPr>
        <w:t>，樹出音聲，作天</w:t>
      </w:r>
      <w:proofErr w:type="gramStart"/>
      <w:r w:rsidRPr="00E76838">
        <w:rPr>
          <w:bCs/>
          <w:kern w:val="0"/>
        </w:rPr>
        <w:t>伎</w:t>
      </w:r>
      <w:proofErr w:type="gramEnd"/>
      <w:r w:rsidRPr="00E76838">
        <w:rPr>
          <w:bCs/>
          <w:kern w:val="0"/>
        </w:rPr>
        <w:t>樂。如是等無量希有事，是名未曾有經。</w:t>
      </w:r>
    </w:p>
    <w:p w:rsidR="009401E5" w:rsidRPr="00E76838" w:rsidRDefault="009401E5" w:rsidP="0047310F">
      <w:pPr>
        <w:spacing w:beforeLines="30" w:before="108"/>
        <w:ind w:leftChars="100" w:left="240"/>
        <w:jc w:val="both"/>
        <w:rPr>
          <w:bCs/>
          <w:sz w:val="16"/>
          <w:szCs w:val="16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（十二）論議經</w:t>
      </w:r>
      <w:r w:rsidRPr="00434445">
        <w:rPr>
          <w:rStyle w:val="a5"/>
          <w:bCs/>
          <w:kern w:val="0"/>
        </w:rPr>
        <w:footnoteReference w:id="164"/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361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47310F">
      <w:pPr>
        <w:ind w:leftChars="100" w:left="24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論議經</w:t>
      </w:r>
      <w:r w:rsidRPr="00E76838">
        <w:rPr>
          <w:bCs/>
        </w:rPr>
        <w:t>」</w:t>
      </w:r>
      <w:r w:rsidRPr="00E76838">
        <w:rPr>
          <w:bCs/>
          <w:kern w:val="0"/>
        </w:rPr>
        <w:t>者，</w:t>
      </w:r>
    </w:p>
    <w:p w:rsidR="009401E5" w:rsidRPr="00E76838" w:rsidRDefault="009401E5" w:rsidP="0047310F">
      <w:pPr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szCs w:val="20"/>
          <w:bdr w:val="single" w:sz="4" w:space="0" w:color="auto" w:frame="1"/>
        </w:rPr>
        <w:t>1</w:t>
      </w:r>
      <w:r w:rsidRPr="00E76838">
        <w:rPr>
          <w:b/>
          <w:bCs/>
          <w:kern w:val="0"/>
          <w:sz w:val="20"/>
          <w:szCs w:val="20"/>
          <w:bdr w:val="single" w:sz="4" w:space="0" w:color="auto" w:frame="1"/>
        </w:rPr>
        <w:t>、第一說</w:t>
      </w:r>
      <w:r w:rsidRPr="00E76838">
        <w:rPr>
          <w:rFonts w:hint="eastAsia"/>
          <w:b/>
          <w:bCs/>
          <w:kern w:val="0"/>
          <w:sz w:val="20"/>
          <w:szCs w:val="20"/>
          <w:bdr w:val="single" w:sz="4" w:space="0" w:color="auto" w:frame="1"/>
        </w:rPr>
        <w:t>：釋義</w:t>
      </w:r>
    </w:p>
    <w:p w:rsidR="009401E5" w:rsidRPr="00E76838" w:rsidRDefault="009401E5" w:rsidP="0047310F">
      <w:pPr>
        <w:ind w:leftChars="150" w:left="360"/>
        <w:jc w:val="both"/>
        <w:rPr>
          <w:rFonts w:eastAsia="標楷體"/>
          <w:bCs/>
          <w:kern w:val="0"/>
          <w:szCs w:val="20"/>
          <w:bdr w:val="single" w:sz="4" w:space="0" w:color="auto" w:frame="1"/>
        </w:rPr>
      </w:pPr>
      <w:r w:rsidRPr="00E76838">
        <w:rPr>
          <w:bCs/>
          <w:kern w:val="0"/>
        </w:rPr>
        <w:t>答諸問者，釋其所以。</w:t>
      </w:r>
    </w:p>
    <w:p w:rsidR="009401E5" w:rsidRPr="00E76838" w:rsidRDefault="009401E5" w:rsidP="0047310F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、第二說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：廣解其義</w:t>
      </w:r>
    </w:p>
    <w:p w:rsidR="009401E5" w:rsidRPr="00E76838" w:rsidRDefault="009401E5" w:rsidP="0047310F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又復廣說諸義。</w:t>
      </w:r>
    </w:p>
    <w:p w:rsidR="009401E5" w:rsidRPr="00E76838" w:rsidRDefault="009401E5" w:rsidP="0047310F">
      <w:pPr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bdr w:val="single" w:sz="4" w:space="0" w:color="auto"/>
        </w:rPr>
        <w:t>）舉四諦說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如佛說四諦</w:t>
      </w:r>
      <w:r w:rsidRPr="00E76838">
        <w:rPr>
          <w:rFonts w:hint="eastAsia"/>
          <w:bCs/>
          <w:kern w:val="0"/>
        </w:rPr>
        <w:t>。</w:t>
      </w:r>
      <w:r w:rsidRPr="00E76838">
        <w:rPr>
          <w:bCs/>
          <w:kern w:val="0"/>
        </w:rPr>
        <w:t>何等是四？所謂四聖諦。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何等是四？所謂苦、集、滅、道聖諦。是名</w:t>
      </w:r>
      <w:r w:rsidRPr="00E76838">
        <w:rPr>
          <w:bCs/>
        </w:rPr>
        <w:t>「</w:t>
      </w:r>
      <w:r w:rsidRPr="00E76838">
        <w:rPr>
          <w:bCs/>
          <w:kern w:val="0"/>
        </w:rPr>
        <w:t>論議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47310F">
      <w:pPr>
        <w:spacing w:beforeLines="20" w:before="72"/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何等為苦聖諦？所謂生苦等八種苦。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何等是生苦？所謂諸眾生各各生處，是中受苦。</w:t>
      </w:r>
    </w:p>
    <w:p w:rsidR="009401E5" w:rsidRPr="00E76838" w:rsidRDefault="009401E5" w:rsidP="0047310F">
      <w:pPr>
        <w:spacing w:beforeLines="20" w:before="72"/>
        <w:ind w:leftChars="200" w:left="480"/>
        <w:jc w:val="both"/>
        <w:rPr>
          <w:bCs/>
          <w:kern w:val="0"/>
        </w:rPr>
      </w:pPr>
      <w:r w:rsidRPr="00E76838">
        <w:t>如</w:t>
      </w:r>
      <w:r w:rsidRPr="00E76838">
        <w:rPr>
          <w:bCs/>
          <w:kern w:val="0"/>
        </w:rPr>
        <w:t>是等問答，廣解其義，是名</w:t>
      </w:r>
      <w:r w:rsidRPr="00E76838">
        <w:rPr>
          <w:bCs/>
        </w:rPr>
        <w:t>「</w:t>
      </w:r>
      <w:r w:rsidRPr="00E76838">
        <w:rPr>
          <w:bCs/>
          <w:kern w:val="0"/>
        </w:rPr>
        <w:t>優波提舍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47310F">
      <w:pPr>
        <w:spacing w:beforeLines="30" w:before="108"/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lastRenderedPageBreak/>
        <w:t>（</w:t>
      </w: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）舉六度說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如摩訶衍中，佛說六波羅蜜。何等六？所謂檀波羅蜜乃至般若波羅蜜。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何等是檀波羅蜜？檀波羅蜜有二種：一者、具足</w:t>
      </w:r>
      <w:r w:rsidRPr="00E76838">
        <w:rPr>
          <w:rFonts w:hint="eastAsia"/>
          <w:bCs/>
          <w:kern w:val="0"/>
        </w:rPr>
        <w:t>，</w:t>
      </w:r>
      <w:r w:rsidRPr="00E76838">
        <w:rPr>
          <w:bCs/>
          <w:kern w:val="0"/>
        </w:rPr>
        <w:t>二者、不具足。</w:t>
      </w:r>
    </w:p>
    <w:p w:rsidR="009401E5" w:rsidRPr="00E76838" w:rsidRDefault="009401E5" w:rsidP="0047310F">
      <w:pPr>
        <w:tabs>
          <w:tab w:val="left" w:pos="900"/>
        </w:tabs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何等是</w:t>
      </w:r>
      <w:r w:rsidRPr="00E76838">
        <w:rPr>
          <w:b/>
          <w:bCs/>
          <w:kern w:val="0"/>
        </w:rPr>
        <w:t>具足</w:t>
      </w:r>
      <w:r w:rsidRPr="00E76838">
        <w:rPr>
          <w:bCs/>
          <w:kern w:val="0"/>
        </w:rPr>
        <w:t>？與般若波羅蜜和合，乃至十住菩薩所得，是名具足。</w:t>
      </w:r>
    </w:p>
    <w:p w:rsidR="009401E5" w:rsidRPr="00E76838" w:rsidRDefault="00040BEE" w:rsidP="0047310F">
      <w:pPr>
        <w:ind w:leftChars="200" w:left="480"/>
        <w:jc w:val="both"/>
        <w:rPr>
          <w:bCs/>
          <w:kern w:val="0"/>
        </w:rPr>
      </w:pPr>
      <w:r>
        <w:rPr>
          <w:rFonts w:hint="eastAsia"/>
          <w:b/>
          <w:bCs/>
          <w:kern w:val="0"/>
        </w:rPr>
        <w:t>`972`</w:t>
      </w:r>
      <w:r w:rsidR="009401E5" w:rsidRPr="00E76838">
        <w:rPr>
          <w:b/>
          <w:bCs/>
          <w:kern w:val="0"/>
        </w:rPr>
        <w:t>不具足</w:t>
      </w:r>
      <w:r w:rsidR="009401E5" w:rsidRPr="00E76838">
        <w:rPr>
          <w:bCs/>
          <w:kern w:val="0"/>
        </w:rPr>
        <w:t>者，初發菩薩心，未得無</w:t>
      </w:r>
      <w:proofErr w:type="gramStart"/>
      <w:r w:rsidR="009401E5" w:rsidRPr="00E76838">
        <w:rPr>
          <w:bCs/>
          <w:kern w:val="0"/>
        </w:rPr>
        <w:t>生忍法</w:t>
      </w:r>
      <w:proofErr w:type="gramEnd"/>
      <w:r w:rsidR="009401E5" w:rsidRPr="00E76838">
        <w:rPr>
          <w:bCs/>
        </w:rPr>
        <w:t>、</w:t>
      </w:r>
      <w:r w:rsidR="009401E5" w:rsidRPr="00E76838">
        <w:rPr>
          <w:bCs/>
          <w:kern w:val="0"/>
        </w:rPr>
        <w:t>未與般若波羅蜜和合，是名不具足。</w:t>
      </w:r>
    </w:p>
    <w:p w:rsidR="009401E5" w:rsidRPr="00E76838" w:rsidRDefault="009401E5" w:rsidP="0047310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乃至禪波羅蜜，亦如是。</w:t>
      </w:r>
    </w:p>
    <w:p w:rsidR="009401E5" w:rsidRPr="00E76838" w:rsidRDefault="009401E5" w:rsidP="0047310F">
      <w:pPr>
        <w:tabs>
          <w:tab w:val="left" w:pos="900"/>
        </w:tabs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般若波羅蜜</w:t>
      </w:r>
      <w:r w:rsidRPr="00E76838">
        <w:rPr>
          <w:rFonts w:ascii="新細明體" w:hAnsi="新細明體"/>
          <w:bCs/>
        </w:rPr>
        <w:t>──</w:t>
      </w:r>
      <w:r w:rsidRPr="00E76838">
        <w:rPr>
          <w:bCs/>
          <w:kern w:val="0"/>
          <w:sz w:val="22"/>
          <w:szCs w:val="22"/>
        </w:rPr>
        <w:t>（</w:t>
      </w:r>
      <w:r w:rsidRPr="00434445">
        <w:rPr>
          <w:bCs/>
          <w:sz w:val="22"/>
          <w:szCs w:val="22"/>
          <w:shd w:val="pct15" w:color="auto" w:fill="FFFFFF"/>
        </w:rPr>
        <w:t>308</w:t>
      </w:r>
      <w:r w:rsidRPr="00434445">
        <w:rPr>
          <w:rFonts w:eastAsia="Roman Unicode"/>
          <w:bCs/>
          <w:sz w:val="22"/>
          <w:szCs w:val="22"/>
          <w:shd w:val="pct15" w:color="auto" w:fill="FFFFFF"/>
        </w:rPr>
        <w:t>b</w:t>
      </w:r>
      <w:r w:rsidRPr="00E76838">
        <w:rPr>
          <w:bCs/>
          <w:sz w:val="22"/>
          <w:szCs w:val="22"/>
        </w:rPr>
        <w:t>）</w:t>
      </w:r>
      <w:r w:rsidRPr="00E76838">
        <w:rPr>
          <w:bCs/>
          <w:kern w:val="0"/>
        </w:rPr>
        <w:t>具足者，有方便力；未具足者</w:t>
      </w:r>
      <w:r w:rsidRPr="00E76838">
        <w:rPr>
          <w:bCs/>
        </w:rPr>
        <w:t>，</w:t>
      </w:r>
      <w:r w:rsidRPr="00E76838">
        <w:rPr>
          <w:bCs/>
          <w:kern w:val="0"/>
        </w:rPr>
        <w:t>無方便力。</w:t>
      </w:r>
    </w:p>
    <w:p w:rsidR="009401E5" w:rsidRPr="00E76838" w:rsidRDefault="009401E5" w:rsidP="00830412">
      <w:pPr>
        <w:spacing w:beforeLines="30" w:before="108"/>
        <w:ind w:leftChars="150" w:left="360"/>
        <w:jc w:val="both"/>
        <w:rPr>
          <w:rFonts w:eastAsia="標楷體"/>
          <w:bCs/>
          <w:kern w:val="0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3</w:t>
      </w:r>
      <w:r w:rsidRPr="00E76838">
        <w:rPr>
          <w:b/>
          <w:bCs/>
          <w:kern w:val="0"/>
          <w:sz w:val="20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  <w:shd w:val="pct15" w:color="auto" w:fill="FFFFFF"/>
        </w:rPr>
        <w:t>第三說：</w:t>
      </w:r>
      <w:r w:rsidRPr="00E76838">
        <w:rPr>
          <w:b/>
          <w:bCs/>
          <w:kern w:val="0"/>
          <w:sz w:val="20"/>
          <w:bdr w:val="single" w:sz="4" w:space="0" w:color="auto"/>
        </w:rPr>
        <w:t>佛說，有弟子（後世）說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F029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361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AB4586">
      <w:pPr>
        <w:ind w:leftChars="150" w:left="360"/>
        <w:jc w:val="both"/>
        <w:rPr>
          <w:bCs/>
          <w:kern w:val="0"/>
        </w:rPr>
      </w:pPr>
      <w:r w:rsidRPr="00E76838">
        <w:rPr>
          <w:bCs/>
          <w:kern w:val="0"/>
        </w:rPr>
        <w:t>復次，佛所說論議經，及摩訶迦</w:t>
      </w:r>
      <w:r w:rsidRPr="00E76838">
        <w:rPr>
          <w:rFonts w:hint="eastAsia"/>
          <w:bCs/>
          <w:kern w:val="0"/>
        </w:rPr>
        <w:t>栴</w:t>
      </w:r>
      <w:r w:rsidRPr="00E76838">
        <w:rPr>
          <w:bCs/>
          <w:kern w:val="0"/>
        </w:rPr>
        <w:t>延所解修多羅，乃至像法凡夫人如法說者，亦名</w:t>
      </w:r>
      <w:r w:rsidRPr="00E76838">
        <w:rPr>
          <w:bCs/>
        </w:rPr>
        <w:t>「</w:t>
      </w:r>
      <w:r w:rsidRPr="00E76838">
        <w:rPr>
          <w:bCs/>
          <w:kern w:val="0"/>
        </w:rPr>
        <w:t>優波提舍</w:t>
      </w:r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p w:rsidR="009401E5" w:rsidRPr="00E76838" w:rsidRDefault="009401E5" w:rsidP="00830412">
      <w:pPr>
        <w:spacing w:beforeLines="30" w:before="108"/>
        <w:ind w:leftChars="50" w:left="120"/>
        <w:jc w:val="both"/>
        <w:rPr>
          <w:bCs/>
          <w:sz w:val="20"/>
          <w:szCs w:val="20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二、釋「二乘所不聞經」</w:t>
      </w:r>
      <w:r w:rsidRPr="00434445">
        <w:rPr>
          <w:rStyle w:val="a5"/>
          <w:bCs/>
          <w:kern w:val="0"/>
        </w:rPr>
        <w:footnoteReference w:id="165"/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F024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356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830412">
      <w:pPr>
        <w:ind w:leftChars="50" w:left="120"/>
        <w:jc w:val="both"/>
        <w:rPr>
          <w:bCs/>
          <w:kern w:val="0"/>
          <w:bdr w:val="single" w:sz="4" w:space="0" w:color="auto"/>
        </w:rPr>
      </w:pPr>
      <w:r w:rsidRPr="00E76838">
        <w:rPr>
          <w:bCs/>
          <w:kern w:val="0"/>
        </w:rPr>
        <w:t>聲聞所不聞者，</w:t>
      </w:r>
    </w:p>
    <w:p w:rsidR="009401E5" w:rsidRPr="00E76838" w:rsidRDefault="009401E5" w:rsidP="00704C9F">
      <w:pPr>
        <w:ind w:leftChars="100" w:left="240"/>
        <w:jc w:val="both"/>
        <w:rPr>
          <w:rFonts w:eastAsia="標楷體"/>
          <w:bCs/>
          <w:sz w:val="20"/>
          <w:szCs w:val="20"/>
          <w:bdr w:val="single" w:sz="4" w:space="0" w:color="auto" w:frame="1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（一）獨與菩薩說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F024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356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704C9F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佛獨與菩薩說法，無諸聲聞聽者。</w:t>
      </w:r>
    </w:p>
    <w:p w:rsidR="009401E5" w:rsidRPr="00E76838" w:rsidRDefault="009401E5" w:rsidP="00704C9F">
      <w:pPr>
        <w:spacing w:beforeLines="30" w:before="108"/>
        <w:ind w:leftChars="100" w:left="24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（二）</w:t>
      </w:r>
      <w:r w:rsidRPr="00E76838">
        <w:rPr>
          <w:b/>
          <w:bCs/>
          <w:kern w:val="0"/>
          <w:sz w:val="20"/>
          <w:bdr w:val="single" w:sz="4" w:space="0" w:color="auto"/>
        </w:rPr>
        <w:t>至十方一乘世界說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F024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356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704C9F">
      <w:pPr>
        <w:ind w:leftChars="100" w:left="240"/>
        <w:jc w:val="both"/>
        <w:rPr>
          <w:bCs/>
          <w:kern w:val="0"/>
        </w:rPr>
      </w:pPr>
      <w:r w:rsidRPr="00E76838">
        <w:rPr>
          <w:bCs/>
          <w:kern w:val="0"/>
        </w:rPr>
        <w:t>又佛以神通力，變身無數，遍至十方一乘世界說法。</w:t>
      </w:r>
    </w:p>
    <w:p w:rsidR="009401E5" w:rsidRPr="00E76838" w:rsidRDefault="009401E5" w:rsidP="00704C9F">
      <w:pPr>
        <w:spacing w:beforeLines="30" w:before="108"/>
        <w:ind w:leftChars="100" w:left="240"/>
        <w:jc w:val="both"/>
        <w:rPr>
          <w:rFonts w:eastAsia="標楷體"/>
          <w:bCs/>
          <w:kern w:val="0"/>
          <w:sz w:val="20"/>
          <w:szCs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（三）</w:t>
      </w:r>
      <w:r w:rsidRPr="00E76838">
        <w:rPr>
          <w:b/>
          <w:bCs/>
          <w:kern w:val="0"/>
          <w:sz w:val="20"/>
          <w:bdr w:val="single" w:sz="4" w:space="0" w:color="auto"/>
        </w:rPr>
        <w:t>與諸天說</w:t>
      </w:r>
      <w:r w:rsidRPr="00E76838">
        <w:rPr>
          <w:b/>
          <w:bCs/>
          <w:sz w:val="20"/>
          <w:szCs w:val="20"/>
          <w:bdr w:val="single" w:sz="4" w:space="0" w:color="auto"/>
        </w:rPr>
        <w:t>（小</w:t>
      </w:r>
      <w:r w:rsidRPr="00E76838">
        <w:rPr>
          <w:b/>
          <w:bCs/>
          <w:kern w:val="0"/>
          <w:sz w:val="20"/>
          <w:szCs w:val="20"/>
          <w:bdr w:val="single" w:sz="4" w:space="0" w:color="auto"/>
        </w:rPr>
        <w:t>）</w:t>
      </w:r>
      <w:r w:rsidRPr="00E76838">
        <w:rPr>
          <w:bCs/>
          <w:sz w:val="20"/>
          <w:szCs w:val="18"/>
        </w:rPr>
        <w:t>（</w:t>
      </w:r>
      <w:r w:rsidR="00D21848" w:rsidRPr="00E76838">
        <w:rPr>
          <w:bCs/>
          <w:sz w:val="20"/>
          <w:szCs w:val="18"/>
        </w:rPr>
        <w:t>印順法師，《</w:t>
      </w:r>
      <w:r w:rsidRPr="00E76838">
        <w:rPr>
          <w:bCs/>
          <w:sz w:val="20"/>
          <w:szCs w:val="18"/>
        </w:rPr>
        <w:t>大智度論筆記》［</w:t>
      </w:r>
      <w:r w:rsidRPr="00434445">
        <w:rPr>
          <w:bCs/>
          <w:sz w:val="20"/>
          <w:szCs w:val="18"/>
        </w:rPr>
        <w:t>F024</w:t>
      </w:r>
      <w:r w:rsidRPr="00E76838">
        <w:rPr>
          <w:bCs/>
          <w:sz w:val="20"/>
          <w:szCs w:val="18"/>
        </w:rPr>
        <w:t>］</w:t>
      </w:r>
      <w:r w:rsidRPr="00434445">
        <w:rPr>
          <w:bCs/>
          <w:sz w:val="20"/>
          <w:szCs w:val="18"/>
        </w:rPr>
        <w:t>p</w:t>
      </w:r>
      <w:r w:rsidRPr="00E76838">
        <w:rPr>
          <w:bCs/>
          <w:sz w:val="20"/>
          <w:szCs w:val="18"/>
        </w:rPr>
        <w:t>.</w:t>
      </w:r>
      <w:r w:rsidRPr="00434445">
        <w:rPr>
          <w:bCs/>
          <w:sz w:val="20"/>
          <w:szCs w:val="18"/>
        </w:rPr>
        <w:t>356</w:t>
      </w:r>
      <w:r w:rsidRPr="00E76838">
        <w:rPr>
          <w:bCs/>
          <w:sz w:val="20"/>
          <w:szCs w:val="18"/>
        </w:rPr>
        <w:t>）</w:t>
      </w:r>
    </w:p>
    <w:p w:rsidR="009401E5" w:rsidRPr="00E76838" w:rsidRDefault="009401E5" w:rsidP="00704C9F">
      <w:pPr>
        <w:ind w:leftChars="100" w:left="240"/>
        <w:jc w:val="both"/>
        <w:rPr>
          <w:kern w:val="0"/>
        </w:rPr>
      </w:pPr>
      <w:r w:rsidRPr="00E76838">
        <w:rPr>
          <w:bCs/>
          <w:kern w:val="0"/>
        </w:rPr>
        <w:t>又復佛為欲天、色天說法，無諸弟子，故不得聞。</w:t>
      </w:r>
    </w:p>
    <w:p w:rsidR="009401E5" w:rsidRPr="00E76838" w:rsidRDefault="009401E5" w:rsidP="00704C9F">
      <w:pPr>
        <w:spacing w:beforeLines="30" w:before="108"/>
        <w:ind w:leftChars="150" w:left="360"/>
        <w:jc w:val="both"/>
        <w:rPr>
          <w:b/>
          <w:bCs/>
          <w:kern w:val="0"/>
          <w:sz w:val="20"/>
          <w:bdr w:val="single" w:sz="4" w:space="0" w:color="auto"/>
        </w:rPr>
      </w:pP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※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 xml:space="preserve"> 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釋疑：六通阿羅漢有神通，何以不聞</w:t>
      </w:r>
    </w:p>
    <w:p w:rsidR="009401E5" w:rsidRPr="00E76838" w:rsidRDefault="009401E5" w:rsidP="00704C9F">
      <w:pPr>
        <w:ind w:leftChars="150" w:left="1080" w:hangingChars="300" w:hanging="720"/>
        <w:jc w:val="both"/>
        <w:rPr>
          <w:bCs/>
          <w:kern w:val="0"/>
        </w:rPr>
      </w:pPr>
      <w:r w:rsidRPr="00E76838">
        <w:rPr>
          <w:bCs/>
          <w:kern w:val="0"/>
        </w:rPr>
        <w:t>問曰：諸六通阿羅漢，若佛說時，雖不在坐，以天耳、天眼可得見聞，若以宿命通并知過去事，何以不聞？</w:t>
      </w:r>
    </w:p>
    <w:p w:rsidR="009401E5" w:rsidRPr="00E76838" w:rsidRDefault="009401E5" w:rsidP="00704C9F">
      <w:pPr>
        <w:ind w:leftChars="150" w:left="1080" w:hangingChars="300" w:hanging="720"/>
        <w:jc w:val="both"/>
        <w:rPr>
          <w:bCs/>
          <w:kern w:val="0"/>
          <w:szCs w:val="18"/>
          <w:bdr w:val="single" w:sz="4" w:space="0" w:color="auto" w:frame="1"/>
        </w:rPr>
      </w:pPr>
      <w:r w:rsidRPr="00E76838">
        <w:rPr>
          <w:bCs/>
          <w:kern w:val="0"/>
        </w:rPr>
        <w:t>答曰：</w:t>
      </w:r>
    </w:p>
    <w:p w:rsidR="009401E5" w:rsidRPr="00E76838" w:rsidRDefault="009401E5" w:rsidP="00704C9F">
      <w:pPr>
        <w:ind w:leftChars="200" w:left="480"/>
        <w:jc w:val="both"/>
        <w:rPr>
          <w:b/>
          <w:bCs/>
          <w:kern w:val="0"/>
          <w:sz w:val="20"/>
          <w:bdr w:val="single" w:sz="4" w:space="0" w:color="auto"/>
        </w:rPr>
      </w:pPr>
      <w:r w:rsidRPr="00434445">
        <w:rPr>
          <w:b/>
          <w:bCs/>
          <w:kern w:val="0"/>
          <w:sz w:val="20"/>
          <w:szCs w:val="18"/>
          <w:bdr w:val="single" w:sz="4" w:space="0" w:color="auto"/>
        </w:rPr>
        <w:t>1</w:t>
      </w:r>
      <w:r w:rsidRPr="00E76838">
        <w:rPr>
          <w:b/>
          <w:bCs/>
          <w:kern w:val="0"/>
          <w:sz w:val="20"/>
          <w:szCs w:val="18"/>
          <w:bdr w:val="single" w:sz="4" w:space="0" w:color="auto"/>
        </w:rPr>
        <w:t>、</w:t>
      </w:r>
      <w:r w:rsidRPr="00E76838">
        <w:rPr>
          <w:b/>
          <w:bCs/>
          <w:kern w:val="0"/>
          <w:sz w:val="20"/>
          <w:bdr w:val="single" w:sz="4" w:space="0" w:color="auto"/>
        </w:rPr>
        <w:t>聲聞</w:t>
      </w:r>
      <w:r w:rsidRPr="00E76838">
        <w:rPr>
          <w:b/>
          <w:bCs/>
          <w:kern w:val="0"/>
          <w:sz w:val="20"/>
          <w:szCs w:val="18"/>
          <w:bdr w:val="single" w:sz="4" w:space="0" w:color="auto"/>
        </w:rPr>
        <w:t>神通所不及處</w:t>
      </w:r>
    </w:p>
    <w:p w:rsidR="009401E5" w:rsidRPr="00E76838" w:rsidRDefault="009401E5" w:rsidP="00704C9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諸聲聞神通力所不及處，是故不聞。</w:t>
      </w:r>
    </w:p>
    <w:p w:rsidR="009401E5" w:rsidRPr="00E76838" w:rsidRDefault="009401E5" w:rsidP="00704C9F">
      <w:pPr>
        <w:spacing w:beforeLines="30" w:before="108"/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 w:rsidRPr="00434445">
        <w:rPr>
          <w:b/>
          <w:bCs/>
          <w:kern w:val="0"/>
          <w:sz w:val="20"/>
          <w:bdr w:val="single" w:sz="4" w:space="0" w:color="auto"/>
        </w:rPr>
        <w:t>2</w:t>
      </w:r>
      <w:r w:rsidRPr="00E76838">
        <w:rPr>
          <w:b/>
          <w:bCs/>
          <w:kern w:val="0"/>
          <w:sz w:val="20"/>
          <w:bdr w:val="single" w:sz="4" w:space="0" w:color="auto"/>
        </w:rPr>
        <w:t>、未種聞大法因緣</w:t>
      </w:r>
      <w:r w:rsidRPr="00E76838">
        <w:rPr>
          <w:rFonts w:hint="eastAsia"/>
          <w:b/>
          <w:bCs/>
          <w:kern w:val="0"/>
          <w:sz w:val="20"/>
          <w:bdr w:val="single" w:sz="4" w:space="0" w:color="auto"/>
        </w:rPr>
        <w:t>故</w:t>
      </w:r>
    </w:p>
    <w:p w:rsidR="009401E5" w:rsidRPr="00E76838" w:rsidRDefault="009401E5" w:rsidP="00704C9F">
      <w:pPr>
        <w:ind w:leftChars="200" w:left="480"/>
        <w:jc w:val="both"/>
        <w:rPr>
          <w:bCs/>
          <w:kern w:val="0"/>
        </w:rPr>
      </w:pPr>
      <w:r w:rsidRPr="00E76838">
        <w:rPr>
          <w:bCs/>
          <w:kern w:val="0"/>
        </w:rPr>
        <w:t>復次，佛為諸大菩薩說</w:t>
      </w:r>
      <w:r w:rsidRPr="00E76838">
        <w:rPr>
          <w:bCs/>
        </w:rPr>
        <w:t>《</w:t>
      </w:r>
      <w:r w:rsidRPr="00E76838">
        <w:rPr>
          <w:bCs/>
          <w:kern w:val="0"/>
        </w:rPr>
        <w:t>不可思議解脫經</w:t>
      </w:r>
      <w:r w:rsidRPr="00E76838">
        <w:rPr>
          <w:bCs/>
        </w:rPr>
        <w:t>》</w:t>
      </w:r>
      <w:r w:rsidRPr="00E76838">
        <w:rPr>
          <w:bCs/>
          <w:kern w:val="0"/>
        </w:rPr>
        <w:t>，舍利弗、目連在佛左右而不得聞，以不種是聞大乘行法因緣故。</w:t>
      </w:r>
      <w:r w:rsidRPr="00434445">
        <w:rPr>
          <w:rStyle w:val="a5"/>
          <w:bCs/>
          <w:kern w:val="0"/>
        </w:rPr>
        <w:footnoteReference w:id="166"/>
      </w:r>
      <w:r w:rsidRPr="00E76838">
        <w:rPr>
          <w:bCs/>
          <w:kern w:val="0"/>
        </w:rPr>
        <w:t>譬如坐禪人入一切處定中，能使一切皆水皆火，而餘人不見</w:t>
      </w:r>
      <w:r w:rsidRPr="00E76838">
        <w:rPr>
          <w:rFonts w:hint="eastAsia"/>
          <w:bCs/>
        </w:rPr>
        <w:t>；</w:t>
      </w:r>
      <w:r w:rsidRPr="00E76838">
        <w:rPr>
          <w:bCs/>
          <w:kern w:val="0"/>
        </w:rPr>
        <w:t>如《不可思議解脫經》中廣說。</w:t>
      </w:r>
      <w:r w:rsidRPr="00434445">
        <w:rPr>
          <w:rStyle w:val="a5"/>
          <w:bCs/>
          <w:kern w:val="0"/>
        </w:rPr>
        <w:footnoteReference w:id="167"/>
      </w:r>
    </w:p>
    <w:p w:rsidR="009401E5" w:rsidRPr="00E76838" w:rsidRDefault="009401E5" w:rsidP="00704C9F">
      <w:pPr>
        <w:tabs>
          <w:tab w:val="left" w:pos="6720"/>
        </w:tabs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E76838">
        <w:rPr>
          <w:b/>
          <w:bCs/>
          <w:kern w:val="0"/>
          <w:sz w:val="20"/>
          <w:bdr w:val="single" w:sz="4" w:space="0" w:color="auto"/>
        </w:rPr>
        <w:t>三、釋「盡欲受持」</w:t>
      </w:r>
    </w:p>
    <w:p w:rsidR="00831870" w:rsidRPr="00940C7B" w:rsidRDefault="009401E5" w:rsidP="00704C9F">
      <w:pPr>
        <w:ind w:leftChars="50" w:left="120"/>
        <w:jc w:val="both"/>
        <w:rPr>
          <w:bCs/>
          <w:kern w:val="0"/>
        </w:rPr>
      </w:pPr>
      <w:r w:rsidRPr="00E76838">
        <w:rPr>
          <w:bCs/>
        </w:rPr>
        <w:t>「</w:t>
      </w:r>
      <w:r w:rsidRPr="00E76838">
        <w:rPr>
          <w:bCs/>
          <w:kern w:val="0"/>
        </w:rPr>
        <w:t>盡欲受持</w:t>
      </w:r>
      <w:r w:rsidRPr="00E76838">
        <w:rPr>
          <w:bCs/>
        </w:rPr>
        <w:t>」</w:t>
      </w:r>
      <w:r w:rsidRPr="00E76838">
        <w:rPr>
          <w:bCs/>
          <w:kern w:val="0"/>
        </w:rPr>
        <w:t>者，聞而奉行為</w:t>
      </w:r>
      <w:r w:rsidRPr="00E76838">
        <w:rPr>
          <w:bCs/>
        </w:rPr>
        <w:t>「</w:t>
      </w:r>
      <w:r w:rsidRPr="00E76838">
        <w:rPr>
          <w:bCs/>
          <w:kern w:val="0"/>
        </w:rPr>
        <w:t>受</w:t>
      </w:r>
      <w:r w:rsidRPr="00E76838">
        <w:rPr>
          <w:bCs/>
        </w:rPr>
        <w:t>」</w:t>
      </w:r>
      <w:r w:rsidRPr="00E76838">
        <w:rPr>
          <w:rFonts w:hint="eastAsia"/>
          <w:bCs/>
        </w:rPr>
        <w:t>，</w:t>
      </w:r>
      <w:r w:rsidRPr="00E76838">
        <w:rPr>
          <w:bCs/>
          <w:kern w:val="0"/>
        </w:rPr>
        <w:t>久久不失為</w:t>
      </w:r>
      <w:r w:rsidRPr="00E76838">
        <w:rPr>
          <w:bCs/>
        </w:rPr>
        <w:t>「</w:t>
      </w:r>
      <w:r w:rsidRPr="00E76838">
        <w:rPr>
          <w:bCs/>
          <w:kern w:val="0"/>
        </w:rPr>
        <w:t>持</w:t>
      </w:r>
      <w:bookmarkStart w:id="5" w:name="_GoBack"/>
      <w:bookmarkEnd w:id="5"/>
      <w:r w:rsidRPr="00E76838">
        <w:rPr>
          <w:bCs/>
        </w:rPr>
        <w:t>」</w:t>
      </w:r>
      <w:r w:rsidRPr="00E76838">
        <w:rPr>
          <w:bCs/>
          <w:kern w:val="0"/>
        </w:rPr>
        <w:t>。</w:t>
      </w:r>
    </w:p>
    <w:sectPr w:rsidR="00831870" w:rsidRPr="00940C7B" w:rsidSect="00A72EA6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94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563" w:rsidRDefault="00F55563" w:rsidP="009401E5">
      <w:r>
        <w:separator/>
      </w:r>
    </w:p>
  </w:endnote>
  <w:endnote w:type="continuationSeparator" w:id="0">
    <w:p w:rsidR="00F55563" w:rsidRDefault="00F55563" w:rsidP="0094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өũ,sөũ">
    <w:altName w:val="Times New Roman"/>
    <w:panose1 w:val="00000000000000000000"/>
    <w:charset w:val="00"/>
    <w:family w:val="roman"/>
    <w:notTrueType/>
    <w:pitch w:val="default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1172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53BD" w:rsidRDefault="004C53BD" w:rsidP="00053AA3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13C2">
          <w:rPr>
            <w:noProof/>
          </w:rPr>
          <w:t>948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0971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53BD" w:rsidRDefault="004C53BD" w:rsidP="00053AA3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13C2">
          <w:rPr>
            <w:noProof/>
          </w:rPr>
          <w:t>947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563" w:rsidRDefault="00F55563" w:rsidP="009401E5">
      <w:r>
        <w:separator/>
      </w:r>
    </w:p>
  </w:footnote>
  <w:footnote w:type="continuationSeparator" w:id="0">
    <w:p w:rsidR="00F55563" w:rsidRDefault="00F55563" w:rsidP="009401E5">
      <w:r>
        <w:continuationSeparator/>
      </w:r>
    </w:p>
  </w:footnote>
  <w:footnote w:id="1">
    <w:p w:rsidR="004C53BD" w:rsidRPr="00E76838" w:rsidRDefault="004C53BD" w:rsidP="00D81EA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31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288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289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）</w:t>
      </w:r>
      <w:r w:rsidRPr="00E76838">
        <w:rPr>
          <w:rFonts w:hAnsi="新細明體"/>
          <w:sz w:val="22"/>
          <w:szCs w:val="22"/>
        </w:rPr>
        <w:t>。</w:t>
      </w:r>
    </w:p>
  </w:footnote>
  <w:footnote w:id="2">
    <w:p w:rsidR="004C53BD" w:rsidRPr="00E76838" w:rsidRDefault="004C53BD" w:rsidP="00AB458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參見《摩訶般若波羅蜜經》卷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序品〉（大正</w:t>
      </w:r>
      <w:r w:rsidRPr="00434445">
        <w:rPr>
          <w:rFonts w:hint="eastAsia"/>
          <w:sz w:val="22"/>
          <w:szCs w:val="22"/>
        </w:rPr>
        <w:t>8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C"/>
        </w:smartTagPr>
        <w:r w:rsidRPr="00434445">
          <w:rPr>
            <w:rFonts w:hint="eastAsia"/>
            <w:sz w:val="22"/>
            <w:szCs w:val="22"/>
          </w:rPr>
          <w:t>219c</w:t>
        </w:r>
      </w:smartTag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16</w:t>
      </w:r>
      <w:r w:rsidRPr="00E76838">
        <w:rPr>
          <w:rFonts w:hint="eastAsia"/>
          <w:sz w:val="22"/>
          <w:szCs w:val="22"/>
        </w:rPr>
        <w:t>），《大智度論》卷</w:t>
      </w:r>
      <w:r w:rsidRPr="00434445">
        <w:rPr>
          <w:rFonts w:hint="eastAsia"/>
          <w:sz w:val="22"/>
          <w:szCs w:val="22"/>
        </w:rPr>
        <w:t>32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序品〉：「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，舍利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！菩薩摩訶薩欲知一切諸法如、法性、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實際，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當學般若波羅蜜！舍利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！菩薩摩訶薩應如是住般若波羅蜜！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297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24</w:t>
      </w:r>
      <w:r w:rsidRPr="00E76838">
        <w:rPr>
          <w:sz w:val="22"/>
          <w:szCs w:val="22"/>
        </w:rPr>
        <w:t>）</w:t>
      </w:r>
    </w:p>
  </w:footnote>
  <w:footnote w:id="3">
    <w:p w:rsidR="004C53BD" w:rsidRPr="00E76838" w:rsidRDefault="004C53BD" w:rsidP="00D81EA3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D81EA3">
        <w:rPr>
          <w:spacing w:val="-2"/>
          <w:sz w:val="22"/>
          <w:szCs w:val="22"/>
        </w:rPr>
        <w:t>《大智度論》卷</w:t>
      </w:r>
      <w:r w:rsidRPr="00D81EA3">
        <w:rPr>
          <w:spacing w:val="-2"/>
          <w:sz w:val="22"/>
          <w:szCs w:val="22"/>
        </w:rPr>
        <w:t>32</w:t>
      </w:r>
      <w:r w:rsidRPr="00D81EA3">
        <w:rPr>
          <w:spacing w:val="-2"/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D81EA3">
        <w:rPr>
          <w:rFonts w:eastAsia="標楷體"/>
          <w:spacing w:val="-2"/>
          <w:sz w:val="22"/>
          <w:szCs w:val="22"/>
        </w:rPr>
        <w:t>諸法如，有二種：</w:t>
      </w:r>
      <w:proofErr w:type="gramStart"/>
      <w:r w:rsidRPr="00D81EA3">
        <w:rPr>
          <w:rFonts w:eastAsia="標楷體"/>
          <w:spacing w:val="-2"/>
          <w:sz w:val="22"/>
          <w:szCs w:val="22"/>
        </w:rPr>
        <w:t>一</w:t>
      </w:r>
      <w:proofErr w:type="gramEnd"/>
      <w:r w:rsidRPr="00D81EA3">
        <w:rPr>
          <w:rFonts w:eastAsia="標楷體"/>
          <w:spacing w:val="-2"/>
          <w:sz w:val="22"/>
          <w:szCs w:val="22"/>
        </w:rPr>
        <w:t>者、各</w:t>
      </w:r>
      <w:proofErr w:type="gramStart"/>
      <w:r w:rsidRPr="00D81EA3">
        <w:rPr>
          <w:rFonts w:eastAsia="標楷體"/>
          <w:spacing w:val="-2"/>
          <w:sz w:val="22"/>
          <w:szCs w:val="22"/>
        </w:rPr>
        <w:t>各</w:t>
      </w:r>
      <w:proofErr w:type="gramEnd"/>
      <w:r w:rsidRPr="00D81EA3">
        <w:rPr>
          <w:rFonts w:eastAsia="標楷體"/>
          <w:spacing w:val="-2"/>
          <w:sz w:val="22"/>
          <w:szCs w:val="22"/>
        </w:rPr>
        <w:t>相；二者、</w:t>
      </w:r>
      <w:proofErr w:type="gramStart"/>
      <w:r w:rsidRPr="00D81EA3">
        <w:rPr>
          <w:rFonts w:eastAsia="標楷體"/>
          <w:spacing w:val="-2"/>
          <w:sz w:val="22"/>
          <w:szCs w:val="22"/>
        </w:rPr>
        <w:t>實相</w:t>
      </w:r>
      <w:proofErr w:type="gramEnd"/>
      <w:r w:rsidRPr="00D81EA3">
        <w:rPr>
          <w:rFonts w:eastAsia="標楷體"/>
          <w:spacing w:val="-2"/>
          <w:sz w:val="22"/>
          <w:szCs w:val="22"/>
        </w:rPr>
        <w:t>。各</w:t>
      </w:r>
      <w:proofErr w:type="gramStart"/>
      <w:r w:rsidRPr="00D81EA3">
        <w:rPr>
          <w:rFonts w:eastAsia="標楷體"/>
          <w:spacing w:val="-2"/>
          <w:sz w:val="22"/>
          <w:szCs w:val="22"/>
        </w:rPr>
        <w:t>各相者</w:t>
      </w:r>
      <w:proofErr w:type="gramEnd"/>
      <w:r w:rsidRPr="00D81EA3">
        <w:rPr>
          <w:rFonts w:eastAsia="標楷體"/>
          <w:spacing w:val="-2"/>
          <w:sz w:val="22"/>
          <w:szCs w:val="22"/>
        </w:rPr>
        <w:t>，如：地，</w:t>
      </w:r>
      <w:proofErr w:type="gramStart"/>
      <w:r w:rsidRPr="00E76838">
        <w:rPr>
          <w:rFonts w:eastAsia="標楷體"/>
          <w:sz w:val="22"/>
          <w:szCs w:val="22"/>
        </w:rPr>
        <w:t>堅</w:t>
      </w:r>
      <w:proofErr w:type="gramEnd"/>
      <w:r w:rsidRPr="00E76838">
        <w:rPr>
          <w:rFonts w:eastAsia="標楷體"/>
          <w:sz w:val="22"/>
          <w:szCs w:val="22"/>
        </w:rPr>
        <w:t>相；水，</w:t>
      </w:r>
      <w:proofErr w:type="gramStart"/>
      <w:r w:rsidRPr="00E76838">
        <w:rPr>
          <w:rFonts w:eastAsia="標楷體"/>
          <w:sz w:val="22"/>
          <w:szCs w:val="22"/>
        </w:rPr>
        <w:t>濕相</w:t>
      </w:r>
      <w:proofErr w:type="gramEnd"/>
      <w:r w:rsidRPr="00E76838">
        <w:rPr>
          <w:rFonts w:eastAsia="標楷體"/>
          <w:sz w:val="22"/>
          <w:szCs w:val="22"/>
        </w:rPr>
        <w:t>；火，</w:t>
      </w:r>
      <w:proofErr w:type="gramStart"/>
      <w:r w:rsidRPr="00E76838">
        <w:rPr>
          <w:rFonts w:eastAsia="標楷體"/>
          <w:sz w:val="22"/>
          <w:szCs w:val="22"/>
        </w:rPr>
        <w:t>熱相</w:t>
      </w:r>
      <w:proofErr w:type="gramEnd"/>
      <w:r w:rsidRPr="00E76838">
        <w:rPr>
          <w:rFonts w:eastAsia="標楷體"/>
          <w:sz w:val="22"/>
          <w:szCs w:val="22"/>
        </w:rPr>
        <w:t>；風，動相</w:t>
      </w:r>
      <w:proofErr w:type="gramStart"/>
      <w:r w:rsidRPr="00E76838">
        <w:rPr>
          <w:rFonts w:ascii="新細明體" w:hAnsi="新細明體"/>
          <w:sz w:val="22"/>
          <w:szCs w:val="22"/>
        </w:rPr>
        <w:t>──</w:t>
      </w:r>
      <w:proofErr w:type="gramEnd"/>
      <w:r w:rsidRPr="00E76838">
        <w:rPr>
          <w:rFonts w:eastAsia="標楷體"/>
          <w:sz w:val="22"/>
          <w:szCs w:val="22"/>
        </w:rPr>
        <w:t>如是</w:t>
      </w:r>
      <w:proofErr w:type="gramStart"/>
      <w:r w:rsidRPr="00E76838">
        <w:rPr>
          <w:rFonts w:eastAsia="標楷體"/>
          <w:sz w:val="22"/>
          <w:szCs w:val="22"/>
        </w:rPr>
        <w:t>等分別諸法</w:t>
      </w:r>
      <w:proofErr w:type="gramEnd"/>
      <w:r w:rsidRPr="00E76838">
        <w:rPr>
          <w:rFonts w:eastAsia="標楷體"/>
          <w:sz w:val="22"/>
          <w:szCs w:val="22"/>
        </w:rPr>
        <w:t>，各自有相。</w:t>
      </w:r>
      <w:proofErr w:type="gramStart"/>
      <w:r w:rsidRPr="00E76838">
        <w:rPr>
          <w:rFonts w:eastAsia="標楷體"/>
          <w:sz w:val="22"/>
          <w:szCs w:val="22"/>
        </w:rPr>
        <w:t>實相者</w:t>
      </w:r>
      <w:proofErr w:type="gramEnd"/>
      <w:r w:rsidRPr="00E76838">
        <w:rPr>
          <w:rFonts w:eastAsia="標楷體"/>
          <w:sz w:val="22"/>
          <w:szCs w:val="22"/>
        </w:rPr>
        <w:t>，於各</w:t>
      </w:r>
      <w:proofErr w:type="gramStart"/>
      <w:r w:rsidRPr="00E76838">
        <w:rPr>
          <w:rFonts w:eastAsia="標楷體"/>
          <w:sz w:val="22"/>
          <w:szCs w:val="22"/>
        </w:rPr>
        <w:t>各</w:t>
      </w:r>
      <w:proofErr w:type="gramEnd"/>
      <w:r w:rsidRPr="00E76838">
        <w:rPr>
          <w:rFonts w:eastAsia="標楷體"/>
          <w:sz w:val="22"/>
          <w:szCs w:val="22"/>
        </w:rPr>
        <w:t>相中分別，求實不可得，不可破，</w:t>
      </w:r>
      <w:proofErr w:type="gramStart"/>
      <w:r w:rsidRPr="00E76838">
        <w:rPr>
          <w:rFonts w:eastAsia="標楷體"/>
          <w:sz w:val="22"/>
          <w:szCs w:val="22"/>
        </w:rPr>
        <w:t>無諸過失</w:t>
      </w:r>
      <w:proofErr w:type="gramEnd"/>
      <w:r w:rsidRPr="00E76838">
        <w:rPr>
          <w:rFonts w:eastAsia="標楷體"/>
          <w:sz w:val="22"/>
          <w:szCs w:val="22"/>
        </w:rPr>
        <w:t>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297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28</w:t>
      </w:r>
      <w:r w:rsidRPr="00E76838">
        <w:rPr>
          <w:sz w:val="22"/>
          <w:szCs w:val="22"/>
        </w:rPr>
        <w:t>）</w:t>
      </w:r>
    </w:p>
    <w:p w:rsidR="004C53BD" w:rsidRPr="00E76838" w:rsidRDefault="004C53BD" w:rsidP="00D81EA3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r w:rsidRPr="00D81EA3">
        <w:rPr>
          <w:spacing w:val="2"/>
          <w:sz w:val="22"/>
          <w:szCs w:val="22"/>
        </w:rPr>
        <w:t>《大智度論》卷</w:t>
      </w:r>
      <w:r w:rsidRPr="00D81EA3">
        <w:rPr>
          <w:spacing w:val="2"/>
          <w:sz w:val="22"/>
          <w:szCs w:val="22"/>
        </w:rPr>
        <w:t>32</w:t>
      </w:r>
      <w:r w:rsidRPr="00D81EA3">
        <w:rPr>
          <w:spacing w:val="2"/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D81EA3">
        <w:rPr>
          <w:rFonts w:eastAsia="標楷體"/>
          <w:spacing w:val="2"/>
          <w:sz w:val="22"/>
          <w:szCs w:val="22"/>
        </w:rPr>
        <w:t>諸</w:t>
      </w:r>
      <w:proofErr w:type="gramStart"/>
      <w:r w:rsidRPr="00D81EA3">
        <w:rPr>
          <w:rFonts w:eastAsia="標楷體"/>
          <w:spacing w:val="2"/>
          <w:sz w:val="22"/>
          <w:szCs w:val="22"/>
        </w:rPr>
        <w:t>法實相</w:t>
      </w:r>
      <w:proofErr w:type="gramEnd"/>
      <w:r w:rsidRPr="00D81EA3">
        <w:rPr>
          <w:rFonts w:eastAsia="標楷體"/>
          <w:spacing w:val="2"/>
          <w:sz w:val="22"/>
          <w:szCs w:val="22"/>
        </w:rPr>
        <w:t>中，三</w:t>
      </w:r>
      <w:proofErr w:type="gramStart"/>
      <w:r w:rsidRPr="00D81EA3">
        <w:rPr>
          <w:rFonts w:eastAsia="標楷體"/>
          <w:spacing w:val="2"/>
          <w:sz w:val="22"/>
          <w:szCs w:val="22"/>
        </w:rPr>
        <w:t>世</w:t>
      </w:r>
      <w:proofErr w:type="gramEnd"/>
      <w:r w:rsidRPr="00D81EA3">
        <w:rPr>
          <w:rFonts w:eastAsia="標楷體"/>
          <w:spacing w:val="2"/>
          <w:sz w:val="22"/>
          <w:szCs w:val="22"/>
        </w:rPr>
        <w:t>等</w:t>
      </w:r>
      <w:proofErr w:type="gramStart"/>
      <w:r w:rsidRPr="00D81EA3">
        <w:rPr>
          <w:rFonts w:eastAsia="標楷體"/>
          <w:spacing w:val="2"/>
          <w:sz w:val="22"/>
          <w:szCs w:val="22"/>
        </w:rPr>
        <w:t>一</w:t>
      </w:r>
      <w:proofErr w:type="gramEnd"/>
      <w:r w:rsidRPr="00D81EA3">
        <w:rPr>
          <w:rFonts w:eastAsia="標楷體"/>
          <w:spacing w:val="2"/>
          <w:sz w:val="22"/>
          <w:szCs w:val="22"/>
        </w:rPr>
        <w:t>無異。如〈般若波羅蜜如品〉中說：過去如、</w:t>
      </w:r>
      <w:r w:rsidRPr="00E76838">
        <w:rPr>
          <w:rFonts w:eastAsia="標楷體"/>
          <w:sz w:val="22"/>
          <w:szCs w:val="22"/>
        </w:rPr>
        <w:t>未來如、現在如、如來如，一如無有異。</w:t>
      </w:r>
      <w:proofErr w:type="gramStart"/>
      <w:r w:rsidRPr="00E76838">
        <w:rPr>
          <w:rFonts w:eastAsia="標楷體"/>
          <w:sz w:val="22"/>
          <w:szCs w:val="22"/>
        </w:rPr>
        <w:t>復次</w:t>
      </w:r>
      <w:proofErr w:type="gramEnd"/>
      <w:r w:rsidRPr="00E76838">
        <w:rPr>
          <w:rFonts w:eastAsia="標楷體"/>
          <w:sz w:val="22"/>
          <w:szCs w:val="22"/>
        </w:rPr>
        <w:t>，先論議中</w:t>
      </w:r>
      <w:proofErr w:type="gramStart"/>
      <w:r w:rsidRPr="00E76838">
        <w:rPr>
          <w:rFonts w:eastAsia="標楷體"/>
          <w:sz w:val="22"/>
          <w:szCs w:val="22"/>
        </w:rPr>
        <w:t>已破生法</w:t>
      </w:r>
      <w:proofErr w:type="gramEnd"/>
      <w:r w:rsidRPr="00E76838">
        <w:rPr>
          <w:rFonts w:eastAsia="標楷體"/>
          <w:sz w:val="22"/>
          <w:szCs w:val="22"/>
        </w:rPr>
        <w:t>；若無生法者，未來、現在亦無生，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何不等！又</w:t>
      </w:r>
      <w:proofErr w:type="gramStart"/>
      <w:r w:rsidRPr="00E76838">
        <w:rPr>
          <w:rFonts w:eastAsia="標楷體"/>
          <w:sz w:val="22"/>
          <w:szCs w:val="22"/>
        </w:rPr>
        <w:t>復過去世無始、</w:t>
      </w:r>
      <w:proofErr w:type="gramEnd"/>
      <w:r w:rsidRPr="00E76838">
        <w:rPr>
          <w:rFonts w:eastAsia="標楷體"/>
          <w:sz w:val="22"/>
          <w:szCs w:val="22"/>
        </w:rPr>
        <w:t>未來世無後、現在</w:t>
      </w:r>
      <w:proofErr w:type="gramStart"/>
      <w:r w:rsidRPr="00E76838">
        <w:rPr>
          <w:rFonts w:eastAsia="標楷體"/>
          <w:sz w:val="22"/>
          <w:szCs w:val="22"/>
        </w:rPr>
        <w:t>世</w:t>
      </w:r>
      <w:proofErr w:type="gramEnd"/>
      <w:r w:rsidRPr="00E76838">
        <w:rPr>
          <w:rFonts w:eastAsia="標楷體"/>
          <w:sz w:val="22"/>
          <w:szCs w:val="22"/>
        </w:rPr>
        <w:t>無住，以是故三</w:t>
      </w:r>
      <w:proofErr w:type="gramStart"/>
      <w:r w:rsidRPr="00E76838">
        <w:rPr>
          <w:rFonts w:eastAsia="標楷體"/>
          <w:sz w:val="22"/>
          <w:szCs w:val="22"/>
        </w:rPr>
        <w:t>世</w:t>
      </w:r>
      <w:proofErr w:type="gramEnd"/>
      <w:r w:rsidRPr="00E76838">
        <w:rPr>
          <w:rFonts w:eastAsia="標楷體"/>
          <w:sz w:val="22"/>
          <w:szCs w:val="22"/>
        </w:rPr>
        <w:t>平等，名為如。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298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</w:p>
  </w:footnote>
  <w:footnote w:id="4">
    <w:p w:rsidR="004C53BD" w:rsidRPr="00E76838" w:rsidRDefault="004C53BD" w:rsidP="00D81EA3">
      <w:pPr>
        <w:pStyle w:val="a3"/>
        <w:spacing w:line="0" w:lineRule="atLeast"/>
        <w:ind w:left="726" w:hangingChars="330" w:hanging="726"/>
        <w:jc w:val="both"/>
        <w:rPr>
          <w:bCs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proofErr w:type="gramStart"/>
      <w:r w:rsidRPr="00E76838">
        <w:rPr>
          <w:bCs/>
          <w:kern w:val="0"/>
          <w:sz w:val="22"/>
          <w:szCs w:val="22"/>
        </w:rPr>
        <w:t>法業</w:t>
      </w:r>
      <w:proofErr w:type="gramEnd"/>
      <w:r w:rsidRPr="00E76838">
        <w:rPr>
          <w:bCs/>
          <w:kern w:val="0"/>
          <w:sz w:val="22"/>
          <w:szCs w:val="22"/>
        </w:rPr>
        <w:t>、所作、力、因、緣、果、報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proofErr w:type="gramStart"/>
      <w:r w:rsidRPr="00E76838">
        <w:rPr>
          <w:bCs/>
          <w:sz w:val="22"/>
          <w:szCs w:val="22"/>
        </w:rPr>
        <w:t>（</w:t>
      </w:r>
      <w:proofErr w:type="gramEnd"/>
      <w:r w:rsidRPr="00E76838">
        <w:rPr>
          <w:bCs/>
          <w:sz w:val="22"/>
          <w:szCs w:val="22"/>
        </w:rPr>
        <w:t>印順法師，《大智度論筆記》〔</w:t>
      </w:r>
      <w:r w:rsidRPr="00434445">
        <w:rPr>
          <w:bCs/>
          <w:sz w:val="22"/>
          <w:szCs w:val="22"/>
        </w:rPr>
        <w:t>D022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266</w:t>
      </w:r>
      <w:proofErr w:type="gramStart"/>
      <w:r w:rsidRPr="00E76838">
        <w:rPr>
          <w:bCs/>
          <w:sz w:val="22"/>
          <w:szCs w:val="22"/>
        </w:rPr>
        <w:t>）</w:t>
      </w:r>
      <w:proofErr w:type="gramEnd"/>
    </w:p>
    <w:p w:rsidR="004C53BD" w:rsidRPr="00E76838" w:rsidRDefault="004C53BD" w:rsidP="00D81EA3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bCs/>
          <w:sz w:val="22"/>
          <w:szCs w:val="22"/>
        </w:rPr>
        <w:t>（</w:t>
      </w:r>
      <w:r w:rsidRPr="00434445">
        <w:rPr>
          <w:rFonts w:hint="eastAsia"/>
          <w:bCs/>
          <w:sz w:val="22"/>
          <w:szCs w:val="22"/>
        </w:rPr>
        <w:t>2</w:t>
      </w:r>
      <w:r w:rsidRPr="00E76838">
        <w:rPr>
          <w:rFonts w:hint="eastAsia"/>
          <w:bCs/>
          <w:sz w:val="22"/>
          <w:szCs w:val="22"/>
        </w:rPr>
        <w:t>）</w:t>
      </w:r>
      <w:r w:rsidRPr="00E76838">
        <w:rPr>
          <w:sz w:val="22"/>
          <w:szCs w:val="22"/>
        </w:rPr>
        <w:t>參見印順法師，《永光集》，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eastAsia="Roman Unicode"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61</w:t>
      </w:r>
      <w:r w:rsidRPr="00E76838">
        <w:rPr>
          <w:sz w:val="22"/>
          <w:szCs w:val="22"/>
        </w:rPr>
        <w:t>：「《大智度論》</w:t>
      </w:r>
      <w:proofErr w:type="gramStart"/>
      <w:r w:rsidRPr="00E76838">
        <w:rPr>
          <w:sz w:val="22"/>
          <w:szCs w:val="22"/>
        </w:rPr>
        <w:t>所說</w:t>
      </w:r>
      <w:r w:rsidRPr="00E76838">
        <w:rPr>
          <w:bCs/>
          <w:kern w:val="0"/>
          <w:sz w:val="22"/>
          <w:szCs w:val="22"/>
        </w:rPr>
        <w:t>業</w:t>
      </w:r>
      <w:proofErr w:type="gramEnd"/>
      <w:r w:rsidRPr="00E76838">
        <w:rPr>
          <w:bCs/>
          <w:kern w:val="0"/>
          <w:sz w:val="22"/>
          <w:szCs w:val="22"/>
        </w:rPr>
        <w:t>、所作、力、因、緣、果、報等，與</w:t>
      </w:r>
      <w:r w:rsidRPr="00E76838">
        <w:rPr>
          <w:sz w:val="22"/>
          <w:szCs w:val="22"/>
        </w:rPr>
        <w:t>《法華經》</w:t>
      </w:r>
      <w:proofErr w:type="gramStart"/>
      <w:r w:rsidRPr="00E76838">
        <w:rPr>
          <w:rFonts w:hint="eastAsia"/>
          <w:sz w:val="22"/>
          <w:szCs w:val="22"/>
        </w:rPr>
        <w:t>所說</w:t>
      </w:r>
      <w:r w:rsidRPr="00E76838">
        <w:rPr>
          <w:sz w:val="22"/>
          <w:szCs w:val="22"/>
        </w:rPr>
        <w:t>相</w:t>
      </w:r>
      <w:proofErr w:type="gramEnd"/>
      <w:r w:rsidRPr="00E76838">
        <w:rPr>
          <w:sz w:val="22"/>
          <w:szCs w:val="22"/>
        </w:rPr>
        <w:t>、性、體、力、作、因、緣、果、報、本末究竟有關，參見《妙法蓮華經》卷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"/>
        </w:smartTagPr>
        <w:r w:rsidRPr="00434445">
          <w:rPr>
            <w:sz w:val="22"/>
            <w:szCs w:val="22"/>
          </w:rPr>
          <w:t>5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），《大智度論》卷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260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），《大智度論》卷</w:t>
      </w:r>
      <w:r w:rsidRPr="00434445">
        <w:rPr>
          <w:sz w:val="22"/>
          <w:szCs w:val="22"/>
        </w:rPr>
        <w:t>32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8"/>
          <w:attr w:name="UnitName" w:val="C"/>
        </w:smartTagPr>
        <w:r w:rsidRPr="00434445">
          <w:rPr>
            <w:sz w:val="22"/>
            <w:szCs w:val="22"/>
          </w:rPr>
          <w:t>928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）。」</w:t>
      </w:r>
    </w:p>
  </w:footnote>
  <w:footnote w:id="5">
    <w:p w:rsidR="004C53BD" w:rsidRPr="00E76838" w:rsidRDefault="004C53BD" w:rsidP="00D81EA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6"/>
          <w:attr w:name="UnitName" w:val="C"/>
        </w:smartTagPr>
        <w:r w:rsidRPr="00434445">
          <w:rPr>
            <w:sz w:val="22"/>
            <w:szCs w:val="22"/>
          </w:rPr>
          <w:t>236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7"/>
          <w:attr w:name="UnitName" w:val="C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237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）。</w:t>
      </w:r>
    </w:p>
  </w:footnote>
  <w:footnote w:id="6">
    <w:p w:rsidR="004C53BD" w:rsidRPr="00E76838" w:rsidRDefault="004C53BD" w:rsidP="00D81EA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rFonts w:hint="eastAsia"/>
          <w:bCs/>
          <w:kern w:val="0"/>
          <w:sz w:val="22"/>
          <w:szCs w:val="22"/>
        </w:rPr>
        <w:t>無</w:t>
      </w:r>
      <w:proofErr w:type="gramStart"/>
      <w:r w:rsidRPr="00E76838">
        <w:rPr>
          <w:rFonts w:hint="eastAsia"/>
          <w:bCs/>
          <w:kern w:val="0"/>
          <w:sz w:val="22"/>
          <w:szCs w:val="22"/>
        </w:rPr>
        <w:t>生際：</w:t>
      </w:r>
      <w:proofErr w:type="gramEnd"/>
      <w:r w:rsidRPr="00E76838">
        <w:rPr>
          <w:rFonts w:hint="eastAsia"/>
          <w:bCs/>
          <w:kern w:val="0"/>
          <w:sz w:val="22"/>
          <w:szCs w:val="22"/>
        </w:rPr>
        <w:t>即</w:t>
      </w:r>
      <w:proofErr w:type="gramStart"/>
      <w:r w:rsidRPr="00E76838">
        <w:rPr>
          <w:rFonts w:hint="eastAsia"/>
          <w:bCs/>
          <w:kern w:val="0"/>
          <w:sz w:val="22"/>
          <w:szCs w:val="22"/>
        </w:rPr>
        <w:t>實際，</w:t>
      </w:r>
      <w:r w:rsidRPr="00E76838">
        <w:rPr>
          <w:bCs/>
          <w:kern w:val="0"/>
          <w:sz w:val="22"/>
          <w:szCs w:val="22"/>
        </w:rPr>
        <w:t>推尋諸</w:t>
      </w:r>
      <w:proofErr w:type="gramEnd"/>
      <w:r w:rsidRPr="00E76838">
        <w:rPr>
          <w:bCs/>
          <w:kern w:val="0"/>
          <w:sz w:val="22"/>
          <w:szCs w:val="22"/>
        </w:rPr>
        <w:t>法入無生法中，更無過是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proofErr w:type="gramStart"/>
      <w:r w:rsidRPr="00E76838">
        <w:rPr>
          <w:bCs/>
          <w:sz w:val="22"/>
          <w:szCs w:val="22"/>
        </w:rPr>
        <w:t>（</w:t>
      </w:r>
      <w:proofErr w:type="gramEnd"/>
      <w:r w:rsidRPr="00E76838">
        <w:rPr>
          <w:bCs/>
          <w:sz w:val="22"/>
          <w:szCs w:val="22"/>
        </w:rPr>
        <w:t>印順法師，《大智度論筆記》〔</w:t>
      </w:r>
      <w:r w:rsidRPr="00434445">
        <w:rPr>
          <w:rFonts w:eastAsia="Roman Unicode" w:cs="Roman Unicode" w:hint="eastAsia"/>
          <w:bCs/>
          <w:sz w:val="22"/>
          <w:szCs w:val="22"/>
        </w:rPr>
        <w:t>F</w:t>
      </w:r>
      <w:r w:rsidRPr="00434445">
        <w:rPr>
          <w:bCs/>
          <w:sz w:val="22"/>
          <w:szCs w:val="22"/>
        </w:rPr>
        <w:t>0</w:t>
      </w:r>
      <w:r w:rsidRPr="00434445">
        <w:rPr>
          <w:rFonts w:hint="eastAsia"/>
          <w:bCs/>
          <w:sz w:val="22"/>
          <w:szCs w:val="22"/>
        </w:rPr>
        <w:t>26</w:t>
      </w:r>
      <w:r w:rsidRPr="00E76838">
        <w:rPr>
          <w:bCs/>
          <w:sz w:val="22"/>
          <w:szCs w:val="22"/>
        </w:rPr>
        <w:t>〕</w:t>
      </w:r>
      <w:r w:rsidRPr="00434445">
        <w:rPr>
          <w:rFonts w:eastAsia="Roman Unicode" w:cs="Roman Unicode"/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rFonts w:hint="eastAsia"/>
          <w:bCs/>
          <w:sz w:val="22"/>
          <w:szCs w:val="22"/>
        </w:rPr>
        <w:t>359</w:t>
      </w:r>
      <w:proofErr w:type="gramStart"/>
      <w:r w:rsidRPr="00E76838">
        <w:rPr>
          <w:bCs/>
          <w:sz w:val="22"/>
          <w:szCs w:val="22"/>
        </w:rPr>
        <w:t>）</w:t>
      </w:r>
      <w:proofErr w:type="gramEnd"/>
    </w:p>
  </w:footnote>
  <w:footnote w:id="7">
    <w:p w:rsidR="004C53BD" w:rsidRPr="00E76838" w:rsidRDefault="004C53BD" w:rsidP="00AB458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《眾事分阿毘曇論》卷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何已起法？謂過去、現在法。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何不起法？謂未來不生法及無為法。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8"/>
          <w:attr w:name="UnitName" w:val="a"/>
        </w:smartTagPr>
        <w:r w:rsidRPr="00434445">
          <w:rPr>
            <w:sz w:val="22"/>
            <w:szCs w:val="22"/>
          </w:rPr>
          <w:t>648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）</w:t>
      </w:r>
    </w:p>
  </w:footnote>
  <w:footnote w:id="8">
    <w:p w:rsidR="004C53BD" w:rsidRPr="00E76838" w:rsidRDefault="004C53BD" w:rsidP="00AB458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</w:t>
      </w:r>
      <w:proofErr w:type="gramStart"/>
      <w:r w:rsidRPr="00E76838">
        <w:rPr>
          <w:sz w:val="22"/>
          <w:szCs w:val="22"/>
        </w:rPr>
        <w:t>釋厚觀</w:t>
      </w:r>
      <w:proofErr w:type="gramEnd"/>
      <w:r w:rsidRPr="00E76838">
        <w:rPr>
          <w:sz w:val="22"/>
          <w:szCs w:val="22"/>
        </w:rPr>
        <w:t>、郭忠生合編，〈《大智度論》之本文相互索引〉，《正觀》（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78</w:t>
      </w:r>
      <w:r w:rsidRPr="00E76838">
        <w:rPr>
          <w:sz w:val="22"/>
          <w:szCs w:val="22"/>
        </w:rPr>
        <w:t>：《大智度論》卷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60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170b29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c17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434445">
          <w:rPr>
            <w:sz w:val="22"/>
            <w:szCs w:val="22"/>
          </w:rPr>
          <w:t>171a</w:t>
        </w:r>
      </w:smartTag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b15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</w:t>
      </w:r>
      <w:r w:rsidRPr="00434445">
        <w:rPr>
          <w:rFonts w:hint="eastAsia"/>
          <w:sz w:val="22"/>
          <w:szCs w:val="22"/>
        </w:rPr>
        <w:t>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189b4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22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222b27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c16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31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C"/>
        </w:smartTagPr>
        <w:r w:rsidRPr="00434445">
          <w:rPr>
            <w:sz w:val="22"/>
            <w:szCs w:val="22"/>
          </w:rPr>
          <w:t>287c</w:t>
        </w:r>
      </w:smartTag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。</w:t>
      </w:r>
      <w:r w:rsidRPr="00E76838">
        <w:rPr>
          <w:sz w:val="22"/>
          <w:szCs w:val="22"/>
        </w:rPr>
        <w:t>另參見《大智度論》卷</w:t>
      </w:r>
      <w:r w:rsidRPr="00434445">
        <w:rPr>
          <w:rFonts w:hint="eastAsia"/>
          <w:sz w:val="22"/>
          <w:szCs w:val="22"/>
        </w:rPr>
        <w:t>35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a"/>
        </w:smartTagPr>
        <w:r w:rsidRPr="00434445">
          <w:rPr>
            <w:sz w:val="22"/>
            <w:szCs w:val="22"/>
          </w:rPr>
          <w:t>319a</w:t>
        </w:r>
      </w:smartTag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52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3"/>
          <w:attr w:name="UnitName" w:val="C"/>
        </w:smartTagPr>
        <w:r w:rsidRPr="00434445">
          <w:rPr>
            <w:sz w:val="22"/>
            <w:szCs w:val="22"/>
          </w:rPr>
          <w:t>433c</w:t>
        </w:r>
      </w:smartTag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53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439b1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</w:t>
      </w:r>
      <w:r w:rsidRPr="00E76838">
        <w:rPr>
          <w:rFonts w:eastAsia="標楷體"/>
          <w:sz w:val="22"/>
          <w:szCs w:val="22"/>
        </w:rPr>
        <w:t>。</w:t>
      </w:r>
    </w:p>
  </w:footnote>
  <w:footnote w:id="9">
    <w:p w:rsidR="004C53BD" w:rsidRPr="00E76838" w:rsidRDefault="004C53BD" w:rsidP="00D81EA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65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6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66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）。</w:t>
      </w:r>
    </w:p>
  </w:footnote>
  <w:footnote w:id="10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宗＝崇【宋】【元】【明】【宮】。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1">
    <w:p w:rsidR="004C53BD" w:rsidRPr="00D81EA3" w:rsidRDefault="004C53BD" w:rsidP="00D81EA3">
      <w:pPr>
        <w:pStyle w:val="a3"/>
        <w:spacing w:line="0" w:lineRule="atLeast"/>
        <w:ind w:left="792" w:hangingChars="360" w:hanging="792"/>
        <w:jc w:val="both"/>
        <w:rPr>
          <w:spacing w:val="-6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D81EA3">
        <w:rPr>
          <w:spacing w:val="-6"/>
          <w:sz w:val="22"/>
          <w:szCs w:val="22"/>
        </w:rPr>
        <w:t>參見《六度集經》卷</w:t>
      </w:r>
      <w:r w:rsidRPr="00D81EA3">
        <w:rPr>
          <w:spacing w:val="-6"/>
          <w:sz w:val="22"/>
          <w:szCs w:val="22"/>
        </w:rPr>
        <w:t>6</w:t>
      </w:r>
      <w:r w:rsidRPr="00D81EA3">
        <w:rPr>
          <w:spacing w:val="-6"/>
          <w:sz w:val="22"/>
          <w:szCs w:val="22"/>
        </w:rPr>
        <w:t>（大正</w:t>
      </w:r>
      <w:r w:rsidRPr="00D81EA3">
        <w:rPr>
          <w:spacing w:val="-6"/>
          <w:sz w:val="22"/>
          <w:szCs w:val="22"/>
        </w:rPr>
        <w:t>3</w:t>
      </w:r>
      <w:r w:rsidRPr="00D81EA3">
        <w:rPr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C"/>
        </w:smartTagPr>
        <w:r w:rsidRPr="00D81EA3">
          <w:rPr>
            <w:spacing w:val="-6"/>
            <w:sz w:val="22"/>
            <w:szCs w:val="22"/>
          </w:rPr>
          <w:t>32c</w:t>
        </w:r>
      </w:smartTag>
      <w:r w:rsidRPr="00D81EA3">
        <w:rPr>
          <w:spacing w:val="-6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3"/>
          <w:attr w:name="UnitName" w:val="a"/>
        </w:smartTagPr>
        <w:r w:rsidRPr="00D81EA3">
          <w:rPr>
            <w:spacing w:val="-6"/>
            <w:sz w:val="22"/>
            <w:szCs w:val="22"/>
          </w:rPr>
          <w:t>-33a</w:t>
        </w:r>
      </w:smartTag>
      <w:r w:rsidRPr="00D81EA3">
        <w:rPr>
          <w:spacing w:val="-6"/>
          <w:sz w:val="22"/>
          <w:szCs w:val="22"/>
        </w:rPr>
        <w:t>5</w:t>
      </w:r>
      <w:r w:rsidRPr="00D81EA3">
        <w:rPr>
          <w:spacing w:val="-6"/>
          <w:sz w:val="22"/>
          <w:szCs w:val="22"/>
        </w:rPr>
        <w:t>），《大智度論》卷</w:t>
      </w:r>
      <w:r w:rsidRPr="00D81EA3">
        <w:rPr>
          <w:spacing w:val="-6"/>
          <w:sz w:val="22"/>
          <w:szCs w:val="22"/>
        </w:rPr>
        <w:t>16</w:t>
      </w:r>
      <w:r w:rsidRPr="00D81EA3">
        <w:rPr>
          <w:spacing w:val="-6"/>
          <w:sz w:val="22"/>
          <w:szCs w:val="22"/>
        </w:rPr>
        <w:t>（大正</w:t>
      </w:r>
      <w:r w:rsidRPr="00D81EA3">
        <w:rPr>
          <w:spacing w:val="-6"/>
          <w:sz w:val="22"/>
          <w:szCs w:val="22"/>
        </w:rPr>
        <w:t>25</w:t>
      </w:r>
      <w:r w:rsidRPr="00D81EA3">
        <w:rPr>
          <w:spacing w:val="-6"/>
          <w:sz w:val="22"/>
          <w:szCs w:val="22"/>
        </w:rPr>
        <w:t>，</w:t>
      </w:r>
      <w:r w:rsidRPr="00D81EA3">
        <w:rPr>
          <w:spacing w:val="-6"/>
          <w:sz w:val="22"/>
          <w:szCs w:val="22"/>
        </w:rPr>
        <w:t>178b10-c20</w:t>
      </w:r>
      <w:r w:rsidRPr="00D81EA3">
        <w:rPr>
          <w:spacing w:val="-6"/>
          <w:sz w:val="22"/>
          <w:szCs w:val="22"/>
        </w:rPr>
        <w:t>）。</w:t>
      </w:r>
    </w:p>
    <w:p w:rsidR="004C53BD" w:rsidRPr="00E76838" w:rsidRDefault="004C53BD" w:rsidP="00D81EA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proofErr w:type="gramStart"/>
      <w:r w:rsidRPr="00E76838">
        <w:rPr>
          <w:bCs/>
          <w:kern w:val="0"/>
          <w:sz w:val="22"/>
          <w:szCs w:val="22"/>
        </w:rPr>
        <w:t>釋尊往昔</w:t>
      </w:r>
      <w:proofErr w:type="gramEnd"/>
      <w:r w:rsidRPr="00E76838">
        <w:rPr>
          <w:bCs/>
          <w:kern w:val="0"/>
          <w:sz w:val="22"/>
          <w:szCs w:val="22"/>
        </w:rPr>
        <w:t>作七</w:t>
      </w:r>
      <w:proofErr w:type="gramStart"/>
      <w:r w:rsidRPr="00E76838">
        <w:rPr>
          <w:bCs/>
          <w:kern w:val="0"/>
          <w:sz w:val="22"/>
          <w:szCs w:val="22"/>
        </w:rPr>
        <w:t>寶鹿王</w:t>
      </w:r>
      <w:proofErr w:type="gramEnd"/>
      <w:r w:rsidRPr="00E76838">
        <w:rPr>
          <w:bCs/>
          <w:kern w:val="0"/>
          <w:sz w:val="22"/>
          <w:szCs w:val="22"/>
        </w:rPr>
        <w:t>。</w:t>
      </w:r>
      <w:proofErr w:type="gramStart"/>
      <w:r w:rsidRPr="00E76838">
        <w:rPr>
          <w:bCs/>
          <w:sz w:val="22"/>
          <w:szCs w:val="22"/>
        </w:rPr>
        <w:t>（</w:t>
      </w:r>
      <w:proofErr w:type="gramEnd"/>
      <w:r w:rsidRPr="00E76838">
        <w:rPr>
          <w:bCs/>
          <w:sz w:val="22"/>
          <w:szCs w:val="22"/>
        </w:rPr>
        <w:t>印順法師，《大智度論筆記》〔</w:t>
      </w:r>
      <w:r w:rsidRPr="00434445">
        <w:rPr>
          <w:bCs/>
          <w:sz w:val="22"/>
          <w:szCs w:val="22"/>
        </w:rPr>
        <w:t>G008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383</w:t>
      </w:r>
      <w:proofErr w:type="gramStart"/>
      <w:r w:rsidRPr="00E76838">
        <w:rPr>
          <w:bCs/>
          <w:sz w:val="22"/>
          <w:szCs w:val="22"/>
        </w:rPr>
        <w:t>）</w:t>
      </w:r>
      <w:proofErr w:type="gramEnd"/>
    </w:p>
  </w:footnote>
  <w:footnote w:id="12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如</w:t>
      </w:r>
      <w:proofErr w:type="gramStart"/>
      <w:r w:rsidRPr="00E76838">
        <w:rPr>
          <w:rFonts w:hint="eastAsia"/>
          <w:sz w:val="22"/>
          <w:szCs w:val="22"/>
        </w:rPr>
        <w:t>釋尊昔</w:t>
      </w:r>
      <w:proofErr w:type="gramEnd"/>
      <w:r w:rsidRPr="00E76838">
        <w:rPr>
          <w:rFonts w:hint="eastAsia"/>
          <w:sz w:val="22"/>
          <w:szCs w:val="22"/>
        </w:rPr>
        <w:t>為外道</w:t>
      </w:r>
      <w:proofErr w:type="gramStart"/>
      <w:r w:rsidRPr="00E76838">
        <w:rPr>
          <w:rFonts w:hint="eastAsia"/>
          <w:sz w:val="22"/>
          <w:szCs w:val="22"/>
        </w:rPr>
        <w:t>師妙眼</w:t>
      </w:r>
      <w:proofErr w:type="gramEnd"/>
      <w:r w:rsidRPr="00E76838">
        <w:rPr>
          <w:rFonts w:hint="eastAsia"/>
          <w:sz w:val="22"/>
          <w:szCs w:val="22"/>
        </w:rPr>
        <w:t>之事緣，參見《大智度論》卷</w:t>
      </w:r>
      <w:r w:rsidRPr="00434445">
        <w:rPr>
          <w:rFonts w:hint="eastAsia"/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2"/>
          <w:attr w:name="UnitName" w:val="C"/>
        </w:smartTagPr>
        <w:r w:rsidRPr="00434445">
          <w:rPr>
            <w:rFonts w:hint="eastAsia"/>
            <w:sz w:val="22"/>
            <w:szCs w:val="22"/>
          </w:rPr>
          <w:t>122c</w:t>
        </w:r>
      </w:smartTag>
      <w:r w:rsidRPr="00E76838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</w:t>
      </w:r>
      <w:r w:rsidRPr="00E76838">
        <w:rPr>
          <w:rFonts w:hint="eastAsia"/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31</w:t>
      </w:r>
      <w:r w:rsidRPr="00E76838">
        <w:rPr>
          <w:rFonts w:hint="eastAsia"/>
          <w:sz w:val="22"/>
          <w:szCs w:val="22"/>
        </w:rPr>
        <w:t>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290b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c</w:t>
      </w:r>
      <w:r w:rsidRPr="00E76838">
        <w:rPr>
          <w:rFonts w:hint="eastAsia"/>
          <w:sz w:val="22"/>
          <w:szCs w:val="22"/>
        </w:rPr>
        <w:t>）。</w:t>
      </w:r>
    </w:p>
  </w:footnote>
  <w:footnote w:id="13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</w:t>
      </w:r>
      <w:proofErr w:type="gramStart"/>
      <w:r w:rsidRPr="00E76838">
        <w:rPr>
          <w:sz w:val="22"/>
          <w:szCs w:val="22"/>
        </w:rPr>
        <w:t>《佛說首楞嚴三昧經》卷下</w:t>
      </w:r>
      <w:proofErr w:type="gramEnd"/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15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2"/>
          <w:attr w:name="UnitName" w:val="a"/>
        </w:smartTagPr>
        <w:r w:rsidRPr="00434445">
          <w:rPr>
            <w:sz w:val="22"/>
            <w:szCs w:val="22"/>
          </w:rPr>
          <w:t>642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）。</w:t>
      </w:r>
    </w:p>
  </w:footnote>
  <w:footnote w:id="14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參見《普曜經》卷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534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）。</w:t>
      </w:r>
    </w:p>
  </w:footnote>
  <w:footnote w:id="15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182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3"/>
          <w:attr w:name="UnitName" w:val="C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183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16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a"/>
        </w:smartTagPr>
        <w:r w:rsidRPr="00434445">
          <w:rPr>
            <w:sz w:val="22"/>
            <w:szCs w:val="22"/>
          </w:rPr>
          <w:t>83</w:t>
        </w:r>
        <w:r w:rsidRPr="00434445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4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84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）。</w:t>
      </w:r>
    </w:p>
  </w:footnote>
  <w:footnote w:id="17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參見《毘尼母經》卷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7"/>
          <w:attr w:name="UnitName" w:val="C"/>
        </w:smartTagPr>
        <w:r w:rsidRPr="00434445">
          <w:rPr>
            <w:sz w:val="22"/>
            <w:szCs w:val="22"/>
          </w:rPr>
          <w:t>827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），《大智度論》卷</w:t>
      </w:r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C"/>
        </w:smartTagPr>
        <w:r w:rsidRPr="00434445">
          <w:rPr>
            <w:sz w:val="22"/>
            <w:szCs w:val="22"/>
          </w:rPr>
          <w:t>252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）。</w:t>
      </w:r>
    </w:p>
  </w:footnote>
  <w:footnote w:id="18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33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）。</w:t>
      </w:r>
    </w:p>
  </w:footnote>
  <w:footnote w:id="19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出＝生【宋】【元】【明】【宮】。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15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20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參見《大方廣佛華嚴經》卷</w:t>
      </w:r>
      <w:r w:rsidRPr="00434445">
        <w:rPr>
          <w:sz w:val="22"/>
          <w:szCs w:val="22"/>
        </w:rPr>
        <w:t>57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3"/>
          <w:attr w:name="UnitName" w:val="C"/>
        </w:smartTagPr>
        <w:r w:rsidRPr="00434445">
          <w:rPr>
            <w:sz w:val="22"/>
            <w:szCs w:val="22"/>
          </w:rPr>
          <w:t>763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64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764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）。</w:t>
      </w:r>
    </w:p>
  </w:footnote>
  <w:footnote w:id="21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參見《妙法蓮華經》卷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15</w:t>
      </w:r>
      <w:r>
        <w:rPr>
          <w:sz w:val="22"/>
          <w:szCs w:val="22"/>
        </w:rPr>
        <w:t xml:space="preserve"> </w:t>
      </w:r>
      <w:r w:rsidRPr="00E76838">
        <w:rPr>
          <w:rFonts w:hAnsi="新細明體"/>
          <w:sz w:val="22"/>
          <w:szCs w:val="22"/>
        </w:rPr>
        <w:t>從地踊出</w:t>
      </w:r>
      <w:r w:rsidRPr="00E76838">
        <w:rPr>
          <w:sz w:val="22"/>
          <w:szCs w:val="22"/>
        </w:rPr>
        <w:t>品〉（大正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"/>
          <w:attr w:name="UnitName" w:val="a"/>
        </w:smartTagPr>
        <w:r w:rsidRPr="00434445">
          <w:rPr>
            <w:sz w:val="22"/>
            <w:szCs w:val="22"/>
          </w:rPr>
          <w:t>41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29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）。</w:t>
      </w:r>
    </w:p>
  </w:footnote>
  <w:footnote w:id="22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D81EA3">
        <w:rPr>
          <w:sz w:val="22"/>
          <w:szCs w:val="22"/>
        </w:rPr>
        <w:t>菩薩</w:t>
      </w:r>
      <w:proofErr w:type="gramStart"/>
      <w:r w:rsidRPr="00E76838">
        <w:rPr>
          <w:bCs/>
          <w:kern w:val="0"/>
          <w:sz w:val="22"/>
          <w:szCs w:val="22"/>
        </w:rPr>
        <w:t>能淨報施</w:t>
      </w:r>
      <w:proofErr w:type="gramEnd"/>
      <w:r w:rsidRPr="00E76838">
        <w:rPr>
          <w:bCs/>
          <w:kern w:val="0"/>
          <w:sz w:val="22"/>
          <w:szCs w:val="22"/>
        </w:rPr>
        <w:t>福</w:t>
      </w:r>
      <w:r w:rsidRPr="00E76838">
        <w:rPr>
          <w:rFonts w:hint="eastAsia"/>
          <w:bCs/>
          <w:kern w:val="0"/>
          <w:sz w:val="22"/>
          <w:szCs w:val="22"/>
        </w:rPr>
        <w:t>：</w:t>
      </w:r>
      <w:r w:rsidRPr="00E76838">
        <w:rPr>
          <w:bCs/>
          <w:kern w:val="0"/>
          <w:sz w:val="22"/>
          <w:szCs w:val="22"/>
        </w:rPr>
        <w:t>入法</w:t>
      </w:r>
      <w:proofErr w:type="gramStart"/>
      <w:r w:rsidRPr="00E76838">
        <w:rPr>
          <w:bCs/>
          <w:kern w:val="0"/>
          <w:sz w:val="22"/>
          <w:szCs w:val="22"/>
        </w:rPr>
        <w:t>性故不証</w:t>
      </w:r>
      <w:proofErr w:type="gramEnd"/>
      <w:r w:rsidRPr="00E76838">
        <w:rPr>
          <w:bCs/>
          <w:kern w:val="0"/>
          <w:sz w:val="22"/>
          <w:szCs w:val="22"/>
        </w:rPr>
        <w:t>實際</w:t>
      </w:r>
      <w:r w:rsidRPr="00E76838">
        <w:rPr>
          <w:rFonts w:hint="eastAsia"/>
          <w:bCs/>
          <w:kern w:val="0"/>
          <w:sz w:val="22"/>
          <w:szCs w:val="22"/>
        </w:rPr>
        <w:t>；</w:t>
      </w:r>
      <w:proofErr w:type="gramStart"/>
      <w:r w:rsidRPr="00E76838">
        <w:rPr>
          <w:bCs/>
          <w:kern w:val="0"/>
          <w:sz w:val="22"/>
          <w:szCs w:val="22"/>
        </w:rPr>
        <w:t>欲度一切</w:t>
      </w:r>
      <w:proofErr w:type="gramEnd"/>
      <w:r w:rsidRPr="00E76838">
        <w:rPr>
          <w:bCs/>
          <w:kern w:val="0"/>
          <w:sz w:val="22"/>
          <w:szCs w:val="22"/>
        </w:rPr>
        <w:t>眾生，心無限齊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proofErr w:type="gramStart"/>
      <w:r w:rsidRPr="00E76838">
        <w:rPr>
          <w:bCs/>
          <w:sz w:val="22"/>
          <w:szCs w:val="22"/>
        </w:rPr>
        <w:t>（</w:t>
      </w:r>
      <w:proofErr w:type="gramEnd"/>
      <w:r w:rsidRPr="00E76838">
        <w:rPr>
          <w:bCs/>
          <w:sz w:val="22"/>
          <w:szCs w:val="22"/>
        </w:rPr>
        <w:t>印順法師，《大智度論筆記》〔</w:t>
      </w:r>
      <w:r w:rsidRPr="00434445">
        <w:rPr>
          <w:bCs/>
          <w:sz w:val="22"/>
          <w:szCs w:val="22"/>
        </w:rPr>
        <w:t>C030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234</w:t>
      </w:r>
      <w:proofErr w:type="gramStart"/>
      <w:r w:rsidRPr="00E76838">
        <w:rPr>
          <w:bCs/>
          <w:sz w:val="22"/>
          <w:szCs w:val="22"/>
        </w:rPr>
        <w:t>）</w:t>
      </w:r>
      <w:proofErr w:type="gramEnd"/>
    </w:p>
  </w:footnote>
  <w:footnote w:id="23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proofErr w:type="gramStart"/>
      <w:r w:rsidRPr="00E76838">
        <w:rPr>
          <w:sz w:val="22"/>
          <w:szCs w:val="22"/>
        </w:rPr>
        <w:t>問意</w:t>
      </w:r>
      <w:proofErr w:type="gramEnd"/>
      <w:r w:rsidRPr="00E76838">
        <w:rPr>
          <w:sz w:val="22"/>
          <w:szCs w:val="22"/>
        </w:rPr>
        <w:t>：菩薩未除煩惱，</w:t>
      </w:r>
      <w:proofErr w:type="gramStart"/>
      <w:r w:rsidRPr="00E76838">
        <w:rPr>
          <w:sz w:val="22"/>
          <w:szCs w:val="22"/>
        </w:rPr>
        <w:t>云</w:t>
      </w:r>
      <w:proofErr w:type="gramEnd"/>
      <w:r w:rsidRPr="00E76838">
        <w:rPr>
          <w:sz w:val="22"/>
          <w:szCs w:val="22"/>
        </w:rPr>
        <w:t>何能</w:t>
      </w:r>
      <w:proofErr w:type="gramStart"/>
      <w:r w:rsidRPr="00E76838">
        <w:rPr>
          <w:sz w:val="22"/>
          <w:szCs w:val="22"/>
        </w:rPr>
        <w:t>得淨報施</w:t>
      </w:r>
      <w:proofErr w:type="gramEnd"/>
      <w:r w:rsidRPr="00E76838">
        <w:rPr>
          <w:sz w:val="22"/>
          <w:szCs w:val="22"/>
        </w:rPr>
        <w:t>福？</w:t>
      </w:r>
    </w:p>
  </w:footnote>
  <w:footnote w:id="24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及如＝如及【宋】【元】【明】【宮】【聖】【石】。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19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25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得</w:t>
      </w:r>
      <w:proofErr w:type="gramStart"/>
      <w:r w:rsidRPr="00E76838">
        <w:rPr>
          <w:bCs/>
          <w:kern w:val="0"/>
          <w:sz w:val="22"/>
          <w:szCs w:val="22"/>
        </w:rPr>
        <w:t>無生忍</w:t>
      </w:r>
      <w:proofErr w:type="gramEnd"/>
      <w:r w:rsidRPr="00E76838">
        <w:rPr>
          <w:bCs/>
          <w:kern w:val="0"/>
          <w:sz w:val="22"/>
          <w:szCs w:val="22"/>
        </w:rPr>
        <w:t>，</w:t>
      </w:r>
      <w:proofErr w:type="gramStart"/>
      <w:r w:rsidRPr="00E76838">
        <w:rPr>
          <w:bCs/>
          <w:kern w:val="0"/>
          <w:sz w:val="22"/>
          <w:szCs w:val="22"/>
        </w:rPr>
        <w:t>得法性身</w:t>
      </w:r>
      <w:proofErr w:type="gramEnd"/>
      <w:r w:rsidRPr="00E76838">
        <w:rPr>
          <w:bCs/>
          <w:kern w:val="0"/>
          <w:sz w:val="22"/>
          <w:szCs w:val="22"/>
        </w:rPr>
        <w:t>，處處變化度眾生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proofErr w:type="gramStart"/>
      <w:r w:rsidRPr="00E76838">
        <w:rPr>
          <w:bCs/>
          <w:sz w:val="22"/>
          <w:szCs w:val="22"/>
        </w:rPr>
        <w:t>（</w:t>
      </w:r>
      <w:proofErr w:type="gramEnd"/>
      <w:r w:rsidRPr="00E76838">
        <w:rPr>
          <w:bCs/>
          <w:sz w:val="22"/>
          <w:szCs w:val="22"/>
        </w:rPr>
        <w:t>印順法師，《大智度論筆記》〔</w:t>
      </w:r>
      <w:r w:rsidRPr="00434445">
        <w:rPr>
          <w:bCs/>
          <w:sz w:val="22"/>
          <w:szCs w:val="22"/>
        </w:rPr>
        <w:t>A042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79</w:t>
      </w:r>
      <w:proofErr w:type="gramStart"/>
      <w:r w:rsidRPr="00E76838">
        <w:rPr>
          <w:bCs/>
          <w:sz w:val="22"/>
          <w:szCs w:val="22"/>
        </w:rPr>
        <w:t>）</w:t>
      </w:r>
      <w:proofErr w:type="gramEnd"/>
    </w:p>
  </w:footnote>
  <w:footnote w:id="26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</w:t>
      </w:r>
      <w:proofErr w:type="gramStart"/>
      <w:r w:rsidRPr="00E76838">
        <w:rPr>
          <w:sz w:val="22"/>
          <w:szCs w:val="22"/>
        </w:rPr>
        <w:t>釋厚觀</w:t>
      </w:r>
      <w:proofErr w:type="gramEnd"/>
      <w:r w:rsidRPr="00E76838">
        <w:rPr>
          <w:sz w:val="22"/>
          <w:szCs w:val="22"/>
        </w:rPr>
        <w:t>、郭忠生合編，〈《大智度論》之本文相互索引〉，《正觀》（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79</w:t>
      </w:r>
      <w:r w:rsidRPr="00E76838">
        <w:rPr>
          <w:sz w:val="22"/>
          <w:szCs w:val="22"/>
        </w:rPr>
        <w:t>：《大智度論》卷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"/>
          <w:attr w:name="UnitName" w:val="a"/>
        </w:smartTagPr>
        <w:r w:rsidRPr="00434445">
          <w:rPr>
            <w:sz w:val="22"/>
            <w:szCs w:val="22"/>
          </w:rPr>
          <w:t>98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106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146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a"/>
        </w:smartTagPr>
        <w:r w:rsidRPr="00434445">
          <w:rPr>
            <w:sz w:val="22"/>
            <w:szCs w:val="22"/>
          </w:rPr>
          <w:t>178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8"/>
          <w:attr w:name="UnitName" w:val="C"/>
        </w:smartTagPr>
        <w:r w:rsidRPr="00434445">
          <w:rPr>
            <w:sz w:val="22"/>
            <w:szCs w:val="22"/>
          </w:rPr>
          <w:t>188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27</w:t>
      </w:r>
      <w:proofErr w:type="gramStart"/>
      <w:r w:rsidRPr="00E76838">
        <w:rPr>
          <w:sz w:val="22"/>
          <w:szCs w:val="22"/>
        </w:rPr>
        <w:t>（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C"/>
        </w:smartTagPr>
        <w:r w:rsidRPr="00434445">
          <w:rPr>
            <w:sz w:val="22"/>
            <w:szCs w:val="22"/>
          </w:rPr>
          <w:t>261</w:t>
        </w:r>
        <w:r w:rsidRPr="00434445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2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262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C"/>
        </w:smartTagPr>
        <w:r w:rsidRPr="00434445">
          <w:rPr>
            <w:sz w:val="22"/>
            <w:szCs w:val="22"/>
          </w:rPr>
          <w:t>263</w:t>
        </w:r>
        <w:r w:rsidRPr="00434445">
          <w:rPr>
            <w:rFonts w:eastAsia="Roman Unicode"/>
            <w:sz w:val="22"/>
            <w:szCs w:val="22"/>
          </w:rPr>
          <w:t>c</w:t>
        </w:r>
      </w:smartTag>
      <w:proofErr w:type="gramStart"/>
      <w:r w:rsidRPr="00E76838">
        <w:rPr>
          <w:sz w:val="22"/>
          <w:szCs w:val="22"/>
        </w:rPr>
        <w:t>）</w:t>
      </w:r>
      <w:proofErr w:type="gramEnd"/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28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434445">
        <w:rPr>
          <w:sz w:val="22"/>
          <w:szCs w:val="22"/>
        </w:rPr>
        <w:t>264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；</w:t>
      </w:r>
      <w:r w:rsidRPr="00434445">
        <w:rPr>
          <w:sz w:val="22"/>
          <w:szCs w:val="22"/>
        </w:rPr>
        <w:t>265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；</w:t>
      </w:r>
      <w:r w:rsidRPr="00434445">
        <w:rPr>
          <w:sz w:val="22"/>
          <w:szCs w:val="22"/>
        </w:rPr>
        <w:t>273</w:t>
      </w:r>
      <w:r w:rsidRPr="00434445">
        <w:rPr>
          <w:rFonts w:eastAsia="Roman Unicode"/>
          <w:sz w:val="22"/>
          <w:szCs w:val="22"/>
        </w:rPr>
        <w:t>b</w:t>
      </w:r>
      <w:proofErr w:type="gramStart"/>
      <w:r w:rsidRPr="00E76838">
        <w:rPr>
          <w:sz w:val="22"/>
          <w:szCs w:val="22"/>
        </w:rPr>
        <w:t>）</w:t>
      </w:r>
      <w:proofErr w:type="gramEnd"/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30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a"/>
        </w:smartTagPr>
        <w:r w:rsidRPr="00434445">
          <w:rPr>
            <w:sz w:val="22"/>
            <w:szCs w:val="22"/>
          </w:rPr>
          <w:t>283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34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309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38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0"/>
          <w:attr w:name="UnitName" w:val="a"/>
        </w:smartTagPr>
        <w:r w:rsidRPr="00434445">
          <w:rPr>
            <w:sz w:val="22"/>
            <w:szCs w:val="22"/>
          </w:rPr>
          <w:t>340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434445">
          <w:rPr>
            <w:sz w:val="22"/>
            <w:szCs w:val="22"/>
          </w:rPr>
          <w:t>342</w:t>
        </w:r>
        <w:r w:rsidRPr="00434445">
          <w:rPr>
            <w:rFonts w:eastAsia="Roman Unicode"/>
            <w:sz w:val="22"/>
            <w:szCs w:val="22"/>
          </w:rPr>
          <w:t>a</w:t>
        </w:r>
      </w:smartTag>
      <w:proofErr w:type="gramStart"/>
      <w:r w:rsidRPr="00E76838">
        <w:rPr>
          <w:sz w:val="22"/>
          <w:szCs w:val="22"/>
        </w:rPr>
        <w:t>）</w:t>
      </w:r>
      <w:proofErr w:type="gramEnd"/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59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8"/>
          <w:attr w:name="UnitName" w:val="a"/>
        </w:smartTagPr>
        <w:r w:rsidRPr="00434445">
          <w:rPr>
            <w:sz w:val="22"/>
            <w:szCs w:val="22"/>
          </w:rPr>
          <w:t>478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E76838">
        <w:rPr>
          <w:sz w:val="22"/>
          <w:szCs w:val="22"/>
        </w:rPr>
        <w:t>卷</w:t>
      </w:r>
      <w:r w:rsidRPr="00434445">
        <w:rPr>
          <w:sz w:val="22"/>
          <w:szCs w:val="22"/>
        </w:rPr>
        <w:t>74</w:t>
      </w:r>
      <w:r w:rsidRPr="00E7683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0"/>
          <w:attr w:name="UnitName" w:val="a"/>
        </w:smartTagPr>
        <w:r w:rsidRPr="00434445">
          <w:rPr>
            <w:sz w:val="22"/>
            <w:szCs w:val="22"/>
          </w:rPr>
          <w:t>580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）。</w:t>
      </w:r>
    </w:p>
  </w:footnote>
  <w:footnote w:id="27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〔布〕－【宋】【元】【明】【宮】</w:t>
      </w:r>
      <w:r w:rsidRPr="00E76838">
        <w:rPr>
          <w:rFonts w:hint="eastAsia"/>
          <w:sz w:val="22"/>
          <w:szCs w:val="22"/>
        </w:rPr>
        <w:t>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303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24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4C53BD" w:rsidRPr="00E76838" w:rsidRDefault="004C53BD" w:rsidP="00D81EA3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《大正藏》原</w:t>
      </w:r>
      <w:r w:rsidRPr="00D81EA3">
        <w:rPr>
          <w:rFonts w:ascii="新細明體" w:hAnsi="新細明體"/>
          <w:sz w:val="22"/>
          <w:szCs w:val="22"/>
        </w:rPr>
        <w:t>作「</w:t>
      </w:r>
      <w:r w:rsidRPr="00D81EA3">
        <w:rPr>
          <w:rFonts w:ascii="新細明體" w:hAnsi="新細明體" w:hint="eastAsia"/>
          <w:sz w:val="22"/>
          <w:szCs w:val="22"/>
        </w:rPr>
        <w:t>若</w:t>
      </w:r>
      <w:r w:rsidRPr="00D81EA3">
        <w:rPr>
          <w:rFonts w:ascii="新細明體" w:hAnsi="新細明體"/>
          <w:sz w:val="22"/>
          <w:szCs w:val="22"/>
        </w:rPr>
        <w:t>」，</w:t>
      </w:r>
      <w:proofErr w:type="gramStart"/>
      <w:r w:rsidRPr="00D81EA3">
        <w:rPr>
          <w:rFonts w:ascii="新細明體" w:hAnsi="新細明體" w:hint="eastAsia"/>
          <w:sz w:val="22"/>
          <w:szCs w:val="22"/>
        </w:rPr>
        <w:t>今</w:t>
      </w:r>
      <w:r w:rsidRPr="00D81EA3">
        <w:rPr>
          <w:rFonts w:ascii="新細明體" w:hAnsi="新細明體"/>
          <w:sz w:val="22"/>
          <w:szCs w:val="22"/>
        </w:rPr>
        <w:t>依《高麗藏》</w:t>
      </w:r>
      <w:proofErr w:type="gramEnd"/>
      <w:r w:rsidRPr="00D81EA3">
        <w:rPr>
          <w:rFonts w:ascii="新細明體" w:hAnsi="新細明體"/>
          <w:sz w:val="22"/>
          <w:szCs w:val="22"/>
        </w:rPr>
        <w:t>作「</w:t>
      </w:r>
      <w:r w:rsidRPr="00D81EA3">
        <w:rPr>
          <w:rFonts w:ascii="新細明體" w:hAnsi="新細明體" w:hint="eastAsia"/>
          <w:sz w:val="22"/>
          <w:szCs w:val="22"/>
        </w:rPr>
        <w:t>皆</w:t>
      </w:r>
      <w:r w:rsidRPr="00E76838">
        <w:rPr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sz w:val="22"/>
          <w:szCs w:val="22"/>
        </w:rPr>
        <w:t>第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5"/>
          <w:attr w:name="UnitName" w:val="C"/>
        </w:smartTagPr>
        <w:r w:rsidRPr="00434445">
          <w:rPr>
            <w:rFonts w:hint="eastAsia"/>
            <w:sz w:val="22"/>
            <w:szCs w:val="22"/>
          </w:rPr>
          <w:t>715c</w:t>
        </w:r>
      </w:smartTag>
      <w:r w:rsidRPr="00434445">
        <w:rPr>
          <w:rFonts w:hint="eastAsia"/>
          <w:sz w:val="22"/>
          <w:szCs w:val="22"/>
        </w:rPr>
        <w:t>23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。</w:t>
      </w:r>
    </w:p>
    <w:p w:rsidR="004C53BD" w:rsidRPr="00E76838" w:rsidRDefault="004C53BD" w:rsidP="00D81EA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）若＝皆【宋】【元】【明】【宮】，＝與皆【聖】，＝皆【石】。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304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29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致：</w:t>
      </w:r>
      <w:r w:rsidRPr="00434445">
        <w:rPr>
          <w:rFonts w:hint="eastAsia"/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招引，招致。</w:t>
      </w:r>
      <w:r w:rsidRPr="00434445">
        <w:rPr>
          <w:rFonts w:hint="eastAsia"/>
          <w:sz w:val="22"/>
          <w:szCs w:val="22"/>
        </w:rPr>
        <w:t>12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造成，導致。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八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792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30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然＝燈【宋】【元】【明】【宮】。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304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31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kern w:val="0"/>
          <w:sz w:val="22"/>
          <w:szCs w:val="22"/>
        </w:rPr>
        <w:t xml:space="preserve"> </w:t>
      </w:r>
      <w:proofErr w:type="gramStart"/>
      <w:r w:rsidRPr="00E76838">
        <w:rPr>
          <w:kern w:val="0"/>
          <w:sz w:val="22"/>
          <w:szCs w:val="22"/>
        </w:rPr>
        <w:t>福體</w:t>
      </w:r>
      <w:proofErr w:type="gramEnd"/>
      <w:r w:rsidRPr="00E76838">
        <w:rPr>
          <w:kern w:val="0"/>
          <w:sz w:val="22"/>
          <w:szCs w:val="22"/>
        </w:rPr>
        <w:t>二說</w:t>
      </w:r>
      <w:r w:rsidRPr="00E76838">
        <w:rPr>
          <w:rFonts w:hint="eastAsia"/>
          <w:kern w:val="0"/>
          <w:sz w:val="22"/>
          <w:szCs w:val="22"/>
        </w:rPr>
        <w:t>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印順法師，《大智度論筆記》［</w:t>
      </w:r>
      <w:r w:rsidRPr="00434445">
        <w:rPr>
          <w:sz w:val="22"/>
          <w:szCs w:val="22"/>
        </w:rPr>
        <w:t>F025</w:t>
      </w:r>
      <w:r w:rsidRPr="00E76838">
        <w:rPr>
          <w:sz w:val="22"/>
          <w:szCs w:val="22"/>
        </w:rPr>
        <w:t>］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357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32">
    <w:p w:rsidR="004C53BD" w:rsidRPr="00E76838" w:rsidRDefault="004C53BD" w:rsidP="006559AF">
      <w:pPr>
        <w:pStyle w:val="a3"/>
        <w:spacing w:line="0" w:lineRule="atLeast"/>
        <w:ind w:left="792" w:hangingChars="360" w:hanging="792"/>
        <w:jc w:val="both"/>
        <w:rPr>
          <w:kern w:val="0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Ansi="өũ,sөũ" w:hint="eastAsia"/>
          <w:kern w:val="0"/>
          <w:sz w:val="22"/>
          <w:szCs w:val="22"/>
        </w:rPr>
        <w:t xml:space="preserve"> </w:t>
      </w:r>
      <w:r w:rsidRPr="00E76838">
        <w:rPr>
          <w:rFonts w:hAnsi="өũ,sөũ"/>
          <w:kern w:val="0"/>
          <w:sz w:val="22"/>
          <w:szCs w:val="22"/>
        </w:rPr>
        <w:t>（</w:t>
      </w:r>
      <w:r w:rsidRPr="00434445">
        <w:rPr>
          <w:kern w:val="0"/>
          <w:sz w:val="22"/>
          <w:szCs w:val="22"/>
        </w:rPr>
        <w:t>1</w:t>
      </w:r>
      <w:r w:rsidRPr="00E76838">
        <w:rPr>
          <w:rFonts w:hAnsi="өũ,sөũ"/>
          <w:kern w:val="0"/>
          <w:sz w:val="22"/>
          <w:szCs w:val="22"/>
        </w:rPr>
        <w:t>）</w:t>
      </w:r>
      <w:r w:rsidRPr="00E76838">
        <w:rPr>
          <w:rFonts w:hAnsi="өũ,sөũ"/>
          <w:kern w:val="0"/>
          <w:sz w:val="22"/>
          <w:szCs w:val="22"/>
        </w:rPr>
        <w:t>《集異門足論》卷</w:t>
      </w:r>
      <w:r w:rsidRPr="00434445">
        <w:rPr>
          <w:kern w:val="0"/>
          <w:sz w:val="22"/>
          <w:szCs w:val="22"/>
        </w:rPr>
        <w:t>5</w:t>
      </w:r>
      <w:r w:rsidRPr="00E76838">
        <w:rPr>
          <w:rFonts w:hAnsi="өũ,sөũ"/>
          <w:kern w:val="0"/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 w:hAnsi="標楷體"/>
          <w:kern w:val="0"/>
          <w:sz w:val="22"/>
          <w:szCs w:val="22"/>
        </w:rPr>
        <w:t>福者，謂施俱行身律儀、語律儀</w:t>
      </w:r>
      <w:proofErr w:type="gramEnd"/>
      <w:r w:rsidRPr="00E76838">
        <w:rPr>
          <w:rFonts w:eastAsia="標楷體" w:hAnsi="標楷體"/>
          <w:kern w:val="0"/>
          <w:sz w:val="22"/>
          <w:szCs w:val="22"/>
        </w:rPr>
        <w:t>、命清淨，是名福。業者，</w:t>
      </w:r>
      <w:proofErr w:type="gramStart"/>
      <w:r w:rsidRPr="00E76838">
        <w:rPr>
          <w:rFonts w:eastAsia="標楷體" w:hAnsi="標楷體"/>
          <w:kern w:val="0"/>
          <w:sz w:val="22"/>
          <w:szCs w:val="22"/>
        </w:rPr>
        <w:t>謂施俱行諸思</w:t>
      </w:r>
      <w:proofErr w:type="gramEnd"/>
      <w:r w:rsidRPr="00E76838">
        <w:rPr>
          <w:rFonts w:eastAsia="標楷體" w:hAnsi="標楷體"/>
          <w:kern w:val="0"/>
          <w:sz w:val="22"/>
          <w:szCs w:val="22"/>
        </w:rPr>
        <w:t>等，</w:t>
      </w:r>
      <w:proofErr w:type="gramStart"/>
      <w:r w:rsidRPr="00E76838">
        <w:rPr>
          <w:rFonts w:eastAsia="標楷體" w:hAnsi="標楷體"/>
          <w:kern w:val="0"/>
          <w:sz w:val="22"/>
          <w:szCs w:val="22"/>
        </w:rPr>
        <w:t>思現等</w:t>
      </w:r>
      <w:proofErr w:type="gramEnd"/>
      <w:r w:rsidRPr="00E76838">
        <w:rPr>
          <w:rFonts w:eastAsia="標楷體" w:hAnsi="標楷體"/>
          <w:kern w:val="0"/>
          <w:sz w:val="22"/>
          <w:szCs w:val="22"/>
        </w:rPr>
        <w:t>、思</w:t>
      </w:r>
      <w:proofErr w:type="gramStart"/>
      <w:r w:rsidRPr="00E76838">
        <w:rPr>
          <w:rFonts w:eastAsia="標楷體" w:hAnsi="標楷體"/>
          <w:kern w:val="0"/>
          <w:sz w:val="22"/>
          <w:szCs w:val="22"/>
        </w:rPr>
        <w:t>已思、思類作</w:t>
      </w:r>
      <w:proofErr w:type="gramEnd"/>
      <w:r w:rsidRPr="00E76838">
        <w:rPr>
          <w:rFonts w:eastAsia="標楷體" w:hAnsi="標楷體"/>
          <w:kern w:val="0"/>
          <w:sz w:val="22"/>
          <w:szCs w:val="22"/>
        </w:rPr>
        <w:t>心意業，</w:t>
      </w:r>
      <w:proofErr w:type="gramStart"/>
      <w:r w:rsidRPr="00E76838">
        <w:rPr>
          <w:rFonts w:eastAsia="標楷體" w:hAnsi="標楷體"/>
          <w:kern w:val="0"/>
          <w:sz w:val="22"/>
          <w:szCs w:val="22"/>
        </w:rPr>
        <w:t>是名業</w:t>
      </w:r>
      <w:proofErr w:type="gramEnd"/>
      <w:r w:rsidRPr="00E76838">
        <w:rPr>
          <w:rFonts w:eastAsia="標楷體" w:hAnsi="標楷體"/>
          <w:kern w:val="0"/>
          <w:sz w:val="22"/>
          <w:szCs w:val="22"/>
        </w:rPr>
        <w:t>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Ansi="өũ,sөũ"/>
          <w:kern w:val="0"/>
          <w:sz w:val="22"/>
          <w:szCs w:val="22"/>
        </w:rPr>
        <w:t>」（大正</w:t>
      </w:r>
      <w:r w:rsidRPr="00434445">
        <w:rPr>
          <w:kern w:val="0"/>
          <w:sz w:val="22"/>
          <w:szCs w:val="22"/>
        </w:rPr>
        <w:t>26</w:t>
      </w:r>
      <w:r w:rsidRPr="00E76838">
        <w:rPr>
          <w:rFonts w:hAnsi="өũ,sөũ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434445">
          <w:rPr>
            <w:kern w:val="0"/>
            <w:sz w:val="22"/>
            <w:szCs w:val="22"/>
          </w:rPr>
          <w:t>385</w:t>
        </w:r>
        <w:r w:rsidRPr="00434445">
          <w:rPr>
            <w:rFonts w:eastAsia="Roman Unicode"/>
            <w:kern w:val="0"/>
            <w:sz w:val="22"/>
            <w:szCs w:val="22"/>
          </w:rPr>
          <w:t>c</w:t>
        </w:r>
      </w:smartTag>
      <w:r w:rsidRPr="00434445">
        <w:rPr>
          <w:kern w:val="0"/>
          <w:sz w:val="22"/>
          <w:szCs w:val="22"/>
        </w:rPr>
        <w:t>21</w:t>
      </w:r>
      <w:r w:rsidRPr="00E76838">
        <w:rPr>
          <w:kern w:val="0"/>
          <w:sz w:val="22"/>
          <w:szCs w:val="22"/>
        </w:rPr>
        <w:t>-</w:t>
      </w:r>
      <w:r w:rsidRPr="00434445">
        <w:rPr>
          <w:kern w:val="0"/>
          <w:sz w:val="22"/>
          <w:szCs w:val="22"/>
        </w:rPr>
        <w:t>23</w:t>
      </w:r>
      <w:r w:rsidRPr="00E76838">
        <w:rPr>
          <w:rFonts w:hAnsi="өũ,sөũ"/>
          <w:kern w:val="0"/>
          <w:sz w:val="22"/>
          <w:szCs w:val="22"/>
        </w:rPr>
        <w:t>）</w:t>
      </w:r>
    </w:p>
    <w:p w:rsidR="004C53BD" w:rsidRPr="00E76838" w:rsidRDefault="004C53BD" w:rsidP="006559AF">
      <w:pPr>
        <w:pStyle w:val="a3"/>
        <w:spacing w:line="0" w:lineRule="atLeast"/>
        <w:ind w:leftChars="105" w:left="802" w:hangingChars="250" w:hanging="550"/>
        <w:jc w:val="both"/>
        <w:rPr>
          <w:rFonts w:ascii="өũ,sөũ" w:hAnsi="өũ,sөũ" w:hint="eastAsia"/>
          <w:kern w:val="0"/>
          <w:sz w:val="22"/>
          <w:szCs w:val="22"/>
        </w:rPr>
      </w:pPr>
      <w:r w:rsidRPr="00E76838">
        <w:rPr>
          <w:rFonts w:hAnsi="өũ,sөũ"/>
          <w:kern w:val="0"/>
          <w:sz w:val="22"/>
          <w:szCs w:val="22"/>
        </w:rPr>
        <w:t>（</w:t>
      </w:r>
      <w:r w:rsidRPr="00434445">
        <w:rPr>
          <w:kern w:val="0"/>
          <w:sz w:val="22"/>
          <w:szCs w:val="22"/>
        </w:rPr>
        <w:t>2</w:t>
      </w:r>
      <w:r w:rsidRPr="00E76838">
        <w:rPr>
          <w:rFonts w:hAnsi="өũ,sөũ"/>
          <w:kern w:val="0"/>
          <w:sz w:val="22"/>
          <w:szCs w:val="22"/>
        </w:rPr>
        <w:t>）</w:t>
      </w:r>
      <w:r w:rsidRPr="006559AF">
        <w:rPr>
          <w:rFonts w:hAnsi="өũ,sөũ"/>
          <w:spacing w:val="-4"/>
          <w:kern w:val="0"/>
          <w:sz w:val="22"/>
          <w:szCs w:val="22"/>
        </w:rPr>
        <w:t>《尊婆須蜜菩薩所集論》卷</w:t>
      </w:r>
      <w:r w:rsidRPr="006559AF">
        <w:rPr>
          <w:spacing w:val="-4"/>
          <w:kern w:val="0"/>
          <w:sz w:val="22"/>
          <w:szCs w:val="22"/>
        </w:rPr>
        <w:t>10</w:t>
      </w:r>
      <w:r w:rsidRPr="006559AF">
        <w:rPr>
          <w:rFonts w:hAnsi="өũ,sөũ"/>
          <w:spacing w:val="-4"/>
          <w:kern w:val="0"/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6559AF">
        <w:rPr>
          <w:rFonts w:eastAsia="標楷體" w:hAnsi="標楷體"/>
          <w:spacing w:val="-4"/>
          <w:kern w:val="0"/>
          <w:sz w:val="22"/>
          <w:szCs w:val="22"/>
        </w:rPr>
        <w:t>若有福有惡者：</w:t>
      </w:r>
      <w:proofErr w:type="gramStart"/>
      <w:r w:rsidRPr="006559AF">
        <w:rPr>
          <w:rFonts w:eastAsia="標楷體" w:hAnsi="標楷體"/>
          <w:spacing w:val="-4"/>
          <w:kern w:val="0"/>
          <w:sz w:val="22"/>
          <w:szCs w:val="22"/>
        </w:rPr>
        <w:t>福者</w:t>
      </w:r>
      <w:proofErr w:type="gramEnd"/>
      <w:r w:rsidRPr="006559AF">
        <w:rPr>
          <w:rFonts w:eastAsia="標楷體" w:hAnsi="標楷體"/>
          <w:spacing w:val="-4"/>
          <w:kern w:val="0"/>
          <w:sz w:val="22"/>
          <w:szCs w:val="22"/>
        </w:rPr>
        <w:t>，是</w:t>
      </w:r>
      <w:proofErr w:type="gramStart"/>
      <w:r w:rsidRPr="006559AF">
        <w:rPr>
          <w:rFonts w:eastAsia="標楷體" w:hAnsi="標楷體"/>
          <w:spacing w:val="-4"/>
          <w:kern w:val="0"/>
          <w:sz w:val="22"/>
          <w:szCs w:val="22"/>
        </w:rPr>
        <w:t>善有漏行陰；</w:t>
      </w:r>
      <w:proofErr w:type="gramEnd"/>
      <w:r w:rsidRPr="006559AF">
        <w:rPr>
          <w:rFonts w:eastAsia="標楷體" w:hAnsi="標楷體"/>
          <w:spacing w:val="-4"/>
          <w:kern w:val="0"/>
          <w:sz w:val="22"/>
          <w:szCs w:val="22"/>
        </w:rPr>
        <w:t>惡者，不善。</w:t>
      </w:r>
      <w:r w:rsidR="00C313C2">
        <w:rPr>
          <w:rFonts w:ascii="新細明體" w:hAnsi="新細明體" w:hint="eastAsia"/>
          <w:kern w:val="0"/>
        </w:rPr>
        <w:t>^^</w:t>
      </w:r>
      <w:r w:rsidRPr="006559AF">
        <w:rPr>
          <w:rFonts w:hAnsi="өũ,sөũ"/>
          <w:spacing w:val="-4"/>
          <w:kern w:val="0"/>
          <w:sz w:val="22"/>
          <w:szCs w:val="22"/>
        </w:rPr>
        <w:t>」</w:t>
      </w:r>
      <w:r w:rsidRPr="00E76838">
        <w:rPr>
          <w:rFonts w:hAnsi="өũ,sөũ"/>
          <w:kern w:val="0"/>
          <w:sz w:val="22"/>
          <w:szCs w:val="22"/>
        </w:rPr>
        <w:t>（大正</w:t>
      </w:r>
      <w:r w:rsidRPr="00434445">
        <w:rPr>
          <w:kern w:val="0"/>
          <w:sz w:val="22"/>
          <w:szCs w:val="22"/>
        </w:rPr>
        <w:t>28</w:t>
      </w:r>
      <w:r w:rsidRPr="00E76838">
        <w:rPr>
          <w:rFonts w:hAnsi="өũ,sөũ"/>
          <w:kern w:val="0"/>
          <w:sz w:val="22"/>
          <w:szCs w:val="22"/>
        </w:rPr>
        <w:t>，</w:t>
      </w:r>
      <w:r w:rsidRPr="00434445">
        <w:rPr>
          <w:kern w:val="0"/>
          <w:sz w:val="22"/>
          <w:szCs w:val="22"/>
        </w:rPr>
        <w:t>803</w:t>
      </w:r>
      <w:r w:rsidRPr="00434445">
        <w:rPr>
          <w:rFonts w:eastAsia="Roman Unicode"/>
          <w:kern w:val="0"/>
          <w:sz w:val="22"/>
          <w:szCs w:val="22"/>
        </w:rPr>
        <w:t>b</w:t>
      </w:r>
      <w:r w:rsidRPr="00434445">
        <w:rPr>
          <w:kern w:val="0"/>
          <w:sz w:val="22"/>
          <w:szCs w:val="22"/>
        </w:rPr>
        <w:t>21</w:t>
      </w:r>
      <w:r w:rsidRPr="00E76838">
        <w:rPr>
          <w:kern w:val="0"/>
          <w:sz w:val="22"/>
          <w:szCs w:val="22"/>
        </w:rPr>
        <w:t>-</w:t>
      </w:r>
      <w:r w:rsidRPr="00434445">
        <w:rPr>
          <w:kern w:val="0"/>
          <w:sz w:val="22"/>
          <w:szCs w:val="22"/>
        </w:rPr>
        <w:t>22</w:t>
      </w:r>
      <w:r w:rsidRPr="00E76838">
        <w:rPr>
          <w:rFonts w:hAnsi="өũ,sөũ"/>
          <w:kern w:val="0"/>
          <w:sz w:val="22"/>
          <w:szCs w:val="22"/>
        </w:rPr>
        <w:t>）</w:t>
      </w:r>
    </w:p>
  </w:footnote>
  <w:footnote w:id="33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proofErr w:type="gramStart"/>
      <w:r w:rsidRPr="00E76838">
        <w:rPr>
          <w:sz w:val="22"/>
          <w:szCs w:val="22"/>
        </w:rPr>
        <w:t>［</w:t>
      </w:r>
      <w:r w:rsidRPr="00E76838">
        <w:rPr>
          <w:sz w:val="22"/>
          <w:szCs w:val="22"/>
        </w:rPr>
        <w:t>北周］慧影</w:t>
      </w:r>
      <w:proofErr w:type="gramEnd"/>
      <w:r w:rsidRPr="00E76838">
        <w:rPr>
          <w:sz w:val="22"/>
          <w:szCs w:val="22"/>
        </w:rPr>
        <w:t>，《大智度論疏》卷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E76838">
        <w:rPr>
          <w:rFonts w:hint="eastAsia"/>
          <w:sz w:val="22"/>
          <w:szCs w:val="22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 w:hint="eastAsia"/>
          <w:b/>
          <w:sz w:val="22"/>
          <w:szCs w:val="22"/>
        </w:rPr>
        <w:t>答曰</w:t>
      </w:r>
      <w:r w:rsidRPr="00E76838">
        <w:rPr>
          <w:rFonts w:ascii="標楷體" w:eastAsia="標楷體" w:hAnsi="標楷體" w:hint="eastAsia"/>
          <w:sz w:val="22"/>
          <w:szCs w:val="22"/>
        </w:rPr>
        <w:t>已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下，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此初既是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釋第一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福處故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，正欲出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其施體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，明飲食等，只是施家事。</w:t>
      </w:r>
      <w:r w:rsidRPr="00E76838">
        <w:rPr>
          <w:rFonts w:eastAsia="標楷體"/>
          <w:sz w:val="22"/>
          <w:szCs w:val="22"/>
        </w:rPr>
        <w:t>今以</w:t>
      </w:r>
      <w:proofErr w:type="gramStart"/>
      <w:r w:rsidRPr="00E76838">
        <w:rPr>
          <w:rFonts w:eastAsia="標楷體"/>
          <w:sz w:val="22"/>
          <w:szCs w:val="22"/>
        </w:rPr>
        <w:t>捨財心相應善數中捨</w:t>
      </w:r>
      <w:proofErr w:type="gramEnd"/>
      <w:r w:rsidRPr="00E76838">
        <w:rPr>
          <w:rFonts w:eastAsia="標楷體"/>
          <w:sz w:val="22"/>
          <w:szCs w:val="22"/>
        </w:rPr>
        <w:t>數</w:t>
      </w:r>
      <w:proofErr w:type="gramStart"/>
      <w:r w:rsidRPr="00E76838">
        <w:rPr>
          <w:rFonts w:eastAsia="標楷體"/>
          <w:sz w:val="22"/>
          <w:szCs w:val="22"/>
        </w:rPr>
        <w:t>為施體</w:t>
      </w:r>
      <w:proofErr w:type="gramEnd"/>
      <w:r w:rsidRPr="00E76838">
        <w:rPr>
          <w:rFonts w:eastAsia="標楷體"/>
          <w:sz w:val="22"/>
          <w:szCs w:val="22"/>
        </w:rPr>
        <w:t>，故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物與時心中生法名</w:t>
      </w:r>
      <w:proofErr w:type="gramStart"/>
      <w:r w:rsidRPr="00E76838">
        <w:rPr>
          <w:rFonts w:eastAsia="標楷體"/>
          <w:sz w:val="22"/>
          <w:szCs w:val="22"/>
        </w:rPr>
        <w:t>捨</w:t>
      </w:r>
      <w:proofErr w:type="gramEnd"/>
      <w:r w:rsidRPr="00E76838">
        <w:rPr>
          <w:rFonts w:eastAsia="標楷體"/>
          <w:sz w:val="22"/>
          <w:szCs w:val="22"/>
        </w:rPr>
        <w:t>，與</w:t>
      </w:r>
      <w:proofErr w:type="gramStart"/>
      <w:r w:rsidRPr="00E76838">
        <w:rPr>
          <w:rFonts w:eastAsia="標楷體"/>
          <w:sz w:val="22"/>
          <w:szCs w:val="22"/>
        </w:rPr>
        <w:t>慳</w:t>
      </w:r>
      <w:proofErr w:type="gramEnd"/>
      <w:r w:rsidRPr="00E76838">
        <w:rPr>
          <w:rFonts w:eastAsia="標楷體"/>
          <w:sz w:val="22"/>
          <w:szCs w:val="22"/>
        </w:rPr>
        <w:t>心</w:t>
      </w:r>
      <w:proofErr w:type="gramStart"/>
      <w:r w:rsidRPr="00E76838">
        <w:rPr>
          <w:rFonts w:eastAsia="標楷體"/>
          <w:sz w:val="22"/>
          <w:szCs w:val="22"/>
        </w:rPr>
        <w:t>相違也</w:t>
      </w:r>
      <w:proofErr w:type="gramEnd"/>
      <w:r w:rsidRPr="00E76838">
        <w:rPr>
          <w:rFonts w:eastAsia="標楷體"/>
          <w:sz w:val="22"/>
          <w:szCs w:val="22"/>
        </w:rPr>
        <w:t>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12</w:t>
      </w:r>
      <w:r w:rsidRPr="00E76838">
        <w:rPr>
          <w:sz w:val="22"/>
          <w:szCs w:val="22"/>
        </w:rPr>
        <w:t>）</w:t>
      </w:r>
    </w:p>
  </w:footnote>
  <w:footnote w:id="34">
    <w:p w:rsidR="004C53BD" w:rsidRPr="00E76838" w:rsidRDefault="004C53BD" w:rsidP="00D81EA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b/>
          <w:sz w:val="22"/>
          <w:szCs w:val="22"/>
        </w:rPr>
        <w:t>是或有</w:t>
      </w:r>
      <w:proofErr w:type="gramStart"/>
      <w:r w:rsidRPr="00E76838">
        <w:rPr>
          <w:rFonts w:ascii="標楷體" w:eastAsia="標楷體" w:hAnsi="標楷體" w:hint="eastAsia"/>
          <w:b/>
          <w:sz w:val="22"/>
          <w:szCs w:val="22"/>
        </w:rPr>
        <w:t>漏無漏</w:t>
      </w:r>
      <w:r w:rsidRPr="00E76838">
        <w:rPr>
          <w:rFonts w:ascii="標楷體" w:eastAsia="標楷體" w:hAnsi="標楷體" w:hint="eastAsia"/>
          <w:sz w:val="22"/>
          <w:szCs w:val="22"/>
        </w:rPr>
        <w:t>已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下，明凡夫等有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漏心施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是有漏，聖人無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漏心施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無漏也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13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）</w:t>
      </w:r>
    </w:p>
  </w:footnote>
  <w:footnote w:id="35">
    <w:p w:rsidR="004C53BD" w:rsidRPr="00E76838" w:rsidRDefault="004C53BD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sz w:val="22"/>
          <w:szCs w:val="22"/>
        </w:rPr>
        <w:t>善心中施，故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常是善也。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）</w:t>
      </w:r>
    </w:p>
  </w:footnote>
  <w:footnote w:id="36">
    <w:p w:rsidR="004C53BD" w:rsidRPr="00E76838" w:rsidRDefault="004C53BD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別善數中捨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數，故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心數，故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心數法也；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與心王相應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起也，隨心王行也，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其心王生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</w:footnote>
  <w:footnote w:id="37">
    <w:p w:rsidR="004C53BD" w:rsidRPr="00E76838" w:rsidRDefault="004C53BD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是</w:t>
      </w:r>
      <w:proofErr w:type="gramStart"/>
      <w:r w:rsidRPr="00E76838">
        <w:rPr>
          <w:rFonts w:eastAsia="標楷體"/>
          <w:sz w:val="22"/>
          <w:szCs w:val="22"/>
        </w:rPr>
        <w:t>心數法故</w:t>
      </w:r>
      <w:proofErr w:type="gramEnd"/>
      <w:r w:rsidRPr="00E76838">
        <w:rPr>
          <w:rFonts w:eastAsia="標楷體"/>
          <w:sz w:val="22"/>
          <w:szCs w:val="22"/>
        </w:rPr>
        <w:t>，無色無非也。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16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17</w:t>
      </w:r>
      <w:r w:rsidRPr="00E76838">
        <w:rPr>
          <w:rFonts w:hint="eastAsia"/>
          <w:sz w:val="22"/>
          <w:szCs w:val="22"/>
        </w:rPr>
        <w:t>）</w:t>
      </w:r>
    </w:p>
  </w:footnote>
  <w:footnote w:id="38">
    <w:p w:rsidR="004C53BD" w:rsidRPr="00E76838" w:rsidRDefault="004C53BD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是慮知心法，故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能</w:t>
      </w:r>
      <w:proofErr w:type="gramStart"/>
      <w:r w:rsidRPr="00E76838">
        <w:rPr>
          <w:rFonts w:eastAsia="標楷體"/>
          <w:sz w:val="22"/>
          <w:szCs w:val="22"/>
        </w:rPr>
        <w:t>作緣也</w:t>
      </w:r>
      <w:proofErr w:type="gramEnd"/>
      <w:r w:rsidRPr="00E76838">
        <w:rPr>
          <w:rFonts w:eastAsia="標楷體"/>
          <w:sz w:val="22"/>
          <w:szCs w:val="22"/>
        </w:rPr>
        <w:t>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kern w:val="0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</w:t>
      </w:r>
      <w:r w:rsidRPr="00E76838">
        <w:rPr>
          <w:rFonts w:hint="eastAsia"/>
          <w:sz w:val="22"/>
          <w:szCs w:val="22"/>
        </w:rPr>
        <w:t>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17</w:t>
      </w:r>
      <w:r w:rsidRPr="00E76838">
        <w:rPr>
          <w:rFonts w:hint="eastAsia"/>
          <w:sz w:val="22"/>
          <w:szCs w:val="22"/>
        </w:rPr>
        <w:t>）</w:t>
      </w:r>
    </w:p>
  </w:footnote>
  <w:footnote w:id="39">
    <w:p w:rsidR="004C53BD" w:rsidRPr="00E76838" w:rsidRDefault="004C53BD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6559AF">
        <w:rPr>
          <w:spacing w:val="-6"/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6559AF">
        <w:rPr>
          <w:rFonts w:eastAsia="標楷體"/>
          <w:b/>
          <w:spacing w:val="-6"/>
          <w:sz w:val="22"/>
          <w:szCs w:val="22"/>
        </w:rPr>
        <w:t>業相應</w:t>
      </w:r>
      <w:r w:rsidRPr="006559AF">
        <w:rPr>
          <w:rFonts w:eastAsia="標楷體"/>
          <w:spacing w:val="-6"/>
          <w:sz w:val="22"/>
          <w:szCs w:val="22"/>
        </w:rPr>
        <w:t>者，明思是業體，思是行數，行數中造作義是業，施是</w:t>
      </w:r>
      <w:proofErr w:type="gramStart"/>
      <w:r w:rsidRPr="006559AF">
        <w:rPr>
          <w:rFonts w:eastAsia="標楷體"/>
          <w:spacing w:val="-6"/>
          <w:sz w:val="22"/>
          <w:szCs w:val="22"/>
        </w:rPr>
        <w:t>捨</w:t>
      </w:r>
      <w:proofErr w:type="gramEnd"/>
      <w:r w:rsidRPr="006559AF">
        <w:rPr>
          <w:rFonts w:eastAsia="標楷體"/>
          <w:spacing w:val="-6"/>
          <w:sz w:val="22"/>
          <w:szCs w:val="22"/>
        </w:rPr>
        <w:t>數</w:t>
      </w:r>
      <w:r w:rsidRPr="006559AF">
        <w:rPr>
          <w:rFonts w:eastAsia="標楷體" w:hint="eastAsia"/>
          <w:spacing w:val="-6"/>
          <w:sz w:val="22"/>
          <w:szCs w:val="22"/>
        </w:rPr>
        <w:t>，</w:t>
      </w:r>
      <w:r w:rsidRPr="00E76838">
        <w:rPr>
          <w:rFonts w:eastAsia="標楷體"/>
          <w:sz w:val="22"/>
          <w:szCs w:val="22"/>
        </w:rPr>
        <w:t>與行相應也。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17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19</w:t>
      </w:r>
      <w:r w:rsidRPr="00E76838">
        <w:rPr>
          <w:rFonts w:hint="eastAsia"/>
          <w:sz w:val="22"/>
          <w:szCs w:val="22"/>
        </w:rPr>
        <w:t>）</w:t>
      </w:r>
    </w:p>
  </w:footnote>
  <w:footnote w:id="40">
    <w:p w:rsidR="004C53BD" w:rsidRPr="00E76838" w:rsidRDefault="004C53BD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/>
          <w:sz w:val="22"/>
          <w:szCs w:val="22"/>
        </w:rPr>
        <w:t>捨</w:t>
      </w:r>
      <w:proofErr w:type="gramEnd"/>
      <w:r w:rsidRPr="00E76838">
        <w:rPr>
          <w:rFonts w:eastAsia="標楷體"/>
          <w:sz w:val="22"/>
          <w:szCs w:val="22"/>
        </w:rPr>
        <w:t>數</w:t>
      </w:r>
      <w:proofErr w:type="gramStart"/>
      <w:r w:rsidRPr="00E76838">
        <w:rPr>
          <w:rFonts w:eastAsia="標楷體"/>
          <w:sz w:val="22"/>
          <w:szCs w:val="22"/>
        </w:rPr>
        <w:t>與業數相隨</w:t>
      </w:r>
      <w:proofErr w:type="gramEnd"/>
      <w:r w:rsidRPr="00E76838">
        <w:rPr>
          <w:rFonts w:eastAsia="標楷體"/>
          <w:sz w:val="22"/>
          <w:szCs w:val="22"/>
        </w:rPr>
        <w:t>喜，故</w:t>
      </w:r>
      <w:proofErr w:type="gramStart"/>
      <w:r w:rsidRPr="00E76838">
        <w:rPr>
          <w:rFonts w:eastAsia="標楷體"/>
          <w:sz w:val="22"/>
          <w:szCs w:val="22"/>
        </w:rPr>
        <w:t>云</w:t>
      </w:r>
      <w:r w:rsidRPr="00E76838">
        <w:rPr>
          <w:rFonts w:eastAsia="標楷體"/>
          <w:b/>
          <w:sz w:val="22"/>
          <w:szCs w:val="22"/>
        </w:rPr>
        <w:t>隨業行</w:t>
      </w:r>
      <w:proofErr w:type="gramEnd"/>
      <w:r w:rsidRPr="00E76838">
        <w:rPr>
          <w:rFonts w:eastAsia="標楷體"/>
          <w:sz w:val="22"/>
          <w:szCs w:val="22"/>
        </w:rPr>
        <w:t>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</w:t>
      </w:r>
      <w:r w:rsidRPr="00E76838">
        <w:rPr>
          <w:rFonts w:hint="eastAsia"/>
          <w:sz w:val="22"/>
          <w:szCs w:val="22"/>
        </w:rPr>
        <w:t>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19</w:t>
      </w:r>
      <w:r w:rsidRPr="00E76838">
        <w:rPr>
          <w:rFonts w:hint="eastAsia"/>
          <w:sz w:val="22"/>
          <w:szCs w:val="22"/>
        </w:rPr>
        <w:t>）</w:t>
      </w:r>
    </w:p>
  </w:footnote>
  <w:footnote w:id="41">
    <w:p w:rsidR="004C53BD" w:rsidRPr="00E76838" w:rsidRDefault="004C53BD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</w:t>
      </w:r>
      <w:r w:rsidRPr="00B8271D">
        <w:rPr>
          <w:spacing w:val="-2"/>
          <w:sz w:val="22"/>
          <w:szCs w:val="22"/>
        </w:rPr>
        <w:t>》</w:t>
      </w:r>
      <w:r w:rsidRPr="00B8271D">
        <w:rPr>
          <w:spacing w:val="-4"/>
          <w:sz w:val="22"/>
          <w:szCs w:val="22"/>
        </w:rPr>
        <w:t>卷</w:t>
      </w:r>
      <w:r w:rsidRPr="00B8271D">
        <w:rPr>
          <w:spacing w:val="-2"/>
          <w:sz w:val="22"/>
          <w:szCs w:val="22"/>
        </w:rPr>
        <w:t>14</w:t>
      </w:r>
      <w:r w:rsidRPr="006559AF">
        <w:rPr>
          <w:spacing w:val="-4"/>
          <w:sz w:val="22"/>
          <w:szCs w:val="22"/>
        </w:rPr>
        <w:t>：</w:t>
      </w:r>
      <w:r w:rsidRPr="006559AF">
        <w:rPr>
          <w:spacing w:val="-2"/>
          <w:sz w:val="22"/>
          <w:szCs w:val="22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6559AF">
        <w:rPr>
          <w:rFonts w:eastAsia="標楷體"/>
          <w:b/>
          <w:spacing w:val="-2"/>
          <w:sz w:val="22"/>
          <w:szCs w:val="22"/>
        </w:rPr>
        <w:t>共業生</w:t>
      </w:r>
      <w:r w:rsidRPr="006559AF">
        <w:rPr>
          <w:rFonts w:eastAsia="標楷體"/>
          <w:spacing w:val="-2"/>
          <w:sz w:val="22"/>
          <w:szCs w:val="22"/>
        </w:rPr>
        <w:t>者，行</w:t>
      </w:r>
      <w:proofErr w:type="gramStart"/>
      <w:r w:rsidRPr="006559AF">
        <w:rPr>
          <w:rFonts w:eastAsia="標楷體"/>
          <w:spacing w:val="-2"/>
          <w:sz w:val="22"/>
          <w:szCs w:val="22"/>
        </w:rPr>
        <w:t>數思數</w:t>
      </w:r>
      <w:proofErr w:type="gramEnd"/>
      <w:r w:rsidRPr="006559AF">
        <w:rPr>
          <w:rFonts w:eastAsia="標楷體"/>
          <w:spacing w:val="-2"/>
          <w:sz w:val="22"/>
          <w:szCs w:val="22"/>
        </w:rPr>
        <w:t>造作故</w:t>
      </w:r>
      <w:proofErr w:type="gramStart"/>
      <w:r w:rsidRPr="006559AF">
        <w:rPr>
          <w:rFonts w:eastAsia="標楷體"/>
          <w:spacing w:val="-2"/>
          <w:sz w:val="22"/>
          <w:szCs w:val="22"/>
        </w:rPr>
        <w:t>是業屬</w:t>
      </w:r>
      <w:proofErr w:type="gramEnd"/>
      <w:r w:rsidRPr="006559AF">
        <w:rPr>
          <w:rFonts w:eastAsia="標楷體"/>
          <w:spacing w:val="-2"/>
          <w:sz w:val="22"/>
          <w:szCs w:val="22"/>
        </w:rPr>
        <w:t>；通心數。</w:t>
      </w:r>
      <w:proofErr w:type="gramStart"/>
      <w:r w:rsidRPr="006559AF">
        <w:rPr>
          <w:rFonts w:eastAsia="標楷體"/>
          <w:spacing w:val="-2"/>
          <w:sz w:val="22"/>
          <w:szCs w:val="22"/>
        </w:rPr>
        <w:t>捨</w:t>
      </w:r>
      <w:proofErr w:type="gramEnd"/>
      <w:r w:rsidRPr="006559AF">
        <w:rPr>
          <w:rFonts w:eastAsia="標楷體"/>
          <w:spacing w:val="-2"/>
          <w:sz w:val="22"/>
          <w:szCs w:val="22"/>
        </w:rPr>
        <w:t>數，既與行數共生，</w:t>
      </w:r>
      <w:r w:rsidRPr="00E76838">
        <w:rPr>
          <w:rFonts w:eastAsia="標楷體"/>
          <w:sz w:val="22"/>
          <w:szCs w:val="22"/>
        </w:rPr>
        <w:t>故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共業生也。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19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21</w:t>
      </w:r>
      <w:r w:rsidRPr="00E76838">
        <w:rPr>
          <w:rFonts w:hint="eastAsia"/>
          <w:sz w:val="22"/>
          <w:szCs w:val="22"/>
        </w:rPr>
        <w:t>）</w:t>
      </w:r>
    </w:p>
  </w:footnote>
  <w:footnote w:id="42">
    <w:p w:rsidR="004C53BD" w:rsidRPr="00B8271D" w:rsidRDefault="004C53BD" w:rsidP="006559AF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B8271D">
        <w:rPr>
          <w:sz w:val="22"/>
          <w:szCs w:val="22"/>
        </w:rPr>
        <w:t>《大智度論疏》卷</w:t>
      </w:r>
      <w:r w:rsidRPr="00B8271D">
        <w:rPr>
          <w:sz w:val="22"/>
          <w:szCs w:val="22"/>
        </w:rPr>
        <w:t>14</w:t>
      </w:r>
      <w:r w:rsidRPr="00B8271D">
        <w:rPr>
          <w:sz w:val="22"/>
          <w:szCs w:val="22"/>
        </w:rPr>
        <w:t>：</w:t>
      </w:r>
      <w:r w:rsidRPr="00B8271D">
        <w:rPr>
          <w:spacing w:val="10"/>
          <w:sz w:val="22"/>
          <w:szCs w:val="22"/>
        </w:rPr>
        <w:t>「</w:t>
      </w:r>
      <w:r w:rsidRPr="00B8271D">
        <w:rPr>
          <w:rFonts w:eastAsia="標楷體"/>
          <w:spacing w:val="10"/>
          <w:sz w:val="22"/>
          <w:szCs w:val="22"/>
        </w:rPr>
        <w:t>此</w:t>
      </w:r>
      <w:proofErr w:type="gramStart"/>
      <w:r w:rsidRPr="00B8271D">
        <w:rPr>
          <w:rFonts w:eastAsia="標楷體"/>
          <w:spacing w:val="10"/>
          <w:sz w:val="22"/>
          <w:szCs w:val="22"/>
        </w:rPr>
        <w:t>捨</w:t>
      </w:r>
      <w:proofErr w:type="gramEnd"/>
      <w:r w:rsidRPr="00B8271D">
        <w:rPr>
          <w:rFonts w:eastAsia="標楷體"/>
          <w:spacing w:val="10"/>
          <w:sz w:val="22"/>
          <w:szCs w:val="22"/>
        </w:rPr>
        <w:t>數非</w:t>
      </w:r>
      <w:proofErr w:type="gramStart"/>
      <w:r w:rsidRPr="00B8271D">
        <w:rPr>
          <w:rFonts w:eastAsia="標楷體"/>
          <w:spacing w:val="10"/>
          <w:sz w:val="22"/>
          <w:szCs w:val="22"/>
        </w:rPr>
        <w:t>不隱沒無記</w:t>
      </w:r>
      <w:proofErr w:type="gramEnd"/>
      <w:r w:rsidRPr="00B8271D">
        <w:rPr>
          <w:rFonts w:eastAsia="標楷體"/>
          <w:spacing w:val="10"/>
          <w:sz w:val="22"/>
          <w:szCs w:val="22"/>
        </w:rPr>
        <w:t>，故</w:t>
      </w:r>
      <w:proofErr w:type="gramStart"/>
      <w:r w:rsidRPr="00B8271D">
        <w:rPr>
          <w:rFonts w:eastAsia="標楷體"/>
          <w:spacing w:val="10"/>
          <w:sz w:val="22"/>
          <w:szCs w:val="22"/>
        </w:rPr>
        <w:t>云</w:t>
      </w:r>
      <w:proofErr w:type="gramEnd"/>
      <w:r w:rsidRPr="00B8271D">
        <w:rPr>
          <w:rFonts w:eastAsia="標楷體"/>
          <w:spacing w:val="10"/>
          <w:sz w:val="22"/>
          <w:szCs w:val="22"/>
        </w:rPr>
        <w:t>非</w:t>
      </w:r>
      <w:proofErr w:type="gramStart"/>
      <w:r w:rsidRPr="00B8271D">
        <w:rPr>
          <w:rFonts w:eastAsia="標楷體"/>
          <w:spacing w:val="10"/>
          <w:sz w:val="22"/>
          <w:szCs w:val="22"/>
        </w:rPr>
        <w:t>先業果</w:t>
      </w:r>
      <w:proofErr w:type="gramEnd"/>
      <w:r w:rsidRPr="00B8271D">
        <w:rPr>
          <w:rFonts w:eastAsia="標楷體"/>
          <w:spacing w:val="10"/>
          <w:sz w:val="22"/>
          <w:szCs w:val="22"/>
        </w:rPr>
        <w:t>報也。</w:t>
      </w:r>
      <w:r w:rsidRPr="00B8271D">
        <w:rPr>
          <w:spacing w:val="10"/>
          <w:kern w:val="0"/>
          <w:sz w:val="22"/>
          <w:szCs w:val="22"/>
        </w:rPr>
        <w:t>」</w:t>
      </w:r>
      <w:r w:rsidRPr="00B8271D">
        <w:rPr>
          <w:rFonts w:hint="eastAsia"/>
          <w:spacing w:val="10"/>
          <w:sz w:val="22"/>
          <w:szCs w:val="22"/>
        </w:rPr>
        <w:t>（</w:t>
      </w:r>
      <w:proofErr w:type="gramStart"/>
      <w:r w:rsidRPr="00B8271D">
        <w:rPr>
          <w:rFonts w:hint="eastAsia"/>
          <w:spacing w:val="10"/>
          <w:kern w:val="0"/>
          <w:sz w:val="22"/>
          <w:szCs w:val="22"/>
        </w:rPr>
        <w:t>卍新續藏</w:t>
      </w:r>
      <w:proofErr w:type="gramEnd"/>
      <w:r w:rsidRPr="00B8271D">
        <w:rPr>
          <w:rFonts w:hint="eastAsia"/>
          <w:spacing w:val="10"/>
          <w:sz w:val="22"/>
          <w:szCs w:val="22"/>
        </w:rPr>
        <w:t>46</w:t>
      </w:r>
      <w:r w:rsidRPr="00B8271D">
        <w:rPr>
          <w:rFonts w:hint="eastAsia"/>
          <w:spacing w:val="1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B8271D">
          <w:rPr>
            <w:rFonts w:hint="eastAsia"/>
            <w:spacing w:val="10"/>
            <w:sz w:val="22"/>
            <w:szCs w:val="22"/>
          </w:rPr>
          <w:t>834a</w:t>
        </w:r>
      </w:smartTag>
      <w:r w:rsidRPr="00B8271D">
        <w:rPr>
          <w:rFonts w:hint="eastAsia"/>
          <w:spacing w:val="10"/>
          <w:sz w:val="22"/>
          <w:szCs w:val="22"/>
        </w:rPr>
        <w:t>21-22</w:t>
      </w:r>
      <w:r w:rsidRPr="00B8271D">
        <w:rPr>
          <w:rFonts w:hint="eastAsia"/>
          <w:spacing w:val="10"/>
          <w:sz w:val="22"/>
          <w:szCs w:val="22"/>
        </w:rPr>
        <w:t>）</w:t>
      </w:r>
    </w:p>
  </w:footnote>
  <w:footnote w:id="43">
    <w:p w:rsidR="004C53BD" w:rsidRPr="00E76838" w:rsidRDefault="004C53BD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本未曾施，今</w:t>
      </w:r>
      <w:proofErr w:type="gramStart"/>
      <w:r w:rsidRPr="00E76838">
        <w:rPr>
          <w:rFonts w:eastAsia="標楷體"/>
          <w:sz w:val="22"/>
          <w:szCs w:val="22"/>
        </w:rPr>
        <w:t>始施，</w:t>
      </w:r>
      <w:r w:rsidRPr="00E76838">
        <w:rPr>
          <w:rFonts w:eastAsia="標楷體"/>
          <w:b/>
          <w:sz w:val="22"/>
          <w:szCs w:val="22"/>
        </w:rPr>
        <w:t>得修</w:t>
      </w:r>
      <w:r w:rsidRPr="00E76838">
        <w:rPr>
          <w:rFonts w:eastAsia="標楷體"/>
          <w:sz w:val="22"/>
          <w:szCs w:val="22"/>
        </w:rPr>
        <w:t>義</w:t>
      </w:r>
      <w:proofErr w:type="gramEnd"/>
      <w:r w:rsidRPr="00E76838">
        <w:rPr>
          <w:rFonts w:eastAsia="標楷體"/>
          <w:sz w:val="22"/>
          <w:szCs w:val="22"/>
        </w:rPr>
        <w:t>也。前時已施，後</w:t>
      </w:r>
      <w:proofErr w:type="gramStart"/>
      <w:r w:rsidRPr="00E76838">
        <w:rPr>
          <w:rFonts w:eastAsia="標楷體"/>
          <w:sz w:val="22"/>
          <w:szCs w:val="22"/>
        </w:rPr>
        <w:t>時復施</w:t>
      </w:r>
      <w:proofErr w:type="gramEnd"/>
      <w:r w:rsidRPr="00E76838">
        <w:rPr>
          <w:rFonts w:eastAsia="標楷體"/>
          <w:sz w:val="22"/>
          <w:szCs w:val="22"/>
        </w:rPr>
        <w:t>，</w:t>
      </w:r>
      <w:proofErr w:type="gramStart"/>
      <w:r w:rsidRPr="00E76838">
        <w:rPr>
          <w:rFonts w:eastAsia="標楷體"/>
          <w:b/>
          <w:sz w:val="22"/>
          <w:szCs w:val="22"/>
        </w:rPr>
        <w:t>行修</w:t>
      </w:r>
      <w:r w:rsidRPr="00E76838">
        <w:rPr>
          <w:rFonts w:eastAsia="標楷體"/>
          <w:sz w:val="22"/>
          <w:szCs w:val="22"/>
        </w:rPr>
        <w:t>義也</w:t>
      </w:r>
      <w:proofErr w:type="gramEnd"/>
      <w:r w:rsidRPr="00E76838">
        <w:rPr>
          <w:rFonts w:eastAsia="標楷體"/>
          <w:sz w:val="22"/>
          <w:szCs w:val="22"/>
        </w:rPr>
        <w:t>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</w:t>
      </w:r>
      <w:r w:rsidRPr="00E76838">
        <w:rPr>
          <w:rFonts w:hint="eastAsia"/>
          <w:sz w:val="22"/>
          <w:szCs w:val="22"/>
        </w:rPr>
        <w:t>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22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23</w:t>
      </w:r>
      <w:r w:rsidRPr="00E76838">
        <w:rPr>
          <w:rFonts w:hint="eastAsia"/>
          <w:sz w:val="22"/>
          <w:szCs w:val="22"/>
        </w:rPr>
        <w:t>）</w:t>
      </w:r>
    </w:p>
  </w:footnote>
  <w:footnote w:id="44">
    <w:p w:rsidR="004C53BD" w:rsidRPr="00E76838" w:rsidRDefault="004C53BD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慧心</w:t>
      </w:r>
      <w:proofErr w:type="gramStart"/>
      <w:r w:rsidRPr="00E76838">
        <w:rPr>
          <w:rFonts w:eastAsia="標楷體"/>
          <w:sz w:val="22"/>
          <w:szCs w:val="22"/>
        </w:rPr>
        <w:t>中行施</w:t>
      </w:r>
      <w:proofErr w:type="gramEnd"/>
      <w:r w:rsidRPr="00E76838">
        <w:rPr>
          <w:rFonts w:eastAsia="標楷體"/>
          <w:sz w:val="22"/>
          <w:szCs w:val="22"/>
        </w:rPr>
        <w:t>，故</w:t>
      </w:r>
      <w:proofErr w:type="gramStart"/>
      <w:r w:rsidRPr="00E76838">
        <w:rPr>
          <w:rFonts w:eastAsia="標楷體"/>
          <w:sz w:val="22"/>
          <w:szCs w:val="22"/>
        </w:rPr>
        <w:t>云</w:t>
      </w:r>
      <w:r w:rsidRPr="00E76838">
        <w:rPr>
          <w:rFonts w:eastAsia="標楷體"/>
          <w:b/>
          <w:sz w:val="22"/>
          <w:szCs w:val="22"/>
        </w:rPr>
        <w:t>慧證</w:t>
      </w:r>
      <w:proofErr w:type="gramEnd"/>
      <w:r w:rsidRPr="00E76838">
        <w:rPr>
          <w:rFonts w:eastAsia="標楷體"/>
          <w:sz w:val="22"/>
          <w:szCs w:val="22"/>
        </w:rPr>
        <w:t>也</w:t>
      </w:r>
      <w:r w:rsidRPr="00E76838">
        <w:rPr>
          <w:rFonts w:eastAsia="標楷體" w:hint="eastAsia"/>
          <w:sz w:val="22"/>
          <w:szCs w:val="22"/>
        </w:rPr>
        <w:t>；</w:t>
      </w:r>
      <w:proofErr w:type="gramStart"/>
      <w:r w:rsidRPr="00E76838">
        <w:rPr>
          <w:rFonts w:eastAsia="標楷體" w:hAnsi="標楷體"/>
          <w:sz w:val="22"/>
          <w:szCs w:val="22"/>
        </w:rPr>
        <w:t>身行此</w:t>
      </w:r>
      <w:proofErr w:type="gramEnd"/>
      <w:r w:rsidRPr="00E76838">
        <w:rPr>
          <w:rFonts w:eastAsia="標楷體" w:hAnsi="標楷體"/>
          <w:sz w:val="22"/>
          <w:szCs w:val="22"/>
        </w:rPr>
        <w:t>施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r w:rsidRPr="00E76838">
        <w:rPr>
          <w:rFonts w:eastAsia="標楷體" w:hAnsi="標楷體"/>
          <w:b/>
          <w:sz w:val="22"/>
          <w:szCs w:val="22"/>
        </w:rPr>
        <w:t>身證</w:t>
      </w:r>
      <w:proofErr w:type="gramEnd"/>
      <w:r w:rsidRPr="00E76838">
        <w:rPr>
          <w:rFonts w:eastAsia="標楷體" w:hAnsi="標楷體"/>
          <w:sz w:val="22"/>
          <w:szCs w:val="22"/>
        </w:rPr>
        <w:t>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Ansi="өũ,sөũ"/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Ansi="өũ,sөũ" w:hint="eastAsia"/>
          <w:kern w:val="0"/>
          <w:sz w:val="22"/>
          <w:szCs w:val="22"/>
        </w:rPr>
        <w:t>卍新續</w:t>
      </w:r>
      <w:r w:rsidRPr="00E76838">
        <w:rPr>
          <w:rFonts w:hint="eastAsia"/>
          <w:sz w:val="22"/>
          <w:szCs w:val="22"/>
        </w:rPr>
        <w:t>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23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24</w:t>
      </w:r>
      <w:r w:rsidRPr="00E76838">
        <w:rPr>
          <w:rFonts w:hint="eastAsia"/>
          <w:sz w:val="22"/>
          <w:szCs w:val="22"/>
        </w:rPr>
        <w:t>）</w:t>
      </w:r>
    </w:p>
  </w:footnote>
  <w:footnote w:id="45">
    <w:p w:rsidR="004C53BD" w:rsidRPr="00E76838" w:rsidRDefault="004C53BD" w:rsidP="006559A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 w:hAnsi="標楷體"/>
          <w:sz w:val="22"/>
          <w:szCs w:val="22"/>
        </w:rPr>
        <w:t>凡聖俱行此施</w:t>
      </w:r>
      <w:proofErr w:type="gramEnd"/>
      <w:r w:rsidRPr="00E76838">
        <w:rPr>
          <w:rFonts w:eastAsia="標楷體" w:hAnsi="標楷體"/>
          <w:sz w:val="22"/>
          <w:szCs w:val="22"/>
        </w:rPr>
        <w:t>，故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sz w:val="22"/>
          <w:szCs w:val="22"/>
        </w:rPr>
        <w:t>得也。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Ansi="өũ,sөũ"/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Ansi="өũ,sөũ" w:hint="eastAsia"/>
          <w:kern w:val="0"/>
          <w:sz w:val="22"/>
          <w:szCs w:val="22"/>
        </w:rPr>
        <w:t>卍新續</w:t>
      </w:r>
      <w:r w:rsidRPr="00E76838">
        <w:rPr>
          <w:rFonts w:hint="eastAsia"/>
          <w:sz w:val="22"/>
          <w:szCs w:val="22"/>
        </w:rPr>
        <w:t>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434445">
          <w:rPr>
            <w:rFonts w:hint="eastAsia"/>
            <w:sz w:val="22"/>
            <w:szCs w:val="22"/>
          </w:rPr>
          <w:t>834a</w:t>
        </w:r>
      </w:smartTag>
      <w:r w:rsidRPr="00434445">
        <w:rPr>
          <w:rFonts w:hint="eastAsia"/>
          <w:sz w:val="22"/>
          <w:szCs w:val="22"/>
        </w:rPr>
        <w:t>24</w:t>
      </w:r>
      <w:r w:rsidRPr="00E76838">
        <w:rPr>
          <w:rFonts w:hint="eastAsia"/>
          <w:sz w:val="22"/>
          <w:szCs w:val="22"/>
        </w:rPr>
        <w:t>）</w:t>
      </w:r>
    </w:p>
  </w:footnote>
  <w:footnote w:id="46">
    <w:p w:rsidR="004C53BD" w:rsidRPr="00E76838" w:rsidRDefault="004C53BD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b/>
          <w:sz w:val="22"/>
          <w:szCs w:val="22"/>
        </w:rPr>
        <w:t>有人言</w:t>
      </w:r>
      <w:r w:rsidRPr="00E76838">
        <w:rPr>
          <w:rFonts w:eastAsia="標楷體" w:hAnsi="標楷體"/>
          <w:sz w:val="22"/>
          <w:szCs w:val="22"/>
        </w:rPr>
        <w:t>已下，是</w:t>
      </w:r>
      <w:proofErr w:type="gramStart"/>
      <w:r w:rsidRPr="00E76838">
        <w:rPr>
          <w:rFonts w:eastAsia="標楷體" w:hAnsi="標楷體"/>
          <w:sz w:val="22"/>
          <w:szCs w:val="22"/>
        </w:rPr>
        <w:t>佛陀難提義</w:t>
      </w:r>
      <w:proofErr w:type="gramEnd"/>
      <w:r w:rsidRPr="00E76838">
        <w:rPr>
          <w:rFonts w:eastAsia="標楷體" w:hAnsi="標楷體"/>
          <w:sz w:val="22"/>
          <w:szCs w:val="22"/>
        </w:rPr>
        <w:t>也。此言</w:t>
      </w:r>
      <w:proofErr w:type="gramStart"/>
      <w:r w:rsidRPr="00E76838">
        <w:rPr>
          <w:rFonts w:eastAsia="標楷體" w:hAnsi="標楷體"/>
          <w:sz w:val="22"/>
          <w:szCs w:val="22"/>
        </w:rPr>
        <w:t>捨</w:t>
      </w:r>
      <w:proofErr w:type="gramEnd"/>
      <w:r w:rsidRPr="00E76838">
        <w:rPr>
          <w:rFonts w:eastAsia="標楷體" w:hAnsi="標楷體"/>
          <w:sz w:val="22"/>
          <w:szCs w:val="22"/>
        </w:rPr>
        <w:t>，但是心上</w:t>
      </w:r>
      <w:proofErr w:type="gramStart"/>
      <w:r w:rsidRPr="00E76838">
        <w:rPr>
          <w:rFonts w:eastAsia="標楷體" w:hAnsi="標楷體"/>
          <w:sz w:val="22"/>
          <w:szCs w:val="22"/>
        </w:rPr>
        <w:t>捨</w:t>
      </w:r>
      <w:proofErr w:type="gramEnd"/>
      <w:r w:rsidRPr="00E76838">
        <w:rPr>
          <w:rFonts w:eastAsia="標楷體" w:hAnsi="標楷體"/>
          <w:sz w:val="22"/>
          <w:szCs w:val="22"/>
        </w:rPr>
        <w:t>法，與心相應而已；施</w:t>
      </w:r>
      <w:proofErr w:type="gramStart"/>
      <w:r w:rsidRPr="00E76838">
        <w:rPr>
          <w:rFonts w:eastAsia="標楷體" w:hAnsi="標楷體"/>
          <w:sz w:val="22"/>
          <w:szCs w:val="22"/>
        </w:rPr>
        <w:t>乃是業果</w:t>
      </w:r>
      <w:proofErr w:type="gramEnd"/>
      <w:r w:rsidRPr="00E76838">
        <w:rPr>
          <w:rFonts w:eastAsia="標楷體" w:hAnsi="標楷體"/>
          <w:sz w:val="22"/>
          <w:szCs w:val="22"/>
        </w:rPr>
        <w:t>。既是業體，布施</w:t>
      </w:r>
      <w:proofErr w:type="gramStart"/>
      <w:r w:rsidRPr="00E76838">
        <w:rPr>
          <w:rFonts w:eastAsia="標楷體" w:hAnsi="標楷體"/>
          <w:sz w:val="22"/>
          <w:szCs w:val="22"/>
        </w:rPr>
        <w:t>得執，執由</w:t>
      </w:r>
      <w:proofErr w:type="gramEnd"/>
      <w:r w:rsidRPr="00E76838">
        <w:rPr>
          <w:rFonts w:eastAsia="標楷體" w:hAnsi="標楷體"/>
          <w:sz w:val="22"/>
          <w:szCs w:val="22"/>
        </w:rPr>
        <w:t>業得，不由</w:t>
      </w:r>
      <w:proofErr w:type="gramStart"/>
      <w:r w:rsidRPr="00E76838">
        <w:rPr>
          <w:rFonts w:eastAsia="標楷體" w:hAnsi="標楷體"/>
          <w:sz w:val="22"/>
          <w:szCs w:val="22"/>
        </w:rPr>
        <w:t>捨</w:t>
      </w:r>
      <w:proofErr w:type="gramEnd"/>
      <w:r w:rsidRPr="00E76838">
        <w:rPr>
          <w:rFonts w:eastAsia="標楷體" w:hAnsi="標楷體"/>
          <w:sz w:val="22"/>
          <w:szCs w:val="22"/>
        </w:rPr>
        <w:t>法。</w:t>
      </w:r>
      <w:proofErr w:type="gramStart"/>
      <w:r w:rsidRPr="00E76838">
        <w:rPr>
          <w:rFonts w:eastAsia="標楷體" w:hAnsi="標楷體"/>
          <w:sz w:val="22"/>
          <w:szCs w:val="22"/>
        </w:rPr>
        <w:t>思即是</w:t>
      </w:r>
      <w:proofErr w:type="gramEnd"/>
      <w:r w:rsidRPr="00E76838">
        <w:rPr>
          <w:rFonts w:eastAsia="標楷體" w:hAnsi="標楷體"/>
          <w:sz w:val="22"/>
          <w:szCs w:val="22"/>
        </w:rPr>
        <w:t>業，故</w:t>
      </w:r>
      <w:proofErr w:type="gramStart"/>
      <w:r w:rsidRPr="00E76838">
        <w:rPr>
          <w:rFonts w:eastAsia="標楷體" w:hAnsi="標楷體"/>
          <w:sz w:val="22"/>
          <w:szCs w:val="22"/>
        </w:rPr>
        <w:t>以思為施體</w:t>
      </w:r>
      <w:proofErr w:type="gramEnd"/>
      <w:r w:rsidRPr="00E76838">
        <w:rPr>
          <w:rFonts w:eastAsia="標楷體" w:hAnsi="標楷體"/>
          <w:sz w:val="22"/>
          <w:szCs w:val="22"/>
        </w:rPr>
        <w:t>。此二家義</w:t>
      </w:r>
      <w:proofErr w:type="gramStart"/>
      <w:r w:rsidRPr="00E76838">
        <w:rPr>
          <w:rFonts w:eastAsia="標楷體" w:hAnsi="標楷體"/>
          <w:sz w:val="22"/>
          <w:szCs w:val="22"/>
        </w:rPr>
        <w:t>恒</w:t>
      </w:r>
      <w:proofErr w:type="gramEnd"/>
      <w:r w:rsidRPr="00E76838">
        <w:rPr>
          <w:rFonts w:eastAsia="標楷體" w:hAnsi="標楷體"/>
          <w:sz w:val="22"/>
          <w:szCs w:val="22"/>
        </w:rPr>
        <w:t>異，各有其意，不得</w:t>
      </w:r>
      <w:proofErr w:type="gramStart"/>
      <w:r w:rsidRPr="00E76838">
        <w:rPr>
          <w:rFonts w:eastAsia="標楷體" w:hAnsi="標楷體"/>
          <w:sz w:val="22"/>
          <w:szCs w:val="22"/>
        </w:rPr>
        <w:t>偏攝也</w:t>
      </w:r>
      <w:proofErr w:type="gramEnd"/>
      <w:r w:rsidRPr="00E76838">
        <w:rPr>
          <w:rFonts w:eastAsia="標楷體" w:hAnsi="標楷體"/>
          <w:sz w:val="22"/>
          <w:szCs w:val="22"/>
        </w:rPr>
        <w:t>。前</w:t>
      </w:r>
      <w:proofErr w:type="gramStart"/>
      <w:r w:rsidRPr="00E76838">
        <w:rPr>
          <w:rFonts w:eastAsia="標楷體" w:hAnsi="標楷體"/>
          <w:sz w:val="22"/>
          <w:szCs w:val="22"/>
        </w:rPr>
        <w:t>家唯以捨</w:t>
      </w:r>
      <w:proofErr w:type="gramEnd"/>
      <w:r w:rsidRPr="00E76838">
        <w:rPr>
          <w:rFonts w:eastAsia="標楷體" w:hAnsi="標楷體"/>
          <w:sz w:val="22"/>
          <w:szCs w:val="22"/>
        </w:rPr>
        <w:t>法</w:t>
      </w:r>
      <w:proofErr w:type="gramStart"/>
      <w:r w:rsidRPr="00E76838">
        <w:rPr>
          <w:rFonts w:eastAsia="標楷體" w:hAnsi="標楷體"/>
          <w:sz w:val="22"/>
          <w:szCs w:val="22"/>
        </w:rPr>
        <w:t>為施體</w:t>
      </w:r>
      <w:proofErr w:type="gramEnd"/>
      <w:r w:rsidRPr="00E76838">
        <w:rPr>
          <w:rFonts w:eastAsia="標楷體" w:hAnsi="標楷體"/>
          <w:sz w:val="22"/>
          <w:szCs w:val="22"/>
        </w:rPr>
        <w:t>；此</w:t>
      </w:r>
      <w:proofErr w:type="gramStart"/>
      <w:r w:rsidRPr="00E76838">
        <w:rPr>
          <w:rFonts w:eastAsia="標楷體" w:hAnsi="標楷體"/>
          <w:sz w:val="22"/>
          <w:szCs w:val="22"/>
        </w:rPr>
        <w:t>以思為施體</w:t>
      </w:r>
      <w:proofErr w:type="gramEnd"/>
      <w:r w:rsidRPr="00E76838">
        <w:rPr>
          <w:rFonts w:eastAsia="標楷體" w:hAnsi="標楷體"/>
          <w:sz w:val="22"/>
          <w:szCs w:val="22"/>
        </w:rPr>
        <w:t>也。當一一細分別其</w:t>
      </w:r>
      <w:r w:rsidRPr="00E76838">
        <w:rPr>
          <w:rFonts w:ascii="標楷體" w:eastAsia="標楷體" w:hAnsi="標楷體" w:hint="eastAsia"/>
          <w:sz w:val="22"/>
          <w:szCs w:val="22"/>
        </w:rPr>
        <w:t>意說之耳。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834b1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rFonts w:hAnsi="өũ,sөũ" w:hint="eastAsia"/>
          <w:kern w:val="0"/>
          <w:sz w:val="22"/>
          <w:szCs w:val="22"/>
        </w:rPr>
        <w:t>）</w:t>
      </w:r>
    </w:p>
  </w:footnote>
  <w:footnote w:id="47">
    <w:p w:rsidR="004C53BD" w:rsidRPr="00E76838" w:rsidRDefault="004C53BD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直：</w:t>
      </w:r>
      <w:r w:rsidRPr="00434445">
        <w:rPr>
          <w:rFonts w:hint="eastAsia"/>
          <w:sz w:val="22"/>
          <w:szCs w:val="22"/>
        </w:rPr>
        <w:t>23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Ansi="新細明體"/>
          <w:sz w:val="22"/>
          <w:szCs w:val="22"/>
        </w:rPr>
        <w:t>價值</w:t>
      </w:r>
      <w:r w:rsidRPr="00E76838">
        <w:rPr>
          <w:rFonts w:hAnsi="新細明體" w:hint="eastAsia"/>
          <w:sz w:val="22"/>
          <w:szCs w:val="22"/>
        </w:rPr>
        <w:t>，</w:t>
      </w:r>
      <w:r w:rsidRPr="00E76838">
        <w:rPr>
          <w:rFonts w:hAnsi="新細明體"/>
          <w:sz w:val="22"/>
          <w:szCs w:val="22"/>
        </w:rPr>
        <w:t>代價。</w:t>
      </w:r>
      <w:r w:rsidRPr="00434445">
        <w:rPr>
          <w:sz w:val="22"/>
          <w:szCs w:val="22"/>
        </w:rPr>
        <w:t>2</w:t>
      </w:r>
      <w:r w:rsidRPr="00434445">
        <w:rPr>
          <w:rFonts w:hint="eastAsia"/>
          <w:sz w:val="22"/>
          <w:szCs w:val="22"/>
        </w:rPr>
        <w:t>5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Ansi="新細明體"/>
          <w:sz w:val="22"/>
          <w:szCs w:val="22"/>
        </w:rPr>
        <w:t>報酬。</w:t>
      </w:r>
      <w:proofErr w:type="gramStart"/>
      <w:r w:rsidRPr="00E76838">
        <w:rPr>
          <w:rFonts w:hAnsi="新細明體"/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一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853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48">
    <w:p w:rsidR="004C53BD" w:rsidRPr="00E76838" w:rsidRDefault="004C53BD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bCs/>
          <w:kern w:val="0"/>
          <w:sz w:val="22"/>
          <w:szCs w:val="22"/>
        </w:rPr>
        <w:t xml:space="preserve"> </w:t>
      </w:r>
      <w:proofErr w:type="gramStart"/>
      <w:r w:rsidRPr="00E76838">
        <w:rPr>
          <w:bCs/>
          <w:kern w:val="0"/>
          <w:sz w:val="22"/>
          <w:szCs w:val="22"/>
        </w:rPr>
        <w:t>諸天宮殿</w:t>
      </w:r>
      <w:proofErr w:type="gramEnd"/>
      <w:r w:rsidRPr="00E76838">
        <w:rPr>
          <w:bCs/>
          <w:kern w:val="0"/>
          <w:sz w:val="22"/>
          <w:szCs w:val="22"/>
        </w:rPr>
        <w:t>光明，因施淨不淨而異。</w:t>
      </w:r>
      <w:proofErr w:type="gramStart"/>
      <w:r w:rsidRPr="00E76838">
        <w:rPr>
          <w:bCs/>
          <w:sz w:val="22"/>
          <w:szCs w:val="22"/>
        </w:rPr>
        <w:t>（</w:t>
      </w:r>
      <w:proofErr w:type="gramEnd"/>
      <w:r w:rsidRPr="00E76838">
        <w:rPr>
          <w:bCs/>
          <w:sz w:val="22"/>
          <w:szCs w:val="22"/>
        </w:rPr>
        <w:t>印順法師，《大智度論筆記》〔</w:t>
      </w:r>
      <w:r w:rsidRPr="00434445">
        <w:rPr>
          <w:bCs/>
          <w:sz w:val="22"/>
          <w:szCs w:val="22"/>
        </w:rPr>
        <w:t>G008</w:t>
      </w:r>
      <w:r w:rsidRPr="00E76838">
        <w:rPr>
          <w:bCs/>
          <w:sz w:val="22"/>
          <w:szCs w:val="22"/>
        </w:rPr>
        <w:t>〕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383</w:t>
      </w:r>
      <w:proofErr w:type="gramStart"/>
      <w:r w:rsidRPr="00E76838">
        <w:rPr>
          <w:bCs/>
          <w:sz w:val="22"/>
          <w:szCs w:val="22"/>
        </w:rPr>
        <w:t>）</w:t>
      </w:r>
      <w:proofErr w:type="gramEnd"/>
    </w:p>
  </w:footnote>
  <w:footnote w:id="49">
    <w:p w:rsidR="004C53BD" w:rsidRPr="00E76838" w:rsidRDefault="004C53BD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proofErr w:type="gramStart"/>
      <w:r w:rsidRPr="00E76838">
        <w:rPr>
          <w:sz w:val="22"/>
          <w:szCs w:val="22"/>
        </w:rPr>
        <w:t>券</w:t>
      </w:r>
      <w:proofErr w:type="gramEnd"/>
      <w:r w:rsidRPr="00E76838">
        <w:rPr>
          <w:sz w:val="22"/>
          <w:szCs w:val="22"/>
        </w:rPr>
        <w:t>要：契約。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二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648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50">
    <w:p w:rsidR="004C53BD" w:rsidRPr="00E76838" w:rsidRDefault="004C53BD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1"/>
          <w:attr w:name="UnitName" w:val="C"/>
        </w:smartTagPr>
        <w:r w:rsidRPr="00434445">
          <w:rPr>
            <w:sz w:val="22"/>
            <w:szCs w:val="22"/>
          </w:rPr>
          <w:t>141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7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）。</w:t>
      </w:r>
    </w:p>
  </w:footnote>
  <w:footnote w:id="51">
    <w:p w:rsidR="004C53BD" w:rsidRPr="00E76838" w:rsidRDefault="004C53BD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226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7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227a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52">
    <w:p w:rsidR="004C53BD" w:rsidRPr="00E76838" w:rsidRDefault="004C53BD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交</w:t>
      </w:r>
      <w:r w:rsidRPr="00E76838">
        <w:rPr>
          <w:rFonts w:hint="eastAsia"/>
          <w:sz w:val="22"/>
          <w:szCs w:val="22"/>
        </w:rPr>
        <w:t>：</w:t>
      </w:r>
      <w:r w:rsidRPr="00434445">
        <w:rPr>
          <w:rFonts w:hint="eastAsia"/>
          <w:sz w:val="22"/>
          <w:szCs w:val="22"/>
        </w:rPr>
        <w:t>18</w:t>
      </w:r>
      <w:r w:rsidRPr="00E76838">
        <w:rPr>
          <w:rFonts w:hint="eastAsia"/>
          <w:sz w:val="22"/>
          <w:szCs w:val="22"/>
        </w:rPr>
        <w:t>.</w:t>
      </w:r>
      <w:proofErr w:type="gramStart"/>
      <w:r w:rsidRPr="00E76838">
        <w:rPr>
          <w:rFonts w:hint="eastAsia"/>
          <w:sz w:val="22"/>
          <w:szCs w:val="22"/>
        </w:rPr>
        <w:t>指病愈。</w:t>
      </w:r>
      <w:proofErr w:type="gramEnd"/>
      <w:r w:rsidRPr="00E76838">
        <w:rPr>
          <w:rFonts w:hint="eastAsia"/>
          <w:sz w:val="22"/>
          <w:szCs w:val="22"/>
        </w:rPr>
        <w:t>《敦煌變文集‧父母恩重經講經文》：“病交了便合行孝順，卻生五逆也唱將來。”蔣禮鴻</w:t>
      </w:r>
      <w:r w:rsidRPr="00E76838">
        <w:rPr>
          <w:rFonts w:hint="eastAsia"/>
          <w:sz w:val="22"/>
          <w:szCs w:val="22"/>
        </w:rPr>
        <w:t xml:space="preserve"> </w:t>
      </w:r>
      <w:proofErr w:type="gramStart"/>
      <w:r w:rsidRPr="00E76838">
        <w:rPr>
          <w:rFonts w:hint="eastAsia"/>
          <w:sz w:val="22"/>
          <w:szCs w:val="22"/>
        </w:rPr>
        <w:t>通釋：</w:t>
      </w:r>
      <w:proofErr w:type="gramEnd"/>
      <w:r w:rsidRPr="00E76838">
        <w:rPr>
          <w:rFonts w:hint="eastAsia"/>
          <w:sz w:val="22"/>
          <w:szCs w:val="22"/>
        </w:rPr>
        <w:t>“交，病癒的意思。”</w:t>
      </w:r>
      <w:proofErr w:type="gramStart"/>
      <w:r w:rsidRPr="00E76838">
        <w:rPr>
          <w:rFonts w:hAnsi="新細明體"/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二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327</w:t>
      </w:r>
      <w:proofErr w:type="gramStart"/>
      <w:r w:rsidRPr="00E76838">
        <w:rPr>
          <w:sz w:val="22"/>
          <w:szCs w:val="22"/>
        </w:rPr>
        <w:t>）</w:t>
      </w:r>
      <w:proofErr w:type="gramEnd"/>
    </w:p>
    <w:p w:rsidR="004C53BD" w:rsidRPr="00E76838" w:rsidRDefault="004C53BD" w:rsidP="00196C79">
      <w:pPr>
        <w:pStyle w:val="a3"/>
        <w:spacing w:line="0" w:lineRule="atLeast"/>
        <w:ind w:leftChars="105" w:left="252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交以物施：</w:t>
      </w:r>
      <w:proofErr w:type="gramStart"/>
      <w:r w:rsidRPr="00E76838">
        <w:rPr>
          <w:rFonts w:hint="eastAsia"/>
          <w:bCs/>
          <w:kern w:val="0"/>
          <w:sz w:val="22"/>
          <w:szCs w:val="22"/>
        </w:rPr>
        <w:t>施物讓</w:t>
      </w:r>
      <w:proofErr w:type="gramEnd"/>
      <w:r w:rsidRPr="00E76838">
        <w:rPr>
          <w:rFonts w:hint="eastAsia"/>
          <w:bCs/>
          <w:kern w:val="0"/>
          <w:sz w:val="22"/>
          <w:szCs w:val="22"/>
        </w:rPr>
        <w:t>病人的病痊癒。</w:t>
      </w:r>
    </w:p>
  </w:footnote>
  <w:footnote w:id="53">
    <w:p w:rsidR="004C53BD" w:rsidRPr="00E76838" w:rsidRDefault="004C53BD" w:rsidP="00196C79">
      <w:pPr>
        <w:pStyle w:val="a3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使人：傭人，奴僕。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一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rFonts w:hint="eastAsia"/>
          <w:sz w:val="22"/>
          <w:szCs w:val="22"/>
        </w:rPr>
        <w:t>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1326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54">
    <w:p w:rsidR="004C53BD" w:rsidRPr="00E76838" w:rsidRDefault="004C53BD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sz w:val="22"/>
          <w:szCs w:val="22"/>
        </w:rPr>
        <w:t>復就菩薩、聲聞二門，分此二施也。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834b6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7</w:t>
      </w:r>
      <w:r w:rsidRPr="00E76838">
        <w:rPr>
          <w:rFonts w:hAnsi="өũ,sөũ" w:hint="eastAsia"/>
          <w:kern w:val="0"/>
          <w:sz w:val="22"/>
          <w:szCs w:val="22"/>
        </w:rPr>
        <w:t>）</w:t>
      </w:r>
    </w:p>
  </w:footnote>
  <w:footnote w:id="55">
    <w:p w:rsidR="004C53BD" w:rsidRPr="00E76838" w:rsidRDefault="004C53BD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proofErr w:type="gramStart"/>
      <w:r w:rsidRPr="00E76838">
        <w:rPr>
          <w:sz w:val="22"/>
          <w:szCs w:val="22"/>
        </w:rPr>
        <w:t>深心</w:t>
      </w:r>
      <w:proofErr w:type="gramEnd"/>
      <w:r w:rsidRPr="00E76838">
        <w:rPr>
          <w:sz w:val="22"/>
          <w:szCs w:val="22"/>
        </w:rPr>
        <w:t>：</w:t>
      </w:r>
      <w:r w:rsidRPr="00434445">
        <w:rPr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猶一心，專心；</w:t>
      </w:r>
      <w:r w:rsidRPr="00434445">
        <w:rPr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深遠的心意或用心。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五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1423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56">
    <w:p w:rsidR="004C53BD" w:rsidRPr="00E76838" w:rsidRDefault="004C53BD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142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）。</w:t>
      </w:r>
    </w:p>
  </w:footnote>
  <w:footnote w:id="57">
    <w:p w:rsidR="004C53BD" w:rsidRPr="00E76838" w:rsidRDefault="004C53BD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下：</w:t>
      </w:r>
      <w:r w:rsidRPr="00434445">
        <w:rPr>
          <w:rFonts w:hint="eastAsia"/>
          <w:sz w:val="22"/>
          <w:szCs w:val="22"/>
        </w:rPr>
        <w:t>6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捨去。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《漢語大詞典》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一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306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4C53BD" w:rsidRPr="00E76838" w:rsidRDefault="004C53BD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</w:t>
      </w:r>
      <w:r w:rsidRPr="00E76838">
        <w:rPr>
          <w:rFonts w:hint="eastAsia"/>
          <w:sz w:val="22"/>
          <w:szCs w:val="22"/>
        </w:rPr>
        <w:t>《大智度論》卷</w:t>
      </w:r>
      <w:r w:rsidRPr="00434445">
        <w:rPr>
          <w:rFonts w:hint="eastAsia"/>
          <w:sz w:val="22"/>
          <w:szCs w:val="22"/>
        </w:rPr>
        <w:t>12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146b4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6</w:t>
      </w:r>
      <w:r w:rsidRPr="00E76838">
        <w:rPr>
          <w:rFonts w:hint="eastAsia"/>
          <w:sz w:val="22"/>
          <w:szCs w:val="22"/>
        </w:rPr>
        <w:t>），</w:t>
      </w:r>
      <w:r w:rsidRPr="00E76838">
        <w:rPr>
          <w:sz w:val="22"/>
          <w:szCs w:val="22"/>
        </w:rPr>
        <w:t>《太子須大拏經》（大正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8"/>
          <w:attr w:name="UnitName" w:val="C"/>
        </w:smartTagPr>
        <w:r w:rsidRPr="00434445">
          <w:rPr>
            <w:sz w:val="22"/>
            <w:szCs w:val="22"/>
          </w:rPr>
          <w:t>418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4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424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，</w:t>
      </w:r>
      <w:r w:rsidRPr="00E76838">
        <w:rPr>
          <w:rFonts w:hAnsi="新細明體"/>
          <w:sz w:val="22"/>
          <w:szCs w:val="22"/>
        </w:rPr>
        <w:t>《六度集經》卷</w:t>
      </w:r>
      <w:r w:rsidRPr="00434445">
        <w:rPr>
          <w:sz w:val="22"/>
          <w:szCs w:val="22"/>
        </w:rPr>
        <w:t>2</w:t>
      </w:r>
      <w:r w:rsidRPr="00E76838">
        <w:rPr>
          <w:rFonts w:hAnsi="新細明體"/>
          <w:sz w:val="22"/>
          <w:szCs w:val="22"/>
        </w:rPr>
        <w:t>（</w:t>
      </w:r>
      <w:r w:rsidRPr="00434445">
        <w:rPr>
          <w:sz w:val="22"/>
          <w:szCs w:val="22"/>
        </w:rPr>
        <w:t>14</w:t>
      </w:r>
      <w:r w:rsidRPr="00E76838">
        <w:rPr>
          <w:rFonts w:hAnsi="新細明體"/>
          <w:sz w:val="22"/>
          <w:szCs w:val="22"/>
        </w:rPr>
        <w:t>經）《須大孥經》（大正</w:t>
      </w:r>
      <w:r w:rsidRPr="00434445">
        <w:rPr>
          <w:sz w:val="22"/>
          <w:szCs w:val="22"/>
        </w:rPr>
        <w:t>3</w:t>
      </w:r>
      <w:r w:rsidRPr="00E7683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434445">
          <w:rPr>
            <w:sz w:val="22"/>
            <w:szCs w:val="22"/>
          </w:rPr>
          <w:t>7</w:t>
        </w:r>
        <w:r w:rsidRPr="00434445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11</w:t>
        </w:r>
        <w:r w:rsidRPr="00434445">
          <w:rPr>
            <w:rFonts w:cs="Roman Unicode"/>
            <w:sz w:val="22"/>
            <w:szCs w:val="22"/>
          </w:rPr>
          <w:t>a</w:t>
        </w:r>
      </w:smartTag>
      <w:r w:rsidRPr="00E76838">
        <w:rPr>
          <w:rFonts w:hAnsi="新細明體" w:cs="新細明體"/>
          <w:sz w:val="22"/>
          <w:szCs w:val="22"/>
        </w:rPr>
        <w:t>）</w:t>
      </w:r>
      <w:r w:rsidRPr="00E76838">
        <w:rPr>
          <w:rFonts w:hAnsi="新細明體" w:cs="新細明體" w:hint="eastAsia"/>
          <w:sz w:val="22"/>
          <w:szCs w:val="22"/>
        </w:rPr>
        <w:t>，</w:t>
      </w:r>
      <w:r w:rsidRPr="00E76838">
        <w:rPr>
          <w:rFonts w:hAnsi="新細明體"/>
          <w:sz w:val="22"/>
          <w:szCs w:val="22"/>
        </w:rPr>
        <w:t>《經律異相》卷</w:t>
      </w:r>
      <w:r w:rsidRPr="00434445">
        <w:rPr>
          <w:sz w:val="22"/>
          <w:szCs w:val="22"/>
        </w:rPr>
        <w:t>31</w:t>
      </w:r>
      <w:r w:rsidRPr="00E76838">
        <w:rPr>
          <w:rFonts w:hAnsi="新細明體"/>
          <w:sz w:val="22"/>
          <w:szCs w:val="22"/>
        </w:rPr>
        <w:t>（大正</w:t>
      </w:r>
      <w:r w:rsidRPr="00434445">
        <w:rPr>
          <w:sz w:val="22"/>
          <w:szCs w:val="22"/>
        </w:rPr>
        <w:t>53</w:t>
      </w:r>
      <w:r w:rsidRPr="00E7683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4"/>
          <w:attr w:name="UnitName" w:val="C"/>
        </w:smartTagPr>
        <w:r w:rsidRPr="00434445">
          <w:rPr>
            <w:sz w:val="22"/>
            <w:szCs w:val="22"/>
          </w:rPr>
          <w:t>164</w:t>
        </w:r>
        <w:r w:rsidRPr="00434445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6"/>
          <w:attr w:name="UnitName" w:val="C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166</w:t>
        </w:r>
        <w:r w:rsidRPr="00434445">
          <w:rPr>
            <w:rFonts w:cs="Roman Unicode"/>
            <w:sz w:val="22"/>
            <w:szCs w:val="22"/>
          </w:rPr>
          <w:t>c</w:t>
        </w:r>
      </w:smartTag>
      <w:r w:rsidRPr="00E76838">
        <w:rPr>
          <w:rFonts w:hAnsi="新細明體" w:cs="新細明體"/>
          <w:sz w:val="22"/>
          <w:szCs w:val="22"/>
        </w:rPr>
        <w:t>）</w:t>
      </w:r>
      <w:r w:rsidRPr="00E76838">
        <w:rPr>
          <w:rFonts w:hAnsi="新細明體" w:cs="新細明體" w:hint="eastAsia"/>
          <w:sz w:val="22"/>
          <w:szCs w:val="22"/>
        </w:rPr>
        <w:t>。</w:t>
      </w:r>
    </w:p>
  </w:footnote>
  <w:footnote w:id="59">
    <w:p w:rsidR="004C53BD" w:rsidRPr="00E76838" w:rsidRDefault="004C53BD" w:rsidP="00196C79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proofErr w:type="gramStart"/>
      <w:r w:rsidRPr="00E76838">
        <w:rPr>
          <w:bCs/>
          <w:kern w:val="0"/>
          <w:sz w:val="22"/>
          <w:szCs w:val="22"/>
        </w:rPr>
        <w:t>薩婆達王施身令獻</w:t>
      </w:r>
      <w:proofErr w:type="gramEnd"/>
      <w:r w:rsidRPr="00E76838">
        <w:rPr>
          <w:bCs/>
          <w:kern w:val="0"/>
          <w:sz w:val="22"/>
          <w:szCs w:val="22"/>
        </w:rPr>
        <w:t>敵人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proofErr w:type="gramStart"/>
      <w:r w:rsidRPr="00E76838">
        <w:rPr>
          <w:rFonts w:hint="eastAsia"/>
          <w:bCs/>
          <w:sz w:val="22"/>
          <w:szCs w:val="22"/>
        </w:rPr>
        <w:t>（</w:t>
      </w:r>
      <w:proofErr w:type="gramEnd"/>
      <w:r w:rsidRPr="00E76838">
        <w:rPr>
          <w:rFonts w:hint="eastAsia"/>
          <w:bCs/>
          <w:sz w:val="22"/>
          <w:szCs w:val="22"/>
        </w:rPr>
        <w:t>印順法師，《大智度論筆記》［</w:t>
      </w:r>
      <w:r w:rsidRPr="00434445">
        <w:rPr>
          <w:rFonts w:hint="eastAsia"/>
          <w:bCs/>
          <w:sz w:val="22"/>
          <w:szCs w:val="22"/>
        </w:rPr>
        <w:t>I021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rFonts w:hint="eastAsia"/>
          <w:bCs/>
          <w:sz w:val="22"/>
          <w:szCs w:val="22"/>
        </w:rPr>
        <w:t>435</w:t>
      </w:r>
      <w:proofErr w:type="gramStart"/>
      <w:r w:rsidRPr="00E76838">
        <w:rPr>
          <w:rFonts w:hint="eastAsia"/>
          <w:bCs/>
          <w:sz w:val="22"/>
          <w:szCs w:val="22"/>
        </w:rPr>
        <w:t>）</w:t>
      </w:r>
      <w:proofErr w:type="gramEnd"/>
    </w:p>
    <w:p w:rsidR="004C53BD" w:rsidRPr="00E76838" w:rsidRDefault="004C53BD" w:rsidP="00196C79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）參見《大智度論》卷</w:t>
      </w:r>
      <w:r w:rsidRPr="00434445">
        <w:rPr>
          <w:rFonts w:hint="eastAsia"/>
          <w:sz w:val="22"/>
          <w:szCs w:val="22"/>
        </w:rPr>
        <w:t>12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146b6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11</w:t>
      </w:r>
      <w:r w:rsidRPr="00E76838">
        <w:rPr>
          <w:rFonts w:hint="eastAsia"/>
          <w:sz w:val="22"/>
          <w:szCs w:val="22"/>
        </w:rPr>
        <w:t>）；</w:t>
      </w:r>
      <w:r w:rsidRPr="00E76838">
        <w:rPr>
          <w:sz w:val="22"/>
          <w:szCs w:val="22"/>
        </w:rPr>
        <w:t>《大莊嚴經論》卷</w:t>
      </w:r>
      <w:r w:rsidRPr="00434445">
        <w:rPr>
          <w:sz w:val="22"/>
          <w:szCs w:val="22"/>
        </w:rPr>
        <w:t>15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sz w:val="22"/>
          <w:szCs w:val="22"/>
        </w:rPr>
        <w:t>70</w:t>
      </w:r>
      <w:r w:rsidRPr="00E76838">
        <w:rPr>
          <w:sz w:val="22"/>
          <w:szCs w:val="22"/>
        </w:rPr>
        <w:t>經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339</w:t>
      </w:r>
      <w:r w:rsidRPr="00434445">
        <w:rPr>
          <w:rFonts w:eastAsia="Roman Unicode" w:cs="Roman Unicode"/>
          <w:sz w:val="22"/>
          <w:szCs w:val="22"/>
        </w:rPr>
        <w:t>b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340b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《雜譬喻經》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sz w:val="22"/>
          <w:szCs w:val="22"/>
        </w:rPr>
        <w:t>34</w:t>
      </w:r>
      <w:r w:rsidRPr="00E76838">
        <w:rPr>
          <w:sz w:val="22"/>
          <w:szCs w:val="22"/>
        </w:rPr>
        <w:t>經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0"/>
          <w:attr w:name="UnitName" w:val="a"/>
        </w:smartTagPr>
        <w:r w:rsidRPr="00434445">
          <w:rPr>
            <w:sz w:val="22"/>
            <w:szCs w:val="22"/>
          </w:rPr>
          <w:t>530</w:t>
        </w:r>
        <w:r w:rsidRPr="00434445">
          <w:rPr>
            <w:rFonts w:eastAsia="Roman Unicode" w:cs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-</w:t>
      </w:r>
      <w:r w:rsidRPr="00434445">
        <w:rPr>
          <w:rFonts w:eastAsia="Roman Unicode" w:cs="Roman Unicode"/>
          <w:sz w:val="22"/>
          <w:szCs w:val="22"/>
        </w:rPr>
        <w:t>c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《六度集經》</w:t>
      </w:r>
      <w:r w:rsidRPr="00E76838">
        <w:rPr>
          <w:rFonts w:hint="eastAsia"/>
          <w:sz w:val="22"/>
          <w:szCs w:val="22"/>
        </w:rPr>
        <w:t>卷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sz w:val="22"/>
          <w:szCs w:val="22"/>
        </w:rPr>
        <w:t>10</w:t>
      </w:r>
      <w:r w:rsidRPr="00E76838">
        <w:rPr>
          <w:sz w:val="22"/>
          <w:szCs w:val="22"/>
        </w:rPr>
        <w:t>經</w:t>
      </w:r>
      <w:r w:rsidRPr="00E76838">
        <w:rPr>
          <w:rFonts w:hint="eastAsia"/>
          <w:sz w:val="22"/>
          <w:szCs w:val="22"/>
        </w:rPr>
        <w:t>）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434445">
          <w:rPr>
            <w:sz w:val="22"/>
            <w:szCs w:val="22"/>
          </w:rPr>
          <w:t>5</w:t>
        </w:r>
        <w:r w:rsidRPr="00434445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6</w:t>
        </w:r>
        <w:r w:rsidRPr="00434445">
          <w:rPr>
            <w:rFonts w:eastAsia="Roman Unicode" w:cs="Roman Unicode"/>
            <w:sz w:val="22"/>
            <w:szCs w:val="22"/>
          </w:rPr>
          <w:t>a</w:t>
        </w:r>
      </w:smartTag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。</w:t>
      </w:r>
    </w:p>
  </w:footnote>
  <w:footnote w:id="60">
    <w:p w:rsidR="004C53BD" w:rsidRPr="00E76838" w:rsidRDefault="004C53BD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參見《六度集經》卷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《大莊嚴論經》卷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2"/>
          <w:attr w:name="UnitName" w:val="C"/>
        </w:smartTagPr>
        <w:r w:rsidRPr="00434445">
          <w:rPr>
            <w:sz w:val="22"/>
            <w:szCs w:val="22"/>
          </w:rPr>
          <w:t>322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《賢愚經》卷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1"/>
          <w:attr w:name="UnitName" w:val="C"/>
        </w:smartTagPr>
        <w:r w:rsidRPr="00434445">
          <w:rPr>
            <w:sz w:val="22"/>
            <w:szCs w:val="22"/>
          </w:rPr>
          <w:t>351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52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352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《佛本行經》卷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89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《大寶積經》卷</w:t>
      </w:r>
      <w:r w:rsidRPr="00434445">
        <w:rPr>
          <w:sz w:val="22"/>
          <w:szCs w:val="22"/>
        </w:rPr>
        <w:t>102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36</w:t>
      </w:r>
      <w:r w:rsidRPr="00E76838">
        <w:rPr>
          <w:sz w:val="22"/>
          <w:szCs w:val="22"/>
        </w:rPr>
        <w:t>善住意天子會〉（大正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4"/>
          <w:attr w:name="UnitName" w:val="a"/>
        </w:smartTagPr>
        <w:r w:rsidRPr="00434445">
          <w:rPr>
            <w:sz w:val="22"/>
            <w:szCs w:val="22"/>
          </w:rPr>
          <w:t>574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《師子素馱娑王斷肉經》（大正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2"/>
          <w:attr w:name="UnitName" w:val="C"/>
        </w:smartTagPr>
        <w:r w:rsidRPr="00434445">
          <w:rPr>
            <w:sz w:val="22"/>
            <w:szCs w:val="22"/>
          </w:rPr>
          <w:t>392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93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393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7</w:t>
      </w:r>
      <w:r w:rsidRPr="00E76838">
        <w:rPr>
          <w:sz w:val="22"/>
          <w:szCs w:val="22"/>
        </w:rPr>
        <w:t>）。</w:t>
      </w:r>
    </w:p>
  </w:footnote>
  <w:footnote w:id="61">
    <w:p w:rsidR="004C53BD" w:rsidRPr="00E76838" w:rsidRDefault="004C53BD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炙</w:t>
      </w:r>
      <w:r w:rsidRPr="00E76838">
        <w:rPr>
          <w:sz w:val="22"/>
          <w:szCs w:val="22"/>
        </w:rPr>
        <w:t>（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ㄓˋ</w:t>
      </w:r>
      <w:proofErr w:type="gramEnd"/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烤。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七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38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62">
    <w:p w:rsidR="004C53BD" w:rsidRPr="00E76838" w:rsidRDefault="004C53BD" w:rsidP="00196C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參見《菩薩本緣經》卷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 </w:t>
      </w:r>
      <w:r w:rsidRPr="00E76838">
        <w:rPr>
          <w:sz w:val="22"/>
          <w:szCs w:val="22"/>
        </w:rPr>
        <w:t>兔品〉（大正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C"/>
        </w:smartTagPr>
        <w:r w:rsidRPr="00434445">
          <w:rPr>
            <w:sz w:val="22"/>
            <w:szCs w:val="22"/>
          </w:rPr>
          <w:t>64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6"/>
          <w:attr w:name="UnitName" w:val="C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66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《佛說護國尊者所問大乘經》卷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6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《雜寶藏經》卷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454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10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《生經》卷</w:t>
      </w:r>
      <w:r w:rsidRPr="00434445">
        <w:rPr>
          <w:sz w:val="22"/>
          <w:szCs w:val="22"/>
        </w:rPr>
        <w:t>4</w:t>
      </w:r>
      <w:r w:rsidRPr="00E76838">
        <w:rPr>
          <w:rFonts w:hint="eastAsia"/>
          <w:sz w:val="22"/>
          <w:szCs w:val="22"/>
        </w:rPr>
        <w:t>〈</w:t>
      </w:r>
      <w:r w:rsidRPr="00E76838">
        <w:rPr>
          <w:sz w:val="22"/>
          <w:szCs w:val="22"/>
        </w:rPr>
        <w:t>佛說兔王經</w:t>
      </w:r>
      <w:r w:rsidRPr="00E76838">
        <w:rPr>
          <w:rFonts w:hint="eastAsia"/>
          <w:sz w:val="22"/>
          <w:szCs w:val="22"/>
        </w:rPr>
        <w:t>第</w:t>
      </w:r>
      <w:r w:rsidRPr="00434445">
        <w:rPr>
          <w:rFonts w:hint="eastAsia"/>
          <w:sz w:val="22"/>
          <w:szCs w:val="22"/>
        </w:rPr>
        <w:t>31</w:t>
      </w:r>
      <w:r w:rsidRPr="00E76838">
        <w:rPr>
          <w:rFonts w:hint="eastAsia"/>
          <w:sz w:val="22"/>
          <w:szCs w:val="22"/>
        </w:rPr>
        <w:t>〉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94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《菩薩本生鬘論》卷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337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338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《大寶積經》卷</w:t>
      </w:r>
      <w:r w:rsidRPr="00434445">
        <w:rPr>
          <w:sz w:val="22"/>
          <w:szCs w:val="22"/>
        </w:rPr>
        <w:t>80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18</w:t>
      </w:r>
      <w:r w:rsidRPr="00E76838">
        <w:rPr>
          <w:sz w:val="22"/>
          <w:szCs w:val="22"/>
        </w:rPr>
        <w:t>護國菩薩會〉（大正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2"/>
          <w:attr w:name="UnitName" w:val="C"/>
        </w:smartTagPr>
        <w:r w:rsidRPr="00434445">
          <w:rPr>
            <w:sz w:val="22"/>
            <w:szCs w:val="22"/>
          </w:rPr>
          <w:t>462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）。</w:t>
      </w:r>
    </w:p>
  </w:footnote>
  <w:footnote w:id="63">
    <w:p w:rsidR="004C53BD" w:rsidRPr="00E76838" w:rsidRDefault="004C53BD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參見《增壹阿含經》卷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33 </w:t>
      </w:r>
      <w:r w:rsidRPr="00E76838">
        <w:rPr>
          <w:sz w:val="22"/>
          <w:szCs w:val="22"/>
        </w:rPr>
        <w:t>五王品〉（大正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5"/>
          <w:attr w:name="UnitName" w:val="C"/>
        </w:smartTagPr>
        <w:r w:rsidRPr="00434445">
          <w:rPr>
            <w:sz w:val="22"/>
            <w:szCs w:val="22"/>
          </w:rPr>
          <w:t>685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86"/>
          <w:attr w:name="UnitName" w:val="C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686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64">
    <w:p w:rsidR="004C53BD" w:rsidRPr="00E76838" w:rsidRDefault="004C53BD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《成實論》卷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中</w:t>
      </w:r>
      <w:proofErr w:type="gramStart"/>
      <w:r w:rsidRPr="00E76838">
        <w:rPr>
          <w:sz w:val="22"/>
          <w:szCs w:val="22"/>
        </w:rPr>
        <w:t>說末利</w:t>
      </w:r>
      <w:proofErr w:type="gramEnd"/>
      <w:r w:rsidRPr="00E76838">
        <w:rPr>
          <w:sz w:val="22"/>
          <w:szCs w:val="22"/>
        </w:rPr>
        <w:t>夫人所供養的對象是佛陀，如說：「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 w:hAnsi="標楷體"/>
          <w:sz w:val="22"/>
          <w:szCs w:val="22"/>
        </w:rPr>
        <w:t>如末利</w:t>
      </w:r>
      <w:proofErr w:type="gramEnd"/>
      <w:r w:rsidRPr="00E76838">
        <w:rPr>
          <w:rFonts w:eastAsia="標楷體" w:hAnsi="標楷體"/>
          <w:sz w:val="22"/>
          <w:szCs w:val="22"/>
        </w:rPr>
        <w:t>夫人以自</w:t>
      </w:r>
      <w:proofErr w:type="gramStart"/>
      <w:r w:rsidRPr="00E76838">
        <w:rPr>
          <w:rFonts w:eastAsia="標楷體" w:hAnsi="標楷體"/>
          <w:sz w:val="22"/>
          <w:szCs w:val="22"/>
        </w:rPr>
        <w:t>食分施佛</w:t>
      </w:r>
      <w:proofErr w:type="gramEnd"/>
      <w:r w:rsidRPr="00E76838">
        <w:rPr>
          <w:rFonts w:eastAsia="標楷體" w:hAnsi="標楷體"/>
          <w:sz w:val="22"/>
          <w:szCs w:val="22"/>
        </w:rPr>
        <w:t>，願現世為王夫人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eastAsia="標楷體" w:hAnsi="標楷體"/>
          <w:sz w:val="22"/>
          <w:szCs w:val="22"/>
        </w:rPr>
        <w:t>。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32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C"/>
        </w:smartTagPr>
        <w:r w:rsidRPr="00434445">
          <w:rPr>
            <w:sz w:val="22"/>
            <w:szCs w:val="22"/>
          </w:rPr>
          <w:t>297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</w:p>
  </w:footnote>
  <w:footnote w:id="65">
    <w:p w:rsidR="004C53BD" w:rsidRPr="00E76838" w:rsidRDefault="004C53BD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卒（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ㄘㄨˋ</w:t>
      </w:r>
      <w:proofErr w:type="gramEnd"/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）：突然。後多作</w:t>
      </w:r>
      <w:r w:rsidRPr="00E76838">
        <w:rPr>
          <w:sz w:val="22"/>
          <w:szCs w:val="22"/>
        </w:rPr>
        <w:t>“</w:t>
      </w:r>
      <w:r w:rsidRPr="00E76838">
        <w:rPr>
          <w:sz w:val="22"/>
          <w:szCs w:val="22"/>
        </w:rPr>
        <w:t>猝</w:t>
      </w:r>
      <w:r w:rsidRPr="00E76838">
        <w:rPr>
          <w:sz w:val="22"/>
          <w:szCs w:val="22"/>
        </w:rPr>
        <w:t>”</w:t>
      </w:r>
      <w:r w:rsidRPr="00E76838">
        <w:rPr>
          <w:sz w:val="22"/>
          <w:szCs w:val="22"/>
        </w:rPr>
        <w:t>。《孟子</w:t>
      </w:r>
      <w:r w:rsidRPr="00E76838">
        <w:rPr>
          <w:sz w:val="22"/>
          <w:szCs w:val="22"/>
        </w:rPr>
        <w:t>‧</w:t>
      </w:r>
      <w:r w:rsidRPr="00E76838">
        <w:rPr>
          <w:sz w:val="22"/>
          <w:szCs w:val="22"/>
        </w:rPr>
        <w:t>梁惠王上》：</w:t>
      </w:r>
      <w:r w:rsidRPr="00E76838">
        <w:rPr>
          <w:sz w:val="22"/>
          <w:szCs w:val="22"/>
        </w:rPr>
        <w:t>“</w:t>
      </w:r>
      <w:proofErr w:type="gramStart"/>
      <w:r w:rsidRPr="00E76838">
        <w:rPr>
          <w:sz w:val="22"/>
          <w:szCs w:val="22"/>
        </w:rPr>
        <w:t>﹝梁襄王﹞卒然問曰</w:t>
      </w:r>
      <w:proofErr w:type="gramEnd"/>
      <w:r w:rsidRPr="00E76838">
        <w:rPr>
          <w:sz w:val="22"/>
          <w:szCs w:val="22"/>
        </w:rPr>
        <w:t>：</w:t>
      </w:r>
      <w:proofErr w:type="gramStart"/>
      <w:r w:rsidRPr="00E76838">
        <w:rPr>
          <w:sz w:val="22"/>
          <w:szCs w:val="22"/>
        </w:rPr>
        <w:t>‘</w:t>
      </w:r>
      <w:proofErr w:type="gramEnd"/>
      <w:r w:rsidRPr="00E76838">
        <w:rPr>
          <w:sz w:val="22"/>
          <w:szCs w:val="22"/>
        </w:rPr>
        <w:t>天下惡乎定？</w:t>
      </w:r>
      <w:r w:rsidRPr="00E76838">
        <w:rPr>
          <w:sz w:val="22"/>
          <w:szCs w:val="22"/>
        </w:rPr>
        <w:t>’”</w:t>
      </w:r>
      <w:r w:rsidRPr="00E76838">
        <w:rPr>
          <w:sz w:val="22"/>
          <w:szCs w:val="22"/>
        </w:rPr>
        <w:t>（《漢語大詞典》（一），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876</w:t>
      </w:r>
      <w:r w:rsidRPr="00E76838">
        <w:rPr>
          <w:sz w:val="22"/>
          <w:szCs w:val="22"/>
        </w:rPr>
        <w:t>）</w:t>
      </w:r>
    </w:p>
  </w:footnote>
  <w:footnote w:id="66">
    <w:p w:rsidR="004C53BD" w:rsidRPr="00E76838" w:rsidRDefault="004C53BD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卒＝</w:t>
      </w:r>
      <w:proofErr w:type="gramStart"/>
      <w:r w:rsidRPr="00E76838">
        <w:rPr>
          <w:sz w:val="22"/>
          <w:szCs w:val="22"/>
        </w:rPr>
        <w:t>為卒</w:t>
      </w:r>
      <w:proofErr w:type="gramEnd"/>
      <w:r w:rsidRPr="00E76838">
        <w:rPr>
          <w:sz w:val="22"/>
          <w:szCs w:val="22"/>
        </w:rPr>
        <w:t>欝【宋】【元】【明】【宮】。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305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10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67">
    <w:p w:rsidR="004C53BD" w:rsidRPr="00E76838" w:rsidRDefault="004C53BD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b/>
          <w:sz w:val="22"/>
          <w:szCs w:val="22"/>
        </w:rPr>
        <w:t>卒鬱伽</w:t>
      </w:r>
      <w:proofErr w:type="gramStart"/>
      <w:r w:rsidRPr="00E76838">
        <w:rPr>
          <w:rFonts w:ascii="標楷體" w:eastAsia="標楷體" w:hAnsi="標楷體" w:hint="eastAsia"/>
          <w:b/>
          <w:sz w:val="22"/>
          <w:szCs w:val="22"/>
        </w:rPr>
        <w:t>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者，即是忽然居士，以忽然得富，故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爾也，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亦名卒然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居士。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834b19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20</w:t>
      </w:r>
      <w:r w:rsidRPr="00E76838">
        <w:rPr>
          <w:sz w:val="22"/>
          <w:szCs w:val="22"/>
        </w:rPr>
        <w:t>）</w:t>
      </w:r>
    </w:p>
  </w:footnote>
  <w:footnote w:id="68">
    <w:p w:rsidR="004C53BD" w:rsidRPr="00E76838" w:rsidRDefault="004C53BD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殺生</w:t>
      </w:r>
      <w:proofErr w:type="gramStart"/>
      <w:r w:rsidRPr="00E76838">
        <w:rPr>
          <w:rFonts w:hint="eastAsia"/>
          <w:sz w:val="22"/>
          <w:szCs w:val="22"/>
        </w:rPr>
        <w:t>罪料簡</w:t>
      </w:r>
      <w:proofErr w:type="gramEnd"/>
      <w:r w:rsidRPr="00E76838">
        <w:rPr>
          <w:rFonts w:hint="eastAsia"/>
          <w:sz w:val="22"/>
          <w:szCs w:val="22"/>
        </w:rPr>
        <w:t>：殺他非自殺，</w:t>
      </w:r>
      <w:proofErr w:type="gramStart"/>
      <w:r w:rsidRPr="00E76838">
        <w:rPr>
          <w:rFonts w:hint="eastAsia"/>
          <w:sz w:val="22"/>
          <w:szCs w:val="22"/>
        </w:rPr>
        <w:t>心知非不知</w:t>
      </w:r>
      <w:proofErr w:type="gramEnd"/>
      <w:r w:rsidRPr="00E76838">
        <w:rPr>
          <w:rFonts w:hint="eastAsia"/>
          <w:sz w:val="22"/>
          <w:szCs w:val="22"/>
        </w:rPr>
        <w:t>，故殺非</w:t>
      </w:r>
      <w:proofErr w:type="gramStart"/>
      <w:r w:rsidRPr="00E76838">
        <w:rPr>
          <w:rFonts w:hint="eastAsia"/>
          <w:sz w:val="22"/>
          <w:szCs w:val="22"/>
        </w:rPr>
        <w:t>不</w:t>
      </w:r>
      <w:proofErr w:type="gramEnd"/>
      <w:r w:rsidRPr="00E76838">
        <w:rPr>
          <w:rFonts w:hint="eastAsia"/>
          <w:sz w:val="22"/>
          <w:szCs w:val="22"/>
        </w:rPr>
        <w:t>故，快心非狂</w:t>
      </w:r>
      <w:proofErr w:type="gramStart"/>
      <w:r w:rsidRPr="00E76838">
        <w:rPr>
          <w:rFonts w:hint="eastAsia"/>
          <w:sz w:val="22"/>
          <w:szCs w:val="22"/>
        </w:rPr>
        <w:t>癡</w:t>
      </w:r>
      <w:proofErr w:type="gramEnd"/>
      <w:r w:rsidRPr="00E76838">
        <w:rPr>
          <w:rFonts w:hint="eastAsia"/>
          <w:sz w:val="22"/>
          <w:szCs w:val="22"/>
        </w:rPr>
        <w:t>，</w:t>
      </w:r>
      <w:proofErr w:type="gramStart"/>
      <w:r w:rsidRPr="00E76838">
        <w:rPr>
          <w:rFonts w:hint="eastAsia"/>
          <w:sz w:val="22"/>
          <w:szCs w:val="22"/>
        </w:rPr>
        <w:t>斷命非</w:t>
      </w:r>
      <w:proofErr w:type="gramEnd"/>
      <w:r w:rsidRPr="00E76838">
        <w:rPr>
          <w:rFonts w:hint="eastAsia"/>
          <w:sz w:val="22"/>
          <w:szCs w:val="22"/>
        </w:rPr>
        <w:t>傷，身業非但說，</w:t>
      </w:r>
      <w:proofErr w:type="gramStart"/>
      <w:r w:rsidRPr="00E76838">
        <w:rPr>
          <w:rFonts w:hint="eastAsia"/>
          <w:sz w:val="22"/>
          <w:szCs w:val="22"/>
        </w:rPr>
        <w:t>口教非但</w:t>
      </w:r>
      <w:proofErr w:type="gramEnd"/>
      <w:r w:rsidRPr="00E76838">
        <w:rPr>
          <w:rFonts w:hint="eastAsia"/>
          <w:sz w:val="22"/>
          <w:szCs w:val="22"/>
        </w:rPr>
        <w:t>心念。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印順法師，《大智度論筆記》〔</w:t>
      </w:r>
      <w:r w:rsidRPr="00434445">
        <w:rPr>
          <w:rFonts w:hint="eastAsia"/>
          <w:sz w:val="22"/>
          <w:szCs w:val="22"/>
        </w:rPr>
        <w:t>A034</w:t>
      </w:r>
      <w:r w:rsidRPr="00E76838">
        <w:rPr>
          <w:rFonts w:hint="eastAsia"/>
          <w:sz w:val="22"/>
          <w:szCs w:val="22"/>
        </w:rPr>
        <w:t>〕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63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4C53BD" w:rsidRPr="00E76838" w:rsidRDefault="004C53BD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殺＝教【宋】【元】【明】【宮】【聖】。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305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rFonts w:eastAsia="Roman Unicode"/>
          <w:sz w:val="22"/>
          <w:szCs w:val="22"/>
        </w:rPr>
        <w:t>n</w:t>
      </w:r>
      <w:r w:rsidRPr="00E76838">
        <w:rPr>
          <w:rFonts w:eastAsia="Roman Unicode"/>
          <w:sz w:val="22"/>
          <w:szCs w:val="22"/>
        </w:rPr>
        <w:t>.</w:t>
      </w:r>
      <w:r w:rsidRPr="00434445">
        <w:rPr>
          <w:sz w:val="22"/>
          <w:szCs w:val="22"/>
        </w:rPr>
        <w:t>3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70">
    <w:p w:rsidR="004C53BD" w:rsidRPr="00E76838" w:rsidRDefault="004C53BD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生＋（惡）【元】【明】</w:t>
      </w:r>
      <w:r w:rsidRPr="00E76838">
        <w:rPr>
          <w:rFonts w:hint="eastAsia"/>
          <w:sz w:val="22"/>
          <w:szCs w:val="22"/>
        </w:rPr>
        <w:t>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305d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14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71">
    <w:p w:rsidR="004C53BD" w:rsidRPr="00E76838" w:rsidRDefault="004C53BD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b/>
          <w:sz w:val="22"/>
          <w:szCs w:val="22"/>
        </w:rPr>
        <w:t>或</w:t>
      </w:r>
      <w:r w:rsidRPr="00E76838">
        <w:rPr>
          <w:rFonts w:eastAsia="標楷體" w:hAnsi="標楷體"/>
          <w:b/>
          <w:sz w:val="22"/>
          <w:szCs w:val="22"/>
        </w:rPr>
        <w:t>有人言：謂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不</w:t>
      </w:r>
      <w:proofErr w:type="gramEnd"/>
      <w:r w:rsidRPr="00E76838">
        <w:rPr>
          <w:rFonts w:eastAsia="標楷體" w:hAnsi="標楷體"/>
          <w:b/>
          <w:sz w:val="22"/>
          <w:szCs w:val="22"/>
        </w:rPr>
        <w:t>隱沒無記</w:t>
      </w:r>
      <w:r w:rsidRPr="00E76838">
        <w:rPr>
          <w:rFonts w:eastAsia="標楷體" w:hAnsi="標楷體"/>
          <w:sz w:val="22"/>
          <w:szCs w:val="22"/>
        </w:rPr>
        <w:t>者，此人謂此不殺戒，</w:t>
      </w:r>
      <w:proofErr w:type="gramStart"/>
      <w:r w:rsidRPr="00E76838">
        <w:rPr>
          <w:rFonts w:eastAsia="標楷體" w:hAnsi="標楷體"/>
          <w:sz w:val="22"/>
          <w:szCs w:val="22"/>
        </w:rPr>
        <w:t>是報色也</w:t>
      </w:r>
      <w:proofErr w:type="gramEnd"/>
      <w:r w:rsidRPr="00E76838">
        <w:rPr>
          <w:rFonts w:eastAsia="標楷體" w:hAnsi="標楷體"/>
          <w:sz w:val="22"/>
          <w:szCs w:val="22"/>
        </w:rPr>
        <w:t>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Ansi="өũ,sөũ"/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Ansi="өũ,sөũ"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Ansi="өũ,sөũ"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13</w:t>
      </w:r>
      <w:r w:rsidRPr="00E76838">
        <w:rPr>
          <w:rFonts w:hAnsi="өũ,sөũ"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14</w:t>
      </w:r>
      <w:r w:rsidRPr="00E76838">
        <w:rPr>
          <w:sz w:val="22"/>
          <w:szCs w:val="22"/>
        </w:rPr>
        <w:t>）</w:t>
      </w:r>
    </w:p>
  </w:footnote>
  <w:footnote w:id="72">
    <w:p w:rsidR="004C53BD" w:rsidRPr="00E76838" w:rsidRDefault="004C53BD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b/>
          <w:sz w:val="22"/>
          <w:szCs w:val="22"/>
        </w:rPr>
        <w:t>或欲界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繫</w:t>
      </w:r>
      <w:proofErr w:type="gramEnd"/>
      <w:r w:rsidRPr="00E76838">
        <w:rPr>
          <w:rFonts w:eastAsia="標楷體" w:hAnsi="標楷體"/>
          <w:sz w:val="22"/>
          <w:szCs w:val="22"/>
        </w:rPr>
        <w:t>者</w:t>
      </w:r>
      <w:r w:rsidRPr="00E76838">
        <w:rPr>
          <w:rFonts w:eastAsia="標楷體" w:hAnsi="標楷體" w:hint="eastAsia"/>
          <w:sz w:val="22"/>
          <w:szCs w:val="22"/>
        </w:rPr>
        <w:t>，</w:t>
      </w:r>
      <w:proofErr w:type="gramStart"/>
      <w:r w:rsidRPr="00E76838">
        <w:rPr>
          <w:rFonts w:eastAsia="標楷體" w:hAnsi="標楷體"/>
          <w:sz w:val="22"/>
          <w:szCs w:val="22"/>
        </w:rPr>
        <w:t>明殺罪唯在欲界</w:t>
      </w:r>
      <w:proofErr w:type="gramEnd"/>
      <w:r w:rsidRPr="00E76838">
        <w:rPr>
          <w:rFonts w:eastAsia="標楷體" w:hAnsi="標楷體"/>
          <w:sz w:val="22"/>
          <w:szCs w:val="22"/>
        </w:rPr>
        <w:t>，故此</w:t>
      </w:r>
      <w:proofErr w:type="gramStart"/>
      <w:r w:rsidRPr="00E76838">
        <w:rPr>
          <w:rFonts w:eastAsia="標楷體" w:hAnsi="標楷體"/>
          <w:sz w:val="22"/>
          <w:szCs w:val="22"/>
        </w:rPr>
        <w:t>戒亦唯</w:t>
      </w:r>
      <w:proofErr w:type="gramEnd"/>
      <w:r w:rsidRPr="00E76838">
        <w:rPr>
          <w:rFonts w:eastAsia="標楷體" w:hAnsi="標楷體"/>
          <w:sz w:val="22"/>
          <w:szCs w:val="22"/>
        </w:rPr>
        <w:t>在欲界</w:t>
      </w:r>
      <w:proofErr w:type="gramStart"/>
      <w:r w:rsidRPr="00E76838">
        <w:rPr>
          <w:rFonts w:eastAsia="標楷體" w:hAnsi="標楷體"/>
          <w:sz w:val="22"/>
          <w:szCs w:val="22"/>
        </w:rPr>
        <w:t>繫</w:t>
      </w:r>
      <w:proofErr w:type="gramEnd"/>
      <w:r w:rsidRPr="00E76838">
        <w:rPr>
          <w:rFonts w:eastAsia="標楷體" w:hAnsi="標楷體"/>
          <w:sz w:val="22"/>
          <w:szCs w:val="22"/>
        </w:rPr>
        <w:t>，故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b/>
          <w:sz w:val="22"/>
          <w:szCs w:val="22"/>
        </w:rPr>
        <w:t>欲界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繫</w:t>
      </w:r>
      <w:proofErr w:type="gramEnd"/>
      <w:r w:rsidRPr="00E76838">
        <w:rPr>
          <w:rFonts w:eastAsia="標楷體" w:hAnsi="標楷體"/>
          <w:sz w:val="22"/>
          <w:szCs w:val="22"/>
        </w:rPr>
        <w:t>也。或無漏戒</w:t>
      </w:r>
      <w:proofErr w:type="gramStart"/>
      <w:r w:rsidRPr="00E76838">
        <w:rPr>
          <w:rFonts w:eastAsia="標楷體" w:hAnsi="標楷體"/>
          <w:sz w:val="22"/>
          <w:szCs w:val="22"/>
        </w:rPr>
        <w:t>不</w:t>
      </w:r>
      <w:proofErr w:type="gramEnd"/>
      <w:r w:rsidRPr="00E76838">
        <w:rPr>
          <w:rFonts w:eastAsia="標楷體" w:hAnsi="標楷體" w:hint="eastAsia"/>
          <w:sz w:val="22"/>
          <w:szCs w:val="22"/>
        </w:rPr>
        <w:t>感</w:t>
      </w:r>
      <w:r w:rsidRPr="00E76838">
        <w:rPr>
          <w:rFonts w:hint="eastAsia"/>
          <w:sz w:val="22"/>
          <w:szCs w:val="22"/>
          <w:vertAlign w:val="superscript"/>
        </w:rPr>
        <w:t>※</w:t>
      </w:r>
      <w:r w:rsidRPr="00E76838">
        <w:rPr>
          <w:rFonts w:eastAsia="標楷體" w:hAnsi="標楷體"/>
          <w:sz w:val="22"/>
          <w:szCs w:val="22"/>
        </w:rPr>
        <w:t>報，故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b/>
          <w:sz w:val="22"/>
          <w:szCs w:val="22"/>
        </w:rPr>
        <w:t>不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繫</w:t>
      </w:r>
      <w:proofErr w:type="gramEnd"/>
      <w:r w:rsidRPr="00E76838">
        <w:rPr>
          <w:rFonts w:eastAsia="標楷體" w:hAnsi="標楷體"/>
          <w:sz w:val="22"/>
          <w:szCs w:val="22"/>
        </w:rPr>
        <w:t>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Ansi="өũ,sөũ"/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Ansi="өũ,sөũ"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Ansi="өũ,sөũ"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14</w:t>
      </w:r>
      <w:r w:rsidRPr="00E76838">
        <w:rPr>
          <w:rFonts w:hAnsi="өũ,sөũ"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  <w:p w:rsidR="004C53BD" w:rsidRPr="00E76838" w:rsidRDefault="004C53BD" w:rsidP="00C7634D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※案：</w:t>
      </w:r>
      <w:r w:rsidRPr="00E76838">
        <w:rPr>
          <w:sz w:val="22"/>
          <w:szCs w:val="22"/>
        </w:rPr>
        <w:t>《</w:t>
      </w:r>
      <w:r w:rsidRPr="00E76838">
        <w:rPr>
          <w:rFonts w:hAnsi="өũ,sөũ" w:hint="eastAsia"/>
          <w:kern w:val="0"/>
          <w:sz w:val="22"/>
          <w:szCs w:val="22"/>
        </w:rPr>
        <w:t>卍新續藏</w:t>
      </w:r>
      <w:r w:rsidRPr="00E76838">
        <w:rPr>
          <w:sz w:val="22"/>
          <w:szCs w:val="22"/>
        </w:rPr>
        <w:t>》</w:t>
      </w:r>
      <w:r w:rsidRPr="00E76838">
        <w:rPr>
          <w:rFonts w:hint="eastAsia"/>
          <w:sz w:val="22"/>
          <w:szCs w:val="22"/>
        </w:rPr>
        <w:t>原作「</w:t>
      </w:r>
      <w:r w:rsidRPr="00E76838">
        <w:rPr>
          <w:sz w:val="22"/>
          <w:szCs w:val="22"/>
        </w:rPr>
        <w:t>惑</w:t>
      </w:r>
      <w:r w:rsidRPr="00E76838">
        <w:rPr>
          <w:rFonts w:hint="eastAsia"/>
          <w:sz w:val="22"/>
          <w:szCs w:val="22"/>
        </w:rPr>
        <w:t>」，依文義或作「感」。</w:t>
      </w:r>
    </w:p>
  </w:footnote>
  <w:footnote w:id="73">
    <w:p w:rsidR="004C53BD" w:rsidRPr="00D6603B" w:rsidRDefault="004C53BD" w:rsidP="00C7634D">
      <w:pPr>
        <w:pStyle w:val="a3"/>
        <w:spacing w:line="0" w:lineRule="atLeast"/>
        <w:ind w:left="253" w:hangingChars="115" w:hanging="253"/>
        <w:jc w:val="both"/>
        <w:rPr>
          <w:spacing w:val="-2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D6603B">
        <w:rPr>
          <w:spacing w:val="-2"/>
          <w:sz w:val="22"/>
          <w:szCs w:val="22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D6603B">
        <w:rPr>
          <w:rFonts w:eastAsia="標楷體" w:hAnsi="標楷體"/>
          <w:spacing w:val="-2"/>
          <w:sz w:val="22"/>
          <w:szCs w:val="22"/>
        </w:rPr>
        <w:t>戒是</w:t>
      </w:r>
      <w:proofErr w:type="gramStart"/>
      <w:r w:rsidRPr="00D6603B">
        <w:rPr>
          <w:rFonts w:eastAsia="標楷體" w:hAnsi="標楷體"/>
          <w:spacing w:val="-2"/>
          <w:sz w:val="22"/>
          <w:szCs w:val="22"/>
        </w:rPr>
        <w:t>色故，云</w:t>
      </w:r>
      <w:proofErr w:type="gramEnd"/>
      <w:r w:rsidRPr="00D6603B">
        <w:rPr>
          <w:rFonts w:eastAsia="標楷體" w:hAnsi="標楷體"/>
          <w:spacing w:val="-2"/>
          <w:sz w:val="22"/>
          <w:szCs w:val="22"/>
        </w:rPr>
        <w:t>非心、非心數法等也。</w:t>
      </w:r>
      <w:r w:rsidR="00C313C2">
        <w:rPr>
          <w:rFonts w:ascii="新細明體" w:hAnsi="新細明體" w:hint="eastAsia"/>
          <w:kern w:val="0"/>
        </w:rPr>
        <w:t>^^</w:t>
      </w:r>
      <w:r w:rsidRPr="00D6603B">
        <w:rPr>
          <w:rFonts w:hAnsi="өũ,sөũ"/>
          <w:spacing w:val="-2"/>
          <w:kern w:val="0"/>
          <w:sz w:val="22"/>
          <w:szCs w:val="22"/>
        </w:rPr>
        <w:t>」</w:t>
      </w:r>
      <w:r w:rsidRPr="00D6603B">
        <w:rPr>
          <w:rFonts w:hAnsi="өũ,sөũ" w:hint="eastAsia"/>
          <w:spacing w:val="-2"/>
          <w:kern w:val="0"/>
          <w:sz w:val="22"/>
          <w:szCs w:val="22"/>
        </w:rPr>
        <w:t>（</w:t>
      </w:r>
      <w:proofErr w:type="gramStart"/>
      <w:r w:rsidRPr="00D6603B">
        <w:rPr>
          <w:rFonts w:hAnsi="өũ,sөũ" w:hint="eastAsia"/>
          <w:spacing w:val="-2"/>
          <w:kern w:val="0"/>
          <w:sz w:val="22"/>
          <w:szCs w:val="22"/>
        </w:rPr>
        <w:t>卍新續藏</w:t>
      </w:r>
      <w:proofErr w:type="gramEnd"/>
      <w:r w:rsidRPr="00D6603B">
        <w:rPr>
          <w:rFonts w:hint="eastAsia"/>
          <w:spacing w:val="-2"/>
          <w:kern w:val="0"/>
          <w:sz w:val="22"/>
          <w:szCs w:val="22"/>
        </w:rPr>
        <w:t>46</w:t>
      </w:r>
      <w:r w:rsidRPr="00D6603B">
        <w:rPr>
          <w:rFonts w:hAnsi="өũ,sөũ" w:hint="eastAsia"/>
          <w:spacing w:val="-2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C"/>
        </w:smartTagPr>
        <w:r w:rsidRPr="00D6603B">
          <w:rPr>
            <w:rFonts w:hint="eastAsia"/>
            <w:spacing w:val="-2"/>
            <w:kern w:val="0"/>
            <w:sz w:val="22"/>
            <w:szCs w:val="22"/>
          </w:rPr>
          <w:t>834c</w:t>
        </w:r>
      </w:smartTag>
      <w:r w:rsidRPr="00D6603B">
        <w:rPr>
          <w:rFonts w:hint="eastAsia"/>
          <w:spacing w:val="-2"/>
          <w:kern w:val="0"/>
          <w:sz w:val="22"/>
          <w:szCs w:val="22"/>
        </w:rPr>
        <w:t>16</w:t>
      </w:r>
      <w:r w:rsidRPr="00D6603B">
        <w:rPr>
          <w:rFonts w:hAnsi="өũ,sөũ" w:hint="eastAsia"/>
          <w:spacing w:val="-2"/>
          <w:kern w:val="0"/>
          <w:sz w:val="22"/>
          <w:szCs w:val="22"/>
        </w:rPr>
        <w:t>-</w:t>
      </w:r>
      <w:r w:rsidRPr="00D6603B">
        <w:rPr>
          <w:rFonts w:hint="eastAsia"/>
          <w:spacing w:val="-2"/>
          <w:kern w:val="0"/>
          <w:sz w:val="22"/>
          <w:szCs w:val="22"/>
        </w:rPr>
        <w:t>17</w:t>
      </w:r>
      <w:r w:rsidRPr="00D6603B">
        <w:rPr>
          <w:spacing w:val="-2"/>
          <w:sz w:val="22"/>
          <w:szCs w:val="22"/>
        </w:rPr>
        <w:t>）</w:t>
      </w:r>
    </w:p>
  </w:footnote>
  <w:footnote w:id="74">
    <w:p w:rsidR="004C53BD" w:rsidRPr="00E76838" w:rsidRDefault="004C53BD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</w:t>
      </w:r>
      <w:r w:rsidRPr="00D6603B">
        <w:rPr>
          <w:spacing w:val="-2"/>
          <w:sz w:val="22"/>
          <w:szCs w:val="22"/>
        </w:rPr>
        <w:t>度論疏》卷</w:t>
      </w:r>
      <w:r w:rsidRPr="00D6603B">
        <w:rPr>
          <w:spacing w:val="-2"/>
          <w:sz w:val="22"/>
          <w:szCs w:val="22"/>
        </w:rPr>
        <w:t>14</w:t>
      </w:r>
      <w:r w:rsidRPr="00D6603B">
        <w:rPr>
          <w:spacing w:val="-2"/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D6603B">
        <w:rPr>
          <w:rFonts w:eastAsia="標楷體"/>
          <w:b/>
          <w:spacing w:val="-2"/>
          <w:sz w:val="22"/>
          <w:szCs w:val="22"/>
        </w:rPr>
        <w:t>或共心生</w:t>
      </w:r>
      <w:proofErr w:type="gramEnd"/>
      <w:r w:rsidRPr="00D6603B">
        <w:rPr>
          <w:rFonts w:eastAsia="標楷體"/>
          <w:spacing w:val="-2"/>
          <w:sz w:val="22"/>
          <w:szCs w:val="22"/>
        </w:rPr>
        <w:t>已下，此論作色</w:t>
      </w:r>
      <w:r w:rsidRPr="00D6603B">
        <w:rPr>
          <w:rFonts w:eastAsia="標楷體"/>
          <w:b/>
          <w:spacing w:val="-2"/>
          <w:sz w:val="22"/>
          <w:szCs w:val="22"/>
        </w:rPr>
        <w:t>與心共生</w:t>
      </w:r>
      <w:r w:rsidRPr="00D6603B">
        <w:rPr>
          <w:rFonts w:eastAsia="標楷體" w:hint="eastAsia"/>
          <w:spacing w:val="-2"/>
          <w:sz w:val="22"/>
          <w:szCs w:val="22"/>
        </w:rPr>
        <w:t>；</w:t>
      </w:r>
      <w:r w:rsidRPr="00D6603B">
        <w:rPr>
          <w:rFonts w:eastAsia="標楷體"/>
          <w:spacing w:val="-2"/>
          <w:sz w:val="22"/>
          <w:szCs w:val="22"/>
        </w:rPr>
        <w:t>生無作色已，則</w:t>
      </w:r>
      <w:proofErr w:type="gramStart"/>
      <w:r w:rsidRPr="00D6603B">
        <w:rPr>
          <w:rFonts w:eastAsia="標楷體"/>
          <w:b/>
          <w:spacing w:val="-2"/>
          <w:sz w:val="22"/>
          <w:szCs w:val="22"/>
        </w:rPr>
        <w:t>不</w:t>
      </w:r>
      <w:proofErr w:type="gramEnd"/>
      <w:r w:rsidRPr="00D6603B">
        <w:rPr>
          <w:rFonts w:eastAsia="標楷體"/>
          <w:b/>
          <w:spacing w:val="-2"/>
          <w:sz w:val="22"/>
          <w:szCs w:val="22"/>
        </w:rPr>
        <w:t>名共生</w:t>
      </w:r>
      <w:r w:rsidRPr="00D6603B">
        <w:rPr>
          <w:rFonts w:eastAsia="標楷體"/>
          <w:spacing w:val="-2"/>
          <w:sz w:val="22"/>
          <w:szCs w:val="22"/>
        </w:rPr>
        <w:t>也。</w:t>
      </w:r>
      <w:r w:rsidR="00C313C2">
        <w:rPr>
          <w:rFonts w:ascii="新細明體" w:hAnsi="新細明體" w:hint="eastAsia"/>
          <w:kern w:val="0"/>
        </w:rPr>
        <w:t>^^</w:t>
      </w:r>
      <w:r w:rsidRPr="00D6603B">
        <w:rPr>
          <w:spacing w:val="-2"/>
          <w:kern w:val="0"/>
          <w:sz w:val="22"/>
          <w:szCs w:val="22"/>
        </w:rPr>
        <w:t>」</w:t>
      </w:r>
      <w:r w:rsidRPr="00D6603B">
        <w:rPr>
          <w:rFonts w:hint="eastAsia"/>
          <w:kern w:val="0"/>
          <w:sz w:val="22"/>
          <w:szCs w:val="22"/>
        </w:rPr>
        <w:t>（</w:t>
      </w:r>
      <w:proofErr w:type="gramStart"/>
      <w:r w:rsidRPr="00D6603B">
        <w:rPr>
          <w:rFonts w:hint="eastAsia"/>
          <w:kern w:val="0"/>
          <w:sz w:val="22"/>
          <w:szCs w:val="22"/>
        </w:rPr>
        <w:t>卍新</w:t>
      </w:r>
      <w:r w:rsidRPr="00E76838">
        <w:rPr>
          <w:rFonts w:hint="eastAsia"/>
          <w:kern w:val="0"/>
          <w:sz w:val="22"/>
          <w:szCs w:val="22"/>
        </w:rPr>
        <w:t>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C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18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19</w:t>
      </w:r>
      <w:r w:rsidRPr="00E76838">
        <w:rPr>
          <w:sz w:val="22"/>
          <w:szCs w:val="22"/>
        </w:rPr>
        <w:t>）</w:t>
      </w:r>
    </w:p>
  </w:footnote>
  <w:footnote w:id="75">
    <w:p w:rsidR="004C53BD" w:rsidRPr="00E76838" w:rsidRDefault="004C53BD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8B35D6">
        <w:rPr>
          <w:spacing w:val="-2"/>
          <w:sz w:val="22"/>
          <w:szCs w:val="22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8B35D6">
        <w:rPr>
          <w:rFonts w:eastAsia="標楷體"/>
          <w:b/>
          <w:spacing w:val="-2"/>
          <w:sz w:val="22"/>
          <w:szCs w:val="22"/>
        </w:rPr>
        <w:t>非業相應</w:t>
      </w:r>
      <w:proofErr w:type="gramEnd"/>
      <w:r w:rsidRPr="008B35D6">
        <w:rPr>
          <w:rFonts w:eastAsia="標楷體"/>
          <w:spacing w:val="-2"/>
          <w:sz w:val="22"/>
          <w:szCs w:val="22"/>
        </w:rPr>
        <w:t>者，</w:t>
      </w:r>
      <w:proofErr w:type="gramStart"/>
      <w:r w:rsidRPr="008B35D6">
        <w:rPr>
          <w:rFonts w:eastAsia="標楷體"/>
          <w:spacing w:val="-2"/>
          <w:sz w:val="22"/>
          <w:szCs w:val="22"/>
        </w:rPr>
        <w:t>明業是思數</w:t>
      </w:r>
      <w:proofErr w:type="gramEnd"/>
      <w:r w:rsidRPr="008B35D6">
        <w:rPr>
          <w:rFonts w:eastAsia="標楷體"/>
          <w:spacing w:val="-2"/>
          <w:sz w:val="22"/>
          <w:szCs w:val="22"/>
        </w:rPr>
        <w:t>此是色，</w:t>
      </w:r>
      <w:proofErr w:type="gramStart"/>
      <w:r w:rsidRPr="008B35D6">
        <w:rPr>
          <w:rFonts w:eastAsia="標楷體"/>
          <w:spacing w:val="-2"/>
          <w:sz w:val="22"/>
          <w:szCs w:val="22"/>
        </w:rPr>
        <w:t>故言非業</w:t>
      </w:r>
      <w:proofErr w:type="gramEnd"/>
      <w:r w:rsidRPr="008B35D6">
        <w:rPr>
          <w:rFonts w:eastAsia="標楷體"/>
          <w:spacing w:val="-2"/>
          <w:sz w:val="22"/>
          <w:szCs w:val="22"/>
        </w:rPr>
        <w:t>相應；二者、此戒</w:t>
      </w:r>
      <w:proofErr w:type="gramStart"/>
      <w:r w:rsidRPr="008B35D6">
        <w:rPr>
          <w:rFonts w:eastAsia="標楷體"/>
          <w:spacing w:val="-2"/>
          <w:sz w:val="22"/>
          <w:szCs w:val="22"/>
        </w:rPr>
        <w:t>正是</w:t>
      </w:r>
      <w:r w:rsidRPr="00E76838">
        <w:rPr>
          <w:rFonts w:eastAsia="標楷體"/>
          <w:sz w:val="22"/>
          <w:szCs w:val="22"/>
        </w:rPr>
        <w:t>業故</w:t>
      </w:r>
      <w:proofErr w:type="gramEnd"/>
      <w:r w:rsidRPr="00E76838">
        <w:rPr>
          <w:rFonts w:eastAsia="標楷體"/>
          <w:sz w:val="22"/>
          <w:szCs w:val="22"/>
        </w:rPr>
        <w:t>，不得言與業相應也。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19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20</w:t>
      </w:r>
      <w:r w:rsidRPr="00E76838">
        <w:rPr>
          <w:sz w:val="22"/>
          <w:szCs w:val="22"/>
        </w:rPr>
        <w:t>）</w:t>
      </w:r>
    </w:p>
  </w:footnote>
  <w:footnote w:id="76">
    <w:p w:rsidR="004C53BD" w:rsidRPr="00E76838" w:rsidRDefault="004C53BD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8B35D6">
        <w:rPr>
          <w:spacing w:val="-4"/>
          <w:sz w:val="22"/>
          <w:szCs w:val="22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8B35D6">
        <w:rPr>
          <w:rFonts w:eastAsia="標楷體"/>
          <w:b/>
          <w:spacing w:val="-4"/>
          <w:sz w:val="22"/>
          <w:szCs w:val="22"/>
        </w:rPr>
        <w:t>非隨業</w:t>
      </w:r>
      <w:proofErr w:type="gramEnd"/>
      <w:r w:rsidRPr="008B35D6">
        <w:rPr>
          <w:rFonts w:eastAsia="標楷體"/>
          <w:b/>
          <w:spacing w:val="-4"/>
          <w:sz w:val="22"/>
          <w:szCs w:val="22"/>
        </w:rPr>
        <w:t>行</w:t>
      </w:r>
      <w:r w:rsidRPr="008B35D6">
        <w:rPr>
          <w:rFonts w:eastAsia="標楷體"/>
          <w:spacing w:val="-4"/>
          <w:sz w:val="22"/>
          <w:szCs w:val="22"/>
        </w:rPr>
        <w:t>者，業</w:t>
      </w:r>
      <w:proofErr w:type="gramStart"/>
      <w:r w:rsidRPr="008B35D6">
        <w:rPr>
          <w:rFonts w:eastAsia="標楷體"/>
          <w:spacing w:val="-4"/>
          <w:sz w:val="22"/>
          <w:szCs w:val="22"/>
        </w:rPr>
        <w:t>是思數</w:t>
      </w:r>
      <w:proofErr w:type="gramEnd"/>
      <w:r w:rsidRPr="008B35D6">
        <w:rPr>
          <w:rFonts w:eastAsia="標楷體"/>
          <w:spacing w:val="-4"/>
          <w:sz w:val="22"/>
          <w:szCs w:val="22"/>
        </w:rPr>
        <w:t>，此戒是色，故</w:t>
      </w:r>
      <w:proofErr w:type="gramStart"/>
      <w:r w:rsidRPr="008B35D6">
        <w:rPr>
          <w:rFonts w:eastAsia="標楷體"/>
          <w:spacing w:val="-4"/>
          <w:sz w:val="22"/>
          <w:szCs w:val="22"/>
        </w:rPr>
        <w:t>云非隨業行</w:t>
      </w:r>
      <w:proofErr w:type="gramEnd"/>
      <w:r w:rsidRPr="008B35D6">
        <w:rPr>
          <w:rFonts w:eastAsia="標楷體"/>
          <w:spacing w:val="-4"/>
          <w:sz w:val="22"/>
          <w:szCs w:val="22"/>
        </w:rPr>
        <w:t>。又此戒</w:t>
      </w:r>
      <w:proofErr w:type="gramStart"/>
      <w:r w:rsidRPr="008B35D6">
        <w:rPr>
          <w:rFonts w:eastAsia="標楷體"/>
          <w:spacing w:val="-4"/>
          <w:sz w:val="22"/>
          <w:szCs w:val="22"/>
        </w:rPr>
        <w:t>正是業故</w:t>
      </w:r>
      <w:proofErr w:type="gramEnd"/>
      <w:r w:rsidRPr="008B35D6">
        <w:rPr>
          <w:rFonts w:eastAsia="標楷體"/>
          <w:spacing w:val="-4"/>
          <w:sz w:val="22"/>
          <w:szCs w:val="22"/>
        </w:rPr>
        <w:t>，</w:t>
      </w:r>
      <w:r w:rsidRPr="00E76838">
        <w:rPr>
          <w:rFonts w:eastAsia="標楷體"/>
          <w:sz w:val="22"/>
          <w:szCs w:val="22"/>
        </w:rPr>
        <w:t>不得</w:t>
      </w:r>
      <w:proofErr w:type="gramStart"/>
      <w:r w:rsidRPr="00E76838">
        <w:rPr>
          <w:rFonts w:eastAsia="標楷體"/>
          <w:sz w:val="22"/>
          <w:szCs w:val="22"/>
        </w:rPr>
        <w:t>云隨業行</w:t>
      </w:r>
      <w:proofErr w:type="gramEnd"/>
      <w:r w:rsidRPr="00E76838">
        <w:rPr>
          <w:rFonts w:eastAsia="標楷體"/>
          <w:sz w:val="22"/>
          <w:szCs w:val="22"/>
        </w:rPr>
        <w:t>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21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22</w:t>
      </w:r>
      <w:r w:rsidRPr="00E76838">
        <w:rPr>
          <w:sz w:val="22"/>
          <w:szCs w:val="22"/>
        </w:rPr>
        <w:t>）</w:t>
      </w:r>
    </w:p>
  </w:footnote>
  <w:footnote w:id="77">
    <w:p w:rsidR="004C53BD" w:rsidRPr="00E76838" w:rsidRDefault="004C53BD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8B35D6">
        <w:rPr>
          <w:spacing w:val="-2"/>
          <w:sz w:val="22"/>
          <w:szCs w:val="22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8B35D6">
        <w:rPr>
          <w:rFonts w:eastAsia="標楷體"/>
          <w:b/>
          <w:spacing w:val="-2"/>
          <w:sz w:val="22"/>
          <w:szCs w:val="22"/>
        </w:rPr>
        <w:t>或共業生</w:t>
      </w:r>
      <w:r w:rsidRPr="008B35D6">
        <w:rPr>
          <w:rFonts w:eastAsia="標楷體"/>
          <w:spacing w:val="-2"/>
          <w:sz w:val="22"/>
          <w:szCs w:val="22"/>
        </w:rPr>
        <w:t>已下，</w:t>
      </w:r>
      <w:proofErr w:type="gramStart"/>
      <w:r w:rsidRPr="008B35D6">
        <w:rPr>
          <w:rFonts w:eastAsia="標楷體"/>
          <w:spacing w:val="-2"/>
          <w:sz w:val="22"/>
          <w:szCs w:val="22"/>
        </w:rPr>
        <w:t>明業是思數</w:t>
      </w:r>
      <w:proofErr w:type="gramEnd"/>
      <w:r w:rsidRPr="008B35D6">
        <w:rPr>
          <w:rFonts w:eastAsia="標楷體"/>
          <w:spacing w:val="-2"/>
          <w:sz w:val="22"/>
          <w:szCs w:val="22"/>
        </w:rPr>
        <w:t>。此</w:t>
      </w:r>
      <w:proofErr w:type="gramStart"/>
      <w:r w:rsidRPr="008B35D6">
        <w:rPr>
          <w:rFonts w:eastAsia="標楷體"/>
          <w:spacing w:val="-2"/>
          <w:sz w:val="22"/>
          <w:szCs w:val="22"/>
        </w:rPr>
        <w:t>戒從思數</w:t>
      </w:r>
      <w:proofErr w:type="gramEnd"/>
      <w:r w:rsidRPr="008B35D6">
        <w:rPr>
          <w:rFonts w:eastAsia="標楷體"/>
          <w:spacing w:val="-2"/>
          <w:sz w:val="22"/>
          <w:szCs w:val="22"/>
        </w:rPr>
        <w:t>，此</w:t>
      </w:r>
      <w:proofErr w:type="gramStart"/>
      <w:r w:rsidRPr="008B35D6">
        <w:rPr>
          <w:rFonts w:eastAsia="標楷體"/>
          <w:spacing w:val="-2"/>
          <w:sz w:val="22"/>
          <w:szCs w:val="22"/>
        </w:rPr>
        <w:t>戒從思數</w:t>
      </w:r>
      <w:proofErr w:type="gramEnd"/>
      <w:r w:rsidRPr="008B35D6">
        <w:rPr>
          <w:rFonts w:eastAsia="標楷體"/>
          <w:spacing w:val="-2"/>
          <w:sz w:val="22"/>
          <w:szCs w:val="22"/>
        </w:rPr>
        <w:t>等發，故</w:t>
      </w:r>
      <w:proofErr w:type="gramStart"/>
      <w:r w:rsidRPr="008B35D6">
        <w:rPr>
          <w:rFonts w:eastAsia="標楷體"/>
          <w:spacing w:val="-2"/>
          <w:sz w:val="22"/>
          <w:szCs w:val="22"/>
        </w:rPr>
        <w:t>云</w:t>
      </w:r>
      <w:proofErr w:type="gramEnd"/>
      <w:r w:rsidRPr="00E76838">
        <w:rPr>
          <w:rFonts w:eastAsia="標楷體"/>
          <w:b/>
          <w:sz w:val="22"/>
          <w:szCs w:val="22"/>
        </w:rPr>
        <w:t>共生</w:t>
      </w:r>
      <w:r w:rsidRPr="00E76838">
        <w:rPr>
          <w:rFonts w:eastAsia="標楷體"/>
          <w:sz w:val="22"/>
          <w:szCs w:val="22"/>
        </w:rPr>
        <w:t>也。</w:t>
      </w:r>
      <w:r w:rsidRPr="00E76838">
        <w:rPr>
          <w:rFonts w:eastAsia="標楷體"/>
          <w:b/>
          <w:sz w:val="22"/>
          <w:szCs w:val="22"/>
        </w:rPr>
        <w:t>不共業生</w:t>
      </w:r>
      <w:r w:rsidRPr="00E76838">
        <w:rPr>
          <w:rFonts w:eastAsia="標楷體"/>
          <w:sz w:val="22"/>
          <w:szCs w:val="22"/>
        </w:rPr>
        <w:t>者，</w:t>
      </w:r>
      <w:proofErr w:type="gramStart"/>
      <w:r w:rsidRPr="00E76838">
        <w:rPr>
          <w:rFonts w:eastAsia="標楷體"/>
          <w:sz w:val="22"/>
          <w:szCs w:val="22"/>
        </w:rPr>
        <w:t>思正造作故名業</w:t>
      </w:r>
      <w:proofErr w:type="gramEnd"/>
      <w:r w:rsidRPr="00E76838">
        <w:rPr>
          <w:rFonts w:eastAsia="標楷體"/>
          <w:sz w:val="22"/>
          <w:szCs w:val="22"/>
        </w:rPr>
        <w:t>，業是於數，戒是於色不得</w:t>
      </w:r>
      <w:proofErr w:type="gramStart"/>
      <w:r w:rsidRPr="00E76838">
        <w:rPr>
          <w:rFonts w:eastAsia="標楷體"/>
          <w:sz w:val="22"/>
          <w:szCs w:val="22"/>
        </w:rPr>
        <w:t>如心王</w:t>
      </w:r>
      <w:proofErr w:type="gramEnd"/>
      <w:r w:rsidRPr="00E76838">
        <w:rPr>
          <w:rFonts w:eastAsia="標楷體"/>
          <w:sz w:val="22"/>
          <w:szCs w:val="22"/>
        </w:rPr>
        <w:t>與心數等共生義，故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不共業生也；二者、即是業，故不得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共業生也。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834c</w:t>
        </w:r>
      </w:smartTag>
      <w:r w:rsidRPr="00434445">
        <w:rPr>
          <w:rFonts w:hint="eastAsia"/>
          <w:kern w:val="0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835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rFonts w:hint="eastAsia"/>
            <w:kern w:val="0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835"/>
            <w:attr w:name="UnitName" w:val="a"/>
          </w:smartTagPr>
          <w:r w:rsidRPr="00434445">
            <w:rPr>
              <w:rFonts w:hint="eastAsia"/>
              <w:kern w:val="0"/>
              <w:sz w:val="22"/>
              <w:szCs w:val="22"/>
            </w:rPr>
            <w:t>835a</w:t>
          </w:r>
        </w:smartTag>
      </w:smartTag>
      <w:r w:rsidRPr="00434445">
        <w:rPr>
          <w:rFonts w:hint="eastAsia"/>
          <w:kern w:val="0"/>
          <w:sz w:val="22"/>
          <w:szCs w:val="22"/>
        </w:rPr>
        <w:t>2</w:t>
      </w:r>
      <w:r w:rsidRPr="00E76838">
        <w:rPr>
          <w:sz w:val="22"/>
          <w:szCs w:val="22"/>
        </w:rPr>
        <w:t>）</w:t>
      </w:r>
    </w:p>
  </w:footnote>
  <w:footnote w:id="78">
    <w:p w:rsidR="004C53BD" w:rsidRPr="00E76838" w:rsidRDefault="004C53BD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此</w:t>
      </w:r>
      <w:proofErr w:type="gramStart"/>
      <w:r w:rsidRPr="00E76838">
        <w:rPr>
          <w:rFonts w:eastAsia="標楷體"/>
          <w:sz w:val="22"/>
          <w:szCs w:val="22"/>
        </w:rPr>
        <w:t>戒始修</w:t>
      </w:r>
      <w:proofErr w:type="gramEnd"/>
      <w:r w:rsidRPr="00E76838">
        <w:rPr>
          <w:rFonts w:eastAsia="標楷體"/>
          <w:sz w:val="22"/>
          <w:szCs w:val="22"/>
        </w:rPr>
        <w:t>得，故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非</w:t>
      </w:r>
      <w:proofErr w:type="gramStart"/>
      <w:r w:rsidRPr="00E76838">
        <w:rPr>
          <w:rFonts w:eastAsia="標楷體"/>
          <w:sz w:val="22"/>
          <w:szCs w:val="22"/>
        </w:rPr>
        <w:t>先業思報</w:t>
      </w:r>
      <w:proofErr w:type="gramEnd"/>
      <w:r w:rsidRPr="00E76838">
        <w:rPr>
          <w:rFonts w:eastAsia="標楷體"/>
          <w:sz w:val="22"/>
          <w:szCs w:val="22"/>
        </w:rPr>
        <w:t>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eastAsia="標楷體" w:hint="eastAsia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Ansi="新細明體"/>
          <w:sz w:val="22"/>
          <w:szCs w:val="22"/>
        </w:rPr>
        <w:t>卍新</w:t>
      </w:r>
      <w:r w:rsidRPr="00E76838">
        <w:rPr>
          <w:rFonts w:hAnsi="өũ,sөũ"/>
          <w:kern w:val="0"/>
          <w:sz w:val="22"/>
          <w:szCs w:val="22"/>
        </w:rPr>
        <w:t>續藏</w:t>
      </w:r>
      <w:proofErr w:type="gramEnd"/>
      <w:r w:rsidRPr="00434445">
        <w:rPr>
          <w:kern w:val="0"/>
          <w:sz w:val="22"/>
          <w:szCs w:val="22"/>
        </w:rPr>
        <w:t>46</w:t>
      </w:r>
      <w:r w:rsidRPr="00E76838">
        <w:rPr>
          <w:rFonts w:hAnsi="өũ,sөũ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kern w:val="0"/>
            <w:sz w:val="22"/>
            <w:szCs w:val="22"/>
          </w:rPr>
          <w:t>835a</w:t>
        </w:r>
      </w:smartTag>
      <w:r w:rsidRPr="00434445">
        <w:rPr>
          <w:kern w:val="0"/>
          <w:sz w:val="22"/>
          <w:szCs w:val="22"/>
        </w:rPr>
        <w:t>3</w:t>
      </w:r>
      <w:r w:rsidRPr="00E76838">
        <w:rPr>
          <w:rFonts w:hAnsi="өũ,sөũ"/>
          <w:kern w:val="0"/>
          <w:sz w:val="22"/>
          <w:szCs w:val="22"/>
        </w:rPr>
        <w:t>）</w:t>
      </w:r>
    </w:p>
  </w:footnote>
  <w:footnote w:id="79">
    <w:p w:rsidR="004C53BD" w:rsidRPr="00E76838" w:rsidRDefault="004C53BD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/>
          <w:sz w:val="22"/>
          <w:szCs w:val="22"/>
        </w:rPr>
        <w:t>得修等</w:t>
      </w:r>
      <w:proofErr w:type="gramEnd"/>
      <w:r w:rsidRPr="00E76838">
        <w:rPr>
          <w:rFonts w:eastAsia="標楷體"/>
          <w:sz w:val="22"/>
          <w:szCs w:val="22"/>
        </w:rPr>
        <w:t>義，如前</w:t>
      </w:r>
      <w:proofErr w:type="gramStart"/>
      <w:r w:rsidRPr="00E76838">
        <w:rPr>
          <w:rFonts w:eastAsia="標楷體"/>
          <w:sz w:val="22"/>
          <w:szCs w:val="22"/>
        </w:rPr>
        <w:t>施福中說也</w:t>
      </w:r>
      <w:proofErr w:type="gramEnd"/>
      <w:r w:rsidRPr="00E76838">
        <w:rPr>
          <w:rFonts w:eastAsia="標楷體"/>
          <w:sz w:val="22"/>
          <w:szCs w:val="22"/>
        </w:rPr>
        <w:t>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int="eastAsia"/>
          <w:sz w:val="22"/>
          <w:szCs w:val="22"/>
        </w:rPr>
        <w:t>卍新續</w:t>
      </w:r>
      <w:r w:rsidRPr="00E76838">
        <w:rPr>
          <w:rFonts w:hAnsi="өũ,sөũ" w:hint="eastAsia"/>
          <w:kern w:val="0"/>
          <w:sz w:val="22"/>
          <w:szCs w:val="22"/>
        </w:rPr>
        <w:t>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Ansi="өũ,sөũ"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835a</w:t>
        </w:r>
      </w:smartTag>
      <w:r w:rsidRPr="00434445">
        <w:rPr>
          <w:rFonts w:hint="eastAsia"/>
          <w:kern w:val="0"/>
          <w:sz w:val="22"/>
          <w:szCs w:val="22"/>
        </w:rPr>
        <w:t>3</w:t>
      </w:r>
      <w:r w:rsidRPr="00E76838">
        <w:rPr>
          <w:rFonts w:hAnsi="өũ,sөũ"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4</w:t>
      </w:r>
      <w:r w:rsidRPr="00E76838">
        <w:rPr>
          <w:rFonts w:hAnsi="өũ,sөũ"/>
          <w:kern w:val="0"/>
          <w:sz w:val="22"/>
          <w:szCs w:val="22"/>
        </w:rPr>
        <w:t>）</w:t>
      </w:r>
    </w:p>
  </w:footnote>
  <w:footnote w:id="80">
    <w:p w:rsidR="004C53BD" w:rsidRPr="00E76838" w:rsidRDefault="004C53BD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16658D">
        <w:rPr>
          <w:spacing w:val="-2"/>
          <w:sz w:val="22"/>
          <w:szCs w:val="22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16658D">
        <w:rPr>
          <w:rFonts w:eastAsia="標楷體"/>
          <w:b/>
          <w:spacing w:val="-2"/>
          <w:sz w:val="22"/>
          <w:szCs w:val="22"/>
        </w:rPr>
        <w:t>或</w:t>
      </w:r>
      <w:proofErr w:type="gramStart"/>
      <w:r w:rsidRPr="0016658D">
        <w:rPr>
          <w:rFonts w:eastAsia="標楷體"/>
          <w:b/>
          <w:spacing w:val="-2"/>
          <w:sz w:val="22"/>
          <w:szCs w:val="22"/>
        </w:rPr>
        <w:t>思惟斷</w:t>
      </w:r>
      <w:r w:rsidRPr="0016658D">
        <w:rPr>
          <w:rFonts w:eastAsia="標楷體"/>
          <w:spacing w:val="-2"/>
          <w:sz w:val="22"/>
          <w:szCs w:val="22"/>
        </w:rPr>
        <w:t>已</w:t>
      </w:r>
      <w:proofErr w:type="gramEnd"/>
      <w:r w:rsidRPr="0016658D">
        <w:rPr>
          <w:rFonts w:eastAsia="標楷體"/>
          <w:spacing w:val="-2"/>
          <w:sz w:val="22"/>
          <w:szCs w:val="22"/>
        </w:rPr>
        <w:t>下，為見</w:t>
      </w:r>
      <w:proofErr w:type="gramStart"/>
      <w:r w:rsidRPr="0016658D">
        <w:rPr>
          <w:rFonts w:eastAsia="標楷體"/>
          <w:spacing w:val="-2"/>
          <w:sz w:val="22"/>
          <w:szCs w:val="22"/>
        </w:rPr>
        <w:t>諦</w:t>
      </w:r>
      <w:proofErr w:type="gramEnd"/>
      <w:r w:rsidRPr="0016658D">
        <w:rPr>
          <w:rFonts w:eastAsia="標楷體"/>
          <w:spacing w:val="-2"/>
          <w:sz w:val="22"/>
          <w:szCs w:val="22"/>
        </w:rPr>
        <w:t>唯國得三</w:t>
      </w:r>
      <w:proofErr w:type="gramStart"/>
      <w:r w:rsidRPr="0016658D">
        <w:rPr>
          <w:rFonts w:eastAsia="標楷體"/>
          <w:spacing w:val="-2"/>
          <w:sz w:val="22"/>
          <w:szCs w:val="22"/>
        </w:rPr>
        <w:t>塗生故</w:t>
      </w:r>
      <w:proofErr w:type="gramEnd"/>
      <w:r w:rsidRPr="0016658D">
        <w:rPr>
          <w:rFonts w:eastAsia="標楷體"/>
          <w:spacing w:val="-2"/>
          <w:sz w:val="22"/>
          <w:szCs w:val="22"/>
        </w:rPr>
        <w:t>，不言見</w:t>
      </w:r>
      <w:proofErr w:type="gramStart"/>
      <w:r w:rsidRPr="0016658D">
        <w:rPr>
          <w:rFonts w:eastAsia="標楷體"/>
          <w:spacing w:val="-2"/>
          <w:sz w:val="22"/>
          <w:szCs w:val="22"/>
        </w:rPr>
        <w:t>諦</w:t>
      </w:r>
      <w:proofErr w:type="gramEnd"/>
      <w:r w:rsidRPr="0016658D">
        <w:rPr>
          <w:rFonts w:eastAsia="標楷體"/>
          <w:spacing w:val="-2"/>
          <w:sz w:val="22"/>
          <w:szCs w:val="22"/>
        </w:rPr>
        <w:t>斷</w:t>
      </w:r>
      <w:r w:rsidRPr="0016658D">
        <w:rPr>
          <w:rFonts w:eastAsia="標楷體" w:hint="eastAsia"/>
          <w:spacing w:val="-2"/>
          <w:sz w:val="22"/>
          <w:szCs w:val="22"/>
        </w:rPr>
        <w:t>。</w:t>
      </w:r>
      <w:r w:rsidRPr="0016658D">
        <w:rPr>
          <w:rFonts w:eastAsia="標楷體"/>
          <w:spacing w:val="-2"/>
          <w:sz w:val="22"/>
          <w:szCs w:val="22"/>
        </w:rPr>
        <w:t>思</w:t>
      </w:r>
      <w:proofErr w:type="gramStart"/>
      <w:r w:rsidRPr="0016658D">
        <w:rPr>
          <w:rFonts w:eastAsia="標楷體"/>
          <w:spacing w:val="-2"/>
          <w:sz w:val="22"/>
          <w:szCs w:val="22"/>
        </w:rPr>
        <w:t>惟既國得</w:t>
      </w:r>
      <w:proofErr w:type="gramEnd"/>
      <w:r w:rsidRPr="00E76838">
        <w:rPr>
          <w:rFonts w:eastAsia="標楷體"/>
          <w:sz w:val="22"/>
          <w:szCs w:val="22"/>
        </w:rPr>
        <w:t>三</w:t>
      </w:r>
      <w:proofErr w:type="gramStart"/>
      <w:r w:rsidRPr="00E76838">
        <w:rPr>
          <w:rFonts w:eastAsia="標楷體"/>
          <w:sz w:val="22"/>
          <w:szCs w:val="22"/>
        </w:rPr>
        <w:t>界人天果</w:t>
      </w:r>
      <w:proofErr w:type="gramEnd"/>
      <w:r w:rsidRPr="00E76838">
        <w:rPr>
          <w:rFonts w:eastAsia="標楷體"/>
          <w:sz w:val="22"/>
          <w:szCs w:val="22"/>
        </w:rPr>
        <w:t>報</w:t>
      </w:r>
      <w:r w:rsidRPr="00E76838">
        <w:rPr>
          <w:rFonts w:eastAsia="標楷體" w:hint="eastAsia"/>
          <w:sz w:val="22"/>
          <w:szCs w:val="22"/>
        </w:rPr>
        <w:t>，</w:t>
      </w:r>
      <w:r w:rsidRPr="00E76838">
        <w:rPr>
          <w:rFonts w:eastAsia="標楷體"/>
          <w:sz w:val="22"/>
          <w:szCs w:val="22"/>
        </w:rPr>
        <w:t>此戒等是人天</w:t>
      </w:r>
      <w:proofErr w:type="gramStart"/>
      <w:r w:rsidRPr="00E76838">
        <w:rPr>
          <w:rFonts w:eastAsia="標楷體"/>
          <w:sz w:val="22"/>
          <w:szCs w:val="22"/>
        </w:rPr>
        <w:t>繫</w:t>
      </w:r>
      <w:proofErr w:type="gramEnd"/>
      <w:r w:rsidRPr="00E76838">
        <w:rPr>
          <w:rFonts w:eastAsia="標楷體"/>
          <w:sz w:val="22"/>
          <w:szCs w:val="22"/>
        </w:rPr>
        <w:t>法，得</w:t>
      </w:r>
      <w:proofErr w:type="gramStart"/>
      <w:r w:rsidRPr="00E76838">
        <w:rPr>
          <w:rFonts w:eastAsia="標楷體"/>
          <w:sz w:val="22"/>
          <w:szCs w:val="22"/>
        </w:rPr>
        <w:t>修道解時</w:t>
      </w:r>
      <w:proofErr w:type="gramEnd"/>
      <w:r w:rsidRPr="00E76838">
        <w:rPr>
          <w:rFonts w:eastAsia="標楷體"/>
          <w:sz w:val="22"/>
          <w:szCs w:val="22"/>
        </w:rPr>
        <w:t>，斷此</w:t>
      </w:r>
      <w:proofErr w:type="gramStart"/>
      <w:r w:rsidRPr="00E76838">
        <w:rPr>
          <w:rFonts w:eastAsia="標楷體"/>
          <w:sz w:val="22"/>
          <w:szCs w:val="22"/>
        </w:rPr>
        <w:t>繫</w:t>
      </w:r>
      <w:proofErr w:type="gramEnd"/>
      <w:r w:rsidRPr="00E76838">
        <w:rPr>
          <w:rFonts w:eastAsia="標楷體"/>
          <w:sz w:val="22"/>
          <w:szCs w:val="22"/>
        </w:rPr>
        <w:t>法，故但</w:t>
      </w:r>
      <w:proofErr w:type="gramStart"/>
      <w:r w:rsidRPr="00E76838">
        <w:rPr>
          <w:rFonts w:eastAsia="標楷體"/>
          <w:sz w:val="22"/>
          <w:szCs w:val="22"/>
        </w:rPr>
        <w:t>云</w:t>
      </w:r>
      <w:r w:rsidRPr="00E76838">
        <w:rPr>
          <w:rFonts w:eastAsia="標楷體"/>
          <w:b/>
          <w:sz w:val="22"/>
          <w:szCs w:val="22"/>
        </w:rPr>
        <w:t>思惟斷</w:t>
      </w:r>
      <w:r w:rsidRPr="00E76838">
        <w:rPr>
          <w:rFonts w:eastAsia="標楷體"/>
          <w:sz w:val="22"/>
          <w:szCs w:val="22"/>
        </w:rPr>
        <w:t>也</w:t>
      </w:r>
      <w:proofErr w:type="gramEnd"/>
      <w:r w:rsidRPr="00E76838">
        <w:rPr>
          <w:rFonts w:eastAsia="標楷體"/>
          <w:sz w:val="22"/>
          <w:szCs w:val="22"/>
        </w:rPr>
        <w:t>。無</w:t>
      </w:r>
      <w:proofErr w:type="gramStart"/>
      <w:r w:rsidRPr="00E76838">
        <w:rPr>
          <w:rFonts w:eastAsia="標楷體"/>
          <w:sz w:val="22"/>
          <w:szCs w:val="22"/>
        </w:rPr>
        <w:t>漏戒無繫</w:t>
      </w:r>
      <w:proofErr w:type="gramEnd"/>
      <w:r w:rsidRPr="00E76838">
        <w:rPr>
          <w:rFonts w:eastAsia="標楷體"/>
          <w:sz w:val="22"/>
          <w:szCs w:val="22"/>
        </w:rPr>
        <w:t>義，故</w:t>
      </w:r>
      <w:r w:rsidRPr="00E76838">
        <w:rPr>
          <w:rFonts w:eastAsia="標楷體"/>
          <w:b/>
          <w:sz w:val="22"/>
          <w:szCs w:val="22"/>
        </w:rPr>
        <w:t>不斷</w:t>
      </w:r>
      <w:r w:rsidRPr="00E76838">
        <w:rPr>
          <w:rFonts w:eastAsia="標楷體"/>
          <w:sz w:val="22"/>
          <w:szCs w:val="22"/>
        </w:rPr>
        <w:t>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835a</w:t>
        </w:r>
      </w:smartTag>
      <w:r w:rsidRPr="00434445">
        <w:rPr>
          <w:rFonts w:hint="eastAsia"/>
          <w:kern w:val="0"/>
          <w:sz w:val="22"/>
          <w:szCs w:val="22"/>
        </w:rPr>
        <w:t>5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8</w:t>
      </w:r>
      <w:r w:rsidRPr="00E76838">
        <w:rPr>
          <w:sz w:val="22"/>
          <w:szCs w:val="22"/>
        </w:rPr>
        <w:t>）</w:t>
      </w:r>
    </w:p>
  </w:footnote>
  <w:footnote w:id="81">
    <w:p w:rsidR="004C53BD" w:rsidRPr="00E76838" w:rsidRDefault="004C53BD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16658D">
        <w:rPr>
          <w:spacing w:val="-2"/>
          <w:sz w:val="22"/>
          <w:szCs w:val="22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16658D">
        <w:rPr>
          <w:rFonts w:eastAsia="標楷體"/>
          <w:b/>
          <w:spacing w:val="-2"/>
          <w:sz w:val="22"/>
          <w:szCs w:val="22"/>
        </w:rPr>
        <w:t>離欲界欲時得斷知</w:t>
      </w:r>
      <w:proofErr w:type="gramEnd"/>
      <w:r w:rsidRPr="0016658D">
        <w:rPr>
          <w:rFonts w:eastAsia="標楷體"/>
          <w:spacing w:val="-2"/>
          <w:sz w:val="22"/>
          <w:szCs w:val="22"/>
        </w:rPr>
        <w:t>已下，明此不殺戒唯</w:t>
      </w:r>
      <w:proofErr w:type="gramStart"/>
      <w:r w:rsidRPr="0016658D">
        <w:rPr>
          <w:rFonts w:eastAsia="標楷體"/>
          <w:spacing w:val="-2"/>
          <w:sz w:val="22"/>
          <w:szCs w:val="22"/>
        </w:rPr>
        <w:t>繫在欲界</w:t>
      </w:r>
      <w:proofErr w:type="gramEnd"/>
      <w:r w:rsidRPr="0016658D">
        <w:rPr>
          <w:rFonts w:eastAsia="標楷體"/>
          <w:spacing w:val="-2"/>
          <w:sz w:val="22"/>
          <w:szCs w:val="22"/>
        </w:rPr>
        <w:t>，故</w:t>
      </w:r>
      <w:proofErr w:type="gramStart"/>
      <w:r w:rsidRPr="0016658D">
        <w:rPr>
          <w:rFonts w:eastAsia="標楷體"/>
          <w:spacing w:val="-2"/>
          <w:sz w:val="22"/>
          <w:szCs w:val="22"/>
        </w:rPr>
        <w:t>云離欲界欲時</w:t>
      </w:r>
      <w:r w:rsidRPr="00E76838">
        <w:rPr>
          <w:rFonts w:eastAsia="標楷體"/>
          <w:sz w:val="22"/>
          <w:szCs w:val="22"/>
        </w:rPr>
        <w:t>得斷知</w:t>
      </w:r>
      <w:proofErr w:type="gramEnd"/>
      <w:r w:rsidRPr="00E76838">
        <w:rPr>
          <w:rFonts w:eastAsia="標楷體"/>
          <w:sz w:val="22"/>
          <w:szCs w:val="22"/>
        </w:rPr>
        <w:t>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rFonts w:hAnsi="өũ,sөũ" w:hint="eastAsia"/>
          <w:kern w:val="0"/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5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rFonts w:hint="eastAsia"/>
            <w:kern w:val="0"/>
            <w:sz w:val="22"/>
            <w:szCs w:val="22"/>
          </w:rPr>
          <w:t>835a</w:t>
        </w:r>
      </w:smartTag>
      <w:r w:rsidRPr="00434445">
        <w:rPr>
          <w:rFonts w:hint="eastAsia"/>
          <w:kern w:val="0"/>
          <w:sz w:val="22"/>
          <w:szCs w:val="22"/>
        </w:rPr>
        <w:t>9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10</w:t>
      </w:r>
      <w:r w:rsidRPr="00E76838">
        <w:rPr>
          <w:sz w:val="22"/>
          <w:szCs w:val="22"/>
        </w:rPr>
        <w:t>）</w:t>
      </w:r>
    </w:p>
  </w:footnote>
  <w:footnote w:id="82">
    <w:p w:rsidR="004C53BD" w:rsidRPr="00E76838" w:rsidRDefault="004C53BD" w:rsidP="00C7634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</w:t>
      </w:r>
      <w:r w:rsidRPr="00E76838">
        <w:rPr>
          <w:sz w:val="22"/>
          <w:szCs w:val="22"/>
        </w:rPr>
        <w:t>《大智度論》卷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4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154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）。</w:t>
      </w:r>
    </w:p>
  </w:footnote>
  <w:footnote w:id="83">
    <w:p w:rsidR="004C53BD" w:rsidRPr="00E76838" w:rsidRDefault="004C53BD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定：</w:t>
      </w:r>
      <w:r w:rsidRPr="00E76838">
        <w:rPr>
          <w:bCs/>
          <w:kern w:val="0"/>
          <w:sz w:val="22"/>
          <w:szCs w:val="22"/>
        </w:rPr>
        <w:t>經說</w:t>
      </w:r>
      <w:proofErr w:type="gramStart"/>
      <w:r w:rsidRPr="00E76838">
        <w:rPr>
          <w:bCs/>
          <w:kern w:val="0"/>
          <w:sz w:val="22"/>
          <w:szCs w:val="22"/>
        </w:rPr>
        <w:t>慈</w:t>
      </w:r>
      <w:proofErr w:type="gramEnd"/>
      <w:r w:rsidRPr="00E76838">
        <w:rPr>
          <w:rFonts w:hint="eastAsia"/>
          <w:bCs/>
          <w:kern w:val="0"/>
          <w:sz w:val="22"/>
          <w:szCs w:val="22"/>
        </w:rPr>
        <w:t>，</w:t>
      </w:r>
      <w:proofErr w:type="gramStart"/>
      <w:r w:rsidRPr="00E76838">
        <w:rPr>
          <w:sz w:val="22"/>
          <w:szCs w:val="22"/>
        </w:rPr>
        <w:t>亦說有漏</w:t>
      </w:r>
      <w:proofErr w:type="gramEnd"/>
      <w:r w:rsidRPr="00E76838">
        <w:rPr>
          <w:sz w:val="22"/>
          <w:szCs w:val="22"/>
        </w:rPr>
        <w:t>禪定</w:t>
      </w:r>
      <w:proofErr w:type="gramStart"/>
      <w:r w:rsidRPr="00E76838">
        <w:rPr>
          <w:sz w:val="22"/>
          <w:szCs w:val="22"/>
        </w:rPr>
        <w:t>能生果報</w:t>
      </w:r>
      <w:proofErr w:type="gramEnd"/>
      <w:r w:rsidRPr="00E76838">
        <w:rPr>
          <w:sz w:val="22"/>
          <w:szCs w:val="22"/>
        </w:rPr>
        <w:t>者。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印順法師，《大智度論筆記》［</w:t>
      </w:r>
      <w:r w:rsidRPr="00434445">
        <w:rPr>
          <w:rFonts w:eastAsia="Roman Unicode"/>
          <w:sz w:val="22"/>
          <w:szCs w:val="22"/>
        </w:rPr>
        <w:t>F025</w:t>
      </w:r>
      <w:r w:rsidRPr="00E76838">
        <w:rPr>
          <w:sz w:val="22"/>
          <w:szCs w:val="22"/>
        </w:rPr>
        <w:t>］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357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84">
    <w:p w:rsidR="004C53BD" w:rsidRPr="00E76838" w:rsidRDefault="004C53BD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972F19">
        <w:rPr>
          <w:spacing w:val="-2"/>
          <w:sz w:val="22"/>
          <w:szCs w:val="22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972F19">
        <w:rPr>
          <w:rFonts w:ascii="標楷體" w:eastAsia="標楷體" w:hAnsi="標楷體"/>
          <w:b/>
          <w:spacing w:val="-2"/>
          <w:sz w:val="22"/>
          <w:szCs w:val="22"/>
        </w:rPr>
        <w:t>得慈方便願</w:t>
      </w:r>
      <w:proofErr w:type="gramEnd"/>
      <w:r w:rsidRPr="00972F19">
        <w:rPr>
          <w:rFonts w:ascii="標楷體" w:eastAsia="標楷體" w:hAnsi="標楷體"/>
          <w:b/>
          <w:spacing w:val="-2"/>
          <w:sz w:val="22"/>
          <w:szCs w:val="22"/>
        </w:rPr>
        <w:t>與眾生樂</w:t>
      </w:r>
      <w:r w:rsidRPr="00972F19">
        <w:rPr>
          <w:rFonts w:ascii="標楷體" w:eastAsia="標楷體" w:hAnsi="標楷體"/>
          <w:spacing w:val="-2"/>
          <w:sz w:val="22"/>
          <w:szCs w:val="22"/>
        </w:rPr>
        <w:t>已下，</w:t>
      </w:r>
      <w:proofErr w:type="gramStart"/>
      <w:r w:rsidRPr="00972F19">
        <w:rPr>
          <w:rFonts w:ascii="標楷體" w:eastAsia="標楷體" w:hAnsi="標楷體"/>
          <w:spacing w:val="-2"/>
          <w:sz w:val="22"/>
          <w:szCs w:val="22"/>
        </w:rPr>
        <w:t>此明得解觀，云</w:t>
      </w:r>
      <w:proofErr w:type="gramEnd"/>
      <w:r w:rsidRPr="00972F19">
        <w:rPr>
          <w:rFonts w:ascii="標楷體" w:eastAsia="標楷體" w:hAnsi="標楷體"/>
          <w:spacing w:val="-2"/>
          <w:sz w:val="22"/>
          <w:szCs w:val="22"/>
        </w:rPr>
        <w:t>慈三昧中，初但觀一切</w:t>
      </w:r>
      <w:r w:rsidRPr="00E76838">
        <w:rPr>
          <w:rFonts w:ascii="標楷體" w:eastAsia="標楷體" w:hAnsi="標楷體"/>
          <w:sz w:val="22"/>
          <w:szCs w:val="22"/>
        </w:rPr>
        <w:t>眾生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得樂相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，未能實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與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；後時智慧力大，始能漸漸與之。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</w:t>
      </w:r>
      <w:proofErr w:type="gramStart"/>
      <w:r w:rsidRPr="00E76838">
        <w:rPr>
          <w:sz w:val="22"/>
          <w:szCs w:val="22"/>
        </w:rPr>
        <w:t>卍新續藏</w:t>
      </w:r>
      <w:proofErr w:type="gramEnd"/>
      <w:r w:rsidRPr="00434445">
        <w:rPr>
          <w:sz w:val="22"/>
          <w:szCs w:val="22"/>
        </w:rPr>
        <w:t>46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5"/>
          <w:attr w:name="UnitName" w:val="a"/>
        </w:smartTagPr>
        <w:r w:rsidRPr="00434445">
          <w:rPr>
            <w:sz w:val="22"/>
            <w:szCs w:val="22"/>
          </w:rPr>
          <w:t>835a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）</w:t>
      </w:r>
    </w:p>
  </w:footnote>
  <w:footnote w:id="85">
    <w:p w:rsidR="004C53BD" w:rsidRPr="00E76838" w:rsidRDefault="004C53BD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</w:t>
      </w:r>
      <w:r w:rsidRPr="00972F19">
        <w:rPr>
          <w:rFonts w:hint="eastAsia"/>
          <w:spacing w:val="-2"/>
          <w:sz w:val="22"/>
          <w:szCs w:val="22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972F19">
        <w:rPr>
          <w:rFonts w:eastAsia="標楷體" w:hAnsi="標楷體"/>
          <w:b/>
          <w:spacing w:val="-2"/>
          <w:sz w:val="22"/>
          <w:szCs w:val="22"/>
        </w:rPr>
        <w:t>是法或色界</w:t>
      </w:r>
      <w:proofErr w:type="gramStart"/>
      <w:r w:rsidRPr="00972F19">
        <w:rPr>
          <w:rFonts w:eastAsia="標楷體" w:hAnsi="標楷體"/>
          <w:b/>
          <w:spacing w:val="-2"/>
          <w:sz w:val="22"/>
          <w:szCs w:val="22"/>
        </w:rPr>
        <w:t>繫</w:t>
      </w:r>
      <w:proofErr w:type="gramEnd"/>
      <w:r w:rsidRPr="00972F19">
        <w:rPr>
          <w:rFonts w:eastAsia="標楷體" w:hAnsi="標楷體"/>
          <w:spacing w:val="-2"/>
          <w:sz w:val="22"/>
          <w:szCs w:val="22"/>
        </w:rPr>
        <w:t>已下，明</w:t>
      </w:r>
      <w:proofErr w:type="gramStart"/>
      <w:r w:rsidRPr="00972F19">
        <w:rPr>
          <w:rFonts w:eastAsia="標楷體" w:hAnsi="標楷體"/>
          <w:spacing w:val="-2"/>
          <w:sz w:val="22"/>
          <w:szCs w:val="22"/>
        </w:rPr>
        <w:t>此慈唯從禪生</w:t>
      </w:r>
      <w:proofErr w:type="gramEnd"/>
      <w:r w:rsidRPr="00972F19">
        <w:rPr>
          <w:rFonts w:eastAsia="標楷體" w:hAnsi="標楷體"/>
          <w:spacing w:val="-2"/>
          <w:sz w:val="22"/>
          <w:szCs w:val="22"/>
        </w:rPr>
        <w:t>也。或不</w:t>
      </w:r>
      <w:proofErr w:type="gramStart"/>
      <w:r w:rsidRPr="00972F19">
        <w:rPr>
          <w:rFonts w:eastAsia="標楷體" w:hAnsi="標楷體"/>
          <w:spacing w:val="-2"/>
          <w:sz w:val="22"/>
          <w:szCs w:val="22"/>
        </w:rPr>
        <w:t>繫</w:t>
      </w:r>
      <w:proofErr w:type="gramEnd"/>
      <w:r w:rsidRPr="00972F19">
        <w:rPr>
          <w:rFonts w:eastAsia="標楷體" w:hAnsi="標楷體"/>
          <w:spacing w:val="-2"/>
          <w:sz w:val="22"/>
          <w:szCs w:val="22"/>
        </w:rPr>
        <w:t>者，</w:t>
      </w:r>
      <w:proofErr w:type="gramStart"/>
      <w:r w:rsidRPr="00972F19">
        <w:rPr>
          <w:rFonts w:eastAsia="標楷體" w:hAnsi="標楷體"/>
          <w:spacing w:val="-2"/>
          <w:sz w:val="22"/>
          <w:szCs w:val="22"/>
        </w:rPr>
        <w:t>無漏慈也</w:t>
      </w:r>
      <w:proofErr w:type="gramEnd"/>
      <w:r w:rsidRPr="00972F19">
        <w:rPr>
          <w:rFonts w:eastAsia="標楷體" w:hAnsi="標楷體"/>
          <w:spacing w:val="-2"/>
          <w:sz w:val="22"/>
          <w:szCs w:val="22"/>
        </w:rPr>
        <w:t>。是</w:t>
      </w:r>
      <w:r w:rsidRPr="00E76838">
        <w:rPr>
          <w:rFonts w:eastAsia="標楷體" w:hAnsi="標楷體"/>
          <w:sz w:val="22"/>
          <w:szCs w:val="22"/>
        </w:rPr>
        <w:t>為</w:t>
      </w:r>
      <w:proofErr w:type="gramStart"/>
      <w:r w:rsidRPr="00E76838">
        <w:rPr>
          <w:rFonts w:eastAsia="標楷體" w:hAnsi="標楷體"/>
          <w:sz w:val="22"/>
          <w:szCs w:val="22"/>
        </w:rPr>
        <w:t>真慈者</w:t>
      </w:r>
      <w:proofErr w:type="gramEnd"/>
      <w:r w:rsidRPr="00E76838">
        <w:rPr>
          <w:rFonts w:eastAsia="標楷體" w:hAnsi="標楷體"/>
          <w:sz w:val="22"/>
          <w:szCs w:val="22"/>
        </w:rPr>
        <w:t>，此二</w:t>
      </w:r>
      <w:proofErr w:type="gramStart"/>
      <w:r w:rsidRPr="00E76838">
        <w:rPr>
          <w:rFonts w:eastAsia="標楷體" w:hAnsi="標楷體"/>
          <w:sz w:val="22"/>
          <w:szCs w:val="22"/>
        </w:rPr>
        <w:t>種慈從禪生，欲明異欲界</w:t>
      </w:r>
      <w:proofErr w:type="gramEnd"/>
      <w:r w:rsidRPr="00E76838">
        <w:rPr>
          <w:rFonts w:eastAsia="標楷體" w:hAnsi="標楷體"/>
          <w:sz w:val="22"/>
          <w:szCs w:val="22"/>
        </w:rPr>
        <w:t>方便</w:t>
      </w:r>
      <w:proofErr w:type="gramStart"/>
      <w:r w:rsidRPr="00E76838">
        <w:rPr>
          <w:rFonts w:eastAsia="標楷體" w:hAnsi="標楷體"/>
          <w:sz w:val="22"/>
          <w:szCs w:val="22"/>
        </w:rPr>
        <w:t>慈</w:t>
      </w:r>
      <w:proofErr w:type="gramEnd"/>
      <w:r w:rsidRPr="00E76838">
        <w:rPr>
          <w:rFonts w:eastAsia="標楷體" w:hAnsi="標楷體"/>
          <w:sz w:val="22"/>
          <w:szCs w:val="22"/>
        </w:rPr>
        <w:t>，故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sz w:val="22"/>
          <w:szCs w:val="22"/>
        </w:rPr>
        <w:t>，名為真也。</w:t>
      </w:r>
      <w:r w:rsidRPr="00E76838">
        <w:rPr>
          <w:rFonts w:eastAsia="標楷體"/>
          <w:sz w:val="22"/>
          <w:szCs w:val="22"/>
        </w:rPr>
        <w:t>明</w:t>
      </w:r>
      <w:proofErr w:type="gramStart"/>
      <w:r w:rsidRPr="00E76838">
        <w:rPr>
          <w:rFonts w:eastAsia="標楷體"/>
          <w:sz w:val="22"/>
          <w:szCs w:val="22"/>
        </w:rPr>
        <w:t>方便慈非正禪中</w:t>
      </w:r>
      <w:proofErr w:type="gramEnd"/>
      <w:r w:rsidRPr="00E76838">
        <w:rPr>
          <w:rFonts w:eastAsia="標楷體"/>
          <w:sz w:val="22"/>
          <w:szCs w:val="22"/>
        </w:rPr>
        <w:t>生，</w:t>
      </w:r>
      <w:proofErr w:type="gramStart"/>
      <w:r w:rsidRPr="00E76838">
        <w:rPr>
          <w:rFonts w:eastAsia="標楷體"/>
          <w:sz w:val="22"/>
          <w:szCs w:val="22"/>
        </w:rPr>
        <w:t>故但欲</w:t>
      </w:r>
      <w:proofErr w:type="gramEnd"/>
      <w:r w:rsidRPr="00E76838">
        <w:rPr>
          <w:rFonts w:eastAsia="標楷體"/>
          <w:sz w:val="22"/>
          <w:szCs w:val="22"/>
        </w:rPr>
        <w:t>界</w:t>
      </w:r>
      <w:proofErr w:type="gramStart"/>
      <w:r w:rsidRPr="00E76838">
        <w:rPr>
          <w:rFonts w:eastAsia="標楷體"/>
          <w:sz w:val="22"/>
          <w:szCs w:val="22"/>
        </w:rPr>
        <w:t>繫</w:t>
      </w:r>
      <w:proofErr w:type="gramEnd"/>
      <w:r w:rsidRPr="00E76838">
        <w:rPr>
          <w:rFonts w:eastAsia="標楷體"/>
          <w:sz w:val="22"/>
          <w:szCs w:val="22"/>
        </w:rPr>
        <w:t>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5"/>
          <w:attr w:name="UnitName" w:val="a"/>
        </w:smartTagPr>
        <w:r w:rsidRPr="00434445">
          <w:rPr>
            <w:rFonts w:hint="eastAsia"/>
            <w:sz w:val="22"/>
            <w:szCs w:val="22"/>
          </w:rPr>
          <w:t>835a</w:t>
        </w:r>
      </w:smartTag>
      <w:r w:rsidRPr="00434445">
        <w:rPr>
          <w:rFonts w:hint="eastAsia"/>
          <w:sz w:val="22"/>
          <w:szCs w:val="22"/>
        </w:rPr>
        <w:t>24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b3</w:t>
      </w:r>
      <w:r w:rsidRPr="00E76838">
        <w:rPr>
          <w:sz w:val="22"/>
          <w:szCs w:val="22"/>
        </w:rPr>
        <w:t>）</w:t>
      </w:r>
    </w:p>
  </w:footnote>
  <w:footnote w:id="86">
    <w:p w:rsidR="004C53BD" w:rsidRPr="00E76838" w:rsidRDefault="004C53BD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972F19">
        <w:rPr>
          <w:spacing w:val="4"/>
          <w:sz w:val="22"/>
          <w:szCs w:val="22"/>
        </w:rPr>
        <w:t>《大智度論疏》卷</w:t>
      </w:r>
      <w:r w:rsidRPr="00434445">
        <w:rPr>
          <w:sz w:val="22"/>
          <w:szCs w:val="22"/>
        </w:rPr>
        <w:t>15</w:t>
      </w:r>
      <w:r w:rsidRPr="00E76838">
        <w:rPr>
          <w:sz w:val="22"/>
          <w:szCs w:val="22"/>
        </w:rPr>
        <w:t>：</w:t>
      </w:r>
      <w:r w:rsidRPr="00972F19">
        <w:rPr>
          <w:spacing w:val="-2"/>
          <w:sz w:val="22"/>
          <w:szCs w:val="22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972F19">
        <w:rPr>
          <w:rFonts w:eastAsia="標楷體"/>
          <w:b/>
          <w:spacing w:val="-2"/>
          <w:sz w:val="22"/>
          <w:szCs w:val="22"/>
        </w:rPr>
        <w:t>常隨心行</w:t>
      </w:r>
      <w:r w:rsidRPr="00972F19">
        <w:rPr>
          <w:rFonts w:eastAsia="標楷體"/>
          <w:spacing w:val="-2"/>
          <w:sz w:val="22"/>
          <w:szCs w:val="22"/>
        </w:rPr>
        <w:t>已下，</w:t>
      </w:r>
      <w:proofErr w:type="gramStart"/>
      <w:r w:rsidRPr="00972F19">
        <w:rPr>
          <w:rFonts w:eastAsia="標楷體"/>
          <w:spacing w:val="-2"/>
          <w:sz w:val="22"/>
          <w:szCs w:val="22"/>
        </w:rPr>
        <w:t>明慈屬善數</w:t>
      </w:r>
      <w:proofErr w:type="gramEnd"/>
      <w:r w:rsidRPr="00972F19">
        <w:rPr>
          <w:rFonts w:eastAsia="標楷體"/>
          <w:spacing w:val="-2"/>
          <w:sz w:val="22"/>
          <w:szCs w:val="22"/>
        </w:rPr>
        <w:t>中</w:t>
      </w:r>
      <w:proofErr w:type="gramStart"/>
      <w:r w:rsidRPr="00972F19">
        <w:rPr>
          <w:rFonts w:eastAsia="標楷體"/>
          <w:spacing w:val="-2"/>
          <w:sz w:val="22"/>
          <w:szCs w:val="22"/>
        </w:rPr>
        <w:t>不害數</w:t>
      </w:r>
      <w:proofErr w:type="gramEnd"/>
      <w:r w:rsidRPr="00972F19">
        <w:rPr>
          <w:rFonts w:eastAsia="標楷體"/>
          <w:spacing w:val="-2"/>
          <w:sz w:val="22"/>
          <w:szCs w:val="22"/>
        </w:rPr>
        <w:t>，故</w:t>
      </w:r>
      <w:proofErr w:type="gramStart"/>
      <w:r w:rsidRPr="00972F19">
        <w:rPr>
          <w:rFonts w:eastAsia="標楷體"/>
          <w:spacing w:val="-2"/>
          <w:sz w:val="22"/>
          <w:szCs w:val="22"/>
        </w:rPr>
        <w:t>云</w:t>
      </w:r>
      <w:proofErr w:type="gramEnd"/>
      <w:r w:rsidRPr="00972F19">
        <w:rPr>
          <w:rFonts w:eastAsia="標楷體"/>
          <w:spacing w:val="-2"/>
          <w:sz w:val="22"/>
          <w:szCs w:val="22"/>
        </w:rPr>
        <w:t>隨心行也。</w:t>
      </w:r>
      <w:r w:rsidRPr="00972F19">
        <w:rPr>
          <w:rFonts w:ascii="標楷體" w:eastAsia="標楷體" w:hAnsi="標楷體" w:hint="eastAsia"/>
          <w:spacing w:val="-2"/>
          <w:kern w:val="0"/>
          <w:sz w:val="22"/>
          <w:szCs w:val="22"/>
        </w:rPr>
        <w:t>餘當說。</w:t>
      </w:r>
      <w:r w:rsidR="00C313C2">
        <w:rPr>
          <w:rFonts w:ascii="新細明體" w:hAnsi="新細明體" w:hint="eastAsia"/>
          <w:kern w:val="0"/>
        </w:rPr>
        <w:t>^^</w:t>
      </w:r>
      <w:r w:rsidRPr="00972F19">
        <w:rPr>
          <w:spacing w:val="-2"/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835b4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5</w:t>
      </w:r>
      <w:r w:rsidRPr="00E76838">
        <w:rPr>
          <w:sz w:val="22"/>
          <w:szCs w:val="22"/>
        </w:rPr>
        <w:t>）</w:t>
      </w:r>
    </w:p>
  </w:footnote>
  <w:footnote w:id="87">
    <w:p w:rsidR="004C53BD" w:rsidRPr="00E76838" w:rsidRDefault="004C53BD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/>
          <w:sz w:val="22"/>
          <w:szCs w:val="22"/>
        </w:rPr>
        <w:t>此慈非</w:t>
      </w:r>
      <w:proofErr w:type="gramEnd"/>
      <w:r w:rsidRPr="00E76838">
        <w:rPr>
          <w:rFonts w:eastAsia="標楷體"/>
          <w:sz w:val="22"/>
          <w:szCs w:val="22"/>
        </w:rPr>
        <w:t>如五</w:t>
      </w:r>
      <w:proofErr w:type="gramStart"/>
      <w:r w:rsidRPr="00E76838">
        <w:rPr>
          <w:rFonts w:eastAsia="標楷體"/>
          <w:sz w:val="22"/>
          <w:szCs w:val="22"/>
        </w:rPr>
        <w:t>識取</w:t>
      </w:r>
      <w:proofErr w:type="gramEnd"/>
      <w:r w:rsidRPr="00E76838">
        <w:rPr>
          <w:rFonts w:eastAsia="標楷體"/>
          <w:sz w:val="22"/>
          <w:szCs w:val="22"/>
        </w:rPr>
        <w:t>五塵，故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無對也。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835b5</w:t>
      </w:r>
      <w:r w:rsidRPr="00E76838">
        <w:rPr>
          <w:sz w:val="22"/>
          <w:szCs w:val="22"/>
        </w:rPr>
        <w:t>）</w:t>
      </w:r>
    </w:p>
  </w:footnote>
  <w:footnote w:id="88">
    <w:p w:rsidR="004C53BD" w:rsidRPr="00E76838" w:rsidRDefault="004C53BD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E86F6D">
        <w:rPr>
          <w:spacing w:val="-2"/>
          <w:sz w:val="22"/>
          <w:szCs w:val="22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86F6D">
        <w:rPr>
          <w:rFonts w:eastAsia="標楷體"/>
          <w:spacing w:val="-2"/>
          <w:sz w:val="22"/>
          <w:szCs w:val="22"/>
        </w:rPr>
        <w:t>思正造作</w:t>
      </w:r>
      <w:proofErr w:type="gramEnd"/>
      <w:r w:rsidRPr="00E86F6D">
        <w:rPr>
          <w:rFonts w:eastAsia="標楷體"/>
          <w:spacing w:val="-2"/>
          <w:sz w:val="22"/>
          <w:szCs w:val="22"/>
        </w:rPr>
        <w:t>是</w:t>
      </w:r>
      <w:proofErr w:type="gramStart"/>
      <w:r w:rsidRPr="00E86F6D">
        <w:rPr>
          <w:rFonts w:eastAsia="標楷體"/>
          <w:spacing w:val="-2"/>
          <w:sz w:val="22"/>
          <w:szCs w:val="22"/>
        </w:rPr>
        <w:t>業數，此慈乃</w:t>
      </w:r>
      <w:proofErr w:type="gramEnd"/>
      <w:r w:rsidRPr="00E86F6D">
        <w:rPr>
          <w:rFonts w:eastAsia="標楷體"/>
          <w:spacing w:val="-2"/>
          <w:sz w:val="22"/>
          <w:szCs w:val="22"/>
        </w:rPr>
        <w:t>屬</w:t>
      </w:r>
      <w:proofErr w:type="gramStart"/>
      <w:r w:rsidRPr="00E86F6D">
        <w:rPr>
          <w:rFonts w:eastAsia="標楷體"/>
          <w:spacing w:val="-2"/>
          <w:sz w:val="22"/>
          <w:szCs w:val="22"/>
        </w:rPr>
        <w:t>不害數</w:t>
      </w:r>
      <w:proofErr w:type="gramEnd"/>
      <w:r w:rsidRPr="00E86F6D">
        <w:rPr>
          <w:rFonts w:eastAsia="標楷體"/>
          <w:spacing w:val="-2"/>
          <w:sz w:val="22"/>
          <w:szCs w:val="22"/>
        </w:rPr>
        <w:t>，故</w:t>
      </w:r>
      <w:proofErr w:type="gramStart"/>
      <w:r w:rsidRPr="00E86F6D">
        <w:rPr>
          <w:rFonts w:eastAsia="標楷體"/>
          <w:spacing w:val="-2"/>
          <w:sz w:val="22"/>
          <w:szCs w:val="22"/>
        </w:rPr>
        <w:t>云</w:t>
      </w:r>
      <w:r w:rsidRPr="00E86F6D">
        <w:rPr>
          <w:rFonts w:eastAsia="標楷體"/>
          <w:b/>
          <w:spacing w:val="-2"/>
          <w:sz w:val="22"/>
          <w:szCs w:val="22"/>
        </w:rPr>
        <w:t>非業</w:t>
      </w:r>
      <w:proofErr w:type="gramEnd"/>
      <w:r w:rsidRPr="00E86F6D">
        <w:rPr>
          <w:rFonts w:eastAsia="標楷體"/>
          <w:spacing w:val="-2"/>
          <w:sz w:val="22"/>
          <w:szCs w:val="22"/>
        </w:rPr>
        <w:t>也</w:t>
      </w:r>
      <w:r w:rsidRPr="00E86F6D">
        <w:rPr>
          <w:rFonts w:eastAsia="標楷體" w:hint="eastAsia"/>
          <w:spacing w:val="-2"/>
          <w:sz w:val="22"/>
          <w:szCs w:val="22"/>
        </w:rPr>
        <w:t>；</w:t>
      </w:r>
      <w:r w:rsidRPr="00E86F6D">
        <w:rPr>
          <w:rFonts w:eastAsia="標楷體"/>
          <w:b/>
          <w:spacing w:val="-2"/>
          <w:sz w:val="22"/>
          <w:szCs w:val="22"/>
        </w:rPr>
        <w:t>但與思相應也</w:t>
      </w:r>
      <w:r w:rsidRPr="00E86F6D">
        <w:rPr>
          <w:rFonts w:eastAsia="標楷體"/>
          <w:spacing w:val="-2"/>
          <w:sz w:val="22"/>
          <w:szCs w:val="22"/>
        </w:rPr>
        <w:t>。</w:t>
      </w:r>
      <w:r w:rsidRPr="00E76838">
        <w:rPr>
          <w:rFonts w:ascii="標楷體" w:eastAsia="標楷體" w:hAnsi="標楷體" w:hint="eastAsia"/>
          <w:kern w:val="0"/>
          <w:sz w:val="22"/>
          <w:szCs w:val="22"/>
        </w:rPr>
        <w:t>餘當說。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835b5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7</w:t>
      </w:r>
      <w:r w:rsidRPr="00E76838">
        <w:rPr>
          <w:sz w:val="22"/>
          <w:szCs w:val="22"/>
        </w:rPr>
        <w:t>）</w:t>
      </w:r>
    </w:p>
  </w:footnote>
  <w:footnote w:id="89">
    <w:p w:rsidR="004C53BD" w:rsidRPr="00E76838" w:rsidRDefault="004C53BD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972F19">
        <w:rPr>
          <w:spacing w:val="4"/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b/>
          <w:sz w:val="22"/>
          <w:szCs w:val="22"/>
        </w:rPr>
        <w:t>或</w:t>
      </w:r>
      <w:proofErr w:type="gramStart"/>
      <w:r w:rsidRPr="00E76838">
        <w:rPr>
          <w:rFonts w:eastAsia="標楷體"/>
          <w:b/>
          <w:sz w:val="22"/>
          <w:szCs w:val="22"/>
        </w:rPr>
        <w:t>思惟斷</w:t>
      </w:r>
      <w:r w:rsidRPr="00E76838">
        <w:rPr>
          <w:rFonts w:eastAsia="標楷體"/>
          <w:sz w:val="22"/>
          <w:szCs w:val="22"/>
        </w:rPr>
        <w:t>已</w:t>
      </w:r>
      <w:proofErr w:type="gramEnd"/>
      <w:r w:rsidRPr="00E76838">
        <w:rPr>
          <w:rFonts w:eastAsia="標楷體"/>
          <w:sz w:val="22"/>
          <w:szCs w:val="22"/>
        </w:rPr>
        <w:t>下，明</w:t>
      </w:r>
      <w:proofErr w:type="gramStart"/>
      <w:r w:rsidRPr="00E76838">
        <w:rPr>
          <w:rFonts w:eastAsia="標楷體"/>
          <w:sz w:val="22"/>
          <w:szCs w:val="22"/>
        </w:rPr>
        <w:t>此慈是繫</w:t>
      </w:r>
      <w:proofErr w:type="gramEnd"/>
      <w:r w:rsidRPr="00E76838">
        <w:rPr>
          <w:rFonts w:eastAsia="標楷體"/>
          <w:sz w:val="22"/>
          <w:szCs w:val="22"/>
        </w:rPr>
        <w:t>法，凡夫修之，增</w:t>
      </w:r>
      <w:proofErr w:type="gramStart"/>
      <w:r w:rsidRPr="00E76838">
        <w:rPr>
          <w:rFonts w:eastAsia="標楷體"/>
          <w:sz w:val="22"/>
          <w:szCs w:val="22"/>
        </w:rPr>
        <w:t>梵</w:t>
      </w:r>
      <w:proofErr w:type="gramEnd"/>
      <w:r w:rsidRPr="00E76838">
        <w:rPr>
          <w:rFonts w:eastAsia="標楷體"/>
          <w:sz w:val="22"/>
          <w:szCs w:val="22"/>
        </w:rPr>
        <w:t>天道，</w:t>
      </w:r>
      <w:proofErr w:type="gramStart"/>
      <w:r w:rsidRPr="00E76838">
        <w:rPr>
          <w:rFonts w:eastAsia="標楷體"/>
          <w:sz w:val="22"/>
          <w:szCs w:val="22"/>
        </w:rPr>
        <w:t>故思惟斷</w:t>
      </w:r>
      <w:proofErr w:type="gramEnd"/>
      <w:r w:rsidRPr="00E76838">
        <w:rPr>
          <w:rFonts w:eastAsia="標楷體"/>
          <w:sz w:val="22"/>
          <w:szCs w:val="22"/>
        </w:rPr>
        <w:t>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835b8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9</w:t>
      </w:r>
      <w:r w:rsidRPr="00E76838">
        <w:rPr>
          <w:sz w:val="22"/>
          <w:szCs w:val="22"/>
        </w:rPr>
        <w:t>）</w:t>
      </w:r>
    </w:p>
  </w:footnote>
  <w:footnote w:id="90">
    <w:p w:rsidR="004C53BD" w:rsidRPr="00E76838" w:rsidRDefault="004C53BD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</w:t>
      </w:r>
      <w:r w:rsidRPr="00972F19">
        <w:rPr>
          <w:spacing w:val="-2"/>
          <w:sz w:val="22"/>
          <w:szCs w:val="22"/>
        </w:rPr>
        <w:t>大智度論疏》卷</w:t>
      </w:r>
      <w:r w:rsidRPr="00972F19">
        <w:rPr>
          <w:spacing w:val="-2"/>
          <w:sz w:val="22"/>
          <w:szCs w:val="22"/>
        </w:rPr>
        <w:t>14</w:t>
      </w:r>
      <w:r w:rsidRPr="00972F19">
        <w:rPr>
          <w:spacing w:val="-2"/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972F19">
        <w:rPr>
          <w:rFonts w:eastAsia="標楷體"/>
          <w:b/>
          <w:spacing w:val="-2"/>
          <w:sz w:val="22"/>
          <w:szCs w:val="22"/>
        </w:rPr>
        <w:t>離色界</w:t>
      </w:r>
      <w:proofErr w:type="gramEnd"/>
      <w:r w:rsidRPr="00972F19">
        <w:rPr>
          <w:rFonts w:eastAsia="標楷體"/>
          <w:b/>
          <w:spacing w:val="-2"/>
          <w:sz w:val="22"/>
          <w:szCs w:val="22"/>
        </w:rPr>
        <w:t>時</w:t>
      </w:r>
      <w:proofErr w:type="gramStart"/>
      <w:r w:rsidRPr="00972F19">
        <w:rPr>
          <w:rFonts w:eastAsia="標楷體"/>
          <w:b/>
          <w:spacing w:val="-2"/>
          <w:sz w:val="22"/>
          <w:szCs w:val="22"/>
        </w:rPr>
        <w:t>得斷知</w:t>
      </w:r>
      <w:r w:rsidRPr="00972F19">
        <w:rPr>
          <w:rFonts w:eastAsia="標楷體"/>
          <w:spacing w:val="-2"/>
          <w:sz w:val="22"/>
          <w:szCs w:val="22"/>
        </w:rPr>
        <w:t>已</w:t>
      </w:r>
      <w:proofErr w:type="gramEnd"/>
      <w:r w:rsidRPr="00972F19">
        <w:rPr>
          <w:rFonts w:eastAsia="標楷體"/>
          <w:spacing w:val="-2"/>
          <w:sz w:val="22"/>
          <w:szCs w:val="22"/>
        </w:rPr>
        <w:t>下，前殺</w:t>
      </w:r>
      <w:proofErr w:type="gramStart"/>
      <w:r w:rsidRPr="00972F19">
        <w:rPr>
          <w:rFonts w:eastAsia="標楷體"/>
          <w:spacing w:val="-2"/>
          <w:sz w:val="22"/>
          <w:szCs w:val="22"/>
        </w:rPr>
        <w:t>戒唯在欲界</w:t>
      </w:r>
      <w:proofErr w:type="gramEnd"/>
      <w:r w:rsidRPr="00972F19">
        <w:rPr>
          <w:rFonts w:eastAsia="標楷體"/>
          <w:spacing w:val="-2"/>
          <w:sz w:val="22"/>
          <w:szCs w:val="22"/>
        </w:rPr>
        <w:t>，故</w:t>
      </w:r>
      <w:proofErr w:type="gramStart"/>
      <w:r w:rsidRPr="00972F19">
        <w:rPr>
          <w:rFonts w:eastAsia="標楷體"/>
          <w:spacing w:val="-2"/>
          <w:sz w:val="22"/>
          <w:szCs w:val="22"/>
        </w:rPr>
        <w:t>說言離欲時得斷知</w:t>
      </w:r>
      <w:proofErr w:type="gramEnd"/>
      <w:r w:rsidRPr="00972F19">
        <w:rPr>
          <w:rFonts w:eastAsia="標楷體"/>
          <w:spacing w:val="-2"/>
          <w:sz w:val="22"/>
          <w:szCs w:val="22"/>
        </w:rPr>
        <w:t>；今</w:t>
      </w:r>
      <w:r w:rsidRPr="00972F19">
        <w:rPr>
          <w:rFonts w:eastAsia="標楷體"/>
          <w:sz w:val="22"/>
          <w:szCs w:val="22"/>
        </w:rPr>
        <w:t>明</w:t>
      </w:r>
      <w:r w:rsidRPr="00E76838">
        <w:rPr>
          <w:rFonts w:eastAsia="標楷體"/>
          <w:sz w:val="22"/>
          <w:szCs w:val="22"/>
        </w:rPr>
        <w:t>此是</w:t>
      </w:r>
      <w:proofErr w:type="gramStart"/>
      <w:r w:rsidRPr="00E76838">
        <w:rPr>
          <w:rFonts w:eastAsia="標楷體"/>
          <w:sz w:val="22"/>
          <w:szCs w:val="22"/>
        </w:rPr>
        <w:t>色界法</w:t>
      </w:r>
      <w:proofErr w:type="gramEnd"/>
      <w:r w:rsidRPr="00E76838">
        <w:rPr>
          <w:rFonts w:eastAsia="標楷體"/>
          <w:sz w:val="22"/>
          <w:szCs w:val="22"/>
        </w:rPr>
        <w:t>，</w:t>
      </w:r>
      <w:proofErr w:type="gramStart"/>
      <w:r w:rsidRPr="00E76838">
        <w:rPr>
          <w:rFonts w:eastAsia="標楷體"/>
          <w:sz w:val="22"/>
          <w:szCs w:val="22"/>
        </w:rPr>
        <w:t>從禪中生</w:t>
      </w:r>
      <w:proofErr w:type="gramEnd"/>
      <w:r w:rsidRPr="00E76838">
        <w:rPr>
          <w:rFonts w:eastAsia="標楷體"/>
          <w:sz w:val="22"/>
          <w:szCs w:val="22"/>
        </w:rPr>
        <w:t>，若聖人修之，亦</w:t>
      </w:r>
      <w:proofErr w:type="gramStart"/>
      <w:r w:rsidRPr="00E76838">
        <w:rPr>
          <w:rFonts w:eastAsia="標楷體"/>
          <w:sz w:val="22"/>
          <w:szCs w:val="22"/>
        </w:rPr>
        <w:t>至遍淨</w:t>
      </w:r>
      <w:proofErr w:type="gramEnd"/>
      <w:r w:rsidRPr="00E76838">
        <w:rPr>
          <w:rFonts w:eastAsia="標楷體"/>
          <w:sz w:val="22"/>
          <w:szCs w:val="22"/>
        </w:rPr>
        <w:t>，故</w:t>
      </w:r>
      <w:proofErr w:type="gramStart"/>
      <w:r w:rsidRPr="00E76838">
        <w:rPr>
          <w:rFonts w:eastAsia="標楷體"/>
          <w:sz w:val="22"/>
          <w:szCs w:val="22"/>
        </w:rPr>
        <w:t>云離色界</w:t>
      </w:r>
      <w:proofErr w:type="gramEnd"/>
      <w:r w:rsidRPr="00E76838">
        <w:rPr>
          <w:rFonts w:eastAsia="標楷體"/>
          <w:sz w:val="22"/>
          <w:szCs w:val="22"/>
        </w:rPr>
        <w:t>時得斷此</w:t>
      </w:r>
      <w:proofErr w:type="gramStart"/>
      <w:r w:rsidRPr="00E76838">
        <w:rPr>
          <w:rFonts w:eastAsia="標楷體"/>
          <w:sz w:val="22"/>
          <w:szCs w:val="22"/>
        </w:rPr>
        <w:t>繫</w:t>
      </w:r>
      <w:proofErr w:type="gramEnd"/>
      <w:r w:rsidRPr="00E76838">
        <w:rPr>
          <w:rFonts w:eastAsia="標楷體"/>
          <w:sz w:val="22"/>
          <w:szCs w:val="22"/>
        </w:rPr>
        <w:t>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835b10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12</w:t>
      </w:r>
      <w:r w:rsidRPr="00E76838">
        <w:rPr>
          <w:sz w:val="22"/>
          <w:szCs w:val="22"/>
        </w:rPr>
        <w:t>）</w:t>
      </w:r>
    </w:p>
  </w:footnote>
  <w:footnote w:id="91">
    <w:p w:rsidR="004C53BD" w:rsidRPr="00E76838" w:rsidRDefault="004C53BD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/>
          <w:b/>
          <w:sz w:val="22"/>
          <w:szCs w:val="22"/>
        </w:rPr>
        <w:t>有覺有</w:t>
      </w:r>
      <w:proofErr w:type="gramEnd"/>
      <w:r w:rsidRPr="00E76838">
        <w:rPr>
          <w:rFonts w:eastAsia="標楷體"/>
          <w:b/>
          <w:sz w:val="22"/>
          <w:szCs w:val="22"/>
        </w:rPr>
        <w:t>觀</w:t>
      </w:r>
      <w:r w:rsidRPr="00E76838">
        <w:rPr>
          <w:rFonts w:eastAsia="標楷體"/>
          <w:sz w:val="22"/>
          <w:szCs w:val="22"/>
        </w:rPr>
        <w:t>者，</w:t>
      </w:r>
      <w:proofErr w:type="gramStart"/>
      <w:r w:rsidRPr="00E76838">
        <w:rPr>
          <w:rFonts w:eastAsia="標楷體"/>
          <w:sz w:val="22"/>
          <w:szCs w:val="22"/>
        </w:rPr>
        <w:t>據初禪中</w:t>
      </w:r>
      <w:proofErr w:type="gramEnd"/>
      <w:r w:rsidRPr="00E76838">
        <w:rPr>
          <w:rFonts w:eastAsia="標楷體"/>
          <w:sz w:val="22"/>
          <w:szCs w:val="22"/>
        </w:rPr>
        <w:t>慈三昧也。</w:t>
      </w:r>
      <w:proofErr w:type="gramStart"/>
      <w:r w:rsidRPr="00E76838">
        <w:rPr>
          <w:rFonts w:eastAsia="標楷體"/>
          <w:sz w:val="22"/>
          <w:szCs w:val="22"/>
        </w:rPr>
        <w:t>次據中間，次據二禪已</w:t>
      </w:r>
      <w:proofErr w:type="gramEnd"/>
      <w:r w:rsidRPr="00E76838">
        <w:rPr>
          <w:rFonts w:eastAsia="標楷體"/>
          <w:sz w:val="22"/>
          <w:szCs w:val="22"/>
        </w:rPr>
        <w:t>上。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835b12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13</w:t>
      </w:r>
      <w:r w:rsidRPr="00E76838">
        <w:rPr>
          <w:sz w:val="22"/>
          <w:szCs w:val="22"/>
        </w:rPr>
        <w:t>）</w:t>
      </w:r>
    </w:p>
  </w:footnote>
  <w:footnote w:id="92">
    <w:p w:rsidR="004C53BD" w:rsidRPr="00E76838" w:rsidRDefault="004C53BD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972F19">
        <w:rPr>
          <w:spacing w:val="2"/>
          <w:sz w:val="22"/>
          <w:szCs w:val="22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972F19">
        <w:rPr>
          <w:rFonts w:eastAsia="標楷體"/>
          <w:b/>
          <w:spacing w:val="2"/>
          <w:sz w:val="22"/>
          <w:szCs w:val="22"/>
        </w:rPr>
        <w:t>或有喜</w:t>
      </w:r>
      <w:r w:rsidRPr="00972F19">
        <w:rPr>
          <w:rFonts w:eastAsia="標楷體"/>
          <w:spacing w:val="2"/>
          <w:sz w:val="22"/>
          <w:szCs w:val="22"/>
        </w:rPr>
        <w:t>已下，初二禪也。</w:t>
      </w:r>
      <w:r w:rsidRPr="00972F19">
        <w:rPr>
          <w:rFonts w:eastAsia="標楷體"/>
          <w:b/>
          <w:spacing w:val="2"/>
          <w:sz w:val="22"/>
          <w:szCs w:val="22"/>
        </w:rPr>
        <w:t>或有息</w:t>
      </w:r>
      <w:r w:rsidRPr="00972F19">
        <w:rPr>
          <w:rFonts w:eastAsia="標楷體"/>
          <w:spacing w:val="2"/>
          <w:sz w:val="22"/>
          <w:szCs w:val="22"/>
        </w:rPr>
        <w:t>者，三</w:t>
      </w:r>
      <w:proofErr w:type="gramStart"/>
      <w:r w:rsidRPr="00972F19">
        <w:rPr>
          <w:rFonts w:eastAsia="標楷體"/>
          <w:spacing w:val="2"/>
          <w:sz w:val="22"/>
          <w:szCs w:val="22"/>
        </w:rPr>
        <w:t>禪已來</w:t>
      </w:r>
      <w:proofErr w:type="gramEnd"/>
      <w:r w:rsidRPr="00972F19">
        <w:rPr>
          <w:rFonts w:eastAsia="標楷體"/>
          <w:spacing w:val="2"/>
          <w:sz w:val="22"/>
          <w:szCs w:val="22"/>
        </w:rPr>
        <w:t>也。</w:t>
      </w:r>
      <w:r w:rsidRPr="00972F19">
        <w:rPr>
          <w:rFonts w:eastAsia="標楷體"/>
          <w:b/>
          <w:spacing w:val="2"/>
          <w:sz w:val="22"/>
          <w:szCs w:val="22"/>
        </w:rPr>
        <w:t>無息</w:t>
      </w:r>
      <w:r w:rsidRPr="00972F19">
        <w:rPr>
          <w:rFonts w:eastAsia="標楷體"/>
          <w:spacing w:val="2"/>
          <w:sz w:val="22"/>
          <w:szCs w:val="22"/>
        </w:rPr>
        <w:t>者，第四禪</w:t>
      </w:r>
      <w:r w:rsidRPr="00E76838">
        <w:rPr>
          <w:rFonts w:eastAsia="標楷體"/>
          <w:sz w:val="22"/>
          <w:szCs w:val="22"/>
        </w:rPr>
        <w:t>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835b13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15</w:t>
      </w:r>
      <w:r w:rsidRPr="00E76838">
        <w:rPr>
          <w:sz w:val="22"/>
          <w:szCs w:val="22"/>
        </w:rPr>
        <w:t>）</w:t>
      </w:r>
    </w:p>
  </w:footnote>
  <w:footnote w:id="93">
    <w:p w:rsidR="004C53BD" w:rsidRPr="00E76838" w:rsidRDefault="004C53BD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/>
          <w:sz w:val="22"/>
          <w:szCs w:val="22"/>
        </w:rPr>
        <w:t>此慈三昧凡聖</w:t>
      </w:r>
      <w:proofErr w:type="gramEnd"/>
      <w:r w:rsidRPr="00E76838">
        <w:rPr>
          <w:rFonts w:eastAsia="標楷體"/>
          <w:sz w:val="22"/>
          <w:szCs w:val="22"/>
        </w:rPr>
        <w:t>共得也。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835b15</w:t>
      </w:r>
      <w:r w:rsidRPr="00E76838">
        <w:rPr>
          <w:sz w:val="22"/>
          <w:szCs w:val="22"/>
        </w:rPr>
        <w:t>）</w:t>
      </w:r>
    </w:p>
  </w:footnote>
  <w:footnote w:id="94">
    <w:p w:rsidR="004C53BD" w:rsidRPr="00E76838" w:rsidRDefault="004C53BD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972F19">
        <w:rPr>
          <w:spacing w:val="-2"/>
          <w:sz w:val="22"/>
          <w:szCs w:val="22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972F19">
        <w:rPr>
          <w:rFonts w:eastAsia="標楷體"/>
          <w:b/>
          <w:spacing w:val="-2"/>
          <w:sz w:val="22"/>
          <w:szCs w:val="22"/>
        </w:rPr>
        <w:t>或樂相應</w:t>
      </w:r>
      <w:r w:rsidRPr="00972F19">
        <w:rPr>
          <w:rFonts w:eastAsia="標楷體"/>
          <w:spacing w:val="-2"/>
          <w:sz w:val="22"/>
          <w:szCs w:val="22"/>
        </w:rPr>
        <w:t>者，三</w:t>
      </w:r>
      <w:proofErr w:type="gramStart"/>
      <w:r w:rsidRPr="00972F19">
        <w:rPr>
          <w:rFonts w:eastAsia="標楷體"/>
          <w:spacing w:val="-2"/>
          <w:sz w:val="22"/>
          <w:szCs w:val="22"/>
        </w:rPr>
        <w:t>禪已來</w:t>
      </w:r>
      <w:proofErr w:type="gramEnd"/>
      <w:r w:rsidRPr="00972F19">
        <w:rPr>
          <w:rFonts w:eastAsia="標楷體"/>
          <w:spacing w:val="-2"/>
          <w:sz w:val="22"/>
          <w:szCs w:val="22"/>
        </w:rPr>
        <w:t>也。或</w:t>
      </w:r>
      <w:r w:rsidRPr="00972F19">
        <w:rPr>
          <w:rFonts w:eastAsia="標楷體"/>
          <w:b/>
          <w:spacing w:val="-2"/>
          <w:sz w:val="22"/>
          <w:szCs w:val="22"/>
        </w:rPr>
        <w:t>不苦不樂相應</w:t>
      </w:r>
      <w:r w:rsidRPr="00972F19">
        <w:rPr>
          <w:rFonts w:eastAsia="標楷體"/>
          <w:spacing w:val="-2"/>
          <w:sz w:val="22"/>
          <w:szCs w:val="22"/>
        </w:rPr>
        <w:t>者，第四禪也。</w:t>
      </w:r>
      <w:r w:rsidR="00C313C2">
        <w:rPr>
          <w:rFonts w:ascii="新細明體" w:hAnsi="新細明體" w:hint="eastAsia"/>
          <w:kern w:val="0"/>
        </w:rPr>
        <w:t>^^</w:t>
      </w:r>
      <w:r w:rsidRPr="00972F19">
        <w:rPr>
          <w:spacing w:val="-2"/>
          <w:kern w:val="0"/>
          <w:sz w:val="22"/>
          <w:szCs w:val="22"/>
        </w:rPr>
        <w:t>」</w:t>
      </w:r>
      <w:r w:rsidRPr="00972F19">
        <w:rPr>
          <w:spacing w:val="-2"/>
          <w:sz w:val="22"/>
          <w:szCs w:val="22"/>
        </w:rPr>
        <w:t>（</w:t>
      </w:r>
      <w:proofErr w:type="gramStart"/>
      <w:r w:rsidRPr="00972F19">
        <w:rPr>
          <w:rFonts w:hint="eastAsia"/>
          <w:spacing w:val="-2"/>
          <w:kern w:val="0"/>
          <w:sz w:val="22"/>
          <w:szCs w:val="22"/>
        </w:rPr>
        <w:t>卍</w:t>
      </w:r>
      <w:r w:rsidRPr="00E76838">
        <w:rPr>
          <w:rFonts w:hint="eastAsia"/>
          <w:kern w:val="0"/>
          <w:sz w:val="22"/>
          <w:szCs w:val="22"/>
        </w:rPr>
        <w:t>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835b15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</w:footnote>
  <w:footnote w:id="95">
    <w:p w:rsidR="004C53BD" w:rsidRPr="00E76838" w:rsidRDefault="004C53BD" w:rsidP="00E86F6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《大智度論疏》卷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：</w:t>
      </w:r>
      <w:r w:rsidRPr="00972F19">
        <w:rPr>
          <w:spacing w:val="-2"/>
          <w:sz w:val="22"/>
          <w:szCs w:val="22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r w:rsidRPr="00972F19">
        <w:rPr>
          <w:rFonts w:eastAsia="標楷體"/>
          <w:b/>
          <w:spacing w:val="-2"/>
          <w:sz w:val="22"/>
          <w:szCs w:val="22"/>
        </w:rPr>
        <w:t>根本四</w:t>
      </w:r>
      <w:proofErr w:type="gramStart"/>
      <w:r w:rsidRPr="00972F19">
        <w:rPr>
          <w:rFonts w:eastAsia="標楷體"/>
          <w:b/>
          <w:spacing w:val="-2"/>
          <w:sz w:val="22"/>
          <w:szCs w:val="22"/>
        </w:rPr>
        <w:t>禪中</w:t>
      </w:r>
      <w:r w:rsidRPr="00972F19">
        <w:rPr>
          <w:rFonts w:eastAsia="標楷體"/>
          <w:spacing w:val="-2"/>
          <w:sz w:val="22"/>
          <w:szCs w:val="22"/>
        </w:rPr>
        <w:t>者</w:t>
      </w:r>
      <w:proofErr w:type="gramEnd"/>
      <w:r w:rsidRPr="00972F19">
        <w:rPr>
          <w:rFonts w:eastAsia="標楷體"/>
          <w:spacing w:val="-2"/>
          <w:sz w:val="22"/>
          <w:szCs w:val="22"/>
        </w:rPr>
        <w:t>，論其生處也。</w:t>
      </w:r>
      <w:proofErr w:type="gramStart"/>
      <w:r w:rsidRPr="00972F19">
        <w:rPr>
          <w:rFonts w:eastAsia="標楷體"/>
          <w:b/>
          <w:spacing w:val="-2"/>
          <w:sz w:val="22"/>
          <w:szCs w:val="22"/>
        </w:rPr>
        <w:t>亦過四禪</w:t>
      </w:r>
      <w:r w:rsidRPr="00972F19">
        <w:rPr>
          <w:rFonts w:eastAsia="標楷體"/>
          <w:spacing w:val="-2"/>
          <w:sz w:val="22"/>
          <w:szCs w:val="22"/>
        </w:rPr>
        <w:t>者，明那含亦</w:t>
      </w:r>
      <w:proofErr w:type="gramEnd"/>
      <w:r w:rsidRPr="00972F19">
        <w:rPr>
          <w:rFonts w:eastAsia="標楷體"/>
          <w:spacing w:val="-2"/>
          <w:sz w:val="22"/>
          <w:szCs w:val="22"/>
        </w:rPr>
        <w:t>能乘</w:t>
      </w:r>
      <w:proofErr w:type="gramStart"/>
      <w:r w:rsidRPr="00972F19">
        <w:rPr>
          <w:rFonts w:ascii="標楷體" w:eastAsia="標楷體" w:hAnsi="標楷體" w:hint="eastAsia"/>
          <w:spacing w:val="-2"/>
          <w:kern w:val="0"/>
          <w:sz w:val="22"/>
          <w:szCs w:val="22"/>
        </w:rPr>
        <w:t>此慈生</w:t>
      </w:r>
      <w:proofErr w:type="gramEnd"/>
      <w:r w:rsidRPr="00972F19">
        <w:rPr>
          <w:rFonts w:ascii="標楷體" w:eastAsia="標楷體" w:hAnsi="標楷體" w:hint="eastAsia"/>
          <w:spacing w:val="-2"/>
          <w:kern w:val="0"/>
          <w:sz w:val="22"/>
          <w:szCs w:val="22"/>
        </w:rPr>
        <w:t>三</w:t>
      </w:r>
      <w:r w:rsidRPr="00E76838">
        <w:rPr>
          <w:rFonts w:ascii="標楷體" w:eastAsia="標楷體" w:hAnsi="標楷體" w:hint="eastAsia"/>
          <w:kern w:val="0"/>
          <w:sz w:val="22"/>
          <w:szCs w:val="22"/>
        </w:rPr>
        <w:t>重處也。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kern w:val="0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proofErr w:type="gramStart"/>
      <w:r w:rsidRPr="00E76838">
        <w:rPr>
          <w:rFonts w:hint="eastAsia"/>
          <w:kern w:val="0"/>
          <w:sz w:val="22"/>
          <w:szCs w:val="22"/>
        </w:rPr>
        <w:t>卍新續藏</w:t>
      </w:r>
      <w:proofErr w:type="gramEnd"/>
      <w:r w:rsidRPr="00434445">
        <w:rPr>
          <w:rFonts w:hint="eastAsia"/>
          <w:kern w:val="0"/>
          <w:sz w:val="22"/>
          <w:szCs w:val="22"/>
        </w:rPr>
        <w:t>46</w:t>
      </w:r>
      <w:r w:rsidRPr="00E76838">
        <w:rPr>
          <w:rFonts w:hint="eastAsia"/>
          <w:kern w:val="0"/>
          <w:sz w:val="22"/>
          <w:szCs w:val="22"/>
        </w:rPr>
        <w:t>，</w:t>
      </w:r>
      <w:r w:rsidRPr="00434445">
        <w:rPr>
          <w:rFonts w:hint="eastAsia"/>
          <w:kern w:val="0"/>
          <w:sz w:val="22"/>
          <w:szCs w:val="22"/>
        </w:rPr>
        <w:t>835b16</w:t>
      </w:r>
      <w:r w:rsidRPr="00E76838">
        <w:rPr>
          <w:rFonts w:hint="eastAsia"/>
          <w:kern w:val="0"/>
          <w:sz w:val="22"/>
          <w:szCs w:val="22"/>
        </w:rPr>
        <w:t>-</w:t>
      </w:r>
      <w:r w:rsidRPr="00434445">
        <w:rPr>
          <w:rFonts w:hint="eastAsia"/>
          <w:kern w:val="0"/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</w:p>
  </w:footnote>
  <w:footnote w:id="96">
    <w:p w:rsidR="004C53BD" w:rsidRPr="00E76838" w:rsidRDefault="004C53BD" w:rsidP="008C706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kern w:val="0"/>
          <w:sz w:val="22"/>
          <w:szCs w:val="22"/>
        </w:rPr>
        <w:t xml:space="preserve"> </w:t>
      </w:r>
      <w:r w:rsidRPr="00E76838">
        <w:rPr>
          <w:kern w:val="0"/>
          <w:sz w:val="22"/>
          <w:szCs w:val="22"/>
        </w:rPr>
        <w:t>參見《大智度論》卷</w:t>
      </w:r>
      <w:r w:rsidRPr="00434445">
        <w:rPr>
          <w:kern w:val="0"/>
          <w:sz w:val="22"/>
          <w:szCs w:val="22"/>
        </w:rPr>
        <w:t>20</w:t>
      </w:r>
      <w:r w:rsidRPr="00E76838">
        <w:rPr>
          <w:kern w:val="0"/>
          <w:sz w:val="22"/>
          <w:szCs w:val="22"/>
        </w:rPr>
        <w:t>（大正</w:t>
      </w:r>
      <w:r w:rsidRPr="00434445">
        <w:rPr>
          <w:kern w:val="0"/>
          <w:sz w:val="22"/>
          <w:szCs w:val="22"/>
        </w:rPr>
        <w:t>25</w:t>
      </w:r>
      <w:r w:rsidRPr="00E76838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208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9</w:t>
      </w:r>
      <w:smartTag w:uri="urn:schemas-microsoft-com:office:smarttags" w:element="chmetcnv">
        <w:smartTagPr>
          <w:attr w:name="UnitName" w:val="C"/>
          <w:attr w:name="SourceValue" w:val="209"/>
          <w:attr w:name="HasSpace" w:val="False"/>
          <w:attr w:name="Negative" w:val="True"/>
          <w:attr w:name="NumberType" w:val="1"/>
          <w:attr w:name="TCSC" w:val="0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209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14</w:t>
      </w:r>
      <w:r w:rsidRPr="00E76838">
        <w:rPr>
          <w:kern w:val="0"/>
          <w:sz w:val="22"/>
          <w:szCs w:val="22"/>
        </w:rPr>
        <w:t>）。</w:t>
      </w:r>
    </w:p>
  </w:footnote>
  <w:footnote w:id="97">
    <w:p w:rsidR="004C53BD" w:rsidRPr="00E76838" w:rsidRDefault="004C53BD" w:rsidP="008C706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〔三〕－【宋】【元】【明】【宮】【聖】</w:t>
      </w:r>
      <w:r w:rsidRPr="00E76838">
        <w:rPr>
          <w:rFonts w:hint="eastAsia"/>
          <w:sz w:val="22"/>
          <w:szCs w:val="22"/>
        </w:rPr>
        <w:t>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305d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20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4C53BD" w:rsidRPr="00E76838" w:rsidRDefault="004C53BD" w:rsidP="008C706A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/>
          <w:bCs/>
          <w:sz w:val="22"/>
          <w:szCs w:val="22"/>
        </w:rPr>
        <w:t xml:space="preserve"> </w:t>
      </w:r>
      <w:proofErr w:type="gramStart"/>
      <w:r w:rsidRPr="00E76838">
        <w:rPr>
          <w:rFonts w:hint="eastAsia"/>
          <w:b/>
          <w:bCs/>
          <w:sz w:val="22"/>
          <w:szCs w:val="22"/>
        </w:rPr>
        <w:t>辟</w:t>
      </w:r>
      <w:proofErr w:type="gramEnd"/>
      <w:r w:rsidRPr="00E76838">
        <w:rPr>
          <w:rFonts w:hint="eastAsia"/>
          <w:b/>
          <w:bCs/>
          <w:sz w:val="22"/>
          <w:szCs w:val="22"/>
        </w:rPr>
        <w:t>支佛：</w:t>
      </w:r>
      <w:r w:rsidRPr="00E76838">
        <w:rPr>
          <w:rFonts w:hint="eastAsia"/>
          <w:sz w:val="22"/>
          <w:szCs w:val="22"/>
        </w:rPr>
        <w:t>騰空說</w:t>
      </w:r>
      <w:proofErr w:type="gramStart"/>
      <w:r w:rsidRPr="00E76838">
        <w:rPr>
          <w:rFonts w:hint="eastAsia"/>
          <w:sz w:val="22"/>
          <w:szCs w:val="22"/>
        </w:rPr>
        <w:t>一偈</w:t>
      </w:r>
      <w:proofErr w:type="gramEnd"/>
      <w:r w:rsidRPr="00E76838">
        <w:rPr>
          <w:rFonts w:hint="eastAsia"/>
          <w:sz w:val="22"/>
          <w:szCs w:val="22"/>
        </w:rPr>
        <w:t>，導</w:t>
      </w:r>
      <w:proofErr w:type="gramStart"/>
      <w:r w:rsidRPr="00E76838">
        <w:rPr>
          <w:rFonts w:hint="eastAsia"/>
          <w:sz w:val="22"/>
          <w:szCs w:val="22"/>
        </w:rPr>
        <w:t>生植</w:t>
      </w:r>
      <w:proofErr w:type="gramEnd"/>
      <w:r w:rsidRPr="00E76838">
        <w:rPr>
          <w:rFonts w:hint="eastAsia"/>
          <w:sz w:val="22"/>
          <w:szCs w:val="22"/>
        </w:rPr>
        <w:t>善根。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印順法師，《大智度論筆記》［</w:t>
      </w:r>
      <w:r w:rsidRPr="00434445">
        <w:rPr>
          <w:sz w:val="22"/>
          <w:szCs w:val="22"/>
        </w:rPr>
        <w:t>D032</w:t>
      </w:r>
      <w:r w:rsidRPr="00E76838">
        <w:rPr>
          <w:rFonts w:hint="eastAsia"/>
          <w:sz w:val="22"/>
          <w:szCs w:val="22"/>
        </w:rPr>
        <w:t>］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sz w:val="22"/>
          <w:szCs w:val="22"/>
        </w:rPr>
        <w:t>283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99">
    <w:p w:rsidR="004C53BD" w:rsidRPr="00E76838" w:rsidRDefault="004C53BD" w:rsidP="008C706A">
      <w:pPr>
        <w:pStyle w:val="a3"/>
        <w:spacing w:line="310" w:lineRule="exact"/>
        <w:ind w:left="253" w:hangingChars="115" w:hanging="253"/>
        <w:jc w:val="both"/>
        <w:rPr>
          <w:rFonts w:ascii="新細明體" w:hAnsi="新細明體"/>
          <w:bCs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肉眼</w:t>
      </w:r>
      <w:r w:rsidRPr="00E76838">
        <w:rPr>
          <w:rFonts w:hint="eastAsia"/>
          <w:bCs/>
          <w:kern w:val="0"/>
          <w:sz w:val="22"/>
          <w:szCs w:val="22"/>
        </w:rPr>
        <w:t>：</w:t>
      </w:r>
      <w:proofErr w:type="gramStart"/>
      <w:r w:rsidRPr="00E76838">
        <w:rPr>
          <w:rFonts w:ascii="新細明體" w:hAnsi="新細明體"/>
          <w:bCs/>
          <w:kern w:val="0"/>
          <w:sz w:val="22"/>
          <w:szCs w:val="22"/>
        </w:rPr>
        <w:t>見近不見</w:t>
      </w:r>
      <w:proofErr w:type="gramEnd"/>
      <w:r w:rsidRPr="00E76838">
        <w:rPr>
          <w:rFonts w:ascii="新細明體" w:hAnsi="新細明體"/>
          <w:bCs/>
          <w:kern w:val="0"/>
          <w:sz w:val="22"/>
          <w:szCs w:val="22"/>
        </w:rPr>
        <w:t>遠，見前不見後，見外不見內，見晝不見夜，見上不見下</w:t>
      </w:r>
      <w:r w:rsidRPr="00E76838">
        <w:rPr>
          <w:rFonts w:ascii="新細明體" w:hAnsi="新細明體" w:hint="eastAsia"/>
          <w:bCs/>
          <w:sz w:val="22"/>
          <w:szCs w:val="22"/>
        </w:rPr>
        <w:t>。</w:t>
      </w:r>
    </w:p>
    <w:p w:rsidR="004C53BD" w:rsidRPr="00E76838" w:rsidRDefault="004C53BD" w:rsidP="008C706A">
      <w:pPr>
        <w:pStyle w:val="a3"/>
        <w:spacing w:line="310" w:lineRule="exact"/>
        <w:ind w:leftChars="105" w:left="252"/>
        <w:rPr>
          <w:rFonts w:ascii="新細明體" w:hAnsi="新細明體"/>
          <w:bCs/>
          <w:kern w:val="0"/>
          <w:sz w:val="22"/>
          <w:szCs w:val="22"/>
        </w:rPr>
      </w:pPr>
      <w:r w:rsidRPr="00E76838">
        <w:rPr>
          <w:rFonts w:ascii="新細明體" w:hAnsi="新細明體"/>
          <w:bCs/>
          <w:kern w:val="0"/>
          <w:sz w:val="22"/>
          <w:szCs w:val="22"/>
        </w:rPr>
        <w:t>天眼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：</w:t>
      </w:r>
      <w:r w:rsidRPr="00E76838">
        <w:rPr>
          <w:rFonts w:ascii="新細明體" w:hAnsi="新細明體"/>
          <w:bCs/>
          <w:kern w:val="0"/>
          <w:sz w:val="22"/>
          <w:szCs w:val="22"/>
        </w:rPr>
        <w:t>遠近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等</w:t>
      </w:r>
      <w:r w:rsidRPr="00E76838">
        <w:rPr>
          <w:rFonts w:ascii="新細明體" w:hAnsi="新細明體"/>
          <w:bCs/>
          <w:kern w:val="0"/>
          <w:sz w:val="22"/>
          <w:szCs w:val="22"/>
        </w:rPr>
        <w:t>無礙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；</w:t>
      </w:r>
      <w:proofErr w:type="gramStart"/>
      <w:r w:rsidRPr="00E76838">
        <w:rPr>
          <w:rFonts w:ascii="新細明體" w:hAnsi="新細明體" w:hint="eastAsia"/>
          <w:bCs/>
          <w:kern w:val="0"/>
          <w:sz w:val="22"/>
          <w:szCs w:val="22"/>
        </w:rPr>
        <w:t>見</w:t>
      </w:r>
      <w:r w:rsidRPr="00E76838">
        <w:rPr>
          <w:rFonts w:ascii="新細明體" w:hAnsi="新細明體"/>
          <w:bCs/>
          <w:kern w:val="0"/>
          <w:sz w:val="22"/>
          <w:szCs w:val="22"/>
        </w:rPr>
        <w:t>緣生物</w:t>
      </w:r>
      <w:proofErr w:type="gramEnd"/>
      <w:r w:rsidRPr="00E76838">
        <w:rPr>
          <w:rFonts w:ascii="新細明體" w:hAnsi="新細明體"/>
          <w:bCs/>
          <w:kern w:val="0"/>
          <w:sz w:val="22"/>
          <w:szCs w:val="22"/>
        </w:rPr>
        <w:t>，</w:t>
      </w:r>
      <w:proofErr w:type="gramStart"/>
      <w:r w:rsidRPr="00E76838">
        <w:rPr>
          <w:rFonts w:ascii="新細明體" w:hAnsi="新細明體"/>
          <w:bCs/>
          <w:kern w:val="0"/>
          <w:sz w:val="22"/>
          <w:szCs w:val="22"/>
        </w:rPr>
        <w:t>不見實相</w:t>
      </w:r>
      <w:proofErr w:type="gramEnd"/>
      <w:r w:rsidRPr="00E76838">
        <w:rPr>
          <w:rFonts w:ascii="新細明體" w:hAnsi="新細明體" w:hint="eastAsia"/>
          <w:bCs/>
          <w:kern w:val="0"/>
          <w:sz w:val="22"/>
          <w:szCs w:val="22"/>
        </w:rPr>
        <w:t>。</w:t>
      </w:r>
    </w:p>
    <w:p w:rsidR="004C53BD" w:rsidRPr="00E76838" w:rsidRDefault="004C53BD" w:rsidP="008C706A">
      <w:pPr>
        <w:pStyle w:val="a3"/>
        <w:spacing w:line="310" w:lineRule="exact"/>
        <w:ind w:leftChars="105" w:left="252"/>
        <w:rPr>
          <w:rFonts w:ascii="新細明體" w:hAnsi="新細明體"/>
          <w:bCs/>
          <w:kern w:val="0"/>
          <w:sz w:val="22"/>
          <w:szCs w:val="22"/>
        </w:rPr>
      </w:pPr>
      <w:r w:rsidRPr="00E76838">
        <w:rPr>
          <w:rFonts w:ascii="新細明體" w:hAnsi="新細明體"/>
          <w:bCs/>
          <w:kern w:val="0"/>
          <w:sz w:val="22"/>
          <w:szCs w:val="22"/>
        </w:rPr>
        <w:t>慧眼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：</w:t>
      </w:r>
      <w:r w:rsidRPr="00E76838">
        <w:rPr>
          <w:rFonts w:ascii="新細明體" w:hAnsi="新細明體"/>
          <w:bCs/>
          <w:kern w:val="0"/>
          <w:sz w:val="22"/>
          <w:szCs w:val="22"/>
        </w:rPr>
        <w:t>不見眾生，滅</w:t>
      </w:r>
      <w:proofErr w:type="gramStart"/>
      <w:r w:rsidRPr="00E76838">
        <w:rPr>
          <w:rFonts w:ascii="新細明體" w:hAnsi="新細明體"/>
          <w:bCs/>
          <w:kern w:val="0"/>
          <w:sz w:val="22"/>
          <w:szCs w:val="22"/>
        </w:rPr>
        <w:t>一</w:t>
      </w:r>
      <w:proofErr w:type="gramEnd"/>
      <w:r w:rsidRPr="00E76838">
        <w:rPr>
          <w:rFonts w:ascii="新細明體" w:hAnsi="新細明體"/>
          <w:bCs/>
          <w:kern w:val="0"/>
          <w:sz w:val="22"/>
          <w:szCs w:val="22"/>
        </w:rPr>
        <w:t>異相，離</w:t>
      </w:r>
      <w:proofErr w:type="gramStart"/>
      <w:r w:rsidRPr="00E76838">
        <w:rPr>
          <w:rFonts w:ascii="新細明體" w:hAnsi="新細明體"/>
          <w:bCs/>
          <w:kern w:val="0"/>
          <w:sz w:val="22"/>
          <w:szCs w:val="22"/>
        </w:rPr>
        <w:t>諸著</w:t>
      </w:r>
      <w:proofErr w:type="gramEnd"/>
      <w:r w:rsidRPr="00E76838">
        <w:rPr>
          <w:rFonts w:ascii="新細明體" w:hAnsi="新細明體"/>
          <w:bCs/>
          <w:kern w:val="0"/>
          <w:sz w:val="22"/>
          <w:szCs w:val="22"/>
        </w:rPr>
        <w:t>，不受一切，智慧</w:t>
      </w:r>
      <w:proofErr w:type="gramStart"/>
      <w:r w:rsidRPr="00E76838">
        <w:rPr>
          <w:rFonts w:ascii="新細明體" w:hAnsi="新細明體"/>
          <w:bCs/>
          <w:kern w:val="0"/>
          <w:sz w:val="22"/>
          <w:szCs w:val="22"/>
        </w:rPr>
        <w:t>自內滅</w:t>
      </w:r>
      <w:proofErr w:type="gramEnd"/>
      <w:r w:rsidRPr="00E76838">
        <w:rPr>
          <w:rFonts w:ascii="新細明體" w:hAnsi="新細明體"/>
          <w:bCs/>
          <w:kern w:val="0"/>
          <w:sz w:val="22"/>
          <w:szCs w:val="22"/>
        </w:rPr>
        <w:t>。不能度眾生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，</w:t>
      </w:r>
      <w:r w:rsidRPr="00E76838">
        <w:rPr>
          <w:rFonts w:ascii="新細明體" w:hAnsi="新細明體"/>
          <w:bCs/>
          <w:kern w:val="0"/>
          <w:sz w:val="22"/>
          <w:szCs w:val="22"/>
        </w:rPr>
        <w:t>無所分別故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。</w:t>
      </w:r>
    </w:p>
    <w:p w:rsidR="004C53BD" w:rsidRPr="00E76838" w:rsidRDefault="004C53BD" w:rsidP="008C706A">
      <w:pPr>
        <w:pStyle w:val="a3"/>
        <w:spacing w:line="310" w:lineRule="exact"/>
        <w:ind w:leftChars="105" w:left="252"/>
        <w:rPr>
          <w:rFonts w:ascii="新細明體" w:hAnsi="新細明體"/>
          <w:bCs/>
          <w:kern w:val="0"/>
          <w:sz w:val="22"/>
          <w:szCs w:val="22"/>
        </w:rPr>
      </w:pPr>
      <w:r w:rsidRPr="00E76838">
        <w:rPr>
          <w:rFonts w:ascii="新細明體" w:hAnsi="新細明體"/>
          <w:bCs/>
          <w:kern w:val="0"/>
          <w:sz w:val="22"/>
          <w:szCs w:val="22"/>
        </w:rPr>
        <w:t>法眼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：</w:t>
      </w:r>
      <w:r w:rsidRPr="00E76838">
        <w:rPr>
          <w:rFonts w:ascii="新細明體" w:hAnsi="新細明體"/>
          <w:bCs/>
          <w:kern w:val="0"/>
          <w:sz w:val="22"/>
          <w:szCs w:val="22"/>
        </w:rPr>
        <w:t>令是人行是法得是道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；</w:t>
      </w:r>
      <w:r w:rsidRPr="00E76838">
        <w:rPr>
          <w:rFonts w:ascii="新細明體" w:hAnsi="新細明體"/>
          <w:bCs/>
          <w:kern w:val="0"/>
          <w:sz w:val="22"/>
          <w:szCs w:val="22"/>
        </w:rPr>
        <w:t>知各</w:t>
      </w:r>
      <w:proofErr w:type="gramStart"/>
      <w:r w:rsidRPr="00E76838">
        <w:rPr>
          <w:rFonts w:ascii="新細明體" w:hAnsi="新細明體"/>
          <w:bCs/>
          <w:kern w:val="0"/>
          <w:sz w:val="22"/>
          <w:szCs w:val="22"/>
        </w:rPr>
        <w:t>各方便門</w:t>
      </w:r>
      <w:proofErr w:type="gramEnd"/>
      <w:r w:rsidRPr="00E76838">
        <w:rPr>
          <w:rFonts w:ascii="新細明體" w:hAnsi="新細明體" w:hint="eastAsia"/>
          <w:bCs/>
          <w:kern w:val="0"/>
          <w:sz w:val="22"/>
          <w:szCs w:val="22"/>
        </w:rPr>
        <w:t>；</w:t>
      </w:r>
      <w:proofErr w:type="gramStart"/>
      <w:r w:rsidRPr="00E76838">
        <w:rPr>
          <w:rFonts w:ascii="新細明體" w:hAnsi="新細明體"/>
          <w:bCs/>
          <w:kern w:val="0"/>
          <w:sz w:val="22"/>
          <w:szCs w:val="22"/>
        </w:rPr>
        <w:t>不能遍知</w:t>
      </w:r>
      <w:proofErr w:type="gramEnd"/>
      <w:r w:rsidRPr="00E76838">
        <w:rPr>
          <w:rFonts w:ascii="新細明體" w:hAnsi="新細明體" w:hint="eastAsia"/>
          <w:bCs/>
          <w:kern w:val="0"/>
          <w:sz w:val="22"/>
          <w:szCs w:val="22"/>
        </w:rPr>
        <w:t>。</w:t>
      </w:r>
    </w:p>
    <w:p w:rsidR="004C53BD" w:rsidRPr="00E76838" w:rsidRDefault="004C53BD" w:rsidP="008C706A">
      <w:pPr>
        <w:pStyle w:val="a3"/>
        <w:spacing w:line="310" w:lineRule="exact"/>
        <w:ind w:leftChars="105" w:left="252"/>
        <w:rPr>
          <w:sz w:val="22"/>
          <w:szCs w:val="22"/>
        </w:rPr>
      </w:pPr>
      <w:proofErr w:type="gramStart"/>
      <w:r w:rsidRPr="00E76838">
        <w:rPr>
          <w:rFonts w:ascii="新細明體" w:hAnsi="新細明體"/>
          <w:bCs/>
          <w:kern w:val="0"/>
          <w:sz w:val="22"/>
          <w:szCs w:val="22"/>
        </w:rPr>
        <w:t>佛</w:t>
      </w:r>
      <w:r w:rsidRPr="00E76838">
        <w:rPr>
          <w:sz w:val="22"/>
          <w:szCs w:val="22"/>
        </w:rPr>
        <w:t>眼</w:t>
      </w:r>
      <w:proofErr w:type="gramEnd"/>
      <w:r w:rsidRPr="00E76838">
        <w:rPr>
          <w:rFonts w:hint="eastAsia"/>
          <w:sz w:val="22"/>
          <w:szCs w:val="22"/>
        </w:rPr>
        <w:t>：</w:t>
      </w:r>
      <w:r w:rsidRPr="00E76838">
        <w:rPr>
          <w:sz w:val="22"/>
          <w:szCs w:val="22"/>
        </w:rPr>
        <w:t>無不知</w:t>
      </w:r>
      <w:r w:rsidRPr="00E76838">
        <w:rPr>
          <w:rFonts w:hint="eastAsia"/>
          <w:sz w:val="22"/>
          <w:szCs w:val="22"/>
        </w:rPr>
        <w:t>見，</w:t>
      </w:r>
      <w:r w:rsidRPr="00E76838">
        <w:rPr>
          <w:sz w:val="22"/>
          <w:szCs w:val="22"/>
        </w:rPr>
        <w:t>一切常照。</w:t>
      </w:r>
      <w:proofErr w:type="gramStart"/>
      <w:r w:rsidRPr="00E76838">
        <w:rPr>
          <w:rFonts w:ascii="新細明體" w:hAnsi="新細明體" w:hint="eastAsia"/>
          <w:sz w:val="22"/>
          <w:szCs w:val="22"/>
        </w:rPr>
        <w:t>（</w:t>
      </w:r>
      <w:proofErr w:type="gramEnd"/>
      <w:r w:rsidRPr="00E76838">
        <w:rPr>
          <w:rFonts w:ascii="新細明體" w:hAnsi="新細明體" w:hint="eastAsia"/>
          <w:sz w:val="22"/>
          <w:szCs w:val="22"/>
        </w:rPr>
        <w:t>印順法師，《大智度論筆記》</w:t>
      </w:r>
      <w:r w:rsidRPr="00E76838">
        <w:rPr>
          <w:rFonts w:hAnsi="新細明體"/>
          <w:sz w:val="22"/>
          <w:szCs w:val="22"/>
        </w:rPr>
        <w:t>〔</w:t>
      </w:r>
      <w:r w:rsidRPr="00434445">
        <w:rPr>
          <w:rFonts w:hint="eastAsia"/>
          <w:sz w:val="22"/>
          <w:szCs w:val="22"/>
        </w:rPr>
        <w:t>F030</w:t>
      </w:r>
      <w:r w:rsidRPr="00E76838">
        <w:rPr>
          <w:rFonts w:hAnsi="新細明體"/>
          <w:sz w:val="22"/>
          <w:szCs w:val="22"/>
        </w:rPr>
        <w:t>〕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361</w:t>
      </w:r>
      <w:proofErr w:type="gramStart"/>
      <w:r w:rsidRPr="00E76838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00">
    <w:p w:rsidR="004C53BD" w:rsidRPr="00E76838" w:rsidRDefault="004C53BD" w:rsidP="008C706A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《大正藏》</w:t>
      </w:r>
      <w:r w:rsidRPr="00E76838">
        <w:rPr>
          <w:rFonts w:hint="eastAsia"/>
          <w:sz w:val="22"/>
          <w:szCs w:val="22"/>
        </w:rPr>
        <w:t>（第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5"/>
          <w:attr w:name="UnitName" w:val="C"/>
        </w:smartTagPr>
        <w:r w:rsidRPr="00434445">
          <w:rPr>
            <w:rFonts w:hint="eastAsia"/>
            <w:sz w:val="22"/>
            <w:szCs w:val="22"/>
          </w:rPr>
          <w:t>305c</w:t>
        </w:r>
      </w:smartTag>
      <w:r w:rsidRPr="00434445">
        <w:rPr>
          <w:rFonts w:hint="eastAsia"/>
          <w:sz w:val="22"/>
          <w:szCs w:val="22"/>
        </w:rPr>
        <w:t>28</w:t>
      </w:r>
      <w:r w:rsidRPr="00E76838">
        <w:rPr>
          <w:rFonts w:hint="eastAsia"/>
          <w:sz w:val="22"/>
          <w:szCs w:val="22"/>
        </w:rPr>
        <w:t>）及</w:t>
      </w:r>
      <w:r w:rsidRPr="00E76838">
        <w:rPr>
          <w:sz w:val="22"/>
          <w:szCs w:val="22"/>
        </w:rPr>
        <w:t>《高麗藏》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sz w:val="22"/>
          <w:szCs w:val="22"/>
        </w:rPr>
        <w:t>第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8"/>
          <w:attr w:name="UnitName" w:val="C"/>
        </w:smartTagPr>
        <w:r w:rsidRPr="00434445">
          <w:rPr>
            <w:rFonts w:hint="eastAsia"/>
            <w:sz w:val="22"/>
            <w:szCs w:val="22"/>
          </w:rPr>
          <w:t>718c</w:t>
        </w:r>
      </w:smartTag>
      <w:r w:rsidRPr="00434445">
        <w:rPr>
          <w:rFonts w:hint="eastAsia"/>
          <w:sz w:val="22"/>
          <w:szCs w:val="22"/>
        </w:rPr>
        <w:t>10</w:t>
      </w:r>
      <w:r w:rsidRPr="00E76838">
        <w:rPr>
          <w:rFonts w:hint="eastAsia"/>
          <w:sz w:val="22"/>
          <w:szCs w:val="22"/>
        </w:rPr>
        <w:t>）皆</w:t>
      </w:r>
      <w:r w:rsidRPr="00E76838">
        <w:rPr>
          <w:sz w:val="22"/>
          <w:szCs w:val="22"/>
        </w:rPr>
        <w:t>作「</w:t>
      </w:r>
      <w:r w:rsidRPr="00E76838">
        <w:rPr>
          <w:rFonts w:hint="eastAsia"/>
          <w:b/>
          <w:sz w:val="22"/>
          <w:szCs w:val="22"/>
        </w:rPr>
        <w:t>生</w:t>
      </w:r>
      <w:r w:rsidRPr="00E76838">
        <w:rPr>
          <w:rFonts w:hint="eastAsia"/>
          <w:sz w:val="22"/>
          <w:szCs w:val="22"/>
        </w:rPr>
        <w:t>法眼</w:t>
      </w:r>
      <w:r w:rsidRPr="00E76838">
        <w:rPr>
          <w:sz w:val="22"/>
          <w:szCs w:val="22"/>
        </w:rPr>
        <w:t>」</w:t>
      </w:r>
      <w:r w:rsidRPr="00E76838">
        <w:rPr>
          <w:rFonts w:hint="eastAsia"/>
          <w:sz w:val="22"/>
          <w:szCs w:val="22"/>
        </w:rPr>
        <w:t>，但從前後文「求天眼、求慧眼、</w:t>
      </w:r>
      <w:proofErr w:type="gramStart"/>
      <w:r w:rsidRPr="00E76838">
        <w:rPr>
          <w:rFonts w:hint="eastAsia"/>
          <w:sz w:val="22"/>
          <w:szCs w:val="22"/>
        </w:rPr>
        <w:t>其佛眼</w:t>
      </w:r>
      <w:proofErr w:type="gramEnd"/>
      <w:r w:rsidRPr="00E76838">
        <w:rPr>
          <w:rFonts w:hint="eastAsia"/>
          <w:sz w:val="22"/>
          <w:szCs w:val="22"/>
        </w:rPr>
        <w:t>」看來，此處以「</w:t>
      </w:r>
      <w:r w:rsidRPr="00E76838">
        <w:rPr>
          <w:rFonts w:hint="eastAsia"/>
          <w:b/>
          <w:sz w:val="22"/>
          <w:szCs w:val="22"/>
        </w:rPr>
        <w:t>求</w:t>
      </w:r>
      <w:r w:rsidRPr="00E76838">
        <w:rPr>
          <w:rFonts w:hint="eastAsia"/>
          <w:sz w:val="22"/>
          <w:szCs w:val="22"/>
        </w:rPr>
        <w:t>法眼」為宜。</w:t>
      </w:r>
    </w:p>
  </w:footnote>
  <w:footnote w:id="101">
    <w:p w:rsidR="004C53BD" w:rsidRPr="00E76838" w:rsidRDefault="004C53BD" w:rsidP="008C706A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proofErr w:type="spellStart"/>
      <w:r w:rsidRPr="00434445">
        <w:rPr>
          <w:sz w:val="22"/>
          <w:szCs w:val="22"/>
        </w:rPr>
        <w:t>Lamotte</w:t>
      </w:r>
      <w:proofErr w:type="spellEnd"/>
      <w:proofErr w:type="gramStart"/>
      <w:r w:rsidRPr="00E76838">
        <w:rPr>
          <w:sz w:val="22"/>
          <w:szCs w:val="22"/>
        </w:rPr>
        <w:t>（</w:t>
      </w:r>
      <w:proofErr w:type="gramEnd"/>
      <w:r w:rsidRPr="00434445">
        <w:rPr>
          <w:sz w:val="22"/>
          <w:szCs w:val="22"/>
        </w:rPr>
        <w:t>1980</w:t>
      </w:r>
      <w:r w:rsidRPr="00E76838">
        <w:rPr>
          <w:sz w:val="22"/>
          <w:szCs w:val="22"/>
        </w:rPr>
        <w:t xml:space="preserve">, 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2263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：《摩訶般若波羅蜜經》卷</w:t>
      </w:r>
      <w:bookmarkStart w:id="4" w:name="0225a22"/>
      <w:bookmarkEnd w:id="4"/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往生品〉（大正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227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10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228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《大智度論》卷</w:t>
      </w:r>
      <w:r w:rsidRPr="00434445">
        <w:rPr>
          <w:sz w:val="22"/>
          <w:szCs w:val="22"/>
        </w:rPr>
        <w:t>39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40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7"/>
          <w:attr w:name="UnitName" w:val="a"/>
        </w:smartTagPr>
        <w:r w:rsidRPr="00434445">
          <w:rPr>
            <w:sz w:val="22"/>
            <w:szCs w:val="22"/>
          </w:rPr>
          <w:t>347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351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）。</w:t>
      </w:r>
    </w:p>
  </w:footnote>
  <w:footnote w:id="102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bCs/>
          <w:kern w:val="0"/>
          <w:sz w:val="22"/>
          <w:szCs w:val="22"/>
        </w:rPr>
        <w:t>天眼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：</w:t>
      </w:r>
      <w:r w:rsidRPr="00E76838">
        <w:rPr>
          <w:bCs/>
          <w:kern w:val="0"/>
          <w:sz w:val="22"/>
          <w:szCs w:val="22"/>
        </w:rPr>
        <w:t>不過三千，般若力故無礙</w:t>
      </w:r>
      <w:r w:rsidRPr="00E76838">
        <w:rPr>
          <w:rFonts w:hint="eastAsia"/>
          <w:bCs/>
          <w:kern w:val="0"/>
          <w:sz w:val="22"/>
          <w:szCs w:val="22"/>
        </w:rPr>
        <w:t>。</w:t>
      </w:r>
      <w:proofErr w:type="gramStart"/>
      <w:r w:rsidRPr="00E76838">
        <w:rPr>
          <w:bCs/>
          <w:sz w:val="22"/>
          <w:szCs w:val="22"/>
        </w:rPr>
        <w:t>（</w:t>
      </w:r>
      <w:proofErr w:type="gramEnd"/>
      <w:r w:rsidRPr="00E76838">
        <w:rPr>
          <w:bCs/>
          <w:sz w:val="22"/>
          <w:szCs w:val="22"/>
        </w:rPr>
        <w:t>印順法師，《大智度論筆記》［</w:t>
      </w:r>
      <w:r w:rsidRPr="00434445">
        <w:rPr>
          <w:bCs/>
          <w:sz w:val="22"/>
          <w:szCs w:val="22"/>
        </w:rPr>
        <w:t>F030</w:t>
      </w:r>
      <w:r w:rsidRPr="00E76838">
        <w:rPr>
          <w:bCs/>
          <w:sz w:val="22"/>
          <w:szCs w:val="22"/>
        </w:rPr>
        <w:t>］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361</w:t>
      </w:r>
      <w:proofErr w:type="gramStart"/>
      <w:r w:rsidRPr="00E76838">
        <w:rPr>
          <w:bCs/>
          <w:sz w:val="22"/>
          <w:szCs w:val="22"/>
        </w:rPr>
        <w:t>）</w:t>
      </w:r>
      <w:proofErr w:type="gramEnd"/>
    </w:p>
    <w:p w:rsidR="004C53BD" w:rsidRPr="00E76838" w:rsidRDefault="004C53BD" w:rsidP="004C3A55">
      <w:pPr>
        <w:pStyle w:val="a3"/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案</w:t>
      </w:r>
      <w:r w:rsidRPr="00E76838">
        <w:rPr>
          <w:sz w:val="22"/>
          <w:szCs w:val="22"/>
        </w:rPr>
        <w:t>：</w:t>
      </w:r>
      <w:r w:rsidRPr="00E76838">
        <w:rPr>
          <w:rFonts w:ascii="新細明體" w:hAnsi="新細明體" w:hint="eastAsia"/>
          <w:sz w:val="22"/>
          <w:szCs w:val="22"/>
        </w:rPr>
        <w:t>印順法師</w:t>
      </w:r>
      <w:r w:rsidRPr="00E76838">
        <w:rPr>
          <w:rFonts w:hint="eastAsia"/>
          <w:sz w:val="22"/>
          <w:szCs w:val="22"/>
        </w:rPr>
        <w:t>此段</w:t>
      </w:r>
      <w:r w:rsidRPr="00E76838">
        <w:rPr>
          <w:sz w:val="22"/>
          <w:szCs w:val="22"/>
        </w:rPr>
        <w:t>筆記原列於「肉眼」之</w:t>
      </w:r>
      <w:r w:rsidRPr="00E76838">
        <w:rPr>
          <w:rFonts w:hint="eastAsia"/>
          <w:sz w:val="22"/>
          <w:szCs w:val="22"/>
        </w:rPr>
        <w:t>下</w:t>
      </w:r>
      <w:r w:rsidRPr="00E76838">
        <w:rPr>
          <w:sz w:val="22"/>
          <w:szCs w:val="22"/>
        </w:rPr>
        <w:t>，</w:t>
      </w:r>
      <w:proofErr w:type="gramStart"/>
      <w:r w:rsidRPr="00E76838">
        <w:rPr>
          <w:sz w:val="22"/>
          <w:szCs w:val="22"/>
        </w:rPr>
        <w:t>今依論</w:t>
      </w:r>
      <w:proofErr w:type="gramEnd"/>
      <w:r w:rsidRPr="00E76838">
        <w:rPr>
          <w:rFonts w:hint="eastAsia"/>
          <w:sz w:val="22"/>
          <w:szCs w:val="22"/>
        </w:rPr>
        <w:t>意</w:t>
      </w:r>
      <w:r w:rsidRPr="00E76838">
        <w:rPr>
          <w:sz w:val="22"/>
          <w:szCs w:val="22"/>
        </w:rPr>
        <w:t>改</w:t>
      </w:r>
      <w:r w:rsidRPr="00E76838">
        <w:rPr>
          <w:rFonts w:hint="eastAsia"/>
          <w:sz w:val="22"/>
          <w:szCs w:val="22"/>
        </w:rPr>
        <w:t>作「天眼」</w:t>
      </w:r>
      <w:r w:rsidRPr="00E76838">
        <w:rPr>
          <w:sz w:val="22"/>
          <w:szCs w:val="22"/>
        </w:rPr>
        <w:t>。</w:t>
      </w:r>
    </w:p>
  </w:footnote>
  <w:footnote w:id="103">
    <w:p w:rsidR="004C53BD" w:rsidRPr="00E76838" w:rsidRDefault="004C53BD" w:rsidP="004C3A5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proofErr w:type="gramStart"/>
      <w:r w:rsidRPr="00E76838">
        <w:rPr>
          <w:sz w:val="22"/>
          <w:szCs w:val="22"/>
        </w:rPr>
        <w:t>般舟三昧</w:t>
      </w:r>
      <w:proofErr w:type="gramEnd"/>
      <w:r w:rsidRPr="00E76838">
        <w:rPr>
          <w:sz w:val="22"/>
          <w:szCs w:val="22"/>
        </w:rPr>
        <w:t>未得天眼能見佛。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印順法師，《大智度論筆記》［</w:t>
      </w:r>
      <w:r w:rsidRPr="00434445">
        <w:rPr>
          <w:rFonts w:eastAsia="Roman Unicode"/>
          <w:sz w:val="22"/>
          <w:szCs w:val="22"/>
        </w:rPr>
        <w:t>G</w:t>
      </w:r>
      <w:r w:rsidRPr="00434445">
        <w:rPr>
          <w:sz w:val="22"/>
          <w:szCs w:val="22"/>
        </w:rPr>
        <w:t>009</w:t>
      </w:r>
      <w:r w:rsidRPr="00E76838">
        <w:rPr>
          <w:sz w:val="22"/>
          <w:szCs w:val="22"/>
        </w:rPr>
        <w:t>］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384</w:t>
      </w:r>
      <w:proofErr w:type="gramStart"/>
      <w:r w:rsidRPr="00E76838">
        <w:rPr>
          <w:sz w:val="22"/>
          <w:szCs w:val="22"/>
        </w:rPr>
        <w:t>）</w:t>
      </w:r>
      <w:proofErr w:type="gramEnd"/>
    </w:p>
    <w:p w:rsidR="004C53BD" w:rsidRPr="00E76838" w:rsidRDefault="004C53BD" w:rsidP="00C05FBD">
      <w:pPr>
        <w:pStyle w:val="a3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proofErr w:type="spellStart"/>
      <w:r w:rsidRPr="00C05FBD">
        <w:rPr>
          <w:spacing w:val="2"/>
          <w:sz w:val="22"/>
          <w:szCs w:val="22"/>
        </w:rPr>
        <w:t>Lamotte</w:t>
      </w:r>
      <w:proofErr w:type="spellEnd"/>
      <w:proofErr w:type="gramStart"/>
      <w:r w:rsidRPr="00C05FBD">
        <w:rPr>
          <w:spacing w:val="2"/>
          <w:sz w:val="22"/>
          <w:szCs w:val="22"/>
        </w:rPr>
        <w:t>（</w:t>
      </w:r>
      <w:proofErr w:type="gramEnd"/>
      <w:r w:rsidRPr="00C05FBD">
        <w:rPr>
          <w:spacing w:val="2"/>
          <w:sz w:val="22"/>
          <w:szCs w:val="22"/>
        </w:rPr>
        <w:t>1980, p.2273</w:t>
      </w:r>
      <w:r w:rsidRPr="00C05FBD">
        <w:rPr>
          <w:rFonts w:hint="eastAsia"/>
          <w:spacing w:val="2"/>
          <w:sz w:val="22"/>
          <w:szCs w:val="22"/>
        </w:rPr>
        <w:t xml:space="preserve">, </w:t>
      </w:r>
      <w:r w:rsidRPr="00C05FBD">
        <w:rPr>
          <w:spacing w:val="2"/>
          <w:sz w:val="22"/>
          <w:szCs w:val="22"/>
        </w:rPr>
        <w:t>n.2</w:t>
      </w:r>
      <w:proofErr w:type="gramStart"/>
      <w:r w:rsidRPr="00C05FBD">
        <w:rPr>
          <w:spacing w:val="2"/>
          <w:sz w:val="22"/>
          <w:szCs w:val="22"/>
        </w:rPr>
        <w:t>）</w:t>
      </w:r>
      <w:proofErr w:type="gramEnd"/>
      <w:r w:rsidRPr="00C05FBD">
        <w:rPr>
          <w:spacing w:val="2"/>
          <w:sz w:val="22"/>
          <w:szCs w:val="22"/>
        </w:rPr>
        <w:t>：《般舟三昧經》卷上〈</w:t>
      </w:r>
      <w:r w:rsidRPr="00C05FBD">
        <w:rPr>
          <w:rFonts w:hint="eastAsia"/>
          <w:spacing w:val="2"/>
          <w:sz w:val="22"/>
          <w:szCs w:val="22"/>
        </w:rPr>
        <w:t xml:space="preserve">9 </w:t>
      </w:r>
      <w:r w:rsidRPr="00C05FBD">
        <w:rPr>
          <w:spacing w:val="2"/>
          <w:sz w:val="22"/>
          <w:szCs w:val="22"/>
        </w:rPr>
        <w:t>行品〉（大正</w:t>
      </w:r>
      <w:r w:rsidRPr="00C05FBD">
        <w:rPr>
          <w:spacing w:val="2"/>
          <w:sz w:val="22"/>
          <w:szCs w:val="22"/>
        </w:rPr>
        <w:t>13</w:t>
      </w:r>
      <w:r w:rsidRPr="00C05FBD">
        <w:rPr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05"/>
          <w:attr w:name="HasSpace" w:val="False"/>
          <w:attr w:name="Negative" w:val="False"/>
          <w:attr w:name="NumberType" w:val="1"/>
          <w:attr w:name="TCSC" w:val="0"/>
        </w:smartTagPr>
        <w:r w:rsidRPr="00C05FBD">
          <w:rPr>
            <w:spacing w:val="2"/>
            <w:sz w:val="22"/>
            <w:szCs w:val="22"/>
          </w:rPr>
          <w:t>905</w:t>
        </w:r>
        <w:r w:rsidRPr="00C05FBD">
          <w:rPr>
            <w:rFonts w:eastAsia="Roman Unicode"/>
            <w:spacing w:val="2"/>
            <w:sz w:val="22"/>
            <w:szCs w:val="22"/>
          </w:rPr>
          <w:t>a</w:t>
        </w:r>
      </w:smartTag>
      <w:r w:rsidRPr="00C05FBD">
        <w:rPr>
          <w:spacing w:val="2"/>
          <w:sz w:val="22"/>
          <w:szCs w:val="22"/>
        </w:rPr>
        <w:t>23-27</w:t>
      </w:r>
      <w:r w:rsidRPr="00C05FBD">
        <w:rPr>
          <w:spacing w:val="2"/>
          <w:sz w:val="22"/>
          <w:szCs w:val="22"/>
        </w:rPr>
        <w:t>）</w:t>
      </w:r>
      <w:r w:rsidRPr="00C05FBD">
        <w:rPr>
          <w:rFonts w:hint="eastAsia"/>
          <w:spacing w:val="2"/>
          <w:sz w:val="22"/>
          <w:szCs w:val="22"/>
        </w:rPr>
        <w:t>；</w:t>
      </w:r>
      <w:r w:rsidRPr="00C05FBD">
        <w:rPr>
          <w:spacing w:val="2"/>
          <w:sz w:val="22"/>
          <w:szCs w:val="22"/>
        </w:rPr>
        <w:t>《</w:t>
      </w:r>
      <w:r w:rsidRPr="00C05FBD">
        <w:rPr>
          <w:rStyle w:val="gaiji"/>
          <w:rFonts w:hAnsi="新細明體" w:hint="default"/>
          <w:spacing w:val="2"/>
          <w:sz w:val="22"/>
          <w:szCs w:val="22"/>
        </w:rPr>
        <w:t>拔</w:t>
      </w:r>
      <w:r w:rsidRPr="00E76838">
        <w:rPr>
          <w:rStyle w:val="gaiji"/>
          <w:rFonts w:hAnsi="新細明體" w:hint="default"/>
          <w:sz w:val="22"/>
          <w:szCs w:val="22"/>
        </w:rPr>
        <w:t>陂</w:t>
      </w:r>
      <w:r w:rsidRPr="00E76838">
        <w:rPr>
          <w:sz w:val="22"/>
          <w:szCs w:val="22"/>
        </w:rPr>
        <w:t>菩薩經》（大正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2"/>
          <w:attr w:name="UnitName" w:val="a"/>
        </w:smartTagPr>
        <w:r w:rsidRPr="00434445">
          <w:rPr>
            <w:sz w:val="22"/>
            <w:szCs w:val="22"/>
          </w:rPr>
          <w:t>922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）。</w:t>
      </w:r>
    </w:p>
  </w:footnote>
  <w:footnote w:id="104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bCs/>
          <w:kern w:val="0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天眼：</w:t>
      </w:r>
      <w:proofErr w:type="gramStart"/>
      <w:r w:rsidRPr="00E76838">
        <w:rPr>
          <w:rFonts w:hAnsi="新細明體"/>
          <w:bCs/>
          <w:kern w:val="0"/>
          <w:sz w:val="22"/>
          <w:szCs w:val="22"/>
        </w:rPr>
        <w:t>不</w:t>
      </w:r>
      <w:proofErr w:type="gramEnd"/>
      <w:r w:rsidRPr="00E76838">
        <w:rPr>
          <w:rFonts w:hAnsi="新細明體"/>
          <w:bCs/>
          <w:kern w:val="0"/>
          <w:sz w:val="22"/>
          <w:szCs w:val="22"/>
        </w:rPr>
        <w:t>隱沒</w:t>
      </w:r>
      <w:proofErr w:type="gramStart"/>
      <w:r w:rsidRPr="00E76838">
        <w:rPr>
          <w:rFonts w:hAnsi="新細明體"/>
          <w:bCs/>
          <w:kern w:val="0"/>
          <w:sz w:val="22"/>
          <w:szCs w:val="22"/>
        </w:rPr>
        <w:t>無記，離欲</w:t>
      </w:r>
      <w:proofErr w:type="gramEnd"/>
      <w:r w:rsidRPr="00E76838">
        <w:rPr>
          <w:rFonts w:hAnsi="新細明體"/>
          <w:bCs/>
          <w:kern w:val="0"/>
          <w:sz w:val="22"/>
          <w:szCs w:val="22"/>
        </w:rPr>
        <w:t>人得，修神通，</w:t>
      </w:r>
      <w:proofErr w:type="gramStart"/>
      <w:r w:rsidRPr="00E76838">
        <w:rPr>
          <w:rFonts w:hAnsi="新細明體"/>
          <w:bCs/>
          <w:kern w:val="0"/>
          <w:sz w:val="22"/>
          <w:szCs w:val="22"/>
        </w:rPr>
        <w:t>得色界四大造色眼</w:t>
      </w:r>
      <w:proofErr w:type="gramEnd"/>
      <w:r w:rsidRPr="00E76838">
        <w:rPr>
          <w:rFonts w:hAnsi="新細明體"/>
          <w:bCs/>
          <w:kern w:val="0"/>
          <w:sz w:val="22"/>
          <w:szCs w:val="22"/>
        </w:rPr>
        <w:t>，四邊得</w:t>
      </w:r>
      <w:proofErr w:type="gramStart"/>
      <w:r w:rsidRPr="00E76838">
        <w:rPr>
          <w:rFonts w:hAnsi="新細明體"/>
          <w:bCs/>
          <w:kern w:val="0"/>
          <w:sz w:val="22"/>
          <w:szCs w:val="22"/>
        </w:rPr>
        <w:t>遍明相</w:t>
      </w:r>
      <w:proofErr w:type="gramEnd"/>
      <w:r w:rsidRPr="00E76838">
        <w:rPr>
          <w:rFonts w:hAnsi="新細明體"/>
          <w:bCs/>
          <w:kern w:val="0"/>
          <w:sz w:val="22"/>
          <w:szCs w:val="22"/>
        </w:rPr>
        <w:t>。</w:t>
      </w:r>
      <w:proofErr w:type="gramStart"/>
      <w:r w:rsidRPr="00E76838">
        <w:rPr>
          <w:rFonts w:hAnsi="新細明體"/>
          <w:sz w:val="22"/>
          <w:szCs w:val="22"/>
        </w:rPr>
        <w:t>（</w:t>
      </w:r>
      <w:proofErr w:type="gramEnd"/>
      <w:r w:rsidRPr="00E76838">
        <w:rPr>
          <w:rFonts w:hAnsi="新細明體"/>
          <w:sz w:val="22"/>
          <w:szCs w:val="22"/>
        </w:rPr>
        <w:t>印順法師，《大智度論筆記》</w:t>
      </w:r>
      <w:r w:rsidRPr="00E76838">
        <w:rPr>
          <w:sz w:val="22"/>
          <w:szCs w:val="22"/>
        </w:rPr>
        <w:t>〔</w:t>
      </w:r>
      <w:r w:rsidRPr="00434445">
        <w:rPr>
          <w:sz w:val="22"/>
          <w:szCs w:val="22"/>
        </w:rPr>
        <w:t>F030</w:t>
      </w:r>
      <w:r w:rsidRPr="00E76838">
        <w:rPr>
          <w:sz w:val="22"/>
          <w:szCs w:val="22"/>
        </w:rPr>
        <w:t>〕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361</w:t>
      </w:r>
      <w:proofErr w:type="gramStart"/>
      <w:r w:rsidRPr="00E76838">
        <w:rPr>
          <w:rFonts w:hAnsi="新細明體"/>
          <w:sz w:val="22"/>
          <w:szCs w:val="22"/>
        </w:rPr>
        <w:t>）</w:t>
      </w:r>
      <w:proofErr w:type="gramEnd"/>
    </w:p>
    <w:p w:rsidR="004C53BD" w:rsidRPr="00E76838" w:rsidRDefault="004C53BD" w:rsidP="004C3A55">
      <w:pPr>
        <w:pStyle w:val="a3"/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案</w:t>
      </w:r>
      <w:r w:rsidRPr="00E76838">
        <w:rPr>
          <w:sz w:val="22"/>
          <w:szCs w:val="22"/>
        </w:rPr>
        <w:t>：</w:t>
      </w:r>
      <w:r w:rsidRPr="00E76838">
        <w:rPr>
          <w:rFonts w:ascii="新細明體" w:hAnsi="新細明體" w:hint="eastAsia"/>
          <w:sz w:val="22"/>
          <w:szCs w:val="22"/>
        </w:rPr>
        <w:t>印順法師</w:t>
      </w:r>
      <w:r w:rsidRPr="00E76838">
        <w:rPr>
          <w:rFonts w:hint="eastAsia"/>
          <w:sz w:val="22"/>
          <w:szCs w:val="22"/>
        </w:rPr>
        <w:t>此段</w:t>
      </w:r>
      <w:r w:rsidRPr="00E76838">
        <w:rPr>
          <w:sz w:val="22"/>
          <w:szCs w:val="22"/>
        </w:rPr>
        <w:t>筆記原列於「肉眼」之</w:t>
      </w:r>
      <w:r w:rsidRPr="00E76838">
        <w:rPr>
          <w:rFonts w:hint="eastAsia"/>
          <w:sz w:val="22"/>
          <w:szCs w:val="22"/>
        </w:rPr>
        <w:t>下</w:t>
      </w:r>
      <w:r w:rsidRPr="00E76838">
        <w:rPr>
          <w:sz w:val="22"/>
          <w:szCs w:val="22"/>
        </w:rPr>
        <w:t>，</w:t>
      </w:r>
      <w:proofErr w:type="gramStart"/>
      <w:r w:rsidRPr="00E76838">
        <w:rPr>
          <w:sz w:val="22"/>
          <w:szCs w:val="22"/>
        </w:rPr>
        <w:t>今依論</w:t>
      </w:r>
      <w:proofErr w:type="gramEnd"/>
      <w:r w:rsidRPr="00E76838">
        <w:rPr>
          <w:rFonts w:hint="eastAsia"/>
          <w:sz w:val="22"/>
          <w:szCs w:val="22"/>
        </w:rPr>
        <w:t>意</w:t>
      </w:r>
      <w:r w:rsidRPr="00E76838">
        <w:rPr>
          <w:sz w:val="22"/>
          <w:szCs w:val="22"/>
        </w:rPr>
        <w:t>改</w:t>
      </w:r>
      <w:r w:rsidRPr="00E76838">
        <w:rPr>
          <w:rFonts w:hint="eastAsia"/>
          <w:sz w:val="22"/>
          <w:szCs w:val="22"/>
        </w:rPr>
        <w:t>作「天眼」</w:t>
      </w:r>
      <w:r w:rsidRPr="00E76838">
        <w:rPr>
          <w:sz w:val="22"/>
          <w:szCs w:val="22"/>
        </w:rPr>
        <w:t>。</w:t>
      </w:r>
    </w:p>
  </w:footnote>
  <w:footnote w:id="105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《大智度論疏》卷</w:t>
      </w:r>
      <w:r w:rsidRPr="00434445">
        <w:rPr>
          <w:rFonts w:hint="eastAsia"/>
          <w:sz w:val="22"/>
          <w:szCs w:val="22"/>
        </w:rPr>
        <w:t>14</w:t>
      </w:r>
      <w:r w:rsidRPr="00E76838">
        <w:rPr>
          <w:rFonts w:hint="eastAsia"/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 w:hint="eastAsia"/>
          <w:b/>
          <w:sz w:val="22"/>
          <w:szCs w:val="22"/>
        </w:rPr>
        <w:t>答曰</w:t>
      </w:r>
      <w:r w:rsidRPr="00E76838">
        <w:rPr>
          <w:rFonts w:ascii="標楷體" w:eastAsia="標楷體" w:hAnsi="標楷體" w:hint="eastAsia"/>
          <w:sz w:val="22"/>
          <w:szCs w:val="22"/>
        </w:rPr>
        <w:t>已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下，有三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意釋此初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，明以佛神力故能知也。問：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若爾者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，佛神力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能宜爾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，令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一切人悉知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云何此中乃言令學波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若得知也？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解言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：明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以學波若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乃因緣故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佛始加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之，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令知如來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不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不可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故，須有因緣，所以勸學也。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第二復次言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，佛心如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異菩薩學般若知一切故，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說言知佛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心也。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第三復次言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，明希有難事不應知有，唯是佛心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及實相法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，以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學波若遂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得知之，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故勸學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也。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</w:t>
      </w:r>
      <w:proofErr w:type="gramStart"/>
      <w:r w:rsidRPr="00E76838">
        <w:rPr>
          <w:rFonts w:hint="eastAsia"/>
          <w:sz w:val="22"/>
          <w:szCs w:val="22"/>
        </w:rPr>
        <w:t>卍新續藏</w:t>
      </w:r>
      <w:proofErr w:type="gramEnd"/>
      <w:r w:rsidRPr="00434445">
        <w:rPr>
          <w:rFonts w:hint="eastAsia"/>
          <w:sz w:val="22"/>
          <w:szCs w:val="22"/>
        </w:rPr>
        <w:t>46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6"/>
          <w:attr w:name="UnitName" w:val="a"/>
        </w:smartTagPr>
        <w:r w:rsidRPr="00434445">
          <w:rPr>
            <w:rFonts w:hint="eastAsia"/>
            <w:sz w:val="22"/>
            <w:szCs w:val="22"/>
          </w:rPr>
          <w:t>836a</w:t>
        </w:r>
      </w:smartTag>
      <w:r w:rsidRPr="00434445">
        <w:rPr>
          <w:rFonts w:hint="eastAsia"/>
          <w:sz w:val="22"/>
          <w:szCs w:val="22"/>
        </w:rPr>
        <w:t>3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10</w:t>
      </w:r>
      <w:r w:rsidRPr="00E76838">
        <w:rPr>
          <w:sz w:val="22"/>
          <w:szCs w:val="22"/>
        </w:rPr>
        <w:t>）</w:t>
      </w:r>
    </w:p>
  </w:footnote>
  <w:footnote w:id="106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 xml:space="preserve"> 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/>
          <w:bCs/>
          <w:kern w:val="0"/>
          <w:sz w:val="22"/>
          <w:szCs w:val="22"/>
        </w:rPr>
        <w:t>若佛以神力令知</w:t>
      </w:r>
      <w:proofErr w:type="gramEnd"/>
      <w:r w:rsidRPr="00E76838">
        <w:rPr>
          <w:rFonts w:ascii="標楷體" w:eastAsia="標楷體" w:hAnsi="標楷體"/>
          <w:bCs/>
          <w:kern w:val="0"/>
          <w:sz w:val="22"/>
          <w:szCs w:val="22"/>
        </w:rPr>
        <w:t>，乃至</w:t>
      </w:r>
      <w:r w:rsidRPr="00E76838">
        <w:rPr>
          <w:rFonts w:ascii="標楷體" w:eastAsia="標楷體" w:hAnsi="標楷體" w:cs="New Gulim"/>
          <w:bCs/>
          <w:kern w:val="0"/>
          <w:sz w:val="22"/>
          <w:szCs w:val="22"/>
        </w:rPr>
        <w:t>蜫</w:t>
      </w:r>
      <w:r w:rsidRPr="00E76838">
        <w:rPr>
          <w:rFonts w:ascii="標楷體" w:eastAsia="標楷體" w:hAnsi="標楷體" w:hint="eastAsia"/>
          <w:bCs/>
          <w:kern w:val="0"/>
          <w:sz w:val="22"/>
          <w:szCs w:val="22"/>
        </w:rPr>
        <w:t>虫</w:t>
      </w:r>
      <w:r w:rsidRPr="00E76838">
        <w:rPr>
          <w:rFonts w:ascii="標楷體" w:eastAsia="標楷體" w:hAnsi="標楷體"/>
          <w:bCs/>
          <w:kern w:val="0"/>
          <w:sz w:val="22"/>
          <w:szCs w:val="22"/>
        </w:rPr>
        <w:t>亦能知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ascii="新細明體" w:hAnsi="新細明體" w:hint="eastAsia"/>
          <w:bCs/>
          <w:kern w:val="0"/>
          <w:sz w:val="22"/>
          <w:szCs w:val="22"/>
        </w:rPr>
        <w:t>」，出處待考。</w:t>
      </w:r>
    </w:p>
  </w:footnote>
  <w:footnote w:id="107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故＋（知）【明】【聖】</w:t>
      </w:r>
      <w:r w:rsidRPr="00E76838">
        <w:rPr>
          <w:rFonts w:hint="eastAsia"/>
          <w:sz w:val="22"/>
          <w:szCs w:val="22"/>
        </w:rPr>
        <w:t>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306</w:t>
      </w:r>
      <w:r w:rsidRPr="00434445">
        <w:rPr>
          <w:rFonts w:hint="eastAsia"/>
          <w:sz w:val="22"/>
          <w:szCs w:val="22"/>
        </w:rPr>
        <w:t>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5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</w:footnote>
  <w:footnote w:id="108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參見《大智度論》卷</w:t>
      </w:r>
      <w:r w:rsidRPr="00434445">
        <w:rPr>
          <w:rFonts w:hint="eastAsia"/>
          <w:sz w:val="22"/>
          <w:szCs w:val="22"/>
        </w:rPr>
        <w:t>33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sz w:val="22"/>
          <w:szCs w:val="22"/>
        </w:rPr>
        <w:t>菩薩摩訶薩欲</w:t>
      </w:r>
      <w:r w:rsidRPr="00E76838">
        <w:rPr>
          <w:rFonts w:ascii="標楷體" w:eastAsia="標楷體" w:hAnsi="標楷體" w:hint="eastAsia"/>
          <w:b/>
          <w:sz w:val="22"/>
          <w:szCs w:val="22"/>
        </w:rPr>
        <w:t>以天眼見十方如</w:t>
      </w:r>
      <w:proofErr w:type="gramStart"/>
      <w:r w:rsidRPr="00E76838">
        <w:rPr>
          <w:rFonts w:ascii="標楷體" w:eastAsia="標楷體" w:hAnsi="標楷體" w:hint="eastAsia"/>
          <w:b/>
          <w:sz w:val="22"/>
          <w:szCs w:val="22"/>
        </w:rPr>
        <w:t>恒</w:t>
      </w:r>
      <w:proofErr w:type="gramEnd"/>
      <w:r w:rsidRPr="00E76838">
        <w:rPr>
          <w:rFonts w:ascii="標楷體" w:eastAsia="標楷體" w:hAnsi="標楷體" w:hint="eastAsia"/>
          <w:b/>
          <w:sz w:val="22"/>
          <w:szCs w:val="22"/>
        </w:rPr>
        <w:t>河沙等世界中諸佛</w:t>
      </w:r>
      <w:r w:rsidRPr="00E76838">
        <w:rPr>
          <w:rFonts w:ascii="標楷體" w:eastAsia="標楷體" w:hAnsi="標楷體" w:hint="eastAsia"/>
          <w:sz w:val="22"/>
          <w:szCs w:val="22"/>
        </w:rPr>
        <w:t>，欲以天耳聞十方諸佛所說法，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欲知諸佛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心，當學般若波羅蜜！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6"/>
          <w:attr w:name="UnitName" w:val="a"/>
        </w:smartTagPr>
        <w:r w:rsidRPr="00434445">
          <w:rPr>
            <w:rFonts w:hint="eastAsia"/>
            <w:sz w:val="22"/>
            <w:szCs w:val="22"/>
          </w:rPr>
          <w:t>306a</w:t>
        </w:r>
      </w:smartTag>
      <w:r w:rsidRPr="00434445">
        <w:rPr>
          <w:rFonts w:hint="eastAsia"/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11</w:t>
      </w:r>
      <w:r w:rsidRPr="00E76838">
        <w:rPr>
          <w:sz w:val="22"/>
          <w:szCs w:val="22"/>
        </w:rPr>
        <w:t>）</w:t>
      </w:r>
    </w:p>
  </w:footnote>
  <w:footnote w:id="109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219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221</w:t>
      </w:r>
      <w:r w:rsidRPr="00434445">
        <w:rPr>
          <w:rFonts w:eastAsia="Roman Unicode"/>
          <w:sz w:val="22"/>
          <w:szCs w:val="22"/>
        </w:rPr>
        <w:t>b</w:t>
      </w:r>
      <w:r w:rsidRPr="00E76838">
        <w:rPr>
          <w:sz w:val="22"/>
          <w:szCs w:val="22"/>
        </w:rPr>
        <w:t>）。</w:t>
      </w:r>
    </w:p>
  </w:footnote>
  <w:footnote w:id="110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rFonts w:hint="eastAsia"/>
          <w:bCs/>
          <w:kern w:val="0"/>
          <w:sz w:val="22"/>
          <w:szCs w:val="22"/>
        </w:rPr>
        <w:t>佛</w:t>
      </w:r>
      <w:proofErr w:type="gramStart"/>
      <w:r w:rsidRPr="00E76838">
        <w:rPr>
          <w:rFonts w:hint="eastAsia"/>
          <w:bCs/>
          <w:kern w:val="0"/>
          <w:sz w:val="22"/>
          <w:szCs w:val="22"/>
        </w:rPr>
        <w:t>所化土</w:t>
      </w:r>
      <w:proofErr w:type="gramEnd"/>
      <w:r w:rsidRPr="00E76838">
        <w:rPr>
          <w:rFonts w:hint="eastAsia"/>
          <w:bCs/>
          <w:kern w:val="0"/>
          <w:sz w:val="22"/>
          <w:szCs w:val="22"/>
        </w:rPr>
        <w:t>：有淨、</w:t>
      </w:r>
      <w:proofErr w:type="gramStart"/>
      <w:r w:rsidRPr="00E76838">
        <w:rPr>
          <w:rFonts w:hint="eastAsia"/>
          <w:bCs/>
          <w:kern w:val="0"/>
          <w:sz w:val="22"/>
          <w:szCs w:val="22"/>
        </w:rPr>
        <w:t>不淨</w:t>
      </w:r>
      <w:proofErr w:type="gramEnd"/>
      <w:r w:rsidRPr="00E76838">
        <w:rPr>
          <w:rFonts w:hint="eastAsia"/>
          <w:bCs/>
          <w:kern w:val="0"/>
          <w:sz w:val="22"/>
          <w:szCs w:val="22"/>
        </w:rPr>
        <w:t>、雜三類</w:t>
      </w:r>
      <w:r w:rsidRPr="00E76838">
        <w:rPr>
          <w:rFonts w:hint="eastAsia"/>
          <w:bCs/>
          <w:sz w:val="22"/>
          <w:szCs w:val="22"/>
        </w:rPr>
        <w:t>。</w:t>
      </w:r>
      <w:proofErr w:type="gramStart"/>
      <w:r w:rsidRPr="00E76838">
        <w:rPr>
          <w:rFonts w:hint="eastAsia"/>
          <w:bCs/>
          <w:sz w:val="22"/>
          <w:szCs w:val="22"/>
        </w:rPr>
        <w:t>（</w:t>
      </w:r>
      <w:proofErr w:type="gramEnd"/>
      <w:r w:rsidRPr="00E76838">
        <w:rPr>
          <w:rFonts w:hint="eastAsia"/>
          <w:bCs/>
          <w:sz w:val="22"/>
          <w:szCs w:val="22"/>
        </w:rPr>
        <w:t>印順法師，《大智度論筆記》［</w:t>
      </w:r>
      <w:r w:rsidRPr="00434445">
        <w:rPr>
          <w:rFonts w:eastAsia="Roman Unicode" w:cs="Roman Unicode"/>
          <w:bCs/>
          <w:sz w:val="22"/>
          <w:szCs w:val="22"/>
        </w:rPr>
        <w:t>C</w:t>
      </w:r>
      <w:r w:rsidRPr="00434445">
        <w:rPr>
          <w:bCs/>
          <w:sz w:val="22"/>
          <w:szCs w:val="22"/>
        </w:rPr>
        <w:t>020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220</w:t>
      </w:r>
      <w:proofErr w:type="gramStart"/>
      <w:r w:rsidRPr="00E76838">
        <w:rPr>
          <w:rFonts w:hint="eastAsia"/>
          <w:bCs/>
          <w:sz w:val="22"/>
          <w:szCs w:val="22"/>
        </w:rPr>
        <w:t>）</w:t>
      </w:r>
      <w:proofErr w:type="gramEnd"/>
    </w:p>
  </w:footnote>
  <w:footnote w:id="111">
    <w:p w:rsidR="004C53BD" w:rsidRPr="00E76838" w:rsidRDefault="004C53BD" w:rsidP="004C3A5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）聽：</w:t>
      </w:r>
      <w:r w:rsidRPr="00434445">
        <w:rPr>
          <w:rFonts w:hint="eastAsia"/>
          <w:sz w:val="22"/>
          <w:szCs w:val="22"/>
        </w:rPr>
        <w:t>3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審察，</w:t>
      </w:r>
      <w:proofErr w:type="gramStart"/>
      <w:r w:rsidRPr="00E76838">
        <w:rPr>
          <w:rFonts w:hint="eastAsia"/>
          <w:sz w:val="22"/>
          <w:szCs w:val="22"/>
        </w:rPr>
        <w:t>斷決</w:t>
      </w:r>
      <w:proofErr w:type="gramEnd"/>
      <w:r w:rsidRPr="00E76838">
        <w:rPr>
          <w:rFonts w:hint="eastAsia"/>
          <w:sz w:val="22"/>
          <w:szCs w:val="22"/>
        </w:rPr>
        <w:t>，治理。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《漢語大詞典》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八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712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  <w:p w:rsidR="004C53BD" w:rsidRPr="00E76838" w:rsidRDefault="004C53BD" w:rsidP="004C3A5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</w:t>
      </w:r>
      <w:r w:rsidRPr="004C3A55">
        <w:rPr>
          <w:rFonts w:hint="eastAsia"/>
          <w:sz w:val="22"/>
          <w:szCs w:val="22"/>
          <w:lang w:val="zh-TW"/>
        </w:rPr>
        <w:t>聽政</w:t>
      </w:r>
      <w:r w:rsidRPr="00E76838">
        <w:rPr>
          <w:rFonts w:hint="eastAsia"/>
          <w:sz w:val="22"/>
          <w:szCs w:val="22"/>
        </w:rPr>
        <w:t>：</w:t>
      </w:r>
      <w:proofErr w:type="gramStart"/>
      <w:r w:rsidRPr="00E76838">
        <w:rPr>
          <w:rFonts w:hint="eastAsia"/>
          <w:sz w:val="22"/>
          <w:szCs w:val="22"/>
        </w:rPr>
        <w:t>坐朝處理</w:t>
      </w:r>
      <w:proofErr w:type="gramEnd"/>
      <w:r w:rsidRPr="00E76838">
        <w:rPr>
          <w:rFonts w:hint="eastAsia"/>
          <w:sz w:val="22"/>
          <w:szCs w:val="22"/>
        </w:rPr>
        <w:t>政務，執政。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《漢語大詞典》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八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715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</w:footnote>
  <w:footnote w:id="112">
    <w:p w:rsidR="004C53BD" w:rsidRPr="00E76838" w:rsidRDefault="004C53BD" w:rsidP="00E76838">
      <w:pPr>
        <w:tabs>
          <w:tab w:val="left" w:pos="1666"/>
          <w:tab w:val="left" w:pos="2548"/>
        </w:tabs>
        <w:spacing w:line="0" w:lineRule="atLeast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ab/>
      </w:r>
      <w:proofErr w:type="gramStart"/>
      <w:r w:rsidRPr="00E76838">
        <w:rPr>
          <w:rFonts w:hint="eastAsia"/>
          <w:sz w:val="22"/>
          <w:szCs w:val="22"/>
        </w:rPr>
        <w:t>┌</w:t>
      </w:r>
      <w:proofErr w:type="gramEnd"/>
      <w:r w:rsidRPr="00E76838">
        <w:rPr>
          <w:rFonts w:hint="eastAsia"/>
          <w:sz w:val="22"/>
          <w:szCs w:val="22"/>
        </w:rPr>
        <w:t>定力</w:t>
      </w:r>
      <w:proofErr w:type="gramStart"/>
      <w:r w:rsidRPr="00E76838">
        <w:rPr>
          <w:rFonts w:hint="eastAsia"/>
          <w:sz w:val="22"/>
          <w:szCs w:val="22"/>
        </w:rPr>
        <w:t>─┬</w:t>
      </w:r>
      <w:proofErr w:type="gramEnd"/>
      <w:r w:rsidRPr="00E76838">
        <w:rPr>
          <w:rFonts w:hint="eastAsia"/>
          <w:sz w:val="22"/>
          <w:szCs w:val="22"/>
        </w:rPr>
        <w:t>見過去未來三昧</w:t>
      </w:r>
    </w:p>
    <w:p w:rsidR="004C53BD" w:rsidRPr="00E76838" w:rsidRDefault="004C53BD" w:rsidP="00E76838">
      <w:pPr>
        <w:tabs>
          <w:tab w:val="left" w:pos="1666"/>
          <w:tab w:val="left" w:pos="2548"/>
        </w:tabs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見</w:t>
      </w:r>
      <w:proofErr w:type="gramStart"/>
      <w:r w:rsidRPr="00E76838">
        <w:rPr>
          <w:rFonts w:hint="eastAsia"/>
          <w:sz w:val="22"/>
          <w:szCs w:val="22"/>
        </w:rPr>
        <w:t>過未佛世界</w:t>
      </w:r>
      <w:proofErr w:type="gramEnd"/>
      <w:r w:rsidRPr="00E76838">
        <w:rPr>
          <w:sz w:val="22"/>
          <w:szCs w:val="22"/>
        </w:rPr>
        <w:tab/>
      </w:r>
      <w:proofErr w:type="gramStart"/>
      <w:r w:rsidRPr="00E76838">
        <w:rPr>
          <w:rFonts w:hint="eastAsia"/>
          <w:sz w:val="22"/>
          <w:szCs w:val="22"/>
        </w:rPr>
        <w:t>┤</w:t>
      </w:r>
      <w:proofErr w:type="gramEnd"/>
      <w:r w:rsidRPr="00E76838">
        <w:rPr>
          <w:rFonts w:hint="eastAsia"/>
          <w:sz w:val="22"/>
          <w:szCs w:val="22"/>
        </w:rPr>
        <w:tab/>
      </w:r>
      <w:proofErr w:type="gramStart"/>
      <w:r w:rsidRPr="00E76838">
        <w:rPr>
          <w:rFonts w:hint="eastAsia"/>
          <w:sz w:val="22"/>
          <w:szCs w:val="22"/>
        </w:rPr>
        <w:t>└不滅除三昧</w:t>
      </w:r>
      <w:proofErr w:type="gramEnd"/>
    </w:p>
    <w:p w:rsidR="004C53BD" w:rsidRPr="00E76838" w:rsidRDefault="004C53BD" w:rsidP="00E76838">
      <w:pPr>
        <w:tabs>
          <w:tab w:val="left" w:pos="1666"/>
          <w:tab w:val="left" w:pos="2548"/>
        </w:tabs>
        <w:spacing w:line="0" w:lineRule="atLeast"/>
        <w:rPr>
          <w:sz w:val="22"/>
          <w:szCs w:val="22"/>
        </w:rPr>
      </w:pPr>
      <w:r w:rsidRPr="00E76838">
        <w:rPr>
          <w:sz w:val="22"/>
          <w:szCs w:val="22"/>
        </w:rPr>
        <w:tab/>
      </w:r>
      <w:proofErr w:type="gramStart"/>
      <w:r w:rsidRPr="00E76838">
        <w:rPr>
          <w:rFonts w:hint="eastAsia"/>
          <w:sz w:val="22"/>
          <w:szCs w:val="22"/>
        </w:rPr>
        <w:t>└</w:t>
      </w:r>
      <w:proofErr w:type="gramEnd"/>
      <w:r w:rsidRPr="00E76838">
        <w:rPr>
          <w:rFonts w:hint="eastAsia"/>
          <w:sz w:val="22"/>
          <w:szCs w:val="22"/>
        </w:rPr>
        <w:t>慧力</w:t>
      </w:r>
      <w:proofErr w:type="gramStart"/>
      <w:r w:rsidRPr="00E76838">
        <w:rPr>
          <w:rFonts w:hint="eastAsia"/>
          <w:sz w:val="22"/>
          <w:szCs w:val="22"/>
        </w:rPr>
        <w:t>─┬</w:t>
      </w:r>
      <w:proofErr w:type="gramEnd"/>
      <w:r w:rsidRPr="00E76838">
        <w:rPr>
          <w:rFonts w:hint="eastAsia"/>
          <w:sz w:val="22"/>
          <w:szCs w:val="22"/>
        </w:rPr>
        <w:t>比知</w:t>
      </w:r>
    </w:p>
    <w:p w:rsidR="004C53BD" w:rsidRPr="00E76838" w:rsidRDefault="004C53BD" w:rsidP="00E76838">
      <w:pPr>
        <w:tabs>
          <w:tab w:val="left" w:pos="1666"/>
          <w:tab w:val="left" w:pos="2548"/>
          <w:tab w:val="right" w:pos="9070"/>
        </w:tabs>
        <w:spacing w:line="0" w:lineRule="atLeast"/>
        <w:rPr>
          <w:sz w:val="22"/>
          <w:szCs w:val="22"/>
        </w:rPr>
      </w:pPr>
      <w:r w:rsidRPr="00E76838">
        <w:rPr>
          <w:sz w:val="22"/>
          <w:szCs w:val="22"/>
        </w:rPr>
        <w:tab/>
      </w:r>
      <w:r w:rsidRPr="00E76838">
        <w:rPr>
          <w:sz w:val="22"/>
          <w:szCs w:val="22"/>
        </w:rPr>
        <w:tab/>
      </w:r>
      <w:proofErr w:type="gramStart"/>
      <w:r w:rsidRPr="00E76838">
        <w:rPr>
          <w:rFonts w:hint="eastAsia"/>
          <w:sz w:val="22"/>
          <w:szCs w:val="22"/>
        </w:rPr>
        <w:t>└般若觀達</w:t>
      </w:r>
      <w:proofErr w:type="gramEnd"/>
      <w:r w:rsidRPr="00E76838">
        <w:rPr>
          <w:rFonts w:ascii="新細明體" w:hAnsi="新細明體" w:hint="eastAsia"/>
          <w:sz w:val="22"/>
          <w:szCs w:val="22"/>
        </w:rPr>
        <w:tab/>
      </w:r>
      <w:proofErr w:type="gramStart"/>
      <w:r w:rsidRPr="00E76838">
        <w:rPr>
          <w:rFonts w:ascii="新細明體" w:hAnsi="新細明體" w:hint="eastAsia"/>
          <w:sz w:val="22"/>
          <w:szCs w:val="22"/>
        </w:rPr>
        <w:t>（</w:t>
      </w:r>
      <w:proofErr w:type="gramEnd"/>
      <w:r w:rsidRPr="00E76838">
        <w:rPr>
          <w:rFonts w:ascii="新細明體" w:hAnsi="新細明體" w:hint="eastAsia"/>
          <w:sz w:val="22"/>
          <w:szCs w:val="22"/>
        </w:rPr>
        <w:t>印順法師，《大智度論筆記》</w:t>
      </w:r>
      <w:r w:rsidRPr="00E76838">
        <w:rPr>
          <w:rFonts w:hAnsi="新細明體"/>
          <w:sz w:val="22"/>
          <w:szCs w:val="22"/>
        </w:rPr>
        <w:t>〔</w:t>
      </w:r>
      <w:r w:rsidRPr="00434445">
        <w:rPr>
          <w:rFonts w:hint="eastAsia"/>
          <w:sz w:val="22"/>
          <w:szCs w:val="22"/>
        </w:rPr>
        <w:t>F023</w:t>
      </w:r>
      <w:r w:rsidRPr="00E76838">
        <w:rPr>
          <w:rFonts w:hAnsi="新細明體"/>
          <w:sz w:val="22"/>
          <w:szCs w:val="22"/>
        </w:rPr>
        <w:t>〕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355</w:t>
      </w:r>
      <w:proofErr w:type="gramStart"/>
      <w:r w:rsidRPr="00E76838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13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rFonts w:hint="eastAsia"/>
          <w:bCs/>
          <w:kern w:val="0"/>
          <w:sz w:val="22"/>
          <w:szCs w:val="22"/>
        </w:rPr>
        <w:t>過去未來三昧：入已見過未事</w:t>
      </w:r>
      <w:proofErr w:type="gramStart"/>
      <w:r w:rsidRPr="00E76838">
        <w:rPr>
          <w:rFonts w:hint="eastAsia"/>
          <w:bCs/>
          <w:kern w:val="0"/>
          <w:sz w:val="22"/>
          <w:szCs w:val="22"/>
        </w:rPr>
        <w:t>如夢所見</w:t>
      </w:r>
      <w:proofErr w:type="gramEnd"/>
      <w:r w:rsidRPr="00E76838">
        <w:rPr>
          <w:rFonts w:hint="eastAsia"/>
          <w:bCs/>
          <w:sz w:val="22"/>
          <w:szCs w:val="22"/>
        </w:rPr>
        <w:t>。</w:t>
      </w:r>
      <w:proofErr w:type="gramStart"/>
      <w:r w:rsidRPr="00E76838">
        <w:rPr>
          <w:rFonts w:hint="eastAsia"/>
          <w:bCs/>
          <w:sz w:val="22"/>
          <w:szCs w:val="22"/>
        </w:rPr>
        <w:t>（</w:t>
      </w:r>
      <w:proofErr w:type="gramEnd"/>
      <w:r w:rsidRPr="00E76838">
        <w:rPr>
          <w:rFonts w:hint="eastAsia"/>
          <w:bCs/>
          <w:sz w:val="22"/>
          <w:szCs w:val="22"/>
        </w:rPr>
        <w:t>印順法師，《大智度論筆記》［</w:t>
      </w:r>
      <w:r w:rsidRPr="00434445">
        <w:rPr>
          <w:rFonts w:hint="eastAsia"/>
          <w:bCs/>
          <w:sz w:val="22"/>
          <w:szCs w:val="22"/>
        </w:rPr>
        <w:t>A058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98</w:t>
      </w:r>
      <w:proofErr w:type="gramStart"/>
      <w:r w:rsidRPr="00E76838">
        <w:rPr>
          <w:rFonts w:hint="eastAsia"/>
          <w:bCs/>
          <w:sz w:val="22"/>
          <w:szCs w:val="22"/>
        </w:rPr>
        <w:t>）</w:t>
      </w:r>
      <w:proofErr w:type="gramEnd"/>
    </w:p>
  </w:footnote>
  <w:footnote w:id="114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bCs/>
          <w:kern w:val="0"/>
          <w:sz w:val="22"/>
          <w:szCs w:val="22"/>
        </w:rPr>
        <w:t xml:space="preserve"> </w:t>
      </w:r>
      <w:proofErr w:type="gramStart"/>
      <w:r w:rsidRPr="00E76838">
        <w:rPr>
          <w:bCs/>
          <w:kern w:val="0"/>
          <w:sz w:val="22"/>
          <w:szCs w:val="22"/>
        </w:rPr>
        <w:t>不滅除三昧</w:t>
      </w:r>
      <w:proofErr w:type="gramEnd"/>
      <w:r w:rsidRPr="00E76838">
        <w:rPr>
          <w:bCs/>
          <w:kern w:val="0"/>
          <w:sz w:val="22"/>
          <w:szCs w:val="22"/>
        </w:rPr>
        <w:t>：入已，不見諸佛有滅</w:t>
      </w:r>
      <w:r w:rsidRPr="00E76838">
        <w:rPr>
          <w:bCs/>
          <w:sz w:val="22"/>
          <w:szCs w:val="22"/>
        </w:rPr>
        <w:t>。</w:t>
      </w:r>
      <w:proofErr w:type="gramStart"/>
      <w:r w:rsidRPr="00E76838">
        <w:rPr>
          <w:bCs/>
          <w:sz w:val="22"/>
          <w:szCs w:val="22"/>
        </w:rPr>
        <w:t>（</w:t>
      </w:r>
      <w:proofErr w:type="gramEnd"/>
      <w:r w:rsidRPr="00E76838">
        <w:rPr>
          <w:bCs/>
          <w:sz w:val="22"/>
          <w:szCs w:val="22"/>
        </w:rPr>
        <w:t>印順法師，《大智度論筆記》［</w:t>
      </w:r>
      <w:r w:rsidRPr="00434445">
        <w:rPr>
          <w:bCs/>
          <w:sz w:val="22"/>
          <w:szCs w:val="22"/>
        </w:rPr>
        <w:t>A058</w:t>
      </w:r>
      <w:r w:rsidRPr="00E76838">
        <w:rPr>
          <w:bCs/>
          <w:sz w:val="22"/>
          <w:szCs w:val="22"/>
        </w:rPr>
        <w:t>］</w:t>
      </w:r>
      <w:r w:rsidRPr="00434445">
        <w:rPr>
          <w:bCs/>
          <w:sz w:val="22"/>
          <w:szCs w:val="22"/>
        </w:rPr>
        <w:t>p</w:t>
      </w:r>
      <w:r w:rsidRPr="00E76838">
        <w:rPr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98</w:t>
      </w:r>
      <w:proofErr w:type="gramStart"/>
      <w:r w:rsidRPr="00E76838">
        <w:rPr>
          <w:bCs/>
          <w:sz w:val="22"/>
          <w:szCs w:val="22"/>
        </w:rPr>
        <w:t>）</w:t>
      </w:r>
      <w:proofErr w:type="gramEnd"/>
    </w:p>
  </w:footnote>
  <w:footnote w:id="115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際＝除【宋】【元】【明】【宮】。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306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13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16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參見《雜阿含經》卷</w:t>
      </w:r>
      <w:r w:rsidRPr="00434445">
        <w:rPr>
          <w:sz w:val="22"/>
          <w:szCs w:val="22"/>
        </w:rPr>
        <w:t>15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379</w:t>
      </w:r>
      <w:r w:rsidRPr="00E76838">
        <w:rPr>
          <w:sz w:val="22"/>
          <w:szCs w:val="22"/>
        </w:rPr>
        <w:t>經）（大正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"/>
          <w:attr w:name="UnitName" w:val="C"/>
        </w:smartTagPr>
        <w:r w:rsidRPr="00434445">
          <w:rPr>
            <w:sz w:val="22"/>
            <w:szCs w:val="22"/>
          </w:rPr>
          <w:t>103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4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104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29</w:t>
      </w:r>
      <w:r w:rsidRPr="00E76838">
        <w:rPr>
          <w:sz w:val="22"/>
          <w:szCs w:val="22"/>
        </w:rPr>
        <w:t>），《大毘婆沙論》卷</w:t>
      </w:r>
      <w:r w:rsidRPr="00434445">
        <w:rPr>
          <w:sz w:val="22"/>
          <w:szCs w:val="22"/>
        </w:rPr>
        <w:t>79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1"/>
          <w:attr w:name="UnitName" w:val="a"/>
        </w:smartTagPr>
        <w:r w:rsidRPr="00434445">
          <w:rPr>
            <w:sz w:val="22"/>
            <w:szCs w:val="22"/>
          </w:rPr>
          <w:t>411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26</w:t>
      </w:r>
      <w:r w:rsidRPr="00E76838">
        <w:rPr>
          <w:sz w:val="22"/>
          <w:szCs w:val="22"/>
        </w:rPr>
        <w:t>）。</w:t>
      </w:r>
    </w:p>
  </w:footnote>
  <w:footnote w:id="117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參見《大智度論》卷</w:t>
      </w:r>
      <w:r w:rsidRPr="00434445">
        <w:rPr>
          <w:sz w:val="22"/>
          <w:szCs w:val="22"/>
        </w:rPr>
        <w:t>32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302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），《大智度論》卷</w:t>
      </w:r>
      <w:r w:rsidRPr="00434445">
        <w:rPr>
          <w:sz w:val="22"/>
          <w:szCs w:val="22"/>
        </w:rPr>
        <w:t>34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311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10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《俱舍論》卷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29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141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）。</w:t>
      </w:r>
    </w:p>
  </w:footnote>
  <w:footnote w:id="118">
    <w:p w:rsidR="004C53BD" w:rsidRPr="00E76838" w:rsidRDefault="004C53BD" w:rsidP="004C3A5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proofErr w:type="gramStart"/>
      <w:r w:rsidRPr="00E76838">
        <w:rPr>
          <w:sz w:val="22"/>
          <w:szCs w:val="22"/>
        </w:rPr>
        <w:t>十二部經</w:t>
      </w:r>
      <w:proofErr w:type="gramEnd"/>
      <w:r w:rsidRPr="00E76838">
        <w:rPr>
          <w:sz w:val="22"/>
          <w:szCs w:val="22"/>
        </w:rPr>
        <w:t>，參見《長阿含經》卷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《清淨經》（大正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74b19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《別譯雜阿含經》卷</w:t>
      </w:r>
      <w:r w:rsidRPr="00434445">
        <w:rPr>
          <w:sz w:val="22"/>
          <w:szCs w:val="22"/>
        </w:rPr>
        <w:t>6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116</w:t>
      </w:r>
      <w:r w:rsidRPr="00E76838">
        <w:rPr>
          <w:sz w:val="22"/>
          <w:szCs w:val="22"/>
        </w:rPr>
        <w:t>經）（大正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"/>
          <w:attr w:name="UnitName" w:val="a"/>
        </w:smartTagPr>
        <w:r w:rsidRPr="00434445">
          <w:rPr>
            <w:sz w:val="22"/>
            <w:szCs w:val="22"/>
          </w:rPr>
          <w:t>415a</w:t>
        </w:r>
      </w:smartTag>
      <w:r w:rsidRPr="00434445">
        <w:rPr>
          <w:sz w:val="22"/>
          <w:szCs w:val="22"/>
        </w:rPr>
        <w:t>29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b3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《增壹阿含經》卷</w:t>
      </w:r>
      <w:r w:rsidRPr="00434445">
        <w:rPr>
          <w:sz w:val="22"/>
          <w:szCs w:val="22"/>
        </w:rPr>
        <w:t>46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49</w:t>
      </w:r>
      <w:r w:rsidRPr="00E76838">
        <w:rPr>
          <w:sz w:val="22"/>
          <w:szCs w:val="22"/>
        </w:rPr>
        <w:t>放牛品〉（大正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4"/>
          <w:attr w:name="UnitName" w:val="C"/>
        </w:smartTagPr>
        <w:r w:rsidRPr="00434445">
          <w:rPr>
            <w:sz w:val="22"/>
            <w:szCs w:val="22"/>
          </w:rPr>
          <w:t>794c</w:t>
        </w:r>
      </w:smartTag>
      <w:r w:rsidRPr="00434445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95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795a</w:t>
        </w:r>
      </w:smartTag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）。</w:t>
      </w:r>
    </w:p>
    <w:p w:rsidR="004C53BD" w:rsidRPr="00E76838" w:rsidRDefault="004C53BD" w:rsidP="004C3A5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493</w:t>
      </w:r>
      <w:r w:rsidRPr="00E76838">
        <w:rPr>
          <w:sz w:val="22"/>
          <w:szCs w:val="22"/>
        </w:rPr>
        <w:t>：</w:t>
      </w:r>
    </w:p>
    <w:p w:rsidR="004C53BD" w:rsidRPr="00E76838" w:rsidRDefault="00C313C2" w:rsidP="004C3A55">
      <w:pPr>
        <w:pStyle w:val="a3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4C53BD" w:rsidRPr="00E76838">
        <w:rPr>
          <w:rFonts w:ascii="標楷體" w:eastAsia="標楷體" w:hAnsi="標楷體"/>
          <w:sz w:val="22"/>
          <w:szCs w:val="22"/>
        </w:rPr>
        <w:t>「九分教」本是教法的分類。教法在次第集成中，以形式或內容不同，漸形成不同的部類。把不同的部類，綜合起來，成為「九分教」，這是教法的原始分類。「九分教」是：「修多羅」、「</w:t>
      </w:r>
      <w:proofErr w:type="gramStart"/>
      <w:r w:rsidR="004C53BD" w:rsidRPr="00E76838">
        <w:rPr>
          <w:rFonts w:ascii="標楷體" w:eastAsia="標楷體" w:hAnsi="標楷體"/>
          <w:sz w:val="22"/>
          <w:szCs w:val="22"/>
        </w:rPr>
        <w:t>祇</w:t>
      </w:r>
      <w:proofErr w:type="gramEnd"/>
      <w:r w:rsidR="004C53BD" w:rsidRPr="00E76838">
        <w:rPr>
          <w:rFonts w:ascii="標楷體" w:eastAsia="標楷體" w:hAnsi="標楷體"/>
          <w:sz w:val="22"/>
          <w:szCs w:val="22"/>
        </w:rPr>
        <w:t>夜」、「記說」、「伽</w:t>
      </w:r>
      <w:proofErr w:type="gramStart"/>
      <w:r w:rsidR="004C53BD" w:rsidRPr="00E76838">
        <w:rPr>
          <w:rFonts w:ascii="標楷體" w:eastAsia="標楷體" w:hAnsi="標楷體"/>
          <w:sz w:val="22"/>
          <w:szCs w:val="22"/>
        </w:rPr>
        <w:t>陀</w:t>
      </w:r>
      <w:proofErr w:type="gramEnd"/>
      <w:r w:rsidR="004C53BD" w:rsidRPr="00E76838">
        <w:rPr>
          <w:rFonts w:ascii="標楷體" w:eastAsia="標楷體" w:hAnsi="標楷體"/>
          <w:sz w:val="22"/>
          <w:szCs w:val="22"/>
        </w:rPr>
        <w:t>」、「優</w:t>
      </w:r>
      <w:proofErr w:type="gramStart"/>
      <w:r w:rsidR="004C53BD" w:rsidRPr="00E76838">
        <w:rPr>
          <w:rFonts w:ascii="標楷體" w:eastAsia="標楷體" w:hAnsi="標楷體"/>
          <w:sz w:val="22"/>
          <w:szCs w:val="22"/>
        </w:rPr>
        <w:t>陀</w:t>
      </w:r>
      <w:proofErr w:type="gramEnd"/>
      <w:r w:rsidR="004C53BD" w:rsidRPr="00E76838">
        <w:rPr>
          <w:rFonts w:ascii="標楷體" w:eastAsia="標楷體" w:hAnsi="標楷體"/>
          <w:sz w:val="22"/>
          <w:szCs w:val="22"/>
        </w:rPr>
        <w:t>那」、「本事」、「</w:t>
      </w:r>
      <w:proofErr w:type="gramStart"/>
      <w:r w:rsidR="004C53BD" w:rsidRPr="00E76838">
        <w:rPr>
          <w:rFonts w:ascii="標楷體" w:eastAsia="標楷體" w:hAnsi="標楷體"/>
          <w:sz w:val="22"/>
          <w:szCs w:val="22"/>
        </w:rPr>
        <w:t>本生</w:t>
      </w:r>
      <w:proofErr w:type="gramEnd"/>
      <w:r w:rsidR="004C53BD" w:rsidRPr="00E76838">
        <w:rPr>
          <w:rFonts w:ascii="標楷體" w:eastAsia="標楷體" w:hAnsi="標楷體"/>
          <w:sz w:val="22"/>
          <w:szCs w:val="22"/>
        </w:rPr>
        <w:t>」、「方廣」、「未曾有法」。然在佛法的開展中，特別</w:t>
      </w:r>
      <w:proofErr w:type="gramStart"/>
      <w:r w:rsidR="004C53BD" w:rsidRPr="00E76838">
        <w:rPr>
          <w:rFonts w:ascii="標楷體" w:eastAsia="標楷體" w:hAnsi="標楷體"/>
          <w:sz w:val="22"/>
          <w:szCs w:val="22"/>
        </w:rPr>
        <w:t>是律部與</w:t>
      </w:r>
      <w:proofErr w:type="gramEnd"/>
      <w:r w:rsidR="004C53BD" w:rsidRPr="00E76838">
        <w:rPr>
          <w:rFonts w:ascii="標楷體" w:eastAsia="標楷體" w:hAnsi="標楷體"/>
          <w:sz w:val="22"/>
          <w:szCs w:val="22"/>
        </w:rPr>
        <w:t>論議的發達，對於聖典的部類，感到有補充的必要，於是又增加而綜合為「十二分教」。「十二分教」是：九分</w:t>
      </w:r>
      <w:proofErr w:type="gramStart"/>
      <w:r w:rsidR="004C53BD" w:rsidRPr="00E76838">
        <w:rPr>
          <w:rFonts w:ascii="標楷體" w:eastAsia="標楷體" w:hAnsi="標楷體"/>
          <w:sz w:val="22"/>
          <w:szCs w:val="22"/>
        </w:rPr>
        <w:t>以外，</w:t>
      </w:r>
      <w:proofErr w:type="gramEnd"/>
      <w:r w:rsidR="004C53BD" w:rsidRPr="00E76838">
        <w:rPr>
          <w:rFonts w:ascii="標楷體" w:eastAsia="標楷體" w:hAnsi="標楷體"/>
          <w:sz w:val="22"/>
          <w:szCs w:val="22"/>
        </w:rPr>
        <w:t>又加入「因緣」、</w:t>
      </w:r>
      <w:r w:rsidR="004C53BD" w:rsidRPr="00E76838">
        <w:rPr>
          <w:rFonts w:eastAsia="標楷體" w:hAnsi="標楷體"/>
          <w:sz w:val="22"/>
          <w:szCs w:val="22"/>
        </w:rPr>
        <w:t>「譬喻」、「論議」。</w:t>
      </w:r>
      <w:r>
        <w:rPr>
          <w:rFonts w:ascii="新細明體" w:hAnsi="新細明體" w:hint="eastAsia"/>
          <w:kern w:val="0"/>
        </w:rPr>
        <w:t>^^</w:t>
      </w:r>
    </w:p>
    <w:p w:rsidR="004C53BD" w:rsidRPr="00E76838" w:rsidRDefault="004C53BD" w:rsidP="004C3A5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）關於</w:t>
      </w:r>
      <w:proofErr w:type="gramStart"/>
      <w:r w:rsidRPr="00E76838">
        <w:rPr>
          <w:sz w:val="22"/>
          <w:szCs w:val="22"/>
        </w:rPr>
        <w:t>十二部經之</w:t>
      </w:r>
      <w:proofErr w:type="gramEnd"/>
      <w:r w:rsidRPr="00E76838">
        <w:rPr>
          <w:sz w:val="22"/>
          <w:szCs w:val="22"/>
        </w:rPr>
        <w:t>內容</w:t>
      </w:r>
      <w:r w:rsidRPr="00E76838">
        <w:rPr>
          <w:rFonts w:hint="eastAsia"/>
          <w:sz w:val="22"/>
          <w:szCs w:val="22"/>
        </w:rPr>
        <w:t>與各經論之異說</w:t>
      </w:r>
      <w:r w:rsidRPr="00E76838">
        <w:rPr>
          <w:sz w:val="22"/>
          <w:szCs w:val="22"/>
        </w:rPr>
        <w:t>，詳見印順法師，《原始佛教聖典之集成》第八章</w:t>
      </w:r>
      <w:r w:rsidRPr="00E76838">
        <w:rPr>
          <w:rFonts w:hint="eastAsia"/>
          <w:sz w:val="22"/>
          <w:szCs w:val="22"/>
        </w:rPr>
        <w:t>〈</w:t>
      </w:r>
      <w:r w:rsidRPr="00E76838">
        <w:rPr>
          <w:sz w:val="22"/>
          <w:szCs w:val="22"/>
        </w:rPr>
        <w:t>九分教與十二分教</w:t>
      </w:r>
      <w:r w:rsidRPr="00E76838">
        <w:rPr>
          <w:rFonts w:hint="eastAsia"/>
          <w:sz w:val="22"/>
          <w:szCs w:val="22"/>
        </w:rPr>
        <w:t>〉</w:t>
      </w:r>
      <w:r w:rsidRPr="00E76838">
        <w:rPr>
          <w:sz w:val="22"/>
          <w:szCs w:val="22"/>
        </w:rPr>
        <w:t>，</w:t>
      </w:r>
      <w:r w:rsidRPr="00434445">
        <w:rPr>
          <w:rFonts w:eastAsia="Roman Unicode" w:hint="eastAsia"/>
          <w:sz w:val="22"/>
          <w:szCs w:val="22"/>
        </w:rPr>
        <w:t>p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493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627</w:t>
      </w:r>
      <w:r w:rsidRPr="00E76838">
        <w:rPr>
          <w:sz w:val="22"/>
          <w:szCs w:val="22"/>
        </w:rPr>
        <w:t>。</w:t>
      </w:r>
    </w:p>
  </w:footnote>
  <w:footnote w:id="119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參見《摩訶般若波羅蜜經》卷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序品〉：「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欲聞十方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諸佛所說法，聞已乃至阿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三菩提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不忘者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，當學般若波羅蜜。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」（大正</w:t>
      </w:r>
      <w:r w:rsidRPr="00434445">
        <w:rPr>
          <w:rFonts w:hint="eastAsia"/>
          <w:sz w:val="22"/>
          <w:szCs w:val="22"/>
        </w:rPr>
        <w:t>8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220b20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22</w:t>
      </w:r>
      <w:r w:rsidRPr="00E76838">
        <w:rPr>
          <w:rFonts w:hint="eastAsia"/>
          <w:sz w:val="22"/>
          <w:szCs w:val="22"/>
        </w:rPr>
        <w:t>）</w:t>
      </w:r>
    </w:p>
    <w:p w:rsidR="004C53BD" w:rsidRPr="00E76838" w:rsidRDefault="004C53BD" w:rsidP="004C3A55">
      <w:pPr>
        <w:pStyle w:val="a3"/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另參見《大智度論》卷</w:t>
      </w:r>
      <w:r w:rsidRPr="00434445">
        <w:rPr>
          <w:rFonts w:hint="eastAsia"/>
          <w:sz w:val="22"/>
          <w:szCs w:val="22"/>
        </w:rPr>
        <w:t>33</w:t>
      </w:r>
      <w:r w:rsidRPr="00E76838">
        <w:rPr>
          <w:rFonts w:hint="eastAsia"/>
          <w:sz w:val="22"/>
          <w:szCs w:val="22"/>
        </w:rPr>
        <w:t>（大正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306b5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18</w:t>
      </w:r>
      <w:r w:rsidRPr="00E76838">
        <w:rPr>
          <w:rFonts w:hint="eastAsia"/>
          <w:sz w:val="22"/>
          <w:szCs w:val="22"/>
        </w:rPr>
        <w:t>）。</w:t>
      </w:r>
    </w:p>
  </w:footnote>
  <w:footnote w:id="120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《翻梵語》卷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 w:hAnsi="標楷體"/>
          <w:sz w:val="22"/>
          <w:szCs w:val="22"/>
        </w:rPr>
        <w:t>祇</w:t>
      </w:r>
      <w:proofErr w:type="gramEnd"/>
      <w:r w:rsidRPr="00E76838">
        <w:rPr>
          <w:rFonts w:eastAsia="標楷體" w:hAnsi="標楷體"/>
          <w:sz w:val="22"/>
          <w:szCs w:val="22"/>
        </w:rPr>
        <w:t>夜，亦</w:t>
      </w:r>
      <w:proofErr w:type="gramStart"/>
      <w:r w:rsidRPr="00E76838">
        <w:rPr>
          <w:rFonts w:eastAsia="標楷體" w:hAnsi="標楷體"/>
          <w:sz w:val="22"/>
          <w:szCs w:val="22"/>
        </w:rPr>
        <w:t>云偈</w:t>
      </w:r>
      <w:proofErr w:type="gramEnd"/>
      <w:r w:rsidRPr="00E76838">
        <w:rPr>
          <w:rFonts w:eastAsia="標楷體" w:hAnsi="標楷體" w:hint="eastAsia"/>
          <w:sz w:val="22"/>
          <w:szCs w:val="22"/>
        </w:rPr>
        <w:t>，</w:t>
      </w:r>
      <w:proofErr w:type="gramStart"/>
      <w:r w:rsidRPr="00E76838">
        <w:rPr>
          <w:rFonts w:eastAsia="標楷體" w:hAnsi="標楷體"/>
          <w:sz w:val="22"/>
          <w:szCs w:val="22"/>
        </w:rPr>
        <w:t>譯曰重說</w:t>
      </w:r>
      <w:proofErr w:type="gramEnd"/>
      <w:r w:rsidRPr="00E76838">
        <w:rPr>
          <w:rFonts w:eastAsia="標楷體" w:hAnsi="標楷體"/>
          <w:sz w:val="22"/>
          <w:szCs w:val="22"/>
        </w:rPr>
        <w:t>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）</w:t>
      </w:r>
    </w:p>
  </w:footnote>
  <w:footnote w:id="121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proofErr w:type="gramStart"/>
      <w:r w:rsidRPr="00E76838">
        <w:rPr>
          <w:rFonts w:hAnsi="өũ,sөũ"/>
          <w:kern w:val="0"/>
          <w:sz w:val="22"/>
          <w:szCs w:val="22"/>
        </w:rPr>
        <w:t>縹</w:t>
      </w:r>
      <w:proofErr w:type="gramEnd"/>
      <w:r w:rsidRPr="00E76838">
        <w:rPr>
          <w:sz w:val="22"/>
          <w:szCs w:val="22"/>
        </w:rPr>
        <w:t>（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hint="eastAsia"/>
          <w:sz w:val="22"/>
          <w:szCs w:val="22"/>
        </w:rPr>
        <w:t>ㄆ</w:t>
      </w:r>
      <w:r w:rsidRPr="00E76838">
        <w:rPr>
          <w:rFonts w:ascii="標楷體" w:eastAsia="標楷體" w:hAnsi="標楷體"/>
          <w:sz w:val="22"/>
          <w:szCs w:val="22"/>
        </w:rPr>
        <w:t>ㄧ</w:t>
      </w:r>
      <w:r w:rsidRPr="00E76838">
        <w:rPr>
          <w:rFonts w:hint="eastAsia"/>
          <w:sz w:val="22"/>
          <w:szCs w:val="22"/>
        </w:rPr>
        <w:t>ㄠ</w:t>
      </w:r>
      <w:r w:rsidRPr="00E76838">
        <w:rPr>
          <w:rFonts w:ascii="標楷體" w:eastAsia="標楷體" w:hAnsi="標楷體" w:hint="eastAsia"/>
          <w:sz w:val="22"/>
          <w:szCs w:val="22"/>
        </w:rPr>
        <w:t>ˇ</w:t>
      </w:r>
      <w:proofErr w:type="gramEnd"/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淡青色；青白色。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九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978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22">
    <w:p w:rsidR="004C53BD" w:rsidRPr="00E76838" w:rsidRDefault="004C53BD" w:rsidP="004C3A5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E76838">
        <w:rPr>
          <w:rStyle w:val="gaiji"/>
          <w:rFonts w:ascii="新細明體-ExtB" w:eastAsia="新細明體-ExtB" w:hAnsi="新細明體-ExtB" w:cs="新細明體-ExtB" w:hint="default"/>
          <w:color w:val="000000"/>
          <w:sz w:val="22"/>
          <w:szCs w:val="22"/>
        </w:rPr>
        <w:t>𨄔</w:t>
      </w:r>
      <w:r w:rsidRPr="00E76838">
        <w:rPr>
          <w:sz w:val="22"/>
          <w:szCs w:val="22"/>
        </w:rPr>
        <w:t>＝踹【宋】【元】【宮】，＝腨【明】。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</w:t>
      </w:r>
      <w:proofErr w:type="gramStart"/>
      <w:r w:rsidRPr="00E76838">
        <w:rPr>
          <w:sz w:val="22"/>
          <w:szCs w:val="22"/>
        </w:rPr>
        <w:t>）</w:t>
      </w:r>
      <w:proofErr w:type="gramEnd"/>
    </w:p>
    <w:p w:rsidR="004C53BD" w:rsidRPr="00E76838" w:rsidRDefault="004C53BD" w:rsidP="004C3A5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</w:t>
      </w:r>
      <w:r w:rsidRPr="00E76838">
        <w:rPr>
          <w:rStyle w:val="gaiji"/>
          <w:rFonts w:ascii="新細明體-ExtB" w:eastAsia="新細明體-ExtB" w:hAnsi="新細明體-ExtB" w:cs="新細明體-ExtB" w:hint="default"/>
          <w:sz w:val="22"/>
          <w:szCs w:val="22"/>
        </w:rPr>
        <w:t>𨄔</w:t>
      </w:r>
      <w:r w:rsidRPr="00E76838">
        <w:rPr>
          <w:rFonts w:hint="eastAsia"/>
          <w:sz w:val="22"/>
          <w:szCs w:val="22"/>
        </w:rPr>
        <w:t>（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sz w:val="22"/>
          <w:szCs w:val="22"/>
        </w:rPr>
        <w:t>ㄕㄨㄢ</w:t>
      </w:r>
      <w:r w:rsidRPr="00E76838">
        <w:rPr>
          <w:rFonts w:ascii="標楷體" w:eastAsia="標楷體" w:hAnsi="標楷體" w:hint="eastAsia"/>
          <w:sz w:val="22"/>
          <w:szCs w:val="22"/>
        </w:rPr>
        <w:t>ˋ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）：同“</w:t>
      </w:r>
      <w:r w:rsidRPr="00E76838">
        <w:rPr>
          <w:sz w:val="22"/>
          <w:szCs w:val="22"/>
        </w:rPr>
        <w:t>腨</w:t>
      </w:r>
      <w:r w:rsidRPr="00E76838">
        <w:rPr>
          <w:rFonts w:hint="eastAsia"/>
          <w:sz w:val="22"/>
          <w:szCs w:val="22"/>
        </w:rPr>
        <w:t>”。</w:t>
      </w:r>
      <w:proofErr w:type="gramStart"/>
      <w:r w:rsidRPr="00E76838">
        <w:rPr>
          <w:sz w:val="22"/>
          <w:szCs w:val="22"/>
        </w:rPr>
        <w:t>脛骨後肉</w:t>
      </w:r>
      <w:proofErr w:type="gramEnd"/>
      <w:r w:rsidRPr="00E76838">
        <w:rPr>
          <w:sz w:val="22"/>
          <w:szCs w:val="22"/>
        </w:rPr>
        <w:t>。</w:t>
      </w:r>
      <w:r w:rsidRPr="00E76838">
        <w:rPr>
          <w:rFonts w:hint="eastAsia"/>
          <w:sz w:val="22"/>
          <w:szCs w:val="22"/>
        </w:rPr>
        <w:t>俗稱“腿肚子”。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《漢語大字典》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eastAsia="SimSun" w:hint="eastAsia"/>
          <w:sz w:val="22"/>
          <w:szCs w:val="22"/>
        </w:rPr>
        <w:t>六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  <w:r w:rsidRPr="00E76838">
        <w:rPr>
          <w:rFonts w:hint="eastAsia"/>
          <w:sz w:val="22"/>
          <w:szCs w:val="22"/>
        </w:rPr>
        <w:t>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eastAsia="SimSun" w:hint="eastAsia"/>
          <w:sz w:val="22"/>
          <w:szCs w:val="22"/>
        </w:rPr>
        <w:t>37</w:t>
      </w:r>
      <w:r w:rsidRPr="00434445">
        <w:rPr>
          <w:rFonts w:hint="eastAsia"/>
          <w:sz w:val="22"/>
          <w:szCs w:val="22"/>
        </w:rPr>
        <w:t>33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proofErr w:type="gramStart"/>
      <w:r w:rsidRPr="00E76838">
        <w:rPr>
          <w:rFonts w:hAnsi="өũ,sөũ"/>
          <w:kern w:val="0"/>
          <w:sz w:val="22"/>
          <w:szCs w:val="22"/>
        </w:rPr>
        <w:t>髀</w:t>
      </w:r>
      <w:proofErr w:type="gramEnd"/>
      <w:r w:rsidRPr="00E76838">
        <w:rPr>
          <w:sz w:val="22"/>
          <w:szCs w:val="22"/>
        </w:rPr>
        <w:t>（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ㄅㄧˋ</w:t>
      </w:r>
      <w:proofErr w:type="gramEnd"/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大腿骨。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十二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408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24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齊＝</w:t>
      </w:r>
      <w:proofErr w:type="gramStart"/>
      <w:r w:rsidRPr="00E76838">
        <w:rPr>
          <w:sz w:val="22"/>
          <w:szCs w:val="22"/>
        </w:rPr>
        <w:t>臍</w:t>
      </w:r>
      <w:proofErr w:type="gramEnd"/>
      <w:r w:rsidRPr="00E76838">
        <w:rPr>
          <w:sz w:val="22"/>
          <w:szCs w:val="22"/>
        </w:rPr>
        <w:t>【宋】【元】【明】</w:t>
      </w:r>
      <w:r w:rsidRPr="00E76838">
        <w:rPr>
          <w:rFonts w:hint="eastAsia"/>
          <w:sz w:val="22"/>
          <w:szCs w:val="22"/>
        </w:rPr>
        <w:t>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hint="eastAsia"/>
          <w:sz w:val="22"/>
          <w:szCs w:val="22"/>
        </w:rPr>
        <w:t>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7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hint="eastAsia"/>
          <w:sz w:val="22"/>
          <w:szCs w:val="22"/>
        </w:rPr>
        <w:t>pp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515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rFonts w:hint="eastAsia"/>
          <w:sz w:val="22"/>
          <w:szCs w:val="22"/>
        </w:rPr>
        <w:t>516</w:t>
      </w:r>
      <w:r w:rsidRPr="00E76838">
        <w:rPr>
          <w:rFonts w:hint="eastAsia"/>
          <w:sz w:val="22"/>
          <w:szCs w:val="22"/>
        </w:rPr>
        <w:t>：</w:t>
      </w:r>
    </w:p>
    <w:p w:rsidR="004C53BD" w:rsidRPr="00E76838" w:rsidRDefault="00C313C2" w:rsidP="004C3A55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4C53BD" w:rsidRPr="00E76838">
        <w:rPr>
          <w:rFonts w:eastAsia="標楷體" w:hAnsi="標楷體"/>
          <w:sz w:val="22"/>
          <w:szCs w:val="22"/>
        </w:rPr>
        <w:t>《大智度論》的解說，「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祇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夜」是一切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偈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的通稱；又名為「伽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陀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」，但定義不明。如「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祇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夜」與「伽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陀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」，都通於一切，那有什麼差別？《成實論》所說，顯然與《智度論》所說，出於同一來源，而解說更為分明，如《論》卷</w:t>
      </w:r>
      <w:r w:rsidR="004C53BD" w:rsidRPr="00434445">
        <w:rPr>
          <w:rFonts w:eastAsia="標楷體" w:hint="eastAsia"/>
          <w:sz w:val="22"/>
          <w:szCs w:val="22"/>
        </w:rPr>
        <w:t>1</w:t>
      </w:r>
      <w:r w:rsidR="004C53BD" w:rsidRPr="00E76838">
        <w:rPr>
          <w:rFonts w:eastAsia="標楷體"/>
          <w:sz w:val="22"/>
          <w:szCs w:val="22"/>
        </w:rPr>
        <w:t>（大正</w:t>
      </w:r>
      <w:r w:rsidR="004C53BD" w:rsidRPr="00434445">
        <w:rPr>
          <w:rFonts w:eastAsia="標楷體"/>
          <w:sz w:val="22"/>
          <w:szCs w:val="22"/>
        </w:rPr>
        <w:t>32</w:t>
      </w:r>
      <w:r w:rsidR="004C53BD" w:rsidRPr="00E7683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="004C53BD" w:rsidRPr="00434445">
          <w:rPr>
            <w:rFonts w:eastAsia="標楷體"/>
            <w:sz w:val="22"/>
            <w:szCs w:val="22"/>
          </w:rPr>
          <w:t>244c</w:t>
        </w:r>
      </w:smartTag>
      <w:r w:rsidR="004C53BD" w:rsidRPr="00E76838">
        <w:rPr>
          <w:rFonts w:eastAsia="標楷體"/>
          <w:sz w:val="22"/>
          <w:szCs w:val="22"/>
        </w:rPr>
        <w:t>）</w:t>
      </w:r>
      <w:r w:rsidR="004C53BD" w:rsidRPr="00E76838">
        <w:rPr>
          <w:rFonts w:eastAsia="標楷體" w:hAnsi="標楷體"/>
          <w:sz w:val="22"/>
          <w:szCs w:val="22"/>
        </w:rPr>
        <w:t>說：</w:t>
      </w:r>
    </w:p>
    <w:p w:rsidR="004C53BD" w:rsidRPr="00E76838" w:rsidRDefault="004C53BD" w:rsidP="004C3A55">
      <w:pPr>
        <w:pStyle w:val="a3"/>
        <w:spacing w:line="0" w:lineRule="atLeast"/>
        <w:ind w:leftChars="230" w:left="552"/>
        <w:jc w:val="both"/>
        <w:rPr>
          <w:rFonts w:eastAsia="標楷體"/>
          <w:sz w:val="22"/>
          <w:szCs w:val="22"/>
        </w:rPr>
      </w:pPr>
      <w:r w:rsidRPr="00E76838">
        <w:rPr>
          <w:rFonts w:eastAsia="標楷體" w:hAnsi="標楷體"/>
          <w:sz w:val="22"/>
          <w:szCs w:val="22"/>
        </w:rPr>
        <w:t>「</w:t>
      </w:r>
      <w:proofErr w:type="gramStart"/>
      <w:r w:rsidRPr="00E76838">
        <w:rPr>
          <w:rFonts w:eastAsia="標楷體" w:hAnsi="標楷體"/>
          <w:sz w:val="22"/>
          <w:szCs w:val="22"/>
        </w:rPr>
        <w:t>祇夜者</w:t>
      </w:r>
      <w:proofErr w:type="gramEnd"/>
      <w:r w:rsidRPr="00E76838">
        <w:rPr>
          <w:rFonts w:eastAsia="標楷體" w:hAnsi="標楷體"/>
          <w:sz w:val="22"/>
          <w:szCs w:val="22"/>
        </w:rPr>
        <w:t>，以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頌修多羅」。</w:t>
      </w:r>
    </w:p>
    <w:p w:rsidR="004C53BD" w:rsidRPr="00E76838" w:rsidRDefault="004C53BD" w:rsidP="004C3A55">
      <w:pPr>
        <w:pStyle w:val="a3"/>
        <w:spacing w:line="0" w:lineRule="atLeast"/>
        <w:ind w:leftChars="230" w:left="772" w:hangingChars="100" w:hanging="220"/>
        <w:jc w:val="both"/>
        <w:rPr>
          <w:rFonts w:eastAsia="標楷體"/>
          <w:sz w:val="22"/>
          <w:szCs w:val="22"/>
        </w:rPr>
      </w:pPr>
      <w:r w:rsidRPr="00E76838">
        <w:rPr>
          <w:rFonts w:eastAsia="標楷體" w:hAnsi="標楷體"/>
          <w:sz w:val="22"/>
          <w:szCs w:val="22"/>
        </w:rPr>
        <w:t>「第二部說（名）</w:t>
      </w:r>
      <w:proofErr w:type="gramStart"/>
      <w:r w:rsidRPr="00E76838">
        <w:rPr>
          <w:rFonts w:eastAsia="標楷體" w:hAnsi="標楷體"/>
          <w:sz w:val="22"/>
          <w:szCs w:val="22"/>
        </w:rPr>
        <w:t>祇</w:t>
      </w:r>
      <w:proofErr w:type="gramEnd"/>
      <w:r w:rsidRPr="00E76838">
        <w:rPr>
          <w:rFonts w:eastAsia="標楷體" w:hAnsi="標楷體"/>
          <w:sz w:val="22"/>
          <w:szCs w:val="22"/>
        </w:rPr>
        <w:t>夜，</w:t>
      </w:r>
      <w:proofErr w:type="gramStart"/>
      <w:r w:rsidRPr="00E76838">
        <w:rPr>
          <w:rFonts w:eastAsia="標楷體" w:hAnsi="標楷體"/>
          <w:sz w:val="22"/>
          <w:szCs w:val="22"/>
        </w:rPr>
        <w:t>祇</w:t>
      </w:r>
      <w:proofErr w:type="gramEnd"/>
      <w:r w:rsidRPr="00E76838">
        <w:rPr>
          <w:rFonts w:eastAsia="標楷體" w:hAnsi="標楷體"/>
          <w:sz w:val="22"/>
          <w:szCs w:val="22"/>
        </w:rPr>
        <w:t>夜名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。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有二種：一名伽</w:t>
      </w:r>
      <w:proofErr w:type="gramStart"/>
      <w:r w:rsidRPr="00E76838">
        <w:rPr>
          <w:rFonts w:eastAsia="標楷體" w:hAnsi="標楷體"/>
          <w:sz w:val="22"/>
          <w:szCs w:val="22"/>
        </w:rPr>
        <w:t>陀</w:t>
      </w:r>
      <w:proofErr w:type="gramEnd"/>
      <w:r w:rsidRPr="00E76838">
        <w:rPr>
          <w:rFonts w:eastAsia="標楷體" w:hAnsi="標楷體"/>
          <w:sz w:val="22"/>
          <w:szCs w:val="22"/>
        </w:rPr>
        <w:t>，一名路</w:t>
      </w:r>
      <w:proofErr w:type="gramStart"/>
      <w:r w:rsidRPr="00E76838">
        <w:rPr>
          <w:rFonts w:eastAsia="標楷體" w:hAnsi="標楷體"/>
          <w:sz w:val="22"/>
          <w:szCs w:val="22"/>
        </w:rPr>
        <w:t>伽</w:t>
      </w:r>
      <w:proofErr w:type="gramEnd"/>
      <w:r w:rsidRPr="00E76838">
        <w:rPr>
          <w:rFonts w:eastAsia="標楷體" w:hAnsi="標楷體"/>
          <w:sz w:val="22"/>
          <w:szCs w:val="22"/>
        </w:rPr>
        <w:t>。</w:t>
      </w:r>
      <w:proofErr w:type="gramStart"/>
      <w:r w:rsidRPr="00E76838">
        <w:rPr>
          <w:rFonts w:eastAsia="標楷體" w:hAnsi="標楷體"/>
          <w:sz w:val="22"/>
          <w:szCs w:val="22"/>
        </w:rPr>
        <w:t>路伽有二種</w:t>
      </w:r>
      <w:proofErr w:type="gramEnd"/>
      <w:r w:rsidRPr="00E76838">
        <w:rPr>
          <w:rFonts w:eastAsia="標楷體" w:hAnsi="標楷體"/>
          <w:sz w:val="22"/>
          <w:szCs w:val="22"/>
        </w:rPr>
        <w:t>：一順煩惱，</w:t>
      </w:r>
      <w:proofErr w:type="gramStart"/>
      <w:r w:rsidRPr="00E76838">
        <w:rPr>
          <w:rFonts w:eastAsia="標楷體" w:hAnsi="標楷體"/>
          <w:sz w:val="22"/>
          <w:szCs w:val="22"/>
        </w:rPr>
        <w:t>一</w:t>
      </w:r>
      <w:proofErr w:type="gramEnd"/>
      <w:r w:rsidRPr="00E76838">
        <w:rPr>
          <w:rFonts w:eastAsia="標楷體" w:hAnsi="標楷體"/>
          <w:sz w:val="22"/>
          <w:szCs w:val="22"/>
        </w:rPr>
        <w:t>不順煩惱。不順煩惱者，</w:t>
      </w:r>
      <w:proofErr w:type="gramStart"/>
      <w:r w:rsidRPr="00E76838">
        <w:rPr>
          <w:rFonts w:eastAsia="標楷體" w:hAnsi="標楷體"/>
          <w:sz w:val="22"/>
          <w:szCs w:val="22"/>
        </w:rPr>
        <w:t>祇</w:t>
      </w:r>
      <w:proofErr w:type="gramEnd"/>
      <w:r w:rsidRPr="00E76838">
        <w:rPr>
          <w:rFonts w:eastAsia="標楷體" w:hAnsi="標楷體"/>
          <w:sz w:val="22"/>
          <w:szCs w:val="22"/>
        </w:rPr>
        <w:t>夜中說。是名伽</w:t>
      </w:r>
      <w:proofErr w:type="gramStart"/>
      <w:r w:rsidRPr="00E76838">
        <w:rPr>
          <w:rFonts w:eastAsia="標楷體" w:hAnsi="標楷體"/>
          <w:sz w:val="22"/>
          <w:szCs w:val="22"/>
        </w:rPr>
        <w:t>陀</w:t>
      </w:r>
      <w:proofErr w:type="gramEnd"/>
      <w:r w:rsidRPr="00E76838">
        <w:rPr>
          <w:rFonts w:eastAsia="標楷體" w:hAnsi="標楷體"/>
          <w:sz w:val="22"/>
          <w:szCs w:val="22"/>
        </w:rPr>
        <w:t>」。</w:t>
      </w:r>
    </w:p>
    <w:p w:rsidR="004C53BD" w:rsidRPr="00E76838" w:rsidRDefault="004C53BD" w:rsidP="004C3A55">
      <w:pPr>
        <w:pStyle w:val="a3"/>
        <w:spacing w:line="0" w:lineRule="atLeast"/>
        <w:ind w:leftChars="135" w:left="324"/>
        <w:jc w:val="both"/>
        <w:rPr>
          <w:rFonts w:eastAsia="標楷體" w:hAnsi="標楷體"/>
          <w:sz w:val="22"/>
          <w:szCs w:val="22"/>
        </w:rPr>
      </w:pPr>
      <w:r w:rsidRPr="00E76838">
        <w:rPr>
          <w:rFonts w:eastAsia="標楷體" w:hAnsi="標楷體"/>
          <w:sz w:val="22"/>
          <w:szCs w:val="22"/>
        </w:rPr>
        <w:t>「</w:t>
      </w:r>
      <w:proofErr w:type="gramStart"/>
      <w:r w:rsidRPr="00E76838">
        <w:rPr>
          <w:rFonts w:eastAsia="標楷體" w:hAnsi="標楷體"/>
          <w:sz w:val="22"/>
          <w:szCs w:val="22"/>
        </w:rPr>
        <w:t>祇</w:t>
      </w:r>
      <w:proofErr w:type="gramEnd"/>
      <w:r w:rsidRPr="00E76838">
        <w:rPr>
          <w:rFonts w:eastAsia="標楷體" w:hAnsi="標楷體"/>
          <w:sz w:val="22"/>
          <w:szCs w:val="22"/>
        </w:rPr>
        <w:t>夜」是一切</w:t>
      </w:r>
      <w:proofErr w:type="gramStart"/>
      <w:r w:rsidRPr="00E76838">
        <w:rPr>
          <w:rFonts w:eastAsia="標楷體" w:hAnsi="標楷體"/>
          <w:sz w:val="22"/>
          <w:szCs w:val="22"/>
        </w:rPr>
        <w:t>偈的通名</w:t>
      </w:r>
      <w:proofErr w:type="gramEnd"/>
      <w:r w:rsidRPr="00E76838">
        <w:rPr>
          <w:rFonts w:eastAsia="標楷體" w:hAnsi="標楷體"/>
          <w:sz w:val="22"/>
          <w:szCs w:val="22"/>
        </w:rPr>
        <w:t>，而又有特殊的「</w:t>
      </w:r>
      <w:proofErr w:type="gramStart"/>
      <w:r w:rsidRPr="00E76838">
        <w:rPr>
          <w:rFonts w:eastAsia="標楷體" w:hAnsi="標楷體"/>
          <w:sz w:val="22"/>
          <w:szCs w:val="22"/>
        </w:rPr>
        <w:t>祇</w:t>
      </w:r>
      <w:proofErr w:type="gramEnd"/>
      <w:r w:rsidRPr="00E76838">
        <w:rPr>
          <w:rFonts w:eastAsia="標楷體" w:hAnsi="標楷體"/>
          <w:sz w:val="22"/>
          <w:szCs w:val="22"/>
        </w:rPr>
        <w:t>夜」。依《論》說：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有「伽</w:t>
      </w:r>
      <w:proofErr w:type="gramStart"/>
      <w:r w:rsidRPr="00E76838">
        <w:rPr>
          <w:rFonts w:eastAsia="標楷體" w:hAnsi="標楷體"/>
          <w:sz w:val="22"/>
          <w:szCs w:val="22"/>
        </w:rPr>
        <w:t>陀</w:t>
      </w:r>
      <w:proofErr w:type="gramEnd"/>
      <w:r w:rsidRPr="00E76838">
        <w:rPr>
          <w:rFonts w:eastAsia="標楷體" w:hAnsi="標楷體"/>
          <w:sz w:val="22"/>
          <w:szCs w:val="22"/>
        </w:rPr>
        <w:t>」與「路伽」的差別。「伽</w:t>
      </w:r>
      <w:proofErr w:type="gramStart"/>
      <w:r w:rsidRPr="00E76838">
        <w:rPr>
          <w:rFonts w:eastAsia="標楷體" w:hAnsi="標楷體"/>
          <w:sz w:val="22"/>
          <w:szCs w:val="22"/>
        </w:rPr>
        <w:t>陀</w:t>
      </w:r>
      <w:proofErr w:type="gramEnd"/>
      <w:r w:rsidRPr="00E76838">
        <w:rPr>
          <w:rFonts w:eastAsia="標楷體" w:hAnsi="標楷體"/>
          <w:sz w:val="22"/>
          <w:szCs w:val="22"/>
        </w:rPr>
        <w:t>」</w:t>
      </w:r>
      <w:proofErr w:type="gramStart"/>
      <w:r w:rsidRPr="00E76838">
        <w:rPr>
          <w:rFonts w:eastAsia="標楷體" w:hAnsi="標楷體"/>
          <w:sz w:val="22"/>
          <w:szCs w:val="22"/>
        </w:rPr>
        <w:t>是宣說</w:t>
      </w:r>
      <w:proofErr w:type="gramEnd"/>
      <w:r w:rsidRPr="00E76838">
        <w:rPr>
          <w:rFonts w:eastAsia="標楷體" w:hAnsi="標楷體"/>
          <w:sz w:val="22"/>
          <w:szCs w:val="22"/>
        </w:rPr>
        <w:t>佛法的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頌；「路伽」是世間的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頌；路伽</w:t>
      </w:r>
      <w:r w:rsidRPr="00E76838">
        <w:rPr>
          <w:rFonts w:eastAsia="標楷體"/>
          <w:sz w:val="22"/>
          <w:szCs w:val="22"/>
        </w:rPr>
        <w:t>（</w:t>
      </w:r>
      <w:proofErr w:type="spellStart"/>
      <w:r w:rsidRPr="00434445">
        <w:rPr>
          <w:rFonts w:eastAsia="標楷體"/>
          <w:sz w:val="22"/>
          <w:szCs w:val="22"/>
        </w:rPr>
        <w:t>loka</w:t>
      </w:r>
      <w:proofErr w:type="spellEnd"/>
      <w:r w:rsidRPr="00E76838">
        <w:rPr>
          <w:rFonts w:eastAsia="標楷體"/>
          <w:sz w:val="22"/>
          <w:szCs w:val="22"/>
        </w:rPr>
        <w:t>）</w:t>
      </w:r>
      <w:r w:rsidRPr="00E76838">
        <w:rPr>
          <w:rFonts w:eastAsia="標楷體" w:hAnsi="標楷體"/>
          <w:sz w:val="22"/>
          <w:szCs w:val="22"/>
        </w:rPr>
        <w:t>是世間的意思。世間的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頌，有順煩惱的（如</w:t>
      </w:r>
      <w:proofErr w:type="gramStart"/>
      <w:r w:rsidRPr="00E76838">
        <w:rPr>
          <w:rFonts w:eastAsia="標楷體" w:hAnsi="標楷體"/>
          <w:sz w:val="22"/>
          <w:szCs w:val="22"/>
        </w:rPr>
        <w:t>誨</w:t>
      </w:r>
      <w:proofErr w:type="gramEnd"/>
      <w:r w:rsidRPr="00E76838">
        <w:rPr>
          <w:rFonts w:eastAsia="標楷體" w:hAnsi="標楷體"/>
          <w:sz w:val="22"/>
          <w:szCs w:val="22"/>
        </w:rPr>
        <w:t>淫、</w:t>
      </w:r>
      <w:proofErr w:type="gramStart"/>
      <w:r w:rsidRPr="00E76838">
        <w:rPr>
          <w:rFonts w:eastAsia="標楷體" w:hAnsi="標楷體"/>
          <w:sz w:val="22"/>
          <w:szCs w:val="22"/>
        </w:rPr>
        <w:t>誨</w:t>
      </w:r>
      <w:proofErr w:type="gramEnd"/>
      <w:r w:rsidRPr="00E76838">
        <w:rPr>
          <w:rFonts w:eastAsia="標楷體" w:hAnsi="標楷體"/>
          <w:sz w:val="22"/>
          <w:szCs w:val="22"/>
        </w:rPr>
        <w:t>盜的詩歌），有不順煩惱的。世間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頌，又與世間一般的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頌不同，不會引起煩惱的，就是「</w:t>
      </w:r>
      <w:proofErr w:type="gramStart"/>
      <w:r w:rsidRPr="00E76838">
        <w:rPr>
          <w:rFonts w:eastAsia="標楷體" w:hAnsi="標楷體"/>
          <w:sz w:val="22"/>
          <w:szCs w:val="22"/>
        </w:rPr>
        <w:t>祇</w:t>
      </w:r>
      <w:proofErr w:type="gramEnd"/>
      <w:r w:rsidRPr="00E76838">
        <w:rPr>
          <w:rFonts w:eastAsia="標楷體" w:hAnsi="標楷體"/>
          <w:sz w:val="22"/>
          <w:szCs w:val="22"/>
        </w:rPr>
        <w:t>夜」。</w:t>
      </w:r>
      <w:r w:rsidR="00C313C2">
        <w:rPr>
          <w:rFonts w:ascii="新細明體" w:hAnsi="新細明體" w:hint="eastAsia"/>
          <w:kern w:val="0"/>
        </w:rPr>
        <w:t>^^</w:t>
      </w:r>
    </w:p>
  </w:footnote>
  <w:footnote w:id="126">
    <w:p w:rsidR="004C53BD" w:rsidRPr="00E76838" w:rsidRDefault="004C53BD" w:rsidP="004C3A55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E76838">
        <w:rPr>
          <w:sz w:val="22"/>
          <w:szCs w:val="22"/>
        </w:rPr>
        <w:t>《翻梵語》卷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優</w:t>
      </w:r>
      <w:proofErr w:type="gramStart"/>
      <w:r w:rsidRPr="00E76838">
        <w:rPr>
          <w:rFonts w:eastAsia="標楷體" w:hAnsi="標楷體"/>
          <w:sz w:val="22"/>
          <w:szCs w:val="22"/>
        </w:rPr>
        <w:t>陀</w:t>
      </w:r>
      <w:proofErr w:type="gramEnd"/>
      <w:r w:rsidRPr="00E76838">
        <w:rPr>
          <w:rFonts w:eastAsia="標楷體" w:hAnsi="標楷體"/>
          <w:sz w:val="22"/>
          <w:szCs w:val="22"/>
        </w:rPr>
        <w:t>那（亦</w:t>
      </w:r>
      <w:proofErr w:type="gramStart"/>
      <w:r w:rsidRPr="00E76838">
        <w:rPr>
          <w:rFonts w:eastAsia="標楷體" w:hAnsi="標楷體"/>
          <w:sz w:val="22"/>
          <w:szCs w:val="22"/>
        </w:rPr>
        <w:t>云嫗陀</w:t>
      </w:r>
      <w:proofErr w:type="gramEnd"/>
      <w:r w:rsidRPr="00E76838">
        <w:rPr>
          <w:rFonts w:eastAsia="標楷體" w:hAnsi="標楷體"/>
          <w:sz w:val="22"/>
          <w:szCs w:val="22"/>
        </w:rPr>
        <w:t>那，亦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sz w:val="22"/>
          <w:szCs w:val="22"/>
        </w:rPr>
        <w:t>憂檀那</w:t>
      </w:r>
      <w:r w:rsidRPr="00E76838">
        <w:rPr>
          <w:rFonts w:eastAsia="標楷體" w:hAnsi="標楷體" w:hint="eastAsia"/>
          <w:sz w:val="22"/>
          <w:szCs w:val="22"/>
        </w:rPr>
        <w:t>，</w:t>
      </w:r>
      <w:r w:rsidRPr="00E76838">
        <w:rPr>
          <w:rFonts w:eastAsia="標楷體" w:hAnsi="標楷體"/>
          <w:sz w:val="22"/>
          <w:szCs w:val="22"/>
        </w:rPr>
        <w:t>譯曰無問自說）。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）</w:t>
      </w:r>
    </w:p>
    <w:p w:rsidR="004C53BD" w:rsidRPr="00E76838" w:rsidRDefault="004C53BD" w:rsidP="004C3A55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）《一切經音義》卷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優</w:t>
      </w:r>
      <w:proofErr w:type="gramStart"/>
      <w:r w:rsidRPr="00E76838">
        <w:rPr>
          <w:rFonts w:eastAsia="標楷體" w:hAnsi="標楷體"/>
          <w:sz w:val="22"/>
          <w:szCs w:val="22"/>
        </w:rPr>
        <w:t>陀</w:t>
      </w:r>
      <w:proofErr w:type="gramEnd"/>
      <w:r w:rsidRPr="00E76838">
        <w:rPr>
          <w:rFonts w:eastAsia="標楷體" w:hAnsi="標楷體"/>
          <w:sz w:val="22"/>
          <w:szCs w:val="22"/>
        </w:rPr>
        <w:t>那（此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sz w:val="22"/>
          <w:szCs w:val="22"/>
        </w:rPr>
        <w:t>無問自說）。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2"/>
          <w:attr w:name="UnitName" w:val="C"/>
        </w:smartTagPr>
        <w:r w:rsidRPr="00434445">
          <w:rPr>
            <w:sz w:val="22"/>
            <w:szCs w:val="22"/>
          </w:rPr>
          <w:t>442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）</w:t>
      </w:r>
    </w:p>
  </w:footnote>
  <w:footnote w:id="127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E76838">
        <w:rPr>
          <w:rFonts w:hint="eastAsia"/>
          <w:bCs/>
          <w:kern w:val="0"/>
          <w:sz w:val="22"/>
          <w:szCs w:val="22"/>
        </w:rPr>
        <w:t>無問</w:t>
      </w:r>
      <w:proofErr w:type="gramStart"/>
      <w:r w:rsidRPr="00E76838">
        <w:rPr>
          <w:rFonts w:hint="eastAsia"/>
          <w:bCs/>
          <w:kern w:val="0"/>
          <w:sz w:val="22"/>
          <w:szCs w:val="22"/>
        </w:rPr>
        <w:t>自說無我</w:t>
      </w:r>
      <w:proofErr w:type="gramEnd"/>
      <w:r w:rsidRPr="00E76838">
        <w:rPr>
          <w:rFonts w:hint="eastAsia"/>
          <w:bCs/>
          <w:kern w:val="0"/>
          <w:sz w:val="22"/>
          <w:szCs w:val="22"/>
        </w:rPr>
        <w:t>無我所</w:t>
      </w:r>
      <w:r w:rsidRPr="00E76838">
        <w:rPr>
          <w:rFonts w:hint="eastAsia"/>
          <w:bCs/>
          <w:sz w:val="22"/>
          <w:szCs w:val="22"/>
        </w:rPr>
        <w:t>。</w:t>
      </w:r>
      <w:proofErr w:type="gramStart"/>
      <w:r w:rsidRPr="00E76838">
        <w:rPr>
          <w:rFonts w:hint="eastAsia"/>
          <w:bCs/>
          <w:sz w:val="22"/>
          <w:szCs w:val="22"/>
        </w:rPr>
        <w:t>（</w:t>
      </w:r>
      <w:proofErr w:type="gramEnd"/>
      <w:r w:rsidRPr="00E76838">
        <w:rPr>
          <w:rFonts w:hint="eastAsia"/>
          <w:bCs/>
          <w:sz w:val="22"/>
          <w:szCs w:val="22"/>
        </w:rPr>
        <w:t>印順法師，《大智度論筆記》［</w:t>
      </w:r>
      <w:r w:rsidRPr="00434445">
        <w:rPr>
          <w:rFonts w:hint="eastAsia"/>
          <w:bCs/>
          <w:sz w:val="22"/>
          <w:szCs w:val="22"/>
        </w:rPr>
        <w:t>G009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rFonts w:hint="eastAsia"/>
          <w:bCs/>
          <w:sz w:val="22"/>
          <w:szCs w:val="22"/>
        </w:rPr>
        <w:t>384</w:t>
      </w:r>
      <w:proofErr w:type="gramStart"/>
      <w:r w:rsidRPr="00E76838">
        <w:rPr>
          <w:rFonts w:hint="eastAsia"/>
          <w:bCs/>
          <w:sz w:val="22"/>
          <w:szCs w:val="22"/>
        </w:rPr>
        <w:t>）</w:t>
      </w:r>
      <w:proofErr w:type="gramEnd"/>
    </w:p>
  </w:footnote>
  <w:footnote w:id="128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參見《雜阿含經》卷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64</w:t>
      </w:r>
      <w:r w:rsidRPr="00E76838">
        <w:rPr>
          <w:sz w:val="22"/>
          <w:szCs w:val="22"/>
        </w:rPr>
        <w:t>經）（大正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C"/>
        </w:smartTagPr>
        <w:r w:rsidRPr="00434445">
          <w:rPr>
            <w:sz w:val="22"/>
            <w:szCs w:val="22"/>
          </w:rPr>
          <w:t>16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7"/>
          <w:attr w:name="UnitName" w:val="a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17a</w:t>
        </w:r>
      </w:smartTag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129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參見《摩訶般若波羅蜜經》卷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5"/>
          <w:attr w:name="UnitName" w:val="C"/>
        </w:smartTagPr>
        <w:r w:rsidRPr="00434445">
          <w:rPr>
            <w:sz w:val="22"/>
            <w:szCs w:val="22"/>
          </w:rPr>
          <w:t>325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15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19</w:t>
      </w:r>
      <w:r w:rsidRPr="00E76838">
        <w:rPr>
          <w:sz w:val="22"/>
          <w:szCs w:val="22"/>
        </w:rPr>
        <w:t>）。</w:t>
      </w:r>
    </w:p>
  </w:footnote>
  <w:footnote w:id="130">
    <w:p w:rsidR="004C53BD" w:rsidRPr="00E76838" w:rsidRDefault="004C53BD" w:rsidP="004C3A5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543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546</w:t>
      </w:r>
      <w:r w:rsidRPr="00E76838">
        <w:rPr>
          <w:sz w:val="22"/>
          <w:szCs w:val="22"/>
        </w:rPr>
        <w:t>。</w:t>
      </w:r>
    </w:p>
  </w:footnote>
  <w:footnote w:id="131">
    <w:p w:rsidR="004C53BD" w:rsidRPr="00E76838" w:rsidRDefault="004C53BD" w:rsidP="004A4C9B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E76838">
        <w:rPr>
          <w:sz w:val="22"/>
          <w:szCs w:val="22"/>
        </w:rPr>
        <w:t>《一切經音義》卷</w:t>
      </w:r>
      <w:r w:rsidRPr="00434445">
        <w:rPr>
          <w:sz w:val="22"/>
          <w:szCs w:val="22"/>
        </w:rPr>
        <w:t>22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尼陀那</w:t>
      </w:r>
      <w:proofErr w:type="gramStart"/>
      <w:r w:rsidRPr="00E76838">
        <w:rPr>
          <w:rFonts w:eastAsia="標楷體" w:hAnsi="標楷體"/>
          <w:sz w:val="22"/>
          <w:szCs w:val="22"/>
        </w:rPr>
        <w:t>（</w:t>
      </w:r>
      <w:proofErr w:type="gramEnd"/>
      <w:r w:rsidRPr="00E76838">
        <w:rPr>
          <w:rFonts w:eastAsia="標楷體" w:hAnsi="標楷體"/>
          <w:sz w:val="22"/>
          <w:szCs w:val="22"/>
        </w:rPr>
        <w:t>此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sz w:val="22"/>
          <w:szCs w:val="22"/>
        </w:rPr>
        <w:t>：因緣。然有三類：一、因請而說，二、</w:t>
      </w:r>
      <w:proofErr w:type="gramStart"/>
      <w:r w:rsidRPr="00E76838">
        <w:rPr>
          <w:rFonts w:eastAsia="標楷體" w:hAnsi="標楷體"/>
          <w:sz w:val="22"/>
          <w:szCs w:val="22"/>
        </w:rPr>
        <w:t>因犯制戒</w:t>
      </w:r>
      <w:proofErr w:type="gramEnd"/>
      <w:r w:rsidRPr="00E76838">
        <w:rPr>
          <w:rFonts w:eastAsia="標楷體" w:hAnsi="標楷體"/>
          <w:sz w:val="22"/>
          <w:szCs w:val="22"/>
        </w:rPr>
        <w:t>。三、因事說法</w:t>
      </w:r>
      <w:proofErr w:type="gramStart"/>
      <w:r w:rsidRPr="00E76838">
        <w:rPr>
          <w:rFonts w:eastAsia="標楷體" w:hAnsi="標楷體"/>
          <w:sz w:val="22"/>
          <w:szCs w:val="22"/>
        </w:rPr>
        <w:t>）</w:t>
      </w:r>
      <w:proofErr w:type="gramEnd"/>
      <w:r w:rsidRPr="00E76838">
        <w:rPr>
          <w:rFonts w:eastAsia="標楷體" w:hAnsi="標楷體"/>
          <w:sz w:val="22"/>
          <w:szCs w:val="22"/>
        </w:rPr>
        <w:t>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2"/>
          <w:attr w:name="UnitName" w:val="C"/>
        </w:smartTagPr>
        <w:r w:rsidRPr="00434445">
          <w:rPr>
            <w:sz w:val="22"/>
            <w:szCs w:val="22"/>
          </w:rPr>
          <w:t>442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  <w:p w:rsidR="004C53BD" w:rsidRPr="00E76838" w:rsidRDefault="004C53BD" w:rsidP="004A4C9B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）《翻梵語》卷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尼陀那（譯曰因緣）。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）</w:t>
      </w:r>
    </w:p>
  </w:footnote>
  <w:footnote w:id="132">
    <w:p w:rsidR="004C53BD" w:rsidRPr="00E76838" w:rsidRDefault="004C53BD" w:rsidP="004A4C9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</w:t>
      </w:r>
      <w:r w:rsidRPr="004A4C9B">
        <w:rPr>
          <w:bCs/>
          <w:kern w:val="0"/>
          <w:sz w:val="22"/>
          <w:szCs w:val="22"/>
        </w:rPr>
        <w:t>大毘</w:t>
      </w:r>
      <w:r w:rsidRPr="00E76838">
        <w:rPr>
          <w:sz w:val="22"/>
          <w:szCs w:val="22"/>
        </w:rPr>
        <w:t>婆沙論》卷</w:t>
      </w:r>
      <w:r w:rsidRPr="00434445">
        <w:rPr>
          <w:sz w:val="22"/>
          <w:szCs w:val="22"/>
        </w:rPr>
        <w:t>126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因緣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sz w:val="22"/>
          <w:szCs w:val="22"/>
        </w:rPr>
        <w:t>何？</w:t>
      </w:r>
      <w:proofErr w:type="gramStart"/>
      <w:r w:rsidRPr="00E76838">
        <w:rPr>
          <w:rFonts w:eastAsia="標楷體" w:hAnsi="標楷體"/>
          <w:sz w:val="22"/>
          <w:szCs w:val="22"/>
        </w:rPr>
        <w:t>謂諸經中遇諸</w:t>
      </w:r>
      <w:proofErr w:type="gramEnd"/>
      <w:r w:rsidRPr="00E76838">
        <w:rPr>
          <w:rFonts w:eastAsia="標楷體" w:hAnsi="標楷體"/>
          <w:sz w:val="22"/>
          <w:szCs w:val="22"/>
        </w:rPr>
        <w:t>因緣而有所說。如〈義品〉等種種因緣；如</w:t>
      </w:r>
      <w:proofErr w:type="gramStart"/>
      <w:r w:rsidRPr="00E76838">
        <w:rPr>
          <w:rFonts w:eastAsia="標楷體" w:hAnsi="標楷體"/>
          <w:sz w:val="22"/>
          <w:szCs w:val="22"/>
        </w:rPr>
        <w:t>毘奈耶作</w:t>
      </w:r>
      <w:proofErr w:type="gramEnd"/>
      <w:r w:rsidRPr="00E76838">
        <w:rPr>
          <w:rFonts w:eastAsia="標楷體" w:hAnsi="標楷體"/>
          <w:sz w:val="22"/>
          <w:szCs w:val="22"/>
        </w:rPr>
        <w:t>如是說，</w:t>
      </w:r>
      <w:proofErr w:type="gramStart"/>
      <w:r w:rsidRPr="00E76838">
        <w:rPr>
          <w:rFonts w:eastAsia="標楷體" w:hAnsi="標楷體"/>
          <w:sz w:val="22"/>
          <w:szCs w:val="22"/>
        </w:rPr>
        <w:t>由善財</w:t>
      </w:r>
      <w:proofErr w:type="gramEnd"/>
      <w:r w:rsidRPr="00E76838">
        <w:rPr>
          <w:rFonts w:eastAsia="標楷體" w:hAnsi="標楷體"/>
          <w:sz w:val="22"/>
          <w:szCs w:val="22"/>
        </w:rPr>
        <w:t>子等最初犯罪，是故世尊集</w:t>
      </w:r>
      <w:proofErr w:type="gramStart"/>
      <w:r w:rsidRPr="00E76838">
        <w:rPr>
          <w:rFonts w:eastAsia="標楷體" w:hAnsi="標楷體"/>
          <w:sz w:val="22"/>
          <w:szCs w:val="22"/>
        </w:rPr>
        <w:t>苾芻僧制立學處</w:t>
      </w:r>
      <w:proofErr w:type="gramEnd"/>
      <w:r w:rsidRPr="00E76838">
        <w:rPr>
          <w:rFonts w:eastAsia="標楷體" w:hAnsi="標楷體"/>
          <w:sz w:val="22"/>
          <w:szCs w:val="22"/>
        </w:rPr>
        <w:t>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0"/>
          <w:attr w:name="UnitName" w:val="a"/>
        </w:smartTagPr>
        <w:r w:rsidRPr="00434445">
          <w:rPr>
            <w:sz w:val="22"/>
            <w:szCs w:val="22"/>
          </w:rPr>
          <w:t>660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）</w:t>
      </w:r>
    </w:p>
  </w:footnote>
  <w:footnote w:id="133">
    <w:p w:rsidR="004C53BD" w:rsidRPr="00E76838" w:rsidRDefault="004C53BD" w:rsidP="004A4C9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《翻</w:t>
      </w:r>
      <w:r w:rsidRPr="004A4C9B">
        <w:rPr>
          <w:bCs/>
          <w:kern w:val="0"/>
          <w:sz w:val="22"/>
          <w:szCs w:val="22"/>
        </w:rPr>
        <w:t>梵語</w:t>
      </w:r>
      <w:r w:rsidRPr="00E76838">
        <w:rPr>
          <w:sz w:val="22"/>
          <w:szCs w:val="22"/>
        </w:rPr>
        <w:t>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阿波</w:t>
      </w:r>
      <w:proofErr w:type="gramStart"/>
      <w:r w:rsidRPr="00E76838">
        <w:rPr>
          <w:rFonts w:eastAsia="標楷體" w:hAnsi="標楷體"/>
          <w:sz w:val="22"/>
          <w:szCs w:val="22"/>
        </w:rPr>
        <w:t>陀</w:t>
      </w:r>
      <w:proofErr w:type="gramEnd"/>
      <w:r w:rsidRPr="00E76838">
        <w:rPr>
          <w:rFonts w:eastAsia="標楷體" w:hAnsi="標楷體"/>
          <w:sz w:val="22"/>
          <w:szCs w:val="22"/>
        </w:rPr>
        <w:t>經（應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sz w:val="22"/>
          <w:szCs w:val="22"/>
        </w:rPr>
        <w:t>阿波陀那，亦</w:t>
      </w:r>
      <w:proofErr w:type="gramStart"/>
      <w:r w:rsidRPr="00E76838">
        <w:rPr>
          <w:rFonts w:eastAsia="標楷體" w:hAnsi="標楷體"/>
          <w:sz w:val="22"/>
          <w:szCs w:val="22"/>
        </w:rPr>
        <w:t>云</w:t>
      </w:r>
      <w:proofErr w:type="gramEnd"/>
      <w:r w:rsidRPr="00E76838">
        <w:rPr>
          <w:rFonts w:eastAsia="標楷體" w:hAnsi="標楷體"/>
          <w:sz w:val="22"/>
          <w:szCs w:val="22"/>
        </w:rPr>
        <w:t>阿婆檀那</w:t>
      </w:r>
      <w:r w:rsidRPr="00E76838">
        <w:rPr>
          <w:rFonts w:eastAsia="標楷體" w:hAnsi="標楷體" w:hint="eastAsia"/>
          <w:sz w:val="22"/>
          <w:szCs w:val="22"/>
        </w:rPr>
        <w:t>，</w:t>
      </w:r>
      <w:r w:rsidRPr="00E76838">
        <w:rPr>
          <w:rFonts w:eastAsia="標楷體" w:hAnsi="標楷體"/>
          <w:sz w:val="22"/>
          <w:szCs w:val="22"/>
        </w:rPr>
        <w:t>譯曰譬喻）。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）</w:t>
      </w:r>
    </w:p>
  </w:footnote>
  <w:footnote w:id="134">
    <w:p w:rsidR="004C53BD" w:rsidRPr="005F0095" w:rsidRDefault="004C53BD" w:rsidP="004A4C9B">
      <w:pPr>
        <w:pStyle w:val="a3"/>
        <w:spacing w:line="0" w:lineRule="atLeast"/>
        <w:ind w:left="869" w:hangingChars="395" w:hanging="869"/>
        <w:jc w:val="both"/>
        <w:rPr>
          <w:spacing w:val="6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proofErr w:type="spellStart"/>
      <w:r w:rsidRPr="005F0095">
        <w:rPr>
          <w:spacing w:val="6"/>
          <w:sz w:val="22"/>
          <w:szCs w:val="22"/>
        </w:rPr>
        <w:t>Lamotte</w:t>
      </w:r>
      <w:proofErr w:type="spellEnd"/>
      <w:proofErr w:type="gramStart"/>
      <w:r w:rsidRPr="005F0095">
        <w:rPr>
          <w:spacing w:val="6"/>
          <w:sz w:val="22"/>
          <w:szCs w:val="22"/>
        </w:rPr>
        <w:t>（</w:t>
      </w:r>
      <w:proofErr w:type="gramEnd"/>
      <w:r w:rsidRPr="005F0095">
        <w:rPr>
          <w:spacing w:val="6"/>
          <w:sz w:val="22"/>
          <w:szCs w:val="22"/>
        </w:rPr>
        <w:t>1980, p.2293</w:t>
      </w:r>
      <w:r w:rsidRPr="005F0095">
        <w:rPr>
          <w:rFonts w:hint="eastAsia"/>
          <w:spacing w:val="6"/>
          <w:sz w:val="22"/>
          <w:szCs w:val="22"/>
        </w:rPr>
        <w:t xml:space="preserve">, </w:t>
      </w:r>
      <w:r w:rsidRPr="005F0095">
        <w:rPr>
          <w:rFonts w:eastAsia="Roman Unicode"/>
          <w:spacing w:val="6"/>
          <w:sz w:val="22"/>
          <w:szCs w:val="22"/>
        </w:rPr>
        <w:t>n</w:t>
      </w:r>
      <w:r w:rsidRPr="005F0095">
        <w:rPr>
          <w:spacing w:val="6"/>
          <w:sz w:val="22"/>
          <w:szCs w:val="22"/>
        </w:rPr>
        <w:t>.1</w:t>
      </w:r>
      <w:proofErr w:type="gramStart"/>
      <w:r w:rsidRPr="005F0095">
        <w:rPr>
          <w:spacing w:val="6"/>
          <w:sz w:val="22"/>
          <w:szCs w:val="22"/>
        </w:rPr>
        <w:t>）</w:t>
      </w:r>
      <w:proofErr w:type="gramEnd"/>
      <w:r w:rsidRPr="005F0095">
        <w:rPr>
          <w:spacing w:val="6"/>
          <w:sz w:val="22"/>
          <w:szCs w:val="22"/>
        </w:rPr>
        <w:t>：《中阿含經》卷</w:t>
      </w:r>
      <w:r w:rsidRPr="005F0095">
        <w:rPr>
          <w:spacing w:val="6"/>
          <w:sz w:val="22"/>
          <w:szCs w:val="22"/>
        </w:rPr>
        <w:t>17</w:t>
      </w:r>
      <w:r w:rsidRPr="005F0095">
        <w:rPr>
          <w:spacing w:val="6"/>
          <w:sz w:val="22"/>
          <w:szCs w:val="22"/>
        </w:rPr>
        <w:t>（</w:t>
      </w:r>
      <w:r w:rsidRPr="005F0095">
        <w:rPr>
          <w:spacing w:val="6"/>
          <w:sz w:val="22"/>
          <w:szCs w:val="22"/>
        </w:rPr>
        <w:t>72</w:t>
      </w:r>
      <w:r w:rsidRPr="005F0095">
        <w:rPr>
          <w:spacing w:val="6"/>
          <w:sz w:val="22"/>
          <w:szCs w:val="22"/>
        </w:rPr>
        <w:t>經）〈</w:t>
      </w:r>
      <w:r w:rsidRPr="005F0095">
        <w:rPr>
          <w:rFonts w:hint="eastAsia"/>
          <w:spacing w:val="6"/>
          <w:sz w:val="22"/>
          <w:szCs w:val="22"/>
        </w:rPr>
        <w:t xml:space="preserve">1 </w:t>
      </w:r>
      <w:r w:rsidRPr="005F0095">
        <w:rPr>
          <w:spacing w:val="6"/>
          <w:sz w:val="22"/>
          <w:szCs w:val="22"/>
        </w:rPr>
        <w:t>長壽王品〉（大正</w:t>
      </w:r>
      <w:r w:rsidRPr="005F0095">
        <w:rPr>
          <w:spacing w:val="6"/>
          <w:sz w:val="22"/>
          <w:szCs w:val="22"/>
        </w:rPr>
        <w:t>1</w:t>
      </w:r>
      <w:r w:rsidRPr="005F0095">
        <w:rPr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2"/>
          <w:attr w:name="UnitName" w:val="C"/>
        </w:smartTagPr>
        <w:r w:rsidRPr="005F0095">
          <w:rPr>
            <w:spacing w:val="6"/>
            <w:sz w:val="22"/>
            <w:szCs w:val="22"/>
          </w:rPr>
          <w:t>532</w:t>
        </w:r>
        <w:r w:rsidRPr="005F0095">
          <w:rPr>
            <w:rFonts w:eastAsia="Roman Unicode"/>
            <w:spacing w:val="6"/>
            <w:sz w:val="22"/>
            <w:szCs w:val="22"/>
          </w:rPr>
          <w:t>c</w:t>
        </w:r>
      </w:smartTag>
      <w:r w:rsidRPr="005F0095">
        <w:rPr>
          <w:spacing w:val="6"/>
          <w:sz w:val="22"/>
          <w:szCs w:val="22"/>
        </w:rPr>
        <w:t>-539</w:t>
      </w:r>
      <w:r w:rsidRPr="005F0095">
        <w:rPr>
          <w:rFonts w:eastAsia="Roman Unicode"/>
          <w:spacing w:val="6"/>
          <w:sz w:val="22"/>
          <w:szCs w:val="22"/>
        </w:rPr>
        <w:t>b</w:t>
      </w:r>
      <w:r w:rsidRPr="005F0095">
        <w:rPr>
          <w:spacing w:val="6"/>
          <w:sz w:val="22"/>
          <w:szCs w:val="22"/>
        </w:rPr>
        <w:t>）。</w:t>
      </w:r>
    </w:p>
    <w:p w:rsidR="004C53BD" w:rsidRPr="00E76838" w:rsidRDefault="004C53BD" w:rsidP="004A4C9B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600</w:t>
      </w:r>
      <w:r w:rsidRPr="00E76838">
        <w:rPr>
          <w:sz w:val="22"/>
          <w:szCs w:val="22"/>
        </w:rPr>
        <w:t>：</w:t>
      </w:r>
    </w:p>
    <w:p w:rsidR="004C53BD" w:rsidRPr="00E76838" w:rsidRDefault="00C313C2" w:rsidP="004A4C9B">
      <w:pPr>
        <w:pStyle w:val="a3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4C53BD" w:rsidRPr="00E76838">
        <w:rPr>
          <w:rFonts w:eastAsia="標楷體" w:hAnsi="標楷體"/>
          <w:sz w:val="22"/>
          <w:szCs w:val="22"/>
        </w:rPr>
        <w:t>《大毘婆沙論》所舉的「長譬喻」，《大智度論》作「中阿含中長阿波陀那」，即《中阿含經》的《長壽王本起經》（</w:t>
      </w:r>
      <w:r w:rsidR="004C53BD" w:rsidRPr="00434445">
        <w:rPr>
          <w:rFonts w:eastAsia="標楷體"/>
          <w:sz w:val="22"/>
          <w:szCs w:val="22"/>
        </w:rPr>
        <w:t>72</w:t>
      </w:r>
      <w:r w:rsidR="004C53BD" w:rsidRPr="00E76838">
        <w:rPr>
          <w:rFonts w:eastAsia="標楷體" w:hAnsi="標楷體"/>
          <w:sz w:val="22"/>
          <w:szCs w:val="22"/>
        </w:rPr>
        <w:t>經）。</w:t>
      </w:r>
      <w:r>
        <w:rPr>
          <w:rFonts w:ascii="新細明體" w:hAnsi="新細明體" w:hint="eastAsia"/>
          <w:kern w:val="0"/>
        </w:rPr>
        <w:t>^^</w:t>
      </w:r>
    </w:p>
  </w:footnote>
  <w:footnote w:id="135">
    <w:p w:rsidR="004C53BD" w:rsidRPr="00E76838" w:rsidRDefault="004C53BD" w:rsidP="004A4C9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4A4C9B">
        <w:rPr>
          <w:rFonts w:hint="eastAsia"/>
          <w:bCs/>
          <w:kern w:val="0"/>
          <w:sz w:val="22"/>
          <w:szCs w:val="22"/>
        </w:rPr>
        <w:t>參見</w:t>
      </w:r>
      <w:proofErr w:type="spellStart"/>
      <w:r w:rsidRPr="00434445">
        <w:rPr>
          <w:sz w:val="22"/>
          <w:szCs w:val="22"/>
        </w:rPr>
        <w:t>Lamotte</w:t>
      </w:r>
      <w:proofErr w:type="spellEnd"/>
      <w:proofErr w:type="gramStart"/>
      <w:r w:rsidRPr="00E76838">
        <w:rPr>
          <w:sz w:val="22"/>
          <w:szCs w:val="22"/>
        </w:rPr>
        <w:t>（</w:t>
      </w:r>
      <w:proofErr w:type="gramEnd"/>
      <w:r w:rsidRPr="00434445">
        <w:rPr>
          <w:sz w:val="22"/>
          <w:szCs w:val="22"/>
        </w:rPr>
        <w:t>1980</w:t>
      </w:r>
      <w:r w:rsidRPr="00E76838">
        <w:rPr>
          <w:sz w:val="22"/>
          <w:szCs w:val="22"/>
        </w:rPr>
        <w:t xml:space="preserve">, 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2293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rFonts w:eastAsia="Roman Unicode"/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：《長阿含》卷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《大本經》（大正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</w:t>
      </w:r>
      <w:r w:rsidRPr="00434445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"/>
          <w:attr w:name="UnitName" w:val="C"/>
        </w:smartTagPr>
        <w:r w:rsidRPr="00E76838">
          <w:rPr>
            <w:sz w:val="22"/>
            <w:szCs w:val="22"/>
          </w:rPr>
          <w:t>-</w:t>
        </w:r>
        <w:r w:rsidRPr="00434445">
          <w:rPr>
            <w:sz w:val="22"/>
            <w:szCs w:val="22"/>
          </w:rPr>
          <w:t>10c</w:t>
        </w:r>
      </w:smartTag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proofErr w:type="spellStart"/>
      <w:r w:rsidRPr="00434445">
        <w:rPr>
          <w:sz w:val="22"/>
          <w:szCs w:val="22"/>
        </w:rPr>
        <w:t>D</w:t>
      </w:r>
      <w:r w:rsidRPr="00434445">
        <w:rPr>
          <w:rFonts w:eastAsia="Roman Unicode"/>
          <w:sz w:val="22"/>
          <w:szCs w:val="22"/>
        </w:rPr>
        <w:t>īgha</w:t>
      </w:r>
      <w:proofErr w:type="spellEnd"/>
      <w:r w:rsidRPr="00E76838">
        <w:rPr>
          <w:rFonts w:eastAsia="Roman Unicode"/>
          <w:sz w:val="22"/>
          <w:szCs w:val="22"/>
        </w:rPr>
        <w:t xml:space="preserve"> </w:t>
      </w:r>
      <w:r w:rsidRPr="00434445">
        <w:rPr>
          <w:rFonts w:eastAsia="Roman Unicode"/>
          <w:sz w:val="22"/>
          <w:szCs w:val="22"/>
        </w:rPr>
        <w:t>No</w:t>
      </w:r>
      <w:r w:rsidRPr="00E76838">
        <w:rPr>
          <w:rFonts w:eastAsia="Roman Unicode"/>
          <w:sz w:val="22"/>
          <w:szCs w:val="22"/>
        </w:rPr>
        <w:t>.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 xml:space="preserve">. </w:t>
      </w:r>
      <w:proofErr w:type="spellStart"/>
      <w:r w:rsidRPr="00434445">
        <w:rPr>
          <w:rFonts w:eastAsia="Roman Unicode"/>
          <w:sz w:val="22"/>
          <w:szCs w:val="22"/>
        </w:rPr>
        <w:t>Mahāpadhāna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suttanta</w:t>
      </w:r>
      <w:proofErr w:type="spellEnd"/>
      <w:r w:rsidRPr="00E76838">
        <w:rPr>
          <w:sz w:val="22"/>
          <w:szCs w:val="22"/>
        </w:rPr>
        <w:t>（大本緣經）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sz w:val="22"/>
          <w:szCs w:val="22"/>
        </w:rPr>
        <w:t>II</w:t>
      </w:r>
      <w:r w:rsidRPr="00E76838">
        <w:rPr>
          <w:sz w:val="22"/>
          <w:szCs w:val="22"/>
        </w:rPr>
        <w:t xml:space="preserve">, </w:t>
      </w:r>
      <w:r w:rsidRPr="00434445">
        <w:rPr>
          <w:rFonts w:hint="eastAsia"/>
          <w:sz w:val="22"/>
          <w:szCs w:val="22"/>
        </w:rPr>
        <w:t>p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。</w:t>
      </w:r>
    </w:p>
  </w:footnote>
  <w:footnote w:id="136">
    <w:p w:rsidR="004C53BD" w:rsidRPr="00E76838" w:rsidRDefault="004C53BD" w:rsidP="004A4C9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4A4C9B">
        <w:rPr>
          <w:bCs/>
          <w:kern w:val="0"/>
          <w:sz w:val="22"/>
          <w:szCs w:val="22"/>
        </w:rPr>
        <w:t>參見印</w:t>
      </w:r>
      <w:r w:rsidRPr="00E76838">
        <w:rPr>
          <w:sz w:val="22"/>
          <w:szCs w:val="22"/>
        </w:rPr>
        <w:t>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602</w:t>
      </w:r>
      <w:r w:rsidRPr="00E76838">
        <w:rPr>
          <w:sz w:val="22"/>
          <w:szCs w:val="22"/>
        </w:rPr>
        <w:t>：</w:t>
      </w:r>
      <w:r w:rsidRPr="00E76838">
        <w:rPr>
          <w:rFonts w:ascii="標楷體" w:eastAsia="標楷體" w:hAnsi="標楷體"/>
          <w:sz w:val="22"/>
          <w:szCs w:val="22"/>
        </w:rPr>
        <w:t>「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eastAsia="標楷體"/>
          <w:sz w:val="22"/>
          <w:szCs w:val="22"/>
        </w:rPr>
        <w:t>億耳阿波陀那</w:t>
      </w:r>
      <w:proofErr w:type="gramEnd"/>
      <w:r w:rsidRPr="00E76838">
        <w:rPr>
          <w:rFonts w:eastAsia="標楷體"/>
          <w:sz w:val="22"/>
          <w:szCs w:val="22"/>
        </w:rPr>
        <w:t>：事出《十誦律》卷</w:t>
      </w:r>
      <w:r w:rsidRPr="00434445">
        <w:rPr>
          <w:rFonts w:eastAsia="標楷體"/>
          <w:sz w:val="22"/>
          <w:szCs w:val="22"/>
        </w:rPr>
        <w:t>25</w:t>
      </w:r>
      <w:r w:rsidRPr="00E76838">
        <w:rPr>
          <w:rFonts w:eastAsia="標楷體"/>
          <w:sz w:val="22"/>
          <w:szCs w:val="22"/>
        </w:rPr>
        <w:t>「皮革法」（大正</w:t>
      </w:r>
      <w:r w:rsidRPr="00434445">
        <w:rPr>
          <w:rFonts w:eastAsia="標楷體"/>
          <w:sz w:val="22"/>
          <w:szCs w:val="22"/>
        </w:rPr>
        <w:t>23</w:t>
      </w:r>
      <w:r w:rsidRPr="00E7683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a"/>
        </w:smartTagPr>
        <w:r w:rsidRPr="00434445">
          <w:rPr>
            <w:rFonts w:eastAsia="標楷體"/>
            <w:sz w:val="22"/>
            <w:szCs w:val="22"/>
          </w:rPr>
          <w:t>178a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2"/>
          <w:attr w:name="UnitName" w:val="a"/>
        </w:smartTagPr>
        <w:r w:rsidRPr="00E76838">
          <w:rPr>
            <w:rFonts w:eastAsia="標楷體"/>
            <w:sz w:val="22"/>
            <w:szCs w:val="22"/>
          </w:rPr>
          <w:t>-</w:t>
        </w:r>
        <w:r w:rsidRPr="00434445">
          <w:rPr>
            <w:rFonts w:eastAsia="標楷體"/>
            <w:sz w:val="22"/>
            <w:szCs w:val="22"/>
          </w:rPr>
          <w:t>182a</w:t>
        </w:r>
      </w:smartTag>
      <w:r w:rsidRPr="00E76838">
        <w:rPr>
          <w:rFonts w:eastAsia="標楷體"/>
          <w:sz w:val="22"/>
          <w:szCs w:val="22"/>
        </w:rPr>
        <w:t>），《根本說一切有部毘奈耶皮革事》卷上（大正</w:t>
      </w:r>
      <w:r w:rsidRPr="00434445">
        <w:rPr>
          <w:rFonts w:eastAsia="標楷體"/>
          <w:sz w:val="22"/>
          <w:szCs w:val="22"/>
        </w:rPr>
        <w:t>23</w:t>
      </w:r>
      <w:r w:rsidRPr="00E7683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8"/>
          <w:attr w:name="UnitName" w:val="C"/>
        </w:smartTagPr>
        <w:r w:rsidRPr="00434445">
          <w:rPr>
            <w:rFonts w:eastAsia="標楷體"/>
            <w:sz w:val="22"/>
            <w:szCs w:val="22"/>
          </w:rPr>
          <w:t>1048c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52"/>
          <w:attr w:name="UnitName" w:val="C"/>
        </w:smartTagPr>
        <w:r w:rsidRPr="00E76838">
          <w:rPr>
            <w:rFonts w:eastAsia="標楷體"/>
            <w:sz w:val="22"/>
            <w:szCs w:val="22"/>
          </w:rPr>
          <w:t>-</w:t>
        </w:r>
        <w:r w:rsidRPr="00434445">
          <w:rPr>
            <w:rFonts w:eastAsia="標楷體"/>
            <w:sz w:val="22"/>
            <w:szCs w:val="22"/>
          </w:rPr>
          <w:t>1052c</w:t>
        </w:r>
      </w:smartTag>
      <w:r w:rsidRPr="00E76838">
        <w:rPr>
          <w:rFonts w:eastAsia="標楷體"/>
          <w:sz w:val="22"/>
          <w:szCs w:val="22"/>
        </w:rPr>
        <w:t>）。</w:t>
      </w:r>
      <w:proofErr w:type="gramStart"/>
      <w:r w:rsidRPr="00E76838">
        <w:rPr>
          <w:rFonts w:eastAsia="標楷體"/>
          <w:sz w:val="22"/>
          <w:szCs w:val="22"/>
        </w:rPr>
        <w:t>億耳是</w:t>
      </w:r>
      <w:proofErr w:type="gramEnd"/>
      <w:r w:rsidRPr="00E76838">
        <w:rPr>
          <w:rFonts w:eastAsia="標楷體"/>
          <w:sz w:val="22"/>
          <w:szCs w:val="22"/>
        </w:rPr>
        <w:t>西方的阿</w:t>
      </w:r>
      <w:proofErr w:type="gramStart"/>
      <w:r w:rsidRPr="00E76838">
        <w:rPr>
          <w:rFonts w:eastAsia="標楷體"/>
          <w:sz w:val="22"/>
          <w:szCs w:val="22"/>
        </w:rPr>
        <w:t>槃</w:t>
      </w:r>
      <w:proofErr w:type="gramEnd"/>
      <w:r w:rsidRPr="00E76838">
        <w:rPr>
          <w:rFonts w:eastAsia="標楷體"/>
          <w:sz w:val="22"/>
          <w:szCs w:val="22"/>
        </w:rPr>
        <w:t>提（</w:t>
      </w:r>
      <w:r w:rsidRPr="00434445">
        <w:rPr>
          <w:rFonts w:eastAsia="標楷體"/>
          <w:sz w:val="22"/>
          <w:szCs w:val="22"/>
        </w:rPr>
        <w:t>Avanti</w:t>
      </w:r>
      <w:r w:rsidRPr="00E76838">
        <w:rPr>
          <w:rFonts w:eastAsia="標楷體"/>
          <w:sz w:val="22"/>
          <w:szCs w:val="22"/>
        </w:rPr>
        <w:t>）人。沒有出家以前，曾因航海回來，迷路而</w:t>
      </w:r>
      <w:proofErr w:type="gramStart"/>
      <w:r w:rsidRPr="00E76838">
        <w:rPr>
          <w:rFonts w:eastAsia="標楷體"/>
          <w:sz w:val="22"/>
          <w:szCs w:val="22"/>
        </w:rPr>
        <w:t>經歷鬼國</w:t>
      </w:r>
      <w:proofErr w:type="gramEnd"/>
      <w:r w:rsidRPr="00E76838">
        <w:rPr>
          <w:rFonts w:eastAsia="標楷體"/>
          <w:sz w:val="22"/>
          <w:szCs w:val="22"/>
        </w:rPr>
        <w:t>。後來出家，為大</w:t>
      </w:r>
      <w:proofErr w:type="gramStart"/>
      <w:r w:rsidRPr="00E76838">
        <w:rPr>
          <w:rFonts w:eastAsia="標楷體"/>
          <w:sz w:val="22"/>
          <w:szCs w:val="22"/>
        </w:rPr>
        <w:t>迦旃</w:t>
      </w:r>
      <w:proofErr w:type="gramEnd"/>
      <w:r w:rsidRPr="00E76838">
        <w:rPr>
          <w:rFonts w:eastAsia="標楷體"/>
          <w:sz w:val="22"/>
          <w:szCs w:val="22"/>
        </w:rPr>
        <w:t>延弟子。因當地的比丘少，一時不得</w:t>
      </w:r>
      <w:proofErr w:type="gramStart"/>
      <w:r w:rsidRPr="00E76838">
        <w:rPr>
          <w:rFonts w:eastAsia="標楷體"/>
          <w:sz w:val="22"/>
          <w:szCs w:val="22"/>
        </w:rPr>
        <w:t>受具足戒</w:t>
      </w:r>
      <w:proofErr w:type="gramEnd"/>
      <w:r w:rsidRPr="00E76838">
        <w:rPr>
          <w:rFonts w:eastAsia="標楷體"/>
          <w:sz w:val="22"/>
          <w:szCs w:val="22"/>
        </w:rPr>
        <w:t>。</w:t>
      </w:r>
      <w:proofErr w:type="gramStart"/>
      <w:r w:rsidRPr="00E76838">
        <w:rPr>
          <w:rFonts w:eastAsia="標楷體"/>
          <w:sz w:val="22"/>
          <w:szCs w:val="22"/>
        </w:rPr>
        <w:t>受具足以</w:t>
      </w:r>
      <w:proofErr w:type="gramEnd"/>
      <w:r w:rsidRPr="00E76838">
        <w:rPr>
          <w:rFonts w:eastAsia="標楷體"/>
          <w:sz w:val="22"/>
          <w:szCs w:val="22"/>
        </w:rPr>
        <w:t>後，發心</w:t>
      </w:r>
      <w:proofErr w:type="gramStart"/>
      <w:r w:rsidRPr="00E76838">
        <w:rPr>
          <w:rFonts w:eastAsia="標楷體"/>
          <w:sz w:val="22"/>
          <w:szCs w:val="22"/>
        </w:rPr>
        <w:t>來參禮佛陀</w:t>
      </w:r>
      <w:proofErr w:type="gramEnd"/>
      <w:r w:rsidRPr="00E76838">
        <w:rPr>
          <w:rFonts w:eastAsia="標楷體"/>
          <w:sz w:val="22"/>
          <w:szCs w:val="22"/>
        </w:rPr>
        <w:t>；</w:t>
      </w:r>
      <w:proofErr w:type="gramStart"/>
      <w:r w:rsidRPr="00E76838">
        <w:rPr>
          <w:rFonts w:eastAsia="標楷體"/>
          <w:sz w:val="22"/>
          <w:szCs w:val="22"/>
        </w:rPr>
        <w:t>稟承師命</w:t>
      </w:r>
      <w:proofErr w:type="gramEnd"/>
      <w:r w:rsidRPr="00E76838">
        <w:rPr>
          <w:rFonts w:eastAsia="標楷體"/>
          <w:sz w:val="22"/>
          <w:szCs w:val="22"/>
        </w:rPr>
        <w:t>，以五</w:t>
      </w:r>
      <w:proofErr w:type="gramStart"/>
      <w:r w:rsidRPr="00E76838">
        <w:rPr>
          <w:rFonts w:eastAsia="標楷體"/>
          <w:sz w:val="22"/>
          <w:szCs w:val="22"/>
        </w:rPr>
        <w:t>事問佛</w:t>
      </w:r>
      <w:proofErr w:type="gramEnd"/>
      <w:r w:rsidRPr="00E76838">
        <w:rPr>
          <w:rFonts w:eastAsia="標楷體"/>
          <w:sz w:val="22"/>
          <w:szCs w:val="22"/>
        </w:rPr>
        <w:t>。邊地可以五</w:t>
      </w:r>
      <w:proofErr w:type="gramStart"/>
      <w:r w:rsidRPr="00E76838">
        <w:rPr>
          <w:rFonts w:eastAsia="標楷體"/>
          <w:sz w:val="22"/>
          <w:szCs w:val="22"/>
        </w:rPr>
        <w:t>人受具足</w:t>
      </w:r>
      <w:proofErr w:type="gramEnd"/>
      <w:r w:rsidRPr="00E76838">
        <w:rPr>
          <w:rFonts w:eastAsia="標楷體"/>
          <w:sz w:val="22"/>
          <w:szCs w:val="22"/>
        </w:rPr>
        <w:t>，就是因此而制的。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eastAsia="標楷體"/>
          <w:sz w:val="22"/>
          <w:szCs w:val="22"/>
        </w:rPr>
        <w:t>」</w:t>
      </w:r>
    </w:p>
  </w:footnote>
  <w:footnote w:id="137">
    <w:p w:rsidR="004C53BD" w:rsidRPr="00E76838" w:rsidRDefault="004C53BD" w:rsidP="004A4C9B">
      <w:pPr>
        <w:pStyle w:val="a3"/>
        <w:spacing w:line="0" w:lineRule="atLeast"/>
        <w:ind w:left="319" w:hangingChars="145" w:hanging="319"/>
        <w:jc w:val="both"/>
        <w:rPr>
          <w:rFonts w:eastAsia="標楷體"/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 w:hint="eastAsia"/>
          <w:sz w:val="22"/>
          <w:szCs w:val="22"/>
        </w:rPr>
        <w:t>p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603</w:t>
      </w:r>
      <w:r w:rsidRPr="00E76838">
        <w:rPr>
          <w:sz w:val="22"/>
          <w:szCs w:val="22"/>
        </w:rPr>
        <w:t>：「</w:t>
      </w:r>
      <w:r w:rsidRPr="00E76838">
        <w:rPr>
          <w:rFonts w:eastAsia="標楷體" w:hAnsi="標楷體"/>
          <w:sz w:val="22"/>
          <w:szCs w:val="22"/>
        </w:rPr>
        <w:t>二十億阿波陀那，二十億</w:t>
      </w:r>
      <w:proofErr w:type="gramStart"/>
      <w:r w:rsidRPr="00E76838">
        <w:rPr>
          <w:rFonts w:eastAsia="標楷體" w:hAnsi="標楷體"/>
          <w:sz w:val="22"/>
          <w:szCs w:val="22"/>
        </w:rPr>
        <w:t>是瞻波</w:t>
      </w:r>
      <w:proofErr w:type="gramEnd"/>
      <w:r w:rsidRPr="00E76838">
        <w:rPr>
          <w:rFonts w:eastAsia="標楷體" w:hAnsi="標楷體"/>
          <w:sz w:val="22"/>
          <w:szCs w:val="22"/>
        </w:rPr>
        <w:t>的大富長者子，</w:t>
      </w:r>
      <w:proofErr w:type="gramStart"/>
      <w:r w:rsidRPr="00E76838">
        <w:rPr>
          <w:rFonts w:eastAsia="標楷體" w:hAnsi="標楷體"/>
          <w:sz w:val="22"/>
          <w:szCs w:val="22"/>
        </w:rPr>
        <w:t>捨</w:t>
      </w:r>
      <w:proofErr w:type="gramEnd"/>
      <w:r w:rsidRPr="00E76838">
        <w:rPr>
          <w:rFonts w:eastAsia="標楷體" w:hAnsi="標楷體"/>
          <w:sz w:val="22"/>
          <w:szCs w:val="22"/>
        </w:rPr>
        <w:t>二十億的家財而出家。他的精進修行，是傳譽一時的。二十億精進修行，</w:t>
      </w:r>
      <w:proofErr w:type="gramStart"/>
      <w:r w:rsidRPr="00E76838">
        <w:rPr>
          <w:rFonts w:eastAsia="標楷體" w:hAnsi="標楷體"/>
          <w:sz w:val="22"/>
          <w:szCs w:val="22"/>
        </w:rPr>
        <w:t>足底流血</w:t>
      </w:r>
      <w:proofErr w:type="gramEnd"/>
      <w:r w:rsidRPr="00E76838">
        <w:rPr>
          <w:rFonts w:eastAsia="標楷體" w:hAnsi="標楷體"/>
          <w:sz w:val="22"/>
          <w:szCs w:val="22"/>
        </w:rPr>
        <w:t>，佛為他說彈琴的譬喻，依著修行，得阿羅漢，並表示</w:t>
      </w:r>
      <w:proofErr w:type="gramStart"/>
      <w:r w:rsidRPr="00E76838">
        <w:rPr>
          <w:rFonts w:eastAsia="標楷體" w:hAnsi="標楷體"/>
          <w:sz w:val="22"/>
          <w:szCs w:val="22"/>
        </w:rPr>
        <w:t>自己體證的</w:t>
      </w:r>
      <w:proofErr w:type="gramEnd"/>
      <w:r w:rsidRPr="00E76838">
        <w:rPr>
          <w:rFonts w:eastAsia="標楷體" w:hAnsi="標楷體"/>
          <w:sz w:val="22"/>
          <w:szCs w:val="22"/>
        </w:rPr>
        <w:t>境地。說一切有部將這些編集於《雜阿含經》卷</w:t>
      </w:r>
      <w:r w:rsidRPr="00434445">
        <w:rPr>
          <w:rFonts w:eastAsia="標楷體"/>
          <w:sz w:val="22"/>
          <w:szCs w:val="22"/>
        </w:rPr>
        <w:t>9</w:t>
      </w:r>
      <w:r w:rsidRPr="00E76838">
        <w:rPr>
          <w:rFonts w:eastAsia="標楷體" w:hAnsi="標楷體"/>
          <w:sz w:val="22"/>
          <w:szCs w:val="22"/>
        </w:rPr>
        <w:t>（</w:t>
      </w:r>
      <w:r w:rsidRPr="00434445">
        <w:rPr>
          <w:rFonts w:eastAsia="標楷體"/>
          <w:sz w:val="22"/>
          <w:szCs w:val="22"/>
        </w:rPr>
        <w:t>254</w:t>
      </w:r>
      <w:r w:rsidRPr="00E76838">
        <w:rPr>
          <w:rFonts w:eastAsia="標楷體" w:hAnsi="標楷體"/>
          <w:sz w:val="22"/>
          <w:szCs w:val="22"/>
        </w:rPr>
        <w:t>經）（大正</w:t>
      </w:r>
      <w:r w:rsidRPr="00434445">
        <w:rPr>
          <w:rFonts w:eastAsia="標楷體"/>
          <w:sz w:val="22"/>
          <w:szCs w:val="22"/>
        </w:rPr>
        <w:t>2</w:t>
      </w:r>
      <w:r w:rsidRPr="00E76838">
        <w:rPr>
          <w:rFonts w:eastAsia="標楷體" w:hAnsi="標楷體"/>
          <w:sz w:val="22"/>
          <w:szCs w:val="22"/>
        </w:rPr>
        <w:t>，</w:t>
      </w:r>
      <w:r w:rsidRPr="00434445">
        <w:rPr>
          <w:rFonts w:eastAsia="標楷體"/>
          <w:sz w:val="22"/>
          <w:szCs w:val="22"/>
        </w:rPr>
        <w:t>62b</w:t>
      </w:r>
      <w:r w:rsidRPr="00E76838">
        <w:rPr>
          <w:rFonts w:eastAsia="標楷體"/>
          <w:sz w:val="22"/>
          <w:szCs w:val="22"/>
        </w:rPr>
        <w:t>-</w:t>
      </w:r>
      <w:r w:rsidRPr="00434445">
        <w:rPr>
          <w:rFonts w:eastAsia="標楷體"/>
          <w:sz w:val="22"/>
          <w:szCs w:val="22"/>
        </w:rPr>
        <w:t>63b</w:t>
      </w:r>
      <w:r w:rsidRPr="00E76838">
        <w:rPr>
          <w:rFonts w:eastAsia="標楷體" w:hAnsi="標楷體"/>
          <w:sz w:val="22"/>
          <w:szCs w:val="22"/>
        </w:rPr>
        <w:t>），《中阿含經》卷</w:t>
      </w:r>
      <w:r w:rsidRPr="00434445">
        <w:rPr>
          <w:rFonts w:eastAsia="標楷體"/>
          <w:sz w:val="22"/>
          <w:szCs w:val="22"/>
        </w:rPr>
        <w:t>29</w:t>
      </w:r>
      <w:r w:rsidRPr="00E76838">
        <w:rPr>
          <w:rFonts w:eastAsia="標楷體" w:hAnsi="標楷體"/>
          <w:sz w:val="22"/>
          <w:szCs w:val="22"/>
        </w:rPr>
        <w:t>《沙門二十億經》（大正</w:t>
      </w:r>
      <w:r w:rsidRPr="00434445">
        <w:rPr>
          <w:rFonts w:eastAsia="標楷體"/>
          <w:sz w:val="22"/>
          <w:szCs w:val="22"/>
        </w:rPr>
        <w:t>1</w:t>
      </w:r>
      <w:r w:rsidRPr="00E768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1"/>
          <w:attr w:name="UnitName" w:val="C"/>
        </w:smartTagPr>
        <w:r w:rsidRPr="00434445">
          <w:rPr>
            <w:rFonts w:eastAsia="標楷體"/>
            <w:sz w:val="22"/>
            <w:szCs w:val="22"/>
          </w:rPr>
          <w:t>611c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13"/>
          <w:attr w:name="UnitName" w:val="a"/>
        </w:smartTagPr>
        <w:r w:rsidRPr="00E76838">
          <w:rPr>
            <w:rFonts w:eastAsia="標楷體"/>
            <w:sz w:val="22"/>
            <w:szCs w:val="22"/>
          </w:rPr>
          <w:t>-</w:t>
        </w:r>
        <w:r w:rsidRPr="00434445">
          <w:rPr>
            <w:rFonts w:eastAsia="標楷體"/>
            <w:sz w:val="22"/>
            <w:szCs w:val="22"/>
          </w:rPr>
          <w:t>613a</w:t>
        </w:r>
      </w:smartTag>
      <w:r w:rsidRPr="00E76838">
        <w:rPr>
          <w:rFonts w:eastAsia="標楷體" w:hAnsi="標楷體"/>
          <w:sz w:val="22"/>
          <w:szCs w:val="22"/>
        </w:rPr>
        <w:t>）。由於二十億的</w:t>
      </w:r>
      <w:proofErr w:type="gramStart"/>
      <w:r w:rsidRPr="00E76838">
        <w:rPr>
          <w:rFonts w:eastAsia="標楷體" w:hAnsi="標楷體"/>
          <w:sz w:val="22"/>
          <w:szCs w:val="22"/>
        </w:rPr>
        <w:t>流血經行</w:t>
      </w:r>
      <w:proofErr w:type="gramEnd"/>
      <w:r w:rsidRPr="00E76838">
        <w:rPr>
          <w:rFonts w:eastAsia="標楷體" w:hAnsi="標楷體"/>
          <w:sz w:val="22"/>
          <w:szCs w:val="22"/>
        </w:rPr>
        <w:t>，佛特准穿革</w:t>
      </w:r>
      <w:proofErr w:type="gramStart"/>
      <w:r w:rsidRPr="00E76838">
        <w:rPr>
          <w:rFonts w:eastAsia="標楷體" w:hAnsi="標楷體"/>
          <w:sz w:val="22"/>
          <w:szCs w:val="22"/>
        </w:rPr>
        <w:t>屣</w:t>
      </w:r>
      <w:proofErr w:type="gramEnd"/>
      <w:r w:rsidRPr="00E76838">
        <w:rPr>
          <w:rFonts w:eastAsia="標楷體" w:hAnsi="標楷體"/>
          <w:sz w:val="22"/>
          <w:szCs w:val="22"/>
        </w:rPr>
        <w:t>；這一部分，</w:t>
      </w:r>
      <w:proofErr w:type="gramStart"/>
      <w:r w:rsidRPr="00E76838">
        <w:rPr>
          <w:rFonts w:eastAsia="標楷體" w:hAnsi="標楷體"/>
          <w:sz w:val="22"/>
          <w:szCs w:val="22"/>
        </w:rPr>
        <w:t>集錄於</w:t>
      </w:r>
      <w:proofErr w:type="gramEnd"/>
      <w:r w:rsidRPr="00E76838">
        <w:rPr>
          <w:rFonts w:eastAsia="標楷體" w:hAnsi="標楷體"/>
          <w:sz w:val="22"/>
          <w:szCs w:val="22"/>
        </w:rPr>
        <w:t>《十誦律》卷</w:t>
      </w:r>
      <w:r w:rsidRPr="00434445">
        <w:rPr>
          <w:rFonts w:eastAsia="標楷體"/>
          <w:sz w:val="22"/>
          <w:szCs w:val="22"/>
        </w:rPr>
        <w:t>25</w:t>
      </w:r>
      <w:r w:rsidRPr="00E76838">
        <w:rPr>
          <w:rFonts w:eastAsia="標楷體" w:hAnsi="標楷體"/>
          <w:sz w:val="22"/>
          <w:szCs w:val="22"/>
        </w:rPr>
        <w:t>（大正</w:t>
      </w:r>
      <w:r w:rsidRPr="00434445">
        <w:rPr>
          <w:rFonts w:eastAsia="標楷體"/>
          <w:sz w:val="22"/>
          <w:szCs w:val="22"/>
        </w:rPr>
        <w:t>23</w:t>
      </w:r>
      <w:r w:rsidRPr="00E768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"/>
          <w:attr w:name="UnitName" w:val="a"/>
        </w:smartTagPr>
        <w:r w:rsidRPr="00434445">
          <w:rPr>
            <w:rFonts w:eastAsia="標楷體"/>
            <w:sz w:val="22"/>
            <w:szCs w:val="22"/>
          </w:rPr>
          <w:t>183a</w:t>
        </w:r>
      </w:smartTag>
      <w:r w:rsidRPr="00E76838">
        <w:rPr>
          <w:rFonts w:eastAsia="標楷體"/>
          <w:sz w:val="22"/>
          <w:szCs w:val="22"/>
        </w:rPr>
        <w:t>-</w:t>
      </w:r>
      <w:r w:rsidRPr="00434445">
        <w:rPr>
          <w:rFonts w:eastAsia="標楷體"/>
          <w:sz w:val="22"/>
          <w:szCs w:val="22"/>
        </w:rPr>
        <w:t>b</w:t>
      </w:r>
      <w:r w:rsidRPr="00E76838">
        <w:rPr>
          <w:rFonts w:eastAsia="標楷體" w:hAnsi="標楷體"/>
          <w:sz w:val="22"/>
          <w:szCs w:val="22"/>
        </w:rPr>
        <w:t>）、《根本說一切有部毘奈耶皮革事》（大正</w:t>
      </w:r>
      <w:r w:rsidRPr="00434445">
        <w:rPr>
          <w:rFonts w:eastAsia="標楷體"/>
          <w:sz w:val="22"/>
          <w:szCs w:val="22"/>
        </w:rPr>
        <w:t>23</w:t>
      </w:r>
      <w:r w:rsidRPr="00E768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5"/>
          <w:attr w:name="UnitName" w:val="C"/>
        </w:smartTagPr>
        <w:r w:rsidRPr="00434445">
          <w:rPr>
            <w:rFonts w:eastAsia="標楷體"/>
            <w:sz w:val="22"/>
            <w:szCs w:val="22"/>
          </w:rPr>
          <w:t>1055c</w:t>
        </w:r>
      </w:smartTag>
      <w:r w:rsidRPr="00E76838">
        <w:rPr>
          <w:rFonts w:eastAsia="標楷體" w:hAnsi="標楷體"/>
          <w:sz w:val="22"/>
          <w:szCs w:val="22"/>
        </w:rPr>
        <w:t>）</w:t>
      </w:r>
      <w:r w:rsidRPr="00E76838">
        <w:rPr>
          <w:rFonts w:eastAsia="標楷體" w:hAnsi="標楷體"/>
          <w:sz w:val="22"/>
          <w:szCs w:val="22"/>
        </w:rPr>
        <w:t>。這是上座系統中，有關二十億的，</w:t>
      </w:r>
      <w:proofErr w:type="gramStart"/>
      <w:r w:rsidRPr="00E76838">
        <w:rPr>
          <w:rFonts w:eastAsia="標楷體" w:hAnsi="標楷體"/>
          <w:sz w:val="22"/>
          <w:szCs w:val="22"/>
        </w:rPr>
        <w:t>最</w:t>
      </w:r>
      <w:proofErr w:type="gramEnd"/>
      <w:r w:rsidRPr="00E76838">
        <w:rPr>
          <w:rFonts w:eastAsia="標楷體" w:hAnsi="標楷體"/>
          <w:sz w:val="22"/>
          <w:szCs w:val="22"/>
        </w:rPr>
        <w:t>樸質簡要的記錄。二十億的精進修行，</w:t>
      </w:r>
      <w:proofErr w:type="gramStart"/>
      <w:r w:rsidRPr="00E76838">
        <w:rPr>
          <w:rFonts w:eastAsia="標楷體" w:hAnsi="標楷體"/>
          <w:sz w:val="22"/>
          <w:szCs w:val="22"/>
        </w:rPr>
        <w:t>大眾部編集</w:t>
      </w:r>
      <w:proofErr w:type="gramEnd"/>
      <w:r w:rsidRPr="00E76838">
        <w:rPr>
          <w:rFonts w:eastAsia="標楷體" w:hAnsi="標楷體"/>
          <w:sz w:val="22"/>
          <w:szCs w:val="22"/>
        </w:rPr>
        <w:t>於《增壹阿含經》卷</w:t>
      </w:r>
      <w:r w:rsidRPr="00434445">
        <w:rPr>
          <w:rFonts w:eastAsia="標楷體"/>
          <w:sz w:val="22"/>
          <w:szCs w:val="22"/>
        </w:rPr>
        <w:t>13</w:t>
      </w:r>
      <w:r w:rsidRPr="00E76838">
        <w:rPr>
          <w:rFonts w:eastAsia="標楷體" w:hAnsi="標楷體"/>
          <w:sz w:val="22"/>
          <w:szCs w:val="22"/>
        </w:rPr>
        <w:t>（大正</w:t>
      </w:r>
      <w:r w:rsidRPr="00434445">
        <w:rPr>
          <w:rFonts w:eastAsia="標楷體"/>
          <w:sz w:val="22"/>
          <w:szCs w:val="22"/>
        </w:rPr>
        <w:t>2</w:t>
      </w:r>
      <w:r w:rsidRPr="00E768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2"/>
          <w:attr w:name="UnitName" w:val="a"/>
        </w:smartTagPr>
        <w:r w:rsidRPr="00434445">
          <w:rPr>
            <w:rFonts w:eastAsia="標楷體"/>
            <w:sz w:val="22"/>
            <w:szCs w:val="22"/>
          </w:rPr>
          <w:t>612a</w:t>
        </w:r>
      </w:smartTag>
      <w:r w:rsidRPr="00E76838">
        <w:rPr>
          <w:rFonts w:eastAsia="標楷體"/>
          <w:sz w:val="22"/>
          <w:szCs w:val="22"/>
        </w:rPr>
        <w:t>-</w:t>
      </w:r>
      <w:r w:rsidRPr="00434445">
        <w:rPr>
          <w:rFonts w:eastAsia="標楷體"/>
          <w:sz w:val="22"/>
          <w:szCs w:val="22"/>
        </w:rPr>
        <w:t>b</w:t>
      </w:r>
      <w:r w:rsidRPr="00E76838">
        <w:rPr>
          <w:rFonts w:eastAsia="標楷體" w:hAnsi="標楷體"/>
          <w:sz w:val="22"/>
          <w:szCs w:val="22"/>
        </w:rPr>
        <w:t>）。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eastAsia="標楷體" w:hAnsi="標楷體"/>
          <w:sz w:val="22"/>
          <w:szCs w:val="22"/>
        </w:rPr>
        <w:t>」</w:t>
      </w:r>
    </w:p>
  </w:footnote>
  <w:footnote w:id="138">
    <w:p w:rsidR="004C53BD" w:rsidRPr="00E76838" w:rsidRDefault="004C53BD" w:rsidP="004A4C9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eastAsia="Roman Unicode"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604</w:t>
      </w:r>
      <w:r w:rsidRPr="00E76838">
        <w:rPr>
          <w:rFonts w:hint="eastAsia"/>
          <w:sz w:val="22"/>
          <w:szCs w:val="22"/>
        </w:rPr>
        <w:t>：</w:t>
      </w:r>
    </w:p>
    <w:p w:rsidR="004C53BD" w:rsidRPr="00E76838" w:rsidRDefault="00C313C2" w:rsidP="004A4C9B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4C53BD" w:rsidRPr="00E76838">
        <w:rPr>
          <w:rFonts w:eastAsia="標楷體" w:hAnsi="標楷體"/>
          <w:sz w:val="22"/>
          <w:szCs w:val="22"/>
        </w:rPr>
        <w:t>欲阿波陀那，出於「解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二百五十戒經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」，也就是出於「波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羅提木叉分別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」。</w:t>
      </w:r>
      <w:r w:rsidR="004C53BD" w:rsidRPr="00E76838">
        <w:rPr>
          <w:rFonts w:ascii="新細明體" w:hAnsi="新細明體"/>
          <w:sz w:val="22"/>
          <w:szCs w:val="22"/>
        </w:rPr>
        <w:t>…</w:t>
      </w:r>
      <w:proofErr w:type="gramStart"/>
      <w:r w:rsidR="004C53BD" w:rsidRPr="00E76838">
        <w:rPr>
          <w:rFonts w:ascii="新細明體" w:hAnsi="新細明體"/>
          <w:sz w:val="22"/>
          <w:szCs w:val="22"/>
        </w:rPr>
        <w:t>…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欲，不一定是衣食等欲，極可能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是淫欲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。難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陀的欲心重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，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佛帶他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遊天國與地獄而得精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進悟入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，是很適合的，但並不在「波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羅提木叉分別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」中。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惟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《根有律》的「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不淨行學處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」，有孫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陀羅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難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陀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，為一大商人。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貪淫無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厭，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為淫女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所迷惑。等到床頭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金盡，為淫女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所棄。只好在佛法中出家。可是又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為淫女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所惑，共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為淫欲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。參見《根本說一切有部毘奈耶》卷</w:t>
      </w:r>
      <w:r w:rsidR="004C53BD" w:rsidRPr="00434445">
        <w:rPr>
          <w:rFonts w:eastAsia="標楷體"/>
          <w:sz w:val="22"/>
          <w:szCs w:val="22"/>
        </w:rPr>
        <w:t>1</w:t>
      </w:r>
      <w:r w:rsidR="004C53BD" w:rsidRPr="00E76838">
        <w:rPr>
          <w:rFonts w:eastAsia="標楷體" w:hAnsi="標楷體"/>
          <w:sz w:val="22"/>
          <w:szCs w:val="22"/>
        </w:rPr>
        <w:t>～</w:t>
      </w:r>
      <w:r w:rsidR="004C53BD" w:rsidRPr="00434445">
        <w:rPr>
          <w:rFonts w:eastAsia="標楷體"/>
          <w:sz w:val="22"/>
          <w:szCs w:val="22"/>
        </w:rPr>
        <w:t>2</w:t>
      </w:r>
      <w:r w:rsidR="004C53BD" w:rsidRPr="00E76838">
        <w:rPr>
          <w:rFonts w:eastAsia="標楷體" w:hAnsi="標楷體"/>
          <w:sz w:val="22"/>
          <w:szCs w:val="22"/>
        </w:rPr>
        <w:t>（大正</w:t>
      </w:r>
      <w:r w:rsidR="004C53BD" w:rsidRPr="00434445">
        <w:rPr>
          <w:rFonts w:eastAsia="標楷體"/>
          <w:sz w:val="22"/>
          <w:szCs w:val="22"/>
        </w:rPr>
        <w:t>23</w:t>
      </w:r>
      <w:r w:rsidR="004C53BD" w:rsidRPr="00E76838">
        <w:rPr>
          <w:rFonts w:eastAsia="標楷體" w:hAnsi="標楷體"/>
          <w:sz w:val="22"/>
          <w:szCs w:val="22"/>
        </w:rPr>
        <w:t>，</w:t>
      </w:r>
      <w:r w:rsidR="004C53BD" w:rsidRPr="00434445">
        <w:rPr>
          <w:rFonts w:eastAsia="標楷體"/>
          <w:sz w:val="22"/>
          <w:szCs w:val="22"/>
        </w:rPr>
        <w:t>631b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33"/>
          <w:attr w:name="UnitName" w:val="C"/>
        </w:smartTagPr>
        <w:r w:rsidR="004C53BD" w:rsidRPr="00E76838">
          <w:rPr>
            <w:rFonts w:eastAsia="標楷體"/>
            <w:sz w:val="22"/>
            <w:szCs w:val="22"/>
          </w:rPr>
          <w:t>-</w:t>
        </w:r>
        <w:r w:rsidR="004C53BD" w:rsidRPr="00434445">
          <w:rPr>
            <w:rFonts w:eastAsia="標楷體"/>
            <w:sz w:val="22"/>
            <w:szCs w:val="22"/>
          </w:rPr>
          <w:t>633c</w:t>
        </w:r>
      </w:smartTag>
      <w:r w:rsidR="004C53BD" w:rsidRPr="00E76838">
        <w:rPr>
          <w:rFonts w:eastAsia="標楷體" w:hAnsi="標楷體"/>
          <w:sz w:val="22"/>
          <w:szCs w:val="22"/>
        </w:rPr>
        <w:t>）。這是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多欲者的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典型；推定為「欲阿波陀那」，應該是適合得多！</w:t>
      </w:r>
      <w:r>
        <w:rPr>
          <w:rFonts w:ascii="新細明體" w:hAnsi="新細明體" w:hint="eastAsia"/>
          <w:kern w:val="0"/>
        </w:rPr>
        <w:t>^^</w:t>
      </w:r>
    </w:p>
  </w:footnote>
  <w:footnote w:id="139">
    <w:p w:rsidR="004C53BD" w:rsidRPr="00E76838" w:rsidRDefault="004C53BD" w:rsidP="004A4C9B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eastAsia="Roman Unicode"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604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605</w:t>
      </w:r>
      <w:r w:rsidRPr="00E76838">
        <w:rPr>
          <w:sz w:val="22"/>
          <w:szCs w:val="22"/>
        </w:rPr>
        <w:t>：</w:t>
      </w:r>
    </w:p>
    <w:p w:rsidR="004C53BD" w:rsidRPr="00E76838" w:rsidRDefault="00C313C2" w:rsidP="004A4C9B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4C53BD" w:rsidRPr="00E76838">
        <w:rPr>
          <w:rFonts w:eastAsia="標楷體"/>
          <w:sz w:val="22"/>
          <w:szCs w:val="22"/>
        </w:rPr>
        <w:t>「菩薩阿波陀那」：平川</w:t>
      </w:r>
      <w:proofErr w:type="gramStart"/>
      <w:r w:rsidR="004C53BD" w:rsidRPr="00E76838">
        <w:rPr>
          <w:rFonts w:eastAsia="標楷體"/>
          <w:sz w:val="22"/>
          <w:szCs w:val="22"/>
        </w:rPr>
        <w:t>彰</w:t>
      </w:r>
      <w:proofErr w:type="gramEnd"/>
      <w:r w:rsidR="004C53BD" w:rsidRPr="00E76838">
        <w:rPr>
          <w:rFonts w:eastAsia="標楷體"/>
          <w:sz w:val="22"/>
          <w:szCs w:val="22"/>
        </w:rPr>
        <w:t>《律藏之研究》</w:t>
      </w:r>
      <w:proofErr w:type="gramStart"/>
      <w:r w:rsidR="004C53BD" w:rsidRPr="00E76838">
        <w:rPr>
          <w:rFonts w:eastAsia="標楷體"/>
          <w:sz w:val="22"/>
          <w:szCs w:val="22"/>
        </w:rPr>
        <w:t>（</w:t>
      </w:r>
      <w:proofErr w:type="gramEnd"/>
      <w:r w:rsidR="004C53BD" w:rsidRPr="00434445">
        <w:rPr>
          <w:rFonts w:eastAsia="標楷體" w:hint="eastAsia"/>
          <w:sz w:val="22"/>
          <w:szCs w:val="22"/>
        </w:rPr>
        <w:t>p</w:t>
      </w:r>
      <w:r w:rsidR="004C53BD" w:rsidRPr="00434445">
        <w:rPr>
          <w:rFonts w:eastAsia="標楷體"/>
          <w:sz w:val="22"/>
          <w:szCs w:val="22"/>
        </w:rPr>
        <w:t>p</w:t>
      </w:r>
      <w:r w:rsidR="004C53BD" w:rsidRPr="00E76838">
        <w:rPr>
          <w:rFonts w:eastAsia="標楷體"/>
          <w:sz w:val="22"/>
          <w:szCs w:val="22"/>
        </w:rPr>
        <w:t>.</w:t>
      </w:r>
      <w:r w:rsidR="004C53BD" w:rsidRPr="00434445">
        <w:rPr>
          <w:rFonts w:eastAsia="標楷體"/>
          <w:sz w:val="22"/>
          <w:szCs w:val="22"/>
        </w:rPr>
        <w:t>398</w:t>
      </w:r>
      <w:r w:rsidR="004C53BD" w:rsidRPr="00E76838">
        <w:rPr>
          <w:rFonts w:eastAsia="標楷體" w:hint="eastAsia"/>
          <w:sz w:val="22"/>
          <w:szCs w:val="22"/>
        </w:rPr>
        <w:t>-</w:t>
      </w:r>
      <w:r w:rsidR="004C53BD" w:rsidRPr="00434445">
        <w:rPr>
          <w:rFonts w:eastAsia="標楷體"/>
          <w:sz w:val="22"/>
          <w:szCs w:val="22"/>
        </w:rPr>
        <w:t>402</w:t>
      </w:r>
      <w:proofErr w:type="gramStart"/>
      <w:r w:rsidR="004C53BD" w:rsidRPr="00E76838">
        <w:rPr>
          <w:rFonts w:eastAsia="標楷體"/>
          <w:sz w:val="22"/>
          <w:szCs w:val="22"/>
        </w:rPr>
        <w:t>）</w:t>
      </w:r>
      <w:proofErr w:type="gramEnd"/>
      <w:r w:rsidR="004C53BD" w:rsidRPr="00E76838">
        <w:rPr>
          <w:rFonts w:eastAsia="標楷體"/>
          <w:sz w:val="22"/>
          <w:szCs w:val="22"/>
        </w:rPr>
        <w:t>，以</w:t>
      </w:r>
      <w:proofErr w:type="gramStart"/>
      <w:r w:rsidR="004C53BD" w:rsidRPr="00E76838">
        <w:rPr>
          <w:rFonts w:eastAsia="標楷體"/>
          <w:sz w:val="22"/>
          <w:szCs w:val="22"/>
        </w:rPr>
        <w:t>提婆達多</w:t>
      </w:r>
      <w:proofErr w:type="gramEnd"/>
      <w:r w:rsidR="004C53BD" w:rsidRPr="00E76838">
        <w:rPr>
          <w:rFonts w:eastAsia="標楷體"/>
          <w:sz w:val="22"/>
          <w:szCs w:val="22"/>
        </w:rPr>
        <w:t>「</w:t>
      </w:r>
      <w:proofErr w:type="gramStart"/>
      <w:r w:rsidR="004C53BD" w:rsidRPr="00E76838">
        <w:rPr>
          <w:rFonts w:eastAsia="標楷體"/>
          <w:sz w:val="22"/>
          <w:szCs w:val="22"/>
        </w:rPr>
        <w:t>本生</w:t>
      </w:r>
      <w:proofErr w:type="gramEnd"/>
      <w:r w:rsidR="004C53BD" w:rsidRPr="00E76838">
        <w:rPr>
          <w:rFonts w:eastAsia="標楷體"/>
          <w:sz w:val="22"/>
          <w:szCs w:val="22"/>
        </w:rPr>
        <w:t>」中，</w:t>
      </w:r>
      <w:proofErr w:type="gramStart"/>
      <w:r w:rsidR="004C53BD" w:rsidRPr="00E76838">
        <w:rPr>
          <w:rFonts w:eastAsia="標楷體"/>
          <w:sz w:val="22"/>
          <w:szCs w:val="22"/>
        </w:rPr>
        <w:t>有關釋尊的</w:t>
      </w:r>
      <w:proofErr w:type="gramEnd"/>
      <w:r w:rsidR="004C53BD" w:rsidRPr="00E76838">
        <w:rPr>
          <w:rFonts w:eastAsia="標楷體"/>
          <w:sz w:val="22"/>
          <w:szCs w:val="22"/>
        </w:rPr>
        <w:t>，推定為「菩薩阿波陀那」。</w:t>
      </w:r>
    </w:p>
    <w:p w:rsidR="004C53BD" w:rsidRPr="00E76838" w:rsidRDefault="004C53BD" w:rsidP="004A4C9B">
      <w:pPr>
        <w:pStyle w:val="a3"/>
        <w:spacing w:line="0" w:lineRule="atLeast"/>
        <w:ind w:leftChars="135" w:left="324"/>
        <w:jc w:val="both"/>
        <w:rPr>
          <w:b/>
          <w:sz w:val="22"/>
          <w:szCs w:val="22"/>
        </w:rPr>
      </w:pPr>
      <w:r w:rsidRPr="00E76838">
        <w:rPr>
          <w:rFonts w:eastAsia="標楷體"/>
          <w:sz w:val="22"/>
          <w:szCs w:val="22"/>
        </w:rPr>
        <w:t>這不是以菩薩為主體的，是否適宜於稱為菩薩阿波陀那呢！又以《根有律藥事》所說，佛的三月食馬麥</w:t>
      </w:r>
      <w:proofErr w:type="gramStart"/>
      <w:r w:rsidRPr="00E76838">
        <w:rPr>
          <w:rFonts w:eastAsia="標楷體"/>
          <w:sz w:val="22"/>
          <w:szCs w:val="22"/>
        </w:rPr>
        <w:t>等業報</w:t>
      </w:r>
      <w:proofErr w:type="gramEnd"/>
      <w:r w:rsidRPr="00E76838">
        <w:rPr>
          <w:rFonts w:eastAsia="標楷體"/>
          <w:sz w:val="22"/>
          <w:szCs w:val="22"/>
        </w:rPr>
        <w:t>，為「菩薩阿波陀那」</w:t>
      </w:r>
      <w:r w:rsidR="00C313C2">
        <w:rPr>
          <w:rFonts w:ascii="新細明體" w:hAnsi="新細明體" w:hint="eastAsia"/>
          <w:kern w:val="0"/>
        </w:rPr>
        <w:t>^^</w:t>
      </w:r>
      <w:proofErr w:type="gramStart"/>
      <w:r w:rsidRPr="004C53BD">
        <w:rPr>
          <w:sz w:val="22"/>
          <w:szCs w:val="22"/>
        </w:rPr>
        <w:t>（</w:t>
      </w:r>
      <w:proofErr w:type="gramEnd"/>
      <w:r w:rsidRPr="004C53BD">
        <w:rPr>
          <w:sz w:val="22"/>
          <w:szCs w:val="22"/>
        </w:rPr>
        <w:t>《律藏之研究》，</w:t>
      </w:r>
      <w:r w:rsidRPr="004C53BD">
        <w:rPr>
          <w:sz w:val="22"/>
          <w:szCs w:val="22"/>
        </w:rPr>
        <w:t>p.401</w:t>
      </w:r>
      <w:proofErr w:type="gramStart"/>
      <w:r w:rsidRPr="004C53BD">
        <w:rPr>
          <w:sz w:val="22"/>
          <w:szCs w:val="22"/>
        </w:rPr>
        <w:t>）</w:t>
      </w:r>
      <w:proofErr w:type="gramEnd"/>
      <w:r w:rsidRPr="00E76838">
        <w:rPr>
          <w:rFonts w:eastAsia="標楷體"/>
          <w:sz w:val="22"/>
          <w:szCs w:val="22"/>
        </w:rPr>
        <w:t>。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但「菩薩阿波陀那」，</w:t>
      </w:r>
      <w:proofErr w:type="gramStart"/>
      <w:r w:rsidRPr="00E76838">
        <w:rPr>
          <w:rFonts w:eastAsia="標楷體"/>
          <w:sz w:val="22"/>
          <w:szCs w:val="22"/>
        </w:rPr>
        <w:t>是否專重於</w:t>
      </w:r>
      <w:proofErr w:type="gramEnd"/>
      <w:r w:rsidRPr="00E76838">
        <w:rPr>
          <w:rFonts w:eastAsia="標楷體"/>
          <w:sz w:val="22"/>
          <w:szCs w:val="22"/>
        </w:rPr>
        <w:t>過去生中的</w:t>
      </w:r>
      <w:proofErr w:type="gramStart"/>
      <w:r w:rsidRPr="00E76838">
        <w:rPr>
          <w:rFonts w:eastAsia="標楷體"/>
          <w:sz w:val="22"/>
          <w:szCs w:val="22"/>
        </w:rPr>
        <w:t>罪業呢</w:t>
      </w:r>
      <w:proofErr w:type="gramEnd"/>
      <w:r w:rsidRPr="00E76838">
        <w:rPr>
          <w:rFonts w:eastAsia="標楷體"/>
          <w:sz w:val="22"/>
          <w:szCs w:val="22"/>
        </w:rPr>
        <w:t>！考銅</w:t>
      </w:r>
      <w:proofErr w:type="gramStart"/>
      <w:r w:rsidRPr="00E76838">
        <w:rPr>
          <w:rFonts w:eastAsia="標楷體"/>
          <w:sz w:val="22"/>
          <w:szCs w:val="22"/>
        </w:rPr>
        <w:t>鍱部所</w:t>
      </w:r>
      <w:proofErr w:type="gramEnd"/>
      <w:r w:rsidRPr="00E76838">
        <w:rPr>
          <w:rFonts w:eastAsia="標楷體"/>
          <w:sz w:val="22"/>
          <w:szCs w:val="22"/>
        </w:rPr>
        <w:t>傳，《小部》的《譬喻》都是</w:t>
      </w:r>
      <w:proofErr w:type="gramStart"/>
      <w:r w:rsidRPr="00E76838">
        <w:rPr>
          <w:rFonts w:eastAsia="標楷體"/>
          <w:sz w:val="22"/>
          <w:szCs w:val="22"/>
        </w:rPr>
        <w:t>偈</w:t>
      </w:r>
      <w:proofErr w:type="gramEnd"/>
      <w:r w:rsidRPr="00E76838">
        <w:rPr>
          <w:rFonts w:eastAsia="標楷體"/>
          <w:sz w:val="22"/>
          <w:szCs w:val="22"/>
        </w:rPr>
        <w:t>頌，分「佛譬喻」、「辟支佛譬喻」、「長老譬喻」、「長老</w:t>
      </w:r>
      <w:r w:rsidRPr="00E76838">
        <w:rPr>
          <w:rFonts w:eastAsia="標楷體" w:hAnsi="標楷體"/>
          <w:sz w:val="22"/>
          <w:szCs w:val="22"/>
        </w:rPr>
        <w:t>尼譬喻」。「佛譬喻」，為佛所自說，讚美諸佛國土的莊嚴；</w:t>
      </w:r>
      <w:r w:rsidRPr="00E76838">
        <w:rPr>
          <w:rFonts w:eastAsia="標楷體"/>
          <w:sz w:val="22"/>
          <w:szCs w:val="22"/>
        </w:rPr>
        <w:t>末後</w:t>
      </w:r>
      <w:r w:rsidRPr="00E76838">
        <w:rPr>
          <w:rFonts w:eastAsia="標楷體" w:hAnsi="標楷體"/>
          <w:sz w:val="22"/>
          <w:szCs w:val="22"/>
        </w:rPr>
        <w:t>舉十波羅蜜多，也就是菩薩大行。</w:t>
      </w:r>
      <w:r w:rsidRPr="00E76838">
        <w:rPr>
          <w:rFonts w:ascii="新細明體" w:hAnsi="新細明體"/>
          <w:sz w:val="22"/>
          <w:szCs w:val="22"/>
        </w:rPr>
        <w:t>…</w:t>
      </w:r>
      <w:proofErr w:type="gramStart"/>
      <w:r w:rsidRPr="00E76838">
        <w:rPr>
          <w:rFonts w:ascii="新細明體" w:hAnsi="新細明體"/>
          <w:sz w:val="22"/>
          <w:szCs w:val="22"/>
        </w:rPr>
        <w:t>…</w:t>
      </w:r>
      <w:proofErr w:type="gramEnd"/>
      <w:r w:rsidRPr="00E76838">
        <w:rPr>
          <w:rFonts w:eastAsia="標楷體" w:hAnsi="標楷體"/>
          <w:sz w:val="22"/>
          <w:szCs w:val="22"/>
        </w:rPr>
        <w:t>據此來觀察說一切</w:t>
      </w:r>
      <w:proofErr w:type="gramStart"/>
      <w:r w:rsidRPr="00E76838">
        <w:rPr>
          <w:rFonts w:eastAsia="標楷體" w:hAnsi="標楷體"/>
          <w:sz w:val="22"/>
          <w:szCs w:val="22"/>
        </w:rPr>
        <w:t>有部的傳說</w:t>
      </w:r>
      <w:proofErr w:type="gramEnd"/>
      <w:r w:rsidRPr="00E76838">
        <w:rPr>
          <w:rFonts w:eastAsia="標楷體" w:hAnsi="標楷體"/>
          <w:sz w:val="22"/>
          <w:szCs w:val="22"/>
        </w:rPr>
        <w:t>，在《根有律藥事》中，雖次第略有紊亂，而內容的性質相合。全文可分為二大章：一、佛說往昔生中，求無上正覺的廣大因行。又分二段：先是長行，</w:t>
      </w:r>
      <w:proofErr w:type="gramStart"/>
      <w:r w:rsidRPr="00E76838">
        <w:rPr>
          <w:rFonts w:eastAsia="標楷體" w:hAnsi="標楷體"/>
          <w:sz w:val="22"/>
          <w:szCs w:val="22"/>
        </w:rPr>
        <w:t>從頂生王</w:t>
      </w:r>
      <w:proofErr w:type="gramEnd"/>
      <w:r w:rsidRPr="00E76838">
        <w:rPr>
          <w:rFonts w:eastAsia="標楷體" w:hAnsi="標楷體"/>
          <w:sz w:val="22"/>
          <w:szCs w:val="22"/>
        </w:rPr>
        <w:t>到</w:t>
      </w:r>
      <w:proofErr w:type="gramStart"/>
      <w:r w:rsidRPr="00E76838">
        <w:rPr>
          <w:rFonts w:eastAsia="標楷體" w:hAnsi="標楷體"/>
          <w:sz w:val="22"/>
          <w:szCs w:val="22"/>
        </w:rPr>
        <w:t>陶輪師止</w:t>
      </w:r>
      <w:proofErr w:type="gramEnd"/>
      <w:r w:rsidR="00C313C2">
        <w:rPr>
          <w:rFonts w:ascii="新細明體" w:hAnsi="新細明體" w:hint="eastAsia"/>
          <w:kern w:val="0"/>
        </w:rPr>
        <w:t>^^</w:t>
      </w:r>
      <w:r w:rsidR="003755D0" w:rsidRPr="003755D0">
        <w:rPr>
          <w:sz w:val="22"/>
          <w:szCs w:val="22"/>
        </w:rPr>
        <w:t>［</w:t>
      </w:r>
      <w:r w:rsidRPr="003755D0">
        <w:rPr>
          <w:sz w:val="22"/>
          <w:szCs w:val="22"/>
        </w:rPr>
        <w:t>《根本說一切有部毘奈耶藥事》卷</w:t>
      </w:r>
      <w:r w:rsidRPr="003755D0">
        <w:rPr>
          <w:sz w:val="22"/>
          <w:szCs w:val="22"/>
        </w:rPr>
        <w:t>12</w:t>
      </w:r>
      <w:r w:rsidRPr="003755D0">
        <w:rPr>
          <w:sz w:val="22"/>
          <w:szCs w:val="22"/>
        </w:rPr>
        <w:t>～</w:t>
      </w:r>
      <w:r w:rsidRPr="003755D0">
        <w:rPr>
          <w:sz w:val="22"/>
          <w:szCs w:val="22"/>
        </w:rPr>
        <w:t>15</w:t>
      </w:r>
      <w:r w:rsidRPr="003755D0">
        <w:rPr>
          <w:sz w:val="22"/>
          <w:szCs w:val="22"/>
        </w:rPr>
        <w:t>（大正</w:t>
      </w:r>
      <w:r w:rsidRPr="003755D0">
        <w:rPr>
          <w:sz w:val="22"/>
          <w:szCs w:val="22"/>
        </w:rPr>
        <w:t>24</w:t>
      </w:r>
      <w:r w:rsidRPr="003755D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 w:rsidRPr="003755D0">
          <w:rPr>
            <w:sz w:val="22"/>
            <w:szCs w:val="22"/>
          </w:rPr>
          <w:t>56a</w:t>
        </w:r>
      </w:smartTag>
      <w:smartTag w:uri="urn:schemas-microsoft-com:office:smarttags" w:element="chmetcnv">
        <w:smartTagPr>
          <w:attr w:name="UnitName" w:val="C"/>
          <w:attr w:name="SourceValue" w:val="73"/>
          <w:attr w:name="HasSpace" w:val="False"/>
          <w:attr w:name="Negative" w:val="True"/>
          <w:attr w:name="NumberType" w:val="1"/>
          <w:attr w:name="TCSC" w:val="0"/>
        </w:smartTagPr>
        <w:r w:rsidRPr="003755D0">
          <w:rPr>
            <w:sz w:val="22"/>
            <w:szCs w:val="22"/>
          </w:rPr>
          <w:t>-73c</w:t>
        </w:r>
      </w:smartTag>
      <w:r w:rsidRPr="003755D0">
        <w:rPr>
          <w:sz w:val="22"/>
          <w:szCs w:val="22"/>
        </w:rPr>
        <w:t>）</w:t>
      </w:r>
      <w:r w:rsidR="003755D0" w:rsidRPr="003755D0">
        <w:rPr>
          <w:sz w:val="22"/>
          <w:szCs w:val="22"/>
        </w:rPr>
        <w:t>］</w:t>
      </w:r>
      <w:r w:rsidRPr="00E76838">
        <w:rPr>
          <w:rFonts w:eastAsia="標楷體" w:hAnsi="標楷體"/>
          <w:sz w:val="22"/>
          <w:szCs w:val="22"/>
        </w:rPr>
        <w:t>。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次是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b/>
          <w:sz w:val="22"/>
          <w:szCs w:val="22"/>
        </w:rPr>
        <w:t>頌，與《小部》「佛譬喻」相當</w:t>
      </w:r>
      <w:r w:rsidR="00C313C2">
        <w:rPr>
          <w:rFonts w:ascii="新細明體" w:hAnsi="新細明體" w:hint="eastAsia"/>
          <w:kern w:val="0"/>
        </w:rPr>
        <w:t>^^</w:t>
      </w:r>
      <w:r w:rsidR="003755D0" w:rsidRPr="003755D0">
        <w:rPr>
          <w:sz w:val="22"/>
          <w:szCs w:val="22"/>
        </w:rPr>
        <w:t>［</w:t>
      </w:r>
      <w:r w:rsidRPr="003755D0">
        <w:rPr>
          <w:sz w:val="22"/>
          <w:szCs w:val="22"/>
        </w:rPr>
        <w:t>《根本說一切有部毘奈耶藥事》卷</w:t>
      </w:r>
      <w:r w:rsidRPr="003755D0">
        <w:rPr>
          <w:sz w:val="22"/>
          <w:szCs w:val="22"/>
        </w:rPr>
        <w:t>15</w:t>
      </w:r>
      <w:r w:rsidRPr="003755D0">
        <w:rPr>
          <w:sz w:val="22"/>
          <w:szCs w:val="22"/>
        </w:rPr>
        <w:t>（大正</w:t>
      </w:r>
      <w:r w:rsidRPr="003755D0">
        <w:rPr>
          <w:sz w:val="22"/>
          <w:szCs w:val="22"/>
        </w:rPr>
        <w:t>24</w:t>
      </w:r>
      <w:r w:rsidRPr="003755D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"/>
          <w:attr w:name="HasSpace" w:val="False"/>
          <w:attr w:name="Negative" w:val="False"/>
          <w:attr w:name="NumberType" w:val="1"/>
          <w:attr w:name="TCSC" w:val="0"/>
        </w:smartTagPr>
        <w:r w:rsidRPr="003755D0">
          <w:rPr>
            <w:sz w:val="22"/>
            <w:szCs w:val="22"/>
          </w:rPr>
          <w:t>73c</w:t>
        </w:r>
      </w:smartTag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True"/>
          <w:attr w:name="NumberType" w:val="1"/>
          <w:attr w:name="TCSC" w:val="0"/>
        </w:smartTagPr>
        <w:r w:rsidRPr="003755D0">
          <w:rPr>
            <w:sz w:val="22"/>
            <w:szCs w:val="22"/>
          </w:rPr>
          <w:t>-75c</w:t>
        </w:r>
      </w:smartTag>
      <w:r w:rsidRPr="003755D0">
        <w:rPr>
          <w:sz w:val="22"/>
          <w:szCs w:val="22"/>
        </w:rPr>
        <w:t>）</w:t>
      </w:r>
      <w:r w:rsidR="003755D0" w:rsidRPr="003755D0">
        <w:rPr>
          <w:sz w:val="22"/>
          <w:szCs w:val="22"/>
        </w:rPr>
        <w:t>］</w:t>
      </w:r>
      <w:r w:rsidRPr="003755D0">
        <w:rPr>
          <w:rFonts w:eastAsia="標楷體" w:hAnsi="標楷體"/>
          <w:sz w:val="22"/>
          <w:szCs w:val="22"/>
        </w:rPr>
        <w:t>。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接著，</w:t>
      </w:r>
      <w:proofErr w:type="gramStart"/>
      <w:r w:rsidRPr="00E76838">
        <w:rPr>
          <w:rFonts w:eastAsia="標楷體" w:hAnsi="標楷體"/>
          <w:sz w:val="22"/>
          <w:szCs w:val="22"/>
        </w:rPr>
        <w:t>有氈遮</w:t>
      </w:r>
      <w:proofErr w:type="gramEnd"/>
      <w:r w:rsidRPr="00E76838">
        <w:rPr>
          <w:rFonts w:eastAsia="標楷體" w:hAnsi="標楷體"/>
          <w:sz w:val="22"/>
          <w:szCs w:val="22"/>
        </w:rPr>
        <w:t>外道女帶</w:t>
      </w:r>
      <w:proofErr w:type="gramStart"/>
      <w:r w:rsidRPr="00E76838">
        <w:rPr>
          <w:rFonts w:eastAsia="標楷體" w:hAnsi="標楷體"/>
          <w:sz w:val="22"/>
          <w:szCs w:val="22"/>
        </w:rPr>
        <w:t>盂謗</w:t>
      </w:r>
      <w:proofErr w:type="gramEnd"/>
      <w:r w:rsidRPr="00E76838">
        <w:rPr>
          <w:rFonts w:eastAsia="標楷體" w:hAnsi="標楷體"/>
          <w:sz w:val="22"/>
          <w:szCs w:val="22"/>
        </w:rPr>
        <w:t>佛一節</w:t>
      </w:r>
      <w:r w:rsidR="00C313C2">
        <w:rPr>
          <w:rFonts w:ascii="新細明體" w:hAnsi="新細明體" w:hint="eastAsia"/>
          <w:kern w:val="0"/>
        </w:rPr>
        <w:t>^^</w:t>
      </w:r>
      <w:r w:rsidR="003755D0" w:rsidRPr="003755D0">
        <w:rPr>
          <w:sz w:val="22"/>
          <w:szCs w:val="22"/>
        </w:rPr>
        <w:t>［</w:t>
      </w:r>
      <w:r w:rsidRPr="003755D0">
        <w:rPr>
          <w:sz w:val="22"/>
          <w:szCs w:val="22"/>
        </w:rPr>
        <w:t>《根本說一切有部毘奈耶藥事》卷</w:t>
      </w:r>
      <w:r w:rsidRPr="003755D0">
        <w:rPr>
          <w:sz w:val="22"/>
          <w:szCs w:val="22"/>
        </w:rPr>
        <w:t>16</w:t>
      </w:r>
      <w:r w:rsidRPr="003755D0">
        <w:rPr>
          <w:sz w:val="22"/>
          <w:szCs w:val="22"/>
        </w:rPr>
        <w:t>（大正</w:t>
      </w:r>
      <w:r w:rsidRPr="003755D0">
        <w:rPr>
          <w:sz w:val="22"/>
          <w:szCs w:val="22"/>
        </w:rPr>
        <w:t>24</w:t>
      </w:r>
      <w:r w:rsidRPr="003755D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3755D0">
          <w:rPr>
            <w:sz w:val="22"/>
            <w:szCs w:val="22"/>
          </w:rPr>
          <w:t>76a</w:t>
        </w:r>
      </w:smartTag>
      <w:r w:rsidRPr="003755D0">
        <w:rPr>
          <w:sz w:val="22"/>
          <w:szCs w:val="22"/>
        </w:rPr>
        <w:t>-b</w:t>
      </w:r>
      <w:r w:rsidRPr="003755D0">
        <w:rPr>
          <w:sz w:val="22"/>
          <w:szCs w:val="22"/>
        </w:rPr>
        <w:t>）</w:t>
      </w:r>
      <w:r w:rsidR="003755D0" w:rsidRPr="003755D0">
        <w:rPr>
          <w:sz w:val="22"/>
          <w:szCs w:val="22"/>
        </w:rPr>
        <w:t>］</w:t>
      </w:r>
      <w:r w:rsidRPr="00E76838">
        <w:rPr>
          <w:rFonts w:eastAsia="標楷體" w:hAnsi="標楷體"/>
          <w:sz w:val="22"/>
          <w:szCs w:val="22"/>
        </w:rPr>
        <w:t>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 w:hAnsi="標楷體"/>
          <w:sz w:val="22"/>
          <w:szCs w:val="22"/>
        </w:rPr>
        <w:t>是長行，與上下文不相連接。就文義而論，這</w:t>
      </w:r>
      <w:proofErr w:type="gramStart"/>
      <w:r w:rsidRPr="00E76838">
        <w:rPr>
          <w:rFonts w:eastAsia="標楷體" w:hAnsi="標楷體"/>
          <w:sz w:val="22"/>
          <w:szCs w:val="22"/>
        </w:rPr>
        <w:t>是錯簡</w:t>
      </w:r>
      <w:proofErr w:type="gramEnd"/>
      <w:r w:rsidRPr="00E76838">
        <w:rPr>
          <w:rFonts w:eastAsia="標楷體" w:hAnsi="標楷體"/>
          <w:sz w:val="22"/>
          <w:szCs w:val="22"/>
        </w:rPr>
        <w:t>，應屬於末後一段。二、佛與五百弟子，到</w:t>
      </w:r>
      <w:proofErr w:type="gramStart"/>
      <w:r w:rsidRPr="00E76838">
        <w:rPr>
          <w:rFonts w:eastAsia="標楷體" w:hAnsi="標楷體"/>
          <w:sz w:val="22"/>
          <w:szCs w:val="22"/>
        </w:rPr>
        <w:t>無熱池</w:t>
      </w:r>
      <w:proofErr w:type="gramEnd"/>
      <w:r w:rsidRPr="00E76838">
        <w:rPr>
          <w:rFonts w:eastAsia="標楷體" w:hAnsi="標楷體"/>
          <w:sz w:val="22"/>
          <w:szCs w:val="22"/>
        </w:rPr>
        <w:t>，自</w:t>
      </w:r>
      <w:proofErr w:type="gramStart"/>
      <w:r w:rsidRPr="00E76838">
        <w:rPr>
          <w:rFonts w:eastAsia="標楷體" w:hAnsi="標楷體"/>
          <w:sz w:val="22"/>
          <w:szCs w:val="22"/>
        </w:rPr>
        <w:t>說本起</w:t>
      </w:r>
      <w:proofErr w:type="gramEnd"/>
      <w:r w:rsidRPr="00E76838">
        <w:rPr>
          <w:rFonts w:eastAsia="標楷體" w:hAnsi="標楷體"/>
          <w:sz w:val="22"/>
          <w:szCs w:val="22"/>
        </w:rPr>
        <w:t>因緣。先說舍利</w:t>
      </w:r>
      <w:proofErr w:type="gramStart"/>
      <w:r w:rsidRPr="00E76838">
        <w:rPr>
          <w:rFonts w:eastAsia="標楷體" w:hAnsi="標楷體"/>
          <w:sz w:val="22"/>
          <w:szCs w:val="22"/>
        </w:rPr>
        <w:t>弗</w:t>
      </w:r>
      <w:proofErr w:type="gramEnd"/>
      <w:r w:rsidRPr="00E76838">
        <w:rPr>
          <w:rFonts w:eastAsia="標楷體" w:hAnsi="標楷體"/>
          <w:sz w:val="22"/>
          <w:szCs w:val="22"/>
        </w:rPr>
        <w:t>與目連神通</w:t>
      </w:r>
      <w:proofErr w:type="gramStart"/>
      <w:r w:rsidRPr="00E76838">
        <w:rPr>
          <w:rFonts w:eastAsia="標楷體" w:hAnsi="標楷體"/>
          <w:sz w:val="22"/>
          <w:szCs w:val="22"/>
        </w:rPr>
        <w:t>的勝劣</w:t>
      </w:r>
      <w:proofErr w:type="gramEnd"/>
      <w:r w:rsidRPr="00E76838">
        <w:rPr>
          <w:rFonts w:eastAsia="標楷體" w:hAnsi="標楷體"/>
          <w:sz w:val="22"/>
          <w:szCs w:val="22"/>
        </w:rPr>
        <w:t>。次由大</w:t>
      </w:r>
      <w:proofErr w:type="gramStart"/>
      <w:r w:rsidRPr="00E76838">
        <w:rPr>
          <w:rFonts w:eastAsia="標楷體" w:hAnsi="標楷體"/>
          <w:sz w:val="22"/>
          <w:szCs w:val="22"/>
        </w:rPr>
        <w:t>迦</w:t>
      </w:r>
      <w:proofErr w:type="gramEnd"/>
      <w:r w:rsidRPr="00E76838">
        <w:rPr>
          <w:rFonts w:eastAsia="標楷體" w:hAnsi="標楷體"/>
          <w:sz w:val="22"/>
          <w:szCs w:val="22"/>
        </w:rPr>
        <w:t>葉等</w:t>
      </w:r>
      <w:proofErr w:type="gramStart"/>
      <w:r w:rsidRPr="00E76838">
        <w:rPr>
          <w:rFonts w:eastAsia="標楷體" w:hAnsi="標楷體"/>
          <w:sz w:val="22"/>
          <w:szCs w:val="22"/>
        </w:rPr>
        <w:t>自說本業</w:t>
      </w:r>
      <w:proofErr w:type="gramEnd"/>
      <w:r w:rsidRPr="00E76838">
        <w:rPr>
          <w:rFonts w:eastAsia="標楷體" w:hAnsi="標楷體"/>
          <w:sz w:val="22"/>
          <w:szCs w:val="22"/>
        </w:rPr>
        <w:t>，共三十五人，都是</w:t>
      </w:r>
      <w:proofErr w:type="gramStart"/>
      <w:r w:rsidRPr="00E76838">
        <w:rPr>
          <w:rFonts w:eastAsia="標楷體" w:hAnsi="標楷體"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sz w:val="22"/>
          <w:szCs w:val="22"/>
        </w:rPr>
        <w:t>頌，與《小部》《譬喻》的「長老譬喻」，為同一原型的不同傳承。末後，佛自說往昔的罪業，現受金</w:t>
      </w:r>
      <w:proofErr w:type="gramStart"/>
      <w:r w:rsidRPr="00E76838">
        <w:rPr>
          <w:rFonts w:eastAsia="標楷體" w:hAnsi="標楷體"/>
          <w:sz w:val="22"/>
          <w:szCs w:val="22"/>
        </w:rPr>
        <w:t>鎗</w:t>
      </w:r>
      <w:proofErr w:type="gramEnd"/>
      <w:r w:rsidRPr="00E76838">
        <w:rPr>
          <w:rFonts w:eastAsia="標楷體" w:hAnsi="標楷體"/>
          <w:sz w:val="22"/>
          <w:szCs w:val="22"/>
        </w:rPr>
        <w:t>、馬麥等報。</w:t>
      </w:r>
      <w:r w:rsidRPr="00E76838">
        <w:rPr>
          <w:rFonts w:eastAsia="標楷體" w:hAnsi="標楷體"/>
          <w:b/>
          <w:sz w:val="22"/>
          <w:szCs w:val="22"/>
        </w:rPr>
        <w:t>比對起來，《譬喻》的「佛譬喻」，與第一章</w:t>
      </w:r>
      <w:proofErr w:type="gramStart"/>
      <w:r w:rsidRPr="00E76838">
        <w:rPr>
          <w:rFonts w:ascii="標楷體" w:eastAsia="標楷體" w:hAnsi="標楷體"/>
          <w:b/>
          <w:sz w:val="22"/>
          <w:szCs w:val="22"/>
        </w:rPr>
        <w:t>──</w:t>
      </w:r>
      <w:proofErr w:type="gramEnd"/>
      <w:r w:rsidRPr="00E76838">
        <w:rPr>
          <w:rFonts w:eastAsia="標楷體" w:hAnsi="標楷體"/>
          <w:b/>
          <w:sz w:val="22"/>
          <w:szCs w:val="22"/>
        </w:rPr>
        <w:t>佛說往昔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因行相合</w:t>
      </w:r>
      <w:proofErr w:type="gramEnd"/>
      <w:r w:rsidRPr="00E76838">
        <w:rPr>
          <w:rFonts w:eastAsia="標楷體" w:hAnsi="標楷體"/>
          <w:b/>
          <w:sz w:val="22"/>
          <w:szCs w:val="22"/>
        </w:rPr>
        <w:t>。應該本是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偈</w:t>
      </w:r>
      <w:proofErr w:type="gramEnd"/>
      <w:r w:rsidRPr="00E76838">
        <w:rPr>
          <w:rFonts w:eastAsia="標楷體" w:hAnsi="標楷體"/>
          <w:b/>
          <w:sz w:val="22"/>
          <w:szCs w:val="22"/>
        </w:rPr>
        <w:t>頌；說一切有</w:t>
      </w:r>
      <w:proofErr w:type="gramStart"/>
      <w:r w:rsidRPr="00E76838">
        <w:rPr>
          <w:rFonts w:eastAsia="標楷體" w:hAnsi="標楷體"/>
          <w:b/>
          <w:sz w:val="22"/>
          <w:szCs w:val="22"/>
        </w:rPr>
        <w:t>部又廣引</w:t>
      </w:r>
      <w:proofErr w:type="gramEnd"/>
      <w:r w:rsidRPr="00E76838">
        <w:rPr>
          <w:rFonts w:eastAsia="標楷體" w:hAnsi="標楷體"/>
          <w:b/>
          <w:sz w:val="22"/>
          <w:szCs w:val="22"/>
        </w:rPr>
        <w:t>菩薩因行，種種本生來說明，就是長行部分。「菩</w:t>
      </w:r>
      <w:r w:rsidRPr="00E76838">
        <w:rPr>
          <w:rFonts w:eastAsia="標楷體"/>
          <w:b/>
          <w:sz w:val="22"/>
          <w:szCs w:val="22"/>
        </w:rPr>
        <w:t>薩阿波陀那」，應該是菩薩大行的</w:t>
      </w:r>
      <w:proofErr w:type="gramStart"/>
      <w:r w:rsidRPr="00E76838">
        <w:rPr>
          <w:rFonts w:eastAsia="標楷體"/>
          <w:b/>
          <w:sz w:val="22"/>
          <w:szCs w:val="22"/>
        </w:rPr>
        <w:t>偈</w:t>
      </w:r>
      <w:proofErr w:type="gramEnd"/>
      <w:r w:rsidRPr="00E76838">
        <w:rPr>
          <w:rFonts w:eastAsia="標楷體"/>
          <w:b/>
          <w:sz w:val="22"/>
          <w:szCs w:val="22"/>
        </w:rPr>
        <w:t>頌部分。</w:t>
      </w:r>
      <w:r w:rsidR="00C313C2">
        <w:rPr>
          <w:rFonts w:ascii="新細明體" w:hAnsi="新細明體" w:hint="eastAsia"/>
          <w:kern w:val="0"/>
        </w:rPr>
        <w:t>^^</w:t>
      </w:r>
    </w:p>
  </w:footnote>
  <w:footnote w:id="140">
    <w:p w:rsidR="004C53BD" w:rsidRPr="00E76838" w:rsidRDefault="004C53BD" w:rsidP="005E2CE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 w:hint="eastAsia"/>
          <w:sz w:val="22"/>
          <w:szCs w:val="22"/>
        </w:rPr>
        <w:t>p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598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616</w:t>
      </w:r>
      <w:r w:rsidRPr="00E76838">
        <w:rPr>
          <w:sz w:val="22"/>
          <w:szCs w:val="22"/>
        </w:rPr>
        <w:t>。</w:t>
      </w:r>
    </w:p>
  </w:footnote>
  <w:footnote w:id="141">
    <w:p w:rsidR="004C53BD" w:rsidRPr="00E76838" w:rsidRDefault="004C53BD" w:rsidP="005E2CE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549</w:t>
      </w:r>
      <w:r w:rsidRPr="00E76838">
        <w:rPr>
          <w:sz w:val="22"/>
          <w:szCs w:val="22"/>
        </w:rPr>
        <w:t>。</w:t>
      </w:r>
    </w:p>
  </w:footnote>
  <w:footnote w:id="142">
    <w:p w:rsidR="004C53BD" w:rsidRPr="00E76838" w:rsidRDefault="004C53BD" w:rsidP="005E2CE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目＝築【宮】【聖】，＝</w:t>
      </w:r>
      <w:r w:rsidRPr="00E76838">
        <w:rPr>
          <w:sz w:val="22"/>
          <w:szCs w:val="22"/>
        </w:rPr>
        <w:t>[</w:t>
      </w:r>
      <w:proofErr w:type="gramStart"/>
      <w:r w:rsidRPr="00E76838">
        <w:rPr>
          <w:sz w:val="22"/>
          <w:szCs w:val="22"/>
        </w:rPr>
        <w:t>竺</w:t>
      </w:r>
      <w:proofErr w:type="gramEnd"/>
      <w:r w:rsidRPr="00E76838">
        <w:rPr>
          <w:sz w:val="22"/>
          <w:szCs w:val="22"/>
        </w:rPr>
        <w:t>-</w:t>
      </w:r>
      <w:r w:rsidRPr="00E76838">
        <w:rPr>
          <w:sz w:val="22"/>
          <w:szCs w:val="22"/>
        </w:rPr>
        <w:t>二</w:t>
      </w:r>
      <w:r w:rsidRPr="00E76838">
        <w:rPr>
          <w:sz w:val="22"/>
          <w:szCs w:val="22"/>
        </w:rPr>
        <w:t>+</w:t>
      </w:r>
      <w:r w:rsidRPr="00E76838">
        <w:rPr>
          <w:sz w:val="22"/>
          <w:szCs w:val="22"/>
        </w:rPr>
        <w:t>架</w:t>
      </w:r>
      <w:r w:rsidRPr="00E76838">
        <w:rPr>
          <w:sz w:val="22"/>
          <w:szCs w:val="22"/>
        </w:rPr>
        <w:t>]</w:t>
      </w:r>
      <w:r w:rsidRPr="00E76838">
        <w:rPr>
          <w:sz w:val="22"/>
          <w:szCs w:val="22"/>
        </w:rPr>
        <w:t>【石】。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rFonts w:ascii="新細明體" w:hAnsi="新細明體" w:cs="新細明體" w:hint="eastAsia"/>
          <w:sz w:val="22"/>
          <w:szCs w:val="22"/>
        </w:rPr>
        <w:t>，</w:t>
      </w:r>
      <w:r w:rsidRPr="00434445">
        <w:rPr>
          <w:rFonts w:eastAsia="Roman Unicode"/>
          <w:sz w:val="22"/>
          <w:szCs w:val="22"/>
        </w:rPr>
        <w:t>n</w:t>
      </w:r>
      <w:r w:rsidRPr="00E76838">
        <w:rPr>
          <w:rFonts w:eastAsia="Roman Unicode"/>
          <w:sz w:val="22"/>
          <w:szCs w:val="22"/>
        </w:rPr>
        <w:t>.</w:t>
      </w:r>
      <w:r w:rsidRPr="00434445">
        <w:rPr>
          <w:rFonts w:eastAsia="Roman Unicode"/>
          <w:sz w:val="22"/>
          <w:szCs w:val="22"/>
        </w:rPr>
        <w:t>13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43">
    <w:p w:rsidR="004C53BD" w:rsidRPr="00E76838" w:rsidRDefault="004C53BD" w:rsidP="005E2CE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《翻梵語》卷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sz w:val="22"/>
          <w:szCs w:val="22"/>
        </w:rPr>
        <w:t>目多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經（譯曰勝也）。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54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983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24</w:t>
      </w:r>
      <w:r w:rsidRPr="00E76838">
        <w:rPr>
          <w:sz w:val="22"/>
          <w:szCs w:val="22"/>
        </w:rPr>
        <w:t>）</w:t>
      </w:r>
    </w:p>
  </w:footnote>
  <w:footnote w:id="144">
    <w:p w:rsidR="004C53BD" w:rsidRPr="00E76838" w:rsidRDefault="004C53BD" w:rsidP="005E2CE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eastAsia="Roman Unicode"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554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555</w:t>
      </w:r>
      <w:r w:rsidRPr="00E76838">
        <w:rPr>
          <w:rFonts w:hint="eastAsia"/>
          <w:sz w:val="22"/>
          <w:szCs w:val="22"/>
        </w:rPr>
        <w:t>：</w:t>
      </w:r>
    </w:p>
    <w:p w:rsidR="004C53BD" w:rsidRPr="00E76838" w:rsidRDefault="00C313C2" w:rsidP="005E2CE0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4C53BD" w:rsidRPr="00E76838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4C53BD" w:rsidRPr="00E76838">
        <w:rPr>
          <w:rFonts w:ascii="標楷體" w:eastAsia="標楷體" w:hAnsi="標楷體" w:hint="eastAsia"/>
          <w:sz w:val="22"/>
          <w:szCs w:val="22"/>
        </w:rPr>
        <w:t>本生</w:t>
      </w:r>
      <w:proofErr w:type="gramEnd"/>
      <w:r w:rsidR="004C53BD" w:rsidRPr="00E76838">
        <w:rPr>
          <w:rFonts w:ascii="標楷體" w:eastAsia="標楷體" w:hAnsi="標楷體" w:hint="eastAsia"/>
          <w:sz w:val="22"/>
          <w:szCs w:val="22"/>
        </w:rPr>
        <w:t>」與「本事」，都是有關過去的事情。《大智度論》雙舉二說，有關「本事」的，如《論》</w:t>
      </w:r>
      <w:r w:rsidR="004C53BD" w:rsidRPr="00E76838">
        <w:rPr>
          <w:rFonts w:eastAsia="標楷體" w:hAnsi="標楷體"/>
          <w:sz w:val="22"/>
          <w:szCs w:val="22"/>
        </w:rPr>
        <w:t>卷</w:t>
      </w:r>
      <w:r w:rsidR="004C53BD" w:rsidRPr="00434445">
        <w:rPr>
          <w:rFonts w:eastAsia="標楷體"/>
          <w:sz w:val="22"/>
          <w:szCs w:val="22"/>
        </w:rPr>
        <w:t>33</w:t>
      </w:r>
      <w:r w:rsidR="004C53BD" w:rsidRPr="003755D0">
        <w:rPr>
          <w:sz w:val="22"/>
          <w:szCs w:val="22"/>
        </w:rPr>
        <w:t>（大正</w:t>
      </w:r>
      <w:r w:rsidR="004C53BD" w:rsidRPr="003755D0">
        <w:rPr>
          <w:sz w:val="22"/>
          <w:szCs w:val="22"/>
        </w:rPr>
        <w:t>25</w:t>
      </w:r>
      <w:r w:rsidR="004C53BD" w:rsidRPr="003755D0">
        <w:rPr>
          <w:sz w:val="22"/>
          <w:szCs w:val="22"/>
        </w:rPr>
        <w:t>，</w:t>
      </w:r>
      <w:r w:rsidR="004C53BD" w:rsidRPr="003755D0">
        <w:rPr>
          <w:sz w:val="22"/>
          <w:szCs w:val="22"/>
        </w:rPr>
        <w:t>307b-c</w:t>
      </w:r>
      <w:r w:rsidR="004C53BD" w:rsidRPr="003755D0">
        <w:rPr>
          <w:sz w:val="22"/>
          <w:szCs w:val="22"/>
        </w:rPr>
        <w:t>）</w:t>
      </w:r>
      <w:r w:rsidR="004C53BD" w:rsidRPr="00E76838">
        <w:rPr>
          <w:rFonts w:eastAsia="標楷體" w:hAnsi="標楷體"/>
          <w:sz w:val="22"/>
          <w:szCs w:val="22"/>
        </w:rPr>
        <w:t>說</w:t>
      </w:r>
      <w:r w:rsidR="004C53BD" w:rsidRPr="00E76838">
        <w:rPr>
          <w:rFonts w:ascii="標楷體" w:eastAsia="標楷體" w:hAnsi="標楷體" w:hint="eastAsia"/>
          <w:sz w:val="22"/>
          <w:szCs w:val="22"/>
        </w:rPr>
        <w:t>：</w:t>
      </w:r>
    </w:p>
    <w:p w:rsidR="004C53BD" w:rsidRPr="00E76838" w:rsidRDefault="004C53BD" w:rsidP="005E2CE0">
      <w:pPr>
        <w:pStyle w:val="a3"/>
        <w:spacing w:line="0" w:lineRule="atLeast"/>
        <w:ind w:leftChars="250" w:left="600"/>
        <w:jc w:val="both"/>
        <w:rPr>
          <w:rFonts w:eastAsia="標楷體"/>
          <w:sz w:val="22"/>
          <w:szCs w:val="22"/>
        </w:rPr>
      </w:pPr>
      <w:r w:rsidRPr="00E76838">
        <w:rPr>
          <w:rFonts w:ascii="標楷體" w:eastAsia="標楷體" w:hAnsi="標楷體" w:hint="eastAsia"/>
          <w:sz w:val="22"/>
          <w:szCs w:val="22"/>
        </w:rPr>
        <w:t>「二者，三藏、摩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訶衍外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，更有經名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目（或作築）多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；有人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言目多迦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。目多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名出三藏、摩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訶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衍，何等是？…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如是等經，名為出因緣。於何處出？於三藏、</w:t>
      </w:r>
      <w:r w:rsidRPr="00E76838">
        <w:rPr>
          <w:rFonts w:eastAsia="標楷體"/>
          <w:sz w:val="22"/>
          <w:szCs w:val="22"/>
        </w:rPr>
        <w:t>摩</w:t>
      </w:r>
      <w:proofErr w:type="gramStart"/>
      <w:r w:rsidRPr="00E76838">
        <w:rPr>
          <w:rFonts w:eastAsia="標楷體"/>
          <w:sz w:val="22"/>
          <w:szCs w:val="22"/>
        </w:rPr>
        <w:t>訶衍中</w:t>
      </w:r>
      <w:proofErr w:type="gramEnd"/>
      <w:r w:rsidRPr="00E76838">
        <w:rPr>
          <w:rFonts w:eastAsia="標楷體"/>
          <w:sz w:val="22"/>
          <w:szCs w:val="22"/>
        </w:rPr>
        <w:t>出，故名為出。</w:t>
      </w:r>
      <w:proofErr w:type="gramStart"/>
      <w:r w:rsidRPr="00E76838">
        <w:rPr>
          <w:rFonts w:eastAsia="標楷體"/>
          <w:b/>
          <w:sz w:val="22"/>
          <w:szCs w:val="22"/>
        </w:rPr>
        <w:t>云何名</w:t>
      </w:r>
      <w:proofErr w:type="gramEnd"/>
      <w:r w:rsidRPr="00E76838">
        <w:rPr>
          <w:rFonts w:eastAsia="標楷體"/>
          <w:b/>
          <w:sz w:val="22"/>
          <w:szCs w:val="22"/>
        </w:rPr>
        <w:t>因緣？是三事（夜長、道長、生死長）之本，名為因緣。</w:t>
      </w:r>
      <w:r w:rsidRPr="00E76838">
        <w:rPr>
          <w:rFonts w:eastAsia="標楷體"/>
          <w:sz w:val="22"/>
          <w:szCs w:val="22"/>
        </w:rPr>
        <w:t>」</w:t>
      </w:r>
    </w:p>
    <w:p w:rsidR="004C53BD" w:rsidRPr="00E76838" w:rsidRDefault="004C53BD" w:rsidP="005E2CE0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E76838">
        <w:rPr>
          <w:rFonts w:eastAsia="標楷體"/>
          <w:sz w:val="22"/>
          <w:szCs w:val="22"/>
        </w:rPr>
        <w:t>依《論》，</w:t>
      </w:r>
      <w:proofErr w:type="gramStart"/>
      <w:r w:rsidRPr="00E76838">
        <w:rPr>
          <w:rFonts w:eastAsia="標楷體"/>
          <w:sz w:val="22"/>
          <w:szCs w:val="22"/>
        </w:rPr>
        <w:t>一</w:t>
      </w:r>
      <w:proofErr w:type="gramEnd"/>
      <w:r w:rsidRPr="00E76838">
        <w:rPr>
          <w:rFonts w:eastAsia="標楷體"/>
          <w:sz w:val="22"/>
          <w:szCs w:val="22"/>
        </w:rPr>
        <w:t>目多</w:t>
      </w:r>
      <w:proofErr w:type="gramStart"/>
      <w:r w:rsidRPr="00E76838">
        <w:rPr>
          <w:rFonts w:eastAsia="標楷體"/>
          <w:sz w:val="22"/>
          <w:szCs w:val="22"/>
        </w:rPr>
        <w:t>迦</w:t>
      </w:r>
      <w:proofErr w:type="gramEnd"/>
      <w:r w:rsidRPr="00E76838">
        <w:rPr>
          <w:rFonts w:eastAsia="標楷體"/>
          <w:sz w:val="22"/>
          <w:szCs w:val="22"/>
        </w:rPr>
        <w:t>，或簡稱為目多</w:t>
      </w:r>
      <w:proofErr w:type="gramStart"/>
      <w:r w:rsidRPr="00E76838">
        <w:rPr>
          <w:rFonts w:eastAsia="標楷體"/>
          <w:sz w:val="22"/>
          <w:szCs w:val="22"/>
        </w:rPr>
        <w:t>迦</w:t>
      </w:r>
      <w:proofErr w:type="gramEnd"/>
      <w:r w:rsidRPr="00E76838">
        <w:rPr>
          <w:rFonts w:eastAsia="標楷體"/>
          <w:sz w:val="22"/>
          <w:szCs w:val="22"/>
        </w:rPr>
        <w:t>。現存</w:t>
      </w:r>
      <w:proofErr w:type="gramStart"/>
      <w:r w:rsidRPr="00E76838">
        <w:rPr>
          <w:rFonts w:eastAsia="標楷體"/>
          <w:sz w:val="22"/>
          <w:szCs w:val="22"/>
        </w:rPr>
        <w:t>梵</w:t>
      </w:r>
      <w:proofErr w:type="gramEnd"/>
      <w:r w:rsidRPr="00E76838">
        <w:rPr>
          <w:rFonts w:eastAsia="標楷體"/>
          <w:sz w:val="22"/>
          <w:szCs w:val="22"/>
        </w:rPr>
        <w:t>本</w:t>
      </w:r>
      <w:proofErr w:type="spellStart"/>
      <w:r w:rsidRPr="00434445">
        <w:rPr>
          <w:rFonts w:eastAsia="標楷體"/>
          <w:sz w:val="22"/>
          <w:szCs w:val="22"/>
        </w:rPr>
        <w:t>Dharmasaṃgraha</w:t>
      </w:r>
      <w:proofErr w:type="spellEnd"/>
      <w:r w:rsidRPr="00E76838">
        <w:rPr>
          <w:rFonts w:eastAsia="標楷體"/>
          <w:sz w:val="22"/>
          <w:szCs w:val="22"/>
        </w:rPr>
        <w:t>（法集），</w:t>
      </w:r>
      <w:proofErr w:type="spellStart"/>
      <w:r w:rsidRPr="00434445">
        <w:rPr>
          <w:rFonts w:eastAsia="標楷體"/>
          <w:sz w:val="22"/>
          <w:szCs w:val="22"/>
        </w:rPr>
        <w:t>Itivṛttaka</w:t>
      </w:r>
      <w:proofErr w:type="spellEnd"/>
      <w:r w:rsidRPr="00E76838">
        <w:rPr>
          <w:rFonts w:eastAsia="標楷體"/>
          <w:sz w:val="22"/>
          <w:szCs w:val="22"/>
        </w:rPr>
        <w:t>也又作</w:t>
      </w:r>
      <w:proofErr w:type="spellStart"/>
      <w:r w:rsidRPr="00434445">
        <w:rPr>
          <w:rFonts w:eastAsia="標楷體"/>
          <w:sz w:val="22"/>
          <w:szCs w:val="22"/>
        </w:rPr>
        <w:t>vṛttaka</w:t>
      </w:r>
      <w:proofErr w:type="spellEnd"/>
      <w:r w:rsidRPr="00E76838">
        <w:rPr>
          <w:rFonts w:eastAsia="標楷體"/>
          <w:sz w:val="22"/>
          <w:szCs w:val="22"/>
        </w:rPr>
        <w:t>。</w:t>
      </w:r>
      <w:proofErr w:type="gramStart"/>
      <w:r w:rsidRPr="00E76838">
        <w:rPr>
          <w:rFonts w:eastAsia="標楷體"/>
          <w:sz w:val="22"/>
          <w:szCs w:val="22"/>
        </w:rPr>
        <w:t>一</w:t>
      </w:r>
      <w:proofErr w:type="gramEnd"/>
      <w:r w:rsidRPr="00E76838">
        <w:rPr>
          <w:rFonts w:eastAsia="標楷體"/>
          <w:sz w:val="22"/>
          <w:szCs w:val="22"/>
        </w:rPr>
        <w:t>（帝）目多</w:t>
      </w:r>
      <w:proofErr w:type="gramStart"/>
      <w:r w:rsidRPr="00E76838">
        <w:rPr>
          <w:rFonts w:eastAsia="標楷體"/>
          <w:sz w:val="22"/>
          <w:szCs w:val="22"/>
        </w:rPr>
        <w:t>迦或目多迦</w:t>
      </w:r>
      <w:proofErr w:type="gramEnd"/>
      <w:r w:rsidRPr="00E76838">
        <w:rPr>
          <w:rFonts w:eastAsia="標楷體"/>
          <w:sz w:val="22"/>
          <w:szCs w:val="22"/>
        </w:rPr>
        <w:t>，《大智度論》解說為「出</w:t>
      </w:r>
      <w:r w:rsidRPr="00E76838">
        <w:rPr>
          <w:rFonts w:ascii="標楷體" w:eastAsia="標楷體" w:hAnsi="標楷體" w:hint="eastAsia"/>
          <w:sz w:val="22"/>
          <w:szCs w:val="22"/>
        </w:rPr>
        <w:t>因緣」。出是出於三藏及摩訶衍以外的，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似指「雜藏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」部分。以因緣起說，名為「因緣」。這樣，「目多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」是「因緣」的一類。但這一解說，是可疑的。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律中有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『尼陀那』、『目得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』，『目得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』也與「因緣」（尼陀那）相關聯，而含義不大明了。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《十誦律》稱之為「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無本起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」；「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無本起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」與「出因緣」，顯然是同一意義。《順正理論》所說：「言本事者，謂說自昔展轉傳來，不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顯說人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、談所、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說事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」；這就是「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無本起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」、「出因緣」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「本事」（目得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）的真正意義。這是傳說中的，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佛說的往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古事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佛化的印度民族與宗教的古老傳說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在律中，「目得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」是不顯說人、談所、說事的舊例；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有說人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、談所、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說事的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，名「尼陀那」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）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這一古義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，在傳說中，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久已隱昧不明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（《智度論》所說，是別解），因為傳說的佛化的印度民族與宗教故事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「本事」，在「四阿含」的集成中，已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與說人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、談所、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說事相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結合。所以以「伊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帝目多伽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」為「本事」的，只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能說是過去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事了。</w:t>
      </w:r>
      <w:r w:rsidR="00C313C2">
        <w:rPr>
          <w:rFonts w:ascii="新細明體" w:hAnsi="新細明體" w:hint="eastAsia"/>
          <w:kern w:val="0"/>
        </w:rPr>
        <w:t>^^</w:t>
      </w:r>
    </w:p>
  </w:footnote>
  <w:footnote w:id="145">
    <w:p w:rsidR="004C53BD" w:rsidRPr="00E76838" w:rsidRDefault="004C53BD" w:rsidP="005E2CE0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乾＝建【聖】，〔乾〕－【宮】【石】。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17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46">
    <w:p w:rsidR="004C53BD" w:rsidRPr="00E76838" w:rsidRDefault="004C53BD" w:rsidP="00991C29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 w:rsidRPr="005F0095">
        <w:rPr>
          <w:spacing w:val="-4"/>
          <w:sz w:val="22"/>
          <w:szCs w:val="22"/>
        </w:rPr>
        <w:t>《法句經》卷上〈</w:t>
      </w:r>
      <w:r w:rsidRPr="005F0095">
        <w:rPr>
          <w:rFonts w:hint="eastAsia"/>
          <w:spacing w:val="-4"/>
          <w:sz w:val="22"/>
          <w:szCs w:val="22"/>
        </w:rPr>
        <w:t>13</w:t>
      </w:r>
      <w:r w:rsidRPr="005F0095">
        <w:rPr>
          <w:spacing w:val="-4"/>
          <w:sz w:val="22"/>
          <w:szCs w:val="22"/>
        </w:rPr>
        <w:t xml:space="preserve"> </w:t>
      </w:r>
      <w:r w:rsidRPr="005F0095">
        <w:rPr>
          <w:spacing w:val="-4"/>
          <w:sz w:val="22"/>
          <w:szCs w:val="22"/>
        </w:rPr>
        <w:t>愚闇品〉：「</w:t>
      </w:r>
      <w:r w:rsidR="00C313C2">
        <w:rPr>
          <w:rFonts w:ascii="新細明體" w:hAnsi="新細明體" w:hint="eastAsia"/>
          <w:kern w:val="0"/>
        </w:rPr>
        <w:t>^</w:t>
      </w:r>
      <w:r w:rsidRPr="005F0095">
        <w:rPr>
          <w:rFonts w:eastAsia="標楷體"/>
          <w:spacing w:val="-4"/>
          <w:sz w:val="22"/>
          <w:szCs w:val="22"/>
        </w:rPr>
        <w:t>不</w:t>
      </w:r>
      <w:proofErr w:type="gramStart"/>
      <w:r w:rsidRPr="005F0095">
        <w:rPr>
          <w:rFonts w:eastAsia="標楷體"/>
          <w:spacing w:val="-4"/>
          <w:sz w:val="22"/>
          <w:szCs w:val="22"/>
        </w:rPr>
        <w:t>寐</w:t>
      </w:r>
      <w:proofErr w:type="gramEnd"/>
      <w:r w:rsidRPr="005F0095">
        <w:rPr>
          <w:rFonts w:eastAsia="標楷體"/>
          <w:spacing w:val="-4"/>
          <w:sz w:val="22"/>
          <w:szCs w:val="22"/>
        </w:rPr>
        <w:t>夜長，疲</w:t>
      </w:r>
      <w:proofErr w:type="gramStart"/>
      <w:r w:rsidRPr="005F0095">
        <w:rPr>
          <w:rFonts w:eastAsia="標楷體"/>
          <w:spacing w:val="-4"/>
          <w:sz w:val="22"/>
          <w:szCs w:val="22"/>
        </w:rPr>
        <w:t>惓</w:t>
      </w:r>
      <w:proofErr w:type="gramEnd"/>
      <w:r w:rsidRPr="005F0095">
        <w:rPr>
          <w:rFonts w:eastAsia="標楷體"/>
          <w:spacing w:val="-4"/>
          <w:sz w:val="22"/>
          <w:szCs w:val="22"/>
        </w:rPr>
        <w:t>道，愚生死長，</w:t>
      </w:r>
      <w:proofErr w:type="gramStart"/>
      <w:r w:rsidRPr="005F0095">
        <w:rPr>
          <w:rFonts w:eastAsia="標楷體"/>
          <w:spacing w:val="-4"/>
          <w:sz w:val="22"/>
          <w:szCs w:val="22"/>
        </w:rPr>
        <w:t>莫知正法</w:t>
      </w:r>
      <w:proofErr w:type="gramEnd"/>
      <w:r w:rsidRPr="005F0095">
        <w:rPr>
          <w:rFonts w:eastAsia="標楷體"/>
          <w:spacing w:val="-4"/>
          <w:sz w:val="22"/>
          <w:szCs w:val="22"/>
        </w:rPr>
        <w:t>。</w:t>
      </w:r>
      <w:r w:rsidR="00C313C2">
        <w:rPr>
          <w:rFonts w:ascii="新細明體" w:hAnsi="新細明體" w:hint="eastAsia"/>
          <w:kern w:val="0"/>
        </w:rPr>
        <w:t>^^</w:t>
      </w:r>
      <w:r w:rsidRPr="005F0095">
        <w:rPr>
          <w:spacing w:val="-4"/>
          <w:sz w:val="22"/>
          <w:szCs w:val="22"/>
        </w:rPr>
        <w:t>」（大正</w:t>
      </w:r>
      <w:r w:rsidRPr="005F0095">
        <w:rPr>
          <w:spacing w:val="-4"/>
          <w:sz w:val="22"/>
          <w:szCs w:val="22"/>
        </w:rPr>
        <w:t>4</w:t>
      </w:r>
      <w:r w:rsidRPr="005F0095">
        <w:rPr>
          <w:spacing w:val="-4"/>
          <w:sz w:val="22"/>
          <w:szCs w:val="22"/>
        </w:rPr>
        <w:t>，</w:t>
      </w:r>
      <w:r w:rsidRPr="00434445">
        <w:rPr>
          <w:sz w:val="22"/>
          <w:szCs w:val="22"/>
        </w:rPr>
        <w:t>563b20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）</w:t>
      </w:r>
    </w:p>
    <w:p w:rsidR="004C53BD" w:rsidRPr="00E76838" w:rsidRDefault="004C53BD" w:rsidP="00991C29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）《出曜經》卷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無常品〉：「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『</w:t>
      </w:r>
      <w:r w:rsidRPr="00E76838">
        <w:rPr>
          <w:rFonts w:eastAsia="標楷體"/>
          <w:b/>
          <w:sz w:val="22"/>
          <w:szCs w:val="22"/>
        </w:rPr>
        <w:t>不</w:t>
      </w:r>
      <w:proofErr w:type="gramStart"/>
      <w:r w:rsidRPr="00E76838">
        <w:rPr>
          <w:rFonts w:eastAsia="標楷體"/>
          <w:b/>
          <w:sz w:val="22"/>
          <w:szCs w:val="22"/>
        </w:rPr>
        <w:t>寐</w:t>
      </w:r>
      <w:proofErr w:type="gramEnd"/>
      <w:r w:rsidRPr="00E76838">
        <w:rPr>
          <w:rFonts w:eastAsia="標楷體"/>
          <w:b/>
          <w:sz w:val="22"/>
          <w:szCs w:val="22"/>
        </w:rPr>
        <w:t>夜長，罷</w:t>
      </w:r>
      <w:proofErr w:type="gramStart"/>
      <w:r w:rsidRPr="00E76838">
        <w:rPr>
          <w:rFonts w:eastAsia="標楷體"/>
          <w:b/>
          <w:sz w:val="22"/>
          <w:szCs w:val="22"/>
        </w:rPr>
        <w:t>惓</w:t>
      </w:r>
      <w:proofErr w:type="gramEnd"/>
      <w:r w:rsidRPr="00E76838">
        <w:rPr>
          <w:rFonts w:eastAsia="標楷體"/>
          <w:b/>
          <w:sz w:val="22"/>
          <w:szCs w:val="22"/>
        </w:rPr>
        <w:t>道長，愚生死長，</w:t>
      </w:r>
      <w:proofErr w:type="gramStart"/>
      <w:r w:rsidRPr="00E76838">
        <w:rPr>
          <w:rFonts w:eastAsia="標楷體"/>
          <w:b/>
          <w:sz w:val="22"/>
          <w:szCs w:val="22"/>
        </w:rPr>
        <w:t>莫知正法</w:t>
      </w:r>
      <w:proofErr w:type="gramEnd"/>
      <w:r w:rsidRPr="00E76838">
        <w:rPr>
          <w:rFonts w:eastAsia="標楷體"/>
          <w:b/>
          <w:sz w:val="22"/>
          <w:szCs w:val="22"/>
        </w:rPr>
        <w:t>。</w:t>
      </w:r>
      <w:r w:rsidRPr="00E76838">
        <w:rPr>
          <w:rFonts w:eastAsia="標楷體"/>
          <w:sz w:val="22"/>
          <w:szCs w:val="22"/>
        </w:rPr>
        <w:t>』</w:t>
      </w:r>
      <w:proofErr w:type="gramStart"/>
      <w:r w:rsidRPr="00E76838">
        <w:rPr>
          <w:rFonts w:eastAsia="標楷體"/>
          <w:sz w:val="22"/>
          <w:szCs w:val="22"/>
        </w:rPr>
        <w:t>昔佛在</w:t>
      </w:r>
      <w:proofErr w:type="gramEnd"/>
      <w:r w:rsidRPr="00E76838">
        <w:rPr>
          <w:rFonts w:eastAsia="標楷體"/>
          <w:sz w:val="22"/>
          <w:szCs w:val="22"/>
        </w:rPr>
        <w:t>舍衛國</w:t>
      </w:r>
      <w:proofErr w:type="gramStart"/>
      <w:r w:rsidRPr="00E76838">
        <w:rPr>
          <w:rFonts w:eastAsia="標楷體"/>
          <w:sz w:val="22"/>
          <w:szCs w:val="22"/>
        </w:rPr>
        <w:t>祇樹給</w:t>
      </w:r>
      <w:proofErr w:type="gramEnd"/>
      <w:r w:rsidRPr="00E76838">
        <w:rPr>
          <w:rFonts w:eastAsia="標楷體"/>
          <w:sz w:val="22"/>
          <w:szCs w:val="22"/>
        </w:rPr>
        <w:t>孤獨園，</w:t>
      </w:r>
      <w:proofErr w:type="gramStart"/>
      <w:r w:rsidRPr="00E76838">
        <w:rPr>
          <w:rFonts w:eastAsia="標楷體"/>
          <w:sz w:val="22"/>
          <w:szCs w:val="22"/>
        </w:rPr>
        <w:t>佛告諸</w:t>
      </w:r>
      <w:proofErr w:type="gramEnd"/>
      <w:r w:rsidRPr="00E76838">
        <w:rPr>
          <w:rFonts w:eastAsia="標楷體"/>
          <w:sz w:val="22"/>
          <w:szCs w:val="22"/>
        </w:rPr>
        <w:t>比丘：『有四，夜睡眠者少、覺</w:t>
      </w:r>
      <w:proofErr w:type="gramStart"/>
      <w:r w:rsidRPr="00E76838">
        <w:rPr>
          <w:rFonts w:eastAsia="標楷體"/>
          <w:sz w:val="22"/>
          <w:szCs w:val="22"/>
        </w:rPr>
        <w:t>寤</w:t>
      </w:r>
      <w:proofErr w:type="gramEnd"/>
      <w:r w:rsidRPr="00E76838">
        <w:rPr>
          <w:rFonts w:eastAsia="標楷體"/>
          <w:sz w:val="22"/>
          <w:szCs w:val="22"/>
        </w:rPr>
        <w:t>者多。</w:t>
      </w:r>
      <w:proofErr w:type="gramStart"/>
      <w:r w:rsidRPr="00E76838">
        <w:rPr>
          <w:rFonts w:eastAsia="標楷體"/>
          <w:sz w:val="22"/>
          <w:szCs w:val="22"/>
        </w:rPr>
        <w:t>云</w:t>
      </w:r>
      <w:proofErr w:type="gramEnd"/>
      <w:r w:rsidRPr="00E76838">
        <w:rPr>
          <w:rFonts w:eastAsia="標楷體"/>
          <w:sz w:val="22"/>
          <w:szCs w:val="22"/>
        </w:rPr>
        <w:t>何為四？女</w:t>
      </w:r>
      <w:proofErr w:type="gramStart"/>
      <w:r w:rsidRPr="00E76838">
        <w:rPr>
          <w:rFonts w:eastAsia="標楷體"/>
          <w:sz w:val="22"/>
          <w:szCs w:val="22"/>
        </w:rPr>
        <w:t>與男想</w:t>
      </w:r>
      <w:proofErr w:type="gramEnd"/>
      <w:r w:rsidRPr="00E76838">
        <w:rPr>
          <w:rFonts w:eastAsia="標楷體"/>
          <w:sz w:val="22"/>
          <w:szCs w:val="22"/>
        </w:rPr>
        <w:t>，睡眠者少、覺</w:t>
      </w:r>
      <w:proofErr w:type="gramStart"/>
      <w:r w:rsidRPr="00E76838">
        <w:rPr>
          <w:rFonts w:eastAsia="標楷體"/>
          <w:sz w:val="22"/>
          <w:szCs w:val="22"/>
        </w:rPr>
        <w:t>寤</w:t>
      </w:r>
      <w:proofErr w:type="gramEnd"/>
      <w:r w:rsidRPr="00E76838">
        <w:rPr>
          <w:rFonts w:eastAsia="標楷體"/>
          <w:sz w:val="22"/>
          <w:szCs w:val="22"/>
        </w:rPr>
        <w:t>者多；男與女想，睡眠者少、覺</w:t>
      </w:r>
      <w:proofErr w:type="gramStart"/>
      <w:r w:rsidRPr="00E76838">
        <w:rPr>
          <w:rFonts w:eastAsia="標楷體"/>
          <w:sz w:val="22"/>
          <w:szCs w:val="22"/>
        </w:rPr>
        <w:t>寤</w:t>
      </w:r>
      <w:proofErr w:type="gramEnd"/>
      <w:r w:rsidRPr="00E76838">
        <w:rPr>
          <w:rFonts w:eastAsia="標楷體"/>
          <w:sz w:val="22"/>
          <w:szCs w:val="22"/>
        </w:rPr>
        <w:t>者多；三曰盜賊，睡眠者少、覺</w:t>
      </w:r>
      <w:proofErr w:type="gramStart"/>
      <w:r w:rsidRPr="00E76838">
        <w:rPr>
          <w:rFonts w:eastAsia="標楷體"/>
          <w:sz w:val="22"/>
          <w:szCs w:val="22"/>
        </w:rPr>
        <w:t>寤</w:t>
      </w:r>
      <w:proofErr w:type="gramEnd"/>
      <w:r w:rsidRPr="00E76838">
        <w:rPr>
          <w:rFonts w:eastAsia="標楷體"/>
          <w:sz w:val="22"/>
          <w:szCs w:val="22"/>
        </w:rPr>
        <w:t>者多；比丘</w:t>
      </w:r>
      <w:proofErr w:type="gramStart"/>
      <w:r w:rsidRPr="00E76838">
        <w:rPr>
          <w:rFonts w:eastAsia="標楷體"/>
          <w:sz w:val="22"/>
          <w:szCs w:val="22"/>
        </w:rPr>
        <w:t>求定勤</w:t>
      </w:r>
      <w:proofErr w:type="gramEnd"/>
      <w:r w:rsidRPr="00E76838">
        <w:rPr>
          <w:rFonts w:eastAsia="標楷體"/>
          <w:sz w:val="22"/>
          <w:szCs w:val="22"/>
        </w:rPr>
        <w:t>修正法，睡眠極少、覺</w:t>
      </w:r>
      <w:proofErr w:type="gramStart"/>
      <w:r w:rsidRPr="00E76838">
        <w:rPr>
          <w:rFonts w:eastAsia="標楷體"/>
          <w:sz w:val="22"/>
          <w:szCs w:val="22"/>
        </w:rPr>
        <w:t>寤</w:t>
      </w:r>
      <w:proofErr w:type="gramEnd"/>
      <w:r w:rsidRPr="00E76838">
        <w:rPr>
          <w:rFonts w:eastAsia="標楷體"/>
          <w:sz w:val="22"/>
          <w:szCs w:val="22"/>
        </w:rPr>
        <w:t>者多。三</w:t>
      </w:r>
      <w:proofErr w:type="gramStart"/>
      <w:r w:rsidRPr="00E76838">
        <w:rPr>
          <w:rFonts w:eastAsia="標楷體"/>
          <w:sz w:val="22"/>
          <w:szCs w:val="22"/>
        </w:rPr>
        <w:t>覺夜長</w:t>
      </w:r>
      <w:proofErr w:type="gramEnd"/>
      <w:r w:rsidRPr="00E76838">
        <w:rPr>
          <w:rFonts w:eastAsia="標楷體"/>
          <w:sz w:val="22"/>
          <w:szCs w:val="22"/>
        </w:rPr>
        <w:t>；修正法比丘不覺夜長。罷</w:t>
      </w:r>
      <w:proofErr w:type="gramStart"/>
      <w:r w:rsidRPr="00E76838">
        <w:rPr>
          <w:rFonts w:eastAsia="標楷體"/>
          <w:sz w:val="22"/>
          <w:szCs w:val="22"/>
        </w:rPr>
        <w:t>惓</w:t>
      </w:r>
      <w:proofErr w:type="gramEnd"/>
      <w:r w:rsidRPr="00E76838">
        <w:rPr>
          <w:rFonts w:eastAsia="標楷體"/>
          <w:sz w:val="22"/>
          <w:szCs w:val="22"/>
        </w:rPr>
        <w:t>道長，愚生死長，</w:t>
      </w:r>
      <w:proofErr w:type="gramStart"/>
      <w:r w:rsidRPr="00E76838">
        <w:rPr>
          <w:rFonts w:eastAsia="標楷體"/>
          <w:sz w:val="22"/>
          <w:szCs w:val="22"/>
        </w:rPr>
        <w:t>莫知正法</w:t>
      </w:r>
      <w:proofErr w:type="gramEnd"/>
      <w:r w:rsidRPr="00E76838">
        <w:rPr>
          <w:rFonts w:eastAsia="標楷體"/>
          <w:sz w:val="22"/>
          <w:szCs w:val="22"/>
        </w:rPr>
        <w:t>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6"/>
          <w:attr w:name="UnitName" w:val="C"/>
        </w:smartTagPr>
        <w:r w:rsidRPr="00434445">
          <w:rPr>
            <w:sz w:val="22"/>
            <w:szCs w:val="22"/>
          </w:rPr>
          <w:t>616</w:t>
        </w:r>
        <w:r w:rsidRPr="00434445">
          <w:rPr>
            <w:rFonts w:eastAsia="Roman Unicode"/>
            <w:sz w:val="22"/>
            <w:szCs w:val="22"/>
          </w:rPr>
          <w:t>c</w:t>
        </w:r>
      </w:smartTag>
      <w:r w:rsidRPr="00434445">
        <w:rPr>
          <w:sz w:val="22"/>
          <w:szCs w:val="22"/>
        </w:rPr>
        <w:t>17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）</w:t>
      </w:r>
    </w:p>
    <w:p w:rsidR="004C53BD" w:rsidRPr="00E76838" w:rsidRDefault="004C53BD" w:rsidP="00991C29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）</w:t>
      </w:r>
      <w:r w:rsidRPr="00E76838">
        <w:rPr>
          <w:kern w:val="0"/>
          <w:sz w:val="22"/>
          <w:szCs w:val="22"/>
        </w:rPr>
        <w:t>佛為五百</w:t>
      </w:r>
      <w:proofErr w:type="gramStart"/>
      <w:r w:rsidRPr="00E76838">
        <w:rPr>
          <w:kern w:val="0"/>
          <w:sz w:val="22"/>
          <w:szCs w:val="22"/>
        </w:rPr>
        <w:t>釋子說</w:t>
      </w:r>
      <w:proofErr w:type="gramEnd"/>
      <w:r w:rsidRPr="00E76838">
        <w:rPr>
          <w:kern w:val="0"/>
          <w:sz w:val="22"/>
          <w:szCs w:val="22"/>
        </w:rPr>
        <w:t>三長。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印順法師，《大智度論筆記》［</w:t>
      </w:r>
      <w:r w:rsidRPr="00434445">
        <w:rPr>
          <w:sz w:val="22"/>
          <w:szCs w:val="22"/>
        </w:rPr>
        <w:t>G009</w:t>
      </w:r>
      <w:r w:rsidRPr="00E76838">
        <w:rPr>
          <w:sz w:val="22"/>
          <w:szCs w:val="22"/>
        </w:rPr>
        <w:t>］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384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47">
    <w:p w:rsidR="004C53BD" w:rsidRPr="00E76838" w:rsidRDefault="004C53BD" w:rsidP="00991C2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大＝為【元】【明】【聖】。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307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48">
    <w:p w:rsidR="004C53BD" w:rsidRPr="00E76838" w:rsidRDefault="004C53BD" w:rsidP="00991C2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依印順法師，《原始佛教聖典之集成》，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554</w:t>
      </w:r>
      <w:r w:rsidRPr="00E76838">
        <w:rPr>
          <w:sz w:val="22"/>
          <w:szCs w:val="22"/>
        </w:rPr>
        <w:t>：</w:t>
      </w:r>
      <w:r w:rsidRPr="00E76838">
        <w:rPr>
          <w:rFonts w:hint="eastAsia"/>
          <w:sz w:val="22"/>
          <w:szCs w:val="22"/>
        </w:rPr>
        <w:t>「</w:t>
      </w:r>
      <w:r w:rsidRPr="00E76838">
        <w:rPr>
          <w:sz w:val="22"/>
          <w:szCs w:val="22"/>
        </w:rPr>
        <w:t>三事</w:t>
      </w:r>
      <w:r w:rsidRPr="00E76838">
        <w:rPr>
          <w:rFonts w:hint="eastAsia"/>
          <w:sz w:val="22"/>
          <w:szCs w:val="22"/>
        </w:rPr>
        <w:t>」是</w:t>
      </w:r>
      <w:r w:rsidRPr="00E76838">
        <w:rPr>
          <w:sz w:val="22"/>
          <w:szCs w:val="22"/>
        </w:rPr>
        <w:t>指「夜長、道長、生死長」。</w:t>
      </w:r>
    </w:p>
  </w:footnote>
  <w:footnote w:id="149">
    <w:p w:rsidR="004C53BD" w:rsidRPr="00E76838" w:rsidRDefault="004C53BD" w:rsidP="00991C2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proofErr w:type="gramStart"/>
      <w:r w:rsidRPr="00E76838">
        <w:rPr>
          <w:sz w:val="22"/>
          <w:szCs w:val="22"/>
        </w:rPr>
        <w:t>鷲</w:t>
      </w:r>
      <w:proofErr w:type="gramEnd"/>
      <w:r w:rsidRPr="00E76838">
        <w:rPr>
          <w:sz w:val="22"/>
          <w:szCs w:val="22"/>
        </w:rPr>
        <w:t>（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ㄐㄧㄡˋ</w:t>
      </w:r>
      <w:proofErr w:type="gramEnd"/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雕的別名。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十二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1161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50">
    <w:p w:rsidR="004C53BD" w:rsidRPr="00E76838" w:rsidRDefault="004C53BD" w:rsidP="00991C2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proofErr w:type="gramStart"/>
      <w:r w:rsidRPr="00E76838">
        <w:rPr>
          <w:sz w:val="22"/>
          <w:szCs w:val="22"/>
        </w:rPr>
        <w:t>孤負</w:t>
      </w:r>
      <w:proofErr w:type="gramEnd"/>
      <w:r w:rsidRPr="00E76838">
        <w:rPr>
          <w:sz w:val="22"/>
          <w:szCs w:val="22"/>
        </w:rPr>
        <w:t>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違背</w:t>
      </w:r>
      <w:r w:rsidRPr="00E76838">
        <w:rPr>
          <w:rFonts w:hint="eastAsia"/>
          <w:sz w:val="22"/>
          <w:szCs w:val="22"/>
        </w:rPr>
        <w:t>，</w:t>
      </w:r>
      <w:r w:rsidRPr="00E76838">
        <w:rPr>
          <w:sz w:val="22"/>
          <w:szCs w:val="22"/>
        </w:rPr>
        <w:t>對不住。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四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219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  <w:p w:rsidR="004C53BD" w:rsidRPr="00E76838" w:rsidRDefault="004C53BD" w:rsidP="00AB4586">
      <w:pPr>
        <w:pStyle w:val="a3"/>
        <w:spacing w:line="0" w:lineRule="atLeast"/>
        <w:ind w:leftChars="140" w:left="336"/>
        <w:jc w:val="both"/>
        <w:rPr>
          <w:sz w:val="22"/>
          <w:szCs w:val="22"/>
        </w:rPr>
      </w:pPr>
      <w:proofErr w:type="gramStart"/>
      <w:r w:rsidRPr="00E76838">
        <w:rPr>
          <w:sz w:val="22"/>
          <w:szCs w:val="22"/>
        </w:rPr>
        <w:t>言信</w:t>
      </w:r>
      <w:proofErr w:type="gramEnd"/>
      <w:r w:rsidRPr="00E76838">
        <w:rPr>
          <w:sz w:val="22"/>
          <w:szCs w:val="22"/>
        </w:rPr>
        <w:t>：</w:t>
      </w:r>
      <w:proofErr w:type="gramStart"/>
      <w:r w:rsidRPr="00E76838">
        <w:rPr>
          <w:sz w:val="22"/>
          <w:szCs w:val="22"/>
        </w:rPr>
        <w:t>說到必</w:t>
      </w:r>
      <w:proofErr w:type="gramEnd"/>
      <w:r w:rsidRPr="00E76838">
        <w:rPr>
          <w:sz w:val="22"/>
          <w:szCs w:val="22"/>
        </w:rPr>
        <w:t>做到的信用。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十一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6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51">
    <w:p w:rsidR="004C53BD" w:rsidRPr="00E76838" w:rsidRDefault="004C53BD" w:rsidP="00991C29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proofErr w:type="gramStart"/>
      <w:r w:rsidRPr="00E76838">
        <w:rPr>
          <w:rFonts w:hAnsi="өũ,sөũ"/>
          <w:kern w:val="0"/>
          <w:sz w:val="22"/>
          <w:szCs w:val="22"/>
        </w:rPr>
        <w:t>摑</w:t>
      </w:r>
      <w:proofErr w:type="gramEnd"/>
      <w:r w:rsidRPr="00E76838">
        <w:rPr>
          <w:sz w:val="22"/>
          <w:szCs w:val="22"/>
        </w:rPr>
        <w:t>（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ㄍㄨㄛˊ</w:t>
      </w:r>
      <w:proofErr w:type="gramEnd"/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）：</w:t>
      </w:r>
      <w:r w:rsidRPr="00E76838">
        <w:rPr>
          <w:rFonts w:hint="eastAsia"/>
          <w:sz w:val="22"/>
          <w:szCs w:val="22"/>
        </w:rPr>
        <w:t>用巴掌拍打，打耳光</w:t>
      </w:r>
      <w:r w:rsidRPr="00E76838">
        <w:rPr>
          <w:sz w:val="22"/>
          <w:szCs w:val="22"/>
        </w:rPr>
        <w:t>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六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834</w:t>
      </w:r>
      <w:proofErr w:type="gramStart"/>
      <w:r w:rsidRPr="00E76838">
        <w:rPr>
          <w:sz w:val="22"/>
          <w:szCs w:val="22"/>
        </w:rPr>
        <w:t>）</w:t>
      </w:r>
      <w:proofErr w:type="gramEnd"/>
    </w:p>
    <w:p w:rsidR="004C53BD" w:rsidRPr="00E76838" w:rsidRDefault="004C53BD" w:rsidP="00991C29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</w:t>
      </w:r>
      <w:proofErr w:type="gramStart"/>
      <w:r w:rsidRPr="00E76838">
        <w:rPr>
          <w:rFonts w:hint="eastAsia"/>
          <w:sz w:val="22"/>
          <w:szCs w:val="22"/>
        </w:rPr>
        <w:t>摑</w:t>
      </w:r>
      <w:proofErr w:type="gramEnd"/>
      <w:r w:rsidRPr="00E76838">
        <w:rPr>
          <w:rFonts w:hint="eastAsia"/>
          <w:sz w:val="22"/>
          <w:szCs w:val="22"/>
        </w:rPr>
        <w:t>裂：打破。《無量壽經》卷上：“</w:t>
      </w:r>
      <w:proofErr w:type="gramStart"/>
      <w:r w:rsidRPr="00E76838">
        <w:rPr>
          <w:rFonts w:hint="eastAsia"/>
          <w:sz w:val="22"/>
          <w:szCs w:val="22"/>
        </w:rPr>
        <w:t>摑裂邪網</w:t>
      </w:r>
      <w:proofErr w:type="gramEnd"/>
      <w:r w:rsidRPr="00E76838">
        <w:rPr>
          <w:rFonts w:hint="eastAsia"/>
          <w:sz w:val="22"/>
          <w:szCs w:val="22"/>
        </w:rPr>
        <w:t>。”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六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83</w:t>
      </w:r>
      <w:r w:rsidRPr="00434445">
        <w:rPr>
          <w:rFonts w:hint="eastAsia"/>
          <w:sz w:val="22"/>
          <w:szCs w:val="22"/>
        </w:rPr>
        <w:t>5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52">
    <w:p w:rsidR="004C53BD" w:rsidRPr="00E76838" w:rsidRDefault="004C53BD" w:rsidP="00991C2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貿（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ㄇㄠˋ</w:t>
      </w:r>
      <w:proofErr w:type="gramEnd"/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交易，買賣。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十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170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53">
    <w:p w:rsidR="004C53BD" w:rsidRPr="00E76838" w:rsidRDefault="004C53BD" w:rsidP="00991C2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proofErr w:type="spellStart"/>
      <w:r w:rsidRPr="00434445">
        <w:rPr>
          <w:sz w:val="22"/>
          <w:szCs w:val="22"/>
        </w:rPr>
        <w:t>Lamotte</w:t>
      </w:r>
      <w:proofErr w:type="spellEnd"/>
      <w:proofErr w:type="gramStart"/>
      <w:r w:rsidRPr="00E76838">
        <w:rPr>
          <w:sz w:val="22"/>
          <w:szCs w:val="22"/>
        </w:rPr>
        <w:t>（</w:t>
      </w:r>
      <w:proofErr w:type="gramEnd"/>
      <w:r w:rsidRPr="00434445">
        <w:rPr>
          <w:sz w:val="22"/>
          <w:szCs w:val="22"/>
        </w:rPr>
        <w:t>1980</w:t>
      </w:r>
      <w:r w:rsidRPr="00E76838">
        <w:rPr>
          <w:sz w:val="22"/>
          <w:szCs w:val="22"/>
        </w:rPr>
        <w:t xml:space="preserve">, 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2297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rFonts w:eastAsia="Roman Unicode"/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：《大方等大集經》卷</w:t>
      </w:r>
      <w:r w:rsidRPr="00434445">
        <w:rPr>
          <w:sz w:val="22"/>
          <w:szCs w:val="22"/>
        </w:rPr>
        <w:t>11</w:t>
      </w:r>
      <w:r w:rsidRPr="00E76838">
        <w:rPr>
          <w:sz w:val="22"/>
          <w:szCs w:val="22"/>
        </w:rPr>
        <w:t>〈</w:t>
      </w:r>
      <w:r w:rsidRPr="00434445"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海慧菩薩品〉（大正</w:t>
      </w:r>
      <w:r w:rsidRPr="00434445">
        <w:rPr>
          <w:sz w:val="22"/>
          <w:szCs w:val="22"/>
        </w:rPr>
        <w:t>13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434445">
          <w:rPr>
            <w:sz w:val="22"/>
            <w:szCs w:val="22"/>
          </w:rPr>
          <w:t>70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23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18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；</w:t>
      </w:r>
      <w:r w:rsidRPr="00E76838">
        <w:rPr>
          <w:sz w:val="22"/>
          <w:szCs w:val="22"/>
        </w:rPr>
        <w:t>《經律異相》卷</w:t>
      </w:r>
      <w:r w:rsidRPr="00434445">
        <w:rPr>
          <w:sz w:val="22"/>
          <w:szCs w:val="22"/>
        </w:rPr>
        <w:t>46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53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244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c</w:t>
      </w:r>
      <w:r w:rsidRPr="00434445">
        <w:rPr>
          <w:sz w:val="22"/>
          <w:szCs w:val="22"/>
        </w:rPr>
        <w:t>9</w:t>
      </w:r>
      <w:r w:rsidRPr="00E76838">
        <w:rPr>
          <w:sz w:val="22"/>
          <w:szCs w:val="22"/>
        </w:rPr>
        <w:t>）。</w:t>
      </w:r>
    </w:p>
  </w:footnote>
  <w:footnote w:id="154">
    <w:p w:rsidR="004C53BD" w:rsidRPr="00E76838" w:rsidRDefault="004C53BD" w:rsidP="00BB78EA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proofErr w:type="gramStart"/>
      <w:r w:rsidRPr="00E76838">
        <w:rPr>
          <w:rFonts w:hint="eastAsia"/>
          <w:sz w:val="22"/>
          <w:szCs w:val="22"/>
        </w:rPr>
        <w:t>痿</w:t>
      </w:r>
      <w:proofErr w:type="gramEnd"/>
      <w:r w:rsidRPr="00E76838">
        <w:rPr>
          <w:rFonts w:hint="eastAsia"/>
          <w:sz w:val="22"/>
          <w:szCs w:val="22"/>
        </w:rPr>
        <w:t>（</w:t>
      </w:r>
      <w:r w:rsidR="00C313C2">
        <w:rPr>
          <w:rFonts w:ascii="新細明體" w:hAnsi="新細明體" w:hint="eastAsia"/>
          <w:kern w:val="0"/>
        </w:rPr>
        <w:t>^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ㄨㄟˇ</w:t>
      </w:r>
      <w:proofErr w:type="gramEnd"/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身體某部分萎縮或失去機能的病。《素問‧痿論》：“</w:t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黃帝問曰：</w:t>
      </w:r>
      <w:proofErr w:type="gramStart"/>
      <w:r w:rsidRPr="00E76838">
        <w:rPr>
          <w:rFonts w:hint="eastAsia"/>
          <w:sz w:val="22"/>
          <w:szCs w:val="22"/>
        </w:rPr>
        <w:t>‘</w:t>
      </w:r>
      <w:proofErr w:type="gramEnd"/>
      <w:r w:rsidRPr="00E76838">
        <w:rPr>
          <w:rFonts w:hint="eastAsia"/>
          <w:sz w:val="22"/>
          <w:szCs w:val="22"/>
        </w:rPr>
        <w:t>五藏使人痿何也？’</w:t>
      </w:r>
      <w:proofErr w:type="gramStart"/>
      <w:r w:rsidRPr="00E76838">
        <w:rPr>
          <w:rFonts w:hint="eastAsia"/>
          <w:sz w:val="22"/>
          <w:szCs w:val="22"/>
        </w:rPr>
        <w:t>”王冰注</w:t>
      </w:r>
      <w:proofErr w:type="gramEnd"/>
      <w:r w:rsidRPr="00E76838">
        <w:rPr>
          <w:rFonts w:hint="eastAsia"/>
          <w:sz w:val="22"/>
          <w:szCs w:val="22"/>
        </w:rPr>
        <w:t>：“</w:t>
      </w:r>
      <w:proofErr w:type="gramStart"/>
      <w:r w:rsidRPr="00E76838">
        <w:rPr>
          <w:rFonts w:hint="eastAsia"/>
          <w:sz w:val="22"/>
          <w:szCs w:val="22"/>
        </w:rPr>
        <w:t>痿</w:t>
      </w:r>
      <w:proofErr w:type="gramEnd"/>
      <w:r w:rsidRPr="00E76838">
        <w:rPr>
          <w:rFonts w:hint="eastAsia"/>
          <w:sz w:val="22"/>
          <w:szCs w:val="22"/>
        </w:rPr>
        <w:t>謂</w:t>
      </w:r>
      <w:proofErr w:type="gramStart"/>
      <w:r w:rsidRPr="00E76838">
        <w:rPr>
          <w:rFonts w:hint="eastAsia"/>
          <w:sz w:val="22"/>
          <w:szCs w:val="22"/>
        </w:rPr>
        <w:t>痿</w:t>
      </w:r>
      <w:proofErr w:type="gramEnd"/>
      <w:r w:rsidRPr="00E76838">
        <w:rPr>
          <w:rFonts w:hint="eastAsia"/>
          <w:sz w:val="22"/>
          <w:szCs w:val="22"/>
        </w:rPr>
        <w:t>弱無力以運動。”《漢書‧昌邑王劉賀傳》：“疾</w:t>
      </w:r>
      <w:proofErr w:type="gramStart"/>
      <w:r w:rsidRPr="00E76838">
        <w:rPr>
          <w:rFonts w:hint="eastAsia"/>
          <w:sz w:val="22"/>
          <w:szCs w:val="22"/>
        </w:rPr>
        <w:t>痿</w:t>
      </w:r>
      <w:proofErr w:type="gramEnd"/>
      <w:r w:rsidRPr="00E76838">
        <w:rPr>
          <w:rFonts w:hint="eastAsia"/>
          <w:sz w:val="22"/>
          <w:szCs w:val="22"/>
        </w:rPr>
        <w:t>，行步不便。”</w:t>
      </w:r>
      <w:r w:rsidRPr="00E76838">
        <w:rPr>
          <w:rFonts w:hint="eastAsia"/>
          <w:sz w:val="22"/>
          <w:szCs w:val="22"/>
        </w:rPr>
        <w:t xml:space="preserve"> </w:t>
      </w:r>
      <w:proofErr w:type="gramStart"/>
      <w:r w:rsidRPr="00E76838">
        <w:rPr>
          <w:rFonts w:hint="eastAsia"/>
          <w:sz w:val="22"/>
          <w:szCs w:val="22"/>
        </w:rPr>
        <w:t>顏師古</w:t>
      </w:r>
      <w:proofErr w:type="gramEnd"/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注：“</w:t>
      </w:r>
      <w:proofErr w:type="gramStart"/>
      <w:r w:rsidRPr="00E76838">
        <w:rPr>
          <w:rFonts w:hint="eastAsia"/>
          <w:sz w:val="22"/>
          <w:szCs w:val="22"/>
        </w:rPr>
        <w:t>痿</w:t>
      </w:r>
      <w:proofErr w:type="gramEnd"/>
      <w:r w:rsidRPr="00E76838">
        <w:rPr>
          <w:rFonts w:hint="eastAsia"/>
          <w:sz w:val="22"/>
          <w:szCs w:val="22"/>
        </w:rPr>
        <w:t>，風痺疾也。”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八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332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55">
    <w:p w:rsidR="004C53BD" w:rsidRPr="00E76838" w:rsidRDefault="004C53BD" w:rsidP="00BB78EA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proofErr w:type="spellStart"/>
      <w:r w:rsidRPr="00434445">
        <w:rPr>
          <w:sz w:val="22"/>
          <w:szCs w:val="22"/>
        </w:rPr>
        <w:t>Lamotte</w:t>
      </w:r>
      <w:proofErr w:type="spellEnd"/>
      <w:proofErr w:type="gramStart"/>
      <w:r w:rsidRPr="00E76838">
        <w:rPr>
          <w:sz w:val="22"/>
          <w:szCs w:val="22"/>
        </w:rPr>
        <w:t>（</w:t>
      </w:r>
      <w:proofErr w:type="gramEnd"/>
      <w:r w:rsidRPr="00434445">
        <w:rPr>
          <w:sz w:val="22"/>
          <w:szCs w:val="22"/>
        </w:rPr>
        <w:t>1980</w:t>
      </w:r>
      <w:r w:rsidRPr="00E76838">
        <w:rPr>
          <w:sz w:val="22"/>
          <w:szCs w:val="22"/>
        </w:rPr>
        <w:t xml:space="preserve">, 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2299</w:t>
      </w:r>
      <w:r w:rsidRPr="00E76838">
        <w:rPr>
          <w:rFonts w:hint="eastAsia"/>
          <w:sz w:val="22"/>
          <w:szCs w:val="22"/>
        </w:rPr>
        <w:t xml:space="preserve">, 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：參見《六度集經》卷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434445">
          <w:rPr>
            <w:sz w:val="22"/>
            <w:szCs w:val="22"/>
          </w:rPr>
          <w:t>2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），</w:t>
      </w:r>
      <w:proofErr w:type="gramStart"/>
      <w:r w:rsidRPr="00E76838">
        <w:rPr>
          <w:sz w:val="22"/>
          <w:szCs w:val="22"/>
        </w:rPr>
        <w:t>《菩薩本行經》卷下</w:t>
      </w:r>
      <w:proofErr w:type="gramEnd"/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3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119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21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27</w:t>
      </w:r>
      <w:r w:rsidRPr="00E76838">
        <w:rPr>
          <w:sz w:val="22"/>
          <w:szCs w:val="22"/>
        </w:rPr>
        <w:t>），《撰集百緣經》卷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（大正</w:t>
      </w:r>
      <w:r w:rsidRPr="00434445">
        <w:rPr>
          <w:sz w:val="22"/>
          <w:szCs w:val="22"/>
        </w:rPr>
        <w:t>4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217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12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14</w:t>
      </w:r>
      <w:r w:rsidRPr="00E76838">
        <w:rPr>
          <w:sz w:val="22"/>
          <w:szCs w:val="22"/>
        </w:rPr>
        <w:t>）。</w:t>
      </w:r>
    </w:p>
  </w:footnote>
  <w:footnote w:id="156">
    <w:p w:rsidR="004C53BD" w:rsidRPr="00E76838" w:rsidRDefault="004C53BD" w:rsidP="001030F2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）羂＝衒【宋】【宮】【聖】【石】＊</w:t>
      </w:r>
      <w:r w:rsidRPr="00E76838">
        <w:rPr>
          <w:rFonts w:hint="eastAsia"/>
          <w:sz w:val="22"/>
          <w:szCs w:val="22"/>
        </w:rPr>
        <w:t>。</w:t>
      </w:r>
      <w:proofErr w:type="gramStart"/>
      <w:r w:rsidRPr="00E76838">
        <w:rPr>
          <w:rFonts w:hint="eastAsia"/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大正</w:t>
      </w:r>
      <w:r w:rsidRPr="00434445">
        <w:rPr>
          <w:rFonts w:hint="eastAsia"/>
          <w:sz w:val="22"/>
          <w:szCs w:val="22"/>
        </w:rPr>
        <w:t>25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308</w:t>
      </w:r>
      <w:r w:rsidRPr="00434445">
        <w:rPr>
          <w:rFonts w:hint="eastAsia"/>
          <w:sz w:val="22"/>
          <w:szCs w:val="22"/>
        </w:rPr>
        <w:t>d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rFonts w:hint="eastAsia"/>
          <w:sz w:val="22"/>
          <w:szCs w:val="22"/>
        </w:rPr>
        <w:t>n</w:t>
      </w:r>
      <w:r w:rsidRPr="00E76838">
        <w:rPr>
          <w:rFonts w:hint="eastAsia"/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1</w:t>
      </w:r>
      <w:proofErr w:type="gramStart"/>
      <w:r w:rsidRPr="00E76838">
        <w:rPr>
          <w:rFonts w:hint="eastAsia"/>
          <w:sz w:val="22"/>
          <w:szCs w:val="22"/>
        </w:rPr>
        <w:t>）</w:t>
      </w:r>
      <w:proofErr w:type="gramEnd"/>
    </w:p>
    <w:p w:rsidR="004C53BD" w:rsidRPr="00E76838" w:rsidRDefault="004C53BD" w:rsidP="00DD1AA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）羂</w:t>
      </w:r>
      <w:r w:rsidRPr="00E76838">
        <w:rPr>
          <w:rFonts w:hint="eastAsia"/>
          <w:sz w:val="22"/>
          <w:szCs w:val="22"/>
        </w:rPr>
        <w:t>（</w:t>
      </w:r>
      <w:r w:rsidRPr="00E76838">
        <w:rPr>
          <w:rFonts w:ascii="標楷體" w:eastAsia="標楷體" w:hAnsi="標楷體" w:hint="eastAsia"/>
          <w:sz w:val="22"/>
          <w:szCs w:val="22"/>
        </w:rPr>
        <w:t>ㄐㄩㄢˋ</w:t>
      </w:r>
      <w:r w:rsidRPr="00E76838">
        <w:rPr>
          <w:rFonts w:hint="eastAsia"/>
          <w:sz w:val="22"/>
          <w:szCs w:val="22"/>
        </w:rPr>
        <w:t>）：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同“</w:t>
      </w:r>
      <w:r w:rsidRPr="00E76838">
        <w:rPr>
          <w:sz w:val="22"/>
          <w:szCs w:val="22"/>
        </w:rPr>
        <w:t>罥</w:t>
      </w:r>
      <w:r w:rsidRPr="00E76838">
        <w:rPr>
          <w:rFonts w:hint="eastAsia"/>
          <w:sz w:val="22"/>
          <w:szCs w:val="22"/>
        </w:rPr>
        <w:t>”。</w:t>
      </w:r>
      <w:r w:rsidRPr="00E76838">
        <w:rPr>
          <w:sz w:val="22"/>
          <w:szCs w:val="22"/>
        </w:rPr>
        <w:t>《</w:t>
      </w:r>
      <w:r w:rsidRPr="00E76838">
        <w:rPr>
          <w:rFonts w:hint="eastAsia"/>
          <w:sz w:val="22"/>
          <w:szCs w:val="22"/>
        </w:rPr>
        <w:t>玉篇‧网部</w:t>
      </w:r>
      <w:r w:rsidRPr="00E76838">
        <w:rPr>
          <w:sz w:val="22"/>
          <w:szCs w:val="22"/>
        </w:rPr>
        <w:t>》</w:t>
      </w:r>
      <w:r w:rsidRPr="00E76838">
        <w:rPr>
          <w:rFonts w:hint="eastAsia"/>
          <w:sz w:val="22"/>
          <w:szCs w:val="22"/>
        </w:rPr>
        <w:t>：“</w:t>
      </w:r>
      <w:r w:rsidRPr="00E76838">
        <w:rPr>
          <w:sz w:val="22"/>
          <w:szCs w:val="22"/>
        </w:rPr>
        <w:t>羂</w:t>
      </w:r>
      <w:r w:rsidRPr="00E76838">
        <w:rPr>
          <w:rFonts w:hint="eastAsia"/>
          <w:sz w:val="22"/>
          <w:szCs w:val="22"/>
        </w:rPr>
        <w:t>”同“</w:t>
      </w:r>
      <w:r w:rsidRPr="00E76838">
        <w:rPr>
          <w:sz w:val="22"/>
          <w:szCs w:val="22"/>
        </w:rPr>
        <w:t>罥</w:t>
      </w:r>
      <w:r w:rsidRPr="00E76838">
        <w:rPr>
          <w:rFonts w:hint="eastAsia"/>
          <w:sz w:val="22"/>
          <w:szCs w:val="22"/>
        </w:rPr>
        <w:t>”。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rFonts w:hint="eastAsia"/>
          <w:sz w:val="22"/>
          <w:szCs w:val="22"/>
        </w:rPr>
        <w:t>張網捕獸。</w:t>
      </w:r>
      <w:r w:rsidRPr="00E76838">
        <w:rPr>
          <w:sz w:val="22"/>
          <w:szCs w:val="22"/>
        </w:rPr>
        <w:t>《</w:t>
      </w:r>
      <w:r w:rsidRPr="00E76838">
        <w:rPr>
          <w:rFonts w:hint="eastAsia"/>
          <w:sz w:val="22"/>
          <w:szCs w:val="22"/>
        </w:rPr>
        <w:t>玉篇‧网部</w:t>
      </w:r>
      <w:r w:rsidRPr="00E76838">
        <w:rPr>
          <w:sz w:val="22"/>
          <w:szCs w:val="22"/>
        </w:rPr>
        <w:t>》</w:t>
      </w:r>
      <w:r w:rsidRPr="00E76838">
        <w:rPr>
          <w:rFonts w:hint="eastAsia"/>
          <w:sz w:val="22"/>
          <w:szCs w:val="22"/>
        </w:rPr>
        <w:t>：“</w:t>
      </w:r>
      <w:r w:rsidRPr="00E76838">
        <w:rPr>
          <w:sz w:val="22"/>
          <w:szCs w:val="22"/>
        </w:rPr>
        <w:t>羂</w:t>
      </w:r>
      <w:r w:rsidRPr="00E76838">
        <w:rPr>
          <w:rFonts w:hint="eastAsia"/>
          <w:sz w:val="22"/>
          <w:szCs w:val="22"/>
        </w:rPr>
        <w:t>，罔張獸。”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</w:t>
      </w:r>
      <w:r w:rsidRPr="00E76838">
        <w:rPr>
          <w:rFonts w:hint="eastAsia"/>
          <w:sz w:val="22"/>
          <w:szCs w:val="22"/>
        </w:rPr>
        <w:t>字</w:t>
      </w:r>
      <w:r w:rsidRPr="00E76838">
        <w:rPr>
          <w:sz w:val="22"/>
          <w:szCs w:val="22"/>
        </w:rPr>
        <w:t>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rFonts w:hint="eastAsia"/>
          <w:sz w:val="22"/>
          <w:szCs w:val="22"/>
        </w:rPr>
        <w:t>四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2927</w:t>
      </w:r>
      <w:proofErr w:type="gramStart"/>
      <w:r w:rsidRPr="00E76838">
        <w:rPr>
          <w:sz w:val="22"/>
          <w:szCs w:val="22"/>
        </w:rPr>
        <w:t>）</w:t>
      </w:r>
      <w:proofErr w:type="gramEnd"/>
    </w:p>
    <w:p w:rsidR="004C53BD" w:rsidRPr="00E76838" w:rsidRDefault="004C53BD" w:rsidP="00DD1AA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3</w:t>
      </w:r>
      <w:r w:rsidRPr="00E76838">
        <w:rPr>
          <w:sz w:val="22"/>
          <w:szCs w:val="22"/>
        </w:rPr>
        <w:t>）</w:t>
      </w:r>
      <w:proofErr w:type="gramStart"/>
      <w:r w:rsidRPr="00791AC3">
        <w:rPr>
          <w:spacing w:val="-2"/>
          <w:sz w:val="22"/>
          <w:szCs w:val="22"/>
        </w:rPr>
        <w:t>罥</w:t>
      </w:r>
      <w:proofErr w:type="gramEnd"/>
      <w:r w:rsidRPr="00791AC3">
        <w:rPr>
          <w:rFonts w:hint="eastAsia"/>
          <w:spacing w:val="-2"/>
          <w:sz w:val="22"/>
          <w:szCs w:val="22"/>
        </w:rPr>
        <w:t>（</w:t>
      </w:r>
      <w:proofErr w:type="gramStart"/>
      <w:r w:rsidRPr="00791AC3">
        <w:rPr>
          <w:rFonts w:ascii="標楷體" w:eastAsia="標楷體" w:hAnsi="標楷體" w:hint="eastAsia"/>
          <w:spacing w:val="-2"/>
          <w:sz w:val="22"/>
          <w:szCs w:val="22"/>
        </w:rPr>
        <w:t>ㄐㄩㄢˋ</w:t>
      </w:r>
      <w:proofErr w:type="gramEnd"/>
      <w:r w:rsidRPr="00791AC3">
        <w:rPr>
          <w:rFonts w:hint="eastAsia"/>
          <w:spacing w:val="-2"/>
          <w:sz w:val="22"/>
          <w:szCs w:val="22"/>
        </w:rPr>
        <w:t>）</w:t>
      </w:r>
      <w:r w:rsidRPr="00791AC3">
        <w:rPr>
          <w:spacing w:val="-2"/>
          <w:sz w:val="22"/>
          <w:szCs w:val="22"/>
        </w:rPr>
        <w:t>：</w:t>
      </w:r>
      <w:r w:rsidRPr="00791AC3">
        <w:rPr>
          <w:rFonts w:hint="eastAsia"/>
          <w:spacing w:val="-2"/>
          <w:sz w:val="22"/>
          <w:szCs w:val="22"/>
        </w:rPr>
        <w:t>“</w:t>
      </w:r>
      <w:r w:rsidRPr="00791AC3">
        <w:rPr>
          <w:rFonts w:hint="eastAsia"/>
          <w:spacing w:val="-2"/>
          <w:sz w:val="22"/>
          <w:szCs w:val="22"/>
        </w:rPr>
        <w:t xml:space="preserve"> </w:t>
      </w:r>
      <w:r w:rsidRPr="00791AC3">
        <w:rPr>
          <w:rFonts w:hint="eastAsia"/>
          <w:spacing w:val="-2"/>
          <w:sz w:val="22"/>
          <w:szCs w:val="22"/>
        </w:rPr>
        <w:t>絹</w:t>
      </w:r>
      <w:r w:rsidRPr="00791AC3">
        <w:rPr>
          <w:rFonts w:hint="eastAsia"/>
          <w:spacing w:val="-2"/>
          <w:sz w:val="22"/>
          <w:szCs w:val="22"/>
        </w:rPr>
        <w:t xml:space="preserve"> </w:t>
      </w:r>
      <w:r w:rsidRPr="00791AC3">
        <w:rPr>
          <w:rFonts w:hint="eastAsia"/>
          <w:spacing w:val="-2"/>
          <w:sz w:val="22"/>
          <w:szCs w:val="22"/>
        </w:rPr>
        <w:t>”</w:t>
      </w:r>
      <w:r w:rsidRPr="00791AC3">
        <w:rPr>
          <w:spacing w:val="-2"/>
          <w:sz w:val="22"/>
          <w:szCs w:val="22"/>
        </w:rPr>
        <w:t>的被通假字。</w:t>
      </w:r>
      <w:r w:rsidRPr="00791AC3">
        <w:rPr>
          <w:rFonts w:hint="eastAsia"/>
          <w:spacing w:val="-2"/>
          <w:sz w:val="22"/>
          <w:szCs w:val="22"/>
        </w:rPr>
        <w:t>2.</w:t>
      </w:r>
      <w:r w:rsidRPr="00791AC3">
        <w:rPr>
          <w:spacing w:val="-2"/>
          <w:sz w:val="22"/>
          <w:szCs w:val="22"/>
        </w:rPr>
        <w:t>用</w:t>
      </w:r>
      <w:proofErr w:type="gramStart"/>
      <w:r w:rsidRPr="00791AC3">
        <w:rPr>
          <w:spacing w:val="-2"/>
          <w:sz w:val="22"/>
          <w:szCs w:val="22"/>
        </w:rPr>
        <w:t>繩索絆取</w:t>
      </w:r>
      <w:proofErr w:type="gramEnd"/>
      <w:r w:rsidRPr="00791AC3">
        <w:rPr>
          <w:spacing w:val="-2"/>
          <w:sz w:val="22"/>
          <w:szCs w:val="22"/>
        </w:rPr>
        <w:t>。</w:t>
      </w:r>
      <w:r w:rsidRPr="00791AC3">
        <w:rPr>
          <w:rFonts w:hint="eastAsia"/>
          <w:spacing w:val="-2"/>
          <w:sz w:val="22"/>
          <w:szCs w:val="22"/>
        </w:rPr>
        <w:t>3.</w:t>
      </w:r>
      <w:r w:rsidRPr="00791AC3">
        <w:rPr>
          <w:rFonts w:hint="eastAsia"/>
          <w:spacing w:val="-2"/>
          <w:sz w:val="22"/>
          <w:szCs w:val="22"/>
        </w:rPr>
        <w:t>纏繞。</w:t>
      </w:r>
      <w:proofErr w:type="gramStart"/>
      <w:r w:rsidRPr="00791AC3">
        <w:rPr>
          <w:spacing w:val="-2"/>
          <w:sz w:val="22"/>
          <w:szCs w:val="22"/>
        </w:rPr>
        <w:t>（</w:t>
      </w:r>
      <w:proofErr w:type="gramEnd"/>
      <w:r w:rsidRPr="00791AC3">
        <w:rPr>
          <w:spacing w:val="-2"/>
          <w:sz w:val="22"/>
          <w:szCs w:val="22"/>
        </w:rPr>
        <w:t>《漢語大詞典》</w:t>
      </w:r>
      <w:proofErr w:type="gramStart"/>
      <w:r w:rsidRPr="00791AC3">
        <w:rPr>
          <w:spacing w:val="-2"/>
          <w:sz w:val="22"/>
          <w:szCs w:val="22"/>
        </w:rPr>
        <w:t>（</w:t>
      </w:r>
      <w:proofErr w:type="gramEnd"/>
      <w:r w:rsidRPr="00791AC3">
        <w:rPr>
          <w:spacing w:val="-2"/>
          <w:sz w:val="22"/>
          <w:szCs w:val="22"/>
        </w:rPr>
        <w:t>八</w:t>
      </w:r>
      <w:proofErr w:type="gramStart"/>
      <w:r w:rsidRPr="00791AC3">
        <w:rPr>
          <w:spacing w:val="-2"/>
          <w:sz w:val="22"/>
          <w:szCs w:val="22"/>
        </w:rPr>
        <w:t>）</w:t>
      </w:r>
      <w:proofErr w:type="gramEnd"/>
      <w:r w:rsidRPr="00791AC3">
        <w:rPr>
          <w:spacing w:val="-2"/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1021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57">
    <w:p w:rsidR="004C53BD" w:rsidRPr="00E76838" w:rsidRDefault="004C53BD" w:rsidP="001030F2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1</w:t>
      </w:r>
      <w:r w:rsidRPr="00E76838">
        <w:rPr>
          <w:sz w:val="22"/>
          <w:szCs w:val="22"/>
        </w:rPr>
        <w:t>）</w:t>
      </w:r>
      <w:r>
        <w:rPr>
          <w:sz w:val="22"/>
          <w:szCs w:val="22"/>
        </w:rPr>
        <w:t>［</w:t>
      </w:r>
      <w:r w:rsidRPr="00E76838">
        <w:rPr>
          <w:spacing w:val="4"/>
          <w:sz w:val="22"/>
          <w:szCs w:val="22"/>
        </w:rPr>
        <w:t>隋</w:t>
      </w:r>
      <w:r>
        <w:rPr>
          <w:spacing w:val="4"/>
          <w:sz w:val="22"/>
          <w:szCs w:val="22"/>
        </w:rPr>
        <w:t>］</w:t>
      </w:r>
      <w:proofErr w:type="gramStart"/>
      <w:r w:rsidRPr="00E76838">
        <w:rPr>
          <w:spacing w:val="4"/>
          <w:sz w:val="22"/>
          <w:szCs w:val="22"/>
        </w:rPr>
        <w:t>慧遠撰</w:t>
      </w:r>
      <w:proofErr w:type="gramEnd"/>
      <w:r>
        <w:rPr>
          <w:spacing w:val="4"/>
          <w:sz w:val="22"/>
          <w:szCs w:val="22"/>
        </w:rPr>
        <w:t>，</w:t>
      </w:r>
      <w:r w:rsidRPr="00E76838">
        <w:rPr>
          <w:spacing w:val="4"/>
          <w:sz w:val="22"/>
          <w:szCs w:val="22"/>
        </w:rPr>
        <w:t>《大乘義章》卷</w:t>
      </w:r>
      <w:r w:rsidRPr="00434445">
        <w:rPr>
          <w:spacing w:val="4"/>
          <w:sz w:val="22"/>
          <w:szCs w:val="22"/>
        </w:rPr>
        <w:t>1</w:t>
      </w:r>
      <w:r w:rsidRPr="00E76838">
        <w:rPr>
          <w:spacing w:val="4"/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pacing w:val="4"/>
          <w:sz w:val="22"/>
          <w:szCs w:val="22"/>
        </w:rPr>
        <w:t>第十名為</w:t>
      </w:r>
      <w:proofErr w:type="gramStart"/>
      <w:r w:rsidRPr="00E76838">
        <w:rPr>
          <w:rFonts w:eastAsia="標楷體"/>
          <w:spacing w:val="4"/>
          <w:sz w:val="22"/>
          <w:szCs w:val="22"/>
        </w:rPr>
        <w:t>毘佛略經</w:t>
      </w:r>
      <w:proofErr w:type="gramEnd"/>
      <w:r w:rsidRPr="00E76838">
        <w:rPr>
          <w:rFonts w:eastAsia="標楷體"/>
          <w:spacing w:val="4"/>
          <w:sz w:val="22"/>
          <w:szCs w:val="22"/>
        </w:rPr>
        <w:t>，此名方廣</w:t>
      </w:r>
      <w:proofErr w:type="gramStart"/>
      <w:r w:rsidRPr="00E76838">
        <w:rPr>
          <w:rFonts w:eastAsia="標楷體"/>
          <w:spacing w:val="4"/>
          <w:sz w:val="22"/>
          <w:szCs w:val="22"/>
        </w:rPr>
        <w:t>──</w:t>
      </w:r>
      <w:r w:rsidRPr="00E76838">
        <w:rPr>
          <w:rFonts w:eastAsia="標楷體"/>
          <w:spacing w:val="4"/>
          <w:sz w:val="22"/>
          <w:szCs w:val="22"/>
        </w:rPr>
        <w:t>理正曰方，義備名</w:t>
      </w:r>
      <w:proofErr w:type="gramEnd"/>
      <w:r w:rsidRPr="00E76838">
        <w:rPr>
          <w:rFonts w:eastAsia="標楷體"/>
          <w:spacing w:val="4"/>
          <w:sz w:val="22"/>
          <w:szCs w:val="22"/>
        </w:rPr>
        <w:t>廣。</w:t>
      </w:r>
      <w:r w:rsidRPr="00E76838">
        <w:rPr>
          <w:rFonts w:eastAsia="標楷體"/>
          <w:sz w:val="22"/>
          <w:szCs w:val="22"/>
        </w:rPr>
        <w:t>教</w:t>
      </w:r>
      <w:proofErr w:type="gramStart"/>
      <w:r w:rsidRPr="00E76838">
        <w:rPr>
          <w:rFonts w:eastAsia="標楷體"/>
          <w:sz w:val="22"/>
          <w:szCs w:val="22"/>
        </w:rPr>
        <w:t>從旨因名</w:t>
      </w:r>
      <w:proofErr w:type="gramEnd"/>
      <w:r w:rsidRPr="00E76838">
        <w:rPr>
          <w:rFonts w:eastAsia="標楷體"/>
          <w:sz w:val="22"/>
          <w:szCs w:val="22"/>
        </w:rPr>
        <w:t>方廣經。若</w:t>
      </w:r>
      <w:proofErr w:type="gramStart"/>
      <w:r w:rsidRPr="00E76838">
        <w:rPr>
          <w:rFonts w:eastAsia="標楷體"/>
          <w:sz w:val="22"/>
          <w:szCs w:val="22"/>
        </w:rPr>
        <w:t>依小乘</w:t>
      </w:r>
      <w:proofErr w:type="gramEnd"/>
      <w:r w:rsidRPr="00E76838">
        <w:rPr>
          <w:rFonts w:eastAsia="標楷體"/>
          <w:sz w:val="22"/>
          <w:szCs w:val="22"/>
        </w:rPr>
        <w:t>：</w:t>
      </w:r>
      <w:proofErr w:type="gramStart"/>
      <w:r w:rsidRPr="00E76838">
        <w:rPr>
          <w:rFonts w:eastAsia="標楷體"/>
          <w:sz w:val="22"/>
          <w:szCs w:val="22"/>
        </w:rPr>
        <w:t>語正稱方，言多曰廣</w:t>
      </w:r>
      <w:proofErr w:type="gramEnd"/>
      <w:r w:rsidRPr="00E76838">
        <w:rPr>
          <w:rFonts w:eastAsia="標楷體"/>
          <w:sz w:val="22"/>
          <w:szCs w:val="22"/>
        </w:rPr>
        <w:t>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」（大正</w:t>
      </w:r>
      <w:r w:rsidRPr="00434445">
        <w:rPr>
          <w:sz w:val="22"/>
          <w:szCs w:val="22"/>
        </w:rPr>
        <w:t>44</w:t>
      </w:r>
      <w:r w:rsidRPr="00E768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a"/>
        </w:smartTagPr>
        <w:r w:rsidRPr="00434445">
          <w:rPr>
            <w:sz w:val="22"/>
            <w:szCs w:val="22"/>
          </w:rPr>
          <w:t>70</w:t>
        </w:r>
        <w:r w:rsidRPr="00434445">
          <w:rPr>
            <w:rFonts w:eastAsia="Roman Unicode"/>
            <w:sz w:val="22"/>
            <w:szCs w:val="22"/>
          </w:rPr>
          <w:t>a</w:t>
        </w:r>
      </w:smartTag>
      <w:r w:rsidRPr="00434445">
        <w:rPr>
          <w:sz w:val="22"/>
          <w:szCs w:val="22"/>
        </w:rPr>
        <w:t>16</w:t>
      </w:r>
      <w:r w:rsidRPr="00E76838">
        <w:rPr>
          <w:sz w:val="22"/>
          <w:szCs w:val="22"/>
        </w:rPr>
        <w:t>-</w:t>
      </w:r>
      <w:r w:rsidRPr="00434445">
        <w:rPr>
          <w:rFonts w:eastAsia="Roman Unicode"/>
          <w:sz w:val="22"/>
          <w:szCs w:val="22"/>
        </w:rPr>
        <w:t>b</w:t>
      </w:r>
      <w:r w:rsidRPr="00434445">
        <w:rPr>
          <w:sz w:val="22"/>
          <w:szCs w:val="22"/>
        </w:rPr>
        <w:t>5</w:t>
      </w:r>
      <w:r w:rsidRPr="00E76838">
        <w:rPr>
          <w:sz w:val="22"/>
          <w:szCs w:val="22"/>
        </w:rPr>
        <w:t>）</w:t>
      </w:r>
    </w:p>
    <w:p w:rsidR="004C53BD" w:rsidRPr="00E76838" w:rsidRDefault="004C53BD" w:rsidP="00DD1AA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sz w:val="22"/>
          <w:szCs w:val="22"/>
        </w:rPr>
        <w:t>（</w:t>
      </w:r>
      <w:r w:rsidRPr="00434445">
        <w:rPr>
          <w:sz w:val="22"/>
          <w:szCs w:val="22"/>
        </w:rPr>
        <w:t>2</w:t>
      </w:r>
      <w:r w:rsidRPr="00E76838">
        <w:rPr>
          <w:sz w:val="22"/>
          <w:szCs w:val="22"/>
        </w:rPr>
        <w:t>）參見印順法師，《原始佛教聖典之集成》，</w:t>
      </w:r>
      <w:r w:rsidRPr="00434445">
        <w:rPr>
          <w:rFonts w:eastAsia="Roman Unicode" w:hint="eastAsia"/>
          <w:sz w:val="22"/>
          <w:szCs w:val="22"/>
        </w:rPr>
        <w:t>p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573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586</w:t>
      </w:r>
      <w:r w:rsidRPr="00E76838">
        <w:rPr>
          <w:sz w:val="22"/>
          <w:szCs w:val="22"/>
        </w:rPr>
        <w:t>。</w:t>
      </w:r>
    </w:p>
  </w:footnote>
  <w:footnote w:id="158">
    <w:p w:rsidR="004C53BD" w:rsidRPr="00E76838" w:rsidRDefault="004C53BD" w:rsidP="00BB78EA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參見印順法師，《初期大乘佛教之起源與開展》，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31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eastAsia="標楷體"/>
          <w:sz w:val="22"/>
          <w:szCs w:val="22"/>
        </w:rPr>
        <w:t>《六波羅蜜經》，與吳康</w:t>
      </w:r>
      <w:proofErr w:type="gramStart"/>
      <w:r w:rsidRPr="00E76838">
        <w:rPr>
          <w:rFonts w:eastAsia="標楷體"/>
          <w:sz w:val="22"/>
          <w:szCs w:val="22"/>
        </w:rPr>
        <w:t>僧</w:t>
      </w:r>
      <w:proofErr w:type="gramEnd"/>
      <w:r w:rsidRPr="00E76838">
        <w:rPr>
          <w:rFonts w:eastAsia="標楷體"/>
          <w:sz w:val="22"/>
          <w:szCs w:val="22"/>
        </w:rPr>
        <w:t>會所譯的《六度集經》同類。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</w:t>
      </w:r>
    </w:p>
  </w:footnote>
  <w:footnote w:id="159">
    <w:p w:rsidR="004C53BD" w:rsidRPr="00E76838" w:rsidRDefault="004C53BD" w:rsidP="00BB78EA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首＝手【宋】【元】【明】【宮】【聖】【石】。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大正</w:t>
      </w:r>
      <w:r w:rsidRPr="00434445">
        <w:rPr>
          <w:sz w:val="22"/>
          <w:szCs w:val="22"/>
        </w:rPr>
        <w:t>25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308</w:t>
      </w:r>
      <w:r w:rsidRPr="00434445">
        <w:rPr>
          <w:rFonts w:eastAsia="Roman Unicode"/>
          <w:sz w:val="22"/>
          <w:szCs w:val="22"/>
        </w:rPr>
        <w:t>d</w:t>
      </w:r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n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60">
    <w:p w:rsidR="004C53BD" w:rsidRPr="00E76838" w:rsidRDefault="004C53BD" w:rsidP="00BB78EA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參見印順法師，《初期大乘佛教之起源與開展》，</w:t>
      </w:r>
      <w:r w:rsidRPr="00434445">
        <w:rPr>
          <w:rFonts w:eastAsia="Roman Unicode"/>
          <w:sz w:val="22"/>
          <w:szCs w:val="22"/>
        </w:rPr>
        <w:t>p</w:t>
      </w:r>
      <w:r w:rsidRPr="00434445">
        <w:rPr>
          <w:rFonts w:hint="eastAsia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578</w:t>
      </w:r>
      <w:r w:rsidRPr="00E76838">
        <w:rPr>
          <w:rFonts w:hint="eastAsia"/>
          <w:sz w:val="22"/>
          <w:szCs w:val="22"/>
        </w:rPr>
        <w:t>-</w:t>
      </w:r>
      <w:r w:rsidRPr="00434445">
        <w:rPr>
          <w:sz w:val="22"/>
          <w:szCs w:val="22"/>
        </w:rPr>
        <w:t>579</w:t>
      </w:r>
      <w:r w:rsidRPr="00E76838">
        <w:rPr>
          <w:sz w:val="22"/>
          <w:szCs w:val="22"/>
        </w:rPr>
        <w:t>：</w:t>
      </w:r>
    </w:p>
    <w:p w:rsidR="004C53BD" w:rsidRPr="00E76838" w:rsidRDefault="00C313C2" w:rsidP="00BB78E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4C53BD" w:rsidRPr="00E76838">
        <w:rPr>
          <w:rFonts w:eastAsia="標楷體"/>
          <w:sz w:val="22"/>
          <w:szCs w:val="22"/>
        </w:rPr>
        <w:t>《智度論》所</w:t>
      </w:r>
      <w:r w:rsidR="004C53BD" w:rsidRPr="00BB78EA">
        <w:rPr>
          <w:rFonts w:ascii="標楷體" w:eastAsia="標楷體" w:hAnsi="標楷體"/>
          <w:sz w:val="22"/>
          <w:szCs w:val="22"/>
        </w:rPr>
        <w:t>列舉</w:t>
      </w:r>
      <w:r w:rsidR="004C53BD" w:rsidRPr="00E76838">
        <w:rPr>
          <w:rFonts w:eastAsia="標楷體"/>
          <w:sz w:val="22"/>
          <w:szCs w:val="22"/>
        </w:rPr>
        <w:t>的大乘經，《六波羅蜜經》</w:t>
      </w:r>
      <w:proofErr w:type="gramStart"/>
      <w:r w:rsidR="004C53BD" w:rsidRPr="00E76838">
        <w:rPr>
          <w:rFonts w:eastAsia="標楷體"/>
          <w:sz w:val="22"/>
          <w:szCs w:val="22"/>
        </w:rPr>
        <w:t>以外，</w:t>
      </w:r>
      <w:proofErr w:type="gramEnd"/>
      <w:r w:rsidR="004C53BD" w:rsidRPr="00E76838">
        <w:rPr>
          <w:rFonts w:eastAsia="標楷體"/>
          <w:sz w:val="22"/>
          <w:szCs w:val="22"/>
        </w:rPr>
        <w:t>提到了《本起經》或《佛本起因緣經》。「</w:t>
      </w:r>
      <w:proofErr w:type="gramStart"/>
      <w:r w:rsidR="004C53BD" w:rsidRPr="00E76838">
        <w:rPr>
          <w:rFonts w:eastAsia="標楷體"/>
          <w:sz w:val="22"/>
          <w:szCs w:val="22"/>
        </w:rPr>
        <w:t>本起</w:t>
      </w:r>
      <w:proofErr w:type="gramEnd"/>
      <w:r w:rsidR="004C53BD" w:rsidRPr="00E76838">
        <w:rPr>
          <w:rFonts w:eastAsia="標楷體"/>
          <w:sz w:val="22"/>
          <w:szCs w:val="22"/>
        </w:rPr>
        <w:t>」是阿波陀那</w:t>
      </w:r>
      <w:proofErr w:type="gramStart"/>
      <w:r w:rsidR="004C53BD" w:rsidRPr="00E76838">
        <w:rPr>
          <w:rFonts w:ascii="標楷體" w:eastAsia="標楷體" w:hAnsi="標楷體"/>
          <w:sz w:val="22"/>
          <w:szCs w:val="22"/>
        </w:rPr>
        <w:t>──</w:t>
      </w:r>
      <w:proofErr w:type="gramEnd"/>
      <w:r w:rsidR="004C53BD" w:rsidRPr="00E76838">
        <w:rPr>
          <w:rFonts w:eastAsia="標楷體"/>
          <w:sz w:val="22"/>
          <w:szCs w:val="22"/>
        </w:rPr>
        <w:t>譬</w:t>
      </w:r>
      <w:r w:rsidR="004C53BD" w:rsidRPr="00E76838">
        <w:rPr>
          <w:rFonts w:ascii="標楷體" w:eastAsia="標楷體" w:hAnsi="標楷體"/>
          <w:sz w:val="22"/>
          <w:szCs w:val="22"/>
        </w:rPr>
        <w:t>喻；「因緣」是</w:t>
      </w:r>
      <w:proofErr w:type="spellStart"/>
      <w:r w:rsidR="004C53BD" w:rsidRPr="00434445">
        <w:rPr>
          <w:rFonts w:eastAsia="標楷體"/>
          <w:sz w:val="22"/>
          <w:szCs w:val="22"/>
        </w:rPr>
        <w:t>nid</w:t>
      </w:r>
      <w:r w:rsidR="004C53BD" w:rsidRPr="00434445">
        <w:rPr>
          <w:rFonts w:eastAsia="Roman Unicode"/>
          <w:sz w:val="22"/>
          <w:szCs w:val="22"/>
        </w:rPr>
        <w:t>ā</w:t>
      </w:r>
      <w:r w:rsidR="004C53BD" w:rsidRPr="00434445">
        <w:rPr>
          <w:rFonts w:eastAsia="標楷體"/>
          <w:sz w:val="22"/>
          <w:szCs w:val="22"/>
        </w:rPr>
        <w:t>na</w:t>
      </w:r>
      <w:proofErr w:type="spellEnd"/>
      <w:r w:rsidR="004C53BD" w:rsidRPr="00E76838">
        <w:rPr>
          <w:rFonts w:ascii="標楷體" w:eastAsia="標楷體" w:hAnsi="標楷體"/>
          <w:sz w:val="22"/>
          <w:szCs w:val="22"/>
        </w:rPr>
        <w:t>的義譯。「</w:t>
      </w:r>
      <w:proofErr w:type="gramStart"/>
      <w:r w:rsidR="004C53BD" w:rsidRPr="00E76838">
        <w:rPr>
          <w:rFonts w:ascii="標楷體" w:eastAsia="標楷體" w:hAnsi="標楷體"/>
          <w:sz w:val="22"/>
          <w:szCs w:val="22"/>
        </w:rPr>
        <w:t>本起</w:t>
      </w:r>
      <w:proofErr w:type="gramEnd"/>
      <w:r w:rsidR="004C53BD" w:rsidRPr="00E76838">
        <w:rPr>
          <w:rFonts w:ascii="標楷體" w:eastAsia="標楷體" w:hAnsi="標楷體"/>
          <w:sz w:val="22"/>
          <w:szCs w:val="22"/>
        </w:rPr>
        <w:t>」與「因緣」，本來是十二分教的二分，但在北方，「</w:t>
      </w:r>
      <w:proofErr w:type="gramStart"/>
      <w:r w:rsidR="004C53BD" w:rsidRPr="00E76838">
        <w:rPr>
          <w:rFonts w:ascii="標楷體" w:eastAsia="標楷體" w:hAnsi="標楷體"/>
          <w:sz w:val="22"/>
          <w:szCs w:val="22"/>
        </w:rPr>
        <w:t>本起</w:t>
      </w:r>
      <w:proofErr w:type="gramEnd"/>
      <w:r w:rsidR="004C53BD" w:rsidRPr="00E76838">
        <w:rPr>
          <w:rFonts w:ascii="標楷體" w:eastAsia="標楷體" w:hAnsi="標楷體"/>
          <w:sz w:val="22"/>
          <w:szCs w:val="22"/>
        </w:rPr>
        <w:t>」（譬喻）與「因緣」，相互關涉，可以通稱，所以《大智度論》，就稱之為《佛本起因緣經》。這裡</w:t>
      </w:r>
      <w:proofErr w:type="gramStart"/>
      <w:r w:rsidR="004C53BD" w:rsidRPr="00E76838">
        <w:rPr>
          <w:rFonts w:ascii="標楷體" w:eastAsia="標楷體" w:hAnsi="標楷體"/>
          <w:sz w:val="22"/>
          <w:szCs w:val="22"/>
        </w:rPr>
        <w:t>所說的《佛本起因緣》</w:t>
      </w:r>
      <w:proofErr w:type="gramEnd"/>
      <w:r w:rsidR="004C53BD" w:rsidRPr="00E76838">
        <w:rPr>
          <w:rFonts w:ascii="標楷體" w:eastAsia="標楷體" w:hAnsi="標楷體"/>
          <w:sz w:val="22"/>
          <w:szCs w:val="22"/>
        </w:rPr>
        <w:t>，是佛的「</w:t>
      </w:r>
      <w:proofErr w:type="gramStart"/>
      <w:r w:rsidR="004C53BD" w:rsidRPr="00E76838">
        <w:rPr>
          <w:rFonts w:ascii="標楷體" w:eastAsia="標楷體" w:hAnsi="標楷體"/>
          <w:sz w:val="22"/>
          <w:szCs w:val="22"/>
        </w:rPr>
        <w:t>本起因緣</w:t>
      </w:r>
      <w:proofErr w:type="gramEnd"/>
      <w:r w:rsidR="004C53BD" w:rsidRPr="00E76838">
        <w:rPr>
          <w:rFonts w:ascii="標楷體" w:eastAsia="標楷體" w:hAnsi="標楷體"/>
          <w:sz w:val="22"/>
          <w:szCs w:val="22"/>
        </w:rPr>
        <w:t>」，</w:t>
      </w:r>
      <w:proofErr w:type="gramStart"/>
      <w:r w:rsidR="004C53BD" w:rsidRPr="00E76838">
        <w:rPr>
          <w:rFonts w:ascii="標楷體" w:eastAsia="標楷體" w:hAnsi="標楷體"/>
          <w:sz w:val="22"/>
          <w:szCs w:val="22"/>
        </w:rPr>
        <w:t>也就是佛傳</w:t>
      </w:r>
      <w:proofErr w:type="gramEnd"/>
      <w:r w:rsidR="004C53BD" w:rsidRPr="00E76838">
        <w:rPr>
          <w:rFonts w:ascii="標楷體" w:eastAsia="標楷體" w:hAnsi="標楷體"/>
          <w:sz w:val="22"/>
          <w:szCs w:val="22"/>
        </w:rPr>
        <w:t>，但</w:t>
      </w:r>
      <w:proofErr w:type="gramStart"/>
      <w:r w:rsidR="004C53BD" w:rsidRPr="00E76838">
        <w:rPr>
          <w:rFonts w:ascii="標楷體" w:eastAsia="標楷體" w:hAnsi="標楷體"/>
          <w:sz w:val="22"/>
          <w:szCs w:val="22"/>
        </w:rPr>
        <w:t>只是佛傳的</w:t>
      </w:r>
      <w:proofErr w:type="gramEnd"/>
      <w:r w:rsidR="004C53BD" w:rsidRPr="00E76838">
        <w:rPr>
          <w:rFonts w:ascii="標楷體" w:eastAsia="標楷體" w:hAnsi="標楷體"/>
          <w:sz w:val="22"/>
          <w:szCs w:val="22"/>
        </w:rPr>
        <w:t>一部分。</w:t>
      </w:r>
      <w:r>
        <w:rPr>
          <w:rFonts w:ascii="新細明體" w:hAnsi="新細明體" w:hint="eastAsia"/>
          <w:kern w:val="0"/>
        </w:rPr>
        <w:t>^^</w:t>
      </w:r>
    </w:p>
  </w:footnote>
  <w:footnote w:id="161">
    <w:p w:rsidR="004C53BD" w:rsidRPr="00E76838" w:rsidRDefault="004C53BD" w:rsidP="00BB78EA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參見印順法師，《初期大乘佛教之起源與開展》，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31</w:t>
      </w:r>
      <w:r w:rsidRPr="00E76838">
        <w:rPr>
          <w:sz w:val="22"/>
          <w:szCs w:val="22"/>
        </w:rPr>
        <w:t>：</w:t>
      </w:r>
    </w:p>
    <w:p w:rsidR="004C53BD" w:rsidRPr="00E76838" w:rsidRDefault="00C313C2" w:rsidP="00BB78E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4C53BD" w:rsidRPr="00E76838">
        <w:rPr>
          <w:rFonts w:eastAsia="標楷體" w:hAnsi="標楷體"/>
          <w:sz w:val="22"/>
          <w:szCs w:val="22"/>
        </w:rPr>
        <w:t>三類</w:t>
      </w:r>
      <w:r w:rsidR="004C53BD" w:rsidRPr="00E76838">
        <w:rPr>
          <w:rFonts w:ascii="標楷體" w:eastAsia="標楷體" w:hAnsi="標楷體"/>
          <w:sz w:val="22"/>
          <w:szCs w:val="22"/>
        </w:rPr>
        <w:t>三十七</w:t>
      </w:r>
      <w:r w:rsidR="004C53BD" w:rsidRPr="00E76838">
        <w:rPr>
          <w:rFonts w:eastAsia="標楷體" w:hAnsi="標楷體"/>
          <w:sz w:val="22"/>
          <w:szCs w:val="22"/>
        </w:rPr>
        <w:t>部，是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龍樹論所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引用，可以知道內容的大乘經。還有些內容不能明確知道的，如一、《雲經》，二、《大雲經》，三、《法雲經》，「各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各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十萬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偈</w:t>
      </w:r>
      <w:proofErr w:type="gramEnd"/>
      <w:r w:rsidR="004C53BD" w:rsidRPr="00E76838">
        <w:rPr>
          <w:rFonts w:eastAsia="標楷體" w:hAnsi="標楷體" w:hint="eastAsia"/>
          <w:sz w:val="22"/>
          <w:szCs w:val="22"/>
        </w:rPr>
        <w:t>」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（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《大智度論》卷</w:t>
      </w:r>
      <w:r w:rsidR="004C53BD" w:rsidRPr="00434445">
        <w:rPr>
          <w:rFonts w:eastAsia="標楷體"/>
          <w:sz w:val="22"/>
          <w:szCs w:val="22"/>
        </w:rPr>
        <w:t>100</w:t>
      </w:r>
      <w:proofErr w:type="gramStart"/>
      <w:r w:rsidR="004C53BD" w:rsidRPr="00E76838">
        <w:rPr>
          <w:rFonts w:eastAsia="標楷體" w:hint="eastAsia"/>
          <w:sz w:val="22"/>
          <w:szCs w:val="22"/>
        </w:rPr>
        <w:t>（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大正</w:t>
      </w:r>
      <w:r w:rsidR="004C53BD" w:rsidRPr="00434445">
        <w:rPr>
          <w:rFonts w:eastAsia="標楷體"/>
          <w:sz w:val="22"/>
          <w:szCs w:val="22"/>
        </w:rPr>
        <w:t>25</w:t>
      </w:r>
      <w:r w:rsidR="004C53BD" w:rsidRPr="00E76838">
        <w:rPr>
          <w:rFonts w:eastAsia="標楷體" w:hAnsi="標楷體"/>
          <w:sz w:val="22"/>
          <w:szCs w:val="22"/>
        </w:rPr>
        <w:t>，</w:t>
      </w:r>
      <w:r w:rsidR="004C53BD" w:rsidRPr="00434445">
        <w:rPr>
          <w:rFonts w:eastAsia="標楷體"/>
          <w:sz w:val="22"/>
          <w:szCs w:val="22"/>
        </w:rPr>
        <w:t>756b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）</w:t>
      </w:r>
      <w:r w:rsidR="004C53BD" w:rsidRPr="00E76838">
        <w:rPr>
          <w:rFonts w:eastAsia="標楷體" w:hAnsi="標楷體" w:hint="eastAsia"/>
          <w:sz w:val="22"/>
          <w:szCs w:val="22"/>
        </w:rPr>
        <w:t>）</w:t>
      </w:r>
      <w:proofErr w:type="gramEnd"/>
      <w:r w:rsidR="004C53BD" w:rsidRPr="00E76838">
        <w:rPr>
          <w:rFonts w:eastAsia="標楷體" w:hAnsi="標楷體" w:hint="eastAsia"/>
          <w:sz w:val="22"/>
          <w:szCs w:val="22"/>
        </w:rPr>
        <w:t>。</w:t>
      </w:r>
      <w:r w:rsidR="004C53BD" w:rsidRPr="00E76838">
        <w:rPr>
          <w:rFonts w:eastAsia="標楷體" w:hAnsi="標楷體"/>
          <w:sz w:val="22"/>
          <w:szCs w:val="22"/>
        </w:rPr>
        <w:t>其中《大雲經》，可能就是北涼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曇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無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讖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所譯的《大方等大雲經》。《大雲經》現存六卷，或作《大方等無想經》，是《大雲經》的一部分。</w:t>
      </w:r>
      <w:r>
        <w:rPr>
          <w:rFonts w:ascii="新細明體" w:hAnsi="新細明體" w:hint="eastAsia"/>
          <w:kern w:val="0"/>
        </w:rPr>
        <w:t>^^</w:t>
      </w:r>
    </w:p>
  </w:footnote>
  <w:footnote w:id="162">
    <w:p w:rsidR="004C53BD" w:rsidRPr="00E76838" w:rsidRDefault="004C53BD" w:rsidP="001030F2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）</w:t>
      </w:r>
      <w:r w:rsidRPr="00FB24E3">
        <w:rPr>
          <w:rFonts w:hint="eastAsia"/>
          <w:spacing w:val="-4"/>
          <w:sz w:val="22"/>
          <w:szCs w:val="22"/>
        </w:rPr>
        <w:t>《大正藏》原作「</w:t>
      </w:r>
      <w:proofErr w:type="gramStart"/>
      <w:r w:rsidRPr="00FB24E3">
        <w:rPr>
          <w:rFonts w:ascii="新細明體" w:hAnsi="新細明體" w:hint="eastAsia"/>
          <w:spacing w:val="-4"/>
          <w:kern w:val="0"/>
          <w:sz w:val="22"/>
          <w:szCs w:val="22"/>
        </w:rPr>
        <w:t>毘佛略（</w:t>
      </w:r>
      <w:r w:rsidRPr="00FB24E3">
        <w:rPr>
          <w:rStyle w:val="foot"/>
          <w:rFonts w:ascii="新細明體" w:hAnsi="新細明體"/>
          <w:spacing w:val="-4"/>
          <w:sz w:val="22"/>
          <w:szCs w:val="22"/>
        </w:rPr>
        <w:t>呂夜反</w:t>
      </w:r>
      <w:r w:rsidRPr="00FB24E3">
        <w:rPr>
          <w:rStyle w:val="foot"/>
          <w:rFonts w:ascii="新細明體" w:hAnsi="新細明體" w:hint="eastAsia"/>
          <w:spacing w:val="-4"/>
          <w:sz w:val="22"/>
          <w:szCs w:val="22"/>
        </w:rPr>
        <w:t>，</w:t>
      </w:r>
      <w:r w:rsidRPr="00FB24E3">
        <w:rPr>
          <w:rFonts w:ascii="新細明體" w:hAnsi="新細明體" w:hint="eastAsia"/>
          <w:spacing w:val="-4"/>
          <w:kern w:val="0"/>
          <w:sz w:val="22"/>
          <w:szCs w:val="22"/>
        </w:rPr>
        <w:t>秦言</w:t>
      </w:r>
      <w:proofErr w:type="gramEnd"/>
      <w:r w:rsidRPr="00FB24E3">
        <w:rPr>
          <w:rFonts w:ascii="新細明體" w:hAnsi="新細明體" w:hint="eastAsia"/>
          <w:spacing w:val="-4"/>
          <w:kern w:val="0"/>
          <w:sz w:val="22"/>
          <w:szCs w:val="22"/>
        </w:rPr>
        <w:t>未曾有）經</w:t>
      </w:r>
      <w:proofErr w:type="gramStart"/>
      <w:r w:rsidRPr="00FB24E3">
        <w:rPr>
          <w:rFonts w:ascii="新細明體" w:hAnsi="新細明體" w:hint="eastAsia"/>
          <w:spacing w:val="-4"/>
          <w:kern w:val="0"/>
          <w:sz w:val="22"/>
          <w:szCs w:val="22"/>
        </w:rPr>
        <w:t>）</w:t>
      </w:r>
      <w:proofErr w:type="gramEnd"/>
      <w:r w:rsidRPr="00FB24E3">
        <w:rPr>
          <w:rFonts w:hint="eastAsia"/>
          <w:spacing w:val="-4"/>
          <w:sz w:val="22"/>
          <w:szCs w:val="22"/>
        </w:rPr>
        <w:t>」，但「</w:t>
      </w:r>
      <w:proofErr w:type="gramStart"/>
      <w:r w:rsidRPr="00FB24E3">
        <w:rPr>
          <w:rFonts w:ascii="新細明體" w:hAnsi="新細明體" w:hint="eastAsia"/>
          <w:spacing w:val="-4"/>
          <w:kern w:val="0"/>
          <w:sz w:val="22"/>
          <w:szCs w:val="22"/>
        </w:rPr>
        <w:t>毘佛略</w:t>
      </w:r>
      <w:proofErr w:type="gramEnd"/>
      <w:r w:rsidRPr="00FB24E3">
        <w:rPr>
          <w:rFonts w:hint="eastAsia"/>
          <w:spacing w:val="-4"/>
          <w:sz w:val="22"/>
          <w:szCs w:val="22"/>
        </w:rPr>
        <w:t>」應是「</w:t>
      </w:r>
      <w:proofErr w:type="gramStart"/>
      <w:r w:rsidRPr="00FB24E3">
        <w:rPr>
          <w:rFonts w:hint="eastAsia"/>
          <w:spacing w:val="-4"/>
          <w:sz w:val="22"/>
          <w:szCs w:val="22"/>
        </w:rPr>
        <w:t>廣經</w:t>
      </w:r>
      <w:proofErr w:type="gramEnd"/>
      <w:r w:rsidRPr="00FB24E3">
        <w:rPr>
          <w:rFonts w:hint="eastAsia"/>
          <w:spacing w:val="-4"/>
          <w:sz w:val="22"/>
          <w:szCs w:val="22"/>
        </w:rPr>
        <w:t>」（方</w:t>
      </w:r>
      <w:r w:rsidRPr="00E76838">
        <w:rPr>
          <w:rFonts w:hint="eastAsia"/>
          <w:sz w:val="22"/>
          <w:szCs w:val="22"/>
        </w:rPr>
        <w:t>廣），因此，此處改作「未曾有經」。</w:t>
      </w:r>
    </w:p>
    <w:p w:rsidR="004C53BD" w:rsidRPr="00E76838" w:rsidRDefault="004C53BD" w:rsidP="00DD1AA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2</w:t>
      </w:r>
      <w:r w:rsidRPr="00E76838">
        <w:rPr>
          <w:rFonts w:hint="eastAsia"/>
          <w:sz w:val="22"/>
          <w:szCs w:val="22"/>
        </w:rPr>
        <w:t>）［</w:t>
      </w:r>
      <w:r w:rsidRPr="00E76838">
        <w:rPr>
          <w:rFonts w:hint="eastAsia"/>
          <w:sz w:val="22"/>
          <w:szCs w:val="22"/>
        </w:rPr>
        <w:t>隋］</w:t>
      </w:r>
      <w:proofErr w:type="gramStart"/>
      <w:r w:rsidRPr="00E76838">
        <w:rPr>
          <w:rFonts w:hint="eastAsia"/>
          <w:sz w:val="22"/>
          <w:szCs w:val="22"/>
        </w:rPr>
        <w:t>慧遠撰</w:t>
      </w:r>
      <w:proofErr w:type="gramEnd"/>
      <w:r>
        <w:rPr>
          <w:rFonts w:hint="eastAsia"/>
          <w:sz w:val="22"/>
          <w:szCs w:val="22"/>
        </w:rPr>
        <w:t>，</w:t>
      </w:r>
      <w:r w:rsidRPr="00E76838">
        <w:rPr>
          <w:rFonts w:hint="eastAsia"/>
          <w:sz w:val="22"/>
          <w:szCs w:val="22"/>
        </w:rPr>
        <w:t>《大乘義章》卷</w:t>
      </w:r>
      <w:r w:rsidRPr="00434445">
        <w:rPr>
          <w:sz w:val="22"/>
          <w:szCs w:val="22"/>
        </w:rPr>
        <w:t>1</w:t>
      </w:r>
      <w:r w:rsidRPr="00E76838">
        <w:rPr>
          <w:rFonts w:hint="eastAsia"/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 w:hint="eastAsia"/>
          <w:sz w:val="22"/>
          <w:szCs w:val="22"/>
        </w:rPr>
        <w:t>第十一者名阿浮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達摩，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此翻名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為未曾有經。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青牛行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鉢、白狗聽法、諸天身量、大地動等，曠古希奇，名未曾有。</w:t>
      </w:r>
      <w:proofErr w:type="gramStart"/>
      <w:r w:rsidRPr="00E76838">
        <w:rPr>
          <w:rFonts w:ascii="標楷體" w:eastAsia="標楷體" w:hAnsi="標楷體" w:hint="eastAsia"/>
          <w:sz w:val="22"/>
          <w:szCs w:val="22"/>
        </w:rPr>
        <w:t>說此希事</w:t>
      </w:r>
      <w:proofErr w:type="gramEnd"/>
      <w:r w:rsidRPr="00E76838">
        <w:rPr>
          <w:rFonts w:ascii="標楷體" w:eastAsia="標楷體" w:hAnsi="標楷體" w:hint="eastAsia"/>
          <w:sz w:val="22"/>
          <w:szCs w:val="22"/>
        </w:rPr>
        <w:t>，名未曾有經。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rFonts w:hint="eastAsia"/>
          <w:sz w:val="22"/>
          <w:szCs w:val="22"/>
        </w:rPr>
        <w:t>」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sz w:val="22"/>
          <w:szCs w:val="22"/>
        </w:rPr>
        <w:t>大正</w:t>
      </w:r>
      <w:r w:rsidRPr="00434445">
        <w:rPr>
          <w:rFonts w:hint="eastAsia"/>
          <w:sz w:val="22"/>
          <w:szCs w:val="22"/>
        </w:rPr>
        <w:t>44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470b5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8</w:t>
      </w:r>
      <w:r w:rsidRPr="00E76838">
        <w:rPr>
          <w:sz w:val="22"/>
          <w:szCs w:val="22"/>
        </w:rPr>
        <w:t>）</w:t>
      </w:r>
    </w:p>
    <w:p w:rsidR="004C53BD" w:rsidRPr="00E76838" w:rsidRDefault="004C53BD" w:rsidP="00DD1AA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（</w:t>
      </w:r>
      <w:r w:rsidRPr="00434445">
        <w:rPr>
          <w:rFonts w:hint="eastAsia"/>
          <w:sz w:val="22"/>
          <w:szCs w:val="22"/>
        </w:rPr>
        <w:t>3</w:t>
      </w:r>
      <w:r w:rsidRPr="00E76838">
        <w:rPr>
          <w:rFonts w:hint="eastAsia"/>
          <w:sz w:val="22"/>
          <w:szCs w:val="22"/>
        </w:rPr>
        <w:t>）</w:t>
      </w:r>
      <w:r w:rsidRPr="00DD1AAD">
        <w:rPr>
          <w:sz w:val="22"/>
          <w:szCs w:val="22"/>
          <w:lang w:val="zh-TW"/>
        </w:rPr>
        <w:t>參見印順法師</w:t>
      </w:r>
      <w:r w:rsidRPr="00E76838">
        <w:rPr>
          <w:sz w:val="22"/>
          <w:szCs w:val="22"/>
        </w:rPr>
        <w:t>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586</w:t>
      </w:r>
      <w:r w:rsidRPr="00E76838">
        <w:rPr>
          <w:sz w:val="22"/>
          <w:szCs w:val="22"/>
        </w:rPr>
        <w:t>：「</w:t>
      </w:r>
      <w:r w:rsidR="00C313C2">
        <w:rPr>
          <w:rFonts w:ascii="新細明體" w:hAnsi="新細明體" w:hint="eastAsia"/>
          <w:kern w:val="0"/>
        </w:rPr>
        <w:t>^</w:t>
      </w:r>
      <w:r w:rsidRPr="00E76838">
        <w:rPr>
          <w:rFonts w:ascii="標楷體" w:eastAsia="標楷體" w:hAnsi="標楷體"/>
          <w:sz w:val="22"/>
          <w:szCs w:val="22"/>
        </w:rPr>
        <w:t>未曾有法音譯為阿浮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陀</w:t>
      </w:r>
      <w:proofErr w:type="gramEnd"/>
      <w:r w:rsidRPr="00E76838">
        <w:rPr>
          <w:rFonts w:ascii="標楷體" w:eastAsia="標楷體" w:hAnsi="標楷體"/>
          <w:sz w:val="22"/>
          <w:szCs w:val="22"/>
        </w:rPr>
        <w:t>達磨、</w:t>
      </w:r>
      <w:proofErr w:type="gramStart"/>
      <w:r w:rsidRPr="00E76838">
        <w:rPr>
          <w:rFonts w:ascii="標楷體" w:eastAsia="標楷體" w:hAnsi="標楷體"/>
          <w:sz w:val="22"/>
          <w:szCs w:val="22"/>
        </w:rPr>
        <w:t>阿浮多達</w:t>
      </w:r>
      <w:r w:rsidRPr="00E76838">
        <w:rPr>
          <w:rFonts w:eastAsia="標楷體" w:hAnsi="標楷體"/>
          <w:sz w:val="22"/>
          <w:szCs w:val="22"/>
        </w:rPr>
        <w:t>磨等</w:t>
      </w:r>
      <w:proofErr w:type="gramEnd"/>
      <w:r w:rsidRPr="00E76838">
        <w:rPr>
          <w:rFonts w:eastAsia="標楷體" w:hAnsi="標楷體"/>
          <w:sz w:val="22"/>
          <w:szCs w:val="22"/>
        </w:rPr>
        <w:t>。</w:t>
      </w:r>
      <w:proofErr w:type="gramStart"/>
      <w:r w:rsidRPr="00E76838">
        <w:rPr>
          <w:rFonts w:eastAsia="標楷體" w:hAnsi="標楷體"/>
          <w:sz w:val="22"/>
          <w:szCs w:val="22"/>
        </w:rPr>
        <w:t>義譯為希法</w:t>
      </w:r>
      <w:proofErr w:type="gramEnd"/>
      <w:r w:rsidRPr="00E76838">
        <w:rPr>
          <w:rFonts w:eastAsia="標楷體" w:hAnsi="標楷體"/>
          <w:sz w:val="22"/>
          <w:szCs w:val="22"/>
        </w:rPr>
        <w:t>、勝法、未曾有法等。</w:t>
      </w:r>
      <w:r w:rsidR="00C313C2">
        <w:rPr>
          <w:rFonts w:ascii="新細明體" w:hAnsi="新細明體" w:hint="eastAsia"/>
          <w:kern w:val="0"/>
        </w:rPr>
        <w:t>^^</w:t>
      </w:r>
      <w:r w:rsidRPr="00E76838">
        <w:rPr>
          <w:sz w:val="22"/>
          <w:szCs w:val="22"/>
        </w:rPr>
        <w:t>」</w:t>
      </w:r>
    </w:p>
  </w:footnote>
  <w:footnote w:id="163">
    <w:p w:rsidR="004C53BD" w:rsidRPr="00E76838" w:rsidRDefault="004C53BD" w:rsidP="005B327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怪：</w:t>
      </w:r>
      <w:r w:rsidRPr="00434445">
        <w:rPr>
          <w:rFonts w:hint="eastAsia"/>
          <w:sz w:val="22"/>
          <w:szCs w:val="22"/>
        </w:rPr>
        <w:t>3</w:t>
      </w:r>
      <w:r w:rsidRPr="00E76838">
        <w:rPr>
          <w:rFonts w:hint="eastAsia"/>
          <w:sz w:val="22"/>
          <w:szCs w:val="22"/>
        </w:rPr>
        <w:t>.</w:t>
      </w:r>
      <w:r w:rsidRPr="00E76838">
        <w:rPr>
          <w:sz w:val="22"/>
          <w:szCs w:val="22"/>
        </w:rPr>
        <w:t>驚異，覺得奇怪。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《漢語大詞典》</w:t>
      </w:r>
      <w:proofErr w:type="gramStart"/>
      <w:r w:rsidRPr="00E76838">
        <w:rPr>
          <w:sz w:val="22"/>
          <w:szCs w:val="22"/>
        </w:rPr>
        <w:t>（</w:t>
      </w:r>
      <w:proofErr w:type="gramEnd"/>
      <w:r w:rsidRPr="00E76838">
        <w:rPr>
          <w:sz w:val="22"/>
          <w:szCs w:val="22"/>
        </w:rPr>
        <w:t>七</w:t>
      </w:r>
      <w:proofErr w:type="gramStart"/>
      <w:r w:rsidRPr="00E76838">
        <w:rPr>
          <w:sz w:val="22"/>
          <w:szCs w:val="22"/>
        </w:rPr>
        <w:t>）</w:t>
      </w:r>
      <w:proofErr w:type="gramEnd"/>
      <w:r w:rsidRPr="00E76838">
        <w:rPr>
          <w:sz w:val="22"/>
          <w:szCs w:val="22"/>
        </w:rPr>
        <w:t>，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483</w:t>
      </w:r>
      <w:proofErr w:type="gramStart"/>
      <w:r w:rsidRPr="00E76838">
        <w:rPr>
          <w:sz w:val="22"/>
          <w:szCs w:val="22"/>
        </w:rPr>
        <w:t>）</w:t>
      </w:r>
      <w:proofErr w:type="gramEnd"/>
    </w:p>
  </w:footnote>
  <w:footnote w:id="164">
    <w:p w:rsidR="004C53BD" w:rsidRPr="00E76838" w:rsidRDefault="004C53BD" w:rsidP="005B327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sz w:val="22"/>
          <w:szCs w:val="22"/>
        </w:rPr>
        <w:t xml:space="preserve"> </w:t>
      </w:r>
      <w:r w:rsidRPr="00E76838">
        <w:rPr>
          <w:sz w:val="22"/>
          <w:szCs w:val="22"/>
        </w:rPr>
        <w:t>參見印順法師，《原始佛教聖典之集成》，</w:t>
      </w:r>
      <w:r w:rsidRPr="00434445">
        <w:rPr>
          <w:rFonts w:eastAsia="Roman Unicode"/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sz w:val="22"/>
          <w:szCs w:val="22"/>
        </w:rPr>
        <w:t>619</w:t>
      </w:r>
      <w:r w:rsidRPr="00E76838">
        <w:rPr>
          <w:rFonts w:hint="eastAsia"/>
          <w:sz w:val="22"/>
          <w:szCs w:val="22"/>
        </w:rPr>
        <w:t>：</w:t>
      </w:r>
    </w:p>
    <w:p w:rsidR="004C53BD" w:rsidRPr="00E76838" w:rsidRDefault="00C313C2" w:rsidP="005B3279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4C53BD" w:rsidRPr="00E76838">
        <w:rPr>
          <w:rFonts w:eastAsia="標楷體" w:hAnsi="標楷體"/>
          <w:sz w:val="22"/>
          <w:szCs w:val="22"/>
        </w:rPr>
        <w:t>《論》有三說：</w:t>
      </w:r>
      <w:r w:rsidR="004C53BD" w:rsidRPr="00E76838">
        <w:rPr>
          <w:rFonts w:eastAsia="標楷體" w:hAnsi="標楷體"/>
          <w:b/>
          <w:sz w:val="22"/>
          <w:szCs w:val="22"/>
        </w:rPr>
        <w:t>一、「</w:t>
      </w:r>
      <w:proofErr w:type="gramStart"/>
      <w:r w:rsidR="004C53BD" w:rsidRPr="00E76838">
        <w:rPr>
          <w:rFonts w:eastAsia="標楷體" w:hAnsi="標楷體"/>
          <w:b/>
          <w:sz w:val="22"/>
          <w:szCs w:val="22"/>
        </w:rPr>
        <w:t>答諸問</w:t>
      </w:r>
      <w:proofErr w:type="gramEnd"/>
      <w:r w:rsidR="004C53BD" w:rsidRPr="00E76838">
        <w:rPr>
          <w:rFonts w:eastAsia="標楷體" w:hAnsi="標楷體"/>
          <w:b/>
          <w:sz w:val="22"/>
          <w:szCs w:val="22"/>
        </w:rPr>
        <w:t>者，</w:t>
      </w:r>
      <w:proofErr w:type="gramStart"/>
      <w:r w:rsidR="004C53BD" w:rsidRPr="00E76838">
        <w:rPr>
          <w:rFonts w:eastAsia="標楷體" w:hAnsi="標楷體"/>
          <w:b/>
          <w:sz w:val="22"/>
          <w:szCs w:val="22"/>
        </w:rPr>
        <w:t>釋其所以</w:t>
      </w:r>
      <w:proofErr w:type="gramEnd"/>
      <w:r w:rsidR="004C53BD" w:rsidRPr="00E76838">
        <w:rPr>
          <w:rFonts w:eastAsia="標楷體" w:hAnsi="標楷體"/>
          <w:b/>
          <w:sz w:val="22"/>
          <w:szCs w:val="22"/>
        </w:rPr>
        <w:t>」</w:t>
      </w:r>
      <w:r w:rsidR="004C53BD" w:rsidRPr="00E76838">
        <w:rPr>
          <w:rFonts w:eastAsia="標楷體" w:hAnsi="標楷體"/>
          <w:sz w:val="22"/>
          <w:szCs w:val="22"/>
        </w:rPr>
        <w:t>；這不是一般的問答，而是</w:t>
      </w:r>
      <w:r w:rsidR="004C53BD" w:rsidRPr="00E76838">
        <w:rPr>
          <w:rFonts w:eastAsia="標楷體" w:hAnsi="標楷體"/>
          <w:b/>
          <w:sz w:val="22"/>
          <w:szCs w:val="22"/>
        </w:rPr>
        <w:t>釋義</w:t>
      </w:r>
      <w:r w:rsidR="004C53BD" w:rsidRPr="00E76838">
        <w:rPr>
          <w:rFonts w:eastAsia="標楷體" w:hAnsi="標楷體"/>
          <w:sz w:val="22"/>
          <w:szCs w:val="22"/>
        </w:rPr>
        <w:t>。</w:t>
      </w:r>
      <w:r w:rsidR="004C53BD" w:rsidRPr="00E76838">
        <w:rPr>
          <w:rFonts w:eastAsia="標楷體" w:hAnsi="標楷體"/>
          <w:b/>
          <w:sz w:val="22"/>
          <w:szCs w:val="22"/>
        </w:rPr>
        <w:t>二、「廣</w:t>
      </w:r>
      <w:proofErr w:type="gramStart"/>
      <w:r w:rsidR="004C53BD" w:rsidRPr="00E76838">
        <w:rPr>
          <w:rFonts w:eastAsia="標楷體" w:hAnsi="標楷體"/>
          <w:b/>
          <w:sz w:val="22"/>
          <w:szCs w:val="22"/>
        </w:rPr>
        <w:t>說諸義</w:t>
      </w:r>
      <w:proofErr w:type="gramEnd"/>
      <w:r w:rsidR="004C53BD" w:rsidRPr="00E76838">
        <w:rPr>
          <w:rFonts w:eastAsia="標楷體" w:hAnsi="標楷體"/>
          <w:b/>
          <w:sz w:val="22"/>
          <w:szCs w:val="22"/>
        </w:rPr>
        <w:t>」，是假設問答，而「</w:t>
      </w:r>
      <w:proofErr w:type="gramStart"/>
      <w:r w:rsidR="004C53BD" w:rsidRPr="00E76838">
        <w:rPr>
          <w:rFonts w:eastAsia="標楷體" w:hAnsi="標楷體"/>
          <w:b/>
          <w:sz w:val="22"/>
          <w:szCs w:val="22"/>
        </w:rPr>
        <w:t>廣解其</w:t>
      </w:r>
      <w:proofErr w:type="gramEnd"/>
      <w:r w:rsidR="004C53BD" w:rsidRPr="00E76838">
        <w:rPr>
          <w:rFonts w:eastAsia="標楷體" w:hAnsi="標楷體"/>
          <w:b/>
          <w:sz w:val="22"/>
          <w:szCs w:val="22"/>
        </w:rPr>
        <w:t>義」。</w:t>
      </w:r>
      <w:r w:rsidR="004C53BD" w:rsidRPr="00E76838">
        <w:rPr>
          <w:rFonts w:eastAsia="標楷體" w:hAnsi="標楷體"/>
          <w:sz w:val="22"/>
          <w:szCs w:val="22"/>
        </w:rPr>
        <w:t>這二說，都是經中佛（或大弟子）的「解義」。在《大毘婆沙論》，這都是「記說」。但《大智度論》、「記說」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專明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「眾生九道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中受記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」，所以這類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問答解義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，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被判屬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「論議」了。三、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範圍極寬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：</w:t>
      </w:r>
      <w:r w:rsidR="004C53BD" w:rsidRPr="00434445">
        <w:rPr>
          <w:rFonts w:eastAsia="標楷體"/>
          <w:sz w:val="22"/>
          <w:szCs w:val="22"/>
        </w:rPr>
        <w:t>1</w:t>
      </w:r>
      <w:r w:rsidR="004C53BD" w:rsidRPr="00E76838">
        <w:rPr>
          <w:rFonts w:eastAsia="標楷體" w:hAnsi="標楷體"/>
          <w:sz w:val="22"/>
          <w:szCs w:val="22"/>
        </w:rPr>
        <w:t>、佛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所說的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「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論議經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」（應指前二說）。</w:t>
      </w:r>
      <w:r w:rsidR="004C53BD" w:rsidRPr="00434445">
        <w:rPr>
          <w:rFonts w:eastAsia="標楷體"/>
          <w:sz w:val="22"/>
          <w:szCs w:val="22"/>
        </w:rPr>
        <w:t>2</w:t>
      </w:r>
      <w:r w:rsidR="004C53BD" w:rsidRPr="00E76838">
        <w:rPr>
          <w:rFonts w:eastAsia="標楷體"/>
          <w:sz w:val="22"/>
          <w:szCs w:val="22"/>
        </w:rPr>
        <w:t>.</w:t>
      </w:r>
      <w:r w:rsidR="004C53BD" w:rsidRPr="00E76838">
        <w:rPr>
          <w:rFonts w:eastAsia="標楷體" w:hAnsi="標楷體"/>
          <w:sz w:val="22"/>
          <w:szCs w:val="22"/>
        </w:rPr>
        <w:t>摩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訶迦旃延所解經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：「阿含經」雖有解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偈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數種，但《大智度論》曾說：「摩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訶迦旃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延，佛在時，解（釋）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佛語故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作</w:t>
      </w:r>
      <w:r w:rsidR="004C53BD" w:rsidRPr="00E76838">
        <w:rPr>
          <w:rStyle w:val="gaiji"/>
          <w:rFonts w:eastAsia="標楷體" w:hAnsi="標楷體" w:hint="default"/>
          <w:sz w:val="22"/>
          <w:szCs w:val="22"/>
        </w:rPr>
        <w:t>蜫</w:t>
      </w:r>
      <w:r w:rsidR="004C53BD" w:rsidRPr="00E76838">
        <w:rPr>
          <w:rFonts w:eastAsia="標楷體" w:hAnsi="標楷體"/>
          <w:sz w:val="22"/>
          <w:szCs w:val="22"/>
        </w:rPr>
        <w:t>勒」。《成實論》也說：「摩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訶迦旃延等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諸大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智人，廣解佛語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」。摩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訶迦旃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延的解經，是一向被推重的。舉摩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訶迦旃延所</w:t>
      </w:r>
      <w:proofErr w:type="gramEnd"/>
      <w:r w:rsidR="004C53BD" w:rsidRPr="00E76838">
        <w:rPr>
          <w:rFonts w:eastAsia="標楷體" w:hAnsi="標楷體"/>
          <w:sz w:val="22"/>
          <w:szCs w:val="22"/>
        </w:rPr>
        <w:t>解經，應指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《</w:t>
      </w:r>
      <w:proofErr w:type="gramEnd"/>
      <w:r w:rsidR="004C53BD" w:rsidRPr="00E76838">
        <w:rPr>
          <w:rStyle w:val="gaiji"/>
          <w:rFonts w:eastAsia="標楷體" w:hAnsi="標楷體" w:hint="default"/>
          <w:sz w:val="22"/>
          <w:szCs w:val="22"/>
        </w:rPr>
        <w:t>蜫</w:t>
      </w:r>
      <w:r w:rsidR="004C53BD" w:rsidRPr="00E76838">
        <w:rPr>
          <w:rFonts w:eastAsia="標楷體" w:hAnsi="標楷體"/>
          <w:sz w:val="22"/>
          <w:szCs w:val="22"/>
        </w:rPr>
        <w:t>勒論》；</w:t>
      </w:r>
      <w:proofErr w:type="gramStart"/>
      <w:r w:rsidR="004C53BD" w:rsidRPr="00E76838">
        <w:rPr>
          <w:rFonts w:eastAsia="標楷體" w:hAnsi="標楷體"/>
          <w:sz w:val="22"/>
          <w:szCs w:val="22"/>
        </w:rPr>
        <w:t>《</w:t>
      </w:r>
      <w:proofErr w:type="gramEnd"/>
      <w:r w:rsidR="004C53BD" w:rsidRPr="00E76838">
        <w:rPr>
          <w:rStyle w:val="gaiji"/>
          <w:rFonts w:eastAsia="標楷體" w:hAnsi="標楷體" w:hint="default"/>
          <w:sz w:val="22"/>
          <w:szCs w:val="22"/>
        </w:rPr>
        <w:t>蜫</w:t>
      </w:r>
      <w:r w:rsidR="004C53BD" w:rsidRPr="00E76838">
        <w:rPr>
          <w:rFonts w:eastAsia="標楷體" w:hAnsi="標楷體"/>
          <w:sz w:val="22"/>
          <w:szCs w:val="22"/>
        </w:rPr>
        <w:t>勒》是大眾部系所重的。</w:t>
      </w:r>
      <w:r w:rsidR="004C53BD" w:rsidRPr="00E76838">
        <w:rPr>
          <w:rFonts w:eastAsia="標楷體" w:hAnsi="標楷體"/>
          <w:b/>
          <w:sz w:val="22"/>
          <w:szCs w:val="22"/>
        </w:rPr>
        <w:t>以佛的解說，廣分別為本；</w:t>
      </w:r>
      <w:proofErr w:type="gramStart"/>
      <w:r w:rsidR="004C53BD" w:rsidRPr="00E76838">
        <w:rPr>
          <w:rFonts w:eastAsia="標楷體" w:hAnsi="標楷體"/>
          <w:b/>
          <w:sz w:val="22"/>
          <w:szCs w:val="22"/>
        </w:rPr>
        <w:t>說到摩訶迦旃延論</w:t>
      </w:r>
      <w:proofErr w:type="gramEnd"/>
      <w:r w:rsidR="004C53BD" w:rsidRPr="00E76838">
        <w:rPr>
          <w:rFonts w:eastAsia="標楷體" w:hAnsi="標楷體"/>
          <w:b/>
          <w:sz w:val="22"/>
          <w:szCs w:val="22"/>
        </w:rPr>
        <w:t>，及末世凡夫的如法論說；《大智度論》的解說，重</w:t>
      </w:r>
      <w:proofErr w:type="gramStart"/>
      <w:r w:rsidR="004C53BD" w:rsidRPr="00E76838">
        <w:rPr>
          <w:rFonts w:eastAsia="標楷體" w:hAnsi="標楷體"/>
          <w:b/>
          <w:sz w:val="22"/>
          <w:szCs w:val="22"/>
        </w:rPr>
        <w:t>在解義</w:t>
      </w:r>
      <w:proofErr w:type="gramEnd"/>
      <w:r w:rsidR="004C53BD" w:rsidRPr="00E76838">
        <w:rPr>
          <w:rFonts w:eastAsia="標楷體" w:hAnsi="標楷體"/>
          <w:b/>
          <w:sz w:val="22"/>
          <w:szCs w:val="22"/>
        </w:rPr>
        <w:t>，而通稱一切論書了</w:t>
      </w:r>
      <w:r w:rsidR="004C53BD" w:rsidRPr="00E76838">
        <w:rPr>
          <w:rFonts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</w:p>
  </w:footnote>
  <w:footnote w:id="165">
    <w:p w:rsidR="004C53BD" w:rsidRPr="00E76838" w:rsidRDefault="004C53BD" w:rsidP="00E76838">
      <w:pPr>
        <w:tabs>
          <w:tab w:val="left" w:pos="1652"/>
        </w:tabs>
        <w:spacing w:line="0" w:lineRule="atLeast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E76838">
        <w:rPr>
          <w:rFonts w:hint="eastAsia"/>
          <w:sz w:val="22"/>
          <w:szCs w:val="22"/>
        </w:rPr>
        <w:t>┌</w:t>
      </w:r>
      <w:proofErr w:type="gramEnd"/>
      <w:r w:rsidRPr="00E76838">
        <w:rPr>
          <w:rFonts w:hint="eastAsia"/>
          <w:sz w:val="22"/>
          <w:szCs w:val="22"/>
        </w:rPr>
        <w:t>獨與菩薩說</w:t>
      </w:r>
    </w:p>
    <w:p w:rsidR="004C53BD" w:rsidRPr="00E76838" w:rsidRDefault="004C53BD" w:rsidP="00E76838">
      <w:pPr>
        <w:tabs>
          <w:tab w:val="left" w:pos="1652"/>
        </w:tabs>
        <w:spacing w:line="0" w:lineRule="atLeast"/>
        <w:ind w:leftChars="135" w:left="324"/>
        <w:rPr>
          <w:sz w:val="22"/>
          <w:szCs w:val="22"/>
        </w:rPr>
      </w:pPr>
      <w:r w:rsidRPr="00E76838">
        <w:rPr>
          <w:rFonts w:hint="eastAsia"/>
          <w:sz w:val="22"/>
          <w:szCs w:val="22"/>
        </w:rPr>
        <w:t>二</w:t>
      </w:r>
      <w:proofErr w:type="gramStart"/>
      <w:r w:rsidRPr="00E76838">
        <w:rPr>
          <w:rFonts w:hint="eastAsia"/>
          <w:sz w:val="22"/>
          <w:szCs w:val="22"/>
        </w:rPr>
        <w:t>乘所不聞經</w:t>
      </w:r>
      <w:r>
        <w:rPr>
          <w:sz w:val="22"/>
          <w:szCs w:val="22"/>
        </w:rPr>
        <w:tab/>
      </w:r>
      <w:r w:rsidRPr="00E76838">
        <w:rPr>
          <w:rFonts w:hint="eastAsia"/>
          <w:sz w:val="22"/>
          <w:szCs w:val="22"/>
        </w:rPr>
        <w:t>┤</w:t>
      </w:r>
      <w:proofErr w:type="gramEnd"/>
      <w:r w:rsidRPr="00E76838">
        <w:rPr>
          <w:rFonts w:hint="eastAsia"/>
          <w:sz w:val="22"/>
          <w:szCs w:val="22"/>
        </w:rPr>
        <w:t>至十方</w:t>
      </w:r>
      <w:proofErr w:type="gramStart"/>
      <w:r w:rsidRPr="00E76838">
        <w:rPr>
          <w:rFonts w:hint="eastAsia"/>
          <w:sz w:val="22"/>
          <w:szCs w:val="22"/>
        </w:rPr>
        <w:t>一</w:t>
      </w:r>
      <w:proofErr w:type="gramEnd"/>
      <w:r w:rsidRPr="00E76838">
        <w:rPr>
          <w:rFonts w:hint="eastAsia"/>
          <w:sz w:val="22"/>
          <w:szCs w:val="22"/>
        </w:rPr>
        <w:t>乘世界</w:t>
      </w:r>
      <w:proofErr w:type="gramStart"/>
      <w:r w:rsidRPr="00E76838">
        <w:rPr>
          <w:rFonts w:hint="eastAsia"/>
          <w:sz w:val="22"/>
          <w:szCs w:val="22"/>
        </w:rPr>
        <w:t>世</w:t>
      </w:r>
      <w:proofErr w:type="gramEnd"/>
      <w:r w:rsidRPr="00E76838">
        <w:rPr>
          <w:rFonts w:hint="eastAsia"/>
          <w:sz w:val="22"/>
          <w:szCs w:val="22"/>
        </w:rPr>
        <w:t>說</w:t>
      </w:r>
    </w:p>
    <w:p w:rsidR="004C53BD" w:rsidRPr="00E76838" w:rsidRDefault="004C53BD" w:rsidP="00E76838">
      <w:pPr>
        <w:pStyle w:val="a3"/>
        <w:tabs>
          <w:tab w:val="left" w:pos="1652"/>
          <w:tab w:val="right" w:pos="9072"/>
        </w:tabs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E76838">
        <w:rPr>
          <w:rFonts w:hint="eastAsia"/>
          <w:sz w:val="22"/>
          <w:szCs w:val="22"/>
        </w:rPr>
        <w:t>└</w:t>
      </w:r>
      <w:proofErr w:type="gramEnd"/>
      <w:r w:rsidRPr="00E76838">
        <w:rPr>
          <w:rFonts w:hint="eastAsia"/>
          <w:sz w:val="22"/>
          <w:szCs w:val="22"/>
        </w:rPr>
        <w:t>與諸天說（小）</w:t>
      </w:r>
      <w:r w:rsidRPr="00E76838">
        <w:rPr>
          <w:rFonts w:hint="eastAsia"/>
          <w:sz w:val="22"/>
          <w:szCs w:val="22"/>
        </w:rPr>
        <w:tab/>
      </w:r>
      <w:proofErr w:type="gramStart"/>
      <w:r w:rsidRPr="00E76838">
        <w:rPr>
          <w:rFonts w:ascii="新細明體" w:hAnsi="新細明體" w:hint="eastAsia"/>
          <w:sz w:val="22"/>
          <w:szCs w:val="22"/>
        </w:rPr>
        <w:t>（</w:t>
      </w:r>
      <w:proofErr w:type="gramEnd"/>
      <w:r w:rsidRPr="00E76838">
        <w:rPr>
          <w:rFonts w:ascii="新細明體" w:hAnsi="新細明體" w:hint="eastAsia"/>
          <w:sz w:val="22"/>
          <w:szCs w:val="22"/>
        </w:rPr>
        <w:t>印順法師，《大智度論筆記》</w:t>
      </w:r>
      <w:r w:rsidRPr="00E76838">
        <w:rPr>
          <w:rFonts w:hAnsi="新細明體"/>
          <w:sz w:val="22"/>
          <w:szCs w:val="22"/>
        </w:rPr>
        <w:t>〔</w:t>
      </w:r>
      <w:r w:rsidRPr="00434445">
        <w:rPr>
          <w:rFonts w:hint="eastAsia"/>
          <w:sz w:val="22"/>
          <w:szCs w:val="22"/>
        </w:rPr>
        <w:t>F024</w:t>
      </w:r>
      <w:r w:rsidRPr="00E76838">
        <w:rPr>
          <w:rFonts w:hAnsi="新細明體"/>
          <w:sz w:val="22"/>
          <w:szCs w:val="22"/>
        </w:rPr>
        <w:t>〕</w:t>
      </w:r>
      <w:r w:rsidRPr="00434445">
        <w:rPr>
          <w:sz w:val="22"/>
          <w:szCs w:val="22"/>
        </w:rPr>
        <w:t>p</w:t>
      </w:r>
      <w:r w:rsidRPr="00E76838">
        <w:rPr>
          <w:sz w:val="22"/>
          <w:szCs w:val="22"/>
        </w:rPr>
        <w:t>.</w:t>
      </w:r>
      <w:r w:rsidRPr="00434445">
        <w:rPr>
          <w:rFonts w:hint="eastAsia"/>
          <w:sz w:val="22"/>
          <w:szCs w:val="22"/>
        </w:rPr>
        <w:t>356</w:t>
      </w:r>
      <w:proofErr w:type="gramStart"/>
      <w:r w:rsidRPr="00E76838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66">
    <w:p w:rsidR="004C53BD" w:rsidRPr="00E76838" w:rsidRDefault="004C53BD" w:rsidP="005B327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bCs/>
          <w:kern w:val="0"/>
          <w:sz w:val="22"/>
          <w:szCs w:val="22"/>
        </w:rPr>
        <w:t xml:space="preserve"> </w:t>
      </w:r>
      <w:r w:rsidRPr="005B3279">
        <w:rPr>
          <w:rFonts w:hint="eastAsia"/>
          <w:sz w:val="22"/>
          <w:szCs w:val="22"/>
        </w:rPr>
        <w:t>不可思議</w:t>
      </w:r>
      <w:r w:rsidRPr="00E76838">
        <w:rPr>
          <w:rFonts w:hint="eastAsia"/>
          <w:bCs/>
          <w:kern w:val="0"/>
          <w:sz w:val="22"/>
          <w:szCs w:val="22"/>
        </w:rPr>
        <w:t>經：</w:t>
      </w:r>
      <w:proofErr w:type="gramStart"/>
      <w:r w:rsidRPr="00E76838">
        <w:rPr>
          <w:rFonts w:hint="eastAsia"/>
          <w:bCs/>
          <w:kern w:val="0"/>
          <w:sz w:val="22"/>
          <w:szCs w:val="22"/>
        </w:rPr>
        <w:t>小乘不</w:t>
      </w:r>
      <w:proofErr w:type="gramEnd"/>
      <w:r w:rsidRPr="00E76838">
        <w:rPr>
          <w:rFonts w:hint="eastAsia"/>
          <w:bCs/>
          <w:kern w:val="0"/>
          <w:sz w:val="22"/>
          <w:szCs w:val="22"/>
        </w:rPr>
        <w:t>聞不見</w:t>
      </w:r>
      <w:r w:rsidRPr="00E76838">
        <w:rPr>
          <w:rFonts w:hint="eastAsia"/>
          <w:bCs/>
          <w:sz w:val="22"/>
          <w:szCs w:val="22"/>
        </w:rPr>
        <w:t>。</w:t>
      </w:r>
      <w:proofErr w:type="gramStart"/>
      <w:r w:rsidRPr="00E76838">
        <w:rPr>
          <w:rFonts w:hint="eastAsia"/>
          <w:bCs/>
          <w:sz w:val="22"/>
          <w:szCs w:val="22"/>
        </w:rPr>
        <w:t>（</w:t>
      </w:r>
      <w:proofErr w:type="gramEnd"/>
      <w:r w:rsidRPr="00E76838">
        <w:rPr>
          <w:rFonts w:hint="eastAsia"/>
          <w:bCs/>
          <w:sz w:val="22"/>
          <w:szCs w:val="22"/>
        </w:rPr>
        <w:t>印順法師，《大智度論筆記》［</w:t>
      </w:r>
      <w:r w:rsidRPr="00434445">
        <w:rPr>
          <w:rFonts w:eastAsia="Roman Unicode" w:cs="Roman Unicode"/>
          <w:bCs/>
          <w:sz w:val="22"/>
          <w:szCs w:val="22"/>
        </w:rPr>
        <w:t>H</w:t>
      </w:r>
      <w:r w:rsidRPr="00434445">
        <w:rPr>
          <w:bCs/>
          <w:sz w:val="22"/>
          <w:szCs w:val="22"/>
        </w:rPr>
        <w:t>01</w:t>
      </w:r>
      <w:r w:rsidRPr="00434445">
        <w:rPr>
          <w:rFonts w:hint="eastAsia"/>
          <w:bCs/>
          <w:sz w:val="22"/>
          <w:szCs w:val="22"/>
        </w:rPr>
        <w:t>6</w:t>
      </w:r>
      <w:r w:rsidRPr="00E76838">
        <w:rPr>
          <w:rFonts w:hint="eastAsia"/>
          <w:bCs/>
          <w:sz w:val="22"/>
          <w:szCs w:val="22"/>
        </w:rPr>
        <w:t>］</w:t>
      </w:r>
      <w:r w:rsidRPr="00434445">
        <w:rPr>
          <w:rFonts w:hint="eastAsia"/>
          <w:bCs/>
          <w:sz w:val="22"/>
          <w:szCs w:val="22"/>
        </w:rPr>
        <w:t>p</w:t>
      </w:r>
      <w:r w:rsidRPr="00E76838">
        <w:rPr>
          <w:rFonts w:hint="eastAsia"/>
          <w:bCs/>
          <w:sz w:val="22"/>
          <w:szCs w:val="22"/>
        </w:rPr>
        <w:t>.</w:t>
      </w:r>
      <w:r w:rsidRPr="00434445">
        <w:rPr>
          <w:bCs/>
          <w:sz w:val="22"/>
          <w:szCs w:val="22"/>
        </w:rPr>
        <w:t>408</w:t>
      </w:r>
      <w:proofErr w:type="gramStart"/>
      <w:r w:rsidRPr="00E76838">
        <w:rPr>
          <w:bCs/>
          <w:sz w:val="22"/>
          <w:szCs w:val="22"/>
        </w:rPr>
        <w:t>）</w:t>
      </w:r>
      <w:proofErr w:type="gramEnd"/>
    </w:p>
  </w:footnote>
  <w:footnote w:id="167">
    <w:p w:rsidR="004C53BD" w:rsidRPr="00AB4586" w:rsidRDefault="004C53BD" w:rsidP="005B327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E76838">
        <w:rPr>
          <w:rStyle w:val="a5"/>
          <w:sz w:val="22"/>
          <w:szCs w:val="22"/>
        </w:rPr>
        <w:footnoteRef/>
      </w:r>
      <w:r w:rsidRPr="00E76838">
        <w:rPr>
          <w:rFonts w:hint="eastAsia"/>
          <w:sz w:val="22"/>
          <w:szCs w:val="22"/>
        </w:rPr>
        <w:t xml:space="preserve"> </w:t>
      </w:r>
      <w:r w:rsidRPr="00E76838">
        <w:rPr>
          <w:rFonts w:hint="eastAsia"/>
          <w:sz w:val="22"/>
          <w:szCs w:val="22"/>
        </w:rPr>
        <w:t>參見《大方廣佛華嚴經》卷</w:t>
      </w:r>
      <w:r w:rsidRPr="00434445">
        <w:rPr>
          <w:rFonts w:hint="eastAsia"/>
          <w:sz w:val="22"/>
          <w:szCs w:val="22"/>
        </w:rPr>
        <w:t>44</w:t>
      </w:r>
      <w:r w:rsidRPr="00E76838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34 </w:t>
      </w:r>
      <w:r w:rsidRPr="00E76838">
        <w:rPr>
          <w:rFonts w:hint="eastAsia"/>
          <w:sz w:val="22"/>
          <w:szCs w:val="22"/>
        </w:rPr>
        <w:t>入法界品〉</w:t>
      </w:r>
      <w:r w:rsidRPr="00E76838">
        <w:rPr>
          <w:sz w:val="22"/>
          <w:szCs w:val="22"/>
        </w:rPr>
        <w:t>（</w:t>
      </w:r>
      <w:r w:rsidRPr="00E76838">
        <w:rPr>
          <w:rFonts w:hint="eastAsia"/>
          <w:sz w:val="22"/>
          <w:szCs w:val="22"/>
        </w:rPr>
        <w:t>大正</w:t>
      </w:r>
      <w:r w:rsidRPr="00434445">
        <w:rPr>
          <w:sz w:val="22"/>
          <w:szCs w:val="22"/>
        </w:rPr>
        <w:t>9</w:t>
      </w:r>
      <w:r w:rsidRPr="00E76838">
        <w:rPr>
          <w:rFonts w:hint="eastAsia"/>
          <w:sz w:val="22"/>
          <w:szCs w:val="22"/>
        </w:rPr>
        <w:t>，</w:t>
      </w:r>
      <w:r w:rsidRPr="00434445">
        <w:rPr>
          <w:sz w:val="22"/>
          <w:szCs w:val="22"/>
        </w:rPr>
        <w:t>679b28</w:t>
      </w:r>
      <w:r w:rsidRPr="00E76838">
        <w:rPr>
          <w:sz w:val="22"/>
          <w:szCs w:val="22"/>
        </w:rPr>
        <w:t>-</w:t>
      </w:r>
      <w:r w:rsidRPr="00434445">
        <w:rPr>
          <w:sz w:val="22"/>
          <w:szCs w:val="22"/>
        </w:rPr>
        <w:t>680c11</w:t>
      </w:r>
      <w:r w:rsidRPr="00E76838">
        <w:rPr>
          <w:sz w:val="22"/>
          <w:szCs w:val="22"/>
        </w:rPr>
        <w:t>）</w:t>
      </w:r>
      <w:r w:rsidRPr="00E76838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3BD" w:rsidRPr="003A5978" w:rsidRDefault="004C53BD" w:rsidP="00590BA0">
    <w:pPr>
      <w:pStyle w:val="a6"/>
    </w:pPr>
    <w:r w:rsidRPr="003A5978">
      <w:rPr>
        <w:rFonts w:hint="eastAsia"/>
      </w:rPr>
      <w:t>《大智度論》講義（第</w:t>
    </w:r>
    <w:r w:rsidRPr="003A5978">
      <w:t>05</w:t>
    </w:r>
    <w:r w:rsidRPr="003A5978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3BD" w:rsidRPr="003A5978" w:rsidRDefault="004C53BD" w:rsidP="00590BA0">
    <w:pPr>
      <w:pStyle w:val="a6"/>
      <w:jc w:val="right"/>
    </w:pPr>
    <w:r w:rsidRPr="003A5978">
      <w:rPr>
        <w:rFonts w:hint="eastAsia"/>
      </w:rPr>
      <w:t>第三冊：《大智度論》卷</w:t>
    </w:r>
    <w:r w:rsidRPr="003A5978">
      <w:t>033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A54BD"/>
    <w:multiLevelType w:val="hybridMultilevel"/>
    <w:tmpl w:val="09D45B38"/>
    <w:lvl w:ilvl="0" w:tplc="DA9E7E80">
      <w:start w:val="2"/>
      <w:numFmt w:val="bullet"/>
      <w:lvlText w:val="◎"/>
      <w:lvlJc w:val="left"/>
      <w:pPr>
        <w:tabs>
          <w:tab w:val="num" w:pos="1800"/>
        </w:tabs>
        <w:ind w:left="180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A83F7C"/>
    <w:multiLevelType w:val="hybridMultilevel"/>
    <w:tmpl w:val="C6007742"/>
    <w:lvl w:ilvl="0" w:tplc="809EBA4E">
      <w:start w:val="1"/>
      <w:numFmt w:val="decimal"/>
      <w:lvlText w:val="(%1)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1E5"/>
    <w:rsid w:val="0003542B"/>
    <w:rsid w:val="00040BEE"/>
    <w:rsid w:val="00053AA3"/>
    <w:rsid w:val="00054A54"/>
    <w:rsid w:val="0008604F"/>
    <w:rsid w:val="000B046B"/>
    <w:rsid w:val="000B24E5"/>
    <w:rsid w:val="000B34C3"/>
    <w:rsid w:val="000F2DA8"/>
    <w:rsid w:val="000F42E7"/>
    <w:rsid w:val="000F59DC"/>
    <w:rsid w:val="00102DD5"/>
    <w:rsid w:val="001030F2"/>
    <w:rsid w:val="001061D8"/>
    <w:rsid w:val="00132E3E"/>
    <w:rsid w:val="001340BF"/>
    <w:rsid w:val="00137D7B"/>
    <w:rsid w:val="00146CC2"/>
    <w:rsid w:val="0016658D"/>
    <w:rsid w:val="001947E1"/>
    <w:rsid w:val="00196C79"/>
    <w:rsid w:val="001C3EA9"/>
    <w:rsid w:val="001C44D4"/>
    <w:rsid w:val="001E00EE"/>
    <w:rsid w:val="002429E3"/>
    <w:rsid w:val="002578E0"/>
    <w:rsid w:val="00280131"/>
    <w:rsid w:val="002978A0"/>
    <w:rsid w:val="002B3BAC"/>
    <w:rsid w:val="002C4830"/>
    <w:rsid w:val="002C4A01"/>
    <w:rsid w:val="002E5939"/>
    <w:rsid w:val="002F664A"/>
    <w:rsid w:val="002F736B"/>
    <w:rsid w:val="00304CC3"/>
    <w:rsid w:val="0034467F"/>
    <w:rsid w:val="00351657"/>
    <w:rsid w:val="00374C8A"/>
    <w:rsid w:val="003755D0"/>
    <w:rsid w:val="003A5978"/>
    <w:rsid w:val="003B218A"/>
    <w:rsid w:val="003C237A"/>
    <w:rsid w:val="003C4DFA"/>
    <w:rsid w:val="003D1DB3"/>
    <w:rsid w:val="00434445"/>
    <w:rsid w:val="00471CAB"/>
    <w:rsid w:val="0047310F"/>
    <w:rsid w:val="00482F92"/>
    <w:rsid w:val="0048601B"/>
    <w:rsid w:val="004A4C9B"/>
    <w:rsid w:val="004C0466"/>
    <w:rsid w:val="004C3A55"/>
    <w:rsid w:val="004C53BD"/>
    <w:rsid w:val="004E6E78"/>
    <w:rsid w:val="00507E14"/>
    <w:rsid w:val="0056612F"/>
    <w:rsid w:val="00590BA0"/>
    <w:rsid w:val="00592046"/>
    <w:rsid w:val="005B3279"/>
    <w:rsid w:val="005C348A"/>
    <w:rsid w:val="005C6F64"/>
    <w:rsid w:val="005D13BC"/>
    <w:rsid w:val="005E2CE0"/>
    <w:rsid w:val="005E6200"/>
    <w:rsid w:val="005F0095"/>
    <w:rsid w:val="005F366C"/>
    <w:rsid w:val="00603367"/>
    <w:rsid w:val="0064260F"/>
    <w:rsid w:val="006558F6"/>
    <w:rsid w:val="006559AF"/>
    <w:rsid w:val="006575E0"/>
    <w:rsid w:val="006925B5"/>
    <w:rsid w:val="006B0F26"/>
    <w:rsid w:val="006C144E"/>
    <w:rsid w:val="00704C9F"/>
    <w:rsid w:val="00715C54"/>
    <w:rsid w:val="00731F6F"/>
    <w:rsid w:val="00752578"/>
    <w:rsid w:val="00755079"/>
    <w:rsid w:val="00774DF3"/>
    <w:rsid w:val="00785869"/>
    <w:rsid w:val="00791AC3"/>
    <w:rsid w:val="0079691F"/>
    <w:rsid w:val="007972D7"/>
    <w:rsid w:val="007D455E"/>
    <w:rsid w:val="007D736C"/>
    <w:rsid w:val="007F1398"/>
    <w:rsid w:val="007F1D67"/>
    <w:rsid w:val="007F6BBD"/>
    <w:rsid w:val="00805A07"/>
    <w:rsid w:val="0082414E"/>
    <w:rsid w:val="00830412"/>
    <w:rsid w:val="00831870"/>
    <w:rsid w:val="008350EA"/>
    <w:rsid w:val="00845A42"/>
    <w:rsid w:val="00853442"/>
    <w:rsid w:val="00875645"/>
    <w:rsid w:val="008836FA"/>
    <w:rsid w:val="00883AE1"/>
    <w:rsid w:val="0088722A"/>
    <w:rsid w:val="00892A00"/>
    <w:rsid w:val="008B0028"/>
    <w:rsid w:val="008B35D6"/>
    <w:rsid w:val="008C706A"/>
    <w:rsid w:val="008D33BF"/>
    <w:rsid w:val="008E73F1"/>
    <w:rsid w:val="008F7AF2"/>
    <w:rsid w:val="0091253F"/>
    <w:rsid w:val="00932055"/>
    <w:rsid w:val="009401E5"/>
    <w:rsid w:val="00940C7B"/>
    <w:rsid w:val="00960A58"/>
    <w:rsid w:val="0097034B"/>
    <w:rsid w:val="00972F19"/>
    <w:rsid w:val="00991C29"/>
    <w:rsid w:val="00992407"/>
    <w:rsid w:val="009A36E6"/>
    <w:rsid w:val="009B447E"/>
    <w:rsid w:val="009E5972"/>
    <w:rsid w:val="009F0BBE"/>
    <w:rsid w:val="00A001E9"/>
    <w:rsid w:val="00A05E9B"/>
    <w:rsid w:val="00A11D56"/>
    <w:rsid w:val="00A25F78"/>
    <w:rsid w:val="00A51777"/>
    <w:rsid w:val="00A51D1D"/>
    <w:rsid w:val="00A55773"/>
    <w:rsid w:val="00A72EA6"/>
    <w:rsid w:val="00A75D55"/>
    <w:rsid w:val="00A961AE"/>
    <w:rsid w:val="00AA49AF"/>
    <w:rsid w:val="00AB2924"/>
    <w:rsid w:val="00AB4586"/>
    <w:rsid w:val="00AC2CE9"/>
    <w:rsid w:val="00AD579B"/>
    <w:rsid w:val="00AE21E1"/>
    <w:rsid w:val="00B72A2C"/>
    <w:rsid w:val="00B8212C"/>
    <w:rsid w:val="00B82563"/>
    <w:rsid w:val="00B8271D"/>
    <w:rsid w:val="00BB0BC1"/>
    <w:rsid w:val="00BB6534"/>
    <w:rsid w:val="00BB78EA"/>
    <w:rsid w:val="00BC0065"/>
    <w:rsid w:val="00BD1A34"/>
    <w:rsid w:val="00BF48C2"/>
    <w:rsid w:val="00C05FBD"/>
    <w:rsid w:val="00C07D5F"/>
    <w:rsid w:val="00C313C2"/>
    <w:rsid w:val="00C44501"/>
    <w:rsid w:val="00C5589F"/>
    <w:rsid w:val="00C7634D"/>
    <w:rsid w:val="00CB2D61"/>
    <w:rsid w:val="00CD1266"/>
    <w:rsid w:val="00CD2095"/>
    <w:rsid w:val="00CD2A46"/>
    <w:rsid w:val="00CF5512"/>
    <w:rsid w:val="00D1014D"/>
    <w:rsid w:val="00D21848"/>
    <w:rsid w:val="00D40390"/>
    <w:rsid w:val="00D52A53"/>
    <w:rsid w:val="00D6603B"/>
    <w:rsid w:val="00D81EA3"/>
    <w:rsid w:val="00D836A3"/>
    <w:rsid w:val="00D91D36"/>
    <w:rsid w:val="00D94E12"/>
    <w:rsid w:val="00DA3802"/>
    <w:rsid w:val="00DB68B7"/>
    <w:rsid w:val="00DD1AAD"/>
    <w:rsid w:val="00DD4BF9"/>
    <w:rsid w:val="00DF4393"/>
    <w:rsid w:val="00E3765E"/>
    <w:rsid w:val="00E42613"/>
    <w:rsid w:val="00E43C79"/>
    <w:rsid w:val="00E61BF5"/>
    <w:rsid w:val="00E63D7D"/>
    <w:rsid w:val="00E76838"/>
    <w:rsid w:val="00E83DDF"/>
    <w:rsid w:val="00E86F6D"/>
    <w:rsid w:val="00EB3EF0"/>
    <w:rsid w:val="00EB74BB"/>
    <w:rsid w:val="00ED0E4C"/>
    <w:rsid w:val="00F016D3"/>
    <w:rsid w:val="00F01DB1"/>
    <w:rsid w:val="00F04FCF"/>
    <w:rsid w:val="00F12AD5"/>
    <w:rsid w:val="00F137D5"/>
    <w:rsid w:val="00F25B84"/>
    <w:rsid w:val="00F30B92"/>
    <w:rsid w:val="00F55563"/>
    <w:rsid w:val="00F61119"/>
    <w:rsid w:val="00F72488"/>
    <w:rsid w:val="00F72E3A"/>
    <w:rsid w:val="00F86506"/>
    <w:rsid w:val="00FA01A4"/>
    <w:rsid w:val="00FB24E3"/>
    <w:rsid w:val="00FC29D5"/>
    <w:rsid w:val="00FC5C9B"/>
    <w:rsid w:val="00FC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1E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9401E5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9401E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rsid w:val="009401E5"/>
    <w:rPr>
      <w:vertAlign w:val="superscript"/>
    </w:rPr>
  </w:style>
  <w:style w:type="paragraph" w:styleId="a6">
    <w:name w:val="header"/>
    <w:basedOn w:val="a"/>
    <w:link w:val="a7"/>
    <w:rsid w:val="00940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9401E5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940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401E5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9401E5"/>
  </w:style>
  <w:style w:type="paragraph" w:styleId="ab">
    <w:name w:val="Body Text Indent"/>
    <w:basedOn w:val="a"/>
    <w:link w:val="ac"/>
    <w:rsid w:val="009401E5"/>
    <w:pPr>
      <w:ind w:leftChars="150" w:left="1080" w:hangingChars="300" w:hanging="720"/>
    </w:pPr>
    <w:rPr>
      <w:color w:val="000000"/>
      <w:kern w:val="0"/>
    </w:rPr>
  </w:style>
  <w:style w:type="character" w:customStyle="1" w:styleId="ac">
    <w:name w:val="本文縮排 字元"/>
    <w:basedOn w:val="a0"/>
    <w:link w:val="ab"/>
    <w:rsid w:val="009401E5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2">
    <w:name w:val="Body Text Indent 2"/>
    <w:basedOn w:val="a"/>
    <w:link w:val="20"/>
    <w:rsid w:val="009401E5"/>
    <w:pPr>
      <w:ind w:leftChars="450" w:left="1080"/>
    </w:pPr>
    <w:rPr>
      <w:color w:val="000000"/>
      <w:kern w:val="0"/>
    </w:rPr>
  </w:style>
  <w:style w:type="character" w:customStyle="1" w:styleId="20">
    <w:name w:val="本文縮排 2 字元"/>
    <w:basedOn w:val="a0"/>
    <w:link w:val="2"/>
    <w:rsid w:val="009401E5"/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gaiji">
    <w:name w:val="gaiji"/>
    <w:rsid w:val="009401E5"/>
    <w:rPr>
      <w:rFonts w:ascii="SimSun" w:eastAsia="SimSun" w:hAnsi="SimSun" w:hint="eastAsia"/>
    </w:rPr>
  </w:style>
  <w:style w:type="character" w:styleId="ad">
    <w:name w:val="Hyperlink"/>
    <w:rsid w:val="009401E5"/>
    <w:rPr>
      <w:color w:val="0000FF"/>
      <w:u w:val="single"/>
    </w:rPr>
  </w:style>
  <w:style w:type="character" w:customStyle="1" w:styleId="headname">
    <w:name w:val="headname"/>
    <w:rsid w:val="009401E5"/>
    <w:rPr>
      <w:b/>
      <w:bCs/>
      <w:color w:val="0000A0"/>
      <w:sz w:val="28"/>
      <w:szCs w:val="28"/>
    </w:rPr>
  </w:style>
  <w:style w:type="character" w:styleId="ae">
    <w:name w:val="FollowedHyperlink"/>
    <w:rsid w:val="009401E5"/>
    <w:rPr>
      <w:color w:val="800080"/>
      <w:u w:val="single"/>
    </w:rPr>
  </w:style>
  <w:style w:type="paragraph" w:customStyle="1" w:styleId="af">
    <w:name w:val="腳文字"/>
    <w:basedOn w:val="a"/>
    <w:rsid w:val="009401E5"/>
    <w:rPr>
      <w:sz w:val="20"/>
      <w:szCs w:val="20"/>
    </w:rPr>
  </w:style>
  <w:style w:type="paragraph" w:styleId="3">
    <w:name w:val="Body Text Indent 3"/>
    <w:basedOn w:val="a"/>
    <w:link w:val="30"/>
    <w:rsid w:val="009401E5"/>
    <w:pPr>
      <w:ind w:leftChars="225" w:left="540"/>
    </w:pPr>
    <w:rPr>
      <w:rFonts w:ascii="新細明體" w:hAnsi="新細明體"/>
      <w:bCs/>
      <w:color w:val="000000"/>
      <w:kern w:val="0"/>
    </w:rPr>
  </w:style>
  <w:style w:type="character" w:customStyle="1" w:styleId="30">
    <w:name w:val="本文縮排 3 字元"/>
    <w:basedOn w:val="a0"/>
    <w:link w:val="3"/>
    <w:rsid w:val="009401E5"/>
    <w:rPr>
      <w:rFonts w:ascii="新細明體" w:eastAsia="新細明體" w:hAnsi="新細明體" w:cs="Times New Roman"/>
      <w:bCs/>
      <w:color w:val="000000"/>
      <w:kern w:val="0"/>
      <w:szCs w:val="24"/>
    </w:rPr>
  </w:style>
  <w:style w:type="character" w:customStyle="1" w:styleId="searchword1">
    <w:name w:val="searchword1"/>
    <w:rsid w:val="009401E5"/>
    <w:rPr>
      <w:color w:val="0000FF"/>
      <w:shd w:val="clear" w:color="auto" w:fill="FFFF66"/>
    </w:rPr>
  </w:style>
  <w:style w:type="paragraph" w:styleId="af0">
    <w:name w:val="Plain Text"/>
    <w:basedOn w:val="a"/>
    <w:link w:val="af1"/>
    <w:rsid w:val="009401E5"/>
    <w:rPr>
      <w:rFonts w:ascii="細明體" w:eastAsia="細明體" w:hAnsi="Courier New" w:cs="Courier New"/>
    </w:rPr>
  </w:style>
  <w:style w:type="character" w:customStyle="1" w:styleId="af1">
    <w:name w:val="純文字 字元"/>
    <w:basedOn w:val="a0"/>
    <w:link w:val="af0"/>
    <w:rsid w:val="009401E5"/>
    <w:rPr>
      <w:rFonts w:ascii="細明體" w:eastAsia="細明體" w:hAnsi="Courier New" w:cs="Courier New"/>
      <w:szCs w:val="24"/>
    </w:rPr>
  </w:style>
  <w:style w:type="character" w:customStyle="1" w:styleId="foot">
    <w:name w:val="foot"/>
    <w:basedOn w:val="a0"/>
    <w:rsid w:val="009401E5"/>
  </w:style>
  <w:style w:type="character" w:customStyle="1" w:styleId="note">
    <w:name w:val="note"/>
    <w:rsid w:val="009401E5"/>
    <w:rPr>
      <w:b w:val="0"/>
      <w:bCs w:val="0"/>
      <w:color w:val="800080"/>
      <w:sz w:val="20"/>
      <w:szCs w:val="20"/>
    </w:rPr>
  </w:style>
  <w:style w:type="character" w:customStyle="1" w:styleId="lg">
    <w:name w:val="lg"/>
    <w:rsid w:val="009401E5"/>
    <w:rPr>
      <w:b w:val="0"/>
      <w:bCs w:val="0"/>
      <w:color w:val="008040"/>
      <w:sz w:val="24"/>
      <w:szCs w:val="24"/>
    </w:rPr>
  </w:style>
  <w:style w:type="character" w:styleId="af2">
    <w:name w:val="annotation reference"/>
    <w:rsid w:val="009401E5"/>
    <w:rPr>
      <w:sz w:val="18"/>
      <w:szCs w:val="18"/>
    </w:rPr>
  </w:style>
  <w:style w:type="paragraph" w:styleId="af3">
    <w:name w:val="annotation text"/>
    <w:basedOn w:val="a"/>
    <w:link w:val="af4"/>
    <w:rsid w:val="009401E5"/>
  </w:style>
  <w:style w:type="character" w:customStyle="1" w:styleId="af4">
    <w:name w:val="註解文字 字元"/>
    <w:basedOn w:val="a0"/>
    <w:link w:val="af3"/>
    <w:rsid w:val="009401E5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rsid w:val="009401E5"/>
    <w:rPr>
      <w:b/>
      <w:bCs/>
    </w:rPr>
  </w:style>
  <w:style w:type="character" w:customStyle="1" w:styleId="af6">
    <w:name w:val="註解主旨 字元"/>
    <w:basedOn w:val="af4"/>
    <w:link w:val="af5"/>
    <w:rsid w:val="009401E5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9401E5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401E5"/>
    <w:rPr>
      <w:rFonts w:ascii="Cambria" w:hAnsi="Cambria"/>
      <w:sz w:val="18"/>
      <w:szCs w:val="18"/>
    </w:rPr>
  </w:style>
  <w:style w:type="character" w:customStyle="1" w:styleId="af9">
    <w:name w:val="註解方塊文字 字元"/>
    <w:basedOn w:val="a0"/>
    <w:link w:val="af8"/>
    <w:rsid w:val="009401E5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1E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9401E5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9401E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rsid w:val="009401E5"/>
    <w:rPr>
      <w:vertAlign w:val="superscript"/>
    </w:rPr>
  </w:style>
  <w:style w:type="paragraph" w:styleId="a6">
    <w:name w:val="header"/>
    <w:basedOn w:val="a"/>
    <w:link w:val="a7"/>
    <w:rsid w:val="00940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9401E5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940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401E5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9401E5"/>
  </w:style>
  <w:style w:type="paragraph" w:styleId="ab">
    <w:name w:val="Body Text Indent"/>
    <w:basedOn w:val="a"/>
    <w:link w:val="ac"/>
    <w:rsid w:val="009401E5"/>
    <w:pPr>
      <w:ind w:leftChars="150" w:left="1080" w:hangingChars="300" w:hanging="720"/>
    </w:pPr>
    <w:rPr>
      <w:color w:val="000000"/>
      <w:kern w:val="0"/>
    </w:rPr>
  </w:style>
  <w:style w:type="character" w:customStyle="1" w:styleId="ac">
    <w:name w:val="本文縮排 字元"/>
    <w:basedOn w:val="a0"/>
    <w:link w:val="ab"/>
    <w:rsid w:val="009401E5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2">
    <w:name w:val="Body Text Indent 2"/>
    <w:basedOn w:val="a"/>
    <w:link w:val="20"/>
    <w:rsid w:val="009401E5"/>
    <w:pPr>
      <w:ind w:leftChars="450" w:left="1080"/>
    </w:pPr>
    <w:rPr>
      <w:color w:val="000000"/>
      <w:kern w:val="0"/>
    </w:rPr>
  </w:style>
  <w:style w:type="character" w:customStyle="1" w:styleId="20">
    <w:name w:val="本文縮排 2 字元"/>
    <w:basedOn w:val="a0"/>
    <w:link w:val="2"/>
    <w:rsid w:val="009401E5"/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gaiji">
    <w:name w:val="gaiji"/>
    <w:rsid w:val="009401E5"/>
    <w:rPr>
      <w:rFonts w:ascii="SimSun" w:eastAsia="SimSun" w:hAnsi="SimSun" w:hint="eastAsia"/>
    </w:rPr>
  </w:style>
  <w:style w:type="character" w:styleId="ad">
    <w:name w:val="Hyperlink"/>
    <w:rsid w:val="009401E5"/>
    <w:rPr>
      <w:color w:val="0000FF"/>
      <w:u w:val="single"/>
    </w:rPr>
  </w:style>
  <w:style w:type="character" w:customStyle="1" w:styleId="headname">
    <w:name w:val="headname"/>
    <w:rsid w:val="009401E5"/>
    <w:rPr>
      <w:b/>
      <w:bCs/>
      <w:color w:val="0000A0"/>
      <w:sz w:val="28"/>
      <w:szCs w:val="28"/>
    </w:rPr>
  </w:style>
  <w:style w:type="character" w:styleId="ae">
    <w:name w:val="FollowedHyperlink"/>
    <w:rsid w:val="009401E5"/>
    <w:rPr>
      <w:color w:val="800080"/>
      <w:u w:val="single"/>
    </w:rPr>
  </w:style>
  <w:style w:type="paragraph" w:customStyle="1" w:styleId="af">
    <w:name w:val="腳文字"/>
    <w:basedOn w:val="a"/>
    <w:rsid w:val="009401E5"/>
    <w:rPr>
      <w:sz w:val="20"/>
      <w:szCs w:val="20"/>
    </w:rPr>
  </w:style>
  <w:style w:type="paragraph" w:styleId="3">
    <w:name w:val="Body Text Indent 3"/>
    <w:basedOn w:val="a"/>
    <w:link w:val="30"/>
    <w:rsid w:val="009401E5"/>
    <w:pPr>
      <w:ind w:leftChars="225" w:left="540"/>
    </w:pPr>
    <w:rPr>
      <w:rFonts w:ascii="新細明體" w:hAnsi="新細明體"/>
      <w:bCs/>
      <w:color w:val="000000"/>
      <w:kern w:val="0"/>
    </w:rPr>
  </w:style>
  <w:style w:type="character" w:customStyle="1" w:styleId="30">
    <w:name w:val="本文縮排 3 字元"/>
    <w:basedOn w:val="a0"/>
    <w:link w:val="3"/>
    <w:rsid w:val="009401E5"/>
    <w:rPr>
      <w:rFonts w:ascii="新細明體" w:eastAsia="新細明體" w:hAnsi="新細明體" w:cs="Times New Roman"/>
      <w:bCs/>
      <w:color w:val="000000"/>
      <w:kern w:val="0"/>
      <w:szCs w:val="24"/>
    </w:rPr>
  </w:style>
  <w:style w:type="character" w:customStyle="1" w:styleId="searchword1">
    <w:name w:val="searchword1"/>
    <w:rsid w:val="009401E5"/>
    <w:rPr>
      <w:color w:val="0000FF"/>
      <w:shd w:val="clear" w:color="auto" w:fill="FFFF66"/>
    </w:rPr>
  </w:style>
  <w:style w:type="paragraph" w:styleId="af0">
    <w:name w:val="Plain Text"/>
    <w:basedOn w:val="a"/>
    <w:link w:val="af1"/>
    <w:rsid w:val="009401E5"/>
    <w:rPr>
      <w:rFonts w:ascii="細明體" w:eastAsia="細明體" w:hAnsi="Courier New" w:cs="Courier New"/>
    </w:rPr>
  </w:style>
  <w:style w:type="character" w:customStyle="1" w:styleId="af1">
    <w:name w:val="純文字 字元"/>
    <w:basedOn w:val="a0"/>
    <w:link w:val="af0"/>
    <w:rsid w:val="009401E5"/>
    <w:rPr>
      <w:rFonts w:ascii="細明體" w:eastAsia="細明體" w:hAnsi="Courier New" w:cs="Courier New"/>
      <w:szCs w:val="24"/>
    </w:rPr>
  </w:style>
  <w:style w:type="character" w:customStyle="1" w:styleId="foot">
    <w:name w:val="foot"/>
    <w:basedOn w:val="a0"/>
    <w:rsid w:val="009401E5"/>
  </w:style>
  <w:style w:type="character" w:customStyle="1" w:styleId="note">
    <w:name w:val="note"/>
    <w:rsid w:val="009401E5"/>
    <w:rPr>
      <w:b w:val="0"/>
      <w:bCs w:val="0"/>
      <w:color w:val="800080"/>
      <w:sz w:val="20"/>
      <w:szCs w:val="20"/>
    </w:rPr>
  </w:style>
  <w:style w:type="character" w:customStyle="1" w:styleId="lg">
    <w:name w:val="lg"/>
    <w:rsid w:val="009401E5"/>
    <w:rPr>
      <w:b w:val="0"/>
      <w:bCs w:val="0"/>
      <w:color w:val="008040"/>
      <w:sz w:val="24"/>
      <w:szCs w:val="24"/>
    </w:rPr>
  </w:style>
  <w:style w:type="character" w:styleId="af2">
    <w:name w:val="annotation reference"/>
    <w:rsid w:val="009401E5"/>
    <w:rPr>
      <w:sz w:val="18"/>
      <w:szCs w:val="18"/>
    </w:rPr>
  </w:style>
  <w:style w:type="paragraph" w:styleId="af3">
    <w:name w:val="annotation text"/>
    <w:basedOn w:val="a"/>
    <w:link w:val="af4"/>
    <w:rsid w:val="009401E5"/>
  </w:style>
  <w:style w:type="character" w:customStyle="1" w:styleId="af4">
    <w:name w:val="註解文字 字元"/>
    <w:basedOn w:val="a0"/>
    <w:link w:val="af3"/>
    <w:rsid w:val="009401E5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rsid w:val="009401E5"/>
    <w:rPr>
      <w:b/>
      <w:bCs/>
    </w:rPr>
  </w:style>
  <w:style w:type="character" w:customStyle="1" w:styleId="af6">
    <w:name w:val="註解主旨 字元"/>
    <w:basedOn w:val="af4"/>
    <w:link w:val="af5"/>
    <w:rsid w:val="009401E5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9401E5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401E5"/>
    <w:rPr>
      <w:rFonts w:ascii="Cambria" w:hAnsi="Cambria"/>
      <w:sz w:val="18"/>
      <w:szCs w:val="18"/>
    </w:rPr>
  </w:style>
  <w:style w:type="character" w:customStyle="1" w:styleId="af9">
    <w:name w:val="註解方塊文字 字元"/>
    <w:basedOn w:val="a0"/>
    <w:link w:val="af8"/>
    <w:rsid w:val="009401E5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26</Pages>
  <Words>2217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2015-01-30T10:17:00Z</cp:lastPrinted>
  <dcterms:created xsi:type="dcterms:W3CDTF">2016-04-26T08:00:00Z</dcterms:created>
  <dcterms:modified xsi:type="dcterms:W3CDTF">2016-05-10T11:52:00Z</dcterms:modified>
</cp:coreProperties>
</file>