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A8" w:rsidRPr="00985E30" w:rsidRDefault="00C658B4" w:rsidP="00F74C36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`2441`</w:t>
      </w:r>
      <w:proofErr w:type="gramStart"/>
      <w:r w:rsidR="002C62A8" w:rsidRPr="00985E30">
        <w:rPr>
          <w:rFonts w:ascii="Times New Roman" w:hAnsi="Times New Roman" w:cs="Times New Roman"/>
        </w:rPr>
        <w:t>慧日佛學</w:t>
      </w:r>
      <w:proofErr w:type="gramEnd"/>
      <w:r w:rsidR="002C62A8" w:rsidRPr="00985E30">
        <w:rPr>
          <w:rFonts w:ascii="Times New Roman" w:hAnsi="Times New Roman" w:cs="Times New Roman"/>
        </w:rPr>
        <w:t>班第</w:t>
      </w:r>
      <w:r w:rsidR="002C62A8" w:rsidRPr="00985E30">
        <w:rPr>
          <w:rFonts w:ascii="Times New Roman" w:hAnsi="Times New Roman" w:cs="Times New Roman"/>
        </w:rPr>
        <w:t>13</w:t>
      </w:r>
      <w:r w:rsidR="002C62A8" w:rsidRPr="00985E30">
        <w:rPr>
          <w:rFonts w:ascii="Times New Roman" w:hAnsi="Times New Roman" w:cs="Times New Roman"/>
        </w:rPr>
        <w:t>期／福嚴推廣教育班第</w:t>
      </w:r>
      <w:r w:rsidR="002C62A8" w:rsidRPr="00985E30">
        <w:rPr>
          <w:rFonts w:ascii="Times New Roman" w:hAnsi="Times New Roman" w:cs="Times New Roman"/>
        </w:rPr>
        <w:t>24</w:t>
      </w:r>
      <w:r w:rsidR="002C62A8" w:rsidRPr="00985E30">
        <w:rPr>
          <w:rFonts w:ascii="Times New Roman" w:hAnsi="Times New Roman" w:cs="Times New Roman"/>
        </w:rPr>
        <w:t>期</w:t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85E30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985E30">
        <w:rPr>
          <w:rFonts w:ascii="Times New Roman" w:eastAsia="標楷體" w:hAnsi="Times New Roman" w:cs="Roman Unicode" w:hint="eastAsia"/>
          <w:b/>
          <w:sz w:val="44"/>
          <w:szCs w:val="44"/>
        </w:rPr>
        <w:t>85</w:t>
      </w:r>
    </w:p>
    <w:p w:rsidR="00D374B6" w:rsidRPr="00985E30" w:rsidRDefault="00D374B6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釋道樹品第七十一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651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c6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-654c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23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D374B6" w:rsidP="00F74C36">
      <w:pPr>
        <w:jc w:val="right"/>
        <w:rPr>
          <w:rFonts w:ascii="Times New Roman" w:eastAsia="SimSun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985E30">
        <w:rPr>
          <w:rFonts w:ascii="Times New Roman" w:eastAsia="新細明體" w:hAnsi="Times New Roman" w:cs="Roman Unicode"/>
          <w:sz w:val="26"/>
          <w:szCs w:val="24"/>
        </w:rPr>
        <w:t>（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20</w:t>
      </w:r>
      <w:r w:rsidR="00B122F8" w:rsidRPr="00985E30">
        <w:rPr>
          <w:rFonts w:ascii="Times New Roman" w:eastAsia="新細明體" w:hAnsi="Times New Roman" w:cs="Roman Unicode"/>
          <w:sz w:val="26"/>
          <w:szCs w:val="24"/>
        </w:rPr>
        <w:t>1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="002C62A8" w:rsidRPr="00985E30">
        <w:rPr>
          <w:rFonts w:ascii="Times New Roman" w:eastAsia="新細明體" w:hAnsi="Times New Roman" w:cs="Roman Unicode"/>
          <w:sz w:val="26"/>
          <w:szCs w:val="24"/>
        </w:rPr>
        <w:t>0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D374B6" w:rsidRPr="00985E30" w:rsidRDefault="00F02253" w:rsidP="00A65CB5">
      <w:pPr>
        <w:spacing w:beforeLines="50" w:before="180" w:line="354" w:lineRule="exact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</w:rPr>
        <w:t>】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"/>
      </w:r>
    </w:p>
    <w:p w:rsidR="00D374B6" w:rsidRPr="00985E30" w:rsidRDefault="00D374B6" w:rsidP="00A65CB5">
      <w:pPr>
        <w:spacing w:line="35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方便起心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"/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般若甚深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尊！是般若波羅蜜甚</w:t>
      </w:r>
      <w:bookmarkStart w:id="1" w:name="0651c11"/>
      <w:r w:rsidRPr="00985E30">
        <w:rPr>
          <w:rFonts w:ascii="Times New Roman" w:eastAsia="標楷體" w:hAnsi="Times New Roman" w:cs="Times New Roman"/>
          <w:szCs w:val="24"/>
          <w:u w:color="FF0000"/>
        </w:rPr>
        <w:t>深！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尊！諸菩薩摩訶薩不得眾生，而為眾生</w:t>
      </w:r>
      <w:bookmarkStart w:id="2" w:name="0651c12"/>
      <w:bookmarkEnd w:id="1"/>
      <w:r w:rsidRPr="00985E30">
        <w:rPr>
          <w:rFonts w:ascii="Times New Roman" w:eastAsia="標楷體" w:hAnsi="Times New Roman" w:cs="Times New Roman"/>
          <w:szCs w:val="24"/>
          <w:u w:color="FF0000"/>
        </w:rPr>
        <w:t>求阿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三菩提，是為甚難！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尊！譬</w:t>
      </w:r>
      <w:bookmarkStart w:id="3" w:name="0651c13"/>
      <w:bookmarkEnd w:id="2"/>
      <w:r w:rsidRPr="00985E30">
        <w:rPr>
          <w:rFonts w:ascii="Times New Roman" w:eastAsia="標楷體" w:hAnsi="Times New Roman" w:cs="Times New Roman"/>
          <w:szCs w:val="24"/>
          <w:u w:color="FF0000"/>
        </w:rPr>
        <w:t>如人欲於虛空中種樹，是為甚難！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尊！菩薩</w:t>
      </w:r>
      <w:bookmarkStart w:id="4" w:name="0651c14"/>
      <w:bookmarkEnd w:id="3"/>
      <w:r w:rsidRPr="00985E30">
        <w:rPr>
          <w:rFonts w:ascii="Times New Roman" w:eastAsia="標楷體" w:hAnsi="Times New Roman" w:cs="Times New Roman"/>
          <w:szCs w:val="24"/>
          <w:u w:color="FF0000"/>
        </w:rPr>
        <w:t>摩訶薩亦如是，為眾生故，求阿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bookmarkStart w:id="5" w:name="0651c15"/>
      <w:bookmarkEnd w:id="4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三菩提，眾生亦不可得。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4"/>
      </w:r>
    </w:p>
    <w:p w:rsidR="00D374B6" w:rsidRPr="00985E30" w:rsidRDefault="00D374B6" w:rsidP="00A65CB5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</w:t>
      </w:r>
      <w:proofErr w:type="gramEnd"/>
    </w:p>
    <w:p w:rsidR="00D374B6" w:rsidRPr="00985E30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proofErr w:type="gramEnd"/>
    </w:p>
    <w:p w:rsidR="00D374B6" w:rsidRPr="00985E30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菩提：「如是！如</w:t>
      </w:r>
      <w:bookmarkStart w:id="6" w:name="0651c16"/>
      <w:bookmarkEnd w:id="5"/>
      <w:r w:rsidRPr="00985E30">
        <w:rPr>
          <w:rFonts w:ascii="Times New Roman" w:eastAsia="標楷體" w:hAnsi="Times New Roman" w:cs="Times New Roman"/>
          <w:szCs w:val="24"/>
          <w:u w:color="FF0000"/>
        </w:rPr>
        <w:t>是！諸菩薩摩訶薩所為甚難，為眾生故，求阿</w:t>
      </w:r>
      <w:bookmarkStart w:id="7" w:name="0651c17"/>
      <w:bookmarkEnd w:id="6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度著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吾我顛倒眾生。</w:t>
      </w:r>
    </w:p>
    <w:p w:rsidR="00D374B6" w:rsidRPr="00985E30" w:rsidRDefault="00D374B6" w:rsidP="00A65CB5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舉喻釋歎</w:t>
      </w:r>
      <w:proofErr w:type="gramEnd"/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法喻合說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8" w:name="0651c18"/>
      <w:bookmarkEnd w:id="7"/>
      <w:r w:rsidRPr="00985E30">
        <w:rPr>
          <w:rFonts w:ascii="Times New Roman" w:eastAsia="標楷體" w:hAnsi="Times New Roman" w:cs="Times New Roman"/>
          <w:szCs w:val="24"/>
          <w:u w:color="FF0000"/>
        </w:rPr>
        <w:t>菩提</w:t>
      </w:r>
      <w:bookmarkStart w:id="9" w:name="0_1"/>
      <w:bookmarkEnd w:id="8"/>
      <w:bookmarkEnd w:id="9"/>
      <w:r w:rsidRPr="00985E30">
        <w:rPr>
          <w:rFonts w:ascii="Times New Roman" w:eastAsia="標楷體" w:hAnsi="Times New Roman" w:cs="Times New Roman"/>
          <w:szCs w:val="24"/>
          <w:u w:color="FF0000"/>
        </w:rPr>
        <w:t>！</w:t>
      </w:r>
      <w:r w:rsidRPr="00985E30">
        <w:rPr>
          <w:rFonts w:ascii="Times New Roman" w:eastAsia="標楷體" w:hAnsi="Times New Roman" w:cs="Times New Roman" w:hint="eastAsia"/>
          <w:szCs w:val="24"/>
        </w:rPr>
        <w:t>譬如人種樹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，不識樹根、莖、枝、葉、華、果，而</w:t>
      </w:r>
      <w:bookmarkStart w:id="10" w:name="0651c19"/>
      <w:r w:rsidRPr="00985E30">
        <w:rPr>
          <w:rFonts w:ascii="Times New Roman" w:eastAsia="標楷體" w:hAnsi="Times New Roman" w:cs="Times New Roman"/>
          <w:szCs w:val="24"/>
          <w:u w:color="FF0000"/>
        </w:rPr>
        <w:t>愛護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溉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灌，漸漸長大，華、葉、果實成就，皆得用</w:t>
      </w:r>
      <w:bookmarkStart w:id="11" w:name="0651c20"/>
      <w:bookmarkEnd w:id="10"/>
      <w:r w:rsidRPr="00985E30">
        <w:rPr>
          <w:rFonts w:ascii="Times New Roman" w:eastAsia="標楷體" w:hAnsi="Times New Roman" w:cs="Times New Roman"/>
          <w:szCs w:val="24"/>
          <w:u w:color="FF0000"/>
        </w:rPr>
        <w:t>之。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如是，須菩提！諸菩薩摩訶薩為眾生故，求</w:t>
      </w:r>
      <w:bookmarkStart w:id="12" w:name="0651c21"/>
      <w:bookmarkEnd w:id="11"/>
      <w:r w:rsidRPr="00985E30">
        <w:rPr>
          <w:rFonts w:ascii="Times New Roman" w:eastAsia="標楷體" w:hAnsi="Times New Roman" w:cs="Times New Roman"/>
          <w:szCs w:val="24"/>
          <w:u w:color="FF0000"/>
        </w:rPr>
        <w:t>阿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三菩提，漸漸行六波羅蜜，得</w:t>
      </w:r>
      <w:bookmarkStart w:id="13" w:name="0651c22"/>
      <w:bookmarkEnd w:id="12"/>
      <w:r w:rsidRPr="00985E30">
        <w:rPr>
          <w:rFonts w:ascii="Times New Roman" w:eastAsia="標楷體" w:hAnsi="Times New Roman" w:cs="Times New Roman"/>
          <w:szCs w:val="24"/>
          <w:u w:color="FF0000"/>
        </w:rPr>
        <w:t>一切種智，成佛樹，以葉、華、果實益眾生。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"/>
      </w:r>
    </w:p>
    <w:p w:rsidR="00D374B6" w:rsidRPr="00985E30" w:rsidRDefault="00C658B4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lastRenderedPageBreak/>
        <w:t>`2442`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別釋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</w:rPr>
      </w:pP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1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葉益眾生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離三惡道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14" w:name="0651c23"/>
      <w:bookmarkEnd w:id="13"/>
      <w:r w:rsidRPr="00985E30">
        <w:rPr>
          <w:rFonts w:ascii="Times New Roman" w:eastAsia="標楷體" w:hAnsi="Times New Roman" w:cs="Times New Roman"/>
          <w:szCs w:val="24"/>
          <w:u w:color="FF0000"/>
        </w:rPr>
        <w:t>菩提！何等為葉益眾生？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因菩薩摩訶薩</w:t>
      </w:r>
      <w:r w:rsidRPr="00985E30">
        <w:rPr>
          <w:rFonts w:ascii="Times New Roman" w:eastAsia="標楷體" w:hAnsi="Times New Roman" w:cs="Times New Roman"/>
          <w:szCs w:val="24"/>
        </w:rPr>
        <w:t>得離</w:t>
      </w:r>
      <w:bookmarkStart w:id="15" w:name="0651c24"/>
      <w:bookmarkEnd w:id="14"/>
      <w:r w:rsidRPr="00985E30">
        <w:rPr>
          <w:rFonts w:ascii="Times New Roman" w:eastAsia="標楷體" w:hAnsi="Times New Roman" w:cs="Times New Roman"/>
          <w:szCs w:val="24"/>
        </w:rPr>
        <w:t>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惡道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，是為葉益眾生。</w:t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2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華益眾生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受人天樂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何等為</w:t>
      </w:r>
      <w:bookmarkEnd w:id="15"/>
      <w:r w:rsidRPr="00985E30">
        <w:rPr>
          <w:rFonts w:ascii="Times New Roman" w:eastAsia="標楷體" w:hAnsi="Times New Roman" w:cs="Times New Roman"/>
          <w:szCs w:val="24"/>
          <w:u w:color="FF0000"/>
        </w:rPr>
        <w:t>華</w:t>
      </w:r>
      <w:bookmarkStart w:id="16" w:name="0651c25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因菩薩得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生剎利大</w:t>
      </w:r>
      <w:bookmarkEnd w:id="16"/>
      <w:r w:rsidRPr="00985E30">
        <w:rPr>
          <w:rFonts w:ascii="Times New Roman" w:eastAsia="標楷體" w:hAnsi="Times New Roman" w:cs="Times New Roman"/>
          <w:szCs w:val="24"/>
          <w:u w:color="FF0000"/>
        </w:rPr>
        <w:t>姓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、婆羅門大姓、居士大</w:t>
      </w:r>
      <w:bookmarkStart w:id="17" w:name="0651c26"/>
      <w:r w:rsidRPr="00985E30">
        <w:rPr>
          <w:rFonts w:ascii="Times New Roman" w:eastAsia="標楷體" w:hAnsi="Times New Roman" w:cs="Times New Roman"/>
          <w:szCs w:val="24"/>
          <w:u w:color="FF0000"/>
        </w:rPr>
        <w:t>家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天王天處乃至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非有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想非無想</w:t>
      </w:r>
      <w:bookmarkEnd w:id="17"/>
      <w:r w:rsidRPr="00985E30">
        <w:rPr>
          <w:rFonts w:ascii="Times New Roman" w:eastAsia="標楷體" w:hAnsi="Times New Roman" w:cs="Times New Roman"/>
          <w:szCs w:val="24"/>
          <w:u w:color="FF0000"/>
        </w:rPr>
        <w:t>天處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，是</w:t>
      </w:r>
      <w:bookmarkStart w:id="18" w:name="0651c27"/>
      <w:r w:rsidRPr="00985E30">
        <w:rPr>
          <w:rFonts w:ascii="Times New Roman" w:eastAsia="標楷體" w:hAnsi="Times New Roman" w:cs="Times New Roman"/>
          <w:szCs w:val="24"/>
          <w:u w:color="FF0000"/>
        </w:rPr>
        <w:t>為華益眾生。</w:t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果益眾生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得聖道果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為果益眾生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</w:rPr>
        <w:t>菩薩得一</w:t>
      </w:r>
      <w:bookmarkStart w:id="19" w:name="0651c28"/>
      <w:bookmarkEnd w:id="18"/>
      <w:r w:rsidRPr="00985E30">
        <w:rPr>
          <w:rFonts w:ascii="Times New Roman" w:eastAsia="標楷體" w:hAnsi="Times New Roman" w:cs="Times New Roman"/>
          <w:szCs w:val="24"/>
        </w:rPr>
        <w:t>切種智，令眾生得須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陀洹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果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、斯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含果、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阿那</w:t>
      </w:r>
      <w:bookmarkStart w:id="20" w:name="0651c29"/>
      <w:bookmarkEnd w:id="19"/>
      <w:r w:rsidRPr="00985E30">
        <w:rPr>
          <w:rFonts w:ascii="Times New Roman" w:eastAsia="標楷體" w:hAnsi="Times New Roman" w:cs="Times New Roman"/>
          <w:szCs w:val="24"/>
          <w:u w:color="FF0000"/>
        </w:rPr>
        <w:t>含果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、阿羅漢果、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道、佛道，</w:t>
      </w:r>
      <w:bookmarkEnd w:id="20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眾生漸漸</w:t>
      </w:r>
      <w:bookmarkStart w:id="21" w:name="0652a01"/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（</w:t>
      </w:r>
      <w:r w:rsidRPr="00985E30">
        <w:rPr>
          <w:rFonts w:ascii="Times New Roman" w:eastAsia="標楷體" w:hAnsi="Times New Roman" w:cs="Times New Roman" w:hint="eastAsia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Roman Unicode" w:hAnsi="Times New Roman" w:cs="Roman Unicode" w:hint="eastAsia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以三乘法於無餘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涅槃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而般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涅槃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，是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為果益</w:t>
      </w:r>
      <w:bookmarkStart w:id="22" w:name="0652a02"/>
      <w:bookmarkEnd w:id="21"/>
      <w:r w:rsidRPr="00985E30">
        <w:rPr>
          <w:rFonts w:ascii="Times New Roman" w:eastAsia="標楷體" w:hAnsi="Times New Roman" w:cs="Times New Roman"/>
          <w:szCs w:val="24"/>
          <w:u w:color="FF0000"/>
        </w:rPr>
        <w:t>眾生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結成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是菩薩摩訶薩不得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眾生實法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而度眾</w:t>
      </w:r>
      <w:bookmarkStart w:id="23" w:name="0652a03"/>
      <w:bookmarkEnd w:id="22"/>
      <w:r w:rsidRPr="00985E30">
        <w:rPr>
          <w:rFonts w:ascii="Times New Roman" w:eastAsia="標楷體" w:hAnsi="Times New Roman" w:cs="Times New Roman"/>
          <w:szCs w:val="24"/>
          <w:u w:color="FF0000"/>
        </w:rPr>
        <w:t>生</w:t>
      </w:r>
      <w:bookmarkEnd w:id="23"/>
      <w:r w:rsidRPr="00985E30">
        <w:rPr>
          <w:rFonts w:ascii="Times New Roman" w:eastAsia="標楷體" w:hAnsi="Times New Roman" w:cs="Times New Roman"/>
          <w:szCs w:val="24"/>
          <w:u w:color="FF0000"/>
        </w:rPr>
        <w:t>令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離我顛倒著，作是念</w:t>
      </w:r>
      <w:bookmarkStart w:id="24" w:name="0652a04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一切諸法中無眾生，我所為眾生求一切種智，是眾生實不可</w:t>
      </w:r>
      <w:bookmarkStart w:id="25" w:name="0652a05"/>
      <w:bookmarkEnd w:id="24"/>
      <w:r w:rsidRPr="00985E30">
        <w:rPr>
          <w:rFonts w:ascii="Times New Roman" w:eastAsia="標楷體" w:hAnsi="Times New Roman" w:cs="Times New Roman"/>
          <w:szCs w:val="24"/>
          <w:u w:color="FF0000"/>
        </w:rPr>
        <w:t>得。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』」</w:t>
      </w:r>
    </w:p>
    <w:p w:rsidR="00D374B6" w:rsidRPr="00985E30" w:rsidRDefault="00D374B6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如佛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</w:t>
      </w:r>
      <w:proofErr w:type="gramEnd"/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作斷惡歎</w:t>
      </w:r>
      <w:proofErr w:type="gramEnd"/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尊！當知是菩薩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為如</w:t>
      </w:r>
      <w:bookmarkStart w:id="26" w:name="0652a06"/>
      <w:bookmarkEnd w:id="25"/>
      <w:r w:rsidRPr="00985E30">
        <w:rPr>
          <w:rFonts w:ascii="Times New Roman" w:eastAsia="標楷體" w:hAnsi="Times New Roman" w:cs="Times New Roman"/>
          <w:szCs w:val="24"/>
          <w:u w:color="FF0000"/>
        </w:rPr>
        <w:t>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"/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何以故？是菩薩因緣故，斷一切地獄種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27" w:name="0652a07"/>
      <w:bookmarkEnd w:id="26"/>
      <w:r w:rsidRPr="00985E30">
        <w:rPr>
          <w:rFonts w:ascii="Times New Roman" w:eastAsia="標楷體" w:hAnsi="Times New Roman" w:cs="Times New Roman"/>
          <w:szCs w:val="24"/>
          <w:u w:color="FF0000"/>
        </w:rPr>
        <w:t>切畜生種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餓鬼種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，斷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一切諸難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，斷一切</w:t>
      </w:r>
      <w:bookmarkStart w:id="28" w:name="0652a08"/>
      <w:bookmarkEnd w:id="27"/>
      <w:r w:rsidRPr="00985E30">
        <w:rPr>
          <w:rFonts w:ascii="Times New Roman" w:eastAsia="標楷體" w:hAnsi="Times New Roman" w:cs="Times New Roman"/>
          <w:szCs w:val="24"/>
          <w:u w:color="FF0000"/>
        </w:rPr>
        <w:t>貧窮下賤道，斷一切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欲界、色界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、無色界。」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0"/>
      </w:r>
    </w:p>
    <w:p w:rsidR="00D374B6" w:rsidRPr="00985E30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</w:t>
      </w:r>
      <w:proofErr w:type="gramEnd"/>
    </w:p>
    <w:p w:rsidR="00D374B6" w:rsidRPr="00985E30" w:rsidRDefault="00D374B6" w:rsidP="00A65CB5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生善斷惡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因菩薩有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故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說如佛</w:t>
      </w:r>
      <w:proofErr w:type="gramEnd"/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</w:t>
      </w:r>
      <w:bookmarkStart w:id="29" w:name="0652a09"/>
      <w:bookmarkEnd w:id="28"/>
      <w:r w:rsidRPr="00985E30">
        <w:rPr>
          <w:rFonts w:ascii="Times New Roman" w:eastAsia="標楷體" w:hAnsi="Times New Roman" w:cs="Times New Roman"/>
          <w:szCs w:val="24"/>
          <w:u w:color="FF0000"/>
        </w:rPr>
        <w:t>：「如是！如是！須菩提！當知是菩薩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摩訶薩如佛</w:t>
      </w:r>
      <w:bookmarkStart w:id="30" w:name="0652a10"/>
      <w:bookmarkEnd w:id="29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。須菩提！若菩薩摩訶薩不發</w:t>
      </w:r>
      <w:r w:rsidR="00C658B4"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`2443`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心求阿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</w:t>
      </w:r>
      <w:bookmarkStart w:id="31" w:name="0652a11"/>
      <w:bookmarkEnd w:id="30"/>
      <w:r w:rsidRPr="00985E30">
        <w:rPr>
          <w:rFonts w:ascii="Times New Roman" w:eastAsia="標楷體" w:hAnsi="Times New Roman" w:cs="Times New Roman"/>
          <w:szCs w:val="24"/>
          <w:u w:color="FF0000"/>
        </w:rPr>
        <w:t>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三菩提，世間則無過去、未來、現在諸佛，</w:t>
      </w:r>
      <w:bookmarkStart w:id="32" w:name="0652a12"/>
      <w:bookmarkEnd w:id="31"/>
      <w:r w:rsidRPr="00985E30">
        <w:rPr>
          <w:rFonts w:ascii="Times New Roman" w:eastAsia="標楷體" w:hAnsi="Times New Roman" w:cs="Times New Roman"/>
          <w:szCs w:val="24"/>
          <w:u w:color="FF0000"/>
        </w:rPr>
        <w:t>世間亦無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、阿羅漢、阿那含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斯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含、須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陀</w:t>
      </w:r>
      <w:bookmarkStart w:id="33" w:name="0652a13"/>
      <w:bookmarkEnd w:id="32"/>
      <w:r w:rsidRPr="00985E30">
        <w:rPr>
          <w:rFonts w:ascii="Times New Roman" w:eastAsia="標楷體" w:hAnsi="Times New Roman" w:cs="Times New Roman"/>
          <w:szCs w:val="24"/>
          <w:u w:color="FF0000"/>
        </w:rPr>
        <w:t>洹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；三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惡趣及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亦無斷時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約體如故說如佛</w:t>
      </w:r>
      <w:proofErr w:type="gramEnd"/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汝所說</w:t>
      </w:r>
      <w:bookmarkStart w:id="34" w:name="0652a14"/>
      <w:bookmarkEnd w:id="33"/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是菩薩摩訶薩當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bookmarkEnd w:id="34"/>
      <w:r w:rsidRPr="00985E30">
        <w:rPr>
          <w:rFonts w:ascii="Times New Roman" w:eastAsia="標楷體" w:hAnsi="Times New Roman" w:cs="Times New Roman"/>
          <w:szCs w:val="24"/>
          <w:u w:color="FF0000"/>
        </w:rPr>
        <w:t>如佛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如是！如是！須菩提</w:t>
      </w:r>
      <w:bookmarkStart w:id="35" w:name="0652a15"/>
      <w:r w:rsidRPr="00985E30">
        <w:rPr>
          <w:rFonts w:ascii="Times New Roman" w:eastAsia="標楷體" w:hAnsi="Times New Roman" w:cs="Times New Roman"/>
          <w:szCs w:val="24"/>
          <w:u w:color="FF0000"/>
        </w:rPr>
        <w:t>！當知是菩薩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實如佛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。何以故？以如故說如來，</w:t>
      </w:r>
      <w:bookmarkStart w:id="36" w:name="0652a16"/>
      <w:bookmarkEnd w:id="35"/>
      <w:r w:rsidRPr="00985E30">
        <w:rPr>
          <w:rFonts w:ascii="Times New Roman" w:eastAsia="標楷體" w:hAnsi="Times New Roman" w:cs="Times New Roman"/>
          <w:szCs w:val="24"/>
          <w:u w:color="FF0000"/>
        </w:rPr>
        <w:t>以如故說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、阿羅漢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一切賢聖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；以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如故</w:t>
      </w:r>
      <w:bookmarkStart w:id="37" w:name="0652a17"/>
      <w:bookmarkEnd w:id="36"/>
      <w:r w:rsidRPr="00985E30">
        <w:rPr>
          <w:rFonts w:ascii="Times New Roman" w:eastAsia="標楷體" w:hAnsi="Times New Roman" w:cs="Times New Roman"/>
          <w:szCs w:val="24"/>
          <w:u w:color="FF0000"/>
        </w:rPr>
        <w:t>說為色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乃至識，以如故說一切法乃至有為</w:t>
      </w:r>
      <w:bookmarkStart w:id="38" w:name="0652a18"/>
      <w:bookmarkEnd w:id="37"/>
      <w:r w:rsidRPr="00985E30">
        <w:rPr>
          <w:rFonts w:ascii="Times New Roman" w:eastAsia="標楷體" w:hAnsi="Times New Roman" w:cs="Times New Roman"/>
          <w:szCs w:val="24"/>
          <w:u w:color="FF0000"/>
        </w:rPr>
        <w:t>性、無為性。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bookmarkEnd w:id="38"/>
      <w:r w:rsidRPr="00985E30">
        <w:rPr>
          <w:rFonts w:ascii="Times New Roman" w:eastAsia="標楷體" w:hAnsi="Times New Roman" w:cs="Times New Roman"/>
          <w:szCs w:val="24"/>
          <w:u w:color="FF0000"/>
        </w:rPr>
        <w:t>諸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如，如實無異，以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是故說名為</w:t>
      </w:r>
      <w:bookmarkStart w:id="39" w:name="0652a19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如。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諸菩薩摩訶薩學是如，得一切種智，得名</w:t>
      </w:r>
      <w:bookmarkStart w:id="40" w:name="0652a20"/>
      <w:bookmarkEnd w:id="39"/>
      <w:r w:rsidRPr="00985E30">
        <w:rPr>
          <w:rFonts w:ascii="Times New Roman" w:eastAsia="標楷體" w:hAnsi="Times New Roman" w:cs="Times New Roman"/>
          <w:szCs w:val="24"/>
          <w:u w:color="FF0000"/>
        </w:rPr>
        <w:t>如來。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以是因緣故說菩薩摩訶薩當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0000FF"/>
        </w:rPr>
        <w:t>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</w:t>
      </w:r>
      <w:bookmarkStart w:id="41" w:name="0652a21"/>
      <w:bookmarkEnd w:id="40"/>
      <w:r w:rsidRPr="00985E30">
        <w:rPr>
          <w:rFonts w:ascii="Times New Roman" w:eastAsia="標楷體" w:hAnsi="Times New Roman" w:cs="Times New Roman"/>
          <w:szCs w:val="24"/>
          <w:u w:color="FF0000"/>
        </w:rPr>
        <w:t>以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如相故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2"/>
      </w:r>
    </w:p>
    <w:p w:rsidR="00D374B6" w:rsidRPr="00985E30" w:rsidRDefault="001B188F" w:rsidP="00F74C36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勸學如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3"/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明利益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如是，須菩提！菩薩摩訶薩應學如</w:t>
      </w:r>
      <w:bookmarkStart w:id="42" w:name="0652a22"/>
      <w:bookmarkEnd w:id="41"/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菩薩學如般若波羅蜜，則能學</w:t>
      </w:r>
      <w:bookmarkStart w:id="43" w:name="0652a23"/>
      <w:bookmarkEnd w:id="42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一切法如；學一切法如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則得具足一切法如</w:t>
      </w:r>
      <w:bookmarkStart w:id="44" w:name="0652a24"/>
      <w:bookmarkEnd w:id="43"/>
      <w:r w:rsidRPr="00985E30">
        <w:rPr>
          <w:rFonts w:ascii="Times New Roman" w:eastAsia="標楷體" w:hAnsi="Times New Roman" w:cs="Times New Roman"/>
          <w:szCs w:val="24"/>
          <w:u w:color="FF0000"/>
        </w:rPr>
        <w:t>；具足一切法如已，</w:t>
      </w:r>
      <w:bookmarkEnd w:id="44"/>
      <w:r w:rsidRPr="00985E30">
        <w:rPr>
          <w:rFonts w:ascii="Times New Roman" w:eastAsia="標楷體" w:hAnsi="Times New Roman" w:cs="Times New Roman"/>
          <w:szCs w:val="24"/>
          <w:u w:color="FF0000"/>
        </w:rPr>
        <w:t>住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一切法如得自在；住</w:t>
      </w:r>
      <w:bookmarkStart w:id="45" w:name="0652a25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一切法如得自在已，</w:t>
      </w:r>
      <w:bookmarkEnd w:id="45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"/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bookmarkStart w:id="46" w:name="0652a26"/>
      <w:r w:rsidRPr="00985E30">
        <w:rPr>
          <w:rFonts w:ascii="Times New Roman" w:eastAsia="標楷體" w:hAnsi="Times New Roman" w:cs="Times New Roman"/>
          <w:szCs w:val="24"/>
          <w:u w:color="FF0000"/>
        </w:rPr>
        <w:t>一切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眾生根已，</w:t>
      </w:r>
      <w:bookmarkEnd w:id="46"/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眾生根具足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47" w:name="0652a27"/>
      <w:r w:rsidRPr="00985E30">
        <w:rPr>
          <w:rFonts w:ascii="Times New Roman" w:eastAsia="標楷體" w:hAnsi="Times New Roman" w:cs="Times New Roman"/>
          <w:szCs w:val="24"/>
          <w:u w:color="FF0000"/>
        </w:rPr>
        <w:t>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眾生根具足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已，亦知一切眾生業因緣；知</w:t>
      </w:r>
      <w:bookmarkStart w:id="48" w:name="0652a28"/>
      <w:bookmarkEnd w:id="47"/>
      <w:r w:rsidRPr="00985E30">
        <w:rPr>
          <w:rFonts w:ascii="Times New Roman" w:eastAsia="標楷體" w:hAnsi="Times New Roman" w:cs="Times New Roman"/>
          <w:szCs w:val="24"/>
          <w:u w:color="FF0000"/>
        </w:rPr>
        <w:t>一切眾生業因緣已，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得願智具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足</w:t>
      </w:r>
      <w:bookmarkEnd w:id="4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9"/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願智具</w:t>
      </w:r>
      <w:bookmarkStart w:id="49" w:name="0652a29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足已，淨三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慧；淨三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世慧已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，饒益一切眾生</w:t>
      </w:r>
      <w:bookmarkStart w:id="50" w:name="0652b01"/>
      <w:bookmarkEnd w:id="49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 w:hint="eastAsia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饒益一切眾生已，淨佛國土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淨佛國土已，</w:t>
      </w:r>
      <w:bookmarkStart w:id="51" w:name="0652b02"/>
      <w:bookmarkEnd w:id="50"/>
      <w:r w:rsidRPr="00985E30">
        <w:rPr>
          <w:rFonts w:ascii="Times New Roman" w:eastAsia="標楷體" w:hAnsi="Times New Roman" w:cs="Times New Roman"/>
          <w:szCs w:val="24"/>
          <w:u w:color="FF0000"/>
        </w:rPr>
        <w:t>得一切種智；得一切種智已，轉法輪；轉法輪已</w:t>
      </w:r>
      <w:bookmarkStart w:id="52" w:name="0652b03"/>
      <w:bookmarkEnd w:id="51"/>
      <w:r w:rsidRPr="00985E30">
        <w:rPr>
          <w:rFonts w:ascii="Times New Roman" w:eastAsia="標楷體" w:hAnsi="Times New Roman" w:cs="Times New Roman"/>
          <w:szCs w:val="24"/>
          <w:u w:color="FF0000"/>
        </w:rPr>
        <w:t>，安立眾生於三乘，令入無餘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涅槃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0"/>
      </w:r>
    </w:p>
    <w:p w:rsidR="00D374B6" w:rsidRPr="00985E30" w:rsidRDefault="00C658B4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lastRenderedPageBreak/>
        <w:t>`2444`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勸發心</w:t>
      </w:r>
      <w:proofErr w:type="gramEnd"/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pacing w:val="-4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如是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須菩</w:t>
      </w:r>
      <w:bookmarkStart w:id="53" w:name="0652b04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提！菩薩摩訶薩欲得一切功德，自利</w:t>
      </w:r>
      <w:proofErr w:type="gramStart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利</w:t>
      </w:r>
      <w:proofErr w:type="gramEnd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人，</w:t>
      </w:r>
      <w:bookmarkEnd w:id="53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應發阿</w:t>
      </w:r>
      <w:proofErr w:type="gramStart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耨</w:t>
      </w:r>
      <w:proofErr w:type="gramEnd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三菩提心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  <w:vertAlign w:val="superscript"/>
        </w:rPr>
        <w:footnoteReference w:id="21"/>
      </w:r>
    </w:p>
    <w:p w:rsidR="00D374B6" w:rsidRPr="00985E30" w:rsidRDefault="00D374B6" w:rsidP="00F74C36">
      <w:pPr>
        <w:spacing w:beforeLines="30" w:before="108" w:line="38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顯勝校德</w:t>
      </w:r>
      <w:proofErr w:type="gramEnd"/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一切世間人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應作禮能如說行深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般若者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54" w:name="0652b05"/>
      <w:bookmarkEnd w:id="52"/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bookmarkStart w:id="55" w:name="0652b06"/>
      <w:bookmarkEnd w:id="54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是諸菩薩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摩訶薩能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如說行深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般若波</w:t>
      </w:r>
      <w:bookmarkStart w:id="56" w:name="0652b07"/>
      <w:bookmarkEnd w:id="55"/>
      <w:r w:rsidRPr="00985E30">
        <w:rPr>
          <w:rFonts w:ascii="Times New Roman" w:eastAsia="標楷體" w:hAnsi="Times New Roman" w:cs="Times New Roman"/>
          <w:szCs w:val="24"/>
          <w:u w:color="FF0000"/>
        </w:rPr>
        <w:t>羅蜜，一切世間天及人、阿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修羅</w:t>
      </w:r>
      <w:bookmarkEnd w:id="56"/>
      <w:r w:rsidRPr="00985E30">
        <w:rPr>
          <w:rFonts w:ascii="Times New Roman" w:eastAsia="標楷體" w:hAnsi="Times New Roman" w:cs="Times New Roman"/>
          <w:szCs w:val="24"/>
          <w:u w:color="FF0000"/>
        </w:rPr>
        <w:t>應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當作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禮</w:t>
      </w:r>
      <w:bookmarkStart w:id="57" w:name="0652b0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菩提：「如是！如是！</w:t>
      </w:r>
      <w:bookmarkEnd w:id="57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菩薩摩訶薩能</w:t>
      </w:r>
      <w:bookmarkStart w:id="58" w:name="0652b09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如說行</w:t>
      </w:r>
      <w:bookmarkEnd w:id="58"/>
      <w:r w:rsidRPr="00985E30">
        <w:rPr>
          <w:rFonts w:ascii="Times New Roman" w:eastAsia="標楷體" w:hAnsi="Times New Roman" w:cs="Times New Roman"/>
          <w:szCs w:val="24"/>
          <w:u w:color="FF0000"/>
        </w:rPr>
        <w:t>深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般若波羅蜜，一切世間天及人、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阿</w:t>
      </w:r>
      <w:bookmarkStart w:id="59" w:name="0652b10"/>
      <w:r w:rsidRPr="00985E30">
        <w:rPr>
          <w:rFonts w:ascii="Times New Roman" w:eastAsia="標楷體" w:hAnsi="Times New Roman" w:cs="Times New Roman"/>
          <w:szCs w:val="24"/>
          <w:u w:color="FF0000"/>
        </w:rPr>
        <w:t>修羅應當為作禮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。」</w:t>
      </w:r>
    </w:p>
    <w:p w:rsidR="00D374B6" w:rsidRPr="00985E30" w:rsidRDefault="00D374B6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校量功德</w:t>
      </w:r>
      <w:proofErr w:type="gramEnd"/>
    </w:p>
    <w:p w:rsidR="00D374B6" w:rsidRPr="00985E30" w:rsidRDefault="00D374B6" w:rsidP="00F74C36">
      <w:pPr>
        <w:spacing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初發意菩薩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德勝</w:t>
      </w:r>
    </w:p>
    <w:p w:rsidR="00D374B6" w:rsidRPr="00985E30" w:rsidRDefault="00BD3C6D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勝發二乘心者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尊！是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初發意菩薩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摩訶</w:t>
      </w:r>
      <w:bookmarkStart w:id="60" w:name="0652b11"/>
      <w:bookmarkEnd w:id="59"/>
      <w:r w:rsidRPr="00985E30">
        <w:rPr>
          <w:rFonts w:ascii="Times New Roman" w:eastAsia="標楷體" w:hAnsi="Times New Roman" w:cs="Times New Roman"/>
          <w:szCs w:val="24"/>
          <w:u w:color="FF0000"/>
        </w:rPr>
        <w:t>薩為眾生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故求阿耨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三菩提，得幾</w:t>
      </w:r>
      <w:bookmarkStart w:id="61" w:name="0652b12"/>
      <w:bookmarkEnd w:id="60"/>
      <w:r w:rsidRPr="00985E30">
        <w:rPr>
          <w:rFonts w:ascii="Times New Roman" w:eastAsia="標楷體" w:hAnsi="Times New Roman" w:cs="Times New Roman"/>
          <w:szCs w:val="24"/>
          <w:u w:color="FF0000"/>
        </w:rPr>
        <w:t>所福德？」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若</w:t>
      </w:r>
      <w:bookmarkEnd w:id="61"/>
      <w:r w:rsidRPr="00985E30">
        <w:rPr>
          <w:rFonts w:ascii="Times New Roman" w:eastAsia="標楷體" w:hAnsi="Times New Roman" w:cs="Times New Roman"/>
          <w:szCs w:val="24"/>
          <w:u w:color="FF0000"/>
        </w:rPr>
        <w:t>千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國土中眾生皆</w:t>
      </w:r>
      <w:bookmarkStart w:id="62" w:name="0652b13"/>
      <w:r w:rsidRPr="00985E30">
        <w:rPr>
          <w:rFonts w:ascii="Times New Roman" w:eastAsia="標楷體" w:hAnsi="Times New Roman" w:cs="Times New Roman"/>
          <w:szCs w:val="24"/>
          <w:u w:color="FF0000"/>
        </w:rPr>
        <w:t>發聲聞、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辟支佛意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，於汝意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云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何？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其福多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不？」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63" w:name="0652b14"/>
      <w:bookmarkEnd w:id="62"/>
      <w:r w:rsidRPr="00985E30">
        <w:rPr>
          <w:rFonts w:ascii="Times New Roman" w:eastAsia="標楷體" w:hAnsi="Times New Roman" w:cs="Times New Roman"/>
          <w:szCs w:val="24"/>
          <w:u w:color="FF0000"/>
        </w:rPr>
        <w:t>菩提言：「甚多無量！」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其福不</w:t>
      </w:r>
      <w:bookmarkEnd w:id="63"/>
      <w:r w:rsidRPr="00985E30">
        <w:rPr>
          <w:rFonts w:ascii="Times New Roman" w:eastAsia="標楷體" w:hAnsi="Times New Roman" w:cs="Times New Roman"/>
          <w:szCs w:val="24"/>
          <w:u w:color="FF0000"/>
        </w:rPr>
        <w:t>如</w:t>
      </w:r>
      <w:bookmarkStart w:id="64" w:name="0652b15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7"/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初發意菩薩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摩訶薩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巨億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萬倍，乃</w:t>
      </w:r>
      <w:bookmarkStart w:id="65" w:name="0652b16"/>
      <w:bookmarkEnd w:id="64"/>
      <w:r w:rsidRPr="00985E30">
        <w:rPr>
          <w:rFonts w:ascii="Times New Roman" w:eastAsia="標楷體" w:hAnsi="Times New Roman" w:cs="Times New Roman"/>
          <w:szCs w:val="24"/>
          <w:u w:color="FF0000"/>
        </w:rPr>
        <w:t>至算數譬喻所不能及。何以故？發聲聞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</w:t>
      </w:r>
      <w:bookmarkStart w:id="66" w:name="0652b17"/>
      <w:bookmarkEnd w:id="65"/>
      <w:r w:rsidRPr="00985E30">
        <w:rPr>
          <w:rFonts w:ascii="Times New Roman" w:eastAsia="標楷體" w:hAnsi="Times New Roman" w:cs="Times New Roman"/>
          <w:szCs w:val="24"/>
          <w:u w:color="FF0000"/>
        </w:rPr>
        <w:t>佛意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者皆因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菩薩出故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，菩薩終不因聲聞、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</w:t>
      </w:r>
      <w:bookmarkStart w:id="67" w:name="0652b18"/>
      <w:bookmarkEnd w:id="66"/>
      <w:r w:rsidRPr="00985E30">
        <w:rPr>
          <w:rFonts w:ascii="Times New Roman" w:eastAsia="標楷體" w:hAnsi="Times New Roman" w:cs="Times New Roman"/>
          <w:szCs w:val="24"/>
          <w:u w:color="FF0000"/>
        </w:rPr>
        <w:t>支佛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出。二千世界、三千大千世界中亦如是</w:t>
      </w:r>
      <w:bookmarkStart w:id="68" w:name="0652b19"/>
      <w:bookmarkEnd w:id="67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BD3C6D" w:rsidP="00F74C36">
      <w:pPr>
        <w:spacing w:beforeLines="30" w:before="108"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勝住乾慧地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置是三千大千世界中住聲聞、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辟支佛地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者</w:t>
      </w:r>
      <w:bookmarkStart w:id="69" w:name="0652b20"/>
      <w:bookmarkEnd w:id="68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若三千大千世界中眾生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皆住乾慧地，其福</w:t>
      </w:r>
      <w:bookmarkStart w:id="70" w:name="0652b21"/>
      <w:bookmarkEnd w:id="69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多不？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="00580D67"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「甚多無量！」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不如初發意</w:t>
      </w:r>
      <w:bookmarkStart w:id="71" w:name="0652b22"/>
      <w:bookmarkEnd w:id="70"/>
      <w:r w:rsidRPr="00985E30">
        <w:rPr>
          <w:rFonts w:ascii="Times New Roman" w:eastAsia="標楷體" w:hAnsi="Times New Roman" w:cs="Times New Roman"/>
          <w:szCs w:val="24"/>
          <w:u w:color="FF0000"/>
        </w:rPr>
        <w:t>菩薩</w:t>
      </w:r>
      <w:proofErr w:type="gramEnd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百倍、千倍、巨億萬倍，乃至算數譬喻所</w:t>
      </w:r>
      <w:bookmarkStart w:id="72" w:name="0652b23"/>
      <w:bookmarkEnd w:id="71"/>
      <w:r w:rsidRPr="00985E30">
        <w:rPr>
          <w:rFonts w:ascii="Times New Roman" w:eastAsia="標楷體" w:hAnsi="Times New Roman" w:cs="Times New Roman"/>
          <w:szCs w:val="24"/>
          <w:u w:color="FF0000"/>
        </w:rPr>
        <w:t>不能及。</w:t>
      </w:r>
    </w:p>
    <w:p w:rsidR="00D374B6" w:rsidRPr="00985E30" w:rsidRDefault="00C658B4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lastRenderedPageBreak/>
        <w:t>`2445`</w:t>
      </w:r>
      <w:r w:rsidR="00BD3C6D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（三）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勝住性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地乃至住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辟支佛地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者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住乾慧地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眾生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</w:t>
      </w:r>
      <w:bookmarkStart w:id="73" w:name="0652b24"/>
      <w:bookmarkEnd w:id="72"/>
      <w:r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bookmarkEnd w:id="73"/>
      <w:r w:rsidRPr="00985E30">
        <w:rPr>
          <w:rFonts w:ascii="Times New Roman" w:eastAsia="標楷體" w:hAnsi="Times New Roman" w:cs="Times New Roman"/>
          <w:szCs w:val="24"/>
          <w:u w:color="FF0000"/>
        </w:rPr>
        <w:t>中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皆住性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地、八人地、見地、薄地、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離欲</w:t>
      </w:r>
      <w:bookmarkStart w:id="74" w:name="0652b25"/>
      <w:r w:rsidRPr="00985E30">
        <w:rPr>
          <w:rFonts w:ascii="Times New Roman" w:eastAsia="標楷體" w:hAnsi="Times New Roman" w:cs="Times New Roman"/>
          <w:szCs w:val="24"/>
          <w:u w:color="FF0000"/>
        </w:rPr>
        <w:t>地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、已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辦地、辟支佛地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是一切福德，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欲比初發</w:t>
      </w:r>
      <w:bookmarkStart w:id="75" w:name="0652b26"/>
      <w:bookmarkEnd w:id="74"/>
      <w:r w:rsidRPr="00985E30">
        <w:rPr>
          <w:rFonts w:ascii="Times New Roman" w:eastAsia="標楷體" w:hAnsi="Times New Roman" w:cs="Times New Roman"/>
          <w:szCs w:val="24"/>
          <w:u w:color="FF0000"/>
        </w:rPr>
        <w:t>意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菩薩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</w:t>
      </w:r>
      <w:bookmarkStart w:id="76" w:name="0652b27"/>
      <w:bookmarkEnd w:id="75"/>
      <w:r w:rsidRPr="00985E30">
        <w:rPr>
          <w:rFonts w:ascii="Times New Roman" w:eastAsia="標楷體" w:hAnsi="Times New Roman" w:cs="Times New Roman"/>
          <w:szCs w:val="24"/>
          <w:u w:color="FF0000"/>
        </w:rPr>
        <w:t>所不能及。</w:t>
      </w:r>
    </w:p>
    <w:p w:rsidR="00D374B6" w:rsidRPr="00985E30" w:rsidRDefault="00D374B6" w:rsidP="00A65CB5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明菩薩漸次增勝</w:t>
      </w:r>
    </w:p>
    <w:p w:rsidR="00D374B6" w:rsidRPr="00985E30" w:rsidRDefault="00BD3C6D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初發意菩薩</w:t>
      </w:r>
      <w:proofErr w:type="gramEnd"/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入法位菩薩</w:t>
      </w:r>
      <w:proofErr w:type="gramEnd"/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須菩提！若三千大千世界中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初發</w:t>
      </w:r>
      <w:bookmarkStart w:id="77" w:name="0652b28"/>
      <w:bookmarkEnd w:id="76"/>
      <w:r w:rsidRPr="00985E30">
        <w:rPr>
          <w:rFonts w:ascii="Times New Roman" w:eastAsia="標楷體" w:hAnsi="Times New Roman" w:cs="Times New Roman"/>
          <w:szCs w:val="24"/>
          <w:u w:color="FF0000"/>
        </w:rPr>
        <w:t>意菩薩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，不如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入法位菩薩</w:t>
      </w:r>
      <w:proofErr w:type="gramEnd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倍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、巨億萬</w:t>
      </w:r>
      <w:bookmarkStart w:id="78" w:name="0652b29"/>
      <w:bookmarkEnd w:id="77"/>
      <w:r w:rsidRPr="00985E30">
        <w:rPr>
          <w:rFonts w:ascii="Times New Roman" w:eastAsia="標楷體" w:hAnsi="Times New Roman" w:cs="Times New Roman"/>
          <w:szCs w:val="24"/>
          <w:u w:color="FF0000"/>
        </w:rPr>
        <w:t>倍，乃至算數譬喻所不能及。</w:t>
      </w:r>
    </w:p>
    <w:p w:rsidR="00D374B6" w:rsidRPr="00985E30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入法位菩薩</w:t>
      </w:r>
      <w:proofErr w:type="gramEnd"/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不如向佛道菩薩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bookmarkStart w:id="79" w:name="0652c01"/>
      <w:bookmarkEnd w:id="78"/>
      <w:proofErr w:type="gramEnd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界中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入法位菩薩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，不如向佛道菩薩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</w:t>
      </w:r>
      <w:bookmarkStart w:id="80" w:name="0652c02"/>
      <w:bookmarkEnd w:id="79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倍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、巨億萬倍，乃至算數譬喻所不能及。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1"/>
      </w:r>
    </w:p>
    <w:p w:rsidR="00D374B6" w:rsidRPr="00985E30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向佛道菩薩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不如佛功德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若三</w:t>
      </w:r>
      <w:bookmarkStart w:id="81" w:name="0652c03"/>
      <w:bookmarkEnd w:id="80"/>
      <w:r w:rsidRPr="00985E30">
        <w:rPr>
          <w:rFonts w:ascii="Times New Roman" w:eastAsia="標楷體" w:hAnsi="Times New Roman" w:cs="Times New Roman"/>
          <w:szCs w:val="24"/>
        </w:rPr>
        <w:t>千大千世界中向佛道菩薩，不如佛功德</w:t>
      </w:r>
      <w:r w:rsidR="008B1F0E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百</w:t>
      </w:r>
      <w:bookmarkStart w:id="82" w:name="0652c04"/>
      <w:bookmarkEnd w:id="81"/>
      <w:r w:rsidRPr="00985E30">
        <w:rPr>
          <w:rFonts w:ascii="Times New Roman" w:eastAsia="標楷體" w:hAnsi="Times New Roman" w:cs="Times New Roman"/>
          <w:szCs w:val="24"/>
        </w:rPr>
        <w:t>千萬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倍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巨億萬倍，乃至算數譬喻所不能及</w:t>
      </w:r>
      <w:bookmarkStart w:id="83" w:name="0652c05"/>
      <w:bookmarkEnd w:id="82"/>
      <w:r w:rsidRPr="00985E30">
        <w:rPr>
          <w:rFonts w:ascii="Times New Roman" w:eastAsia="標楷體" w:hAnsi="Times New Roman" w:cs="Times New Roman"/>
          <w:szCs w:val="24"/>
        </w:rPr>
        <w:t>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D374B6" w:rsidRPr="00985E30" w:rsidRDefault="00D374B6" w:rsidP="00A65CB5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伍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明初發心所念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初發心應念一切種智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尊！初發心菩薩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摩訶薩當</w:t>
      </w:r>
      <w:bookmarkStart w:id="84" w:name="0652c06"/>
      <w:bookmarkEnd w:id="83"/>
      <w:r w:rsidRPr="00985E30">
        <w:rPr>
          <w:rFonts w:ascii="Times New Roman" w:eastAsia="標楷體" w:hAnsi="Times New Roman" w:cs="Times New Roman"/>
          <w:szCs w:val="24"/>
          <w:u w:color="FF0000"/>
        </w:rPr>
        <w:t>念何等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法？」</w:t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佛言：「應念一切種智。」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3"/>
      </w:r>
    </w:p>
    <w:p w:rsidR="00D374B6" w:rsidRPr="00985E30" w:rsidRDefault="00D374B6" w:rsidP="00A65CB5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示一切種智性空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85" w:name="0652c13"/>
      <w:bookmarkEnd w:id="84"/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</w:t>
      </w:r>
      <w:bookmarkStart w:id="86" w:name="0652c07"/>
      <w:r w:rsidRPr="00985E30">
        <w:rPr>
          <w:rFonts w:ascii="Times New Roman" w:eastAsia="標楷體" w:hAnsi="Times New Roman" w:cs="Times New Roman"/>
          <w:szCs w:val="24"/>
          <w:u w:color="FF0000"/>
        </w:rPr>
        <w:t>等是一切種智？一切種智何等緣？何等增上</w:t>
      </w:r>
      <w:bookmarkStart w:id="87" w:name="0652c08"/>
      <w:bookmarkEnd w:id="86"/>
      <w:r w:rsidRPr="00985E30">
        <w:rPr>
          <w:rFonts w:ascii="Times New Roman" w:eastAsia="標楷體" w:hAnsi="Times New Roman" w:cs="Times New Roman"/>
          <w:szCs w:val="24"/>
          <w:u w:color="FF0000"/>
        </w:rPr>
        <w:t>？何等行？何等相？」</w:t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</w:t>
      </w:r>
      <w:bookmarkStart w:id="88" w:name="0652c09"/>
      <w:bookmarkEnd w:id="87"/>
      <w:r w:rsidRPr="00985E30">
        <w:rPr>
          <w:rFonts w:ascii="Times New Roman" w:eastAsia="標楷體" w:hAnsi="Times New Roman" w:cs="Times New Roman"/>
          <w:szCs w:val="24"/>
          <w:u w:color="FF0000"/>
        </w:rPr>
        <w:t>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種智無所有</w:t>
      </w:r>
      <w:bookmarkEnd w:id="88"/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想、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無念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、無生、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無示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5"/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如須菩提所問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89" w:name="0652c10"/>
      <w:r w:rsidRPr="00985E30">
        <w:rPr>
          <w:rFonts w:ascii="Times New Roman" w:eastAsia="標楷體" w:hAnsi="Times New Roman" w:cs="Times New Roman"/>
          <w:szCs w:val="24"/>
          <w:u w:color="FF0000"/>
        </w:rPr>
        <w:t>切種智何等緣？何等增上？何等行？何等相？</w:t>
      </w:r>
      <w:r w:rsidRPr="00985E30">
        <w:rPr>
          <w:rFonts w:ascii="Times New Roman" w:eastAsia="標楷體" w:hAnsi="Times New Roman" w:cs="Times New Roman" w:hint="eastAsia"/>
          <w:szCs w:val="24"/>
        </w:rPr>
        <w:t>』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90" w:name="0652c11"/>
      <w:bookmarkEnd w:id="89"/>
      <w:r w:rsidRPr="00985E30">
        <w:rPr>
          <w:rFonts w:ascii="Times New Roman" w:eastAsia="標楷體" w:hAnsi="Times New Roman" w:cs="Times New Roman"/>
          <w:szCs w:val="24"/>
          <w:u w:color="FF0000"/>
        </w:rPr>
        <w:t>菩提！一切種智</w:t>
      </w:r>
      <w:r w:rsidR="00C658B4"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`2446`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無法緣，</w:t>
      </w:r>
      <w:bookmarkStart w:id="91" w:name="0652c12"/>
      <w:bookmarkEnd w:id="90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念為增上</w:t>
      </w:r>
      <w:proofErr w:type="gramStart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，寂滅為</w:t>
      </w:r>
      <w:proofErr w:type="gramEnd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行，無相為相。須菩提！是名一切</w:t>
      </w:r>
      <w:proofErr w:type="gramStart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種智緣</w:t>
      </w:r>
      <w:proofErr w:type="gramEnd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、增上、行</w:t>
      </w:r>
      <w:bookmarkEnd w:id="91"/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相。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36"/>
      </w:r>
    </w:p>
    <w:p w:rsidR="00D374B6" w:rsidRPr="00985E30" w:rsidRDefault="00D374B6" w:rsidP="00A85B42">
      <w:pPr>
        <w:spacing w:beforeLines="30" w:before="108" w:line="37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明色等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一切法亦是無法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正說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</w:t>
      </w:r>
      <w:bookmarkEnd w:id="85"/>
      <w:r w:rsidRPr="00985E30">
        <w:rPr>
          <w:rFonts w:ascii="Times New Roman" w:eastAsia="標楷體" w:hAnsi="Times New Roman" w:cs="Times New Roman"/>
          <w:szCs w:val="24"/>
          <w:u w:color="FF0000"/>
        </w:rPr>
        <w:t>但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一切種智無法，</w:t>
      </w:r>
      <w:bookmarkStart w:id="92" w:name="0652c14"/>
      <w:r w:rsidRPr="00985E30">
        <w:rPr>
          <w:rFonts w:ascii="Times New Roman" w:eastAsia="標楷體" w:hAnsi="Times New Roman" w:cs="Times New Roman"/>
          <w:szCs w:val="24"/>
          <w:u w:color="FF0000"/>
        </w:rPr>
        <w:t>色、受、想、行、識亦無法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內外法亦無法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四禪、四</w:t>
      </w:r>
      <w:bookmarkStart w:id="93" w:name="0652c15"/>
      <w:bookmarkEnd w:id="92"/>
      <w:r w:rsidRPr="00985E30">
        <w:rPr>
          <w:rFonts w:ascii="Times New Roman" w:eastAsia="標楷體" w:hAnsi="Times New Roman" w:cs="Times New Roman"/>
          <w:szCs w:val="24"/>
          <w:u w:color="FF0000"/>
        </w:rPr>
        <w:t>無量心、四無色定，四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念處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、四正勤、四如意足、五</w:t>
      </w:r>
      <w:bookmarkStart w:id="94" w:name="0652c16"/>
      <w:bookmarkEnd w:id="93"/>
      <w:r w:rsidRPr="00985E30">
        <w:rPr>
          <w:rFonts w:ascii="Times New Roman" w:eastAsia="標楷體" w:hAnsi="Times New Roman" w:cs="Times New Roman"/>
          <w:szCs w:val="24"/>
          <w:u w:color="FF0000"/>
        </w:rPr>
        <w:t>根、五力、七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覺分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、八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聖道分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，空三昧、無相三昧</w:t>
      </w:r>
      <w:bookmarkStart w:id="95" w:name="0652c17"/>
      <w:bookmarkEnd w:id="94"/>
      <w:r w:rsidRPr="00985E30">
        <w:rPr>
          <w:rFonts w:ascii="Times New Roman" w:eastAsia="標楷體" w:hAnsi="Times New Roman" w:cs="Times New Roman"/>
          <w:szCs w:val="24"/>
          <w:u w:color="FF0000"/>
        </w:rPr>
        <w:t>、無作三昧，八背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、九次第定，佛十力、四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無所</w:t>
      </w:r>
      <w:bookmarkStart w:id="96" w:name="0652c18"/>
      <w:bookmarkEnd w:id="95"/>
      <w:r w:rsidRPr="00985E30">
        <w:rPr>
          <w:rFonts w:ascii="Times New Roman" w:eastAsia="標楷體" w:hAnsi="Times New Roman" w:cs="Times New Roman"/>
          <w:szCs w:val="24"/>
          <w:u w:color="FF0000"/>
        </w:rPr>
        <w:t>畏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、四無礙智、十八不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共法，大慈、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大悲、大喜、大</w:t>
      </w:r>
      <w:bookmarkStart w:id="97" w:name="0652c19"/>
      <w:bookmarkEnd w:id="96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，初神通、第二、第三、第四、第五、第六神通，有</w:t>
      </w:r>
      <w:bookmarkStart w:id="98" w:name="0652c20"/>
      <w:bookmarkEnd w:id="97"/>
      <w:r w:rsidRPr="00985E30">
        <w:rPr>
          <w:rFonts w:ascii="Times New Roman" w:eastAsia="標楷體" w:hAnsi="Times New Roman" w:cs="Times New Roman"/>
          <w:szCs w:val="24"/>
          <w:u w:color="FF0000"/>
        </w:rPr>
        <w:t>為相、無為相亦無法？」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</w:t>
      </w:r>
      <w:bookmarkStart w:id="99" w:name="0652c21"/>
      <w:bookmarkEnd w:id="98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色亦無法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，乃至有為相、無為相亦無法。」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8"/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bookmarkStart w:id="100" w:name="0652c22"/>
      <w:bookmarkEnd w:id="99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尊！何因緣故一切種智無法，色無法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乃至</w:t>
      </w:r>
      <w:bookmarkStart w:id="101" w:name="0652c23"/>
      <w:bookmarkEnd w:id="100"/>
      <w:r w:rsidRPr="00985E30">
        <w:rPr>
          <w:rFonts w:ascii="Times New Roman" w:eastAsia="標楷體" w:hAnsi="Times New Roman" w:cs="Times New Roman"/>
          <w:szCs w:val="24"/>
          <w:u w:color="FF0000"/>
        </w:rPr>
        <w:t>有為</w:t>
      </w:r>
      <w:bookmarkEnd w:id="101"/>
      <w:r w:rsidRPr="00985E30">
        <w:rPr>
          <w:rFonts w:ascii="Times New Roman" w:eastAsia="標楷體" w:hAnsi="Times New Roman" w:cs="Times New Roman"/>
          <w:szCs w:val="24"/>
          <w:u w:color="FF0000"/>
        </w:rPr>
        <w:t>相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、無為相亦無法？」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pacing w:val="-6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一切種智自性</w:t>
      </w:r>
      <w:bookmarkStart w:id="102" w:name="0652c24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無故</w:t>
      </w:r>
      <w:r w:rsidR="008B1F0E"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，</w:t>
      </w:r>
      <w:proofErr w:type="gramStart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若法自</w:t>
      </w:r>
      <w:proofErr w:type="gramEnd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性無是名無法。色乃至有</w:t>
      </w:r>
      <w:bookmarkEnd w:id="102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為</w:t>
      </w:r>
      <w:bookmarkStart w:id="103" w:name="0652c25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0"/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無為相，亦如是。」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1"/>
      </w:r>
    </w:p>
    <w:p w:rsidR="00D374B6" w:rsidRPr="00985E30" w:rsidRDefault="00D374B6" w:rsidP="00A85B42">
      <w:pPr>
        <w:spacing w:beforeLines="30" w:before="108"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釋因：緣起無自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性故空</w:t>
      </w:r>
      <w:proofErr w:type="gramEnd"/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尊！何因緣故諸法自性無</w:t>
      </w:r>
      <w:bookmarkStart w:id="104" w:name="0652c26"/>
      <w:bookmarkEnd w:id="103"/>
      <w:r w:rsidRPr="00985E30">
        <w:rPr>
          <w:rFonts w:ascii="Times New Roman" w:eastAsia="標楷體" w:hAnsi="Times New Roman" w:cs="Times New Roman"/>
          <w:szCs w:val="24"/>
          <w:u w:color="FF0000"/>
        </w:rPr>
        <w:t>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佛言：「諸法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和合因緣</w:t>
      </w:r>
      <w:bookmarkEnd w:id="104"/>
      <w:r w:rsidRPr="00985E30">
        <w:rPr>
          <w:rFonts w:ascii="Times New Roman" w:eastAsia="標楷體" w:hAnsi="Times New Roman" w:cs="Times New Roman"/>
          <w:szCs w:val="24"/>
          <w:u w:color="FF0000"/>
        </w:rPr>
        <w:t>故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生法中無自性</w:t>
      </w:r>
      <w:bookmarkStart w:id="105" w:name="0652c27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若無自性是名無法。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以是故，須菩提！菩薩摩訶</w:t>
      </w:r>
      <w:bookmarkStart w:id="106" w:name="0652c28"/>
      <w:bookmarkEnd w:id="105"/>
      <w:r w:rsidRPr="00985E30">
        <w:rPr>
          <w:rFonts w:ascii="Times New Roman" w:eastAsia="標楷體" w:hAnsi="Times New Roman" w:cs="Times New Roman"/>
          <w:szCs w:val="24"/>
          <w:u w:color="FF0000"/>
        </w:rPr>
        <w:t>薩當知一切法無性。何以故？一切法</w:t>
      </w:r>
      <w:bookmarkEnd w:id="106"/>
      <w:r w:rsidRPr="00985E30">
        <w:rPr>
          <w:rFonts w:ascii="Times New Roman" w:eastAsia="標楷體" w:hAnsi="Times New Roman" w:cs="Times New Roman"/>
          <w:szCs w:val="24"/>
          <w:u w:color="FF0000"/>
        </w:rPr>
        <w:t>自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性空</w:t>
      </w:r>
      <w:bookmarkStart w:id="107" w:name="0652c29"/>
      <w:r w:rsidRPr="00985E30">
        <w:rPr>
          <w:rFonts w:ascii="Times New Roman" w:eastAsia="標楷體" w:hAnsi="Times New Roman" w:cs="Times New Roman"/>
          <w:szCs w:val="24"/>
          <w:u w:color="FF0000"/>
        </w:rPr>
        <w:t>故，以是故當知一切法無性。」</w:t>
      </w:r>
    </w:p>
    <w:p w:rsidR="00D374B6" w:rsidRPr="00985E30" w:rsidRDefault="00D374B6" w:rsidP="00A85B42">
      <w:pPr>
        <w:spacing w:beforeLines="30" w:before="108" w:line="37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明起行方便</w:t>
      </w:r>
    </w:p>
    <w:p w:rsidR="00D374B6" w:rsidRPr="00985E30" w:rsidRDefault="00D374B6" w:rsidP="00A85B42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須菩提問</w:t>
      </w:r>
    </w:p>
    <w:p w:rsidR="00D374B6" w:rsidRPr="00985E30" w:rsidRDefault="00C658B4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`2447`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bookmarkStart w:id="108" w:name="0653a01"/>
      <w:bookmarkEnd w:id="107"/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r w:rsidR="00D374B6"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="00D374B6"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="00D374B6"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="00D374B6"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尊！若一切法無性，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初發意菩薩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以何等方</w:t>
      </w:r>
      <w:bookmarkStart w:id="109" w:name="0653a02"/>
      <w:bookmarkEnd w:id="108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便力能行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檀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波羅蜜，淨佛</w:t>
      </w:r>
      <w:bookmarkEnd w:id="109"/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5"/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成就眾生？能</w:t>
      </w:r>
      <w:bookmarkStart w:id="110" w:name="0653a03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尸</w:t>
      </w:r>
      <w:bookmarkEnd w:id="110"/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羅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6"/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波羅蜜、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羼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提波羅蜜、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毘梨耶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波羅蜜</w:t>
      </w:r>
      <w:bookmarkStart w:id="111" w:name="0653a04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、禪波羅蜜、般若波羅蜜，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行初禪乃至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第四禪，</w:t>
      </w:r>
      <w:bookmarkStart w:id="112" w:name="0653a05"/>
      <w:bookmarkEnd w:id="111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行慈心乃至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捨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心，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行空處乃至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非有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想非無想</w:t>
      </w:r>
      <w:bookmarkStart w:id="113" w:name="0653a06"/>
      <w:bookmarkEnd w:id="112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處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內空乃至無法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有法空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四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念處乃至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八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聖道</w:t>
      </w:r>
      <w:bookmarkStart w:id="114" w:name="0653a07"/>
      <w:bookmarkEnd w:id="113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分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空三昧、無相三昧、無作三昧</w:t>
      </w:r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八背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捨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、九次第</w:t>
      </w:r>
      <w:bookmarkEnd w:id="114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定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7"/>
      </w:r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佛十力、四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無所畏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、四無礙智、十八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不共法</w:t>
      </w:r>
      <w:bookmarkStart w:id="115" w:name="0653a09"/>
      <w:proofErr w:type="gramEnd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、大慈大悲，能行一切種智</w:t>
      </w:r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淨佛世界</w:t>
      </w:r>
      <w:r w:rsidR="00D374B6"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成就眾</w:t>
      </w:r>
      <w:bookmarkStart w:id="116" w:name="0653a10"/>
      <w:bookmarkEnd w:id="115"/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生？」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標楷體" w:eastAsia="標楷體" w:hAnsi="標楷體" w:cs="Times New Roman"/>
          <w:b/>
          <w:sz w:val="21"/>
          <w:szCs w:val="21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一、起無所有方便行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教化眾生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淨佛世界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空有無礙方便行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菩提：「菩薩摩訶薩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能學諸法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無性，</w:t>
      </w:r>
      <w:bookmarkStart w:id="117" w:name="0653a11"/>
      <w:bookmarkEnd w:id="116"/>
      <w:r w:rsidRPr="00985E30">
        <w:rPr>
          <w:rFonts w:ascii="Times New Roman" w:eastAsia="標楷體" w:hAnsi="Times New Roman" w:cs="Times New Roman"/>
          <w:szCs w:val="24"/>
          <w:u w:color="FF0000"/>
        </w:rPr>
        <w:t>亦能淨佛世界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眾生亦無</w:t>
      </w:r>
      <w:bookmarkStart w:id="118" w:name="0653a12"/>
      <w:bookmarkEnd w:id="117"/>
      <w:r w:rsidRPr="00985E30">
        <w:rPr>
          <w:rFonts w:ascii="Times New Roman" w:eastAsia="標楷體" w:hAnsi="Times New Roman" w:cs="Times New Roman"/>
          <w:szCs w:val="24"/>
          <w:u w:color="FF0000"/>
        </w:rPr>
        <w:t>性，即是方便力。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8"/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18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菩薩摩訶薩行</w:t>
      </w:r>
      <w:bookmarkStart w:id="119" w:name="0653a13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波羅蜜修學佛道，行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尸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羅波羅蜜修學佛</w:t>
      </w:r>
      <w:bookmarkStart w:id="120" w:name="0653a14"/>
      <w:bookmarkEnd w:id="119"/>
      <w:r w:rsidRPr="00985E30">
        <w:rPr>
          <w:rFonts w:ascii="Times New Roman" w:eastAsia="標楷體" w:hAnsi="Times New Roman" w:cs="Times New Roman"/>
          <w:szCs w:val="24"/>
          <w:u w:color="FF0000"/>
        </w:rPr>
        <w:t>道，</w:t>
      </w:r>
      <w:bookmarkEnd w:id="120"/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0"/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羼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提波羅蜜、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毘梨耶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波羅蜜、禪波羅蜜</w:t>
      </w:r>
      <w:bookmarkStart w:id="121" w:name="0653a15"/>
      <w:r w:rsidRPr="00985E30">
        <w:rPr>
          <w:rFonts w:ascii="Times New Roman" w:eastAsia="標楷體" w:hAnsi="Times New Roman" w:cs="Times New Roman"/>
          <w:szCs w:val="24"/>
          <w:u w:color="FF0000"/>
        </w:rPr>
        <w:t>、般若波羅蜜修學佛道，乃至行一切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種智修</w:t>
      </w:r>
      <w:bookmarkStart w:id="122" w:name="0653a16"/>
      <w:bookmarkEnd w:id="121"/>
      <w:r w:rsidRPr="00985E30">
        <w:rPr>
          <w:rFonts w:ascii="Times New Roman" w:eastAsia="標楷體" w:hAnsi="Times New Roman" w:cs="Times New Roman"/>
          <w:szCs w:val="24"/>
          <w:u w:color="FF0000"/>
        </w:rPr>
        <w:t>學佛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道，亦知佛道無性。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</w:t>
      </w:r>
      <w:bookmarkEnd w:id="122"/>
      <w:r w:rsidRPr="00985E30">
        <w:rPr>
          <w:rFonts w:ascii="Times New Roman" w:eastAsia="標楷體" w:hAnsi="Times New Roman" w:cs="Times New Roman"/>
          <w:szCs w:val="24"/>
          <w:u w:color="FF0000"/>
        </w:rPr>
        <w:t>薩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bookmarkStart w:id="123" w:name="0653a17"/>
      <w:r w:rsidRPr="00985E30">
        <w:rPr>
          <w:rFonts w:ascii="Times New Roman" w:eastAsia="標楷體" w:hAnsi="Times New Roman" w:cs="Times New Roman"/>
          <w:szCs w:val="24"/>
          <w:u w:color="FF0000"/>
        </w:rPr>
        <w:t>六波羅蜜修學佛道，乃至未成就佛十力、四</w:t>
      </w:r>
      <w:bookmarkStart w:id="124" w:name="0653a18"/>
      <w:bookmarkEnd w:id="123"/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無所畏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、四無礙智、十八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不共法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、大慈大悲、一切</w:t>
      </w:r>
      <w:bookmarkStart w:id="125" w:name="0653a19"/>
      <w:bookmarkEnd w:id="124"/>
      <w:r w:rsidRPr="00985E30">
        <w:rPr>
          <w:rFonts w:ascii="Times New Roman" w:eastAsia="標楷體" w:hAnsi="Times New Roman" w:cs="Times New Roman"/>
          <w:szCs w:val="24"/>
          <w:u w:color="FF0000"/>
        </w:rPr>
        <w:t>種智，是為修學佛道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能具</w:t>
      </w:r>
      <w:bookmarkEnd w:id="125"/>
      <w:r w:rsidRPr="00985E30">
        <w:rPr>
          <w:rFonts w:ascii="Times New Roman" w:eastAsia="標楷體" w:hAnsi="Times New Roman" w:cs="Times New Roman"/>
          <w:szCs w:val="24"/>
          <w:u w:color="FF0000"/>
        </w:rPr>
        <w:t>足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佛道因緣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具</w:t>
      </w:r>
      <w:bookmarkStart w:id="126" w:name="0653a20"/>
      <w:r w:rsidRPr="00985E30">
        <w:rPr>
          <w:rFonts w:ascii="Times New Roman" w:eastAsia="標楷體" w:hAnsi="Times New Roman" w:cs="Times New Roman"/>
          <w:szCs w:val="24"/>
          <w:u w:color="FF0000"/>
        </w:rPr>
        <w:t>足佛道因緣已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，用一念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相應慧得一切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種智</w:t>
      </w:r>
      <w:bookmarkStart w:id="127" w:name="0653a21"/>
      <w:bookmarkEnd w:id="126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4"/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爾時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，一切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煩惱習永盡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，以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不生故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以佛眼觀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一切法畢竟空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有無皆不可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得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是時，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以佛</w:t>
      </w:r>
      <w:bookmarkStart w:id="128" w:name="0653a22"/>
      <w:bookmarkEnd w:id="127"/>
      <w:r w:rsidRPr="00985E30">
        <w:rPr>
          <w:rFonts w:ascii="Times New Roman" w:eastAsia="標楷體" w:hAnsi="Times New Roman" w:cs="Times New Roman"/>
          <w:szCs w:val="24"/>
          <w:u w:color="FF0000"/>
        </w:rPr>
        <w:t>眼觀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三千大千世界，無法尚不可得，何況有</w:t>
      </w:r>
      <w:bookmarkStart w:id="129" w:name="0653a23"/>
      <w:bookmarkEnd w:id="128"/>
      <w:r w:rsidRPr="00985E30">
        <w:rPr>
          <w:rFonts w:ascii="Times New Roman" w:eastAsia="標楷體" w:hAnsi="Times New Roman" w:cs="Times New Roman"/>
          <w:szCs w:val="24"/>
          <w:u w:color="FF0000"/>
        </w:rPr>
        <w:t>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5"/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如是，須菩提！菩薩摩訶薩應行無性般若</w:t>
      </w:r>
      <w:bookmarkStart w:id="130" w:name="0653a24"/>
      <w:r w:rsidRPr="00985E30">
        <w:rPr>
          <w:rFonts w:ascii="Times New Roman" w:eastAsia="標楷體" w:hAnsi="Times New Roman" w:cs="Times New Roman"/>
          <w:szCs w:val="24"/>
          <w:u w:color="FF0000"/>
        </w:rPr>
        <w:t>波羅蜜。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須菩提！是名</w:t>
      </w:r>
      <w:bookmarkEnd w:id="130"/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菩薩摩訶薩方便力。</w:t>
      </w:r>
    </w:p>
    <w:p w:rsidR="00D374B6" w:rsidRPr="00985E30" w:rsidRDefault="00C658B4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`2448`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</w:rPr>
        <w:t>無法尚不可得，何況有法！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6"/>
      </w:r>
    </w:p>
    <w:p w:rsidR="00D374B6" w:rsidRPr="00985E30" w:rsidRDefault="00D374B6" w:rsidP="00F74C36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一切法無作者故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知諸法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無作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131" w:name="0653a25"/>
      <w:bookmarkEnd w:id="129"/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31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</w:t>
      </w:r>
      <w:bookmarkStart w:id="132" w:name="0653a26"/>
      <w:r w:rsidRPr="00985E30">
        <w:rPr>
          <w:rFonts w:ascii="Times New Roman" w:eastAsia="標楷體" w:hAnsi="Times New Roman" w:cs="Times New Roman"/>
          <w:szCs w:val="24"/>
          <w:u w:color="FF0000"/>
        </w:rPr>
        <w:t>訶薩若布施時，布施</w:t>
      </w:r>
      <w:proofErr w:type="gramStart"/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無法尚不</w:t>
      </w:r>
      <w:bookmarkEnd w:id="132"/>
      <w:r w:rsidRPr="00985E30">
        <w:rPr>
          <w:rFonts w:ascii="Times New Roman" w:eastAsia="標楷體" w:hAnsi="Times New Roman" w:cs="Times New Roman"/>
          <w:szCs w:val="24"/>
          <w:u w:color="FF0000"/>
        </w:rPr>
        <w:t>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得，何況有</w:t>
      </w:r>
      <w:bookmarkStart w:id="133" w:name="0653a27"/>
      <w:r w:rsidRPr="00985E30">
        <w:rPr>
          <w:rFonts w:ascii="Times New Roman" w:eastAsia="標楷體" w:hAnsi="Times New Roman" w:cs="Times New Roman"/>
          <w:szCs w:val="24"/>
          <w:u w:color="FF0000"/>
        </w:rPr>
        <w:t>法！受者及菩薩心</w:t>
      </w:r>
      <w:proofErr w:type="gramStart"/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無法尚不知，何況有法！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</w:t>
      </w:r>
      <w:bookmarkStart w:id="134" w:name="0653a28"/>
      <w:bookmarkEnd w:id="133"/>
      <w:r w:rsidRPr="00985E30">
        <w:rPr>
          <w:rFonts w:ascii="Times New Roman" w:eastAsia="標楷體" w:hAnsi="Times New Roman" w:cs="Times New Roman"/>
          <w:szCs w:val="24"/>
          <w:u w:color="FF0000"/>
        </w:rPr>
        <w:t>至一切種智，得者、得法、得處</w:t>
      </w:r>
      <w:proofErr w:type="gramStart"/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</w:t>
      </w:r>
      <w:bookmarkEnd w:id="134"/>
      <w:r w:rsidRPr="00985E30">
        <w:rPr>
          <w:rFonts w:ascii="Times New Roman" w:eastAsia="標楷體" w:hAnsi="Times New Roman" w:cs="Times New Roman"/>
          <w:szCs w:val="24"/>
          <w:u w:color="FF0000"/>
        </w:rPr>
        <w:t>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有法！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61"/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何以故？一切法本性爾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非佛作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，非</w:t>
      </w:r>
      <w:bookmarkStart w:id="135" w:name="0653b01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聲聞、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辟支</w:t>
      </w:r>
      <w:bookmarkEnd w:id="135"/>
      <w:r w:rsidRPr="00985E30">
        <w:rPr>
          <w:rFonts w:ascii="Times New Roman" w:eastAsia="標楷體" w:hAnsi="Times New Roman" w:cs="Times New Roman"/>
          <w:szCs w:val="24"/>
          <w:u w:color="FF0000"/>
        </w:rPr>
        <w:t>佛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作，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亦非餘人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作，一切法無作者</w:t>
      </w:r>
      <w:bookmarkStart w:id="136" w:name="0653b02"/>
      <w:r w:rsidRPr="00985E30">
        <w:rPr>
          <w:rFonts w:ascii="Times New Roman" w:eastAsia="標楷體" w:hAnsi="Times New Roman" w:cs="Times New Roman"/>
          <w:szCs w:val="24"/>
          <w:u w:color="FF0000"/>
        </w:rPr>
        <w:t>故。」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3"/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柒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明諸法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無所有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不失能知義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菩薩知諸法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無所有，以世俗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諦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為眾生示有無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菩提白佛言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尊！諸法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諸法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性離耶</w:t>
      </w:r>
      <w:bookmarkStart w:id="137" w:name="0653b03"/>
      <w:bookmarkEnd w:id="136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如是！如是！諸法、諸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法性離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。」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尊！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若諸法</w:t>
      </w:r>
      <w:bookmarkStart w:id="138" w:name="0653b04"/>
      <w:bookmarkEnd w:id="137"/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、諸法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性離，云何離法能知離法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若有、若無？何</w:t>
      </w:r>
      <w:bookmarkStart w:id="139" w:name="0653b05"/>
      <w:bookmarkEnd w:id="13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以故？無法不能知無法，有法不能知有法；無</w:t>
      </w:r>
      <w:bookmarkStart w:id="140" w:name="0653b06"/>
      <w:bookmarkEnd w:id="139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法不能知有法，有法不能知無法。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尊！如是</w:t>
      </w:r>
      <w:bookmarkStart w:id="141" w:name="0653b07"/>
      <w:bookmarkEnd w:id="140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一切法無所有相，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云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何菩薩摩訶薩作是分</w:t>
      </w:r>
      <w:bookmarkStart w:id="142" w:name="0653b08"/>
      <w:bookmarkEnd w:id="141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別是法若有、若無？」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4"/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佛言：「菩薩摩訶薩以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世</w:t>
      </w:r>
      <w:bookmarkStart w:id="143" w:name="0653b09"/>
      <w:bookmarkEnd w:id="142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諦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故示眾生若有、若無，非以第一義。」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5"/>
      </w:r>
    </w:p>
    <w:p w:rsidR="00D374B6" w:rsidRPr="00985E30" w:rsidRDefault="00C658B4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lastRenderedPageBreak/>
        <w:t>`2449`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諦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如無異</w:t>
      </w:r>
      <w:r w:rsidR="00D374B6"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諦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如無異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尊！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bookmarkStart w:id="144" w:name="0653b10"/>
      <w:bookmarkEnd w:id="143"/>
      <w:r w:rsidRPr="00985E30">
        <w:rPr>
          <w:rFonts w:ascii="Times New Roman" w:eastAsia="標楷體" w:hAnsi="Times New Roman" w:cs="Times New Roman"/>
          <w:szCs w:val="24"/>
          <w:u w:color="FF0000"/>
        </w:rPr>
        <w:t>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、第一義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異耶？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「須菩提！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、第一義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諦</w:t>
      </w:r>
      <w:bookmarkStart w:id="145" w:name="0653b11"/>
      <w:bookmarkEnd w:id="144"/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無異也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何以故？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如即是第一義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如</w:t>
      </w:r>
      <w:bookmarkStart w:id="146" w:name="0653b12"/>
      <w:bookmarkEnd w:id="145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bookmarkEnd w:id="146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6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眾生不知不見如故</w:t>
      </w:r>
      <w:r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依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世俗說有無</w:t>
      </w:r>
      <w:proofErr w:type="gramEnd"/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眾生不知、不見是如故，菩薩摩訶薩以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bookmarkStart w:id="147" w:name="0653b13"/>
      <w:r w:rsidRPr="00985E30">
        <w:rPr>
          <w:rFonts w:ascii="Times New Roman" w:eastAsia="標楷體" w:hAnsi="Times New Roman" w:cs="Times New Roman"/>
          <w:szCs w:val="24"/>
          <w:u w:color="FF0000"/>
        </w:rPr>
        <w:t>諦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示若有、若無。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8"/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眾生著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相不知空故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欲令知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，須菩提！</w:t>
      </w:r>
      <w:bookmarkStart w:id="148" w:name="0653b15"/>
      <w:bookmarkEnd w:id="147"/>
      <w:r w:rsidRPr="00985E30">
        <w:rPr>
          <w:rFonts w:ascii="Times New Roman" w:eastAsia="標楷體" w:hAnsi="Times New Roman" w:cs="Times New Roman"/>
          <w:szCs w:val="24"/>
          <w:u w:color="FF0000"/>
        </w:rPr>
        <w:t>眾生於五受眾</w:t>
      </w:r>
      <w:bookmarkStart w:id="149" w:name="0653b14"/>
      <w:r w:rsidRPr="00985E30">
        <w:rPr>
          <w:rFonts w:ascii="Times New Roman" w:eastAsia="標楷體" w:hAnsi="Times New Roman" w:cs="Times New Roman"/>
          <w:szCs w:val="24"/>
          <w:u w:color="FF0000"/>
        </w:rPr>
        <w:t>中有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著相故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，不知無所有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為是眾生故，示若</w:t>
      </w:r>
      <w:bookmarkEnd w:id="149"/>
      <w:r w:rsidRPr="00985E30">
        <w:rPr>
          <w:rFonts w:ascii="Times New Roman" w:eastAsia="標楷體" w:hAnsi="Times New Roman" w:cs="Times New Roman"/>
          <w:szCs w:val="24"/>
          <w:u w:color="FF0000"/>
        </w:rPr>
        <w:t>有、若無，</w:t>
      </w:r>
      <w:proofErr w:type="gramStart"/>
      <w:r w:rsidRPr="00985E30">
        <w:rPr>
          <w:rFonts w:ascii="Times New Roman" w:eastAsia="標楷體" w:hAnsi="Times New Roman" w:cs="Times New Roman"/>
          <w:szCs w:val="24"/>
          <w:u w:color="FF0000"/>
        </w:rPr>
        <w:t>令知清淨</w:t>
      </w:r>
      <w:proofErr w:type="gramEnd"/>
      <w:r w:rsidRPr="00985E30">
        <w:rPr>
          <w:rFonts w:ascii="Times New Roman" w:eastAsia="標楷體" w:hAnsi="Times New Roman" w:cs="Times New Roman"/>
          <w:szCs w:val="24"/>
          <w:u w:color="FF0000"/>
        </w:rPr>
        <w:t>無所有。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9"/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</w:t>
      </w:r>
      <w:bookmarkStart w:id="150" w:name="0653b16"/>
      <w:bookmarkEnd w:id="148"/>
      <w:r w:rsidRPr="00985E30">
        <w:rPr>
          <w:rFonts w:ascii="Times New Roman" w:eastAsia="標楷體" w:hAnsi="Times New Roman" w:cs="Times New Roman"/>
          <w:szCs w:val="24"/>
          <w:u w:color="FF0000"/>
        </w:rPr>
        <w:t>薩摩訶薩應當作是行般若波羅蜜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  <w:r w:rsidR="00F02253">
        <w:rPr>
          <w:kern w:val="0"/>
        </w:rPr>
        <w:t>^^</w:t>
      </w:r>
    </w:p>
    <w:bookmarkEnd w:id="150"/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  <w:u w:color="FF0000"/>
        </w:rPr>
        <w:t>論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】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0"/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釋曰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</w:p>
    <w:p w:rsidR="00D374B6" w:rsidRPr="00985E30" w:rsidRDefault="00D374B6" w:rsidP="00F74C36">
      <w:pPr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壹、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歎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方便起心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歎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般若甚深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從佛聞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無所得即是得，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歎</w:t>
      </w:r>
      <w:bookmarkStart w:id="151" w:name="0653b18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未曾有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白佛言：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尊！是般若甚深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！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如經中廣說。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佛述成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，釋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歎</w:t>
      </w:r>
      <w:proofErr w:type="gramEnd"/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bookmarkStart w:id="152" w:name="0653b19"/>
      <w:bookmarkEnd w:id="151"/>
      <w:r w:rsidRPr="00985E30">
        <w:rPr>
          <w:rFonts w:ascii="Times New Roman" w:eastAsia="新細明體" w:hAnsi="Times New Roman" w:cs="Times New Roman"/>
          <w:szCs w:val="24"/>
          <w:u w:color="FF0000"/>
        </w:rPr>
        <w:t>以樹為譬喻</w:t>
      </w:r>
      <w:r w:rsidR="008B1F0E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葉、華、果實，從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薄轉厚</w:t>
      </w:r>
      <w:r w:rsidR="000E60C2"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  <w:proofErr w:type="gramEnd"/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153" w:name="0653b20"/>
      <w:bookmarkEnd w:id="152"/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樹葉蔭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，熱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時涼樂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眾生因菩薩道樹蔭，得</w:t>
      </w:r>
      <w:bookmarkStart w:id="154" w:name="0653b21"/>
      <w:bookmarkEnd w:id="153"/>
      <w:r w:rsidRPr="00985E30">
        <w:rPr>
          <w:rFonts w:ascii="Times New Roman" w:eastAsia="新細明體" w:hAnsi="Times New Roman" w:cs="Times New Roman"/>
          <w:szCs w:val="24"/>
          <w:u w:color="FF0000"/>
        </w:rPr>
        <w:t>離三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惡道熱苦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。何以</w:t>
      </w:r>
      <w:bookmarkEnd w:id="154"/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遮惡故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155" w:name="0653b22"/>
      <w:r w:rsidRPr="00985E30">
        <w:rPr>
          <w:rFonts w:ascii="Times New Roman" w:eastAsia="新細明體" w:hAnsi="Times New Roman" w:cs="Times New Roman"/>
          <w:szCs w:val="24"/>
          <w:u w:color="FF0000"/>
        </w:rPr>
        <w:t>好</w:t>
      </w:r>
      <w:bookmarkEnd w:id="155"/>
      <w:r w:rsidRPr="00985E30">
        <w:rPr>
          <w:rFonts w:ascii="Times New Roman" w:eastAsia="新細明體" w:hAnsi="Times New Roman" w:cs="Times New Roman"/>
          <w:szCs w:val="24"/>
          <w:u w:color="FF0000"/>
        </w:rPr>
        <w:t>香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淨柔軟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眾生因菩薩以布施、持戒教</w:t>
      </w:r>
      <w:bookmarkStart w:id="156" w:name="0653b23"/>
      <w:r w:rsidRPr="00985E30">
        <w:rPr>
          <w:rFonts w:ascii="Times New Roman" w:eastAsia="新細明體" w:hAnsi="Times New Roman" w:cs="Times New Roman"/>
          <w:szCs w:val="24"/>
          <w:u w:color="FF0000"/>
        </w:rPr>
        <w:t>化故，受人天中福樂。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樹果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色香味力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Start w:id="157" w:name="0653b24"/>
      <w:bookmarkEnd w:id="156"/>
      <w:r w:rsidRPr="00985E30">
        <w:rPr>
          <w:rFonts w:ascii="Times New Roman" w:eastAsia="新細明體" w:hAnsi="Times New Roman" w:cs="Times New Roman"/>
          <w:szCs w:val="24"/>
          <w:u w:color="FF0000"/>
        </w:rPr>
        <w:t>因菩薩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故得須陀洹等諸聖道果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貳、如佛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歎</w:t>
      </w:r>
      <w:proofErr w:type="gramEnd"/>
    </w:p>
    <w:p w:rsidR="00D374B6" w:rsidRPr="00985E30" w:rsidRDefault="00C658B4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lastRenderedPageBreak/>
        <w:t>`2450`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作斷惡歎</w:t>
      </w:r>
      <w:proofErr w:type="gramEnd"/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</w:t>
      </w:r>
      <w:bookmarkStart w:id="158" w:name="0653b25"/>
      <w:bookmarkEnd w:id="157"/>
      <w:r w:rsidRPr="00985E30">
        <w:rPr>
          <w:rFonts w:ascii="Times New Roman" w:eastAsia="新細明體" w:hAnsi="Times New Roman" w:cs="Times New Roman"/>
          <w:szCs w:val="24"/>
          <w:u w:color="FF0000"/>
        </w:rPr>
        <w:t>是歡喜言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菩薩如佛無異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此中自說因</w:t>
      </w:r>
      <w:bookmarkStart w:id="159" w:name="0653b26"/>
      <w:bookmarkEnd w:id="158"/>
      <w:r w:rsidRPr="00985E30">
        <w:rPr>
          <w:rFonts w:ascii="Times New Roman" w:eastAsia="新細明體" w:hAnsi="Times New Roman" w:cs="Times New Roman"/>
          <w:szCs w:val="24"/>
          <w:u w:color="FF0000"/>
        </w:rPr>
        <w:t>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因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菩薩故</w:t>
      </w:r>
      <w:r w:rsidRPr="00985E30">
        <w:rPr>
          <w:rFonts w:ascii="Times New Roman" w:eastAsia="新細明體" w:hAnsi="Times New Roman" w:cs="Times New Roman"/>
          <w:szCs w:val="24"/>
        </w:rPr>
        <w:t>斷地獄等惡道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佛述成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，釋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歎</w:t>
      </w:r>
      <w:proofErr w:type="gramEnd"/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一、約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生善斷惡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因菩薩有，故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說如佛</w:t>
      </w:r>
      <w:proofErr w:type="gramEnd"/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佛可其意，更</w:t>
      </w:r>
      <w:bookmarkStart w:id="160" w:name="0653b27"/>
      <w:bookmarkEnd w:id="159"/>
      <w:r w:rsidRPr="00985E30">
        <w:rPr>
          <w:rFonts w:ascii="Times New Roman" w:eastAsia="新細明體" w:hAnsi="Times New Roman" w:cs="Times New Roman"/>
          <w:szCs w:val="24"/>
          <w:u w:color="FF0000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</w:t>
      </w:r>
      <w:bookmarkEnd w:id="160"/>
      <w:r w:rsidRPr="00985E30">
        <w:rPr>
          <w:rFonts w:ascii="Times New Roman" w:eastAsia="新細明體" w:hAnsi="Times New Roman" w:cs="Times New Roman"/>
          <w:szCs w:val="24"/>
          <w:u w:color="FF0000"/>
        </w:rPr>
        <w:t>若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菩薩不發心求阿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多</w:t>
      </w:r>
      <w:bookmarkStart w:id="161" w:name="0653b28"/>
      <w:r w:rsidRPr="00985E30">
        <w:rPr>
          <w:rFonts w:ascii="Times New Roman" w:eastAsia="新細明體" w:hAnsi="Times New Roman" w:cs="Times New Roman"/>
          <w:szCs w:val="24"/>
          <w:u w:color="FF0000"/>
        </w:rPr>
        <w:t>羅三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三菩提，乃至三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界無斷時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約體如故說如佛</w:t>
      </w:r>
      <w:proofErr w:type="gramEnd"/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得諸</w:t>
      </w:r>
      <w:bookmarkStart w:id="162" w:name="0653b29"/>
      <w:bookmarkEnd w:id="161"/>
      <w:proofErr w:type="gramEnd"/>
      <w:r w:rsidRPr="00985E30">
        <w:rPr>
          <w:rFonts w:ascii="Times New Roman" w:eastAsia="新細明體" w:hAnsi="Times New Roman" w:cs="Times New Roman"/>
          <w:szCs w:val="24"/>
        </w:rPr>
        <w:t>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說名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如來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="00580D6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須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陀洹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bookmarkStart w:id="163" w:name="0653c01"/>
      <w:bookmarkEnd w:id="162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說色乃至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無為性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是諸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無異。</w:t>
      </w:r>
    </w:p>
    <w:p w:rsidR="00D374B6" w:rsidRPr="00985E30" w:rsidRDefault="00D374B6" w:rsidP="00874285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菩薩</w:t>
      </w:r>
      <w:bookmarkStart w:id="164" w:name="0653c02"/>
      <w:bookmarkEnd w:id="163"/>
      <w:r w:rsidRPr="00985E30">
        <w:rPr>
          <w:rFonts w:ascii="Times New Roman" w:eastAsia="新細明體" w:hAnsi="Times New Roman" w:cs="Times New Roman"/>
          <w:szCs w:val="24"/>
          <w:u w:color="FF0000"/>
        </w:rPr>
        <w:t>學是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，必當得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薩婆若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，是故言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如佛無異</w:t>
      </w:r>
      <w:bookmarkStart w:id="165" w:name="0653c03"/>
      <w:bookmarkEnd w:id="164"/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不以我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心貪貴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菩薩故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說言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，以得</w:t>
      </w:r>
      <w:bookmarkStart w:id="166" w:name="0653c04"/>
      <w:bookmarkEnd w:id="165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在佛，亦在菩薩</w:t>
      </w:r>
      <w:r w:rsidR="00580D67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以一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相</w:t>
      </w:r>
      <w:bookmarkStart w:id="167" w:name="0653c05"/>
      <w:bookmarkEnd w:id="166"/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為如佛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離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，更無有法不入</w:t>
      </w:r>
      <w:bookmarkStart w:id="168" w:name="0653c06"/>
      <w:bookmarkEnd w:id="167"/>
      <w:r w:rsidRPr="00985E30">
        <w:rPr>
          <w:rFonts w:ascii="Times New Roman" w:eastAsia="新細明體" w:hAnsi="Times New Roman" w:cs="Times New Roman"/>
          <w:szCs w:val="24"/>
          <w:u w:color="FF0000"/>
        </w:rPr>
        <w:t>如者。</w:t>
      </w:r>
    </w:p>
    <w:p w:rsidR="00D374B6" w:rsidRPr="00985E30" w:rsidRDefault="0003513A" w:rsidP="00874285">
      <w:pPr>
        <w:spacing w:beforeLines="30" w:before="108" w:line="38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：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畜生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中亦有如，何以</w:t>
      </w:r>
      <w:proofErr w:type="gramStart"/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不名如佛</w:t>
      </w:r>
      <w:proofErr w:type="gramEnd"/>
    </w:p>
    <w:p w:rsidR="00D374B6" w:rsidRPr="005834DC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：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若以同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故名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proofErr w:type="gramStart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菩薩如佛</w:t>
      </w:r>
      <w:proofErr w:type="gramEnd"/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，乃至</w:t>
      </w:r>
      <w:bookmarkStart w:id="169" w:name="0653c07"/>
      <w:bookmarkEnd w:id="168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畜生中亦有是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，何以</w:t>
      </w:r>
      <w:proofErr w:type="gramStart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不</w:t>
      </w:r>
      <w:proofErr w:type="gramEnd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proofErr w:type="gramStart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如佛</w:t>
      </w:r>
      <w:proofErr w:type="gramEnd"/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？</w:t>
      </w:r>
    </w:p>
    <w:p w:rsidR="00D374B6" w:rsidRPr="00985E30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答曰</w:t>
      </w:r>
      <w:proofErr w:type="gramEnd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畜</w:t>
      </w:r>
      <w:bookmarkStart w:id="170" w:name="0653c08"/>
      <w:bookmarkEnd w:id="169"/>
      <w:r w:rsidRPr="00985E30">
        <w:rPr>
          <w:rFonts w:ascii="Times New Roman" w:eastAsia="新細明體" w:hAnsi="Times New Roman" w:cs="Times New Roman"/>
          <w:szCs w:val="24"/>
          <w:u w:color="FF0000"/>
        </w:rPr>
        <w:t>生雖亦有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因緣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0000FF"/>
        </w:rPr>
        <w:t>未發故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不能利益眾生</w:t>
      </w:r>
      <w:bookmarkStart w:id="171" w:name="0653c09"/>
      <w:bookmarkEnd w:id="170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至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0000FF"/>
        </w:rPr>
        <w:t>薩婆若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1B188F" w:rsidP="00874285">
      <w:pPr>
        <w:spacing w:beforeLines="30" w:before="108" w:line="38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、勸學如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（壹）明利益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如是，須菩提！菩薩</w:t>
      </w:r>
      <w:bookmarkStart w:id="172" w:name="0653c10"/>
      <w:bookmarkEnd w:id="171"/>
      <w:r w:rsidRPr="00985E30">
        <w:rPr>
          <w:rFonts w:ascii="Times New Roman" w:eastAsia="新細明體" w:hAnsi="Times New Roman" w:cs="Times New Roman"/>
          <w:szCs w:val="24"/>
          <w:u w:color="FF0000"/>
        </w:rPr>
        <w:t>應學是如般若波羅蜜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菩薩學是如般若</w:t>
      </w:r>
      <w:bookmarkEnd w:id="172"/>
      <w:r w:rsidRPr="00985E30">
        <w:rPr>
          <w:rFonts w:ascii="Times New Roman" w:eastAsia="新細明體" w:hAnsi="Times New Roman" w:cs="Times New Roman"/>
          <w:szCs w:val="24"/>
          <w:u w:color="FF0000"/>
        </w:rPr>
        <w:t>波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4"/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羅蜜故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，則能具足一切法如。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名得</w:t>
      </w:r>
      <w:bookmarkStart w:id="173" w:name="0653c12"/>
      <w:r w:rsidRPr="00985E30">
        <w:rPr>
          <w:rFonts w:ascii="Times New Roman" w:eastAsia="新細明體" w:hAnsi="Times New Roman" w:cs="Times New Roman"/>
          <w:szCs w:val="24"/>
          <w:u w:color="FF0000"/>
        </w:rPr>
        <w:t>諸法實相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，能以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種種門令眾生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得解。</w:t>
      </w:r>
    </w:p>
    <w:p w:rsidR="00D374B6" w:rsidRPr="00985E30" w:rsidRDefault="00D374B6" w:rsidP="00874285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以得</w:t>
      </w:r>
      <w:bookmarkStart w:id="174" w:name="0653c13"/>
      <w:bookmarkEnd w:id="173"/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具足故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，於一切法如得自在；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得是諸法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175" w:name="0653c14"/>
      <w:bookmarkEnd w:id="174"/>
      <w:r w:rsidRPr="00985E30">
        <w:rPr>
          <w:rFonts w:ascii="Times New Roman" w:eastAsia="新細明體" w:hAnsi="Times New Roman" w:cs="Times New Roman"/>
          <w:szCs w:val="24"/>
          <w:u w:color="FF0000"/>
        </w:rPr>
        <w:t>自在已，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能善知眾生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根</w:t>
      </w:r>
      <w:bookmarkEnd w:id="175"/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5"/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善知眾生根故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bookmarkStart w:id="176" w:name="0653c15"/>
      <w:r w:rsidRPr="00985E30">
        <w:rPr>
          <w:rFonts w:ascii="Times New Roman" w:eastAsia="新細明體" w:hAnsi="Times New Roman" w:cs="Times New Roman"/>
          <w:szCs w:val="24"/>
          <w:u w:color="FF0000"/>
        </w:rPr>
        <w:t>能知眾生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諸根具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足。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諸根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者，信等五善根，三</w:t>
      </w:r>
      <w:bookmarkStart w:id="177" w:name="0653c16"/>
      <w:bookmarkEnd w:id="176"/>
      <w:r w:rsidRPr="00985E30">
        <w:rPr>
          <w:rFonts w:ascii="Times New Roman" w:eastAsia="新細明體" w:hAnsi="Times New Roman" w:cs="Times New Roman"/>
          <w:szCs w:val="24"/>
          <w:u w:color="FF0000"/>
        </w:rPr>
        <w:t>乘人各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各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有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能分別是人有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是人無，是人得</w:t>
      </w:r>
      <w:bookmarkStart w:id="178" w:name="0653c17"/>
      <w:bookmarkEnd w:id="177"/>
      <w:r w:rsidRPr="00985E30">
        <w:rPr>
          <w:rFonts w:ascii="Times New Roman" w:eastAsia="新細明體" w:hAnsi="Times New Roman" w:cs="Times New Roman"/>
          <w:szCs w:val="24"/>
          <w:u w:color="FF0000"/>
        </w:rPr>
        <w:t>力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是人不得力。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 w:val="16"/>
          <w:szCs w:val="16"/>
          <w:u w:color="FF0000"/>
          <w:vertAlign w:val="superscript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等善根具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足，如</w:t>
      </w:r>
      <w:bookmarkStart w:id="179" w:name="0653c18"/>
      <w:bookmarkEnd w:id="178"/>
      <w:r w:rsidRPr="00985E30">
        <w:rPr>
          <w:rFonts w:ascii="Times New Roman" w:eastAsia="新細明體" w:hAnsi="Times New Roman" w:cs="Times New Roman"/>
          <w:szCs w:val="24"/>
          <w:u w:color="FF0000"/>
        </w:rPr>
        <w:t>是人能出世間。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1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信根得力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，則決定能受持</w:t>
      </w:r>
      <w:bookmarkStart w:id="180" w:name="0653c19"/>
      <w:bookmarkEnd w:id="179"/>
      <w:r w:rsidRPr="00985E30">
        <w:rPr>
          <w:rFonts w:ascii="Times New Roman" w:eastAsia="新細明體" w:hAnsi="Times New Roman" w:cs="Times New Roman"/>
          <w:szCs w:val="24"/>
          <w:u w:color="FF0000"/>
        </w:rPr>
        <w:t>不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疑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2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精進力故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，雖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未見法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，一心求道，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不</w:t>
      </w:r>
      <w:bookmarkStart w:id="181" w:name="0653c20"/>
      <w:bookmarkEnd w:id="180"/>
      <w:r w:rsidRPr="00985E30">
        <w:rPr>
          <w:rFonts w:ascii="Times New Roman" w:eastAsia="新細明體" w:hAnsi="Times New Roman" w:cs="Times New Roman"/>
          <w:szCs w:val="24"/>
          <w:u w:color="FF0000"/>
        </w:rPr>
        <w:t>惜身命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，不休不息；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3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念力故，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常憶師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教，善法</w:t>
      </w:r>
      <w:bookmarkStart w:id="182" w:name="0653c21"/>
      <w:bookmarkEnd w:id="181"/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來聽入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，惡法來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不聽入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，如守門人；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4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定力故</w:t>
      </w:r>
      <w:bookmarkStart w:id="183" w:name="0653c22"/>
      <w:bookmarkEnd w:id="182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攝心一處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不動，以助智慧；</w:t>
      </w:r>
    </w:p>
    <w:p w:rsidR="00D374B6" w:rsidRPr="00985E30" w:rsidRDefault="00C658B4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lastRenderedPageBreak/>
        <w:t>`2451`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5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智慧力故，能如</w:t>
      </w:r>
      <w:bookmarkStart w:id="184" w:name="0653c23"/>
      <w:bookmarkEnd w:id="183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實觀諸法相。</w:t>
      </w:r>
    </w:p>
    <w:p w:rsidR="00D374B6" w:rsidRPr="00985E30" w:rsidRDefault="00D374B6" w:rsidP="00874285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得根有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二種：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者、在大心人</w:t>
      </w:r>
      <w:bookmarkStart w:id="185" w:name="0653c24"/>
      <w:bookmarkEnd w:id="184"/>
      <w:r w:rsidRPr="00985E30">
        <w:rPr>
          <w:rFonts w:ascii="Times New Roman" w:eastAsia="新細明體" w:hAnsi="Times New Roman" w:cs="Times New Roman"/>
          <w:szCs w:val="24"/>
          <w:u w:color="FF0000"/>
        </w:rPr>
        <w:t>身中，則成菩薩根；二者、在小心人身中，則</w:t>
      </w:r>
      <w:bookmarkStart w:id="186" w:name="0653c25"/>
      <w:bookmarkEnd w:id="185"/>
      <w:r w:rsidRPr="00985E30">
        <w:rPr>
          <w:rFonts w:ascii="Times New Roman" w:eastAsia="新細明體" w:hAnsi="Times New Roman" w:cs="Times New Roman"/>
          <w:szCs w:val="24"/>
          <w:u w:color="FF0000"/>
        </w:rPr>
        <w:t>成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小乘根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。得是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具足根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，則可度。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或有菩薩</w:t>
      </w:r>
      <w:bookmarkStart w:id="187" w:name="0653c26"/>
      <w:bookmarkEnd w:id="186"/>
      <w:r w:rsidRPr="00985E30">
        <w:rPr>
          <w:rFonts w:ascii="Times New Roman" w:eastAsia="新細明體" w:hAnsi="Times New Roman" w:cs="Times New Roman"/>
          <w:szCs w:val="24"/>
          <w:u w:color="FF0000"/>
        </w:rPr>
        <w:t>見人雖得信等五根而不可度，由先世惡</w:t>
      </w:r>
      <w:bookmarkStart w:id="188" w:name="0653c27"/>
      <w:bookmarkEnd w:id="187"/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業罪重故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，是故言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知一切眾生業因緣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欲</w:t>
      </w:r>
      <w:bookmarkStart w:id="189" w:name="0653c28"/>
      <w:bookmarkEnd w:id="188"/>
      <w:r w:rsidRPr="00985E30">
        <w:rPr>
          <w:rFonts w:ascii="Times New Roman" w:eastAsia="新細明體" w:hAnsi="Times New Roman" w:cs="Times New Roman"/>
          <w:szCs w:val="24"/>
          <w:u w:color="FF0000"/>
        </w:rPr>
        <w:t>知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無數劫業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因</w:t>
      </w:r>
      <w:bookmarkEnd w:id="189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，要得宿命通；既知已，為</w:t>
      </w:r>
      <w:bookmarkStart w:id="190" w:name="0653c29"/>
      <w:r w:rsidRPr="00985E30">
        <w:rPr>
          <w:rFonts w:ascii="Times New Roman" w:eastAsia="新細明體" w:hAnsi="Times New Roman" w:cs="Times New Roman"/>
          <w:szCs w:val="24"/>
          <w:u w:color="FF0000"/>
        </w:rPr>
        <w:t>眾生說過去罪業因緣。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眾生以是過去罪</w:t>
      </w:r>
      <w:bookmarkStart w:id="191" w:name="0654a01"/>
      <w:bookmarkEnd w:id="190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故不畏，是故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求願智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，欲知三世事；既知已</w:t>
      </w:r>
      <w:bookmarkStart w:id="192" w:name="0654a02"/>
      <w:bookmarkEnd w:id="191"/>
      <w:r w:rsidRPr="00985E30">
        <w:rPr>
          <w:rFonts w:ascii="Times New Roman" w:eastAsia="新細明體" w:hAnsi="Times New Roman" w:cs="Times New Roman"/>
          <w:szCs w:val="24"/>
          <w:u w:color="FF0000"/>
        </w:rPr>
        <w:t>，為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眾生說未來世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罪業因緣，當墮地獄。眾</w:t>
      </w:r>
      <w:bookmarkStart w:id="193" w:name="0654a03"/>
      <w:bookmarkEnd w:id="192"/>
      <w:r w:rsidRPr="00985E30">
        <w:rPr>
          <w:rFonts w:ascii="Times New Roman" w:eastAsia="新細明體" w:hAnsi="Times New Roman" w:cs="Times New Roman"/>
          <w:szCs w:val="24"/>
          <w:u w:color="FF0000"/>
        </w:rPr>
        <w:t>生聞已，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則懷恐怖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恐怖已，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心伏易度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bookmarkStart w:id="194" w:name="0654a04"/>
      <w:bookmarkEnd w:id="193"/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眾生若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欲知未來世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福報因緣，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為說已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則歡喜可</w:t>
      </w:r>
      <w:bookmarkStart w:id="195" w:name="0654a05"/>
      <w:bookmarkEnd w:id="194"/>
      <w:r w:rsidRPr="00985E30">
        <w:rPr>
          <w:rFonts w:ascii="Times New Roman" w:eastAsia="新細明體" w:hAnsi="Times New Roman" w:cs="Times New Roman"/>
          <w:szCs w:val="24"/>
          <w:u w:color="FF0000"/>
        </w:rPr>
        <w:t>度。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是故說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知業因緣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已，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願智具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足。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願智具</w:t>
      </w:r>
      <w:bookmarkStart w:id="196" w:name="0654a06"/>
      <w:bookmarkEnd w:id="195"/>
      <w:r w:rsidRPr="00985E30">
        <w:rPr>
          <w:rFonts w:ascii="Times New Roman" w:eastAsia="新細明體" w:hAnsi="Times New Roman" w:cs="Times New Roman"/>
          <w:szCs w:val="24"/>
          <w:u w:color="FF0000"/>
        </w:rPr>
        <w:t>足故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，得三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世慧淨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，通達無礙</w:t>
      </w:r>
      <w:r w:rsidR="00580D67"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知過去善惡業，</w:t>
      </w:r>
      <w:bookmarkStart w:id="197" w:name="0654a07"/>
      <w:bookmarkEnd w:id="196"/>
      <w:r w:rsidRPr="00985E30">
        <w:rPr>
          <w:rFonts w:ascii="Times New Roman" w:eastAsia="新細明體" w:hAnsi="Times New Roman" w:cs="Times New Roman"/>
          <w:szCs w:val="24"/>
          <w:u w:color="FF0000"/>
        </w:rPr>
        <w:t>又知未來善惡果報，知現在眾生諸根利</w:t>
      </w:r>
      <w:bookmarkEnd w:id="197"/>
      <w:r w:rsidRPr="00985E30">
        <w:rPr>
          <w:rFonts w:ascii="Times New Roman" w:eastAsia="新細明體" w:hAnsi="Times New Roman" w:cs="Times New Roman"/>
          <w:szCs w:val="24"/>
          <w:u w:color="FF0000"/>
        </w:rPr>
        <w:t>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，然後說法教化，多所利益不虛。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大利</w:t>
      </w:r>
      <w:bookmarkStart w:id="198" w:name="0654a09"/>
      <w:r w:rsidRPr="00985E30">
        <w:rPr>
          <w:rFonts w:ascii="Times New Roman" w:eastAsia="新細明體" w:hAnsi="Times New Roman" w:cs="Times New Roman"/>
          <w:szCs w:val="24"/>
          <w:u w:color="FF0000"/>
        </w:rPr>
        <w:t>益眾生故，能淨佛國土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淨佛國土已，得一</w:t>
      </w:r>
      <w:bookmarkStart w:id="199" w:name="0654a10"/>
      <w:bookmarkEnd w:id="198"/>
      <w:r w:rsidRPr="00985E30">
        <w:rPr>
          <w:rFonts w:ascii="Times New Roman" w:eastAsia="新細明體" w:hAnsi="Times New Roman" w:cs="Times New Roman"/>
          <w:szCs w:val="24"/>
          <w:u w:color="FF0000"/>
        </w:rPr>
        <w:t>切種智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得一切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種智故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，轉法輪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轉法輪已</w:t>
      </w:r>
      <w:bookmarkStart w:id="200" w:name="0654a11"/>
      <w:bookmarkEnd w:id="199"/>
      <w:r w:rsidRPr="00985E30">
        <w:rPr>
          <w:rFonts w:ascii="Times New Roman" w:eastAsia="新細明體" w:hAnsi="Times New Roman" w:cs="Times New Roman"/>
          <w:szCs w:val="24"/>
          <w:u w:color="FF0000"/>
        </w:rPr>
        <w:t>，以三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乘安立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眾生，入無餘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涅槃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bookmarkStart w:id="201" w:name="0654a12"/>
      <w:bookmarkEnd w:id="200"/>
    </w:p>
    <w:p w:rsidR="00D374B6" w:rsidRPr="00985E30" w:rsidRDefault="00D374B6" w:rsidP="00874285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勸發心</w:t>
      </w:r>
      <w:proofErr w:type="gramEnd"/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如是利益，皆從學如中來，是故佛說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菩薩欲得一切</w:t>
      </w:r>
      <w:bookmarkStart w:id="202" w:name="0654a13"/>
      <w:bookmarkEnd w:id="201"/>
      <w:r w:rsidRPr="00985E30">
        <w:rPr>
          <w:rFonts w:ascii="Times New Roman" w:eastAsia="新細明體" w:hAnsi="Times New Roman" w:cs="Times New Roman"/>
          <w:szCs w:val="24"/>
          <w:u w:color="FF0000"/>
        </w:rPr>
        <w:t>功德，自利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利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人，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當發阿耨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</w:t>
      </w:r>
      <w:bookmarkStart w:id="203" w:name="0654a14"/>
      <w:bookmarkEnd w:id="202"/>
      <w:r w:rsidRPr="00985E30">
        <w:rPr>
          <w:rFonts w:ascii="Times New Roman" w:eastAsia="新細明體" w:hAnsi="Times New Roman" w:cs="Times New Roman"/>
          <w:szCs w:val="24"/>
          <w:u w:color="FF0000"/>
        </w:rPr>
        <w:t>心。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肆、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顯勝校德</w:t>
      </w:r>
      <w:proofErr w:type="gramEnd"/>
    </w:p>
    <w:p w:rsidR="00D374B6" w:rsidRPr="00985E30" w:rsidRDefault="00D374B6" w:rsidP="00874285">
      <w:pPr>
        <w:spacing w:line="37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須菩提聞是菩薩功德甚多，白佛言：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04" w:name="0654a15"/>
      <w:bookmarkEnd w:id="203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尊！菩薩能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如說行般若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波羅蜜，一切世間</w:t>
      </w:r>
      <w:bookmarkStart w:id="205" w:name="0654a16"/>
      <w:bookmarkEnd w:id="204"/>
      <w:r w:rsidRPr="00985E30">
        <w:rPr>
          <w:rFonts w:ascii="Times New Roman" w:eastAsia="新細明體" w:hAnsi="Times New Roman" w:cs="Times New Roman"/>
          <w:szCs w:val="24"/>
          <w:u w:color="FF0000"/>
        </w:rPr>
        <w:t>應當作禮。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如經中廣說，分別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初發意菩薩</w:t>
      </w:r>
      <w:bookmarkStart w:id="206" w:name="0654a17"/>
      <w:bookmarkEnd w:id="205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功德。</w:t>
      </w:r>
    </w:p>
    <w:p w:rsidR="00D374B6" w:rsidRPr="00985E30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伍、明初發心所念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（壹）初發心應念一切種智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爾時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，須菩提知是甚深般若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無憶想</w:t>
      </w:r>
      <w:bookmarkStart w:id="207" w:name="0654a18"/>
      <w:bookmarkEnd w:id="206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，非初學所得，是故問佛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</w:t>
      </w:r>
      <w:bookmarkEnd w:id="207"/>
      <w:r w:rsidRPr="00985E30">
        <w:rPr>
          <w:rFonts w:ascii="Times New Roman" w:eastAsia="新細明體" w:hAnsi="Times New Roman" w:cs="Times New Roman"/>
          <w:szCs w:val="24"/>
          <w:u w:color="FF0000"/>
        </w:rPr>
        <w:t>心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菩薩應</w:t>
      </w:r>
      <w:bookmarkStart w:id="208" w:name="0654a19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9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念何等法？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應念一切種智。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bookmarkStart w:id="209" w:name="0654a20"/>
      <w:bookmarkEnd w:id="208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者，即是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阿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薩婆若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佛法</w:t>
      </w:r>
      <w:bookmarkStart w:id="210" w:name="0654a21"/>
      <w:bookmarkEnd w:id="209"/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佛道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，皆是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異名。</w:t>
      </w:r>
    </w:p>
    <w:p w:rsidR="00D374B6" w:rsidRPr="00985E30" w:rsidRDefault="0003513A" w:rsidP="00874285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 xml:space="preserve"> 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因論生論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：</w:t>
      </w:r>
      <w:proofErr w:type="gramStart"/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初發意菩薩</w:t>
      </w:r>
      <w:proofErr w:type="gramEnd"/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未得深智慧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，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云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何佛教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一切種智</w:t>
      </w:r>
    </w:p>
    <w:p w:rsidR="00D374B6" w:rsidRPr="00985E30" w:rsidRDefault="00D374B6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：佛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何以答言</w:t>
      </w:r>
      <w:bookmarkStart w:id="211" w:name="0654a22"/>
      <w:bookmarkEnd w:id="210"/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C658B4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u w:color="FF0000"/>
        </w:rPr>
        <w:lastRenderedPageBreak/>
        <w:t>`2452`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答</w:t>
      </w:r>
      <w:r w:rsidR="00D374B6" w:rsidRPr="005834DC">
        <w:rPr>
          <w:rFonts w:ascii="Times New Roman" w:eastAsia="新細明體" w:hAnsi="Times New Roman" w:cs="Times New Roman"/>
          <w:spacing w:val="6"/>
          <w:szCs w:val="24"/>
          <w:u w:color="FF0000"/>
        </w:rPr>
        <w:t>曰</w:t>
      </w:r>
      <w:proofErr w:type="gramEnd"/>
      <w:r w:rsidR="00D374B6" w:rsidRPr="005834DC">
        <w:rPr>
          <w:rFonts w:ascii="Times New Roman" w:eastAsia="新細明體" w:hAnsi="Times New Roman" w:cs="Times New Roman"/>
          <w:spacing w:val="4"/>
          <w:szCs w:val="24"/>
          <w:u w:color="FF0000"/>
        </w:rPr>
        <w:t>：</w:t>
      </w:r>
      <w:proofErr w:type="gramStart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初發意菩薩</w:t>
      </w:r>
      <w:proofErr w:type="gramEnd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未得深智</w:t>
      </w:r>
      <w:bookmarkStart w:id="212" w:name="0654a23"/>
      <w:bookmarkEnd w:id="211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慧，既</w:t>
      </w:r>
      <w:proofErr w:type="gramStart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捨</w:t>
      </w:r>
      <w:proofErr w:type="gramEnd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世間五</w:t>
      </w:r>
      <w:proofErr w:type="gramStart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欲樂</w:t>
      </w:r>
      <w:bookmarkEnd w:id="212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故</w:t>
      </w:r>
      <w:proofErr w:type="gramEnd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  <w:vertAlign w:val="superscript"/>
        </w:rPr>
        <w:footnoteReference w:id="80"/>
      </w:r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，佛教繫心念</w:t>
      </w:r>
      <w:proofErr w:type="gramStart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薩</w:t>
      </w:r>
      <w:bookmarkStart w:id="213" w:name="0654a24"/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婆若</w:t>
      </w:r>
      <w:proofErr w:type="gramEnd"/>
      <w:r w:rsidR="00D374B6" w:rsidRPr="005834DC">
        <w:rPr>
          <w:rFonts w:ascii="Times New Roman" w:eastAsia="新細明體" w:hAnsi="Times New Roman" w:cs="Times New Roman" w:hint="eastAsia"/>
          <w:spacing w:val="-2"/>
          <w:szCs w:val="24"/>
        </w:rPr>
        <w:t>；</w:t>
      </w:r>
      <w:r w:rsidR="00D374B6"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應作是念：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雖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捨小雜樂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，當得清淨</w:t>
      </w:r>
      <w:bookmarkStart w:id="214" w:name="0654a25"/>
      <w:bookmarkEnd w:id="213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大樂；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捨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顛倒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虛誑樂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得實樂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；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捨繫縛樂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，得</w:t>
      </w:r>
      <w:bookmarkStart w:id="215" w:name="0654a26"/>
      <w:bookmarkEnd w:id="214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解脫樂；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捨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獨善樂，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得共一切眾生善樂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874285">
      <w:pPr>
        <w:spacing w:line="374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</w:t>
      </w:r>
      <w:bookmarkStart w:id="216" w:name="0654a27"/>
      <w:bookmarkEnd w:id="215"/>
      <w:r w:rsidRPr="00985E30">
        <w:rPr>
          <w:rFonts w:ascii="Times New Roman" w:eastAsia="新細明體" w:hAnsi="Times New Roman" w:cs="Times New Roman"/>
          <w:szCs w:val="24"/>
          <w:u w:color="FF0000"/>
        </w:rPr>
        <w:t>如是等利益故，佛教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初發意者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常念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薩婆</w:t>
      </w:r>
      <w:bookmarkStart w:id="217" w:name="0654a28"/>
      <w:bookmarkEnd w:id="216"/>
      <w:r w:rsidRPr="00985E30">
        <w:rPr>
          <w:rFonts w:ascii="Times New Roman" w:eastAsia="新細明體" w:hAnsi="Times New Roman" w:cs="Times New Roman"/>
          <w:szCs w:val="24"/>
          <w:u w:color="FF0000"/>
        </w:rPr>
        <w:t>若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（貳）示一切種智性空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outline/>
          <w:sz w:val="16"/>
          <w:szCs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尊！是一切種智，為是有法</w:t>
      </w:r>
      <w:bookmarkStart w:id="218" w:name="0654a29"/>
      <w:bookmarkEnd w:id="217"/>
      <w:r w:rsidRPr="00985E30">
        <w:rPr>
          <w:rFonts w:ascii="Times New Roman" w:eastAsia="新細明體" w:hAnsi="Times New Roman" w:cs="Times New Roman"/>
          <w:szCs w:val="24"/>
          <w:u w:color="FF0000"/>
        </w:rPr>
        <w:t>？為是無法？何等緣？何等增上？何等行？何等相</w:t>
      </w:r>
      <w:bookmarkStart w:id="219" w:name="0654b01"/>
      <w:bookmarkEnd w:id="218"/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</w:p>
    <w:p w:rsidR="00D374B6" w:rsidRPr="00985E30" w:rsidRDefault="00D374B6" w:rsidP="00874285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須菩提！一切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種智無所有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F02253">
        <w:rPr>
          <w:kern w:val="0"/>
        </w:rPr>
        <w:t>^</w:t>
      </w:r>
      <w:r w:rsidRPr="00985E30">
        <w:rPr>
          <w:rFonts w:ascii="標楷體" w:eastAsia="標楷體" w:hAnsi="標楷體" w:cs="Times New Roman"/>
          <w:szCs w:val="24"/>
          <w:u w:color="FF0000"/>
        </w:rPr>
        <w:t>無所有</w:t>
      </w:r>
      <w:r w:rsidR="00F02253">
        <w:rPr>
          <w:kern w:val="0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名非</w:t>
      </w:r>
      <w:bookmarkStart w:id="220" w:name="0654b02"/>
      <w:bookmarkEnd w:id="219"/>
      <w:r w:rsidRPr="00985E30">
        <w:rPr>
          <w:rFonts w:ascii="Times New Roman" w:eastAsia="新細明體" w:hAnsi="Times New Roman" w:cs="Times New Roman"/>
          <w:szCs w:val="24"/>
          <w:u w:color="FF0000"/>
        </w:rPr>
        <w:t>法，無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生無滅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諸法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如實緣亦無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所有，念為增</w:t>
      </w:r>
      <w:bookmarkStart w:id="221" w:name="0654b03"/>
      <w:bookmarkEnd w:id="220"/>
      <w:r w:rsidRPr="00985E30">
        <w:rPr>
          <w:rFonts w:ascii="Times New Roman" w:eastAsia="新細明體" w:hAnsi="Times New Roman" w:cs="Times New Roman"/>
          <w:szCs w:val="24"/>
          <w:u w:color="FF0000"/>
        </w:rPr>
        <w:t>上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，寂滅為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行，無相為相。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03513A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：諸法皆畢竟空，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云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何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獨以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為</w:t>
      </w:r>
      <w:proofErr w:type="gramEnd"/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增上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：皆是畢竟空</w:t>
      </w:r>
      <w:bookmarkStart w:id="222" w:name="0654b04"/>
      <w:bookmarkEnd w:id="221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何以獨言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pacing w:val="-6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答曰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諸法各</w:t>
      </w:r>
      <w:proofErr w:type="gramStart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各</w:t>
      </w:r>
      <w:proofErr w:type="gramEnd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有力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佛</w:t>
      </w:r>
      <w:bookmarkEnd w:id="222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智</w:t>
      </w:r>
      <w:proofErr w:type="gramEnd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  <w:vertAlign w:val="superscript"/>
        </w:rPr>
        <w:footnoteReference w:id="81"/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慧是畢竟空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如、法性、</w:t>
      </w:r>
      <w:proofErr w:type="gramStart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實際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</w:rPr>
        <w:t>，</w:t>
      </w:r>
      <w:proofErr w:type="gramEnd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無相</w:t>
      </w:r>
      <w:r w:rsidR="00412787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所謂</w:t>
      </w:r>
      <w:proofErr w:type="gramStart"/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寂滅</w:t>
      </w:r>
      <w:bookmarkStart w:id="223" w:name="0654b06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相</w:t>
      </w:r>
      <w:proofErr w:type="gramEnd"/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。</w:t>
      </w:r>
    </w:p>
    <w:p w:rsidR="00D374B6" w:rsidRPr="00985E30" w:rsidRDefault="00D374B6" w:rsidP="00874285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佛得一切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種智，不復思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惟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，無復難易遠</w:t>
      </w:r>
      <w:bookmarkStart w:id="224" w:name="0654b07"/>
      <w:bookmarkEnd w:id="223"/>
      <w:r w:rsidRPr="00985E30">
        <w:rPr>
          <w:rFonts w:ascii="Times New Roman" w:eastAsia="新細明體" w:hAnsi="Times New Roman" w:cs="Times New Roman"/>
          <w:szCs w:val="24"/>
          <w:u w:color="FF0000"/>
        </w:rPr>
        <w:t>近，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所念皆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得，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故言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念為增上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）明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一切法亦是無法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一、正說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25" w:name="0654b08"/>
      <w:bookmarkEnd w:id="224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尊！但一切種智無法，色等法亦無法？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226" w:name="0654b09"/>
      <w:bookmarkEnd w:id="225"/>
      <w:r w:rsidRPr="00985E30">
        <w:rPr>
          <w:rFonts w:ascii="Times New Roman" w:eastAsia="新細明體" w:hAnsi="Times New Roman" w:cs="Times New Roman"/>
          <w:szCs w:val="24"/>
          <w:u w:color="FF0000"/>
        </w:rPr>
        <w:t>等一切法亦是無法。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二、釋因：緣起無自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性故空</w:t>
      </w:r>
      <w:proofErr w:type="gramEnd"/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自說因緣：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若法從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因</w:t>
      </w:r>
      <w:bookmarkEnd w:id="226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2"/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和合生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，即無自性；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若法無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自性，即是空</w:t>
      </w:r>
      <w:bookmarkStart w:id="227" w:name="0654b11"/>
      <w:r w:rsidRPr="00985E30">
        <w:rPr>
          <w:rFonts w:ascii="Times New Roman" w:eastAsia="新細明體" w:hAnsi="Times New Roman" w:cs="Times New Roman"/>
          <w:szCs w:val="24"/>
          <w:u w:color="FF0000"/>
        </w:rPr>
        <w:t>無法。以是因緣故，當知一切法無所有性</w:t>
      </w:r>
      <w:bookmarkStart w:id="228" w:name="0654b12"/>
      <w:bookmarkEnd w:id="227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陸、明起行方便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（壹）須菩提問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初發心菩薩以何方便行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波羅</w:t>
      </w:r>
      <w:bookmarkStart w:id="229" w:name="0654b13"/>
      <w:bookmarkEnd w:id="228"/>
      <w:r w:rsidRPr="00985E30">
        <w:rPr>
          <w:rFonts w:ascii="Times New Roman" w:eastAsia="新細明體" w:hAnsi="Times New Roman" w:cs="Times New Roman"/>
          <w:szCs w:val="24"/>
          <w:u w:color="FF0000"/>
        </w:rPr>
        <w:t>蜜乃至一切種智，淨佛世界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（貳）佛答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一、起無所有方便行，教化眾生、淨佛世界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（一）空有無礙方便行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bookmarkStart w:id="230" w:name="0654b14"/>
      <w:bookmarkEnd w:id="229"/>
      <w:r w:rsidRPr="00985E30">
        <w:rPr>
          <w:rFonts w:ascii="Times New Roman" w:eastAsia="新細明體" w:hAnsi="Times New Roman" w:cs="Times New Roman"/>
          <w:szCs w:val="24"/>
          <w:u w:color="FF0000"/>
        </w:rPr>
        <w:t>答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：無所有法性中學，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入觀亦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能集諸功德</w:t>
      </w:r>
      <w:bookmarkStart w:id="231" w:name="0654b15"/>
      <w:bookmarkEnd w:id="230"/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淨佛世界，即是方便力。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所謂有</w:t>
      </w:r>
      <w:bookmarkStart w:id="232" w:name="0654b16"/>
      <w:bookmarkEnd w:id="231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無二法，能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時行故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所謂畢竟空，集諸福德</w:t>
      </w:r>
      <w:bookmarkStart w:id="233" w:name="0654b17"/>
      <w:bookmarkEnd w:id="232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是人行六波羅蜜時，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亦修治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佛道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心</w:t>
      </w:r>
      <w:bookmarkStart w:id="234" w:name="0654b18"/>
      <w:bookmarkEnd w:id="23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以畢竟空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所有法行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六波羅蜜乃至一切</w:t>
      </w:r>
      <w:bookmarkStart w:id="235" w:name="0654b19"/>
      <w:bookmarkEnd w:id="234"/>
      <w:r w:rsidRPr="00985E30">
        <w:rPr>
          <w:rFonts w:ascii="Times New Roman" w:eastAsia="新細明體" w:hAnsi="Times New Roman" w:cs="Times New Roman"/>
          <w:szCs w:val="24"/>
          <w:u w:color="FF0000"/>
        </w:rPr>
        <w:t>種智。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是菩薩行是道，能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具足佛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十力、四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無所</w:t>
      </w:r>
      <w:bookmarkStart w:id="236" w:name="0654b20"/>
      <w:bookmarkEnd w:id="235"/>
      <w:r w:rsidRPr="00985E30">
        <w:rPr>
          <w:rFonts w:ascii="Times New Roman" w:eastAsia="新細明體" w:hAnsi="Times New Roman" w:cs="Times New Roman"/>
          <w:szCs w:val="24"/>
          <w:u w:color="FF0000"/>
        </w:rPr>
        <w:t>畏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、四無礙智、十八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不共法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、大慈大悲。</w:t>
      </w:r>
    </w:p>
    <w:p w:rsidR="00D374B6" w:rsidRPr="00985E30" w:rsidRDefault="00C658B4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szCs w:val="24"/>
          <w:u w:color="FF0000"/>
        </w:rPr>
        <w:lastRenderedPageBreak/>
        <w:t>`2453`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行菩薩</w:t>
      </w:r>
      <w:bookmarkStart w:id="237" w:name="0654b21"/>
      <w:bookmarkEnd w:id="236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道時，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具足是法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坐道場，用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一念相應慧</w:t>
      </w:r>
      <w:bookmarkStart w:id="238" w:name="0654b22"/>
      <w:bookmarkEnd w:id="237"/>
      <w:r w:rsidRPr="00985E30">
        <w:rPr>
          <w:rFonts w:ascii="Times New Roman" w:eastAsia="新細明體" w:hAnsi="Times New Roman" w:cs="Times New Roman"/>
          <w:szCs w:val="24"/>
          <w:u w:color="FF0000"/>
        </w:rPr>
        <w:t>，得一切種智；如人夜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失</w:t>
      </w:r>
      <w:bookmarkEnd w:id="238"/>
      <w:r w:rsidRPr="00985E30">
        <w:rPr>
          <w:rFonts w:ascii="Times New Roman" w:eastAsia="新細明體" w:hAnsi="Times New Roman" w:cs="Times New Roman"/>
          <w:szCs w:val="24"/>
          <w:u w:color="FF0000"/>
        </w:rPr>
        <w:t>貫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珠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4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0000FF"/>
        </w:rPr>
        <w:t>電光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暫現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，即</w:t>
      </w:r>
      <w:bookmarkStart w:id="239" w:name="0654b23"/>
      <w:r w:rsidRPr="00985E30">
        <w:rPr>
          <w:rFonts w:ascii="Times New Roman" w:eastAsia="新細明體" w:hAnsi="Times New Roman" w:cs="Times New Roman"/>
          <w:szCs w:val="24"/>
          <w:u w:color="FF0000"/>
        </w:rPr>
        <w:t>時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還得故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煩惱及習永盡，更不復生。</w:t>
      </w:r>
    </w:p>
    <w:p w:rsidR="00D374B6" w:rsidRPr="00985E30" w:rsidRDefault="00D374B6" w:rsidP="00A85B4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以佛眼觀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一切法畢竟空，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有無皆不可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得</w:t>
      </w:r>
    </w:p>
    <w:p w:rsidR="00D374B6" w:rsidRPr="00985E30" w:rsidRDefault="00D374B6" w:rsidP="00A85B4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得佛已</w:t>
      </w:r>
      <w:bookmarkStart w:id="240" w:name="0654b24"/>
      <w:bookmarkEnd w:id="239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以佛眼觀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一切十方世界中，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一切物尚不</w:t>
      </w:r>
      <w:bookmarkStart w:id="241" w:name="0654b25"/>
      <w:bookmarkEnd w:id="240"/>
      <w:r w:rsidRPr="00985E30">
        <w:rPr>
          <w:rFonts w:ascii="Times New Roman" w:eastAsia="新細明體" w:hAnsi="Times New Roman" w:cs="Times New Roman"/>
          <w:szCs w:val="24"/>
          <w:u w:color="FF0000"/>
        </w:rPr>
        <w:t>見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無</w:t>
      </w:r>
      <w:bookmarkEnd w:id="241"/>
      <w:r w:rsidRPr="00985E30">
        <w:rPr>
          <w:rFonts w:ascii="Times New Roman" w:eastAsia="新細明體" w:hAnsi="Times New Roman" w:cs="Times New Roman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，何況有法！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畢竟空法能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破顛倒，</w:t>
      </w:r>
      <w:bookmarkStart w:id="242" w:name="0654b26"/>
      <w:r w:rsidRPr="00985E30">
        <w:rPr>
          <w:rFonts w:ascii="Times New Roman" w:eastAsia="新細明體" w:hAnsi="Times New Roman" w:cs="Times New Roman"/>
          <w:szCs w:val="24"/>
          <w:u w:color="FF0000"/>
        </w:rPr>
        <w:t>令菩薩成佛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是事尚不可得，何況凡夫顛倒</w:t>
      </w:r>
      <w:bookmarkStart w:id="243" w:name="0654b27"/>
      <w:bookmarkEnd w:id="242"/>
      <w:r w:rsidRPr="00985E30">
        <w:rPr>
          <w:rFonts w:ascii="Times New Roman" w:eastAsia="新細明體" w:hAnsi="Times New Roman" w:cs="Times New Roman"/>
          <w:szCs w:val="24"/>
          <w:u w:color="FF0000"/>
        </w:rPr>
        <w:t>有法！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（三）勸學方便行無所有般若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是故，須菩提！當知一切法無所有相，是</w:t>
      </w:r>
      <w:bookmarkStart w:id="244" w:name="0654b28"/>
      <w:bookmarkEnd w:id="243"/>
      <w:r w:rsidRPr="00985E30">
        <w:rPr>
          <w:rFonts w:ascii="Times New Roman" w:eastAsia="新細明體" w:hAnsi="Times New Roman" w:cs="Times New Roman"/>
          <w:szCs w:val="24"/>
          <w:u w:color="FF0000"/>
        </w:rPr>
        <w:t>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空尚不</w:t>
      </w:r>
      <w:bookmarkEnd w:id="244"/>
      <w:r w:rsidRPr="00985E30">
        <w:rPr>
          <w:rFonts w:ascii="Times New Roman" w:eastAsia="新細明體" w:hAnsi="Times New Roman" w:cs="Times New Roman"/>
          <w:szCs w:val="24"/>
          <w:u w:color="FF0000"/>
        </w:rPr>
        <w:t>可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得，何況有！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須菩提！菩薩應行無所有般若波羅蜜。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bookmarkStart w:id="245" w:name="0654b29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二、一切法無作者故，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知諸法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無作，皆無所有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</w:t>
      </w:r>
      <w:bookmarkStart w:id="246" w:name="0654c01"/>
      <w:bookmarkEnd w:id="245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行是無所有般若波羅蜜，若布施時，即知布</w:t>
      </w:r>
      <w:bookmarkStart w:id="247" w:name="0654c02"/>
      <w:bookmarkEnd w:id="246"/>
      <w:r w:rsidRPr="00985E30">
        <w:rPr>
          <w:rFonts w:ascii="Times New Roman" w:eastAsia="新細明體" w:hAnsi="Times New Roman" w:cs="Times New Roman"/>
          <w:szCs w:val="24"/>
          <w:u w:color="FF0000"/>
        </w:rPr>
        <w:t>施物空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無所有，受者</w:t>
      </w:r>
      <w:bookmarkEnd w:id="247"/>
      <w:r w:rsidRPr="00985E30">
        <w:rPr>
          <w:rFonts w:ascii="Times New Roman" w:eastAsia="新細明體" w:hAnsi="Times New Roman" w:cs="Times New Roman"/>
          <w:szCs w:val="24"/>
          <w:u w:color="FF0000"/>
        </w:rPr>
        <w:t>及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菩薩心亦無所有</w:t>
      </w:r>
      <w:bookmarkStart w:id="248" w:name="0654c03"/>
      <w:r w:rsidRPr="00985E30">
        <w:rPr>
          <w:rFonts w:ascii="Times New Roman" w:eastAsia="新細明體" w:hAnsi="Times New Roman" w:cs="Times New Roman"/>
          <w:szCs w:val="24"/>
          <w:u w:color="FF0000"/>
        </w:rPr>
        <w:t>；乃至一切種智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得者、得法、得處，無法尚不知，</w:t>
      </w:r>
      <w:bookmarkStart w:id="249" w:name="0654c04"/>
      <w:bookmarkEnd w:id="248"/>
      <w:r w:rsidRPr="00985E30">
        <w:rPr>
          <w:rFonts w:ascii="Times New Roman" w:eastAsia="新細明體" w:hAnsi="Times New Roman" w:cs="Times New Roman"/>
          <w:szCs w:val="24"/>
          <w:u w:color="FF0000"/>
        </w:rPr>
        <w:t>何況有法！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得者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，菩薩；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，是阿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藐</w:t>
      </w:r>
      <w:bookmarkStart w:id="250" w:name="0654c05"/>
      <w:bookmarkEnd w:id="249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</w:t>
      </w:r>
      <w:r w:rsidRPr="00985E30">
        <w:rPr>
          <w:rFonts w:ascii="Times New Roman" w:eastAsia="新細明體" w:hAnsi="Times New Roman" w:cs="Times New Roman" w:hint="eastAsia"/>
          <w:szCs w:val="24"/>
        </w:rPr>
        <w:t>；「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用得法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是菩薩道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皆知是法無所</w:t>
      </w:r>
      <w:bookmarkStart w:id="251" w:name="0654c06"/>
      <w:bookmarkEnd w:id="250"/>
      <w:r w:rsidRPr="00985E30">
        <w:rPr>
          <w:rFonts w:ascii="Times New Roman" w:eastAsia="新細明體" w:hAnsi="Times New Roman" w:cs="Times New Roman"/>
          <w:szCs w:val="24"/>
          <w:u w:color="FF0000"/>
        </w:rPr>
        <w:t>有。何以故？一切法本性爾，不以智慧故異</w:t>
      </w:r>
      <w:bookmarkStart w:id="252" w:name="0654c07"/>
      <w:bookmarkEnd w:id="251"/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非凡夫作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亦非諸聖人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作，一切法無作，無作</w:t>
      </w:r>
      <w:bookmarkStart w:id="253" w:name="0654c08"/>
      <w:bookmarkEnd w:id="252"/>
      <w:r w:rsidRPr="00985E30">
        <w:rPr>
          <w:rFonts w:ascii="Times New Roman" w:eastAsia="新細明體" w:hAnsi="Times New Roman" w:cs="Times New Roman"/>
          <w:szCs w:val="24"/>
          <w:u w:color="FF0000"/>
        </w:rPr>
        <w:t>者故。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柒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明諸法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無所有，不失能知義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菩薩知諸法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無所有，以世俗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諦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為眾生示有無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一、須菩提問：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若法無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所有，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云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何菩薩分別法有無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須菩提意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若諸法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都是無所有相，誰知</w:t>
      </w:r>
      <w:bookmarkStart w:id="254" w:name="0654c09"/>
      <w:bookmarkEnd w:id="253"/>
      <w:r w:rsidRPr="00985E30">
        <w:rPr>
          <w:rFonts w:ascii="Times New Roman" w:eastAsia="新細明體" w:hAnsi="Times New Roman" w:cs="Times New Roman"/>
          <w:szCs w:val="24"/>
          <w:u w:color="FF0000"/>
        </w:rPr>
        <w:t>是無所有？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是故問佛：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尊！諸法、諸法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性離，云</w:t>
      </w:r>
      <w:bookmarkStart w:id="255" w:name="0654c10"/>
      <w:bookmarkEnd w:id="254"/>
      <w:r w:rsidRPr="00985E30">
        <w:rPr>
          <w:rFonts w:ascii="Times New Roman" w:eastAsia="新細明體" w:hAnsi="Times New Roman" w:cs="Times New Roman"/>
          <w:szCs w:val="24"/>
          <w:u w:color="FF0000"/>
        </w:rPr>
        <w:t>何離法能知離法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若有、若無？何以故？無法不</w:t>
      </w:r>
      <w:bookmarkStart w:id="256" w:name="0654c11"/>
      <w:bookmarkEnd w:id="255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能知無法，有法不能知有法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無法不</w:t>
      </w:r>
      <w:bookmarkEnd w:id="256"/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bookmarkStart w:id="257" w:name="0654c12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知有法，有法不</w:t>
      </w:r>
      <w:bookmarkEnd w:id="257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9"/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尊！如是一</w:t>
      </w:r>
      <w:bookmarkStart w:id="258" w:name="0654c13"/>
      <w:r w:rsidRPr="00985E30">
        <w:rPr>
          <w:rFonts w:ascii="Times New Roman" w:eastAsia="新細明體" w:hAnsi="Times New Roman" w:cs="Times New Roman"/>
          <w:szCs w:val="24"/>
          <w:u w:color="FF0000"/>
        </w:rPr>
        <w:t>切法無所有相，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云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何菩薩作是分別是法若</w:t>
      </w:r>
      <w:bookmarkStart w:id="259" w:name="0654c14"/>
      <w:bookmarkEnd w:id="258"/>
      <w:r w:rsidRPr="00985E30">
        <w:rPr>
          <w:rFonts w:ascii="Times New Roman" w:eastAsia="新細明體" w:hAnsi="Times New Roman" w:cs="Times New Roman"/>
          <w:szCs w:val="24"/>
          <w:u w:color="FF0000"/>
        </w:rPr>
        <w:t>有、若無？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C658B4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lastRenderedPageBreak/>
        <w:t>`2454`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菩薩世俗故為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眾生說若有</w:t>
      </w:r>
      <w:bookmarkStart w:id="260" w:name="0654c15"/>
      <w:bookmarkEnd w:id="259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、若無，非第一義。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若有是實</w:t>
      </w:r>
      <w:bookmarkEnd w:id="260"/>
      <w:r w:rsidRPr="00985E30">
        <w:rPr>
          <w:rFonts w:ascii="Times New Roman" w:eastAsia="新細明體" w:hAnsi="Times New Roman" w:cs="Times New Roman"/>
          <w:szCs w:val="24"/>
          <w:u w:color="FF0000"/>
        </w:rPr>
        <w:t>有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0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無亦應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有實</w:t>
      </w:r>
      <w:bookmarkStart w:id="261" w:name="0654c16"/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若有不實，無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云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何應實？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諦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如無異，為眾生故依世俗分別說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諦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如無異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世俗、第一</w:t>
      </w:r>
      <w:bookmarkStart w:id="262" w:name="0654c17"/>
      <w:bookmarkEnd w:id="261"/>
      <w:r w:rsidRPr="00985E30">
        <w:rPr>
          <w:rFonts w:ascii="Times New Roman" w:eastAsia="新細明體" w:hAnsi="Times New Roman" w:cs="Times New Roman"/>
          <w:szCs w:val="24"/>
          <w:u w:color="FF0000"/>
        </w:rPr>
        <w:t>義有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異耶？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firstLineChars="100" w:firstLine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若異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，破壞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法性故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，是故</w:t>
      </w:r>
      <w:bookmarkEnd w:id="262"/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言</w:t>
      </w:r>
      <w:bookmarkStart w:id="263" w:name="0654c18"/>
      <w:r w:rsidRPr="00985E30">
        <w:rPr>
          <w:rFonts w:ascii="Times New Roman" w:eastAsia="新細明體" w:hAnsi="Times New Roman" w:cs="Times New Roman" w:hint="eastAsia"/>
          <w:szCs w:val="24"/>
        </w:rPr>
        <w:t>：「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異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世俗如即是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第一義如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二、為眾生故依世俗分別說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（一）眾生不知不見如故，依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世俗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說有無</w:t>
      </w:r>
      <w:proofErr w:type="gramEnd"/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眾生不知是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264" w:name="0654c19"/>
      <w:bookmarkEnd w:id="26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故，以世俗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為說若有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、若無。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眾生著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相不知空故，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欲令知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proofErr w:type="gramStart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End w:id="264"/>
      <w:r w:rsidRPr="00985E30">
        <w:rPr>
          <w:rFonts w:ascii="Times New Roman" w:eastAsia="新細明體" w:hAnsi="Times New Roman" w:cs="Times New Roman"/>
          <w:szCs w:val="24"/>
          <w:u w:color="FF0000"/>
        </w:rPr>
        <w:t>於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五</w:t>
      </w:r>
      <w:bookmarkStart w:id="265" w:name="0654c20"/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受</w:t>
      </w:r>
      <w:bookmarkEnd w:id="265"/>
      <w:r w:rsidRPr="00985E30">
        <w:rPr>
          <w:rFonts w:ascii="Times New Roman" w:eastAsia="新細明體" w:hAnsi="Times New Roman" w:cs="Times New Roman"/>
          <w:szCs w:val="24"/>
          <w:u w:color="FF0000"/>
        </w:rPr>
        <w:t>陰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中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有所著</w:t>
      </w:r>
      <w:proofErr w:type="gramEnd"/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為是眾生離所有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得無</w:t>
      </w:r>
      <w:bookmarkStart w:id="266" w:name="0654c21"/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所有故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，菩薩說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世俗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4"/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故分別諸</w:t>
      </w:r>
      <w:bookmarkStart w:id="267" w:name="0654c22"/>
      <w:bookmarkEnd w:id="266"/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法，</w:t>
      </w:r>
      <w:proofErr w:type="gramStart"/>
      <w:r w:rsidRPr="00985E30">
        <w:rPr>
          <w:rFonts w:ascii="Times New Roman" w:eastAsia="新細明體" w:hAnsi="Times New Roman" w:cs="Times New Roman"/>
          <w:szCs w:val="24"/>
          <w:u w:color="FF0000"/>
        </w:rPr>
        <w:t>欲令眾生</w:t>
      </w:r>
      <w:proofErr w:type="gramEnd"/>
      <w:r w:rsidRPr="00985E30">
        <w:rPr>
          <w:rFonts w:ascii="Times New Roman" w:eastAsia="新細明體" w:hAnsi="Times New Roman" w:cs="Times New Roman"/>
          <w:szCs w:val="24"/>
          <w:u w:color="FF0000"/>
        </w:rPr>
        <w:t>知是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</w:t>
      </w:r>
      <w:bookmarkStart w:id="268" w:name="0654c23"/>
      <w:bookmarkEnd w:id="267"/>
      <w:r w:rsidRPr="00985E30">
        <w:rPr>
          <w:rFonts w:ascii="Times New Roman" w:eastAsia="新細明體" w:hAnsi="Times New Roman" w:cs="Times New Roman"/>
          <w:szCs w:val="24"/>
          <w:u w:color="FF0000"/>
        </w:rPr>
        <w:t>薩應學無所有般若波羅</w:t>
      </w:r>
      <w:bookmarkEnd w:id="268"/>
      <w:r w:rsidRPr="00985E30">
        <w:rPr>
          <w:rFonts w:ascii="Times New Roman" w:eastAsia="新細明體" w:hAnsi="Times New Roman" w:cs="Times New Roman"/>
          <w:szCs w:val="24"/>
          <w:u w:color="FF0000"/>
        </w:rPr>
        <w:t>蜜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801FD9" w:rsidRPr="00985E30" w:rsidRDefault="00801FD9" w:rsidP="00F74C36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br w:type="page"/>
      </w:r>
    </w:p>
    <w:p w:rsidR="00D374B6" w:rsidRPr="00985E30" w:rsidRDefault="00C658B4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`2455`</w:t>
      </w:r>
      <w:r w:rsidR="00D374B6"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D374B6"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釋菩薩行品第七十二</w:t>
      </w:r>
      <w:r w:rsidR="00D374B6"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654c24-657b15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F02253" w:rsidP="00F74C36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F74C36">
      <w:pPr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總標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為無上菩提行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是名菩薩行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尊說菩薩行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何等是菩薩行？」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佛言：「菩薩行者，為阿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三菩提行，是名菩薩行。」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觀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諸法空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修六度等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不作二相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是名為無上菩提修菩薩行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云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何菩薩摩訶薩為阿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985E30">
        <w:rPr>
          <w:rFonts w:ascii="Times New Roman" w:eastAsia="標楷體" w:hAnsi="Times New Roman" w:cs="Times New Roman" w:hint="eastAsia"/>
          <w:szCs w:val="24"/>
        </w:rPr>
        <w:t>？」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佛言：「若菩薩摩訶薩行色空，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85E30">
        <w:rPr>
          <w:rFonts w:ascii="Times New Roman" w:eastAsia="標楷體" w:hAnsi="Times New Roman" w:cs="Times New Roman"/>
          <w:szCs w:val="24"/>
        </w:rPr>
        <w:t>行受、想、行、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識空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行眼空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至意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行色空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乃至法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行眼界空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乃至意識界；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尸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羅波羅蜜、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羼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提波羅蜜、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毘</w:t>
      </w:r>
      <w:r w:rsidRPr="00985E30">
        <w:rPr>
          <w:rFonts w:ascii="Times New Roman" w:eastAsia="標楷體" w:hAnsi="Times New Roman" w:cs="Times New Roman"/>
          <w:szCs w:val="24"/>
        </w:rPr>
        <w:t>梨耶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波羅蜜、禪波羅蜜、般若波羅蜜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行內空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行內外空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行空空</w:t>
      </w:r>
      <w:r w:rsidR="0085174A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行大空、行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第一義空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有為空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畢竟空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無始空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散空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諸法空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自相空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  <w:r w:rsidRPr="00985E30">
        <w:rPr>
          <w:rFonts w:ascii="Times New Roman" w:eastAsia="標楷體" w:hAnsi="Times New Roman" w:cs="Times New Roman" w:hint="eastAsia"/>
          <w:szCs w:val="24"/>
        </w:rPr>
        <w:t>無法空、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有法空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、無法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有法空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初禪、第二</w:t>
      </w:r>
      <w:proofErr w:type="gramEnd"/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85E30">
        <w:rPr>
          <w:rFonts w:ascii="Times New Roman" w:eastAsia="標楷體" w:hAnsi="Times New Roman" w:cs="Times New Roman" w:hint="eastAsia"/>
          <w:szCs w:val="24"/>
        </w:rPr>
        <w:t>、第三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85E30">
        <w:rPr>
          <w:rFonts w:ascii="Times New Roman" w:eastAsia="標楷體" w:hAnsi="Times New Roman" w:cs="Times New Roman" w:hint="eastAsia"/>
          <w:szCs w:val="24"/>
        </w:rPr>
        <w:t>、第四禪，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行慈、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悲、喜、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捨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行無量虛空處、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無量識處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、無所有處、非有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想非無想處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行四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念處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行四正勤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四如意足、五根、五力、七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覺分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、八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聖道分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行空三昧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行無相、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985E30">
        <w:rPr>
          <w:rFonts w:ascii="Times New Roman" w:eastAsia="標楷體" w:hAnsi="Times New Roman" w:cs="Times New Roman"/>
          <w:szCs w:val="24"/>
        </w:rPr>
        <w:t>無作三昧；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行八背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捨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、九次第定；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行佛十力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無所畏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行四無礙智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行十八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不共法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行大慈大悲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C658B4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`2456`</w:t>
      </w:r>
      <w:proofErr w:type="gramStart"/>
      <w:r w:rsidR="00D374B6" w:rsidRPr="00985E30">
        <w:rPr>
          <w:rFonts w:ascii="Times New Roman" w:eastAsia="標楷體" w:hAnsi="Times New Roman" w:cs="Times New Roman"/>
          <w:szCs w:val="24"/>
        </w:rPr>
        <w:t>行淨佛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</w:rPr>
        <w:t>國土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="00D374B6" w:rsidRPr="00985E30">
        <w:rPr>
          <w:rFonts w:ascii="Times New Roman" w:eastAsia="標楷體" w:hAnsi="Times New Roman" w:cs="Times New Roman"/>
          <w:szCs w:val="24"/>
        </w:rPr>
        <w:t>行成就眾生；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行諸辯才</w:t>
      </w:r>
      <w:r w:rsidRPr="00985E30">
        <w:rPr>
          <w:rFonts w:ascii="Times New Roman" w:eastAsia="標楷體" w:hAnsi="Times New Roman" w:cs="Times New Roman" w:hint="eastAsia"/>
          <w:szCs w:val="24"/>
        </w:rPr>
        <w:t>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985E30">
        <w:rPr>
          <w:rFonts w:ascii="Times New Roman" w:eastAsia="標楷體" w:hAnsi="Times New Roman" w:cs="Times New Roman" w:hint="eastAsia"/>
          <w:szCs w:val="24"/>
        </w:rPr>
        <w:t>文字入無文字、</w:t>
      </w:r>
      <w:r w:rsidRPr="00985E30">
        <w:rPr>
          <w:rFonts w:ascii="Times New Roman" w:eastAsia="標楷體" w:hAnsi="Times New Roman" w:cs="Times New Roman"/>
          <w:szCs w:val="24"/>
        </w:rPr>
        <w:t>行諸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尼門；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行有為性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行無為性，如阿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三菩提不作二。</w:t>
      </w:r>
    </w:p>
    <w:p w:rsidR="00D374B6" w:rsidRPr="00985E30" w:rsidRDefault="00D374B6" w:rsidP="00A65CB5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如是，須菩提！菩薩摩訶薩行般若波羅蜜，名為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</w:rPr>
        <w:t>阿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85E30">
        <w:rPr>
          <w:rFonts w:ascii="Times New Roman" w:eastAsia="標楷體" w:hAnsi="Times New Roman" w:cs="Times New Roman" w:hint="eastAsia"/>
          <w:szCs w:val="24"/>
        </w:rPr>
        <w:t>』。」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</w:p>
    <w:p w:rsidR="00D374B6" w:rsidRPr="00985E30" w:rsidRDefault="00D374B6" w:rsidP="00A65CB5">
      <w:pPr>
        <w:spacing w:beforeLines="30" w:before="108" w:line="352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明得果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明佛義</w:t>
      </w:r>
      <w:proofErr w:type="gramEnd"/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尊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說言佛，何義故名佛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？」</w:t>
      </w:r>
    </w:p>
    <w:p w:rsidR="00D374B6" w:rsidRPr="00985E30" w:rsidRDefault="00D374B6" w:rsidP="00A65CB5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菩提：「</w:t>
      </w:r>
      <w:proofErr w:type="gramStart"/>
      <w:r w:rsidRPr="00985E30">
        <w:rPr>
          <w:rFonts w:ascii="Times New Roman" w:eastAsia="標楷體" w:hAnsi="Times New Roman" w:cs="Times New Roman"/>
          <w:b/>
          <w:szCs w:val="24"/>
        </w:rPr>
        <w:t>知諸法實義</w:t>
      </w:r>
      <w:r w:rsidRPr="00985E30">
        <w:rPr>
          <w:rFonts w:ascii="Times New Roman" w:eastAsia="標楷體" w:hAnsi="Times New Roman" w:cs="Times New Roman"/>
          <w:szCs w:val="24"/>
        </w:rPr>
        <w:t>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得諸法實相</w:t>
      </w:r>
      <w:r w:rsidRPr="00985E30">
        <w:rPr>
          <w:rFonts w:ascii="Times New Roman" w:eastAsia="標楷體" w:hAnsi="Times New Roman" w:cs="Times New Roman"/>
          <w:szCs w:val="24"/>
        </w:rPr>
        <w:t>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</w:t>
      </w:r>
      <w:r w:rsidRPr="00985E30">
        <w:rPr>
          <w:rFonts w:ascii="Times New Roman" w:eastAsia="標楷體" w:hAnsi="Times New Roman" w:cs="Times New Roman"/>
          <w:b/>
          <w:szCs w:val="24"/>
        </w:rPr>
        <w:t>通達</w:t>
      </w:r>
      <w:proofErr w:type="gramStart"/>
      <w:r w:rsidRPr="00985E30">
        <w:rPr>
          <w:rFonts w:ascii="Times New Roman" w:eastAsia="標楷體" w:hAnsi="Times New Roman" w:cs="Times New Roman"/>
          <w:b/>
          <w:szCs w:val="24"/>
        </w:rPr>
        <w:t>實義</w:t>
      </w:r>
      <w:r w:rsidRPr="00985E30">
        <w:rPr>
          <w:rFonts w:ascii="Times New Roman" w:eastAsia="標楷體" w:hAnsi="Times New Roman" w:cs="Times New Roman"/>
          <w:szCs w:val="24"/>
        </w:rPr>
        <w:t>故名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</w:t>
      </w:r>
      <w:r w:rsidRPr="00985E30">
        <w:rPr>
          <w:rFonts w:ascii="Times New Roman" w:eastAsia="標楷體" w:hAnsi="Times New Roman" w:cs="Times New Roman"/>
          <w:b/>
          <w:szCs w:val="24"/>
        </w:rPr>
        <w:t>如實知</w:t>
      </w:r>
      <w:proofErr w:type="gramStart"/>
      <w:r w:rsidRPr="00985E30">
        <w:rPr>
          <w:rFonts w:ascii="Times New Roman" w:eastAsia="標楷體" w:hAnsi="Times New Roman" w:cs="Times New Roman"/>
          <w:b/>
          <w:szCs w:val="24"/>
        </w:rPr>
        <w:t>一切法</w:t>
      </w:r>
      <w:r w:rsidRPr="00985E30">
        <w:rPr>
          <w:rFonts w:ascii="Times New Roman" w:eastAsia="標楷體" w:hAnsi="Times New Roman" w:cs="Times New Roman"/>
          <w:szCs w:val="24"/>
        </w:rPr>
        <w:t>故名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為佛。」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D374B6" w:rsidRPr="00985E30" w:rsidRDefault="00D374B6" w:rsidP="00A65CB5">
      <w:pPr>
        <w:spacing w:beforeLines="30" w:before="108" w:line="352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明菩提義</w:t>
      </w:r>
    </w:p>
    <w:p w:rsidR="00D374B6" w:rsidRPr="00985E30" w:rsidRDefault="00D374B6" w:rsidP="00A65CB5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A65CB5">
      <w:pPr>
        <w:spacing w:line="352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須菩提言：「何義故名菩提？」</w:t>
      </w:r>
    </w:p>
    <w:p w:rsidR="00D374B6" w:rsidRPr="00985E30" w:rsidRDefault="00D374B6" w:rsidP="00A65CB5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1"/>
          <w:szCs w:val="21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二、佛答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如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法性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實際是菩提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「須菩提！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空義是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菩提義</w:t>
      </w:r>
      <w:r w:rsidRPr="00985E30">
        <w:rPr>
          <w:rFonts w:ascii="Times New Roman" w:eastAsia="標楷體" w:hAnsi="Times New Roman" w:cs="Times New Roman" w:hint="eastAsia"/>
          <w:szCs w:val="24"/>
        </w:rPr>
        <w:t>，如義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法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性義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實際義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是菩提義。</w:t>
      </w:r>
    </w:p>
    <w:p w:rsidR="00D374B6" w:rsidRPr="00985E30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名相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言說是菩提</w:t>
      </w:r>
      <w:proofErr w:type="gramEnd"/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，須菩提！名相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言說是菩提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85E30">
        <w:rPr>
          <w:rFonts w:ascii="Times New Roman" w:eastAsia="標楷體" w:hAnsi="Times New Roman" w:cs="Times New Roman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D374B6" w:rsidRPr="00985E30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不可壞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不可分別是菩提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須菩提！菩提實義不可壞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不可分別是菩提義。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</w:p>
    <w:p w:rsidR="00D374B6" w:rsidRPr="00985E30" w:rsidRDefault="00C658B4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lastRenderedPageBreak/>
        <w:t>`2457`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法實相不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誑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</w:t>
      </w:r>
      <w:proofErr w:type="gramEnd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異是菩提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，須菩提！諸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法實相不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誑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異是菩提義。</w:t>
      </w:r>
    </w:p>
    <w:p w:rsidR="00D374B6" w:rsidRPr="00985E30" w:rsidRDefault="00D374B6" w:rsidP="00A65CB5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以是故名菩提。</w:t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舉人釋法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約人說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菩提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是諸佛所有故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，須菩提！是菩提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  <w:r w:rsidRPr="00985E30">
        <w:rPr>
          <w:rFonts w:ascii="Times New Roman" w:eastAsia="標楷體" w:hAnsi="Times New Roman" w:cs="Times New Roman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諸佛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所有故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名菩提。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約智說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佛正遍知故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，須菩提！諸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佛正遍知故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名為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  <w:r w:rsidRPr="00985E30">
        <w:rPr>
          <w:rFonts w:ascii="Times New Roman" w:eastAsia="標楷體" w:hAnsi="Times New Roman" w:cs="Times New Roman" w:hint="eastAsia"/>
          <w:szCs w:val="24"/>
        </w:rPr>
        <w:t>菩提。」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D374B6" w:rsidRPr="00985E30" w:rsidRDefault="001B188F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以無所有方便行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具行三事</w:t>
      </w:r>
      <w:r w:rsidR="00D374B6" w:rsidRPr="00985E30">
        <w:rPr>
          <w:rFonts w:ascii="Times New Roman" w:eastAsia="標楷體" w:hAnsi="Times New Roman" w:cs="Times New Roman"/>
          <w:szCs w:val="24"/>
          <w:bdr w:val="single" w:sz="4" w:space="0" w:color="auto"/>
          <w:vertAlign w:val="superscript"/>
        </w:rPr>
        <w:footnoteReference w:id="121"/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利益眾生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般若畢竟淨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菩薩行道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時於諸法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無得失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須菩提白佛言：「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尊！若菩薩摩訶薩為是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  <w:r w:rsidRPr="00985E30">
        <w:rPr>
          <w:rFonts w:ascii="Times New Roman" w:eastAsia="標楷體" w:hAnsi="Times New Roman" w:cs="Times New Roman" w:hint="eastAsia"/>
          <w:szCs w:val="24"/>
        </w:rPr>
        <w:t>菩提行六波羅蜜乃至行</w:t>
      </w:r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一切種智，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於諸法何得何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失、何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增何減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、何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生何滅、何垢何淨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？」</w:t>
      </w:r>
    </w:p>
    <w:p w:rsidR="00D374B6" w:rsidRPr="00985E30" w:rsidRDefault="00D374B6" w:rsidP="00A65CB5">
      <w:pPr>
        <w:spacing w:beforeLines="20" w:before="72"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菩提：「若菩薩摩訶薩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985E30">
        <w:rPr>
          <w:rFonts w:ascii="Times New Roman" w:eastAsia="標楷體" w:hAnsi="Times New Roman" w:cs="Times New Roman" w:hint="eastAsia"/>
          <w:szCs w:val="24"/>
        </w:rPr>
        <w:t>行六波羅蜜乃至行一切種智，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於諸法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無得無失、無增無減、無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生無滅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、無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垢無淨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。何以故？菩薩摩訶薩行般若波羅蜜，不為得失、增減、生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滅、淨垢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4"/>
      </w:r>
      <w:r w:rsidRPr="00985E30">
        <w:rPr>
          <w:rFonts w:ascii="Times New Roman" w:eastAsia="標楷體" w:hAnsi="Times New Roman" w:cs="Times New Roman" w:hint="eastAsia"/>
          <w:szCs w:val="24"/>
        </w:rPr>
        <w:t>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出。」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D374B6" w:rsidRPr="00985E30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不以二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法行諸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道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菩提白佛</w:t>
      </w:r>
      <w:proofErr w:type="gramEnd"/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85E30">
        <w:rPr>
          <w:rFonts w:ascii="Times New Roman" w:eastAsia="標楷體" w:hAnsi="Times New Roman" w:cs="Times New Roman" w:hint="eastAsia"/>
          <w:szCs w:val="24"/>
        </w:rPr>
        <w:t>言：「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尊！若菩薩摩訶薩行般若波羅蜜，不為得失乃至不為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淨垢故出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，菩薩摩訶薩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般若波羅蜜，能取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波羅蜜、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羅波羅蜜、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提波羅蜜、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毘梨耶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波羅蜜、禪波羅蜜、般若波羅蜜？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85E30">
        <w:rPr>
          <w:rFonts w:ascii="Times New Roman" w:eastAsia="標楷體" w:hAnsi="Times New Roman" w:cs="Times New Roman" w:hint="eastAsia"/>
          <w:szCs w:val="24"/>
        </w:rPr>
        <w:t>乃至無法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有法空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云何行禪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、無量心、無色定？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云何行四念處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乃至八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聖道分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空、無相、無作解脫門？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云何行佛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十力、四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無所畏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、四無礙智、十八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、大慈大悲？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菩薩十地？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云何過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聲聞、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辟支佛地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，入菩薩位中？」</w:t>
      </w:r>
    </w:p>
    <w:p w:rsidR="00D374B6" w:rsidRPr="00985E30" w:rsidRDefault="00C658B4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`2458`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菩提：「菩薩摩訶薩行般若波羅蜜時，不以二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法故</w:t>
      </w:r>
      <w:proofErr w:type="gramEnd"/>
      <w:r w:rsidR="00D374B6"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行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波羅蜜、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羅波羅蜜、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提波羅蜜、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毘梨耶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波羅蜜、禪波羅蜜、般若波羅蜜，</w:t>
      </w:r>
      <w:r w:rsidR="00D374B6" w:rsidRPr="00985E30">
        <w:rPr>
          <w:rFonts w:ascii="Times New Roman" w:eastAsia="標楷體" w:hAnsi="Times New Roman" w:cs="Times New Roman"/>
          <w:szCs w:val="24"/>
        </w:rPr>
        <w:t>不以二法乃至行一切種智。」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世間眾生及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眾惡皆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不能壞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尊！若菩薩摩訶薩不以二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法故行檀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波羅蜜乃至般若波羅蜜，不以二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法故乃至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行一切種智</w:t>
      </w:r>
      <w:r w:rsidRPr="00985E30">
        <w:rPr>
          <w:rFonts w:ascii="Times New Roman" w:eastAsia="標楷體" w:hAnsi="Times New Roman" w:cs="Times New Roman" w:hint="eastAsia"/>
          <w:szCs w:val="24"/>
        </w:rPr>
        <w:t>，菩薩從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初發意乃至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  <w:r w:rsidRPr="00985E30">
        <w:rPr>
          <w:rFonts w:ascii="Times New Roman" w:eastAsia="標楷體" w:hAnsi="Times New Roman" w:cs="Times New Roman" w:hint="eastAsia"/>
          <w:szCs w:val="24"/>
        </w:rPr>
        <w:t>意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何善根增益？」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菩提：「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若行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二法者，善根不得增益。何以故？一切凡夫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  <w:r w:rsidRPr="00985E30">
        <w:rPr>
          <w:rFonts w:ascii="Times New Roman" w:eastAsia="標楷體" w:hAnsi="Times New Roman" w:cs="Times New Roman" w:hint="eastAsia"/>
          <w:szCs w:val="24"/>
        </w:rPr>
        <w:t>皆依二法，不得增益善根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二法，從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初發意乃至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後意，於其中間增益善根。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一切世間眾生不能壞菩薩令墮二乘地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以是故，菩薩摩訶薩，一切世間天及人、阿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修羅無能伏，無能壞其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善根、令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985E30">
        <w:rPr>
          <w:rFonts w:ascii="Times New Roman" w:eastAsia="標楷體" w:hAnsi="Times New Roman" w:cs="Times New Roman" w:hint="eastAsia"/>
          <w:szCs w:val="24"/>
        </w:rPr>
        <w:t>墮聲聞、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辟支佛地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諸惡不善法不能壞六度等諸善法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及諸眾惡不善法不能制菩薩令不能行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波羅蜜、增益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善根，</w:t>
      </w:r>
      <w:r w:rsidRPr="00985E30">
        <w:rPr>
          <w:rFonts w:ascii="Times New Roman" w:eastAsia="標楷體" w:hAnsi="Times New Roman" w:cs="Times New Roman"/>
          <w:szCs w:val="24"/>
        </w:rPr>
        <w:t>乃至般若波羅蜜亦如是。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須菩提！菩薩摩訶薩應如是行般若波羅蜜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依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正觀具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足三事</w:t>
      </w:r>
      <w:r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35"/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自利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利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他得無上菩提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不為善根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非善根故行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尊！菩薩摩訶薩為善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根故行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般若波羅蜜不？」</w:t>
      </w:r>
    </w:p>
    <w:p w:rsidR="00D374B6" w:rsidRPr="00985E30" w:rsidRDefault="00D374B6" w:rsidP="00F74C3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佛言：「不也！須菩提！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  <w:r w:rsidRPr="00985E30">
        <w:rPr>
          <w:rFonts w:ascii="Times New Roman" w:eastAsia="標楷體" w:hAnsi="Times New Roman" w:cs="Times New Roman" w:hint="eastAsia"/>
          <w:szCs w:val="24"/>
        </w:rPr>
        <w:t>亦不為善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根故行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般若波羅蜜，亦不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  <w:r w:rsidRPr="00985E30">
        <w:rPr>
          <w:rFonts w:ascii="Times New Roman" w:eastAsia="標楷體" w:hAnsi="Times New Roman" w:cs="Times New Roman" w:hint="eastAsia"/>
          <w:szCs w:val="24"/>
        </w:rPr>
        <w:t>為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非善根故行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般若波羅蜜。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釋因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三事未成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不能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得佛智</w:t>
      </w:r>
      <w:proofErr w:type="gramEnd"/>
    </w:p>
    <w:p w:rsidR="00D374B6" w:rsidRPr="00985E30" w:rsidRDefault="00C658B4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`2459`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何以故？須菩提！菩薩摩訶薩法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未供養諸佛、未</w:t>
      </w:r>
      <w:proofErr w:type="gramStart"/>
      <w:r w:rsidR="00D374B6" w:rsidRPr="00985E30">
        <w:rPr>
          <w:rFonts w:ascii="Times New Roman" w:eastAsia="標楷體" w:hAnsi="Times New Roman" w:cs="Times New Roman" w:hint="eastAsia"/>
          <w:szCs w:val="24"/>
        </w:rPr>
        <w:t>具足善根</w:t>
      </w:r>
      <w:proofErr w:type="gramEnd"/>
      <w:r w:rsidR="00D374B6" w:rsidRPr="00985E30">
        <w:rPr>
          <w:rFonts w:ascii="Times New Roman" w:eastAsia="標楷體" w:hAnsi="Times New Roman" w:cs="Times New Roman" w:hint="eastAsia"/>
          <w:szCs w:val="24"/>
        </w:rPr>
        <w:t>、未得真知識，不能得一切種智。」</w:t>
      </w:r>
    </w:p>
    <w:p w:rsidR="00D374B6" w:rsidRPr="00985E30" w:rsidRDefault="00D374B6" w:rsidP="00B00F2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勸行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能得一切種智</w:t>
      </w:r>
    </w:p>
    <w:p w:rsidR="00D374B6" w:rsidRPr="00985E30" w:rsidRDefault="00D374B6" w:rsidP="00B00F22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B00F22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須菩提言：「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尊！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何菩薩摩訶薩供養諸佛、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具足善根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、得真知識能得一切種智？」</w:t>
      </w:r>
    </w:p>
    <w:p w:rsidR="00D374B6" w:rsidRPr="00985E30" w:rsidRDefault="00D374B6" w:rsidP="00B00F2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明三事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供養諸佛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菩提：「菩薩摩訶薩從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初發意供養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諸佛。</w:t>
      </w:r>
    </w:p>
    <w:p w:rsidR="00D374B6" w:rsidRPr="00985E30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具足善根</w:t>
      </w:r>
      <w:proofErr w:type="gramEnd"/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諸佛所說十二部經</w:t>
      </w:r>
      <w:proofErr w:type="gramStart"/>
      <w:r w:rsidR="000E60C2" w:rsidRPr="00985E30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修</w:t>
      </w:r>
      <w:r w:rsidRPr="00985E30">
        <w:rPr>
          <w:rFonts w:ascii="Times New Roman" w:eastAsia="標楷體" w:hAnsi="Times New Roman" w:cs="Times New Roman" w:hint="eastAsia"/>
          <w:szCs w:val="24"/>
        </w:rPr>
        <w:t>妬</w:t>
      </w:r>
      <w:r w:rsidRPr="00985E30">
        <w:rPr>
          <w:rFonts w:ascii="Times New Roman" w:eastAsia="標楷體" w:hAnsi="Times New Roman" w:cs="Times New Roman"/>
          <w:szCs w:val="24"/>
        </w:rPr>
        <w:t>路乃至憂波提舍，是菩薩聞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持、誦利、心觀、了達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了達故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得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尼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得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陀羅尼故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能起無礙智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起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無礙智故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，所生處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，終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不忘失</w:t>
      </w:r>
      <w:r w:rsidRPr="00985E30">
        <w:rPr>
          <w:rFonts w:ascii="Times New Roman" w:eastAsia="標楷體" w:hAnsi="Times New Roman" w:cs="Times New Roman" w:hint="eastAsia"/>
          <w:szCs w:val="24"/>
        </w:rPr>
        <w:t>是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亦於諸佛所種善根</w:t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為是善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根所護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，終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不墮惡道諸難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善根因緣故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得深心</w:t>
      </w:r>
      <w:proofErr w:type="gramEnd"/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Pr="00985E30">
        <w:rPr>
          <w:rFonts w:ascii="Times New Roman" w:eastAsia="標楷體" w:hAnsi="Times New Roman" w:cs="Times New Roman" w:hint="eastAsia"/>
          <w:szCs w:val="24"/>
        </w:rPr>
        <w:t>清淨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得深心清淨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故，能淨佛國土、成就眾生。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</w:p>
    <w:p w:rsidR="00D374B6" w:rsidRPr="00985E30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親近善知識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以善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根所護故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，常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不離真知識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所謂諸佛、諸菩薩摩訶薩及諸聲聞能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讚歎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佛、法、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眾者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</w:p>
    <w:p w:rsidR="00D374B6" w:rsidRPr="00985E30" w:rsidRDefault="00D374B6" w:rsidP="00B00F2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結勸應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修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如是，須菩提！菩薩摩訶薩應供養諸佛、種善根、親近善知識。」</w:t>
      </w:r>
      <w:r w:rsidR="00F02253">
        <w:rPr>
          <w:kern w:val="0"/>
        </w:rPr>
        <w:t>^^</w:t>
      </w:r>
    </w:p>
    <w:p w:rsidR="00D374B6" w:rsidRPr="00985E30" w:rsidRDefault="00D374B6" w:rsidP="00B00F22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】釋曰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</w:p>
    <w:p w:rsidR="00D374B6" w:rsidRPr="00985E30" w:rsidRDefault="00D374B6" w:rsidP="00B00F22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壹、明菩薩行</w:t>
      </w:r>
    </w:p>
    <w:p w:rsidR="00D374B6" w:rsidRPr="00985E30" w:rsidRDefault="00C658B4" w:rsidP="00B00F2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`2460`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（壹）總標：為無上菩提行，是名菩薩行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上品中須菩提問佛：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《經》常說般若波羅蜜，何以故名般若波羅蜜？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2"/>
          <w:szCs w:val="24"/>
        </w:rPr>
        <w:t>佛種種因緣</w:t>
      </w:r>
      <w:r w:rsidRPr="00985E30">
        <w:rPr>
          <w:rFonts w:ascii="Times New Roman" w:eastAsia="新細明體" w:hAnsi="Times New Roman" w:cs="Times New Roman"/>
          <w:szCs w:val="24"/>
        </w:rPr>
        <w:t>答。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985E30">
        <w:rPr>
          <w:rFonts w:ascii="Times New Roman" w:eastAsia="新細明體" w:hAnsi="Times New Roman" w:cs="Times New Roman"/>
          <w:szCs w:val="24"/>
        </w:rPr>
        <w:t>因此事故，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此品中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復問世尊</w:t>
      </w:r>
      <w:r w:rsidRPr="00985E30">
        <w:rPr>
          <w:rFonts w:ascii="Times New Roman" w:eastAsia="新細明體" w:hAnsi="Times New Roman" w:cs="Times New Roman" w:hint="eastAsia"/>
          <w:szCs w:val="24"/>
        </w:rPr>
        <w:t>：「《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常說菩薩行，何等是菩薩行？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是故須菩提問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03513A" w:rsidP="00B00F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：前已說「般若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攝一切法即是菩薩行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」，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何以更問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</w:t>
      </w:r>
      <w:proofErr w:type="gramEnd"/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行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：若般若波羅蜜中攝一切法，又般若即是菩薩行，何以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故更問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？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一切</w:t>
      </w:r>
      <w:proofErr w:type="gramStart"/>
      <w:r w:rsidRPr="00985E30">
        <w:rPr>
          <w:rFonts w:ascii="Times New Roman" w:eastAsia="新細明體" w:hAnsi="Times New Roman" w:cs="Times New Roman"/>
          <w:spacing w:val="-2"/>
          <w:szCs w:val="24"/>
        </w:rPr>
        <w:t>菩薩道名</w:t>
      </w:r>
      <w:proofErr w:type="gramEnd"/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pacing w:val="-2"/>
          <w:szCs w:val="24"/>
        </w:rPr>
        <w:t>悉遍知諸法實相</w:t>
      </w:r>
      <w:proofErr w:type="gramEnd"/>
      <w:r w:rsidRPr="00985E30">
        <w:rPr>
          <w:rFonts w:ascii="Times New Roman" w:eastAsia="新細明體" w:hAnsi="Times New Roman" w:cs="Times New Roman"/>
          <w:spacing w:val="-2"/>
          <w:szCs w:val="24"/>
        </w:rPr>
        <w:t>智慧名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般若波羅蜜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，是為異。</w:t>
      </w:r>
      <w:r w:rsidRPr="00985E30">
        <w:rPr>
          <w:rFonts w:ascii="Times New Roman" w:eastAsia="新細明體" w:hAnsi="Times New Roman" w:cs="Times New Roman"/>
          <w:szCs w:val="24"/>
        </w:rPr>
        <w:t>若</w:t>
      </w:r>
      <w:r w:rsidRPr="00985E30">
        <w:rPr>
          <w:rFonts w:ascii="Times New Roman" w:eastAsia="新細明體" w:hAnsi="Times New Roman" w:cs="Times New Roman" w:hint="eastAsia"/>
          <w:szCs w:val="24"/>
        </w:rPr>
        <w:t>《</w:t>
      </w:r>
      <w:r w:rsidRPr="00985E30">
        <w:rPr>
          <w:rFonts w:ascii="Times New Roman" w:eastAsia="新細明體" w:hAnsi="Times New Roman" w:cs="Times New Roman"/>
          <w:szCs w:val="24"/>
        </w:rPr>
        <w:t>般若經</w:t>
      </w:r>
      <w:r w:rsidRPr="00985E30">
        <w:rPr>
          <w:rFonts w:ascii="Times New Roman" w:eastAsia="新細明體" w:hAnsi="Times New Roman" w:cs="Times New Roman" w:hint="eastAsia"/>
          <w:szCs w:val="24"/>
        </w:rPr>
        <w:t>》、「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等共相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攝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，無異。</w:t>
      </w:r>
    </w:p>
    <w:p w:rsidR="00D374B6" w:rsidRPr="00985E30" w:rsidRDefault="00D374B6" w:rsidP="00B00F22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，有人言：菩薩行者，菩薩身、口、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意業諸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有所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作，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皆名菩薩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行。以是事故，須菩提但欲分別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故問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是故佛答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菩薩行者，為阿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三菩提諸善行，是名菩薩正行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菩薩不善、無記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及著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心行善法，非菩薩行；但以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悲心故及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空智慧，為阿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三菩提行，是名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（貳）觀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諸法空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，修六度等，不作二相，是名為無上菩提修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菩薩行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何等是清淨行？所謂色空行，受、想、行、識空行，乃至有為性、無為性空行。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於是諸法不分別是空、是實</w:t>
      </w:r>
      <w:r w:rsidR="00D948D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乃至是有為、是無為，如阿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菩提滅戲論不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二相，是名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無能壞者，亦無過失。</w:t>
      </w:r>
    </w:p>
    <w:p w:rsidR="00D374B6" w:rsidRPr="00985E30" w:rsidRDefault="00D374B6" w:rsidP="00B00F22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貳、明得果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明佛義</w:t>
      </w:r>
      <w:proofErr w:type="gramEnd"/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依經四種說名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為佛</w:t>
      </w:r>
    </w:p>
    <w:p w:rsidR="00D374B6" w:rsidRPr="00985E30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知諸法實義故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名為佛</w:t>
      </w:r>
    </w:p>
    <w:p w:rsidR="00D374B6" w:rsidRPr="00985E30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須菩提聞是菩薩行已，歡喜問：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菩薩行果報得作佛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；《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常言</w:t>
      </w:r>
      <w:r w:rsidRPr="00985E30">
        <w:rPr>
          <w:rFonts w:ascii="Times New Roman" w:eastAsia="新細明體" w:hAnsi="Times New Roman" w:cs="Times New Roman" w:hint="eastAsia"/>
          <w:szCs w:val="24"/>
        </w:rPr>
        <w:t>『</w:t>
      </w:r>
      <w:r w:rsidRPr="00985E30">
        <w:rPr>
          <w:rFonts w:ascii="Times New Roman" w:eastAsia="新細明體" w:hAnsi="Times New Roman" w:cs="Times New Roman"/>
          <w:szCs w:val="24"/>
        </w:rPr>
        <w:t>佛</w:t>
      </w:r>
      <w:r w:rsidRPr="00985E30">
        <w:rPr>
          <w:rFonts w:ascii="Times New Roman" w:eastAsia="新細明體" w:hAnsi="Times New Roman" w:cs="Times New Roman" w:hint="eastAsia"/>
          <w:szCs w:val="24"/>
        </w:rPr>
        <w:t>』</w:t>
      </w:r>
      <w:r w:rsidRPr="00985E30">
        <w:rPr>
          <w:rFonts w:ascii="Times New Roman" w:eastAsia="新細明體" w:hAnsi="Times New Roman" w:cs="Times New Roman"/>
          <w:szCs w:val="24"/>
        </w:rPr>
        <w:t>，何等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是佛義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00F22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知諸法實義故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名為佛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03513A" w:rsidP="00B00F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：二乘及大菩薩亦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諸法實</w:t>
      </w:r>
      <w:proofErr w:type="gramEnd"/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義，何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</w:t>
      </w:r>
      <w:proofErr w:type="gramStart"/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</w:t>
      </w:r>
      <w:proofErr w:type="gramEnd"/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名為佛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若爾者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，阿羅漢、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辟支佛及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大菩薩</w:t>
      </w:r>
      <w:proofErr w:type="gramStart"/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是人亦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知諸法實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義，何故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名為佛？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：上已說「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然燈</w:t>
      </w:r>
      <w:proofErr w:type="gramEnd"/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985E30">
        <w:rPr>
          <w:rFonts w:ascii="Times New Roman" w:eastAsia="新細明體" w:hAnsi="Times New Roman" w:cs="Times New Roman" w:hint="eastAsia"/>
          <w:szCs w:val="24"/>
        </w:rPr>
        <w:t>喻」。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於凡夫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為實，於佛不為實。</w:t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以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煩惱習所覆故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名為實。</w:t>
      </w:r>
    </w:p>
    <w:p w:rsidR="00D374B6" w:rsidRPr="00985E30" w:rsidRDefault="00C658B4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`2461`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不能得一切種智</w:t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斷一切法中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疑悔故</w:t>
      </w:r>
      <w:proofErr w:type="gramEnd"/>
      <w:r w:rsidR="00D374B6" w:rsidRPr="00985E30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="00D374B6" w:rsidRPr="00985E30">
        <w:rPr>
          <w:rFonts w:ascii="Times New Roman" w:eastAsia="新細明體" w:hAnsi="Times New Roman" w:cs="Times New Roman" w:hint="eastAsia"/>
          <w:szCs w:val="24"/>
        </w:rPr>
        <w:t>名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正智實義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如上分別。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（二）辨四義異同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知諸法實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義」、「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得諸法實相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」、「通達實義」、「一切法如實知」，是四有何異？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、義同名異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985E30">
        <w:rPr>
          <w:rFonts w:ascii="Times New Roman" w:eastAsia="新細明體" w:hAnsi="Times New Roman" w:cs="Times New Roman" w:hint="eastAsia"/>
          <w:szCs w:val="24"/>
        </w:rPr>
        <w:t>：「義」無異，「名字」異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、義有差別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985E30">
        <w:rPr>
          <w:rFonts w:ascii="Times New Roman" w:eastAsia="新細明體" w:hAnsi="Times New Roman" w:cs="Times New Roman" w:hint="eastAsia"/>
          <w:szCs w:val="24"/>
        </w:rPr>
        <w:t>差別。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知諸法實義故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名為佛，（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得諸法實相故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「義」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名諸法實相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，不生不滅，法相常住，如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知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是義故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，名為「佛」。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是義中常覺悟、無錯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謬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；於是義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以種種名相法令眾生解第一實義。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是故四無礙中，別說「義無礙」、「法無礙」。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）通達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實義故名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有人雖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得諸法實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義，不能通達，有二因緣故：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者、煩惱未盡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二者、未得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一切智故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如須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陀洹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、斯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含、阿那含，未斷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煩惱故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，不能通達；阿羅漢、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辟支佛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、大菩薩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煩惱雖盡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，未得一切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種智故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，不能通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達。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通達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實義故名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為佛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）如實知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一切法故名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「如實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985E30">
        <w:rPr>
          <w:rFonts w:ascii="Times New Roman" w:eastAsia="新細明體" w:hAnsi="Times New Roman" w:cs="Times New Roman" w:hint="eastAsia"/>
          <w:szCs w:val="24"/>
        </w:rPr>
        <w:t>知一切法」者，總上三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事亦義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、亦法，一切法若有、若無，種種了了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知故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，如「一切種智」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義中說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：亦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知寂滅相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，亦知有為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985E30">
        <w:rPr>
          <w:rFonts w:ascii="Times New Roman" w:eastAsia="新細明體" w:hAnsi="Times New Roman" w:cs="Times New Roman" w:hint="eastAsia"/>
          <w:szCs w:val="24"/>
        </w:rPr>
        <w:t>相。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D374B6" w:rsidRPr="00985E30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二、得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菩提智故名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為佛，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亦名智者</w:t>
      </w:r>
      <w:proofErr w:type="gramEnd"/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，「菩提」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名智</w:t>
      </w:r>
      <w:proofErr w:type="gramEnd"/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「佛」名智者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得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是智故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，名為智者。</w:t>
      </w:r>
    </w:p>
    <w:p w:rsidR="00D374B6" w:rsidRPr="00985E30" w:rsidRDefault="00D374B6" w:rsidP="00CC0037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（貳）明菩提義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須菩提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問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尊！何等是菩提？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C658B4" w:rsidP="00CC003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`2462`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（一）空、如、法性、實際是菩提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、正明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空、如、法性、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實際，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名為菩提。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空三昧相應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實相智慧緣如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、法性、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實際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名實智慧。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簡別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二乘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三學道未斷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煩惱，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雖有智慧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名為菩提。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985E30">
        <w:rPr>
          <w:rFonts w:ascii="Times New Roman" w:eastAsia="新細明體" w:hAnsi="Times New Roman" w:cs="Times New Roman"/>
          <w:szCs w:val="24"/>
        </w:rPr>
        <w:t>，無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明永盡無餘故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，智慧名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985E30">
        <w:rPr>
          <w:rFonts w:ascii="Times New Roman" w:eastAsia="新細明體" w:hAnsi="Times New Roman" w:cs="Times New Roman"/>
          <w:szCs w:val="24"/>
        </w:rPr>
        <w:t>菩提。</w:t>
      </w:r>
    </w:p>
    <w:p w:rsidR="00D374B6" w:rsidRPr="00985E30" w:rsidRDefault="00D374B6" w:rsidP="00CC0037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二無學人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985E30">
        <w:rPr>
          <w:rFonts w:ascii="Times New Roman" w:eastAsia="新細明體" w:hAnsi="Times New Roman" w:cs="Times New Roman" w:hint="eastAsia"/>
          <w:szCs w:val="24"/>
        </w:rPr>
        <w:t>不得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一切智正遍知諸法故</w:t>
      </w:r>
      <w:proofErr w:type="gramEnd"/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985E30">
        <w:rPr>
          <w:rFonts w:ascii="Times New Roman" w:eastAsia="新細明體" w:hAnsi="Times New Roman" w:cs="Times New Roman" w:hint="eastAsia"/>
          <w:szCs w:val="24"/>
        </w:rPr>
        <w:t>，不得名「阿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三菩提」。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唯佛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一人智慧，名「阿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三菩提」。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（二）名相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言說是菩提</w:t>
      </w:r>
      <w:proofErr w:type="gramEnd"/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，名相語言文字故名「菩提」。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（三）不可壞、不可分別是菩提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菩提實義，不可分別破壞。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（四）諸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法實相不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誑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異是菩提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是如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異，常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不虛誑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何以故？一切眾生智慧轉轉有勝，至佛更無勝者；</w:t>
      </w:r>
      <w:r w:rsidRPr="00985E30">
        <w:rPr>
          <w:rFonts w:ascii="Times New Roman" w:eastAsia="新細明體" w:hAnsi="Times New Roman" w:cs="Times New Roman" w:hint="eastAsia"/>
          <w:szCs w:val="24"/>
        </w:rPr>
        <w:t>諸法亦轉轉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985E30">
        <w:rPr>
          <w:rFonts w:ascii="Times New Roman" w:eastAsia="新細明體" w:hAnsi="Times New Roman" w:cs="Times New Roman" w:hint="eastAsia"/>
          <w:szCs w:val="24"/>
        </w:rPr>
        <w:t>有勝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先者虛妄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，後者真實</w:t>
      </w:r>
      <w:r w:rsidRPr="00985E30">
        <w:rPr>
          <w:rFonts w:ascii="Times New Roman" w:eastAsia="新細明體" w:hAnsi="Times New Roman" w:cs="Times New Roman"/>
          <w:szCs w:val="24"/>
        </w:rPr>
        <w:t>，至菩提更無實者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是故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名為實。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（五）舉人釋法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、約人說：菩提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是諸佛所有故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名菩提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，如得菩提故名為佛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今以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佛得故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約智說</w:t>
      </w:r>
      <w:proofErr w:type="gramEnd"/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盡智名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，有人言：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盡智知生永盡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，是名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盡智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、無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生智名菩提</w:t>
      </w:r>
      <w:proofErr w:type="gramEnd"/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盡智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、無生智，名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）無礙解脫名菩提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有人言：無礙解脫名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」。</w:t>
      </w:r>
      <w:r w:rsidRPr="00985E30">
        <w:rPr>
          <w:rFonts w:ascii="Times New Roman" w:eastAsia="新細明體" w:hAnsi="Times New Roman" w:cs="Times New Roman" w:hint="eastAsia"/>
          <w:szCs w:val="24"/>
        </w:rPr>
        <w:t>何以故？得是解脫，於一切法皆通達。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）四無礙智是菩提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有人言：四無礙智是菩提。何以故？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佛知諸法實相，是「義無礙」；</w:t>
      </w:r>
    </w:p>
    <w:p w:rsidR="00D374B6" w:rsidRPr="00985E30" w:rsidRDefault="00C658B4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`2463`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知諸法名</w:t>
      </w:r>
      <w:proofErr w:type="gramEnd"/>
      <w:r w:rsidR="00D374B6" w:rsidRPr="00985E30">
        <w:rPr>
          <w:rFonts w:ascii="Times New Roman" w:eastAsia="新細明體" w:hAnsi="Times New Roman" w:cs="Times New Roman" w:hint="eastAsia"/>
          <w:szCs w:val="24"/>
        </w:rPr>
        <w:t>相分別，是名「法無礙」；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分別種種語言，使眾生得解，是名「辭無礙」；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有所說法教化無窮無盡，是名「樂說無礙」。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以四無礙具足利益眾生故名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佛十力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乃至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一切種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智皆名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有人言：佛十力、四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無所畏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、四無礙智、十八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不共法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、大慈大悲、一切種智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如是無量佛法，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盡名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。何以故？以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智慧大故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諸法皆名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佛無漏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十智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及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其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共緣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共生、共相佐助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皆名菩提</w:t>
      </w:r>
      <w:proofErr w:type="gramEnd"/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真菩提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佛無漏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十智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是十智相應受、想、行、識，身、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口業及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心不相應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諸行，皆名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89470B" w:rsidRPr="00985E30">
        <w:rPr>
          <w:rFonts w:ascii="Times New Roman" w:eastAsia="新細明體" w:hAnsi="Times New Roman" w:cs="Times New Roman" w:hint="eastAsia"/>
          <w:szCs w:val="24"/>
        </w:rPr>
        <w:t>。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共緣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共生、共相佐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助故，皆名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）諸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佛正遍知故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復有人言</w:t>
      </w:r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菩提義無量無邊，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唯佛能遍知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，餘人知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其少分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；譬如轉輪聖王寶藏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中諸寶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，無能分別知其價者，聖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王出寶賜人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，正可知其所得者。</w:t>
      </w:r>
    </w:p>
    <w:p w:rsidR="00D374B6" w:rsidRPr="00985E30" w:rsidRDefault="001B188F" w:rsidP="00CC0037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、以無所有方便行，具行三事</w:t>
      </w:r>
      <w:r w:rsidR="00D374B6"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58"/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利益眾生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（壹）般若畢竟淨，菩薩行道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時於諸法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無得失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此中，須菩提問佛菩提相已，更問世尊：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若菩提畢竟空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不壞相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，菩薩行六波羅蜜諸法，增益何等善根？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若菩薩行是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菩提實相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，於一切法無所增益，何況善根！何以故？般若波羅蜜不為得失乃至垢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淨故出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，畢竟清淨故。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佛可其意。</w:t>
      </w:r>
    </w:p>
    <w:p w:rsidR="00D374B6" w:rsidRPr="00985E30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畢竟空和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合共行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不以二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法行諸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復更問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若無增減，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何菩薩行般若取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波羅蜜等諸菩薩行？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菩薩雖行是法，不以二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法故行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。」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畢竟空和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合共行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，是故不應難。</w:t>
      </w:r>
    </w:p>
    <w:p w:rsidR="00D374B6" w:rsidRPr="00985E30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）菩薩行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二法，能增益善根，世間眾生及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眾惡皆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不能壞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二法，增益善根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復問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尊！若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985E30">
        <w:rPr>
          <w:rFonts w:ascii="Times New Roman" w:eastAsia="新細明體" w:hAnsi="Times New Roman" w:cs="Times New Roman" w:hint="eastAsia"/>
          <w:szCs w:val="24"/>
        </w:rPr>
        <w:t>菩薩不行二法，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何從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初發意乃至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後心增長善根？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若人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行二法，即是顛倒，不能增長善根。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如人夢中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雖大得財，竟無所得；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覺已所得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多少，真名為得。</w:t>
      </w:r>
    </w:p>
    <w:p w:rsidR="00D374B6" w:rsidRPr="00985E30" w:rsidRDefault="00D374B6" w:rsidP="00CC0037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佛語須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菩提：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一切凡人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皆著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法故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，不能增益善根；菩薩行諸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法實相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，所謂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二法，從初發心來乃至後心，增益善根，無有錯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謬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二、一切世間眾生不能壞菩薩令墮二乘地</w:t>
      </w:r>
    </w:p>
    <w:p w:rsidR="00D374B6" w:rsidRPr="00985E30" w:rsidRDefault="00C658B4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`2464`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D374B6" w:rsidRPr="00985E30">
        <w:rPr>
          <w:rFonts w:ascii="Times New Roman" w:eastAsia="新細明體" w:hAnsi="Times New Roman" w:cs="Times New Roman"/>
          <w:szCs w:val="24"/>
        </w:rPr>
        <w:t>是故菩薩，一切天、人、阿</w:t>
      </w:r>
      <w:proofErr w:type="gramStart"/>
      <w:r w:rsidR="00D374B6" w:rsidRPr="00985E30">
        <w:rPr>
          <w:rFonts w:ascii="Times New Roman" w:eastAsia="新細明體" w:hAnsi="Times New Roman" w:cs="Times New Roman"/>
          <w:szCs w:val="24"/>
        </w:rPr>
        <w:t>修羅無能壞其</w:t>
      </w:r>
      <w:proofErr w:type="gramEnd"/>
      <w:r w:rsidR="00D374B6" w:rsidRPr="00985E30">
        <w:rPr>
          <w:rFonts w:ascii="Times New Roman" w:eastAsia="新細明體" w:hAnsi="Times New Roman" w:cs="Times New Roman"/>
          <w:szCs w:val="24"/>
        </w:rPr>
        <w:t>善根</w:t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D374B6" w:rsidRPr="00985E30">
        <w:rPr>
          <w:rFonts w:ascii="Times New Roman" w:eastAsia="新細明體" w:hAnsi="Times New Roman" w:cs="Times New Roman"/>
          <w:szCs w:val="24"/>
        </w:rPr>
        <w:t>令墮二乘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三、諸惡不善法不能壞六度等諸善法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及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餘眾惡亦不能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壞。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餘惡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慳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貪等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煩惱，破檀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波羅蜜諸善法等。</w:t>
      </w:r>
    </w:p>
    <w:p w:rsidR="00D374B6" w:rsidRPr="00985E30" w:rsidRDefault="00D374B6" w:rsidP="00F74C36">
      <w:pPr>
        <w:spacing w:beforeLines="30" w:before="108"/>
        <w:ind w:firstLineChars="50" w:firstLine="1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（肆）依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正觀具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足三事，自利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利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他得無上菩提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一、不為善根、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非善根故行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尊！菩薩為善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根故行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般若耶？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不為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不善故行般若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（二）辨「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不為善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根故行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  <w:r w:rsidR="000E60C2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──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所行但為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得無上菩提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不為不善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根故行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般若</w:t>
      </w:r>
      <w:r w:rsidRPr="00985E30">
        <w:rPr>
          <w:rFonts w:ascii="Times New Roman" w:eastAsia="新細明體" w:hAnsi="Times New Roman" w:cs="Times New Roman" w:hint="eastAsia"/>
          <w:szCs w:val="24"/>
        </w:rPr>
        <w:t>」，</w:t>
      </w:r>
      <w:r w:rsidRPr="00985E30">
        <w:rPr>
          <w:rFonts w:ascii="Times New Roman" w:eastAsia="新細明體" w:hAnsi="Times New Roman" w:cs="Times New Roman"/>
          <w:szCs w:val="24"/>
        </w:rPr>
        <w:t>可爾</w:t>
      </w:r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根故行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此</w:t>
      </w:r>
      <w:proofErr w:type="gramStart"/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中佛意</w:t>
      </w:r>
      <w:proofErr w:type="gramEnd"/>
      <w:r w:rsidRPr="00985E30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61"/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：貴阿</w:t>
      </w:r>
      <w:proofErr w:type="gramStart"/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 w:hint="eastAsia"/>
          <w:spacing w:val="-2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pacing w:val="-2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pacing w:val="-2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pacing w:val="-2"/>
          <w:sz w:val="22"/>
        </w:rPr>
        <w:t>）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三菩提故，雖行諸善根，為辦事故行，</w:t>
      </w:r>
      <w:r w:rsidRPr="00985E30">
        <w:rPr>
          <w:rFonts w:ascii="Times New Roman" w:eastAsia="新細明體" w:hAnsi="Times New Roman" w:cs="Times New Roman" w:hint="eastAsia"/>
          <w:szCs w:val="24"/>
        </w:rPr>
        <w:t>不以為貴。如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《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栰喻經》說：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善法尚應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捨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，何況不善法！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985E30">
        <w:rPr>
          <w:rFonts w:ascii="Times New Roman" w:eastAsia="新細明體" w:hAnsi="Times New Roman" w:cs="Times New Roman" w:hint="eastAsia"/>
          <w:szCs w:val="24"/>
        </w:rPr>
        <w:t>善根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是助佛道法</w:t>
      </w:r>
      <w:proofErr w:type="gramEnd"/>
      <w:r w:rsidR="00264B83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若人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不為栰故渡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985E30">
        <w:rPr>
          <w:rFonts w:ascii="Times New Roman" w:eastAsia="新細明體" w:hAnsi="Times New Roman" w:cs="Times New Roman" w:hint="eastAsia"/>
          <w:szCs w:val="24"/>
        </w:rPr>
        <w:t>，為到彼岸故渡。</w:t>
      </w:r>
    </w:p>
    <w:p w:rsidR="00D374B6" w:rsidRPr="00985E30" w:rsidRDefault="00D374B6" w:rsidP="00F74C3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此中佛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985E30">
        <w:rPr>
          <w:rFonts w:ascii="Times New Roman" w:eastAsia="新細明體" w:hAnsi="Times New Roman" w:cs="Times New Roman" w:hint="eastAsia"/>
          <w:szCs w:val="24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菩薩未供養諸佛、</w:t>
      </w:r>
      <w:r w:rsidRPr="00985E30">
        <w:rPr>
          <w:rFonts w:ascii="Times New Roman" w:eastAsia="新細明體" w:hAnsi="Times New Roman" w:cs="Times New Roman"/>
          <w:szCs w:val="24"/>
        </w:rPr>
        <w:t>未得真知識，不能得一切種智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是故雖種善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根，不以為貴，但為阿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多羅三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藐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三菩提故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勸行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三事，能得一切種智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（一）須菩提問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何菩薩雖不為善根，而能供養諸佛乃至得一切種智？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（二）佛答</w:t>
      </w:r>
    </w:p>
    <w:p w:rsidR="00D374B6" w:rsidRPr="00985E30" w:rsidRDefault="00D374B6" w:rsidP="00F74C36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、明三事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）供養諸佛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菩薩從初發心已來，供養諸佛，如經中說。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供養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佛大故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但說佛</w:t>
      </w:r>
      <w:proofErr w:type="gramEnd"/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當知已供養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辟支佛乃至住乾慧地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具足善根</w:t>
      </w:r>
      <w:proofErr w:type="gramEnd"/>
    </w:p>
    <w:p w:rsidR="00D374B6" w:rsidRPr="00985E30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、聽聞、受持、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誦利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、心觀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、了達佛說十二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部經故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，得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陀羅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尼</w:t>
      </w:r>
    </w:p>
    <w:p w:rsidR="00D374B6" w:rsidRPr="00985E30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凡人為</w:t>
      </w:r>
      <w:proofErr w:type="gramStart"/>
      <w:r w:rsidRPr="00985E30">
        <w:rPr>
          <w:rFonts w:ascii="Times New Roman" w:eastAsia="新細明體" w:hAnsi="Times New Roman" w:cs="Times New Roman"/>
          <w:b/>
          <w:szCs w:val="24"/>
        </w:rPr>
        <w:t>聞</w:t>
      </w:r>
      <w:r w:rsidRPr="00985E30">
        <w:rPr>
          <w:rFonts w:ascii="Times New Roman" w:eastAsia="新細明體" w:hAnsi="Times New Roman" w:cs="Times New Roman"/>
          <w:szCs w:val="24"/>
        </w:rPr>
        <w:t>法故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，從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其聞說十二部經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，以不能常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得師故，皆當</w:t>
      </w:r>
      <w:proofErr w:type="gramEnd"/>
      <w:r w:rsidRPr="00985E30">
        <w:rPr>
          <w:rFonts w:ascii="Times New Roman" w:eastAsia="新細明體" w:hAnsi="Times New Roman" w:cs="Times New Roman"/>
          <w:b/>
          <w:szCs w:val="24"/>
        </w:rPr>
        <w:t>受持</w:t>
      </w:r>
      <w:r w:rsidRPr="00985E30">
        <w:rPr>
          <w:rFonts w:ascii="Times New Roman" w:eastAsia="新細明體" w:hAnsi="Times New Roman" w:cs="Times New Roman"/>
          <w:szCs w:val="24"/>
        </w:rPr>
        <w:t>；以喜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忘故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</w:t>
      </w:r>
      <w:r w:rsidRPr="00985E30">
        <w:rPr>
          <w:rFonts w:ascii="Times New Roman" w:eastAsia="新細明體" w:hAnsi="Times New Roman" w:cs="Times New Roman"/>
          <w:b/>
          <w:szCs w:val="24"/>
        </w:rPr>
        <w:t>誦讀令利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C658B4" w:rsidP="00F74C36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`2465`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F02253">
        <w:rPr>
          <w:kern w:val="0"/>
        </w:rPr>
        <w:t>^</w:t>
      </w:r>
      <w:proofErr w:type="gramStart"/>
      <w:r w:rsidR="00D374B6" w:rsidRPr="00985E30">
        <w:rPr>
          <w:rFonts w:ascii="標楷體" w:eastAsia="標楷體" w:hAnsi="標楷體" w:cs="Times New Roman"/>
          <w:szCs w:val="24"/>
        </w:rPr>
        <w:t>心觀</w:t>
      </w:r>
      <w:proofErr w:type="gramEnd"/>
      <w:r w:rsidR="00F02253">
        <w:rPr>
          <w:kern w:val="0"/>
        </w:rPr>
        <w:t>^^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="00D374B6" w:rsidRPr="00985E30">
        <w:rPr>
          <w:rFonts w:ascii="Times New Roman" w:eastAsia="新細明體" w:hAnsi="Times New Roman" w:cs="Times New Roman"/>
          <w:szCs w:val="24"/>
        </w:rPr>
        <w:t>者，常繫心經卷，次第憶念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先以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語言宣義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，後得</w:t>
      </w:r>
      <w:r w:rsidRPr="00985E30">
        <w:rPr>
          <w:rFonts w:ascii="Times New Roman" w:eastAsia="新細明體" w:hAnsi="Times New Roman" w:cs="Times New Roman"/>
          <w:b/>
          <w:szCs w:val="24"/>
        </w:rPr>
        <w:t>了達</w:t>
      </w:r>
      <w:r w:rsidRPr="00985E30">
        <w:rPr>
          <w:rFonts w:ascii="Times New Roman" w:eastAsia="新細明體" w:hAnsi="Times New Roman" w:cs="Times New Roman"/>
          <w:szCs w:val="24"/>
        </w:rPr>
        <w:t>，即</w:t>
      </w:r>
      <w:r w:rsidRPr="00985E30">
        <w:rPr>
          <w:rFonts w:ascii="Times New Roman" w:eastAsia="新細明體" w:hAnsi="Times New Roman" w:cs="Times New Roman"/>
          <w:b/>
          <w:szCs w:val="24"/>
        </w:rPr>
        <w:t>得</w:t>
      </w:r>
      <w:proofErr w:type="gramStart"/>
      <w:r w:rsidRPr="00985E30">
        <w:rPr>
          <w:rFonts w:ascii="Times New Roman" w:eastAsia="新細明體" w:hAnsi="Times New Roman" w:cs="Times New Roman"/>
          <w:b/>
          <w:szCs w:val="24"/>
        </w:rPr>
        <w:t>陀羅</w:t>
      </w:r>
      <w:proofErr w:type="gramEnd"/>
      <w:r w:rsidRPr="00985E30">
        <w:rPr>
          <w:rFonts w:ascii="Times New Roman" w:eastAsia="新細明體" w:hAnsi="Times New Roman" w:cs="Times New Roman"/>
          <w:b/>
          <w:szCs w:val="24"/>
        </w:rPr>
        <w:t>尼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有二種：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者、聞持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得諸法實相陀羅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讀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誦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修習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常念故，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得聞持陀羅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尼；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通達義故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，得實相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陀羅尼故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能起無礙智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住是二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陀羅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尼門中，能生無礙智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為眾生說法故，具足四無礙智。</w:t>
      </w:r>
    </w:p>
    <w:p w:rsidR="00D374B6" w:rsidRPr="00985E30" w:rsidRDefault="00D374B6" w:rsidP="00B00F22">
      <w:pPr>
        <w:spacing w:beforeLines="20" w:before="72"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：若菩薩有無礙智，與佛何異？</w:t>
      </w:r>
    </w:p>
    <w:p w:rsidR="00D374B6" w:rsidRPr="00985E30" w:rsidRDefault="00D374B6" w:rsidP="00B00F22">
      <w:pPr>
        <w:spacing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：無礙有二種：</w:t>
      </w:r>
      <w:r w:rsidRPr="00985E30">
        <w:rPr>
          <w:rFonts w:ascii="Times New Roman" w:eastAsia="新細明體" w:hAnsi="Times New Roman" w:cs="Times New Roman" w:hint="eastAsia"/>
          <w:szCs w:val="24"/>
        </w:rPr>
        <w:t>一、真無礙，二、名字無礙。</w:t>
      </w:r>
    </w:p>
    <w:p w:rsidR="00D374B6" w:rsidRPr="00985E30" w:rsidRDefault="00D374B6" w:rsidP="00B00F22">
      <w:pPr>
        <w:spacing w:line="366" w:lineRule="atLeas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此中除佛無礙，餘者隨菩薩所得無礙。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起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無礙智故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，所生處乃至</w:t>
      </w:r>
      <w:proofErr w:type="gramStart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薩婆若</w:t>
      </w:r>
      <w:proofErr w:type="gramEnd"/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終不忘失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是菩</w:t>
      </w:r>
      <w:r w:rsidRPr="00985E30">
        <w:rPr>
          <w:rFonts w:ascii="Times New Roman" w:eastAsia="新細明體" w:hAnsi="Times New Roman" w:cs="Times New Roman" w:hint="eastAsia"/>
          <w:szCs w:val="24"/>
        </w:rPr>
        <w:t>薩讀經</w:t>
      </w:r>
      <w:r w:rsidRPr="00985E30">
        <w:rPr>
          <w:rFonts w:ascii="Times New Roman" w:eastAsia="新細明體" w:hAnsi="Times New Roman" w:cs="Times New Roman"/>
          <w:szCs w:val="24"/>
        </w:rPr>
        <w:t>等因緣故，所生之處，乃至得一切種智，終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不忘失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何以故？深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入讀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985E30">
        <w:rPr>
          <w:rFonts w:ascii="Times New Roman" w:eastAsia="新細明體" w:hAnsi="Times New Roman" w:cs="Times New Roman" w:hint="eastAsia"/>
          <w:szCs w:val="24"/>
        </w:rPr>
        <w:t>誦諸法故，煩惱折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薄。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、為善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根所護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，終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不墮惡道諸難</w:t>
      </w:r>
      <w:proofErr w:type="gramEnd"/>
    </w:p>
    <w:p w:rsidR="00D374B6" w:rsidRPr="00985E30" w:rsidRDefault="00F02253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D374B6" w:rsidRPr="00985E30">
        <w:rPr>
          <w:rFonts w:ascii="標楷體" w:eastAsia="標楷體" w:hAnsi="標楷體" w:cs="Times New Roman" w:hint="eastAsia"/>
          <w:szCs w:val="24"/>
        </w:rPr>
        <w:t>為善</w:t>
      </w:r>
      <w:proofErr w:type="gramStart"/>
      <w:r w:rsidR="00D374B6" w:rsidRPr="00985E30">
        <w:rPr>
          <w:rFonts w:ascii="標楷體" w:eastAsia="標楷體" w:hAnsi="標楷體" w:cs="Times New Roman" w:hint="eastAsia"/>
          <w:szCs w:val="24"/>
        </w:rPr>
        <w:t>根所護故</w:t>
      </w:r>
      <w:proofErr w:type="gramEnd"/>
      <w:r w:rsidR="00D374B6" w:rsidRPr="00985E30">
        <w:rPr>
          <w:rFonts w:ascii="標楷體" w:eastAsia="標楷體" w:hAnsi="標楷體" w:cs="Times New Roman" w:hint="eastAsia"/>
          <w:szCs w:val="24"/>
        </w:rPr>
        <w:t>，終</w:t>
      </w:r>
      <w:proofErr w:type="gramStart"/>
      <w:r w:rsidR="00D374B6" w:rsidRPr="00985E30">
        <w:rPr>
          <w:rFonts w:ascii="標楷體" w:eastAsia="標楷體" w:hAnsi="標楷體" w:cs="Times New Roman" w:hint="eastAsia"/>
          <w:szCs w:val="24"/>
        </w:rPr>
        <w:t>不墮惡道諸難</w:t>
      </w:r>
      <w:proofErr w:type="gramEnd"/>
      <w:r>
        <w:rPr>
          <w:kern w:val="0"/>
        </w:rPr>
        <w:t>^^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；如盲人為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有目者所</w:t>
      </w:r>
      <w:proofErr w:type="gramEnd"/>
      <w:r w:rsidR="00D374B6" w:rsidRPr="00985E30">
        <w:rPr>
          <w:rFonts w:ascii="Times New Roman" w:eastAsia="新細明體" w:hAnsi="Times New Roman" w:cs="Times New Roman" w:hint="eastAsia"/>
          <w:szCs w:val="24"/>
        </w:rPr>
        <w:t>將護故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終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="00D374B6" w:rsidRPr="00985E30">
        <w:rPr>
          <w:rFonts w:ascii="Times New Roman" w:eastAsia="新細明體" w:hAnsi="Times New Roman" w:cs="Times New Roman" w:hint="eastAsia"/>
          <w:szCs w:val="24"/>
        </w:rPr>
        <w:t>墜落溝壑。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得深心清淨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故，能淨佛國土、成就眾生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集善根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福德故，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得深心清淨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F02253">
        <w:rPr>
          <w:kern w:val="0"/>
        </w:rPr>
        <w:t>^</w:t>
      </w:r>
      <w:proofErr w:type="gramStart"/>
      <w:r w:rsidRPr="00985E30">
        <w:rPr>
          <w:rFonts w:ascii="標楷體" w:eastAsia="標楷體" w:hAnsi="標楷體" w:cs="Times New Roman"/>
          <w:szCs w:val="24"/>
        </w:rPr>
        <w:t>深心清淨</w:t>
      </w:r>
      <w:proofErr w:type="gramEnd"/>
      <w:r w:rsidR="00F02253">
        <w:rPr>
          <w:kern w:val="0"/>
        </w:rPr>
        <w:t>^^^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者，慈愛一切眾生，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雖怨賊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中人亦不加惡，所謂奪命等。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，智慧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福德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大集故，煩惱微少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，不能遍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覆菩薩善心。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深心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者，於眾生中得慈悲心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救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度心，於諸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法中得無常、苦、空、無我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畢竟空心，乃至佛不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生佛想、涅槃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想，是名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深心清淨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深心清淨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能教化眾生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。何以故？是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煩惱薄故不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起高心、我心、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心，故眾生愛樂、信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受其語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，教化眾生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教化眾生故，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得淨佛世界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985E30">
        <w:rPr>
          <w:rFonts w:ascii="Times New Roman" w:eastAsia="新細明體" w:hAnsi="Times New Roman" w:cs="Times New Roman" w:hint="eastAsia"/>
          <w:szCs w:val="24"/>
        </w:rPr>
        <w:t>；如《毘摩羅詰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‧佛國品</w:t>
      </w:r>
      <w:r w:rsidRPr="00985E30">
        <w:rPr>
          <w:rFonts w:ascii="Times New Roman" w:eastAsia="新細明體" w:hAnsi="Times New Roman" w:cs="Times New Roman" w:hint="eastAsia"/>
          <w:szCs w:val="24"/>
        </w:rPr>
        <w:t>》中說：「</w:t>
      </w:r>
      <w:r w:rsidR="00F02253">
        <w:rPr>
          <w:kern w:val="0"/>
        </w:rPr>
        <w:t>^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眾生淨故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，世界清淨。</w:t>
      </w:r>
      <w:r w:rsidR="00F02253">
        <w:rPr>
          <w:kern w:val="0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D374B6" w:rsidRPr="00985E30" w:rsidRDefault="00D374B6" w:rsidP="00B00F22">
      <w:pPr>
        <w:spacing w:beforeLines="30" w:before="108" w:line="366" w:lineRule="atLeas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）親近善知識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為善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根所護故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不離善知識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「善知識」者，諸佛、大菩薩、阿羅漢。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略說「善知識相」，能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讚歎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三寶者。</w:t>
      </w:r>
    </w:p>
    <w:p w:rsidR="00D374B6" w:rsidRPr="00985E30" w:rsidRDefault="00C658B4" w:rsidP="00B00F22">
      <w:pPr>
        <w:spacing w:beforeLines="30" w:before="108" w:line="366" w:lineRule="atLeas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`2466`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proofErr w:type="gramStart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結勸應</w:t>
      </w:r>
      <w:proofErr w:type="gramEnd"/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修</w:t>
      </w:r>
    </w:p>
    <w:p w:rsidR="00D374B6" w:rsidRPr="00985E30" w:rsidRDefault="00D374B6" w:rsidP="00B00F22">
      <w:pPr>
        <w:spacing w:line="366" w:lineRule="atLeas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如是菩薩應供養諸佛、種善根、親近善知識。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何以故？如病人應求良醫藥草；「佛」為良醫，「諸善根」為藥草，瞻病人為「善知識」。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病者具此三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事故，病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得除差</w:t>
      </w:r>
      <w:proofErr w:type="gramEnd"/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985E30">
        <w:rPr>
          <w:rFonts w:ascii="Times New Roman" w:eastAsia="新細明體" w:hAnsi="Times New Roman" w:cs="Times New Roman" w:hint="eastAsia"/>
          <w:szCs w:val="24"/>
        </w:rPr>
        <w:t>；菩薩亦如是，具此三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985E30">
        <w:rPr>
          <w:rFonts w:ascii="Times New Roman" w:eastAsia="新細明體" w:hAnsi="Times New Roman" w:cs="Times New Roman" w:hint="eastAsia"/>
          <w:szCs w:val="24"/>
        </w:rPr>
        <w:t>事，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滅諸煩惱故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，能利益眾生。</w:t>
      </w:r>
    </w:p>
    <w:p w:rsidR="00D374B6" w:rsidRPr="00985E30" w:rsidRDefault="00D374B6" w:rsidP="00CC0037">
      <w:pPr>
        <w:snapToGrid w:val="0"/>
        <w:spacing w:beforeLines="850" w:before="30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釋種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善根品第七十三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（大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657b16-658b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F02253" w:rsidP="00F74C36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F74C36">
      <w:pPr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論具足善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根義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明行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三事尚難得道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何況不行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尊！菩薩摩訶薩若不供養諸佛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具足善根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不得真知識，當得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不？」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菩提：「菩薩摩訶薩供養諸佛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得真知識，一切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種智尚難得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，何況不供養諸佛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不得真知識！」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明離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方便故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難得道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尊！菩薩摩訶薩供養諸佛、種善根、得真知識，何以故難得一切種智？」</w:t>
      </w:r>
      <w:bookmarkStart w:id="269" w:name="0657b23"/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佛告須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菩提</w:t>
      </w:r>
      <w:r w:rsidRPr="00985E30">
        <w:rPr>
          <w:rFonts w:ascii="Times New Roman" w:eastAsia="標楷體" w:hAnsi="Times New Roman" w:cs="Times New Roman" w:hint="eastAsia"/>
          <w:szCs w:val="24"/>
        </w:rPr>
        <w:t>：「</w:t>
      </w:r>
      <w:bookmarkEnd w:id="269"/>
      <w:r w:rsidRPr="00985E30">
        <w:rPr>
          <w:rFonts w:ascii="Times New Roman" w:eastAsia="標楷體" w:hAnsi="Times New Roman" w:cs="Times New Roman"/>
          <w:szCs w:val="24"/>
        </w:rPr>
        <w:t>是</w:t>
      </w:r>
      <w:bookmarkStart w:id="270" w:name="0657b24"/>
      <w:r w:rsidRPr="00985E30">
        <w:rPr>
          <w:rFonts w:ascii="Times New Roman" w:eastAsia="標楷體" w:hAnsi="Times New Roman" w:cs="Times New Roman"/>
          <w:szCs w:val="24"/>
        </w:rPr>
        <w:t>菩薩摩訶薩遠離方便力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不從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諸佛聞方便</w:t>
      </w:r>
      <w:bookmarkStart w:id="271" w:name="0657b25"/>
      <w:bookmarkEnd w:id="270"/>
      <w:proofErr w:type="gramEnd"/>
      <w:r w:rsidRPr="00985E30">
        <w:rPr>
          <w:rFonts w:ascii="Times New Roman" w:eastAsia="標楷體" w:hAnsi="Times New Roman" w:cs="Times New Roman"/>
          <w:szCs w:val="24"/>
        </w:rPr>
        <w:t>力</w:t>
      </w:r>
      <w:bookmarkEnd w:id="271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所種善根不具足，不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常隨善知識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教。」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D374B6" w:rsidRPr="00985E30" w:rsidRDefault="00C658B4" w:rsidP="00B00F22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lastRenderedPageBreak/>
        <w:t>`2467`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正明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方便善成</w:t>
      </w:r>
      <w:proofErr w:type="gramEnd"/>
    </w:p>
    <w:p w:rsidR="00D374B6" w:rsidRPr="00985E30" w:rsidRDefault="00D374B6" w:rsidP="00B00F22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舉布施度明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以有無心行布施度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薩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婆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若心</w:t>
      </w:r>
      <w:proofErr w:type="gramEnd"/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三輪體</w:t>
      </w:r>
      <w:proofErr w:type="gramEnd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空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尊！何等是方便力，菩薩摩訶薩行是方便力，得一切種智？」</w:t>
      </w:r>
    </w:p>
    <w:p w:rsidR="00D374B6" w:rsidRPr="00985E30" w:rsidRDefault="00D374B6" w:rsidP="00B00F22">
      <w:pPr>
        <w:spacing w:beforeLines="20" w:before="72"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佛言：「菩薩摩訶薩從初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發意行檀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波羅蜜，應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辟支佛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若聲聞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若人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若非人，是時不生布施想、受者想</w:t>
      </w:r>
      <w:r w:rsidR="00497DAA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故？觀一切法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自相空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入諸法實相</w:t>
      </w:r>
      <w:proofErr w:type="gramEnd"/>
      <w:r w:rsidR="00327DC8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所謂一切法無作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無起相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</w:p>
    <w:p w:rsidR="00D374B6" w:rsidRPr="00985E30" w:rsidRDefault="00D374B6" w:rsidP="00B00F22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嚴土熟生</w:t>
      </w:r>
      <w:proofErr w:type="gramEnd"/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菩薩以是方便力故，增益善根；增益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善根故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波羅蜜，淨佛國土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成就眾生。</w:t>
      </w:r>
      <w:r w:rsidRPr="00985E30">
        <w:rPr>
          <w:rStyle w:val="a6"/>
          <w:rFonts w:ascii="Times New Roman" w:eastAsia="標楷體" w:hAnsi="Times New Roman" w:cs="Times New Roman"/>
          <w:szCs w:val="24"/>
        </w:rPr>
        <w:footnoteReference w:id="180"/>
      </w:r>
    </w:p>
    <w:p w:rsidR="00D374B6" w:rsidRPr="00985E30" w:rsidRDefault="00D374B6" w:rsidP="00B00F22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不受世間果報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但為救眾生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故行施度</w:t>
      </w:r>
      <w:proofErr w:type="gramEnd"/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布施不受世間果報，但欲救度一切眾生故行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D374B6" w:rsidRPr="00985E30" w:rsidRDefault="00D374B6" w:rsidP="00B00F22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proofErr w:type="gramStart"/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例餘五度</w:t>
      </w:r>
      <w:proofErr w:type="gramEnd"/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戒度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，須菩提！菩薩摩訶薩從初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發意行尸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羅波羅蜜，應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持戒時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墮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婬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怒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癡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中，亦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不墮諸煩惱纏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985E30">
        <w:rPr>
          <w:rFonts w:ascii="Times New Roman" w:eastAsia="標楷體" w:hAnsi="Times New Roman" w:cs="Times New Roman" w:hint="eastAsia"/>
          <w:szCs w:val="24"/>
        </w:rPr>
        <w:t>及諸不善破道法</w:t>
      </w:r>
      <w:proofErr w:type="gramStart"/>
      <w:r w:rsidR="000E60C2" w:rsidRPr="00985E30">
        <w:rPr>
          <w:rFonts w:ascii="Times New Roman" w:eastAsia="標楷體" w:hAnsi="Times New Roman" w:cs="Times New Roman" w:hint="eastAsia"/>
          <w:bCs/>
          <w:szCs w:val="24"/>
        </w:rPr>
        <w:t>──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若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慳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貪、破戒、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瞋恚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懈怠、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亂意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、愚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，慢、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大慢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、慢慢、我慢、增上慢、不如慢、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邪慢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，若聲聞心、若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辟支佛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心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何以故？是菩薩摩訶薩觀一切法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自相空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入諸法實相</w:t>
      </w:r>
      <w:proofErr w:type="gramEnd"/>
      <w:r w:rsidR="00327DC8"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所謂一切法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985E30">
        <w:rPr>
          <w:rFonts w:ascii="Times New Roman" w:eastAsia="標楷體" w:hAnsi="Times New Roman" w:cs="Times New Roman" w:hint="eastAsia"/>
          <w:szCs w:val="24"/>
        </w:rPr>
        <w:t>無作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無起相</w:t>
      </w:r>
      <w:proofErr w:type="gramEnd"/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菩薩成就是方便力故，增益善根；增益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善根故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羅波羅蜜，淨佛國土、成就眾生。</w:t>
      </w:r>
    </w:p>
    <w:p w:rsidR="00D374B6" w:rsidRPr="00985E30" w:rsidRDefault="00D374B6" w:rsidP="00B00F22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lastRenderedPageBreak/>
        <w:t>持戒不受世間果報，但欲救度一切眾生</w:t>
      </w:r>
      <w:r w:rsidRPr="00985E30">
        <w:rPr>
          <w:rFonts w:ascii="Times New Roman" w:eastAsia="標楷體" w:hAnsi="Times New Roman" w:cs="Times New Roman"/>
          <w:szCs w:val="24"/>
        </w:rPr>
        <w:t>故行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羅波羅蜜。</w:t>
      </w:r>
    </w:p>
    <w:p w:rsidR="00D374B6" w:rsidRPr="00985E30" w:rsidRDefault="00C658B4" w:rsidP="00B00F22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`2468`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proofErr w:type="gramStart"/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忍度</w:t>
      </w:r>
      <w:proofErr w:type="gramEnd"/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，須菩提！菩薩摩訶薩從初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發意行羼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提波羅蜜，應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念。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方便力成就故，行見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諦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道、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思惟道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，亦不取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須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985E30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洹果、斯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含、阿那含、阿羅漢果。何以故？是菩薩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摩訶薩知諸法自相空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無所轉，雖行是助道法，而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  <w:r w:rsidRPr="00985E30">
        <w:rPr>
          <w:rFonts w:ascii="Times New Roman" w:eastAsia="標楷體" w:hAnsi="Times New Roman" w:cs="Times New Roman" w:hint="eastAsia"/>
          <w:szCs w:val="24"/>
        </w:rPr>
        <w:t>過聲聞、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辟支佛地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。須菩提！是名菩薩無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生法忍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精進度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，須菩提！菩薩摩訶薩從初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發意行毘梨耶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波羅蜜，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入初禪乃至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985E30">
        <w:rPr>
          <w:rFonts w:ascii="Times New Roman" w:eastAsia="標楷體" w:hAnsi="Times New Roman" w:cs="Times New Roman" w:hint="eastAsia"/>
          <w:szCs w:val="24"/>
        </w:rPr>
        <w:t>第四禪，入四無量心、四無色定。雖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出入諸禪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，而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不受果報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。何以故？是菩薩成就是方便力故，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知諸禪定自相空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無所轉，淨佛國土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成就眾生。</w:t>
      </w:r>
    </w:p>
    <w:p w:rsidR="00D374B6" w:rsidRPr="00985E30" w:rsidRDefault="00D374B6" w:rsidP="00985E30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精進不受世間果報，但欲救度一切眾生故，行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毘梨耶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禪定度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，須菩提！菩薩摩訶薩從初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發意行禪</w:t>
      </w:r>
      <w:proofErr w:type="gramEnd"/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658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波羅蜜，應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念，</w:t>
      </w:r>
      <w:r w:rsidRPr="00985E30">
        <w:rPr>
          <w:rFonts w:ascii="Times New Roman" w:eastAsia="標楷體" w:hAnsi="Times New Roman" w:cs="Times New Roman" w:hint="eastAsia"/>
          <w:szCs w:val="24"/>
        </w:rPr>
        <w:t>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2"/>
      </w:r>
      <w:r w:rsidRPr="00985E30">
        <w:rPr>
          <w:rFonts w:ascii="Times New Roman" w:eastAsia="標楷體" w:hAnsi="Times New Roman" w:cs="Times New Roman" w:hint="eastAsia"/>
          <w:szCs w:val="24"/>
        </w:rPr>
        <w:t>八背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捨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、九次第定。</w:t>
      </w:r>
    </w:p>
    <w:p w:rsidR="00D374B6" w:rsidRPr="00985E30" w:rsidRDefault="00D374B6" w:rsidP="00985E30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亦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證須</w:t>
      </w:r>
      <w:proofErr w:type="gramStart"/>
      <w:r w:rsidRPr="00985E30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985E30">
        <w:rPr>
          <w:rFonts w:ascii="Times New Roman" w:eastAsia="標楷體" w:hAnsi="Times New Roman" w:cs="Times New Roman" w:hint="eastAsia"/>
          <w:szCs w:val="24"/>
        </w:rPr>
        <w:t>果，</w:t>
      </w:r>
      <w:r w:rsidRPr="00985E30">
        <w:rPr>
          <w:rFonts w:ascii="Times New Roman" w:eastAsia="標楷體" w:hAnsi="Times New Roman" w:cs="Times New Roman"/>
          <w:szCs w:val="24"/>
        </w:rPr>
        <w:t>乃至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不證阿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羅漢果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摩訶薩知諸法自相空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lastRenderedPageBreak/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985E30">
        <w:rPr>
          <w:rFonts w:ascii="Times New Roman" w:eastAsia="標楷體" w:hAnsi="Times New Roman" w:cs="Times New Roman"/>
          <w:szCs w:val="24"/>
        </w:rPr>
        <w:t>復次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，須菩提！菩薩摩訶薩從初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發意行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般若波羅蜜，學佛十力、四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無所畏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、四無礙智、</w:t>
      </w:r>
      <w:r w:rsidR="00C658B4">
        <w:rPr>
          <w:rFonts w:ascii="Times New Roman" w:eastAsia="標楷體" w:hAnsi="Times New Roman" w:cs="Times New Roman" w:hint="eastAsia"/>
          <w:szCs w:val="24"/>
        </w:rPr>
        <w:t>`2469`</w:t>
      </w:r>
      <w:r w:rsidRPr="00985E30">
        <w:rPr>
          <w:rFonts w:ascii="Times New Roman" w:eastAsia="標楷體" w:hAnsi="Times New Roman" w:cs="Times New Roman"/>
          <w:szCs w:val="24"/>
        </w:rPr>
        <w:t>十八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不共法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、大慈大悲，乃至未得一切種智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未淨佛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未成就眾生，於其中間應如是行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摩訶薩知諸法自相空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無定相</w:t>
      </w:r>
      <w:proofErr w:type="gramEnd"/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</w:t>
      </w:r>
      <w:r w:rsidRPr="00985E30">
        <w:rPr>
          <w:rFonts w:ascii="Times New Roman" w:eastAsia="標楷體" w:hAnsi="Times New Roman" w:cs="Times New Roman" w:hint="eastAsia"/>
          <w:szCs w:val="24"/>
        </w:rPr>
        <w:t>是</w:t>
      </w:r>
      <w:r w:rsidRPr="00985E30">
        <w:rPr>
          <w:rStyle w:val="a6"/>
          <w:rFonts w:ascii="Times New Roman" w:eastAsia="標楷體" w:hAnsi="Times New Roman" w:cs="Times New Roman"/>
          <w:szCs w:val="24"/>
        </w:rPr>
        <w:footnoteReference w:id="195"/>
      </w:r>
      <w:r w:rsidRPr="00985E30">
        <w:rPr>
          <w:rFonts w:ascii="Times New Roman" w:eastAsia="標楷體" w:hAnsi="Times New Roman" w:cs="Times New Roman"/>
          <w:szCs w:val="24"/>
        </w:rPr>
        <w:t>菩薩摩訶薩應如是行般若波羅蜜，</w:t>
      </w:r>
      <w:proofErr w:type="gramStart"/>
      <w:r w:rsidRPr="00985E30">
        <w:rPr>
          <w:rFonts w:ascii="Times New Roman" w:eastAsia="標楷體" w:hAnsi="Times New Roman" w:cs="Times New Roman"/>
          <w:szCs w:val="24"/>
        </w:rPr>
        <w:t>不受果報</w:t>
      </w:r>
      <w:proofErr w:type="gramEnd"/>
      <w:r w:rsidRPr="00985E30">
        <w:rPr>
          <w:rFonts w:ascii="Times New Roman" w:eastAsia="標楷體" w:hAnsi="Times New Roman" w:cs="Times New Roman"/>
          <w:szCs w:val="24"/>
        </w:rPr>
        <w:t>。」</w:t>
      </w:r>
      <w:r w:rsidR="00F02253">
        <w:rPr>
          <w:kern w:val="0"/>
        </w:rPr>
        <w:t>^^</w:t>
      </w:r>
      <w:r w:rsidRPr="00985E30">
        <w:rPr>
          <w:rStyle w:val="a6"/>
          <w:rFonts w:ascii="Times New Roman" w:eastAsia="標楷體" w:hAnsi="Times New Roman" w:cs="Times New Roman"/>
          <w:szCs w:val="24"/>
        </w:rPr>
        <w:footnoteReference w:id="196"/>
      </w:r>
    </w:p>
    <w:p w:rsidR="00D374B6" w:rsidRPr="00985E30" w:rsidRDefault="00D374B6" w:rsidP="00BA4D78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BA4D78">
      <w:pPr>
        <w:spacing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論具足善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根義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明行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三事尚難得道，何況不行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：須菩提何以故作是麁問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不供養諸佛，不具足善根，不得真知識，當得薩婆若不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？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有人言：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若一切諸法無所有性</w:t>
      </w:r>
      <w:r w:rsidRPr="00985E30">
        <w:rPr>
          <w:rFonts w:ascii="Times New Roman" w:eastAsia="新細明體" w:hAnsi="Times New Roman" w:cs="Times New Roman" w:hint="eastAsia"/>
          <w:bCs/>
          <w:spacing w:val="-1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畢竟空，畢竟空中種善根、不種善根等無異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。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若爾者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可不供養諸佛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不種善根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不得真知識，得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薩婆若耶？</w:t>
      </w:r>
      <w:proofErr w:type="gramEnd"/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言：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得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薩婆若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更有種種門，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可不須種善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根等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是故問佛。</w:t>
      </w:r>
    </w:p>
    <w:p w:rsidR="00D374B6" w:rsidRPr="00985E30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85E30">
        <w:rPr>
          <w:rFonts w:ascii="Times New Roman" w:eastAsia="新細明體" w:hAnsi="Times New Roman" w:cs="Times New Roman" w:hint="eastAsia"/>
          <w:szCs w:val="24"/>
        </w:rPr>
        <w:t>供養諸佛、種善根、得真知識，尚難得，何況不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985E30">
        <w:rPr>
          <w:rFonts w:ascii="Times New Roman" w:eastAsia="新細明體" w:hAnsi="Times New Roman" w:cs="Times New Roman" w:hint="eastAsia"/>
          <w:szCs w:val="24"/>
        </w:rPr>
        <w:t>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三、釋經意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以畢竟空中無有福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85E30">
        <w:rPr>
          <w:rFonts w:ascii="Times New Roman" w:eastAsia="新細明體" w:hAnsi="Times New Roman" w:cs="Times New Roman" w:hint="eastAsia"/>
          <w:szCs w:val="24"/>
        </w:rPr>
        <w:t>非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福，何以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85E30">
        <w:rPr>
          <w:rFonts w:ascii="Times New Roman" w:eastAsia="新細明體" w:hAnsi="Times New Roman" w:cs="Times New Roman" w:hint="eastAsia"/>
          <w:szCs w:val="24"/>
        </w:rPr>
        <w:t>但以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福德故得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世諦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中有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福故得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須菩提為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眾生著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無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所有故問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，佛以不著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有法答</w:t>
      </w:r>
      <w:proofErr w:type="gramEnd"/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：「</w:t>
      </w:r>
      <w:r w:rsidRPr="00985E30">
        <w:rPr>
          <w:rFonts w:ascii="Times New Roman" w:eastAsia="新細明體" w:hAnsi="Times New Roman" w:cs="Times New Roman"/>
          <w:szCs w:val="24"/>
        </w:rPr>
        <w:t>精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進修福尚不可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得，何況不修福！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如受乞食道人，至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聚落，從一家至一家，乞食不得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見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餓狗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飢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臥，以杖打之言：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lastRenderedPageBreak/>
        <w:t>「</w:t>
      </w:r>
      <w:r w:rsidRPr="00985E30">
        <w:rPr>
          <w:rFonts w:ascii="Times New Roman" w:eastAsia="新細明體" w:hAnsi="Times New Roman" w:cs="Times New Roman"/>
          <w:szCs w:val="24"/>
        </w:rPr>
        <w:t>汝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畜生無智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85E30">
        <w:rPr>
          <w:rFonts w:ascii="Times New Roman" w:eastAsia="新細明體" w:hAnsi="Times New Roman" w:cs="Times New Roman"/>
          <w:szCs w:val="24"/>
        </w:rPr>
        <w:t>我種種因緣，家家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求食尚不能</w:t>
      </w:r>
      <w:proofErr w:type="gramEnd"/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985E30">
        <w:rPr>
          <w:rFonts w:ascii="Times New Roman" w:eastAsia="新細明體" w:hAnsi="Times New Roman" w:cs="Times New Roman" w:hint="eastAsia"/>
          <w:szCs w:val="24"/>
        </w:rPr>
        <w:t>得，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何況汝臥而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望得！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C658B4" w:rsidP="00BA4D78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`2470`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（貳）明離方便故難得道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世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尊！有是供養諸佛等因緣，何故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不得其果報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佛答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離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方便故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者，所謂般若波羅蜜。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雖見諸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佛色身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，不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8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以智慧眼見法身；雖少種善根，而不具足；雖得善知識，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親近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諮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受。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貳、正明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方便善成</w:t>
      </w:r>
      <w:proofErr w:type="gramEnd"/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（壹）詳述施度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以有無心行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布施度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薩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婆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若心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三輪體</w:t>
      </w:r>
      <w:proofErr w:type="gramEnd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985E30">
        <w:rPr>
          <w:rFonts w:ascii="Times New Roman" w:eastAsia="新細明體" w:hAnsi="Times New Roman" w:cs="Times New Roman"/>
          <w:szCs w:val="24"/>
        </w:rPr>
        <w:t>又佛自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說因緣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菩薩從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初發意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，以有無心行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檀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波羅蜜。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有心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者，所謂應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薩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婆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若心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布施，念諸佛種種無量功德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憐愍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眾生故布施；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若施佛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乃至凡</w:t>
      </w:r>
      <w:r w:rsidRPr="00985E30">
        <w:rPr>
          <w:rFonts w:ascii="Times New Roman" w:eastAsia="新細明體" w:hAnsi="Times New Roman" w:cs="Times New Roman" w:hint="eastAsia"/>
          <w:szCs w:val="24"/>
        </w:rPr>
        <w:t>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不生三想</w:t>
      </w:r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所謂施者、受者、財物。</w:t>
      </w:r>
    </w:p>
    <w:p w:rsidR="00D374B6" w:rsidRPr="00985E30" w:rsidRDefault="00D374B6" w:rsidP="00F74C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施物等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一切法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自相空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，從本已來常不生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無定相</w:t>
      </w:r>
      <w:proofErr w:type="gramEnd"/>
      <w:r w:rsidR="00327DC8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若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一若異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若常若無常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是法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自相空故</w:t>
      </w:r>
      <w:proofErr w:type="gramEnd"/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不可轉，安住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中故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如是觀，即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入諸法實相</w:t>
      </w:r>
      <w:proofErr w:type="gramEnd"/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無作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無起相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一切法無所能作，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不生高心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，無所</w:t>
      </w:r>
      <w:proofErr w:type="gramStart"/>
      <w:r w:rsidRPr="00985E30">
        <w:rPr>
          <w:rFonts w:ascii="Times New Roman" w:eastAsia="新細明體" w:hAnsi="Times New Roman" w:cs="Times New Roman"/>
          <w:szCs w:val="24"/>
        </w:rPr>
        <w:t>悕</w:t>
      </w:r>
      <w:proofErr w:type="gramEnd"/>
      <w:r w:rsidRPr="00985E30">
        <w:rPr>
          <w:rFonts w:ascii="Times New Roman" w:eastAsia="新細明體" w:hAnsi="Times New Roman" w:cs="Times New Roman"/>
          <w:szCs w:val="24"/>
        </w:rPr>
        <w:t>望。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（二）增益善根，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嚴土熟生</w:t>
      </w:r>
      <w:proofErr w:type="gramEnd"/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如是方便力故，能增益善根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離不善根，教化眾生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淨佛世界。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二、不受世間果報，但為救眾生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故行施度</w:t>
      </w:r>
      <w:proofErr w:type="gramEnd"/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布施若多、若少，不受世間果報，但欲救度一切眾生故。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菩薩布施眾生有量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985E30">
        <w:rPr>
          <w:rFonts w:ascii="Times New Roman" w:eastAsia="新細明體" w:hAnsi="Times New Roman" w:cs="Times New Roman" w:hint="eastAsia"/>
          <w:szCs w:val="24"/>
        </w:rPr>
        <w:t>有限，作是念：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我先世不行深福德，今不能廣施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985E30">
        <w:rPr>
          <w:rFonts w:ascii="Times New Roman" w:eastAsia="新細明體" w:hAnsi="Times New Roman" w:cs="Times New Roman" w:hint="eastAsia"/>
          <w:szCs w:val="24"/>
        </w:rPr>
        <w:t>眾生</w:t>
      </w:r>
      <w:r w:rsidR="00A73BB3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我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今當深實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多行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波羅蜜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985E30">
        <w:rPr>
          <w:rFonts w:ascii="Times New Roman" w:eastAsia="新細明體" w:hAnsi="Times New Roman" w:cs="Times New Roman" w:hint="eastAsia"/>
          <w:szCs w:val="24"/>
        </w:rPr>
        <w:t>得是果報</w:t>
      </w:r>
      <w:proofErr w:type="gramEnd"/>
      <w:r w:rsidRPr="00985E30">
        <w:rPr>
          <w:rFonts w:ascii="Times New Roman" w:eastAsia="新細明體" w:hAnsi="Times New Roman" w:cs="Times New Roman" w:hint="eastAsia"/>
          <w:szCs w:val="24"/>
        </w:rPr>
        <w:t>已，能具足利益，廣施無量眾生</w:t>
      </w:r>
      <w:r w:rsidR="0076377E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若今世利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985E30">
        <w:rPr>
          <w:rFonts w:ascii="Times New Roman" w:eastAsia="新細明體" w:hAnsi="Times New Roman" w:cs="Times New Roman" w:hint="eastAsia"/>
          <w:szCs w:val="24"/>
        </w:rPr>
        <w:t>，若後世利，若道德利。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三、結成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無如是方便，菩薩雖供養諸佛、種善根、得真知識，尚不得，何況不供養！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</w:t>
      </w:r>
      <w:proofErr w:type="gramStart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例餘五度</w:t>
      </w:r>
      <w:proofErr w:type="gramEnd"/>
    </w:p>
    <w:p w:rsidR="00831870" w:rsidRPr="00E45461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餘五波羅蜜，亦如是。</w:t>
      </w:r>
    </w:p>
    <w:sectPr w:rsidR="00831870" w:rsidRPr="00E45461" w:rsidSect="00F37B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4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C3" w:rsidRDefault="00BF51C3" w:rsidP="00D374B6">
      <w:r>
        <w:separator/>
      </w:r>
    </w:p>
  </w:endnote>
  <w:endnote w:type="continuationSeparator" w:id="0">
    <w:p w:rsidR="00BF51C3" w:rsidRDefault="00BF51C3" w:rsidP="00D3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856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479" w:rsidRDefault="00B92479" w:rsidP="00F37B0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253">
          <w:rPr>
            <w:noProof/>
          </w:rPr>
          <w:t>2470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304113"/>
      <w:docPartObj>
        <w:docPartGallery w:val="Page Numbers (Bottom of Page)"/>
        <w:docPartUnique/>
      </w:docPartObj>
    </w:sdtPr>
    <w:sdtEndPr/>
    <w:sdtContent>
      <w:p w:rsidR="00B92479" w:rsidRDefault="00B92479" w:rsidP="009F1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253" w:rsidRPr="00F02253">
          <w:rPr>
            <w:noProof/>
            <w:lang w:val="zh-TW"/>
          </w:rPr>
          <w:t>2441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C3" w:rsidRDefault="00BF51C3" w:rsidP="00D374B6">
      <w:r>
        <w:separator/>
      </w:r>
    </w:p>
  </w:footnote>
  <w:footnote w:type="continuationSeparator" w:id="0">
    <w:p w:rsidR="00BF51C3" w:rsidRDefault="00BF51C3" w:rsidP="00D374B6">
      <w:r>
        <w:continuationSeparator/>
      </w:r>
    </w:p>
  </w:footnote>
  <w:footnote w:id="1">
    <w:p w:rsidR="00B92479" w:rsidRPr="00694015" w:rsidRDefault="00B92479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（大智度論釋道樹品第七十一卷八十五）十六字＝（大智度論卷八十五釋道樹品第七十一</w:t>
      </w:r>
      <w:proofErr w:type="gramStart"/>
      <w:r w:rsidRPr="00694015">
        <w:rPr>
          <w:rFonts w:hint="eastAsia"/>
          <w:sz w:val="22"/>
          <w:szCs w:val="22"/>
        </w:rPr>
        <w:t>訖</w:t>
      </w:r>
      <w:proofErr w:type="gramEnd"/>
      <w:r w:rsidRPr="00694015">
        <w:rPr>
          <w:rFonts w:hint="eastAsia"/>
          <w:sz w:val="22"/>
          <w:szCs w:val="22"/>
        </w:rPr>
        <w:t>第七十三品）二十二字【宋】【元】，＝（大智度論卷八十五釋道樹品第七十一）十六字【明】，＝（大智度論第八十五釋第七十一品</w:t>
      </w:r>
      <w:proofErr w:type="gramStart"/>
      <w:r w:rsidRPr="00694015">
        <w:rPr>
          <w:rFonts w:hint="eastAsia"/>
          <w:sz w:val="22"/>
          <w:szCs w:val="22"/>
        </w:rPr>
        <w:t>訖</w:t>
      </w:r>
      <w:proofErr w:type="gramEnd"/>
      <w:r w:rsidRPr="00694015">
        <w:rPr>
          <w:rFonts w:hint="eastAsia"/>
          <w:sz w:val="22"/>
          <w:szCs w:val="22"/>
        </w:rPr>
        <w:t>第七十三品道樹品）二十三字【宮】，＝（大智度經論卷八十五釋第七十品</w:t>
      </w:r>
      <w:proofErr w:type="gramStart"/>
      <w:r w:rsidRPr="00694015">
        <w:rPr>
          <w:rFonts w:hint="eastAsia"/>
          <w:sz w:val="22"/>
          <w:szCs w:val="22"/>
        </w:rPr>
        <w:t>訖</w:t>
      </w:r>
      <w:proofErr w:type="gramEnd"/>
      <w:r w:rsidRPr="00694015">
        <w:rPr>
          <w:rFonts w:hint="eastAsia"/>
          <w:sz w:val="22"/>
          <w:szCs w:val="22"/>
        </w:rPr>
        <w:t>第七十二品）二十字【聖】，＝（摩</w:t>
      </w:r>
      <w:proofErr w:type="gramStart"/>
      <w:r w:rsidRPr="00694015">
        <w:rPr>
          <w:rFonts w:hint="eastAsia"/>
          <w:sz w:val="22"/>
          <w:szCs w:val="22"/>
        </w:rPr>
        <w:t>訶</w:t>
      </w:r>
      <w:proofErr w:type="gramEnd"/>
      <w:r w:rsidRPr="00694015">
        <w:rPr>
          <w:rFonts w:hint="eastAsia"/>
          <w:sz w:val="22"/>
          <w:szCs w:val="22"/>
        </w:rPr>
        <w:t>般若波羅蜜品第七十道樹品八十五）十七字【石】。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B92479" w:rsidRPr="00694015" w:rsidRDefault="00B92479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〔【經】〕－【宋】【宮】【聖】。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B92479" w:rsidRPr="00A631CB" w:rsidRDefault="00B92479" w:rsidP="008E1C5A">
      <w:pPr>
        <w:pStyle w:val="a4"/>
        <w:spacing w:line="0" w:lineRule="atLeast"/>
        <w:ind w:left="187" w:hangingChars="85" w:hanging="187"/>
        <w:jc w:val="both"/>
        <w:rPr>
          <w:spacing w:val="-4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31CB">
        <w:rPr>
          <w:rFonts w:hint="eastAsia"/>
          <w:spacing w:val="-4"/>
          <w:sz w:val="22"/>
          <w:szCs w:val="22"/>
        </w:rPr>
        <w:t>《大品經義疏》卷</w:t>
      </w:r>
      <w:r w:rsidRPr="00C0427D">
        <w:rPr>
          <w:rFonts w:hint="eastAsia"/>
          <w:spacing w:val="-4"/>
          <w:sz w:val="22"/>
          <w:szCs w:val="22"/>
        </w:rPr>
        <w:t>10</w:t>
      </w:r>
      <w:r w:rsidRPr="00A631CB">
        <w:rPr>
          <w:rFonts w:hint="eastAsia"/>
          <w:spacing w:val="-4"/>
          <w:sz w:val="22"/>
          <w:szCs w:val="22"/>
        </w:rPr>
        <w:t>：「</w:t>
      </w:r>
      <w:r w:rsidR="00F02253">
        <w:rPr>
          <w:kern w:val="0"/>
        </w:rPr>
        <w:t>^</w:t>
      </w:r>
      <w:proofErr w:type="gramStart"/>
      <w:r w:rsidRPr="00A631CB">
        <w:rPr>
          <w:rFonts w:ascii="標楷體" w:eastAsia="標楷體" w:hAnsi="標楷體" w:hint="eastAsia"/>
          <w:spacing w:val="-4"/>
          <w:sz w:val="22"/>
          <w:szCs w:val="22"/>
        </w:rPr>
        <w:t>此品明方便</w:t>
      </w:r>
      <w:proofErr w:type="gramEnd"/>
      <w:r w:rsidRPr="00A631CB">
        <w:rPr>
          <w:rFonts w:ascii="標楷體" w:eastAsia="標楷體" w:hAnsi="標楷體" w:hint="eastAsia"/>
          <w:spacing w:val="-4"/>
          <w:sz w:val="22"/>
          <w:szCs w:val="22"/>
        </w:rPr>
        <w:t>起心，無所依著，希有可歎。</w:t>
      </w:r>
      <w:r w:rsidR="00F02253">
        <w:rPr>
          <w:kern w:val="0"/>
        </w:rPr>
        <w:t>^^</w:t>
      </w:r>
      <w:r w:rsidRPr="00A631CB">
        <w:rPr>
          <w:rFonts w:hint="eastAsia"/>
          <w:spacing w:val="-4"/>
          <w:sz w:val="22"/>
          <w:szCs w:val="22"/>
        </w:rPr>
        <w:t>」（</w:t>
      </w:r>
      <w:proofErr w:type="gramStart"/>
      <w:r w:rsidRPr="00A631CB">
        <w:rPr>
          <w:rFonts w:hint="eastAsia"/>
          <w:spacing w:val="-4"/>
          <w:sz w:val="22"/>
          <w:szCs w:val="22"/>
        </w:rPr>
        <w:t>卍新續藏</w:t>
      </w:r>
      <w:proofErr w:type="gramEnd"/>
      <w:r w:rsidRPr="00C0427D">
        <w:rPr>
          <w:rFonts w:hint="eastAsia"/>
          <w:spacing w:val="-4"/>
          <w:sz w:val="22"/>
          <w:szCs w:val="22"/>
        </w:rPr>
        <w:t>24</w:t>
      </w:r>
      <w:r w:rsidRPr="00A631CB">
        <w:rPr>
          <w:rFonts w:hint="eastAsia"/>
          <w:spacing w:val="-4"/>
          <w:sz w:val="22"/>
          <w:szCs w:val="22"/>
        </w:rPr>
        <w:t>，</w:t>
      </w:r>
      <w:r w:rsidRPr="00C0427D">
        <w:rPr>
          <w:rFonts w:hint="eastAsia"/>
          <w:spacing w:val="-4"/>
          <w:sz w:val="22"/>
          <w:szCs w:val="22"/>
        </w:rPr>
        <w:t>324</w:t>
      </w:r>
      <w:r w:rsidRPr="009128D1">
        <w:rPr>
          <w:rFonts w:hint="eastAsia"/>
          <w:spacing w:val="-4"/>
          <w:sz w:val="22"/>
          <w:szCs w:val="22"/>
        </w:rPr>
        <w:t>b</w:t>
      </w:r>
      <w:r w:rsidRPr="00C0427D">
        <w:rPr>
          <w:rFonts w:hint="eastAsia"/>
          <w:spacing w:val="-4"/>
          <w:sz w:val="22"/>
          <w:szCs w:val="22"/>
        </w:rPr>
        <w:t>20</w:t>
      </w:r>
      <w:r w:rsidRPr="00A631CB">
        <w:rPr>
          <w:rFonts w:hint="eastAsia"/>
          <w:spacing w:val="-4"/>
          <w:sz w:val="22"/>
          <w:szCs w:val="22"/>
        </w:rPr>
        <w:t>-</w:t>
      </w:r>
      <w:r w:rsidRPr="00C0427D">
        <w:rPr>
          <w:rFonts w:hint="eastAsia"/>
          <w:spacing w:val="-4"/>
          <w:sz w:val="22"/>
          <w:szCs w:val="22"/>
        </w:rPr>
        <w:t>21</w:t>
      </w:r>
      <w:r w:rsidRPr="00A631CB">
        <w:rPr>
          <w:rFonts w:hint="eastAsia"/>
          <w:spacing w:val="-4"/>
          <w:sz w:val="22"/>
          <w:szCs w:val="22"/>
        </w:rPr>
        <w:t>）</w:t>
      </w:r>
    </w:p>
  </w:footnote>
  <w:footnote w:id="4">
    <w:p w:rsidR="00B92479" w:rsidRPr="00694015" w:rsidRDefault="00B92479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631CB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尊！如是般若波羅蜜多最為甚深，諸菩薩摩訶薩能為難事，謂不得諸有情，亦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不得彼施設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，而為有情速求證得一切智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尊！譬如有人欲於無色、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、無對、無所依止空中種樹，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彼甚為難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。諸菩薩摩訶薩亦復如是，不得有情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及彼施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設，而為有情速求證得一切智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極為難事。</w:t>
      </w:r>
      <w:r w:rsidR="00B92479"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339</w:t>
      </w:r>
      <w:r w:rsidR="00B92479" w:rsidRPr="009128D1">
        <w:rPr>
          <w:rFonts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1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5">
    <w:p w:rsidR="00B92479" w:rsidRPr="00694015" w:rsidRDefault="00B92479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譬如有人良田種樹，是人雖復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不識此樹根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、莖、枝葉、花、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果受者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，而種樹已，隨時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溉灌勤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加守護，此樹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後</w:t>
      </w:r>
      <w:r w:rsidRPr="00694015">
        <w:rPr>
          <w:rFonts w:ascii="標楷體" w:hAnsi="標楷體" w:hint="eastAsia"/>
          <w:sz w:val="22"/>
          <w:szCs w:val="22"/>
          <w:vertAlign w:val="superscript"/>
        </w:rPr>
        <w:t>※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時漸得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生長，根莖、枝葉、花果茂盛，眾人受用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愈疾獲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安。諸菩薩摩訶薩亦復如是，雖不見有果報有情，而為有情速求證得一切智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，漸次修行布施、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、安忍、精進、靜慮、般若波羅蜜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多及餘無量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菩提分法，既圓滿已，便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能證得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令諸有情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受用果報，枝葉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華果各得饒益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339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631CB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※案：</w:t>
      </w:r>
      <w:r w:rsidRPr="00694015">
        <w:rPr>
          <w:sz w:val="22"/>
          <w:szCs w:val="22"/>
        </w:rPr>
        <w:t>《大正藏》原作「</w:t>
      </w:r>
      <w:r w:rsidRPr="00694015">
        <w:rPr>
          <w:rFonts w:hint="eastAsia"/>
          <w:sz w:val="22"/>
          <w:szCs w:val="22"/>
        </w:rPr>
        <w:t>復</w:t>
      </w:r>
      <w:r w:rsidRPr="00694015">
        <w:rPr>
          <w:sz w:val="22"/>
          <w:szCs w:val="22"/>
        </w:rPr>
        <w:t>」，</w:t>
      </w:r>
      <w:proofErr w:type="gramStart"/>
      <w:r w:rsidRPr="00694015">
        <w:rPr>
          <w:rFonts w:hint="eastAsia"/>
          <w:sz w:val="22"/>
          <w:szCs w:val="22"/>
        </w:rPr>
        <w:t>今</w:t>
      </w:r>
      <w:r w:rsidRPr="00694015">
        <w:rPr>
          <w:sz w:val="22"/>
          <w:szCs w:val="22"/>
        </w:rPr>
        <w:t>依《高麗藏》</w:t>
      </w:r>
      <w:proofErr w:type="gramEnd"/>
      <w:r w:rsidRPr="00694015">
        <w:rPr>
          <w:sz w:val="22"/>
          <w:szCs w:val="22"/>
        </w:rPr>
        <w:t>作「</w:t>
      </w:r>
      <w:r w:rsidRPr="00694015">
        <w:rPr>
          <w:rFonts w:hint="eastAsia"/>
          <w:sz w:val="22"/>
          <w:szCs w:val="22"/>
        </w:rPr>
        <w:t>後</w:t>
      </w:r>
      <w:r w:rsidRPr="00694015">
        <w:rPr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</w:t>
      </w:r>
      <w:r w:rsidRPr="00694015">
        <w:rPr>
          <w:sz w:val="22"/>
          <w:szCs w:val="22"/>
        </w:rPr>
        <w:t>第</w:t>
      </w:r>
      <w:r w:rsidRPr="00C0427D">
        <w:rPr>
          <w:sz w:val="22"/>
          <w:szCs w:val="22"/>
        </w:rPr>
        <w:t>4</w:t>
      </w:r>
      <w:r w:rsidRPr="00694015">
        <w:rPr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101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sz w:val="22"/>
          <w:szCs w:val="22"/>
        </w:rPr>
        <w:t>。</w:t>
      </w:r>
    </w:p>
  </w:footnote>
  <w:footnote w:id="6">
    <w:p w:rsidR="00B92479" w:rsidRPr="00694015" w:rsidRDefault="00B92479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華＝葉【聖】。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B92479" w:rsidRPr="00694015" w:rsidRDefault="00B92479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B92479" w:rsidRPr="00694015" w:rsidRDefault="00B92479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〔令〕－【宋】【宮】【聖】。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B92479" w:rsidRPr="00694015" w:rsidRDefault="00B92479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B92479" w:rsidRPr="00694015" w:rsidRDefault="00F02253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B92479" w:rsidRPr="00694015">
        <w:rPr>
          <w:rFonts w:eastAsia="標楷體" w:hint="eastAsia"/>
          <w:kern w:val="0"/>
          <w:sz w:val="22"/>
          <w:szCs w:val="22"/>
        </w:rPr>
        <w:t>「</w:t>
      </w:r>
      <w:r w:rsidR="00B92479" w:rsidRPr="00694015">
        <w:rPr>
          <w:rFonts w:eastAsia="標楷體" w:cs="細明體"/>
          <w:b/>
          <w:kern w:val="0"/>
          <w:sz w:val="22"/>
          <w:szCs w:val="22"/>
        </w:rPr>
        <w:t>須</w:t>
      </w:r>
      <w:proofErr w:type="gramStart"/>
      <w:r w:rsidR="00B92479" w:rsidRPr="00694015">
        <w:rPr>
          <w:rFonts w:eastAsia="標楷體" w:cs="細明體"/>
          <w:b/>
          <w:kern w:val="0"/>
          <w:sz w:val="22"/>
          <w:szCs w:val="22"/>
        </w:rPr>
        <w:t>菩提白佛</w:t>
      </w:r>
      <w:proofErr w:type="gramEnd"/>
      <w:r w:rsidR="00B92479" w:rsidRPr="00694015">
        <w:rPr>
          <w:rFonts w:eastAsia="標楷體" w:cs="細明體" w:hint="eastAsia"/>
          <w:b/>
          <w:kern w:val="0"/>
          <w:sz w:val="22"/>
          <w:szCs w:val="22"/>
        </w:rPr>
        <w:t>：</w:t>
      </w:r>
      <w:r w:rsidR="00B92479" w:rsidRPr="00694015">
        <w:rPr>
          <w:rFonts w:eastAsia="標楷體" w:cs="細明體"/>
          <w:b/>
          <w:kern w:val="0"/>
          <w:sz w:val="22"/>
          <w:szCs w:val="22"/>
        </w:rPr>
        <w:t>是</w:t>
      </w:r>
      <w:proofErr w:type="gramStart"/>
      <w:r w:rsidR="00B92479" w:rsidRPr="00694015">
        <w:rPr>
          <w:rFonts w:eastAsia="標楷體" w:cs="細明體"/>
          <w:b/>
          <w:kern w:val="0"/>
          <w:sz w:val="22"/>
          <w:szCs w:val="22"/>
        </w:rPr>
        <w:t>菩薩如佛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」</w:t>
      </w:r>
      <w:r w:rsidR="00B92479" w:rsidRPr="00694015">
        <w:rPr>
          <w:rFonts w:eastAsia="標楷體" w:cs="細明體"/>
          <w:kern w:val="0"/>
          <w:sz w:val="22"/>
          <w:szCs w:val="22"/>
        </w:rPr>
        <w:t>下第二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如佛</w:t>
      </w:r>
      <w:r w:rsidR="00B92479" w:rsidRPr="00694015">
        <w:rPr>
          <w:rFonts w:eastAsia="標楷體" w:cs="細明體"/>
          <w:b/>
          <w:kern w:val="0"/>
          <w:sz w:val="22"/>
          <w:szCs w:val="22"/>
        </w:rPr>
        <w:t>難</w:t>
      </w:r>
      <w:proofErr w:type="gramEnd"/>
      <w:r w:rsidR="00B92479"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="00B92479"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先</w:t>
      </w:r>
      <w:r w:rsidR="00B92479" w:rsidRPr="00694015">
        <w:rPr>
          <w:rFonts w:eastAsia="標楷體" w:cs="細明體"/>
          <w:b/>
          <w:kern w:val="0"/>
          <w:sz w:val="22"/>
          <w:szCs w:val="22"/>
        </w:rPr>
        <w:t>難</w:t>
      </w:r>
      <w:proofErr w:type="gramEnd"/>
      <w:r w:rsidR="00B92479"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="00B92479"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佛述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正</w:t>
      </w:r>
      <w:r w:rsidR="00B92479"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="00B92479"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2</w:t>
      </w:r>
      <w:r w:rsidR="00B92479" w:rsidRPr="00694015">
        <w:rPr>
          <w:rFonts w:eastAsia="標楷體" w:cs="細明體"/>
          <w:kern w:val="0"/>
          <w:sz w:val="22"/>
          <w:szCs w:val="22"/>
        </w:rPr>
        <w:t>正</w:t>
      </w:r>
      <w:r w:rsidR="00B92479"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="00B92479"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3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作斷惡歎為如佛</w:t>
      </w:r>
      <w:proofErr w:type="gramEnd"/>
      <w:r w:rsidR="00B92479" w:rsidRPr="00694015">
        <w:rPr>
          <w:rFonts w:eastAsia="標楷體" w:cs="細明體"/>
          <w:kern w:val="0"/>
          <w:sz w:val="22"/>
          <w:szCs w:val="22"/>
        </w:rPr>
        <w:t>也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；</w:t>
      </w:r>
      <w:r w:rsidR="00B92479" w:rsidRPr="00694015">
        <w:rPr>
          <w:rFonts w:eastAsia="標楷體" w:cs="細明體"/>
          <w:kern w:val="0"/>
          <w:sz w:val="22"/>
          <w:szCs w:val="22"/>
        </w:rPr>
        <w:t>次舉三義成之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：</w:t>
      </w:r>
      <w:r w:rsidR="00B92479" w:rsidRPr="00694015">
        <w:rPr>
          <w:rFonts w:eastAsia="標楷體" w:cs="細明體"/>
          <w:kern w:val="0"/>
          <w:sz w:val="22"/>
          <w:szCs w:val="22"/>
        </w:rPr>
        <w:t>一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、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生善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二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、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斷惡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三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、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佛答如故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。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能滅惡生善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即釋上</w:t>
      </w:r>
      <w:proofErr w:type="gramEnd"/>
      <w:r w:rsidR="00B92479" w:rsidRPr="00694015">
        <w:rPr>
          <w:rFonts w:eastAsia="標楷體" w:cs="細明體"/>
          <w:kern w:val="0"/>
          <w:sz w:val="22"/>
          <w:szCs w:val="22"/>
        </w:rPr>
        <w:t>功能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="00B92479" w:rsidRPr="00694015">
        <w:rPr>
          <w:rFonts w:eastAsia="標楷體" w:cs="細明體"/>
          <w:kern w:val="0"/>
          <w:sz w:val="22"/>
          <w:szCs w:val="22"/>
        </w:rPr>
        <w:t>佛也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體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如故名佛</w:t>
      </w:r>
      <w:proofErr w:type="gramEnd"/>
      <w:r w:rsidR="00B92479"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="00B92479" w:rsidRPr="00694015">
        <w:rPr>
          <w:rFonts w:eastAsia="標楷體" w:cs="細明體"/>
          <w:kern w:val="0"/>
          <w:sz w:val="22"/>
          <w:szCs w:val="22"/>
        </w:rPr>
        <w:t>菩薩二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體佛如豈</w:t>
      </w:r>
      <w:proofErr w:type="gramEnd"/>
      <w:r w:rsidR="00B92479" w:rsidRPr="00694015">
        <w:rPr>
          <w:rFonts w:eastAsia="標楷體" w:cs="細明體"/>
          <w:kern w:val="0"/>
          <w:sz w:val="22"/>
          <w:szCs w:val="22"/>
        </w:rPr>
        <w:t>不如佛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？</w:t>
      </w:r>
      <w:r w:rsidR="00B92479" w:rsidRPr="00694015">
        <w:rPr>
          <w:rFonts w:eastAsia="標楷體" w:cs="細明體"/>
          <w:kern w:val="0"/>
          <w:sz w:val="22"/>
          <w:szCs w:val="22"/>
        </w:rPr>
        <w:t>差</w:t>
      </w:r>
      <w:r w:rsidR="00B92479"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="00B92479"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4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菩薩別體如不體佛如</w:t>
      </w:r>
      <w:proofErr w:type="gramEnd"/>
      <w:r w:rsidR="00B92479" w:rsidRPr="00694015">
        <w:rPr>
          <w:rFonts w:eastAsia="標楷體" w:cs="細明體"/>
          <w:kern w:val="0"/>
          <w:sz w:val="22"/>
          <w:szCs w:val="22"/>
        </w:rPr>
        <w:t>者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="00B92479" w:rsidRPr="00694015">
        <w:rPr>
          <w:rFonts w:eastAsia="標楷體" w:cs="細明體"/>
          <w:kern w:val="0"/>
          <w:sz w:val="22"/>
          <w:szCs w:val="22"/>
        </w:rPr>
        <w:t>可不如</w:t>
      </w:r>
      <w:proofErr w:type="gramStart"/>
      <w:r w:rsidR="00B92479" w:rsidRPr="00694015">
        <w:rPr>
          <w:rFonts w:eastAsia="標楷體" w:cs="細明體"/>
          <w:kern w:val="0"/>
          <w:sz w:val="22"/>
          <w:szCs w:val="22"/>
        </w:rPr>
        <w:t>佛耳</w:t>
      </w:r>
      <w:r w:rsidR="00B92479" w:rsidRPr="00694015">
        <w:rPr>
          <w:rFonts w:eastAsia="標楷體" w:cs="細明體" w:hint="eastAsia"/>
          <w:kern w:val="0"/>
          <w:sz w:val="22"/>
          <w:szCs w:val="22"/>
        </w:rPr>
        <w:t>。</w:t>
      </w:r>
      <w:proofErr w:type="gramEnd"/>
      <w:r>
        <w:rPr>
          <w:kern w:val="0"/>
        </w:rPr>
        <w:t>^^</w:t>
      </w:r>
      <w:r w:rsidR="00B92479" w:rsidRPr="00694015">
        <w:rPr>
          <w:sz w:val="22"/>
          <w:szCs w:val="22"/>
        </w:rPr>
        <w:t>（</w:t>
      </w:r>
      <w:proofErr w:type="gramStart"/>
      <w:r w:rsidR="00B92479" w:rsidRPr="00694015">
        <w:rPr>
          <w:rFonts w:hint="eastAsia"/>
          <w:sz w:val="22"/>
          <w:szCs w:val="22"/>
        </w:rPr>
        <w:t>卍新續藏</w:t>
      </w:r>
      <w:proofErr w:type="gramEnd"/>
      <w:r w:rsidR="00B92479" w:rsidRPr="00C0427D">
        <w:rPr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sz w:val="22"/>
          <w:szCs w:val="22"/>
        </w:rPr>
        <w:t>3</w:t>
      </w:r>
      <w:r w:rsidR="00B92479" w:rsidRPr="00C0427D">
        <w:rPr>
          <w:rFonts w:hint="eastAsia"/>
          <w:sz w:val="22"/>
          <w:szCs w:val="22"/>
        </w:rPr>
        <w:t>25</w:t>
      </w:r>
      <w:r w:rsidR="00B92479" w:rsidRPr="009128D1">
        <w:rPr>
          <w:rFonts w:eastAsia="Roman Unicode" w:cs="Roman Unicode"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3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8</w:t>
      </w:r>
      <w:r w:rsidR="00B92479" w:rsidRPr="00694015">
        <w:rPr>
          <w:sz w:val="22"/>
          <w:szCs w:val="22"/>
        </w:rPr>
        <w:t>）</w:t>
      </w:r>
    </w:p>
    <w:p w:rsidR="00B92479" w:rsidRPr="00694015" w:rsidRDefault="00B92479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kern w:val="0"/>
          <w:sz w:val="22"/>
          <w:szCs w:val="22"/>
        </w:rPr>
        <w:t>1</w:t>
      </w:r>
      <w:r w:rsidRPr="00694015">
        <w:rPr>
          <w:rFonts w:ascii="新細明體" w:hAnsi="新細明體" w:hint="eastAsia"/>
          <w:kern w:val="0"/>
          <w:sz w:val="22"/>
          <w:szCs w:val="22"/>
        </w:rPr>
        <w:t>案：「難」應作「</w:t>
      </w:r>
      <w:proofErr w:type="gramStart"/>
      <w:r w:rsidRPr="00694015">
        <w:rPr>
          <w:rFonts w:ascii="新細明體" w:hAnsi="新細明體" w:hint="eastAsia"/>
          <w:kern w:val="0"/>
          <w:sz w:val="22"/>
          <w:szCs w:val="22"/>
        </w:rPr>
        <w:t>歎</w:t>
      </w:r>
      <w:proofErr w:type="gramEnd"/>
      <w:r w:rsidRPr="00694015">
        <w:rPr>
          <w:rFonts w:ascii="新細明體" w:hAnsi="新細明體" w:hint="eastAsia"/>
          <w:kern w:val="0"/>
          <w:sz w:val="22"/>
          <w:szCs w:val="22"/>
        </w:rPr>
        <w:t>」。</w:t>
      </w:r>
    </w:p>
    <w:p w:rsidR="00B92479" w:rsidRPr="00694015" w:rsidRDefault="00B92479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sz w:val="22"/>
          <w:szCs w:val="22"/>
        </w:rPr>
        <w:t>上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proofErr w:type="gramStart"/>
      <w:r w:rsidRPr="00694015">
        <w:rPr>
          <w:sz w:val="22"/>
          <w:szCs w:val="22"/>
        </w:rPr>
        <w:t>一</w:t>
      </w:r>
      <w:proofErr w:type="gramEnd"/>
      <w:r w:rsidRPr="00694015">
        <w:rPr>
          <w:sz w:val="22"/>
          <w:szCs w:val="22"/>
        </w:rPr>
        <w:t>作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王</w:t>
      </w:r>
      <w:r w:rsidRPr="00694015">
        <w:rPr>
          <w:rFonts w:hint="eastAsia"/>
          <w:sz w:val="22"/>
          <w:szCs w:val="22"/>
        </w:rPr>
        <w:t>」。</w:t>
      </w:r>
      <w:proofErr w:type="gramStart"/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  <w:p w:rsidR="00B92479" w:rsidRPr="00694015" w:rsidRDefault="00B92479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3</w:t>
      </w:r>
      <w:proofErr w:type="gramStart"/>
      <w:r w:rsidRPr="00694015">
        <w:rPr>
          <w:sz w:val="22"/>
          <w:szCs w:val="22"/>
        </w:rPr>
        <w:t>一</w:t>
      </w:r>
      <w:proofErr w:type="gramEnd"/>
      <w:r w:rsidRPr="00694015">
        <w:rPr>
          <w:sz w:val="22"/>
          <w:szCs w:val="22"/>
        </w:rPr>
        <w:t>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  <w:p w:rsidR="00B92479" w:rsidRPr="00694015" w:rsidRDefault="00B92479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4</w:t>
      </w:r>
      <w:r w:rsidRPr="00694015">
        <w:rPr>
          <w:rFonts w:hint="eastAsia"/>
          <w:kern w:val="0"/>
          <w:sz w:val="22"/>
          <w:szCs w:val="22"/>
        </w:rPr>
        <w:t>「</w:t>
      </w:r>
      <w:r w:rsidRPr="00694015">
        <w:rPr>
          <w:sz w:val="22"/>
          <w:szCs w:val="22"/>
        </w:rPr>
        <w:t>差</w:t>
      </w:r>
      <w:r w:rsidRPr="00694015">
        <w:rPr>
          <w:rFonts w:hint="eastAsia"/>
          <w:sz w:val="22"/>
          <w:szCs w:val="22"/>
        </w:rPr>
        <w:t>」</w:t>
      </w:r>
      <w:proofErr w:type="gramStart"/>
      <w:r w:rsidRPr="00694015">
        <w:rPr>
          <w:sz w:val="22"/>
          <w:szCs w:val="22"/>
        </w:rPr>
        <w:t>疑</w:t>
      </w:r>
      <w:proofErr w:type="gramEnd"/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若</w:t>
      </w:r>
      <w:r w:rsidRPr="00694015">
        <w:rPr>
          <w:rFonts w:hint="eastAsia"/>
          <w:sz w:val="22"/>
          <w:szCs w:val="22"/>
        </w:rPr>
        <w:t>」。</w:t>
      </w:r>
      <w:proofErr w:type="gramStart"/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B92479" w:rsidRPr="00694015" w:rsidRDefault="00B92479" w:rsidP="00A65CB5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65CB5">
      <w:pPr>
        <w:pStyle w:val="a4"/>
        <w:spacing w:line="310" w:lineRule="exac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尊！諸菩薩摩訶薩當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知如佛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依諸菩薩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故便能永斷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一切地獄、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能永斷一切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無暇、貧窮下賤、三界眾苦。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340</w:t>
      </w:r>
      <w:r w:rsidR="00B92479" w:rsidRPr="009128D1">
        <w:rPr>
          <w:rFonts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8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11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11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諸＝識【宮】。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A2B81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復次，善現當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知！</w:t>
      </w:r>
      <w:r w:rsidR="00B92479" w:rsidRPr="00694015">
        <w:rPr>
          <w:rFonts w:ascii="標楷體" w:eastAsia="標楷體" w:hAnsi="標楷體" w:hint="eastAsia"/>
          <w:b/>
          <w:sz w:val="22"/>
          <w:szCs w:val="22"/>
        </w:rPr>
        <w:t>菩薩摩訶薩眾即是如來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！若由此真如施設如來，即由此真如施設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獨覺，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亦由此真如施設聲聞，亦由此真如施設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一切賢聖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，亦由此真如施設色、受、想、行、識，…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亦由此真如施設有為界，亦由此真如施設無為界，亦由此真如施設一切法，亦由此真如施設一切有情，亦由此真如施設一切菩薩摩訶薩。</w:t>
      </w:r>
    </w:p>
    <w:p w:rsidR="00B92479" w:rsidRPr="00694015" w:rsidRDefault="00B92479" w:rsidP="00FA2B81">
      <w:pPr>
        <w:pStyle w:val="a4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！若如來真如、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若獨覺真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如、若聲聞真如、若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一切賢聖真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如、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若色等一切法真如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、若一切有情真如、若一切菩薩摩訶薩真如，如是真如實皆無異，由無異故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說名真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如。諸菩薩摩訶薩於此真如修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學圓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滿，便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能證得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，既已證得一切智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故名如來。以是因緣當知菩薩摩訶薩眾即是如來，以一切法一切有情皆以真如為定量故。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3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 w:rsidR="00F02253">
        <w:rPr>
          <w:kern w:val="0"/>
        </w:rPr>
        <w:t>^</w:t>
      </w:r>
      <w:proofErr w:type="gramStart"/>
      <w:r w:rsidRPr="00694015">
        <w:rPr>
          <w:rFonts w:eastAsia="標楷體" w:cs="細明體"/>
          <w:kern w:val="0"/>
          <w:sz w:val="22"/>
          <w:szCs w:val="22"/>
        </w:rPr>
        <w:t>既體如故如佛</w:t>
      </w:r>
      <w:proofErr w:type="gramEnd"/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豈不學</w:t>
      </w:r>
      <w:proofErr w:type="gramStart"/>
      <w:r w:rsidRPr="00694015">
        <w:rPr>
          <w:rFonts w:eastAsia="標楷體" w:cs="細明體"/>
          <w:kern w:val="0"/>
          <w:sz w:val="22"/>
          <w:szCs w:val="22"/>
        </w:rPr>
        <w:t>如耶</w:t>
      </w:r>
      <w:r w:rsidRPr="00694015">
        <w:rPr>
          <w:rFonts w:eastAsia="標楷體" w:cs="細明體" w:hint="eastAsia"/>
          <w:kern w:val="0"/>
          <w:sz w:val="22"/>
          <w:szCs w:val="22"/>
        </w:rPr>
        <w:t>？</w:t>
      </w:r>
      <w:proofErr w:type="gramEnd"/>
      <w:r w:rsidRPr="00694015">
        <w:rPr>
          <w:rFonts w:eastAsia="標楷體" w:cs="細明體"/>
          <w:kern w:val="0"/>
          <w:sz w:val="22"/>
          <w:szCs w:val="22"/>
        </w:rPr>
        <w:t>此中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明體如故具自行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知</w:t>
      </w:r>
      <w:proofErr w:type="gramStart"/>
      <w:r w:rsidRPr="00694015">
        <w:rPr>
          <w:rFonts w:eastAsia="標楷體" w:cs="細明體"/>
          <w:kern w:val="0"/>
          <w:sz w:val="22"/>
          <w:szCs w:val="22"/>
        </w:rPr>
        <w:t>眾生根體如</w:t>
      </w:r>
      <w:proofErr w:type="gramEnd"/>
      <w:r w:rsidRPr="00694015">
        <w:rPr>
          <w:rFonts w:eastAsia="標楷體" w:cs="細明體"/>
          <w:kern w:val="0"/>
          <w:sz w:val="22"/>
          <w:szCs w:val="22"/>
        </w:rPr>
        <w:t>化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eastAsia="細明體" w:cs="細明體"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proofErr w:type="gramStart"/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eastAsia="Roman Unicode" w:cs="Roman Unicode" w:hint="eastAsia"/>
          <w:sz w:val="22"/>
          <w:szCs w:val="22"/>
        </w:rPr>
        <w:t>8</w:t>
      </w:r>
      <w:r w:rsidRPr="00694015">
        <w:rPr>
          <w:rFonts w:eastAsia="Roman Unicode" w:cs="Roman Unicode"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4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住＝於【元】【明】【石】。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知＝如【聖】【石】。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若於</w:t>
      </w:r>
      <w:proofErr w:type="gramStart"/>
      <w:r w:rsidRPr="00694015">
        <w:rPr>
          <w:rFonts w:eastAsia="標楷體"/>
          <w:sz w:val="22"/>
          <w:szCs w:val="22"/>
        </w:rPr>
        <w:t>一切法真如</w:t>
      </w:r>
      <w:proofErr w:type="gramEnd"/>
      <w:r w:rsidRPr="00694015">
        <w:rPr>
          <w:rFonts w:eastAsia="標楷體"/>
          <w:sz w:val="22"/>
          <w:szCs w:val="22"/>
        </w:rPr>
        <w:t>得自在</w:t>
      </w:r>
      <w:r w:rsidRPr="00694015">
        <w:rPr>
          <w:rFonts w:eastAsia="標楷體" w:hint="eastAsia"/>
          <w:sz w:val="22"/>
          <w:szCs w:val="22"/>
        </w:rPr>
        <w:t>，</w:t>
      </w:r>
      <w:r w:rsidRPr="00694015">
        <w:rPr>
          <w:rFonts w:eastAsia="標楷體"/>
          <w:sz w:val="22"/>
          <w:szCs w:val="22"/>
        </w:rPr>
        <w:t>則得一切有情</w:t>
      </w:r>
      <w:proofErr w:type="gramStart"/>
      <w:r w:rsidRPr="00694015">
        <w:rPr>
          <w:rFonts w:eastAsia="標楷體"/>
          <w:sz w:val="22"/>
          <w:szCs w:val="22"/>
        </w:rPr>
        <w:t>根勝劣智</w:t>
      </w:r>
      <w:proofErr w:type="gramEnd"/>
      <w:r w:rsidRPr="00694015">
        <w:rPr>
          <w:rFonts w:eastAsia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7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知＝智【聖】。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〔知一……已〕九字－【宋】【元】【明】【宮】。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〔得〕－【宋】【元】【明】【宮】【聖】。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應學甚深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若學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甚深般若波羅蜜多則能學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若學一切法真如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則於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得自在，若於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得自在則得一切有情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根勝劣智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，若得一切有情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根勝劣智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則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能具知一切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有情勝解差別，若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能具知一切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有情勝解差別則知一切有情自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業受果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，若知一切有情自業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受果則願智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圓滿，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若願智圓滿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則能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淨修三世妙智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，若能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淨修三世妙智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則能圓滿一切智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，若能圓滿一切智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則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能無倒行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菩薩行，若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能無倒行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菩薩行則能常以財施、法施饒益有情，若能常以財施、法施饒益有情則能如實成熟有情，若能如實成熟有情則能如實嚴淨佛土，若能如實嚴淨佛土則能證得一切智智，若能證得一切智智則能如實轉妙法輪，若能如實轉妙法輪則能安立有情於三乘道，若能安立有情於三乘道則能令有情入無餘依般涅槃界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21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！諸菩薩摩訶薩見如是等自利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他無量功德，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欲令所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發大菩提心堅固不退，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應勤精進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修行般若波羅蜜多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22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應當＝當應【宋】【宮】【聖】。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（為）＋作【元】【明】【石】。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〔深〕－【宋】【元】【明】【宮】。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千＝</w:t>
      </w:r>
      <w:proofErr w:type="gramStart"/>
      <w:r w:rsidRPr="00694015">
        <w:rPr>
          <w:rFonts w:hint="eastAsia"/>
          <w:sz w:val="22"/>
          <w:szCs w:val="22"/>
        </w:rPr>
        <w:t>干</w:t>
      </w:r>
      <w:proofErr w:type="gramEnd"/>
      <w:r w:rsidRPr="00694015">
        <w:rPr>
          <w:rFonts w:hint="eastAsia"/>
          <w:sz w:val="22"/>
          <w:szCs w:val="22"/>
        </w:rPr>
        <w:t>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如＋（是）【石】。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巨億</w:t>
      </w:r>
      <w:proofErr w:type="gramEnd"/>
      <w:r w:rsidRPr="00694015">
        <w:rPr>
          <w:rFonts w:hint="eastAsia"/>
          <w:sz w:val="22"/>
          <w:szCs w:val="22"/>
        </w:rPr>
        <w:t>：數以億計。</w:t>
      </w:r>
      <w:proofErr w:type="gramStart"/>
      <w:r w:rsidRPr="00694015">
        <w:rPr>
          <w:rFonts w:hint="eastAsia"/>
          <w:sz w:val="22"/>
          <w:szCs w:val="22"/>
        </w:rPr>
        <w:t>極言其</w:t>
      </w:r>
      <w:proofErr w:type="gramEnd"/>
      <w:r w:rsidRPr="00694015">
        <w:rPr>
          <w:rFonts w:hint="eastAsia"/>
          <w:sz w:val="22"/>
          <w:szCs w:val="22"/>
        </w:rPr>
        <w:t>多。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《漢語大詞典》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一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955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>〔中〕－【宮】。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關於「三</w:t>
      </w:r>
      <w:proofErr w:type="gramStart"/>
      <w:r w:rsidRPr="00694015">
        <w:rPr>
          <w:rFonts w:hint="eastAsia"/>
          <w:sz w:val="22"/>
          <w:szCs w:val="22"/>
        </w:rPr>
        <w:t>乘共</w:t>
      </w:r>
      <w:proofErr w:type="gramEnd"/>
      <w:r w:rsidRPr="00694015">
        <w:rPr>
          <w:rFonts w:hint="eastAsia"/>
          <w:sz w:val="22"/>
          <w:szCs w:val="22"/>
        </w:rPr>
        <w:t>十地」的內容，詳見《大智度論》卷</w:t>
      </w:r>
      <w:r w:rsidRPr="00C0427D">
        <w:rPr>
          <w:rFonts w:hint="eastAsia"/>
          <w:sz w:val="22"/>
          <w:szCs w:val="22"/>
        </w:rPr>
        <w:t>75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57</w:t>
      </w:r>
      <w:r>
        <w:rPr>
          <w:sz w:val="22"/>
          <w:szCs w:val="22"/>
        </w:rPr>
        <w:t xml:space="preserve"> </w:t>
      </w:r>
      <w:r w:rsidRPr="00131232">
        <w:rPr>
          <w:rFonts w:hint="eastAsia"/>
          <w:sz w:val="22"/>
          <w:szCs w:val="22"/>
        </w:rPr>
        <w:t>燈炷品〉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585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586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）。</w:t>
      </w:r>
    </w:p>
  </w:footnote>
  <w:footnote w:id="31">
    <w:p w:rsidR="00B92479" w:rsidRPr="00694015" w:rsidRDefault="00B92479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  <w:r w:rsidR="00F02253">
        <w:rPr>
          <w:kern w:val="0"/>
        </w:rPr>
        <w:t>^</w:t>
      </w:r>
      <w:r w:rsidRPr="00694015">
        <w:rPr>
          <w:rFonts w:hint="eastAsia"/>
          <w:sz w:val="22"/>
          <w:szCs w:val="22"/>
        </w:rPr>
        <w:t>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！假使充滿三千大千世界一切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有情皆入菩薩正性離生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是諸菩薩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摩訶薩眾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所獲福聚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，於行菩提向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所獲福聚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，百分不及一，千分不及一，如是乃至百千俱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多分亦不及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Pr="00694015">
        <w:rPr>
          <w:rFonts w:hint="eastAsia"/>
          <w:sz w:val="22"/>
          <w:szCs w:val="22"/>
        </w:rPr>
        <w:t>」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32">
    <w:p w:rsidR="00B92479" w:rsidRPr="00694015" w:rsidRDefault="00B92479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！假使充滿三千大千世界一切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有情皆行菩提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向，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是諸菩薩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摩訶薩眾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所獲福聚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如來、應、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正等覺所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成福聚，百分不及一，千分不及一，如是乃至百千俱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多分亦不及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33">
    <w:p w:rsidR="00B92479" w:rsidRPr="00694015" w:rsidRDefault="00B92479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605308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尊！初發無上正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等覺心諸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菩薩摩訶薩何所思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？」</w:t>
      </w:r>
    </w:p>
    <w:p w:rsidR="00B92479" w:rsidRPr="00694015" w:rsidRDefault="00B92479" w:rsidP="00605308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！是菩薩摩訶薩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正思惟一切智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。」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29</w:t>
      </w:r>
      <w:r w:rsidRPr="00694015">
        <w:rPr>
          <w:rFonts w:hint="eastAsia"/>
          <w:sz w:val="22"/>
          <w:szCs w:val="22"/>
        </w:rPr>
        <w:t>）</w:t>
      </w:r>
    </w:p>
  </w:footnote>
  <w:footnote w:id="34">
    <w:p w:rsidR="00B92479" w:rsidRPr="00694015" w:rsidRDefault="00B92479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〔無想〕－【宋】【元】【明】【宮】。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B92479" w:rsidRPr="00694015" w:rsidRDefault="00B92479" w:rsidP="0060530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B92479" w:rsidRPr="00694015" w:rsidRDefault="00F02253" w:rsidP="00605308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B92479" w:rsidRPr="00694015">
        <w:rPr>
          <w:rFonts w:eastAsia="標楷體" w:hint="eastAsia"/>
          <w:sz w:val="22"/>
          <w:szCs w:val="22"/>
        </w:rPr>
        <w:t>佛言：「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薩云若者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，無所有亦無有想，亦無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無</w:t>
      </w:r>
      <w:proofErr w:type="gramEnd"/>
      <w:r w:rsidR="00B92479" w:rsidRPr="00694015">
        <w:rPr>
          <w:rFonts w:eastAsia="標楷體" w:hint="eastAsia"/>
          <w:sz w:val="22"/>
          <w:szCs w:val="22"/>
        </w:rPr>
        <w:t>想，亦不生，亦不現。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」（大正</w:t>
      </w:r>
      <w:r w:rsidR="00B92479" w:rsidRPr="00C0427D">
        <w:rPr>
          <w:rFonts w:hint="eastAsia"/>
          <w:sz w:val="22"/>
          <w:szCs w:val="22"/>
        </w:rPr>
        <w:t>8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115</w:t>
      </w:r>
      <w:r w:rsidR="00B92479" w:rsidRPr="009128D1">
        <w:rPr>
          <w:rFonts w:eastAsia="Roman Unicode" w:cs="Roman Unicode"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16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18</w:t>
      </w:r>
      <w:r w:rsidR="00B92479"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60530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</w:t>
      </w:r>
      <w:r w:rsidRPr="00535639">
        <w:rPr>
          <w:rFonts w:cs="新細明體" w:hint="eastAsia"/>
          <w:sz w:val="22"/>
          <w:szCs w:val="22"/>
        </w:rPr>
        <w:t>般若</w:t>
      </w:r>
      <w:r w:rsidRPr="00694015">
        <w:rPr>
          <w:rFonts w:hint="eastAsia"/>
          <w:sz w:val="22"/>
          <w:szCs w:val="22"/>
        </w:rPr>
        <w:t>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605308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 w:rsidRPr="00694015">
        <w:rPr>
          <w:rFonts w:eastAsia="標楷體" w:hint="eastAsia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一切智</w:t>
      </w:r>
      <w:proofErr w:type="gramStart"/>
      <w:r w:rsidR="00B92479" w:rsidRPr="00694015">
        <w:rPr>
          <w:rFonts w:eastAsia="標楷體"/>
          <w:sz w:val="22"/>
          <w:szCs w:val="22"/>
        </w:rPr>
        <w:t>智</w:t>
      </w:r>
      <w:proofErr w:type="gramEnd"/>
      <w:r w:rsidR="00B92479" w:rsidRPr="00694015">
        <w:rPr>
          <w:rFonts w:eastAsia="標楷體"/>
          <w:sz w:val="22"/>
          <w:szCs w:val="22"/>
        </w:rPr>
        <w:t>無性為性，無相、無因、無所警覺、無</w:t>
      </w:r>
      <w:proofErr w:type="gramStart"/>
      <w:r w:rsidR="00B92479" w:rsidRPr="00694015">
        <w:rPr>
          <w:rFonts w:eastAsia="標楷體"/>
          <w:sz w:val="22"/>
          <w:szCs w:val="22"/>
        </w:rPr>
        <w:t>生現故</w:t>
      </w:r>
      <w:proofErr w:type="gramEnd"/>
      <w:r w:rsidR="00B92479" w:rsidRPr="00694015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」（大正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341</w:t>
      </w:r>
      <w:r w:rsidR="00B92479" w:rsidRPr="009128D1">
        <w:rPr>
          <w:rFonts w:eastAsia="Roman Unicode" w:cs="Roman Unicode"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3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36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又汝所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問「一切智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智何所緣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？何增上？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何行相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？何為相」者，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！一切智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無性為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所緣，正念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為增上，寂靜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為行相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，以法界為相。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341</w:t>
      </w:r>
      <w:r w:rsidR="00B92479" w:rsidRPr="009128D1">
        <w:rPr>
          <w:rFonts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6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37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但＝俱【聖】。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FA2B81">
        <w:rPr>
          <w:rFonts w:ascii="標楷體" w:eastAsia="標楷體" w:hAnsi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非但一切智</w:t>
      </w:r>
      <w:proofErr w:type="gramStart"/>
      <w:r w:rsidR="00B92479" w:rsidRPr="00694015">
        <w:rPr>
          <w:rFonts w:eastAsia="標楷體"/>
          <w:sz w:val="22"/>
          <w:szCs w:val="22"/>
        </w:rPr>
        <w:t>智</w:t>
      </w:r>
      <w:proofErr w:type="gramEnd"/>
      <w:r w:rsidR="00B92479" w:rsidRPr="00694015">
        <w:rPr>
          <w:rFonts w:eastAsia="標楷體"/>
          <w:sz w:val="22"/>
          <w:szCs w:val="22"/>
        </w:rPr>
        <w:t>無性為性，色、受、想、行、識亦無性為性</w:t>
      </w:r>
      <w:r w:rsidR="00B92479" w:rsidRPr="00694015">
        <w:rPr>
          <w:rFonts w:eastAsia="標楷體" w:hint="eastAsia"/>
          <w:sz w:val="22"/>
          <w:szCs w:val="22"/>
        </w:rPr>
        <w:t>；</w:t>
      </w:r>
      <w:r w:rsidR="00B92479" w:rsidRPr="00694015">
        <w:rPr>
          <w:rFonts w:eastAsia="標楷體"/>
          <w:sz w:val="22"/>
          <w:szCs w:val="22"/>
        </w:rPr>
        <w:t>如是乃至有為界、無為界亦無性為性。</w:t>
      </w:r>
      <w:r w:rsidR="00B92479" w:rsidRPr="00694015">
        <w:rPr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342</w:t>
      </w:r>
      <w:r w:rsidR="00B92479" w:rsidRPr="009128D1">
        <w:rPr>
          <w:rFonts w:eastAsia="Roman Unicode" w:cs="Roman Unicode"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4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39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為＋（相）【宋】【元】【明】。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B92479" w:rsidRPr="00694015" w:rsidRDefault="00B92479" w:rsidP="00A85B42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B92479" w:rsidRPr="00694015" w:rsidRDefault="00F02253" w:rsidP="00A85B42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佛告須</w:t>
      </w:r>
      <w:proofErr w:type="gramEnd"/>
      <w:r w:rsidR="00B92479" w:rsidRPr="00694015">
        <w:rPr>
          <w:rFonts w:eastAsia="標楷體" w:hint="eastAsia"/>
          <w:sz w:val="22"/>
          <w:szCs w:val="22"/>
        </w:rPr>
        <w:t>菩提：</w:t>
      </w:r>
      <w:r w:rsidR="00B92479" w:rsidRPr="00694015">
        <w:rPr>
          <w:rFonts w:hint="eastAsia"/>
          <w:sz w:val="22"/>
          <w:szCs w:val="22"/>
        </w:rPr>
        <w:t>「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薩云若者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，自無所有，自無所有者空。</w:t>
      </w:r>
      <w:r w:rsidR="00B92479"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8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115</w:t>
      </w:r>
      <w:r w:rsidR="00B92479" w:rsidRPr="009128D1">
        <w:rPr>
          <w:rFonts w:eastAsia="Roman Unicode" w:cs="Roman Unicode"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22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85B4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85B42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一切智</w:t>
      </w:r>
      <w:proofErr w:type="gramStart"/>
      <w:r w:rsidR="00B92479" w:rsidRPr="00694015">
        <w:rPr>
          <w:rFonts w:eastAsia="標楷體"/>
          <w:sz w:val="22"/>
          <w:szCs w:val="22"/>
        </w:rPr>
        <w:t>智</w:t>
      </w:r>
      <w:proofErr w:type="gramEnd"/>
      <w:r w:rsidR="00B92479" w:rsidRPr="00694015">
        <w:rPr>
          <w:rFonts w:eastAsia="標楷體"/>
          <w:sz w:val="22"/>
          <w:szCs w:val="22"/>
        </w:rPr>
        <w:t>自性無故</w:t>
      </w:r>
      <w:r w:rsidR="00B92479" w:rsidRPr="00694015">
        <w:rPr>
          <w:rFonts w:eastAsia="標楷體" w:hint="eastAsia"/>
          <w:sz w:val="22"/>
          <w:szCs w:val="22"/>
        </w:rPr>
        <w:t>；</w:t>
      </w:r>
      <w:proofErr w:type="gramStart"/>
      <w:r w:rsidR="00B92479" w:rsidRPr="00694015">
        <w:rPr>
          <w:rFonts w:eastAsia="標楷體"/>
          <w:sz w:val="22"/>
          <w:szCs w:val="22"/>
        </w:rPr>
        <w:t>若法自</w:t>
      </w:r>
      <w:proofErr w:type="gramEnd"/>
      <w:r w:rsidR="00B92479" w:rsidRPr="00694015">
        <w:rPr>
          <w:rFonts w:eastAsia="標楷體"/>
          <w:sz w:val="22"/>
          <w:szCs w:val="22"/>
        </w:rPr>
        <w:t>性無，此法無性為性</w:t>
      </w:r>
      <w:r w:rsidR="00B92479" w:rsidRPr="00694015">
        <w:rPr>
          <w:rFonts w:eastAsia="標楷體" w:hint="eastAsia"/>
          <w:sz w:val="22"/>
          <w:szCs w:val="22"/>
        </w:rPr>
        <w:t>。</w:t>
      </w:r>
      <w:r w:rsidR="00B92479" w:rsidRPr="00694015">
        <w:rPr>
          <w:rFonts w:eastAsia="標楷體"/>
          <w:sz w:val="22"/>
          <w:szCs w:val="22"/>
        </w:rPr>
        <w:t>色、受、想、行、識亦自性無故</w:t>
      </w:r>
      <w:r w:rsidR="00B92479" w:rsidRPr="00694015">
        <w:rPr>
          <w:rFonts w:eastAsia="標楷體" w:hint="eastAsia"/>
          <w:sz w:val="22"/>
          <w:szCs w:val="22"/>
        </w:rPr>
        <w:t>；</w:t>
      </w:r>
      <w:proofErr w:type="gramStart"/>
      <w:r w:rsidR="00B92479" w:rsidRPr="00694015">
        <w:rPr>
          <w:rFonts w:eastAsia="標楷體"/>
          <w:sz w:val="22"/>
          <w:szCs w:val="22"/>
        </w:rPr>
        <w:t>若法自</w:t>
      </w:r>
      <w:proofErr w:type="gramEnd"/>
      <w:r w:rsidR="00B92479" w:rsidRPr="00694015">
        <w:rPr>
          <w:rFonts w:eastAsia="標楷體"/>
          <w:sz w:val="22"/>
          <w:szCs w:val="22"/>
        </w:rPr>
        <w:t>性無，此法無性為性。如是乃至有為界、無為界亦自性無故</w:t>
      </w:r>
      <w:r w:rsidR="00B92479" w:rsidRPr="00694015">
        <w:rPr>
          <w:rFonts w:eastAsia="標楷體" w:hint="eastAsia"/>
          <w:sz w:val="22"/>
          <w:szCs w:val="22"/>
        </w:rPr>
        <w:t>；</w:t>
      </w:r>
      <w:proofErr w:type="gramStart"/>
      <w:r w:rsidR="00B92479" w:rsidRPr="00694015">
        <w:rPr>
          <w:rFonts w:eastAsia="標楷體"/>
          <w:sz w:val="22"/>
          <w:szCs w:val="22"/>
        </w:rPr>
        <w:t>若法自</w:t>
      </w:r>
      <w:proofErr w:type="gramEnd"/>
      <w:r w:rsidR="00B92479" w:rsidRPr="00694015">
        <w:rPr>
          <w:rFonts w:eastAsia="標楷體"/>
          <w:sz w:val="22"/>
          <w:szCs w:val="22"/>
        </w:rPr>
        <w:t>性無，此法無性為性。</w:t>
      </w:r>
      <w:r w:rsidR="00B92479" w:rsidRPr="00694015">
        <w:rPr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342</w:t>
      </w:r>
      <w:r w:rsidR="00B92479" w:rsidRPr="009128D1">
        <w:rPr>
          <w:rFonts w:eastAsia="Roman Unicode" w:cs="Roman Unicode"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9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13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42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一切智</w:t>
      </w:r>
      <w:proofErr w:type="gramStart"/>
      <w:r w:rsidR="00B92479" w:rsidRPr="00694015">
        <w:rPr>
          <w:rFonts w:eastAsia="標楷體"/>
          <w:sz w:val="22"/>
          <w:szCs w:val="22"/>
        </w:rPr>
        <w:t>智</w:t>
      </w:r>
      <w:proofErr w:type="gramEnd"/>
      <w:r w:rsidR="00B92479" w:rsidRPr="00694015">
        <w:rPr>
          <w:rFonts w:eastAsia="標楷體"/>
          <w:sz w:val="22"/>
          <w:szCs w:val="22"/>
        </w:rPr>
        <w:t>無和合自</w:t>
      </w:r>
      <w:proofErr w:type="gramStart"/>
      <w:r w:rsidR="00B92479" w:rsidRPr="00694015">
        <w:rPr>
          <w:rFonts w:eastAsia="標楷體"/>
          <w:sz w:val="22"/>
          <w:szCs w:val="22"/>
        </w:rPr>
        <w:t>性故，若法</w:t>
      </w:r>
      <w:proofErr w:type="gramEnd"/>
      <w:r w:rsidR="00B92479" w:rsidRPr="00694015">
        <w:rPr>
          <w:rFonts w:eastAsia="標楷體"/>
          <w:sz w:val="22"/>
          <w:szCs w:val="22"/>
        </w:rPr>
        <w:t>無和合自性，此法則以無性為性。色、受、想、行、識亦無和合自</w:t>
      </w:r>
      <w:proofErr w:type="gramStart"/>
      <w:r w:rsidR="00B92479" w:rsidRPr="00694015">
        <w:rPr>
          <w:rFonts w:eastAsia="標楷體"/>
          <w:sz w:val="22"/>
          <w:szCs w:val="22"/>
        </w:rPr>
        <w:t>性故，若法</w:t>
      </w:r>
      <w:proofErr w:type="gramEnd"/>
      <w:r w:rsidR="00B92479" w:rsidRPr="00694015">
        <w:rPr>
          <w:rFonts w:eastAsia="標楷體"/>
          <w:sz w:val="22"/>
          <w:szCs w:val="22"/>
        </w:rPr>
        <w:t>無和合自性，此法則以無性為性。如是乃至有為界、無為界亦無和合自</w:t>
      </w:r>
      <w:proofErr w:type="gramStart"/>
      <w:r w:rsidR="00B92479" w:rsidRPr="00694015">
        <w:rPr>
          <w:rFonts w:eastAsia="標楷體"/>
          <w:sz w:val="22"/>
          <w:szCs w:val="22"/>
        </w:rPr>
        <w:t>性故，若法</w:t>
      </w:r>
      <w:proofErr w:type="gramEnd"/>
      <w:r w:rsidR="00B92479" w:rsidRPr="00694015">
        <w:rPr>
          <w:rFonts w:eastAsia="標楷體"/>
          <w:sz w:val="22"/>
          <w:szCs w:val="22"/>
        </w:rPr>
        <w:t>無和合自性，此法則以無性為性。</w:t>
      </w:r>
      <w:r w:rsidR="00B92479"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342</w:t>
      </w:r>
      <w:r w:rsidR="00B92479" w:rsidRPr="009128D1">
        <w:rPr>
          <w:rFonts w:eastAsia="Roman Unicode" w:cs="Roman Unicode"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16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21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44">
    <w:p w:rsidR="00B92479" w:rsidRPr="00694015" w:rsidRDefault="00B92479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〔自〕－【宋】【元】【明】【宮】【聖】。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〔羅〕－【宋】【元】【明】【宮】。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定＝空【聖】。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A2B81">
      <w:pPr>
        <w:pStyle w:val="a4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是菩薩摩訶薩成就</w:t>
      </w:r>
      <w:proofErr w:type="gramStart"/>
      <w:r w:rsidR="00B92479" w:rsidRPr="00694015">
        <w:rPr>
          <w:rFonts w:eastAsia="標楷體"/>
          <w:sz w:val="22"/>
          <w:szCs w:val="22"/>
        </w:rPr>
        <w:t>最勝方便善巧</w:t>
      </w:r>
      <w:proofErr w:type="gramEnd"/>
      <w:r w:rsidR="00B92479" w:rsidRPr="00694015">
        <w:rPr>
          <w:rFonts w:eastAsia="標楷體"/>
          <w:sz w:val="22"/>
          <w:szCs w:val="22"/>
        </w:rPr>
        <w:t>，雖知一切法皆無性為性，而</w:t>
      </w:r>
      <w:proofErr w:type="gramStart"/>
      <w:r w:rsidR="00B92479" w:rsidRPr="00694015">
        <w:rPr>
          <w:rFonts w:eastAsia="標楷體"/>
          <w:sz w:val="22"/>
          <w:szCs w:val="22"/>
        </w:rPr>
        <w:t>常精勤</w:t>
      </w:r>
      <w:proofErr w:type="gramEnd"/>
      <w:r w:rsidR="00B92479" w:rsidRPr="00694015">
        <w:rPr>
          <w:rFonts w:eastAsia="標楷體"/>
          <w:sz w:val="22"/>
          <w:szCs w:val="22"/>
        </w:rPr>
        <w:t>成熟有情、</w:t>
      </w:r>
      <w:proofErr w:type="gramStart"/>
      <w:r w:rsidR="00B92479" w:rsidRPr="00694015">
        <w:rPr>
          <w:rFonts w:eastAsia="標楷體"/>
          <w:sz w:val="22"/>
          <w:szCs w:val="22"/>
        </w:rPr>
        <w:t>嚴淨佛土</w:t>
      </w:r>
      <w:proofErr w:type="gramEnd"/>
      <w:r w:rsidR="00B92479" w:rsidRPr="00694015">
        <w:rPr>
          <w:rFonts w:eastAsia="標楷體" w:hint="eastAsia"/>
          <w:kern w:val="0"/>
          <w:sz w:val="22"/>
          <w:szCs w:val="22"/>
        </w:rPr>
        <w:t>；</w:t>
      </w:r>
      <w:r w:rsidR="00B92479" w:rsidRPr="00694015">
        <w:rPr>
          <w:rFonts w:eastAsia="標楷體"/>
          <w:sz w:val="22"/>
          <w:szCs w:val="22"/>
        </w:rPr>
        <w:t>雖</w:t>
      </w:r>
      <w:proofErr w:type="gramStart"/>
      <w:r w:rsidR="00B92479" w:rsidRPr="00694015">
        <w:rPr>
          <w:rFonts w:eastAsia="標楷體"/>
          <w:sz w:val="22"/>
          <w:szCs w:val="22"/>
        </w:rPr>
        <w:t>常精勤</w:t>
      </w:r>
      <w:proofErr w:type="gramEnd"/>
      <w:r w:rsidR="00B92479" w:rsidRPr="00694015">
        <w:rPr>
          <w:rFonts w:eastAsia="標楷體"/>
          <w:sz w:val="22"/>
          <w:szCs w:val="22"/>
        </w:rPr>
        <w:t>成熟有情、</w:t>
      </w:r>
      <w:proofErr w:type="gramStart"/>
      <w:r w:rsidR="00B92479" w:rsidRPr="00694015">
        <w:rPr>
          <w:rFonts w:eastAsia="標楷體"/>
          <w:sz w:val="22"/>
          <w:szCs w:val="22"/>
        </w:rPr>
        <w:t>嚴淨佛土</w:t>
      </w:r>
      <w:proofErr w:type="gramEnd"/>
      <w:r w:rsidR="00B92479" w:rsidRPr="00694015">
        <w:rPr>
          <w:rFonts w:eastAsia="標楷體"/>
          <w:sz w:val="22"/>
          <w:szCs w:val="22"/>
        </w:rPr>
        <w:t>，而</w:t>
      </w:r>
      <w:proofErr w:type="gramStart"/>
      <w:r w:rsidR="00B92479" w:rsidRPr="00694015">
        <w:rPr>
          <w:rFonts w:eastAsia="標楷體"/>
          <w:sz w:val="22"/>
          <w:szCs w:val="22"/>
        </w:rPr>
        <w:t>恒</w:t>
      </w:r>
      <w:proofErr w:type="gramEnd"/>
      <w:r w:rsidR="00B92479" w:rsidRPr="00694015">
        <w:rPr>
          <w:rFonts w:eastAsia="標楷體"/>
          <w:sz w:val="22"/>
          <w:szCs w:val="22"/>
        </w:rPr>
        <w:t>通達一切有情及諸佛土無不皆以無性為性。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」（大正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342</w:t>
      </w:r>
      <w:r w:rsidR="00B92479" w:rsidRPr="009128D1">
        <w:rPr>
          <w:rFonts w:eastAsia="Roman Unicode" w:cs="Roman Unicode"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26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9128D1">
        <w:rPr>
          <w:rFonts w:eastAsia="Roman Unicode" w:cs="Roman Unicode"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49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是＋（為）【石】。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〔行〕－【宮】。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薩</w:t>
      </w:r>
      <w:proofErr w:type="gramEnd"/>
      <w:r w:rsidRPr="00694015">
        <w:rPr>
          <w:rFonts w:hint="eastAsia"/>
          <w:sz w:val="22"/>
          <w:szCs w:val="22"/>
        </w:rPr>
        <w:t>＋（等）【聖】。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足＋（是）【宋】【元】【明】【宮】。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〔具足……緣〕六字－【宋】【元】【明】【宮】。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B92479" w:rsidRPr="00694015" w:rsidRDefault="00B92479" w:rsidP="00FA2B81">
      <w:pPr>
        <w:pStyle w:val="a4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="00F02253"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一時</w:t>
      </w:r>
      <w:proofErr w:type="gramStart"/>
      <w:r w:rsidRPr="00694015">
        <w:rPr>
          <w:rFonts w:eastAsia="標楷體" w:hint="eastAsia"/>
          <w:sz w:val="22"/>
          <w:szCs w:val="22"/>
        </w:rPr>
        <w:t>一</w:t>
      </w:r>
      <w:proofErr w:type="gramEnd"/>
      <w:r w:rsidRPr="00694015">
        <w:rPr>
          <w:rFonts w:eastAsia="標楷體" w:hint="eastAsia"/>
          <w:sz w:val="22"/>
          <w:szCs w:val="22"/>
        </w:rPr>
        <w:t>意，以智慧</w:t>
      </w:r>
      <w:proofErr w:type="gramStart"/>
      <w:r w:rsidRPr="00694015">
        <w:rPr>
          <w:rFonts w:eastAsia="標楷體" w:hint="eastAsia"/>
          <w:sz w:val="22"/>
          <w:szCs w:val="22"/>
        </w:rPr>
        <w:t>一時合應</w:t>
      </w:r>
      <w:proofErr w:type="gramEnd"/>
      <w:r w:rsidRPr="00694015">
        <w:rPr>
          <w:rFonts w:eastAsia="標楷體" w:hint="eastAsia"/>
          <w:sz w:val="22"/>
          <w:szCs w:val="22"/>
        </w:rPr>
        <w:t>，便逮</w:t>
      </w:r>
      <w:proofErr w:type="gramStart"/>
      <w:r w:rsidRPr="00694015">
        <w:rPr>
          <w:rFonts w:eastAsia="標楷體" w:hint="eastAsia"/>
          <w:sz w:val="22"/>
          <w:szCs w:val="22"/>
        </w:rPr>
        <w:t>薩云</w:t>
      </w:r>
      <w:proofErr w:type="gramEnd"/>
      <w:r w:rsidRPr="00694015">
        <w:rPr>
          <w:rFonts w:eastAsia="標楷體" w:hint="eastAsia"/>
          <w:sz w:val="22"/>
          <w:szCs w:val="22"/>
        </w:rPr>
        <w:t>若。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FA2B81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proofErr w:type="gramStart"/>
      <w:r w:rsidRPr="00694015">
        <w:rPr>
          <w:rFonts w:eastAsia="標楷體"/>
          <w:sz w:val="22"/>
          <w:szCs w:val="22"/>
        </w:rPr>
        <w:t>若學</w:t>
      </w:r>
      <w:proofErr w:type="gramEnd"/>
      <w:r w:rsidRPr="00694015">
        <w:rPr>
          <w:rFonts w:eastAsia="標楷體"/>
          <w:sz w:val="22"/>
          <w:szCs w:val="22"/>
        </w:rPr>
        <w:t>此道已得圓滿，由一剎那相應般若，便</w:t>
      </w:r>
      <w:proofErr w:type="gramStart"/>
      <w:r w:rsidRPr="00694015">
        <w:rPr>
          <w:rFonts w:eastAsia="標楷體"/>
          <w:sz w:val="22"/>
          <w:szCs w:val="22"/>
        </w:rPr>
        <w:t>能證得</w:t>
      </w:r>
      <w:proofErr w:type="gramEnd"/>
      <w:r w:rsidRPr="00694015">
        <w:rPr>
          <w:rFonts w:eastAsia="標楷體"/>
          <w:sz w:val="22"/>
          <w:szCs w:val="22"/>
        </w:rPr>
        <w:t>一切智</w:t>
      </w:r>
      <w:proofErr w:type="gramStart"/>
      <w:r w:rsidRPr="00694015">
        <w:rPr>
          <w:rFonts w:eastAsia="標楷體"/>
          <w:sz w:val="22"/>
          <w:szCs w:val="22"/>
        </w:rPr>
        <w:t>智</w:t>
      </w:r>
      <w:proofErr w:type="gramEnd"/>
      <w:r w:rsidRPr="00694015">
        <w:rPr>
          <w:rFonts w:eastAsia="標楷體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55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《</w:t>
      </w:r>
      <w:r w:rsidRPr="00A631CB">
        <w:rPr>
          <w:rFonts w:hint="eastAsia"/>
          <w:sz w:val="22"/>
          <w:szCs w:val="22"/>
        </w:rPr>
        <w:t>大般若</w:t>
      </w:r>
      <w:r w:rsidRPr="00694015">
        <w:rPr>
          <w:rFonts w:hint="eastAsia"/>
          <w:sz w:val="22"/>
          <w:szCs w:val="22"/>
          <w:u w:color="FF0000"/>
        </w:rPr>
        <w:t>波羅蜜多經》卷</w:t>
      </w:r>
      <w:r w:rsidRPr="00C0427D">
        <w:rPr>
          <w:rFonts w:hint="eastAsia"/>
          <w:sz w:val="22"/>
          <w:szCs w:val="22"/>
          <w:u w:color="FF0000"/>
        </w:rPr>
        <w:t>463</w:t>
      </w:r>
      <w:r w:rsidRPr="00694015">
        <w:rPr>
          <w:rFonts w:hint="eastAsia"/>
          <w:sz w:val="22"/>
          <w:szCs w:val="22"/>
          <w:u w:color="FF0000"/>
        </w:rPr>
        <w:t>〈</w:t>
      </w:r>
      <w:r w:rsidRPr="00C0427D">
        <w:rPr>
          <w:rFonts w:hint="eastAsia"/>
          <w:sz w:val="22"/>
          <w:szCs w:val="22"/>
          <w:u w:color="FF0000"/>
        </w:rPr>
        <w:t>69</w:t>
      </w:r>
      <w:r w:rsidRPr="00694015"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  <w:u w:color="FF0000"/>
        </w:rPr>
        <w:t>復以</w:t>
      </w:r>
      <w:proofErr w:type="gramStart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無障清淨佛眼，遍觀</w:t>
      </w:r>
      <w:proofErr w:type="gramEnd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十方三</w:t>
      </w:r>
      <w:proofErr w:type="gramStart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世</w:t>
      </w:r>
      <w:proofErr w:type="gramEnd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等法尚不得無，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況</w:t>
      </w:r>
      <w:proofErr w:type="gramEnd"/>
      <w:r w:rsidRPr="00694015">
        <w:rPr>
          <w:rFonts w:ascii="標楷體" w:eastAsia="標楷體" w:hAnsi="標楷體" w:hint="eastAsia"/>
          <w:sz w:val="22"/>
          <w:szCs w:val="22"/>
          <w:u w:color="FF0000"/>
        </w:rPr>
        <w:t>當得有！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  <w:u w:color="FF0000"/>
        </w:rPr>
        <w:t>」（大正</w:t>
      </w:r>
      <w:r w:rsidRPr="00C0427D">
        <w:rPr>
          <w:rFonts w:hint="eastAsia"/>
          <w:sz w:val="22"/>
          <w:szCs w:val="22"/>
          <w:u w:color="FF0000"/>
        </w:rPr>
        <w:t>7</w:t>
      </w:r>
      <w:r w:rsidRPr="00694015">
        <w:rPr>
          <w:rFonts w:hint="eastAsia"/>
          <w:sz w:val="22"/>
          <w:szCs w:val="22"/>
          <w:u w:color="FF0000"/>
        </w:rPr>
        <w:t>，</w:t>
      </w:r>
      <w:r w:rsidRPr="00C0427D">
        <w:rPr>
          <w:rFonts w:hint="eastAsia"/>
          <w:sz w:val="22"/>
          <w:szCs w:val="22"/>
          <w:u w:color="FF0000"/>
        </w:rPr>
        <w:t>342</w:t>
      </w:r>
      <w:r w:rsidRPr="009128D1">
        <w:rPr>
          <w:rFonts w:hint="eastAsia"/>
          <w:sz w:val="22"/>
          <w:szCs w:val="22"/>
          <w:u w:color="FF0000"/>
        </w:rPr>
        <w:t>c</w:t>
      </w:r>
      <w:r w:rsidRPr="00C0427D">
        <w:rPr>
          <w:rFonts w:hint="eastAsia"/>
          <w:sz w:val="22"/>
          <w:szCs w:val="22"/>
          <w:u w:color="FF0000"/>
        </w:rPr>
        <w:t>16</w:t>
      </w:r>
      <w:r w:rsidRPr="00694015">
        <w:rPr>
          <w:rFonts w:hint="eastAsia"/>
          <w:sz w:val="22"/>
          <w:szCs w:val="22"/>
          <w:u w:color="FF0000"/>
        </w:rPr>
        <w:t>-</w:t>
      </w:r>
      <w:r w:rsidRPr="00C0427D">
        <w:rPr>
          <w:rFonts w:hint="eastAsia"/>
          <w:sz w:val="22"/>
          <w:szCs w:val="22"/>
          <w:u w:color="FF0000"/>
        </w:rPr>
        <w:t>17</w:t>
      </w:r>
      <w:r w:rsidRPr="00694015">
        <w:rPr>
          <w:rFonts w:hint="eastAsia"/>
          <w:sz w:val="22"/>
          <w:szCs w:val="22"/>
          <w:u w:color="FF0000"/>
        </w:rPr>
        <w:t>）</w:t>
      </w:r>
    </w:p>
  </w:footnote>
  <w:footnote w:id="56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！諸菩薩摩訶薩應行般若波羅蜜多，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信解一切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法皆無性為性。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！是名菩薩摩訶薩成就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，謂行般若波羅蜜多觀一切法，尚不得無，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當得有！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57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可得＝知【宋】【元】【明】【宮】【聖】。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proofErr w:type="gramStart"/>
      <w:r w:rsidRPr="00694015">
        <w:rPr>
          <w:rFonts w:eastAsia="標楷體"/>
          <w:sz w:val="22"/>
          <w:szCs w:val="22"/>
        </w:rPr>
        <w:t>善現</w:t>
      </w:r>
      <w:proofErr w:type="gramEnd"/>
      <w:r w:rsidRPr="00694015">
        <w:rPr>
          <w:rFonts w:eastAsia="標楷體"/>
          <w:sz w:val="22"/>
          <w:szCs w:val="22"/>
        </w:rPr>
        <w:t>！是菩薩摩訶薩修行布施波羅蜜</w:t>
      </w:r>
      <w:proofErr w:type="gramStart"/>
      <w:r w:rsidRPr="00694015">
        <w:rPr>
          <w:rFonts w:eastAsia="標楷體"/>
          <w:sz w:val="22"/>
          <w:szCs w:val="22"/>
        </w:rPr>
        <w:t>多時，</w:t>
      </w:r>
      <w:proofErr w:type="gramEnd"/>
      <w:r w:rsidRPr="00694015">
        <w:rPr>
          <w:rFonts w:eastAsia="標楷體"/>
          <w:sz w:val="22"/>
          <w:szCs w:val="22"/>
        </w:rPr>
        <w:t>於此布施</w:t>
      </w:r>
      <w:proofErr w:type="gramStart"/>
      <w:r w:rsidRPr="00694015">
        <w:rPr>
          <w:rFonts w:eastAsia="標楷體"/>
          <w:sz w:val="22"/>
          <w:szCs w:val="22"/>
        </w:rPr>
        <w:t>施</w:t>
      </w:r>
      <w:proofErr w:type="gramEnd"/>
      <w:r w:rsidRPr="00694015">
        <w:rPr>
          <w:rFonts w:eastAsia="標楷體"/>
          <w:sz w:val="22"/>
          <w:szCs w:val="22"/>
        </w:rPr>
        <w:t>者、受者、</w:t>
      </w:r>
      <w:proofErr w:type="gramStart"/>
      <w:r w:rsidRPr="00694015">
        <w:rPr>
          <w:rFonts w:eastAsia="標楷體"/>
          <w:sz w:val="22"/>
          <w:szCs w:val="22"/>
        </w:rPr>
        <w:t>施物、施果</w:t>
      </w:r>
      <w:proofErr w:type="gramEnd"/>
      <w:r w:rsidRPr="00694015">
        <w:rPr>
          <w:rFonts w:eastAsia="標楷體"/>
          <w:sz w:val="22"/>
          <w:szCs w:val="22"/>
        </w:rPr>
        <w:t>及菩提心尚不見無，</w:t>
      </w:r>
      <w:proofErr w:type="gramStart"/>
      <w:r w:rsidRPr="00694015">
        <w:rPr>
          <w:rFonts w:eastAsia="標楷體"/>
          <w:sz w:val="22"/>
          <w:szCs w:val="22"/>
        </w:rPr>
        <w:t>況</w:t>
      </w:r>
      <w:proofErr w:type="gramEnd"/>
      <w:r w:rsidRPr="00694015">
        <w:rPr>
          <w:rFonts w:eastAsia="標楷體"/>
          <w:sz w:val="22"/>
          <w:szCs w:val="22"/>
        </w:rPr>
        <w:t>當見有！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60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〔況〕－【石】。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B92479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B92479" w:rsidRPr="00694015" w:rsidRDefault="00F02253" w:rsidP="00F74C36">
      <w:pPr>
        <w:pStyle w:val="a4"/>
        <w:spacing w:line="310" w:lineRule="exact"/>
        <w:ind w:leftChars="105" w:left="252"/>
        <w:jc w:val="both"/>
        <w:rPr>
          <w:rFonts w:eastAsia="細明體" w:cs="細明體"/>
          <w:kern w:val="0"/>
          <w:sz w:val="22"/>
          <w:szCs w:val="22"/>
        </w:rPr>
      </w:pPr>
      <w:r>
        <w:rPr>
          <w:kern w:val="0"/>
        </w:rPr>
        <w:t>^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/>
          <w:b/>
          <w:kern w:val="0"/>
          <w:sz w:val="22"/>
          <w:szCs w:val="22"/>
        </w:rPr>
        <w:t>無法尚不可得</w:t>
      </w:r>
      <w:r w:rsidR="00B92479" w:rsidRPr="00694015">
        <w:rPr>
          <w:rFonts w:eastAsia="標楷體" w:hint="eastAsia"/>
          <w:b/>
          <w:kern w:val="0"/>
          <w:sz w:val="22"/>
          <w:szCs w:val="22"/>
        </w:rPr>
        <w:t>，</w:t>
      </w:r>
      <w:r w:rsidR="00B92479" w:rsidRPr="00694015">
        <w:rPr>
          <w:rFonts w:eastAsia="標楷體"/>
          <w:b/>
          <w:kern w:val="0"/>
          <w:sz w:val="22"/>
          <w:szCs w:val="22"/>
        </w:rPr>
        <w:t>何況法性</w:t>
      </w:r>
      <w:r w:rsidR="00B92479">
        <w:rPr>
          <w:rFonts w:eastAsia="標楷體" w:hint="eastAsia"/>
          <w:kern w:val="0"/>
          <w:sz w:val="22"/>
          <w:szCs w:val="22"/>
        </w:rPr>
        <w:t>」</w:t>
      </w:r>
      <w:r w:rsidR="00B92479" w:rsidRPr="00694015">
        <w:rPr>
          <w:rFonts w:eastAsia="標楷體"/>
          <w:kern w:val="0"/>
          <w:sz w:val="22"/>
          <w:szCs w:val="22"/>
        </w:rPr>
        <w:t>者</w:t>
      </w:r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proofErr w:type="gramStart"/>
      <w:r w:rsidR="00B92479" w:rsidRPr="00694015">
        <w:rPr>
          <w:rFonts w:eastAsia="標楷體"/>
          <w:kern w:val="0"/>
          <w:sz w:val="22"/>
          <w:szCs w:val="22"/>
        </w:rPr>
        <w:t>得佛時</w:t>
      </w:r>
      <w:proofErr w:type="gramEnd"/>
      <w:r w:rsidR="00B92479" w:rsidRPr="00694015">
        <w:rPr>
          <w:rFonts w:eastAsia="標楷體"/>
          <w:kern w:val="0"/>
          <w:sz w:val="22"/>
          <w:szCs w:val="22"/>
        </w:rPr>
        <w:t>畢竟空故</w:t>
      </w:r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r w:rsidR="00B92479" w:rsidRPr="00694015">
        <w:rPr>
          <w:rFonts w:eastAsia="標楷體"/>
          <w:kern w:val="0"/>
          <w:sz w:val="22"/>
          <w:szCs w:val="22"/>
        </w:rPr>
        <w:t>始是方便</w:t>
      </w:r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r w:rsidR="00B92479" w:rsidRPr="00694015">
        <w:rPr>
          <w:rFonts w:eastAsia="標楷體"/>
          <w:kern w:val="0"/>
          <w:sz w:val="22"/>
          <w:szCs w:val="22"/>
        </w:rPr>
        <w:t>故因中不著有無</w:t>
      </w:r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proofErr w:type="gramStart"/>
      <w:r w:rsidR="00B92479" w:rsidRPr="00694015">
        <w:rPr>
          <w:rFonts w:eastAsia="標楷體"/>
          <w:kern w:val="0"/>
          <w:sz w:val="22"/>
          <w:szCs w:val="22"/>
        </w:rPr>
        <w:t>果亦如是</w:t>
      </w:r>
      <w:proofErr w:type="gramEnd"/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r w:rsidR="00B92479" w:rsidRPr="00694015">
        <w:rPr>
          <w:rFonts w:eastAsia="標楷體"/>
          <w:kern w:val="0"/>
          <w:sz w:val="22"/>
          <w:szCs w:val="22"/>
        </w:rPr>
        <w:t>可謂行</w:t>
      </w:r>
      <w:proofErr w:type="gramStart"/>
      <w:r w:rsidR="00B92479" w:rsidRPr="00694015">
        <w:rPr>
          <w:rFonts w:eastAsia="標楷體"/>
          <w:kern w:val="0"/>
          <w:sz w:val="22"/>
          <w:szCs w:val="22"/>
        </w:rPr>
        <w:t>無生滅</w:t>
      </w:r>
      <w:proofErr w:type="gramEnd"/>
      <w:r w:rsidR="00B92479" w:rsidRPr="00694015">
        <w:rPr>
          <w:rFonts w:eastAsia="標楷體" w:hint="eastAsia"/>
          <w:kern w:val="0"/>
          <w:sz w:val="22"/>
          <w:szCs w:val="22"/>
        </w:rPr>
        <w:t>；</w:t>
      </w:r>
      <w:r w:rsidR="00B92479" w:rsidRPr="00694015">
        <w:rPr>
          <w:rFonts w:eastAsia="標楷體"/>
          <w:kern w:val="0"/>
          <w:sz w:val="22"/>
          <w:szCs w:val="22"/>
        </w:rPr>
        <w:t>因</w:t>
      </w:r>
      <w:proofErr w:type="gramStart"/>
      <w:r w:rsidR="00B92479" w:rsidRPr="00694015">
        <w:rPr>
          <w:rFonts w:eastAsia="標楷體"/>
          <w:kern w:val="0"/>
          <w:sz w:val="22"/>
          <w:szCs w:val="22"/>
        </w:rPr>
        <w:t>不得常斷</w:t>
      </w:r>
      <w:proofErr w:type="gramEnd"/>
      <w:r w:rsidR="00B92479" w:rsidRPr="00694015">
        <w:rPr>
          <w:rFonts w:eastAsia="標楷體" w:hint="eastAsia"/>
          <w:kern w:val="0"/>
          <w:sz w:val="22"/>
          <w:szCs w:val="22"/>
        </w:rPr>
        <w:t>，</w:t>
      </w:r>
      <w:r w:rsidR="00B92479" w:rsidRPr="00694015">
        <w:rPr>
          <w:rFonts w:eastAsia="標楷體"/>
          <w:kern w:val="0"/>
          <w:sz w:val="22"/>
          <w:szCs w:val="22"/>
        </w:rPr>
        <w:t>果</w:t>
      </w:r>
      <w:proofErr w:type="gramStart"/>
      <w:r w:rsidR="00B92479" w:rsidRPr="00694015">
        <w:rPr>
          <w:rFonts w:eastAsia="標楷體"/>
          <w:kern w:val="0"/>
          <w:sz w:val="22"/>
          <w:szCs w:val="22"/>
        </w:rPr>
        <w:t>即其證也</w:t>
      </w:r>
      <w:proofErr w:type="gramEnd"/>
      <w:r w:rsidR="00B92479" w:rsidRPr="00694015">
        <w:rPr>
          <w:rFonts w:eastAsia="標楷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sz w:val="22"/>
          <w:szCs w:val="22"/>
        </w:rPr>
        <w:t>（</w:t>
      </w:r>
      <w:proofErr w:type="gramStart"/>
      <w:r w:rsidR="00B92479" w:rsidRPr="00694015">
        <w:rPr>
          <w:rFonts w:hint="eastAsia"/>
          <w:sz w:val="22"/>
          <w:szCs w:val="22"/>
        </w:rPr>
        <w:t>卍新續藏</w:t>
      </w:r>
      <w:proofErr w:type="gramEnd"/>
      <w:r w:rsidR="00B92479" w:rsidRPr="00C0427D">
        <w:rPr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325</w:t>
      </w:r>
      <w:r w:rsidR="00B92479" w:rsidRPr="009128D1">
        <w:rPr>
          <w:rFonts w:eastAsia="Roman Unicode" w:cs="Roman Unicode"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11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14</w:t>
      </w:r>
      <w:r w:rsidR="00B92479" w:rsidRPr="00694015">
        <w:rPr>
          <w:sz w:val="22"/>
          <w:szCs w:val="22"/>
        </w:rPr>
        <w:t>）</w:t>
      </w:r>
    </w:p>
  </w:footnote>
  <w:footnote w:id="62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佛＋（所）【石】。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如是乃至證得一切智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時，於一切智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智若能證者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、若所證得、若由此證得、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若證得時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處，尚不見無，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當見有！所以者何？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！是菩薩摩訶薩常作是念：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諸法皆以無性為性，如是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無性非佛所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作、非菩薩作、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非獨覺作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、非聲聞作、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亦非餘作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，以一切法皆無作者，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作者離故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r w:rsidR="00B92479"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342</w:t>
      </w:r>
      <w:r w:rsidR="00B92479" w:rsidRPr="009128D1">
        <w:rPr>
          <w:rFonts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343</w:t>
      </w:r>
      <w:r w:rsidR="00B92479" w:rsidRPr="009128D1">
        <w:rPr>
          <w:rFonts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1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64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善現復問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：「若一切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法離法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性者，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云何離法能知離法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若有若無？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尊！有法不應能知無法，無法不應能知有法，有法不應能知有法，無法不應能知無法。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尊！如是一切法皆無知為性，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何菩薩摩訶薩行深般若波羅蜜多，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於諸法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中種種顯示，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謂色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、受、想、行、識若有若無，…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…預流果乃至獨覺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菩提若有若無，一切菩薩摩訶薩行若有若無，諸佛無上正等菩提若有若無，一切智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若有若無，有為界、無為界若有若無？」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343</w:t>
      </w:r>
      <w:r w:rsidR="00B92479" w:rsidRPr="009128D1">
        <w:rPr>
          <w:rFonts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2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9128D1">
        <w:rPr>
          <w:rFonts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1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65">
    <w:p w:rsidR="00B92479" w:rsidRPr="00694015" w:rsidRDefault="00B92479" w:rsidP="00F74C36">
      <w:pPr>
        <w:pStyle w:val="a4"/>
        <w:spacing w:line="310" w:lineRule="exact"/>
        <w:ind w:left="792" w:hangingChars="360" w:hanging="792"/>
        <w:jc w:val="both"/>
        <w:rPr>
          <w:rFonts w:eastAsia="標楷體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="00F02253"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菩薩以</w:t>
      </w:r>
      <w:proofErr w:type="gramStart"/>
      <w:r w:rsidRPr="00694015">
        <w:rPr>
          <w:rFonts w:eastAsia="標楷體" w:hint="eastAsia"/>
          <w:sz w:val="22"/>
          <w:szCs w:val="22"/>
        </w:rPr>
        <w:t>世事習故現有</w:t>
      </w:r>
      <w:proofErr w:type="gramEnd"/>
      <w:r w:rsidRPr="00694015">
        <w:rPr>
          <w:rFonts w:eastAsia="標楷體" w:hint="eastAsia"/>
          <w:sz w:val="22"/>
          <w:szCs w:val="22"/>
        </w:rPr>
        <w:t>所有、現無所有，非第一</w:t>
      </w:r>
      <w:proofErr w:type="gramStart"/>
      <w:r w:rsidRPr="00694015">
        <w:rPr>
          <w:rFonts w:eastAsia="標楷體" w:hint="eastAsia"/>
          <w:sz w:val="22"/>
          <w:szCs w:val="22"/>
        </w:rPr>
        <w:t>最</w:t>
      </w:r>
      <w:proofErr w:type="gramEnd"/>
      <w:r w:rsidRPr="00694015">
        <w:rPr>
          <w:rFonts w:eastAsia="標楷體" w:hint="eastAsia"/>
          <w:sz w:val="22"/>
          <w:szCs w:val="22"/>
        </w:rPr>
        <w:t>要義。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B92479" w:rsidRDefault="00B92479" w:rsidP="00F74C36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74C36">
      <w:pPr>
        <w:pStyle w:val="a4"/>
        <w:spacing w:line="31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/>
          <w:sz w:val="22"/>
          <w:szCs w:val="22"/>
        </w:rPr>
        <w:t>佛告善現</w:t>
      </w:r>
      <w:proofErr w:type="gramEnd"/>
      <w:r w:rsidR="00B92479" w:rsidRPr="00694015">
        <w:rPr>
          <w:rFonts w:eastAsia="標楷體"/>
          <w:sz w:val="22"/>
          <w:szCs w:val="22"/>
        </w:rPr>
        <w:t>：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/>
          <w:sz w:val="22"/>
          <w:szCs w:val="22"/>
        </w:rPr>
        <w:t>諸菩薩摩訶薩行深般若波羅蜜多，隨世俗故，顯示諸法若有</w:t>
      </w:r>
      <w:r w:rsidR="00B92479" w:rsidRPr="00694015">
        <w:rPr>
          <w:rFonts w:eastAsia="標楷體" w:hint="eastAsia"/>
          <w:sz w:val="22"/>
          <w:szCs w:val="22"/>
        </w:rPr>
        <w:t>、</w:t>
      </w:r>
      <w:r w:rsidR="00B92479" w:rsidRPr="00694015">
        <w:rPr>
          <w:rFonts w:eastAsia="標楷體"/>
          <w:sz w:val="22"/>
          <w:szCs w:val="22"/>
        </w:rPr>
        <w:t>若無，</w:t>
      </w:r>
      <w:proofErr w:type="gramStart"/>
      <w:r w:rsidR="00B92479" w:rsidRPr="00694015">
        <w:rPr>
          <w:rFonts w:eastAsia="標楷體"/>
          <w:sz w:val="22"/>
          <w:szCs w:val="22"/>
        </w:rPr>
        <w:t>不隨勝義</w:t>
      </w:r>
      <w:proofErr w:type="gramEnd"/>
      <w:r w:rsidR="00B92479" w:rsidRPr="00694015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B92479">
        <w:rPr>
          <w:rFonts w:eastAsia="標楷體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343</w:t>
      </w:r>
      <w:r w:rsidR="00B92479" w:rsidRPr="009128D1">
        <w:rPr>
          <w:rFonts w:eastAsia="Roman Unicode" w:cs="Roman Unicode"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1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3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66">
    <w:p w:rsidR="00B92479" w:rsidRPr="00694015" w:rsidRDefault="00B92479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F02253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非異世俗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別有勝義。所以者何？世俗真如即是勝義。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」（大正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343</w:t>
      </w:r>
      <w:r w:rsidR="00B92479" w:rsidRPr="009128D1">
        <w:rPr>
          <w:rFonts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4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6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67">
    <w:p w:rsidR="00B92479" w:rsidRPr="00694015" w:rsidRDefault="00B92479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B92479" w:rsidRPr="00694015" w:rsidRDefault="00B92479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諸有情類顛倒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執，於此真如不知不見；諸菩薩摩訶薩為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益彼故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，隨世俗相顯示諸法若有若無，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非隨勝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義。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69">
    <w:p w:rsidR="00B92479" w:rsidRPr="00694015" w:rsidRDefault="00B92479" w:rsidP="00F74C36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="00F02253"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又須菩提</w:t>
      </w:r>
      <w:r w:rsidRPr="00694015">
        <w:rPr>
          <w:rFonts w:eastAsia="標楷體" w:hint="eastAsia"/>
          <w:kern w:val="0"/>
          <w:sz w:val="22"/>
          <w:szCs w:val="22"/>
        </w:rPr>
        <w:t>！</w:t>
      </w:r>
      <w:r w:rsidRPr="00694015">
        <w:rPr>
          <w:rFonts w:eastAsia="標楷體" w:hint="eastAsia"/>
          <w:sz w:val="22"/>
          <w:szCs w:val="22"/>
        </w:rPr>
        <w:t>眾生於五陰有相，不知無所有，以是故作是分別說法，欲使眾生知無所有。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F74C36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="00F02253">
        <w:rPr>
          <w:kern w:val="0"/>
        </w:rPr>
        <w:t>^</w:t>
      </w:r>
      <w:proofErr w:type="gramStart"/>
      <w:r w:rsidRPr="00694015">
        <w:rPr>
          <w:rFonts w:eastAsia="標楷體"/>
          <w:sz w:val="22"/>
          <w:szCs w:val="22"/>
        </w:rPr>
        <w:t>善現</w:t>
      </w:r>
      <w:proofErr w:type="gramEnd"/>
      <w:r w:rsidRPr="00694015">
        <w:rPr>
          <w:rFonts w:eastAsia="標楷體"/>
          <w:sz w:val="22"/>
          <w:szCs w:val="22"/>
        </w:rPr>
        <w:t>！無量有情於蘊等法</w:t>
      </w:r>
      <w:proofErr w:type="gramStart"/>
      <w:r w:rsidRPr="00694015">
        <w:rPr>
          <w:rFonts w:eastAsia="標楷體"/>
          <w:sz w:val="22"/>
          <w:szCs w:val="22"/>
        </w:rPr>
        <w:t>起實有想或</w:t>
      </w:r>
      <w:proofErr w:type="gramEnd"/>
      <w:r w:rsidRPr="00694015">
        <w:rPr>
          <w:rFonts w:eastAsia="標楷體"/>
          <w:sz w:val="22"/>
          <w:szCs w:val="22"/>
        </w:rPr>
        <w:t>實無想，</w:t>
      </w:r>
      <w:proofErr w:type="gramStart"/>
      <w:r w:rsidRPr="00694015">
        <w:rPr>
          <w:rFonts w:eastAsia="標楷體"/>
          <w:sz w:val="22"/>
          <w:szCs w:val="22"/>
        </w:rPr>
        <w:t>不達諸法</w:t>
      </w:r>
      <w:proofErr w:type="gramEnd"/>
      <w:r w:rsidRPr="00694015">
        <w:rPr>
          <w:rFonts w:eastAsia="標楷體"/>
          <w:sz w:val="22"/>
          <w:szCs w:val="22"/>
        </w:rPr>
        <w:t>非有非無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諸菩薩摩訶薩為</w:t>
      </w:r>
      <w:proofErr w:type="gramStart"/>
      <w:r w:rsidRPr="00694015">
        <w:rPr>
          <w:rFonts w:eastAsia="標楷體"/>
          <w:sz w:val="22"/>
          <w:szCs w:val="22"/>
        </w:rPr>
        <w:t>益彼故</w:t>
      </w:r>
      <w:proofErr w:type="gramEnd"/>
      <w:r w:rsidRPr="00694015">
        <w:rPr>
          <w:rFonts w:eastAsia="標楷體"/>
          <w:sz w:val="22"/>
          <w:szCs w:val="22"/>
        </w:rPr>
        <w:t>，顯示</w:t>
      </w:r>
      <w:proofErr w:type="gramStart"/>
      <w:r w:rsidRPr="00694015">
        <w:rPr>
          <w:rFonts w:eastAsia="標楷體"/>
          <w:sz w:val="22"/>
          <w:szCs w:val="22"/>
        </w:rPr>
        <w:t>蘊</w:t>
      </w:r>
      <w:proofErr w:type="gramEnd"/>
      <w:r w:rsidRPr="00694015">
        <w:rPr>
          <w:rFonts w:eastAsia="標楷體"/>
          <w:sz w:val="22"/>
          <w:szCs w:val="22"/>
        </w:rPr>
        <w:t>等若有若無，</w:t>
      </w:r>
      <w:proofErr w:type="gramStart"/>
      <w:r w:rsidRPr="00694015">
        <w:rPr>
          <w:rFonts w:eastAsia="標楷體"/>
          <w:sz w:val="22"/>
          <w:szCs w:val="22"/>
        </w:rPr>
        <w:t>令諸有情因斯了達蘊</w:t>
      </w:r>
      <w:proofErr w:type="gramEnd"/>
      <w:r w:rsidRPr="00694015">
        <w:rPr>
          <w:rFonts w:eastAsia="標楷體"/>
          <w:sz w:val="22"/>
          <w:szCs w:val="22"/>
        </w:rPr>
        <w:t>等諸法非有非無，</w:t>
      </w:r>
      <w:proofErr w:type="gramStart"/>
      <w:r w:rsidRPr="00694015">
        <w:rPr>
          <w:rFonts w:eastAsia="標楷體"/>
          <w:sz w:val="22"/>
          <w:szCs w:val="22"/>
        </w:rPr>
        <w:t>非欲令執實</w:t>
      </w:r>
      <w:proofErr w:type="gramEnd"/>
      <w:r w:rsidRPr="00694015">
        <w:rPr>
          <w:rFonts w:eastAsia="標楷體"/>
          <w:sz w:val="22"/>
          <w:szCs w:val="22"/>
        </w:rPr>
        <w:t>有無相。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70">
    <w:p w:rsidR="00B92479" w:rsidRPr="00694015" w:rsidRDefault="00B92479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〔【論】〕－【宋】【宮】【聖】。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B92479" w:rsidRPr="00694015" w:rsidRDefault="00B92479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Style w:val="a6"/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故＋（如）【石】。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B92479" w:rsidRPr="00694015" w:rsidRDefault="00B92479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〔香〕－【宮】。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〔若〕－【宋】【元】【明】【宮】。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〔波羅蜜〕－【宋】【元】【明】【宮】。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〔能善……根〕六字－【宋】【元】【明】【宮】。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緣＋（惡）【聖】。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鈍＋（故）【石】。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心＝意【聖】。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應＝能【宋】【元】【明】【宮】。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B92479" w:rsidRPr="00694015" w:rsidRDefault="00B92479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B92479" w:rsidRPr="00694015" w:rsidRDefault="00B92479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智慧＝知【石】。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B92479" w:rsidRPr="00694015" w:rsidRDefault="00B92479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〔緣〕－【宮】。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B92479" w:rsidRPr="00694015" w:rsidRDefault="00B92479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貫＝寶</w:t>
      </w:r>
      <w:proofErr w:type="gramEnd"/>
      <w:r w:rsidRPr="00694015">
        <w:rPr>
          <w:rFonts w:hint="eastAsia"/>
          <w:sz w:val="22"/>
          <w:szCs w:val="22"/>
        </w:rPr>
        <w:t>【元】【明】。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B92479" w:rsidRPr="00694015" w:rsidRDefault="00B92479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《一切經音義》卷</w:t>
      </w:r>
      <w:r w:rsidRPr="00C0427D">
        <w:rPr>
          <w:rFonts w:hint="eastAsia"/>
          <w:sz w:val="22"/>
          <w:szCs w:val="22"/>
        </w:rPr>
        <w:t>99</w:t>
      </w:r>
      <w:r w:rsidRPr="00694015">
        <w:rPr>
          <w:rFonts w:hint="eastAsia"/>
          <w:sz w:val="22"/>
          <w:szCs w:val="22"/>
        </w:rPr>
        <w:t>：「</w:t>
      </w:r>
      <w:r w:rsidR="00F02253"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珠</w:t>
      </w:r>
      <w:proofErr w:type="gramStart"/>
      <w:r w:rsidRPr="00694015">
        <w:rPr>
          <w:rFonts w:eastAsia="標楷體" w:hint="eastAsia"/>
          <w:sz w:val="22"/>
          <w:szCs w:val="22"/>
        </w:rPr>
        <w:t>琲（</w:t>
      </w:r>
      <w:proofErr w:type="gramEnd"/>
      <w:r w:rsidRPr="00694015">
        <w:rPr>
          <w:rFonts w:eastAsia="標楷體" w:hint="eastAsia"/>
          <w:sz w:val="22"/>
          <w:szCs w:val="22"/>
        </w:rPr>
        <w:t>陪每反。</w:t>
      </w:r>
      <w:proofErr w:type="gramStart"/>
      <w:r w:rsidRPr="00694015">
        <w:rPr>
          <w:rFonts w:eastAsia="標楷體" w:hint="eastAsia"/>
          <w:sz w:val="22"/>
          <w:szCs w:val="22"/>
        </w:rPr>
        <w:t>顧野王云</w:t>
      </w:r>
      <w:proofErr w:type="gramEnd"/>
      <w:r w:rsidRPr="00694015">
        <w:rPr>
          <w:rFonts w:eastAsia="標楷體" w:hint="eastAsia"/>
          <w:sz w:val="22"/>
          <w:szCs w:val="22"/>
        </w:rPr>
        <w:t>：</w:t>
      </w:r>
      <w:proofErr w:type="gramStart"/>
      <w:r w:rsidRPr="00694015">
        <w:rPr>
          <w:rFonts w:eastAsia="標楷體" w:hint="eastAsia"/>
          <w:sz w:val="22"/>
          <w:szCs w:val="22"/>
        </w:rPr>
        <w:t>琲謂貫珠</w:t>
      </w:r>
      <w:proofErr w:type="gramEnd"/>
      <w:r w:rsidRPr="00694015">
        <w:rPr>
          <w:rFonts w:eastAsia="標楷體" w:hint="eastAsia"/>
          <w:sz w:val="22"/>
          <w:szCs w:val="22"/>
        </w:rPr>
        <w:t>之名也。</w:t>
      </w:r>
      <w:proofErr w:type="gramStart"/>
      <w:r w:rsidRPr="00694015">
        <w:rPr>
          <w:rFonts w:eastAsia="標楷體" w:hint="eastAsia"/>
          <w:sz w:val="22"/>
          <w:szCs w:val="22"/>
        </w:rPr>
        <w:t>百珠為貫</w:t>
      </w:r>
      <w:proofErr w:type="gramEnd"/>
      <w:r w:rsidRPr="00694015">
        <w:rPr>
          <w:rFonts w:eastAsia="標楷體" w:hint="eastAsia"/>
          <w:sz w:val="22"/>
          <w:szCs w:val="22"/>
        </w:rPr>
        <w:t>，</w:t>
      </w:r>
      <w:proofErr w:type="gramStart"/>
      <w:r w:rsidRPr="00694015">
        <w:rPr>
          <w:rFonts w:eastAsia="標楷體" w:hint="eastAsia"/>
          <w:sz w:val="22"/>
          <w:szCs w:val="22"/>
        </w:rPr>
        <w:t>五貫為琲</w:t>
      </w:r>
      <w:proofErr w:type="gramEnd"/>
      <w:r w:rsidRPr="00694015">
        <w:rPr>
          <w:rFonts w:eastAsia="標楷體" w:hint="eastAsia"/>
          <w:sz w:val="22"/>
          <w:szCs w:val="22"/>
        </w:rPr>
        <w:t>。或作</w:t>
      </w:r>
      <w:r w:rsidRPr="00694015">
        <w:rPr>
          <w:rFonts w:ascii="新細明體-ExtB" w:eastAsia="新細明體-ExtB" w:hAnsi="新細明體-ExtB" w:cs="新細明體-ExtB"/>
          <w:sz w:val="22"/>
          <w:szCs w:val="22"/>
        </w:rPr>
        <w:t>𤦅</w:t>
      </w:r>
      <w:r w:rsidRPr="00694015">
        <w:rPr>
          <w:rFonts w:eastAsia="標楷體" w:hint="eastAsia"/>
          <w:sz w:val="22"/>
          <w:szCs w:val="22"/>
        </w:rPr>
        <w:t>也）。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925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85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〔法〕－【宋】【元】【明】【宮】【聖】【石】。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〔可〕－【宋】【元】【明】【宮】。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及＝乃【石】。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B92479" w:rsidRDefault="00B92479" w:rsidP="00275DFB">
      <w:pPr>
        <w:pStyle w:val="a4"/>
        <w:ind w:left="792" w:hangingChars="360" w:hanging="792"/>
        <w:jc w:val="both"/>
        <w:rPr>
          <w:kern w:val="0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kern w:val="0"/>
          <w:sz w:val="22"/>
          <w:szCs w:val="22"/>
        </w:rPr>
        <w:t>《大智度論》卷</w:t>
      </w:r>
      <w:r w:rsidRPr="00C0427D">
        <w:rPr>
          <w:rFonts w:hint="eastAsia"/>
          <w:kern w:val="0"/>
          <w:sz w:val="22"/>
          <w:szCs w:val="22"/>
        </w:rPr>
        <w:t>70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49</w:t>
      </w:r>
      <w:r w:rsidRPr="00131232">
        <w:rPr>
          <w:rFonts w:hint="eastAsia"/>
          <w:sz w:val="22"/>
          <w:szCs w:val="22"/>
        </w:rPr>
        <w:t>問相品〉</w:t>
      </w:r>
      <w:r>
        <w:rPr>
          <w:rFonts w:hint="eastAsia"/>
          <w:kern w:val="0"/>
          <w:sz w:val="22"/>
          <w:szCs w:val="22"/>
        </w:rPr>
        <w:t>：</w:t>
      </w:r>
    </w:p>
    <w:p w:rsidR="00B92479" w:rsidRPr="00694015" w:rsidRDefault="00F02253" w:rsidP="00275DFB">
      <w:pPr>
        <w:pStyle w:val="a4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 w:hint="eastAsia"/>
          <w:sz w:val="22"/>
          <w:szCs w:val="22"/>
        </w:rPr>
        <w:t>相不能知無相</w:t>
      </w:r>
      <w:r w:rsidR="00B92479">
        <w:rPr>
          <w:rFonts w:eastAsia="標楷體" w:hint="eastAsia"/>
          <w:sz w:val="22"/>
          <w:szCs w:val="22"/>
        </w:rPr>
        <w:t>」</w:t>
      </w:r>
      <w:r w:rsidR="00B92479" w:rsidRPr="00694015">
        <w:rPr>
          <w:rFonts w:eastAsia="標楷體" w:hint="eastAsia"/>
          <w:sz w:val="22"/>
          <w:szCs w:val="22"/>
        </w:rPr>
        <w:t>者，內雖有智慧，外空故無法可知；外無緣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云</w:t>
      </w:r>
      <w:proofErr w:type="gramEnd"/>
      <w:r w:rsidR="00B92479" w:rsidRPr="00694015">
        <w:rPr>
          <w:rFonts w:eastAsia="標楷體" w:hint="eastAsia"/>
          <w:sz w:val="22"/>
          <w:szCs w:val="22"/>
        </w:rPr>
        <w:t>何智慧生？是故言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 w:hint="eastAsia"/>
          <w:sz w:val="22"/>
          <w:szCs w:val="22"/>
        </w:rPr>
        <w:t>相不能知無相</w:t>
      </w:r>
      <w:r w:rsidR="00B92479">
        <w:rPr>
          <w:rFonts w:eastAsia="標楷體" w:hint="eastAsia"/>
          <w:sz w:val="22"/>
          <w:szCs w:val="22"/>
        </w:rPr>
        <w:t>」</w:t>
      </w:r>
      <w:r w:rsidR="00B92479" w:rsidRPr="00694015">
        <w:rPr>
          <w:rFonts w:eastAsia="標楷體" w:hint="eastAsia"/>
          <w:sz w:val="22"/>
          <w:szCs w:val="22"/>
        </w:rPr>
        <w:t>。</w:t>
      </w:r>
      <w:r w:rsidR="00B92479" w:rsidRPr="00275DFB">
        <w:rPr>
          <w:rFonts w:ascii="標楷體" w:eastAsia="標楷體" w:hAnsi="標楷體" w:hint="eastAsia"/>
          <w:sz w:val="22"/>
          <w:szCs w:val="22"/>
        </w:rPr>
        <w:t>譬如</w:t>
      </w:r>
      <w:proofErr w:type="gramStart"/>
      <w:r w:rsidR="00B92479" w:rsidRPr="00275DFB">
        <w:rPr>
          <w:rFonts w:ascii="標楷體" w:eastAsia="標楷體" w:hAnsi="標楷體" w:hint="eastAsia"/>
          <w:sz w:val="22"/>
          <w:szCs w:val="22"/>
        </w:rPr>
        <w:t>刀</w:t>
      </w:r>
      <w:r w:rsidR="00B92479" w:rsidRPr="00694015">
        <w:rPr>
          <w:rFonts w:eastAsia="標楷體" w:hint="eastAsia"/>
          <w:sz w:val="22"/>
          <w:szCs w:val="22"/>
        </w:rPr>
        <w:t>雖利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，不能破空。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 w:hint="eastAsia"/>
          <w:sz w:val="22"/>
          <w:szCs w:val="22"/>
        </w:rPr>
        <w:t>無相不能知相</w:t>
      </w:r>
      <w:r w:rsidR="00B92479">
        <w:rPr>
          <w:rFonts w:eastAsia="標楷體" w:hint="eastAsia"/>
          <w:sz w:val="22"/>
          <w:szCs w:val="22"/>
        </w:rPr>
        <w:t>」</w:t>
      </w:r>
      <w:r w:rsidR="00B92479" w:rsidRPr="00694015">
        <w:rPr>
          <w:rFonts w:eastAsia="標楷體" w:hint="eastAsia"/>
          <w:sz w:val="22"/>
          <w:szCs w:val="22"/>
        </w:rPr>
        <w:t>者，有人言：內智慧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無定相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，外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所緣法有定相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，心隨緣而生，是故說</w:t>
      </w:r>
      <w:r w:rsidR="00B92479">
        <w:rPr>
          <w:rFonts w:ascii="標楷體" w:eastAsia="標楷體" w:hAnsi="標楷體"/>
          <w:sz w:val="22"/>
          <w:szCs w:val="22"/>
        </w:rPr>
        <w:t>「</w:t>
      </w:r>
      <w:r w:rsidR="00B92479" w:rsidRPr="00694015">
        <w:rPr>
          <w:rFonts w:eastAsia="標楷體" w:hint="eastAsia"/>
          <w:sz w:val="22"/>
          <w:szCs w:val="22"/>
        </w:rPr>
        <w:t>無相不應知相</w:t>
      </w:r>
      <w:r w:rsidR="00B92479">
        <w:rPr>
          <w:rFonts w:eastAsia="標楷體" w:hint="eastAsia"/>
          <w:sz w:val="22"/>
          <w:szCs w:val="22"/>
        </w:rPr>
        <w:t>」</w:t>
      </w:r>
      <w:r w:rsidR="00B92479" w:rsidRPr="00694015">
        <w:rPr>
          <w:rFonts w:eastAsia="標楷體" w:hint="eastAsia"/>
          <w:sz w:val="22"/>
          <w:szCs w:val="22"/>
        </w:rPr>
        <w:t>。譬如無刀，雖有物，無刀可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斫</w:t>
      </w:r>
      <w:proofErr w:type="gramEnd"/>
      <w:r w:rsidR="00B92479" w:rsidRPr="00694015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sz w:val="22"/>
          <w:szCs w:val="22"/>
        </w:rPr>
        <w:t>（大正</w:t>
      </w:r>
      <w:r w:rsidR="00B92479" w:rsidRPr="00C0427D">
        <w:rPr>
          <w:sz w:val="22"/>
          <w:szCs w:val="22"/>
        </w:rPr>
        <w:t>25</w:t>
      </w:r>
      <w:r w:rsidR="00B92479" w:rsidRPr="00694015">
        <w:rPr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548</w:t>
      </w:r>
      <w:r w:rsidR="00B92479" w:rsidRPr="009128D1">
        <w:rPr>
          <w:rFonts w:eastAsia="Roman Unicode" w:cs="Roman Unicode"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28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549</w:t>
      </w:r>
      <w:r w:rsidR="00B92479" w:rsidRPr="009128D1">
        <w:rPr>
          <w:rFonts w:eastAsia="Roman Unicode" w:cs="Roman Unicode"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8</w:t>
      </w:r>
      <w:r w:rsidR="00B92479"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275DFB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kern w:val="0"/>
          <w:sz w:val="22"/>
          <w:szCs w:val="22"/>
        </w:rPr>
        <w:t>（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rFonts w:hint="eastAsia"/>
          <w:kern w:val="0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 w:rsidR="00F02253">
        <w:rPr>
          <w:kern w:val="0"/>
        </w:rPr>
        <w:t>^</w:t>
      </w:r>
      <w:proofErr w:type="gramStart"/>
      <w:r w:rsidRPr="00694015">
        <w:rPr>
          <w:rFonts w:eastAsia="標楷體"/>
          <w:kern w:val="0"/>
          <w:sz w:val="22"/>
          <w:szCs w:val="22"/>
        </w:rPr>
        <w:t>問意</w:t>
      </w:r>
      <w:proofErr w:type="gramEnd"/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從上</w:t>
      </w:r>
      <w:proofErr w:type="gramStart"/>
      <w:r w:rsidRPr="00694015">
        <w:rPr>
          <w:rFonts w:eastAsia="標楷體"/>
          <w:kern w:val="0"/>
          <w:sz w:val="22"/>
          <w:szCs w:val="22"/>
        </w:rPr>
        <w:t>非佛作生諸</w:t>
      </w:r>
      <w:proofErr w:type="gramEnd"/>
      <w:r w:rsidRPr="00694015">
        <w:rPr>
          <w:rFonts w:eastAsia="標楷體"/>
          <w:kern w:val="0"/>
          <w:sz w:val="22"/>
          <w:szCs w:val="22"/>
        </w:rPr>
        <w:t>法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非作無所有者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誰知如此</w:t>
      </w:r>
      <w:r w:rsidRPr="00694015">
        <w:rPr>
          <w:rFonts w:eastAsia="標楷體"/>
          <w:b/>
          <w:kern w:val="0"/>
          <w:sz w:val="22"/>
          <w:szCs w:val="22"/>
        </w:rPr>
        <w:t>無</w:t>
      </w:r>
      <w:r w:rsidRPr="00694015">
        <w:rPr>
          <w:rFonts w:hint="eastAsia"/>
          <w:kern w:val="0"/>
          <w:sz w:val="22"/>
          <w:szCs w:val="22"/>
          <w:vertAlign w:val="superscript"/>
        </w:rPr>
        <w:t>※</w:t>
      </w:r>
      <w:r w:rsidRPr="00694015">
        <w:rPr>
          <w:rFonts w:eastAsia="標楷體"/>
          <w:kern w:val="0"/>
          <w:sz w:val="22"/>
          <w:szCs w:val="22"/>
        </w:rPr>
        <w:t>無所有法耶</w:t>
      </w:r>
      <w:r w:rsidRPr="00694015">
        <w:rPr>
          <w:rFonts w:eastAsia="標楷體" w:hint="eastAsia"/>
          <w:kern w:val="0"/>
          <w:sz w:val="22"/>
          <w:szCs w:val="22"/>
        </w:rPr>
        <w:t>？</w:t>
      </w:r>
      <w:proofErr w:type="gramStart"/>
      <w:r w:rsidRPr="00694015">
        <w:rPr>
          <w:rFonts w:eastAsia="標楷體"/>
          <w:kern w:val="0"/>
          <w:sz w:val="22"/>
          <w:szCs w:val="22"/>
        </w:rPr>
        <w:t>佛答明第一義中</w:t>
      </w:r>
      <w:proofErr w:type="gramEnd"/>
      <w:r w:rsidRPr="00694015">
        <w:rPr>
          <w:rFonts w:eastAsia="標楷體"/>
          <w:kern w:val="0"/>
          <w:sz w:val="22"/>
          <w:szCs w:val="22"/>
        </w:rPr>
        <w:t>未曾有</w:t>
      </w:r>
      <w:proofErr w:type="gramStart"/>
      <w:r w:rsidRPr="00694015">
        <w:rPr>
          <w:rFonts w:eastAsia="標楷體"/>
          <w:kern w:val="0"/>
          <w:sz w:val="22"/>
          <w:szCs w:val="22"/>
        </w:rPr>
        <w:t>不</w:t>
      </w:r>
      <w:proofErr w:type="gramEnd"/>
      <w:r w:rsidRPr="00694015">
        <w:rPr>
          <w:rFonts w:eastAsia="標楷體"/>
          <w:kern w:val="0"/>
          <w:sz w:val="22"/>
          <w:szCs w:val="22"/>
        </w:rPr>
        <w:t>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今隨俗故</w:t>
      </w:r>
      <w:proofErr w:type="gramStart"/>
      <w:r w:rsidRPr="00694015">
        <w:rPr>
          <w:rFonts w:eastAsia="標楷體"/>
          <w:kern w:val="0"/>
          <w:sz w:val="22"/>
          <w:szCs w:val="22"/>
        </w:rPr>
        <w:t>云</w:t>
      </w:r>
      <w:proofErr w:type="gramEnd"/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佛知無所有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而為眾生說有</w:t>
      </w:r>
      <w:proofErr w:type="gramStart"/>
      <w:r w:rsidRPr="00694015">
        <w:rPr>
          <w:rFonts w:eastAsia="標楷體"/>
          <w:kern w:val="0"/>
          <w:sz w:val="22"/>
          <w:szCs w:val="22"/>
        </w:rPr>
        <w:t>不</w:t>
      </w:r>
      <w:proofErr w:type="gramEnd"/>
      <w:r w:rsidRPr="00694015">
        <w:rPr>
          <w:rFonts w:eastAsia="標楷體"/>
          <w:kern w:val="0"/>
          <w:sz w:val="22"/>
          <w:szCs w:val="22"/>
        </w:rPr>
        <w:t>有也</w:t>
      </w:r>
      <w:r w:rsidRPr="00694015">
        <w:rPr>
          <w:rFonts w:eastAsia="標楷體" w:hint="eastAsia"/>
          <w:kern w:val="0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proofErr w:type="gramStart"/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sz w:val="22"/>
          <w:szCs w:val="22"/>
        </w:rPr>
        <w:t>）</w:t>
      </w:r>
    </w:p>
    <w:p w:rsidR="00B92479" w:rsidRPr="00694015" w:rsidRDefault="00B92479" w:rsidP="006D7434">
      <w:pPr>
        <w:pStyle w:val="a4"/>
        <w:ind w:leftChars="335" w:left="804"/>
        <w:jc w:val="both"/>
        <w:rPr>
          <w:rFonts w:eastAsia="細明體" w:cs="細明體"/>
          <w:kern w:val="0"/>
          <w:sz w:val="22"/>
          <w:szCs w:val="22"/>
        </w:rPr>
      </w:pPr>
      <w:r w:rsidRPr="00694015">
        <w:rPr>
          <w:rFonts w:hint="eastAsia"/>
          <w:sz w:val="22"/>
          <w:szCs w:val="22"/>
        </w:rPr>
        <w:t>※</w:t>
      </w:r>
      <w:proofErr w:type="gramStart"/>
      <w:r w:rsidRPr="00694015">
        <w:rPr>
          <w:sz w:val="22"/>
          <w:szCs w:val="22"/>
        </w:rPr>
        <w:t>一</w:t>
      </w:r>
      <w:proofErr w:type="gramEnd"/>
      <w:r w:rsidRPr="00694015">
        <w:rPr>
          <w:sz w:val="22"/>
          <w:szCs w:val="22"/>
        </w:rPr>
        <w:t>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無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proofErr w:type="gramEnd"/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〔佛〕－【宋】【元】【明】【宮】。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〔於〕－【宋】【元】【明】【宮】。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陰＝眾【石】。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《大正藏》原作「欲」，</w:t>
      </w:r>
      <w:proofErr w:type="gramStart"/>
      <w:r w:rsidRPr="00694015">
        <w:rPr>
          <w:rFonts w:hint="eastAsia"/>
          <w:sz w:val="22"/>
          <w:szCs w:val="22"/>
        </w:rPr>
        <w:t>今依《高麗藏》</w:t>
      </w:r>
      <w:proofErr w:type="gramEnd"/>
      <w:r w:rsidRPr="00694015">
        <w:rPr>
          <w:rFonts w:hint="eastAsia"/>
          <w:sz w:val="22"/>
          <w:szCs w:val="22"/>
        </w:rPr>
        <w:t>作「俗」（第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1229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）。</w:t>
      </w:r>
    </w:p>
  </w:footnote>
  <w:footnote w:id="95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蜜＋（釋第七十品竟）【石】。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（大智…</w:t>
      </w:r>
      <w:proofErr w:type="gramStart"/>
      <w:r w:rsidRPr="00694015">
        <w:rPr>
          <w:rFonts w:hint="eastAsia"/>
          <w:sz w:val="22"/>
          <w:szCs w:val="22"/>
        </w:rPr>
        <w:t>…</w:t>
      </w:r>
      <w:proofErr w:type="gramEnd"/>
      <w:r w:rsidRPr="00694015">
        <w:rPr>
          <w:rFonts w:hint="eastAsia"/>
          <w:sz w:val="22"/>
          <w:szCs w:val="22"/>
        </w:rPr>
        <w:t>二）十三字＝（釋菩薩行品第七十二）九字【宋】【元】【明】，（大智度論釋第七十二品道行品）十三字【宮】，（釋第七十一品）六字【聖】，（摩</w:t>
      </w:r>
      <w:proofErr w:type="gramStart"/>
      <w:r w:rsidRPr="00694015">
        <w:rPr>
          <w:rFonts w:hint="eastAsia"/>
          <w:sz w:val="22"/>
          <w:szCs w:val="22"/>
        </w:rPr>
        <w:t>訶</w:t>
      </w:r>
      <w:proofErr w:type="gramEnd"/>
      <w:r w:rsidRPr="00694015">
        <w:rPr>
          <w:rFonts w:hint="eastAsia"/>
          <w:sz w:val="22"/>
          <w:szCs w:val="22"/>
        </w:rPr>
        <w:t>般若波羅蜜品第七十一菩薩行品）十六字【石】。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97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8E1C5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：「菩薩行菩薩行者，謂為無上正等菩提行生死故名菩薩行。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343</w:t>
      </w:r>
      <w:r w:rsidR="00B92479" w:rsidRPr="009128D1">
        <w:rPr>
          <w:rFonts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26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98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行＋（是菩薩行）【元】【明】。</w:t>
      </w:r>
      <w:proofErr w:type="gramStart"/>
      <w:r w:rsidRPr="00694015">
        <w:rPr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B92479" w:rsidRPr="00694015" w:rsidRDefault="00B92479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0054A1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尊！諸菩薩摩訶薩當於何處行菩薩行？」</w:t>
      </w:r>
    </w:p>
    <w:p w:rsidR="00B92479" w:rsidRPr="00694015" w:rsidRDefault="00B92479" w:rsidP="000054A1">
      <w:pPr>
        <w:pStyle w:val="a4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！諸菩薩摩訶薩當於色、受、想、行、識空行菩薩行。</w:t>
      </w:r>
      <w:r w:rsidR="00F02253"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〔大空行〕－【宋】【元】【明】【宮】</w:t>
      </w:r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0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空＋（性空）【石】。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〔性空〕－【石】。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案：此處缺「不可得空」。</w:t>
      </w:r>
    </w:p>
  </w:footnote>
  <w:footnote w:id="10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二＋（禪）【石】。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三＋（禪）【石】。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相＋（三昧）【石】。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07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行＋（諸）【石】。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當依引發文字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陀羅尼行菩薩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行，當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依悟入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文字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陀羅尼行菩薩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行，當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依悟入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無文字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陀羅尼行菩薩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行，當依引發無礙辯才行菩薩行。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9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行＋（是為菩薩行）【元】【明】。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1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  <w:r w:rsidR="00F02253">
        <w:rPr>
          <w:kern w:val="0"/>
        </w:rPr>
        <w:t>^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ascii="標楷體" w:eastAsia="標楷體" w:hAnsi="標楷體" w:hint="eastAsia"/>
          <w:sz w:val="22"/>
          <w:szCs w:val="22"/>
        </w:rPr>
        <w:t>當依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有為界行菩薩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行，當依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無為界行菩薩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行。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！諸菩薩摩訶薩如是修行菩薩行時，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如佛無上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694015">
        <w:rPr>
          <w:rFonts w:ascii="標楷體" w:eastAsia="標楷體" w:hAnsi="標楷體" w:hint="eastAsia"/>
          <w:b/>
          <w:sz w:val="22"/>
          <w:szCs w:val="22"/>
        </w:rPr>
        <w:t>於諸法</w:t>
      </w:r>
      <w:proofErr w:type="gramEnd"/>
      <w:r w:rsidRPr="00694015">
        <w:rPr>
          <w:rFonts w:ascii="標楷體" w:eastAsia="標楷體" w:hAnsi="標楷體" w:hint="eastAsia"/>
          <w:b/>
          <w:sz w:val="22"/>
          <w:szCs w:val="22"/>
        </w:rPr>
        <w:t>中不作二相</w:t>
      </w:r>
      <w:r w:rsidRPr="0069401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！若菩薩摩訶薩如是行般若波羅蜜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名為無上正等菩提修菩薩行。</w:t>
      </w:r>
      <w:r w:rsidRPr="00694015">
        <w:rPr>
          <w:rFonts w:hint="eastAsia"/>
          <w:sz w:val="22"/>
          <w:szCs w:val="22"/>
        </w:rPr>
        <w:t>」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1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〔世尊〕－【聖】。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覺義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、實義、薄伽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義，故名佛陀。</w:t>
      </w:r>
    </w:p>
    <w:p w:rsidR="00B92479" w:rsidRPr="00694015" w:rsidRDefault="00B92479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於諸實法現等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正覺，故名佛陀。</w:t>
      </w:r>
    </w:p>
    <w:p w:rsidR="00B92479" w:rsidRPr="00694015" w:rsidRDefault="00B92479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通達實法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，故名佛陀。</w:t>
      </w:r>
    </w:p>
    <w:p w:rsidR="00B92479" w:rsidRPr="00694015" w:rsidRDefault="00B92479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！於一切法如所有性、盡所有性無顛倒覺，故名佛陀。</w:t>
      </w:r>
    </w:p>
    <w:p w:rsidR="00B92479" w:rsidRPr="00694015" w:rsidRDefault="00B92479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遍於三世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及無為法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無障智轉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，故名佛陀。</w:t>
      </w:r>
    </w:p>
    <w:p w:rsidR="00B92479" w:rsidRPr="00694015" w:rsidRDefault="00B92479" w:rsidP="005C7B2B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如實開覺一切有情令離顛倒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，故名佛陀。」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1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〔如義〕－【聖】。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〔義〕－【宋】【宮】。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假立名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相施設言說，能真實覺最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上勝妙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，故名菩提。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1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不可壞義是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菩提義，無分別義是菩提義。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17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提＋（是）【宋】【元】【明】【宮】。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1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《大般若波羅蜜多經》卷</w:t>
      </w:r>
      <w:r w:rsidRPr="00C0427D">
        <w:rPr>
          <w:rFonts w:hint="eastAsia"/>
          <w:spacing w:val="-2"/>
          <w:sz w:val="22"/>
          <w:szCs w:val="22"/>
        </w:rPr>
        <w:t>464</w:t>
      </w:r>
      <w:r w:rsidRPr="00ED09B7">
        <w:rPr>
          <w:rFonts w:hint="eastAsia"/>
          <w:spacing w:val="-2"/>
          <w:sz w:val="22"/>
          <w:szCs w:val="22"/>
        </w:rPr>
        <w:t>〈</w:t>
      </w:r>
      <w:r w:rsidRPr="00C0427D">
        <w:rPr>
          <w:rFonts w:hint="eastAsia"/>
          <w:spacing w:val="-2"/>
          <w:sz w:val="22"/>
          <w:szCs w:val="22"/>
        </w:rPr>
        <w:t>70</w:t>
      </w:r>
      <w:r w:rsidRPr="00ED09B7">
        <w:rPr>
          <w:rFonts w:hint="eastAsia"/>
          <w:spacing w:val="-2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菩薩行品〉：「</w:t>
      </w:r>
      <w:r w:rsidR="00F02253">
        <w:rPr>
          <w:kern w:val="0"/>
        </w:rPr>
        <w:t>^</w:t>
      </w:r>
      <w:proofErr w:type="gramStart"/>
      <w:r w:rsidRPr="00ED09B7">
        <w:rPr>
          <w:rFonts w:ascii="標楷體" w:eastAsia="標楷體" w:hAnsi="標楷體" w:hint="eastAsia"/>
          <w:spacing w:val="-2"/>
          <w:sz w:val="22"/>
          <w:szCs w:val="22"/>
        </w:rPr>
        <w:t>復次，善現</w:t>
      </w:r>
      <w:proofErr w:type="gramEnd"/>
      <w:r w:rsidRPr="00ED09B7">
        <w:rPr>
          <w:rFonts w:ascii="標楷體" w:eastAsia="標楷體" w:hAnsi="標楷體" w:hint="eastAsia"/>
          <w:spacing w:val="-2"/>
          <w:sz w:val="22"/>
          <w:szCs w:val="22"/>
        </w:rPr>
        <w:t>！諸佛所有</w:t>
      </w:r>
      <w:proofErr w:type="gramStart"/>
      <w:r w:rsidRPr="00ED09B7">
        <w:rPr>
          <w:rFonts w:ascii="標楷體" w:eastAsia="標楷體" w:hAnsi="標楷體" w:hint="eastAsia"/>
          <w:spacing w:val="-2"/>
          <w:sz w:val="22"/>
          <w:szCs w:val="22"/>
        </w:rPr>
        <w:t>真淨遍覺，</w:t>
      </w:r>
      <w:proofErr w:type="gramEnd"/>
      <w:r w:rsidRPr="00ED09B7">
        <w:rPr>
          <w:rFonts w:ascii="標楷體" w:eastAsia="標楷體" w:hAnsi="標楷體" w:hint="eastAsia"/>
          <w:spacing w:val="-2"/>
          <w:sz w:val="22"/>
          <w:szCs w:val="22"/>
        </w:rPr>
        <w:t>故名菩提。</w:t>
      </w:r>
      <w:r w:rsidR="00F02253">
        <w:rPr>
          <w:kern w:val="0"/>
        </w:rPr>
        <w:t>^^</w:t>
      </w:r>
      <w:r w:rsidRPr="00ED09B7">
        <w:rPr>
          <w:rFonts w:hint="eastAsia"/>
          <w:spacing w:val="-2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19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！諸佛由此於一切法、一切種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相現等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正覺，故名菩提。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2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2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薩</w:t>
      </w:r>
      <w:proofErr w:type="gramEnd"/>
      <w:r w:rsidRPr="00694015">
        <w:rPr>
          <w:rFonts w:hint="eastAsia"/>
          <w:sz w:val="22"/>
          <w:szCs w:val="22"/>
        </w:rPr>
        <w:t>＋（為菩提）【聖】【石】。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2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淨垢</w:t>
      </w:r>
      <w:proofErr w:type="gramEnd"/>
      <w:r w:rsidRPr="00694015">
        <w:rPr>
          <w:rFonts w:hint="eastAsia"/>
          <w:sz w:val="22"/>
          <w:szCs w:val="22"/>
        </w:rPr>
        <w:t>＝垢淨【宋】【元】【明】【宮】【石】。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2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：「諸菩薩摩訶薩為菩提故，修行六波羅蜜多乃至一切智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時，於一切法無益無損、無增無減、無生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無滅、無染無淨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。何以故？是菩薩摩訶薩為菩提故，行深般若波羅蜜多，於一切法都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無所緣而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為方便，不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為益損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、不為增減、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為生滅、不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為染淨現在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前故。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sz w:val="22"/>
          <w:szCs w:val="22"/>
        </w:rPr>
        <w:t>（大正</w:t>
      </w:r>
      <w:r w:rsidR="00B92479" w:rsidRPr="00C0427D">
        <w:rPr>
          <w:sz w:val="22"/>
          <w:szCs w:val="22"/>
        </w:rPr>
        <w:t>7</w:t>
      </w:r>
      <w:r w:rsidR="00B92479" w:rsidRPr="00694015">
        <w:rPr>
          <w:sz w:val="22"/>
          <w:szCs w:val="22"/>
        </w:rPr>
        <w:t>，</w:t>
      </w:r>
      <w:r w:rsidR="00B92479" w:rsidRPr="00C0427D">
        <w:rPr>
          <w:sz w:val="22"/>
          <w:szCs w:val="22"/>
        </w:rPr>
        <w:t>344</w:t>
      </w:r>
      <w:r w:rsidR="00B92479" w:rsidRPr="009128D1">
        <w:rPr>
          <w:sz w:val="22"/>
          <w:szCs w:val="22"/>
        </w:rPr>
        <w:t>a</w:t>
      </w:r>
      <w:r w:rsidR="00B92479" w:rsidRPr="00C0427D">
        <w:rPr>
          <w:sz w:val="22"/>
          <w:szCs w:val="22"/>
        </w:rPr>
        <w:t>27</w:t>
      </w:r>
      <w:r w:rsidR="00B92479" w:rsidRPr="00694015">
        <w:rPr>
          <w:sz w:val="22"/>
          <w:szCs w:val="22"/>
        </w:rPr>
        <w:t>-</w:t>
      </w:r>
      <w:r w:rsidR="00B92479" w:rsidRPr="009128D1">
        <w:rPr>
          <w:sz w:val="22"/>
          <w:szCs w:val="22"/>
        </w:rPr>
        <w:t>b</w:t>
      </w:r>
      <w:r w:rsidR="00B92479" w:rsidRPr="00C0427D">
        <w:rPr>
          <w:sz w:val="22"/>
          <w:szCs w:val="22"/>
        </w:rPr>
        <w:t>4</w:t>
      </w:r>
      <w:r w:rsidR="00B92479" w:rsidRPr="00694015">
        <w:rPr>
          <w:sz w:val="22"/>
          <w:szCs w:val="22"/>
        </w:rPr>
        <w:t>）</w:t>
      </w:r>
    </w:p>
  </w:footnote>
  <w:footnote w:id="12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〔白佛〕－【宋】【宮】【聖】。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proofErr w:type="gramStart"/>
      <w:r w:rsidRPr="00694015">
        <w:rPr>
          <w:sz w:val="22"/>
          <w:szCs w:val="22"/>
        </w:rPr>
        <w:t>）</w:t>
      </w:r>
      <w:proofErr w:type="gramEnd"/>
    </w:p>
  </w:footnote>
  <w:footnote w:id="127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空＋（外空）【石】。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後＝從【聖】。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夫＋（人）【石】。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：「若菩薩摩訶薩以二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故行，則諸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善法不得增長。何以故？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愚夫異生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皆依二故，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所起善法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不得增長。若菩薩摩訶薩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故行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，從初發心乃至後心，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時增長一切善法。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344</w:t>
      </w:r>
      <w:r w:rsidR="00B92479" w:rsidRPr="009128D1">
        <w:rPr>
          <w:rFonts w:hint="eastAsia"/>
          <w:sz w:val="22"/>
          <w:szCs w:val="22"/>
        </w:rPr>
        <w:t>b</w:t>
      </w:r>
      <w:r w:rsidR="00B92479" w:rsidRPr="00C0427D">
        <w:rPr>
          <w:rFonts w:hint="eastAsia"/>
          <w:sz w:val="22"/>
          <w:szCs w:val="22"/>
        </w:rPr>
        <w:t>27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9128D1">
        <w:rPr>
          <w:rFonts w:hint="eastAsia"/>
          <w:sz w:val="22"/>
          <w:szCs w:val="22"/>
        </w:rPr>
        <w:t>c</w:t>
      </w:r>
      <w:r w:rsidR="00B92479" w:rsidRPr="00C0427D">
        <w:rPr>
          <w:rFonts w:hint="eastAsia"/>
          <w:sz w:val="22"/>
          <w:szCs w:val="22"/>
        </w:rPr>
        <w:t>2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13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令＝命【石】。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  <w:r w:rsidRPr="00694015">
        <w:rPr>
          <w:rFonts w:ascii="標楷體" w:eastAsia="標楷體" w:hAnsi="標楷體" w:hint="eastAsia"/>
          <w:sz w:val="22"/>
          <w:szCs w:val="22"/>
        </w:rPr>
        <w:t>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是故，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！諸菩薩摩訶薩善根堅固，世間天、人、阿素洛等不能毀壞令墮聲聞、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獨覺等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地。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3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世間種種惡不善法不能制伏，令於行六波羅蜜多乃至一切智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時，所有善法不得增長。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3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三事：供養諸佛，</w:t>
      </w:r>
      <w:proofErr w:type="gramStart"/>
      <w:r w:rsidRPr="00694015">
        <w:rPr>
          <w:rFonts w:hint="eastAsia"/>
          <w:sz w:val="22"/>
          <w:szCs w:val="22"/>
        </w:rPr>
        <w:t>具足善根</w:t>
      </w:r>
      <w:proofErr w:type="gramEnd"/>
      <w:r w:rsidRPr="00694015">
        <w:rPr>
          <w:rFonts w:hint="eastAsia"/>
          <w:sz w:val="22"/>
          <w:szCs w:val="22"/>
        </w:rPr>
        <w:t>，得真知識。</w:t>
      </w:r>
    </w:p>
  </w:footnote>
  <w:footnote w:id="13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〔摩訶薩〕－【宋】【元】【明】【宮】【聖】。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〔不〕－【聖】。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B92479" w:rsidRPr="00694015" w:rsidRDefault="00B92479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〔是法〕－【宋】【元】【明】【宮】。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B92479" w:rsidRPr="00694015" w:rsidRDefault="00B92479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〔心〕－【石】</w:t>
      </w:r>
      <w:proofErr w:type="gramStart"/>
      <w:r w:rsidRPr="00694015">
        <w:rPr>
          <w:rFonts w:hint="eastAsia"/>
          <w:sz w:val="22"/>
          <w:szCs w:val="22"/>
        </w:rPr>
        <w:t>＊</w:t>
      </w:r>
      <w:proofErr w:type="gramEnd"/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B92479" w:rsidRPr="00694015" w:rsidRDefault="00B92479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淨＋（心）【石】</w:t>
      </w:r>
      <w:proofErr w:type="gramStart"/>
      <w:r w:rsidRPr="00694015">
        <w:rPr>
          <w:rFonts w:hint="eastAsia"/>
          <w:sz w:val="22"/>
          <w:szCs w:val="22"/>
        </w:rPr>
        <w:t>＊</w:t>
      </w:r>
      <w:proofErr w:type="gramEnd"/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B92479" w:rsidRPr="00694015" w:rsidRDefault="00B92479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F02253" w:rsidP="00B00F22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！諸菩薩摩訶薩從初發心，親近如來、應、正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等覺聞說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正法，所謂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經乃至論議，聞已受持，數數溫習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令善通利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，既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善通利思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惟觀察，既觀察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已深見意趣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，見意趣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已復善通達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，既善通達得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尼，起無礙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辯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乃至證得一切智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，隨所生處，於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所聞持正法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教義常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不忘失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於諸佛所廣種善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由善根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力所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攝受故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不墮惡趣無暇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中生。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復由善根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攝受故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，意樂清淨，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淨意樂力所攝持故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，常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能無倒成熟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有情、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344</w:t>
      </w:r>
      <w:r w:rsidR="00B92479" w:rsidRPr="009128D1">
        <w:rPr>
          <w:rFonts w:hint="eastAsia"/>
          <w:sz w:val="22"/>
          <w:szCs w:val="22"/>
        </w:rPr>
        <w:t>c</w:t>
      </w:r>
      <w:r w:rsidR="00B92479" w:rsidRPr="00C0427D">
        <w:rPr>
          <w:sz w:val="22"/>
          <w:szCs w:val="22"/>
        </w:rPr>
        <w:t>16</w:t>
      </w:r>
      <w:r w:rsidR="00B92479" w:rsidRPr="00694015">
        <w:rPr>
          <w:sz w:val="22"/>
          <w:szCs w:val="22"/>
        </w:rPr>
        <w:t>-</w:t>
      </w:r>
      <w:r w:rsidR="00B92479" w:rsidRPr="00C0427D">
        <w:rPr>
          <w:sz w:val="22"/>
          <w:szCs w:val="22"/>
        </w:rPr>
        <w:t>26</w:t>
      </w:r>
      <w:r w:rsidR="00B92479" w:rsidRPr="00694015">
        <w:rPr>
          <w:sz w:val="22"/>
          <w:szCs w:val="22"/>
        </w:rPr>
        <w:t>）</w:t>
      </w:r>
    </w:p>
  </w:footnote>
  <w:footnote w:id="142">
    <w:p w:rsidR="00B92479" w:rsidRPr="00694015" w:rsidRDefault="00B92479" w:rsidP="00B00F22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72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="00F02253"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以是功德，終不</w:t>
      </w:r>
      <w:proofErr w:type="gramStart"/>
      <w:r w:rsidRPr="00694015">
        <w:rPr>
          <w:rFonts w:eastAsia="標楷體" w:hint="eastAsia"/>
          <w:sz w:val="22"/>
          <w:szCs w:val="22"/>
        </w:rPr>
        <w:t>離真知識</w:t>
      </w:r>
      <w:r>
        <w:rPr>
          <w:rFonts w:ascii="新細明體" w:hAnsi="新細明體" w:hint="eastAsia"/>
          <w:bCs/>
          <w:sz w:val="22"/>
          <w:szCs w:val="22"/>
        </w:rPr>
        <w:t>──</w:t>
      </w:r>
      <w:proofErr w:type="gramEnd"/>
      <w:r w:rsidRPr="00694015">
        <w:rPr>
          <w:rFonts w:eastAsia="標楷體" w:hint="eastAsia"/>
          <w:sz w:val="22"/>
          <w:szCs w:val="22"/>
        </w:rPr>
        <w:t>終</w:t>
      </w:r>
      <w:proofErr w:type="gramStart"/>
      <w:r w:rsidRPr="00694015">
        <w:rPr>
          <w:rFonts w:eastAsia="標楷體" w:hint="eastAsia"/>
          <w:sz w:val="22"/>
          <w:szCs w:val="22"/>
        </w:rPr>
        <w:t>不離諸佛</w:t>
      </w:r>
      <w:proofErr w:type="gramEnd"/>
      <w:r w:rsidRPr="00694015">
        <w:rPr>
          <w:rFonts w:eastAsia="標楷體" w:hint="eastAsia"/>
          <w:sz w:val="22"/>
          <w:szCs w:val="22"/>
        </w:rPr>
        <w:t>、諸菩薩、諸真人及</w:t>
      </w:r>
      <w:proofErr w:type="gramStart"/>
      <w:r w:rsidRPr="00694015">
        <w:rPr>
          <w:rFonts w:eastAsia="標楷體" w:hint="eastAsia"/>
          <w:sz w:val="22"/>
          <w:szCs w:val="22"/>
        </w:rPr>
        <w:t>讚歎佛者</w:t>
      </w:r>
      <w:proofErr w:type="gramEnd"/>
      <w:r w:rsidRPr="00694015">
        <w:rPr>
          <w:rFonts w:eastAsia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117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B00F22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  <w:r w:rsidRPr="00ED09B7">
        <w:rPr>
          <w:rFonts w:hint="eastAsia"/>
          <w:spacing w:val="2"/>
          <w:sz w:val="22"/>
          <w:szCs w:val="22"/>
        </w:rPr>
        <w:t>《大般若波羅蜜多經》卷</w:t>
      </w:r>
      <w:r w:rsidRPr="00C0427D">
        <w:rPr>
          <w:rFonts w:hint="eastAsia"/>
          <w:spacing w:val="2"/>
          <w:sz w:val="22"/>
          <w:szCs w:val="22"/>
        </w:rPr>
        <w:t>464</w:t>
      </w:r>
      <w:r w:rsidRPr="00ED09B7">
        <w:rPr>
          <w:rFonts w:hint="eastAsia"/>
          <w:spacing w:val="2"/>
          <w:sz w:val="22"/>
          <w:szCs w:val="22"/>
        </w:rPr>
        <w:t>〈</w:t>
      </w:r>
      <w:r w:rsidRPr="00C0427D">
        <w:rPr>
          <w:rFonts w:hint="eastAsia"/>
          <w:spacing w:val="2"/>
          <w:sz w:val="22"/>
          <w:szCs w:val="22"/>
        </w:rPr>
        <w:t>70</w:t>
      </w:r>
      <w:r w:rsidRPr="00ED09B7">
        <w:rPr>
          <w:spacing w:val="2"/>
          <w:sz w:val="22"/>
          <w:szCs w:val="22"/>
        </w:rPr>
        <w:t xml:space="preserve"> </w:t>
      </w:r>
      <w:r w:rsidRPr="00ED09B7">
        <w:rPr>
          <w:rFonts w:hint="eastAsia"/>
          <w:spacing w:val="2"/>
          <w:sz w:val="22"/>
          <w:szCs w:val="22"/>
        </w:rPr>
        <w:t>菩薩行品〉：「</w:t>
      </w:r>
      <w:r w:rsidR="00F02253">
        <w:rPr>
          <w:kern w:val="0"/>
        </w:rPr>
        <w:t>^</w:t>
      </w:r>
      <w:proofErr w:type="gramStart"/>
      <w:r w:rsidRPr="00ED09B7">
        <w:rPr>
          <w:rFonts w:eastAsia="標楷體" w:hint="eastAsia"/>
          <w:spacing w:val="2"/>
          <w:sz w:val="22"/>
          <w:szCs w:val="22"/>
        </w:rPr>
        <w:t>復由善根</w:t>
      </w:r>
      <w:proofErr w:type="gramEnd"/>
      <w:r w:rsidRPr="00ED09B7">
        <w:rPr>
          <w:rFonts w:eastAsia="標楷體" w:hint="eastAsia"/>
          <w:spacing w:val="2"/>
          <w:sz w:val="22"/>
          <w:szCs w:val="22"/>
        </w:rPr>
        <w:t>所</w:t>
      </w:r>
      <w:proofErr w:type="gramStart"/>
      <w:r w:rsidRPr="00ED09B7">
        <w:rPr>
          <w:rFonts w:eastAsia="標楷體" w:hint="eastAsia"/>
          <w:spacing w:val="2"/>
          <w:sz w:val="22"/>
          <w:szCs w:val="22"/>
        </w:rPr>
        <w:t>攝受故</w:t>
      </w:r>
      <w:proofErr w:type="gramEnd"/>
      <w:r w:rsidRPr="00ED09B7">
        <w:rPr>
          <w:rFonts w:eastAsia="標楷體" w:hint="eastAsia"/>
          <w:spacing w:val="2"/>
          <w:sz w:val="22"/>
          <w:szCs w:val="22"/>
        </w:rPr>
        <w:t>，常</w:t>
      </w:r>
      <w:proofErr w:type="gramStart"/>
      <w:r w:rsidRPr="00ED09B7">
        <w:rPr>
          <w:rFonts w:eastAsia="標楷體" w:hint="eastAsia"/>
          <w:spacing w:val="2"/>
          <w:sz w:val="22"/>
          <w:szCs w:val="22"/>
        </w:rPr>
        <w:t>不遠離真淨善</w:t>
      </w:r>
      <w:proofErr w:type="gramEnd"/>
      <w:r w:rsidRPr="00694015">
        <w:rPr>
          <w:rFonts w:eastAsia="標楷體" w:hint="eastAsia"/>
          <w:sz w:val="22"/>
          <w:szCs w:val="22"/>
        </w:rPr>
        <w:t>友，</w:t>
      </w:r>
      <w:proofErr w:type="gramStart"/>
      <w:r w:rsidRPr="00694015">
        <w:rPr>
          <w:rFonts w:eastAsia="標楷體" w:hint="eastAsia"/>
          <w:sz w:val="22"/>
          <w:szCs w:val="22"/>
        </w:rPr>
        <w:t>謂諸如來</w:t>
      </w:r>
      <w:proofErr w:type="gramEnd"/>
      <w:r w:rsidRPr="00694015">
        <w:rPr>
          <w:rFonts w:eastAsia="標楷體" w:hint="eastAsia"/>
          <w:sz w:val="22"/>
          <w:szCs w:val="22"/>
        </w:rPr>
        <w:t>、應、正</w:t>
      </w:r>
      <w:proofErr w:type="gramStart"/>
      <w:r w:rsidRPr="00694015">
        <w:rPr>
          <w:rFonts w:eastAsia="標楷體" w:hint="eastAsia"/>
          <w:sz w:val="22"/>
          <w:szCs w:val="22"/>
        </w:rPr>
        <w:t>等覺及</w:t>
      </w:r>
      <w:proofErr w:type="gramEnd"/>
      <w:r w:rsidRPr="00694015">
        <w:rPr>
          <w:rFonts w:eastAsia="標楷體" w:hint="eastAsia"/>
          <w:sz w:val="22"/>
          <w:szCs w:val="22"/>
        </w:rPr>
        <w:t>諸菩薩摩訶薩眾、</w:t>
      </w:r>
      <w:proofErr w:type="gramStart"/>
      <w:r w:rsidRPr="00694015">
        <w:rPr>
          <w:rFonts w:eastAsia="標楷體" w:hint="eastAsia"/>
          <w:sz w:val="22"/>
          <w:szCs w:val="22"/>
        </w:rPr>
        <w:t>獨覺、</w:t>
      </w:r>
      <w:proofErr w:type="gramEnd"/>
      <w:r w:rsidRPr="00694015">
        <w:rPr>
          <w:rFonts w:eastAsia="標楷體" w:hint="eastAsia"/>
          <w:sz w:val="22"/>
          <w:szCs w:val="22"/>
        </w:rPr>
        <w:t>聲聞，</w:t>
      </w:r>
      <w:proofErr w:type="gramStart"/>
      <w:r w:rsidRPr="00694015">
        <w:rPr>
          <w:rFonts w:eastAsia="標楷體" w:hint="eastAsia"/>
          <w:sz w:val="22"/>
          <w:szCs w:val="22"/>
        </w:rPr>
        <w:t>并</w:t>
      </w:r>
      <w:proofErr w:type="gramEnd"/>
      <w:r w:rsidRPr="00694015">
        <w:rPr>
          <w:rFonts w:eastAsia="標楷體" w:hint="eastAsia"/>
          <w:sz w:val="22"/>
          <w:szCs w:val="22"/>
        </w:rPr>
        <w:t>餘能</w:t>
      </w:r>
      <w:proofErr w:type="gramStart"/>
      <w:r w:rsidRPr="00694015">
        <w:rPr>
          <w:rFonts w:eastAsia="標楷體" w:hint="eastAsia"/>
          <w:sz w:val="22"/>
          <w:szCs w:val="22"/>
        </w:rPr>
        <w:t>讚</w:t>
      </w:r>
      <w:proofErr w:type="gramEnd"/>
      <w:r w:rsidRPr="00694015">
        <w:rPr>
          <w:rFonts w:eastAsia="標楷體" w:hint="eastAsia"/>
          <w:sz w:val="22"/>
          <w:szCs w:val="22"/>
        </w:rPr>
        <w:t>佛、法、</w:t>
      </w:r>
      <w:proofErr w:type="gramStart"/>
      <w:r w:rsidRPr="00694015">
        <w:rPr>
          <w:rFonts w:eastAsia="標楷體" w:hint="eastAsia"/>
          <w:sz w:val="22"/>
          <w:szCs w:val="22"/>
        </w:rPr>
        <w:t>僧者</w:t>
      </w:r>
      <w:proofErr w:type="gramEnd"/>
      <w:r w:rsidRPr="00694015">
        <w:rPr>
          <w:rFonts w:eastAsia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B00F22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  <w:r w:rsidRPr="00B92479">
        <w:rPr>
          <w:rFonts w:hint="eastAsia"/>
          <w:spacing w:val="-2"/>
          <w:sz w:val="22"/>
          <w:szCs w:val="22"/>
        </w:rPr>
        <w:t>《大智度論》卷</w:t>
      </w:r>
      <w:r w:rsidRPr="00B92479">
        <w:rPr>
          <w:rFonts w:hint="eastAsia"/>
          <w:spacing w:val="-2"/>
          <w:sz w:val="22"/>
          <w:szCs w:val="22"/>
        </w:rPr>
        <w:t>85</w:t>
      </w:r>
      <w:r w:rsidRPr="00B92479">
        <w:rPr>
          <w:rFonts w:hint="eastAsia"/>
          <w:spacing w:val="-2"/>
          <w:sz w:val="22"/>
          <w:szCs w:val="22"/>
        </w:rPr>
        <w:t>〈</w:t>
      </w:r>
      <w:r w:rsidRPr="00B92479">
        <w:rPr>
          <w:rFonts w:hint="eastAsia"/>
          <w:spacing w:val="-2"/>
          <w:sz w:val="22"/>
          <w:szCs w:val="22"/>
        </w:rPr>
        <w:t xml:space="preserve">72 </w:t>
      </w:r>
      <w:r w:rsidRPr="00B92479">
        <w:rPr>
          <w:rFonts w:hint="eastAsia"/>
          <w:spacing w:val="-2"/>
          <w:sz w:val="22"/>
          <w:szCs w:val="22"/>
        </w:rPr>
        <w:t>菩薩行品〉：「</w:t>
      </w:r>
      <w:r w:rsidR="00F02253">
        <w:rPr>
          <w:kern w:val="0"/>
        </w:rPr>
        <w:t>^</w:t>
      </w:r>
      <w:r w:rsidRPr="00B92479">
        <w:rPr>
          <w:rFonts w:ascii="標楷體" w:eastAsia="標楷體" w:hAnsi="標楷體" w:hint="eastAsia"/>
          <w:spacing w:val="-2"/>
          <w:sz w:val="22"/>
          <w:szCs w:val="22"/>
        </w:rPr>
        <w:t>為善</w:t>
      </w:r>
      <w:proofErr w:type="gramStart"/>
      <w:r w:rsidRPr="00B92479">
        <w:rPr>
          <w:rFonts w:ascii="標楷體" w:eastAsia="標楷體" w:hAnsi="標楷體" w:hint="eastAsia"/>
          <w:spacing w:val="-2"/>
          <w:sz w:val="22"/>
          <w:szCs w:val="22"/>
        </w:rPr>
        <w:t>根所護故</w:t>
      </w:r>
      <w:proofErr w:type="gramEnd"/>
      <w:r w:rsidRPr="00B92479">
        <w:rPr>
          <w:rFonts w:ascii="標楷體" w:eastAsia="標楷體" w:hAnsi="標楷體" w:hint="eastAsia"/>
          <w:spacing w:val="-2"/>
          <w:sz w:val="22"/>
          <w:szCs w:val="22"/>
        </w:rPr>
        <w:t>，終</w:t>
      </w:r>
      <w:proofErr w:type="gramStart"/>
      <w:r w:rsidRPr="00B92479">
        <w:rPr>
          <w:rFonts w:ascii="標楷體" w:eastAsia="標楷體" w:hAnsi="標楷體" w:hint="eastAsia"/>
          <w:spacing w:val="-2"/>
          <w:sz w:val="22"/>
          <w:szCs w:val="22"/>
        </w:rPr>
        <w:t>不離善知識</w:t>
      </w:r>
      <w:proofErr w:type="gramEnd"/>
      <w:r w:rsidRPr="00B92479">
        <w:rPr>
          <w:rFonts w:ascii="標楷體" w:eastAsia="標楷體" w:hAnsi="標楷體" w:hint="eastAsia"/>
          <w:spacing w:val="-2"/>
          <w:sz w:val="22"/>
          <w:szCs w:val="22"/>
        </w:rPr>
        <w:t>。善知識者，諸佛、</w:t>
      </w:r>
      <w:r w:rsidRPr="00694015">
        <w:rPr>
          <w:rFonts w:ascii="標楷體" w:eastAsia="標楷體" w:hAnsi="標楷體" w:hint="eastAsia"/>
          <w:sz w:val="22"/>
          <w:szCs w:val="22"/>
        </w:rPr>
        <w:t>大菩薩、阿羅漢。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略說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善知識</w:t>
      </w:r>
      <w:proofErr w:type="gramEnd"/>
      <w:r w:rsidRPr="00694015">
        <w:rPr>
          <w:rFonts w:ascii="標楷體" w:eastAsia="標楷體" w:hAnsi="標楷體" w:hint="eastAsia"/>
          <w:b/>
          <w:sz w:val="22"/>
          <w:szCs w:val="22"/>
        </w:rPr>
        <w:t>相，能</w:t>
      </w:r>
      <w:proofErr w:type="gramStart"/>
      <w:r w:rsidRPr="00694015">
        <w:rPr>
          <w:rFonts w:ascii="標楷體" w:eastAsia="標楷體" w:hAnsi="標楷體" w:hint="eastAsia"/>
          <w:b/>
          <w:sz w:val="22"/>
          <w:szCs w:val="22"/>
        </w:rPr>
        <w:t>讚歎</w:t>
      </w:r>
      <w:proofErr w:type="gramEnd"/>
      <w:r w:rsidRPr="00694015">
        <w:rPr>
          <w:rFonts w:ascii="標楷體" w:eastAsia="標楷體" w:hAnsi="標楷體" w:hint="eastAsia"/>
          <w:b/>
          <w:sz w:val="22"/>
          <w:szCs w:val="22"/>
        </w:rPr>
        <w:t>三寶者</w:t>
      </w:r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657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43">
    <w:p w:rsidR="00B92479" w:rsidRPr="00694015" w:rsidRDefault="00B92479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：《摩訶般若波羅蜜經》卷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三慧品〉（大正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376</w:t>
      </w:r>
      <w:r w:rsidRPr="009128D1">
        <w:rPr>
          <w:rFonts w:eastAsia="Roman Unicode" w:cs="Roman Unicode"/>
          <w:sz w:val="22"/>
          <w:szCs w:val="22"/>
        </w:rPr>
        <w:t>a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；《放光般若經》卷</w:t>
      </w:r>
      <w:r w:rsidRPr="00C0427D">
        <w:rPr>
          <w:rFonts w:hint="eastAsia"/>
          <w:sz w:val="22"/>
          <w:szCs w:val="22"/>
        </w:rPr>
        <w:t>16</w:t>
      </w:r>
      <w:proofErr w:type="gramStart"/>
      <w:r w:rsidRPr="00694015">
        <w:rPr>
          <w:rFonts w:hint="eastAsia"/>
          <w:sz w:val="22"/>
          <w:szCs w:val="22"/>
        </w:rPr>
        <w:t>〈</w:t>
      </w:r>
      <w:proofErr w:type="gramEnd"/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漚</w:t>
      </w:r>
      <w:proofErr w:type="gramEnd"/>
      <w:r w:rsidRPr="00694015">
        <w:rPr>
          <w:rFonts w:hint="eastAsia"/>
          <w:sz w:val="22"/>
          <w:szCs w:val="22"/>
        </w:rPr>
        <w:t>惒品〉（大正</w:t>
      </w:r>
      <w:r w:rsidRPr="00C0427D">
        <w:rPr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114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，</w:t>
      </w:r>
      <w:proofErr w:type="spellStart"/>
      <w:r w:rsidRPr="009128D1">
        <w:rPr>
          <w:rFonts w:eastAsia="Roman Unicode"/>
          <w:sz w:val="22"/>
          <w:szCs w:val="22"/>
        </w:rPr>
        <w:t>Pañcaviṃśati</w:t>
      </w:r>
      <w:proofErr w:type="spellEnd"/>
      <w:r w:rsidRPr="00694015">
        <w:rPr>
          <w:rFonts w:eastAsia="Roman Unicode"/>
          <w:sz w:val="22"/>
          <w:szCs w:val="22"/>
        </w:rPr>
        <w:t xml:space="preserve"> </w:t>
      </w:r>
      <w:r w:rsidRPr="00694015">
        <w:rPr>
          <w:sz w:val="22"/>
          <w:szCs w:val="22"/>
        </w:rPr>
        <w:t>（</w:t>
      </w:r>
      <w:r w:rsidRPr="009128D1">
        <w:rPr>
          <w:rFonts w:eastAsia="Roman Unicode"/>
          <w:sz w:val="22"/>
          <w:szCs w:val="22"/>
        </w:rPr>
        <w:t>KIMURA</w:t>
      </w:r>
      <w:r w:rsidRPr="00694015">
        <w:rPr>
          <w:sz w:val="22"/>
          <w:szCs w:val="22"/>
        </w:rPr>
        <w:t>,</w:t>
      </w:r>
      <w:r w:rsidRPr="009128D1">
        <w:rPr>
          <w:rFonts w:eastAsia="Roman Unicode"/>
          <w:sz w:val="22"/>
          <w:szCs w:val="22"/>
        </w:rPr>
        <w:t>V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 xml:space="preserve">, </w:t>
      </w:r>
      <w:r w:rsidRPr="009128D1">
        <w:rPr>
          <w:rFonts w:eastAsia="Roman Unicode"/>
          <w:sz w:val="22"/>
          <w:szCs w:val="22"/>
        </w:rPr>
        <w:t>p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127</w:t>
      </w:r>
      <w:r w:rsidRPr="00694015">
        <w:rPr>
          <w:sz w:val="22"/>
          <w:szCs w:val="22"/>
        </w:rPr>
        <w:t>,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eastAsia="Roman Unicode"/>
          <w:sz w:val="22"/>
          <w:szCs w:val="22"/>
        </w:rPr>
        <w:t>line</w:t>
      </w:r>
      <w:r w:rsidRPr="00694015">
        <w:rPr>
          <w:rFonts w:eastAsiaTheme="minorEastAsia" w:hint="eastAsia"/>
          <w:sz w:val="22"/>
          <w:szCs w:val="22"/>
        </w:rPr>
        <w:t xml:space="preserve"> </w:t>
      </w:r>
      <w:r w:rsidRPr="00C0427D">
        <w:rPr>
          <w:sz w:val="22"/>
          <w:szCs w:val="22"/>
        </w:rPr>
        <w:t>12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。</w:t>
      </w:r>
    </w:p>
  </w:footnote>
  <w:footnote w:id="144">
    <w:p w:rsidR="00B92479" w:rsidRPr="00694015" w:rsidRDefault="00B92479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燈＝憕【石】。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B92479" w:rsidRPr="00694015" w:rsidRDefault="00B92479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106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190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79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618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84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）。</w:t>
      </w:r>
    </w:p>
  </w:footnote>
  <w:footnote w:id="146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言＋（名字異）【石】。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〔名字異〕－【石】。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實＋（際）【宋】【元】【明】【宮】。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〔了〕－【宋】【元】【明】【宮】。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  <w:r w:rsidRPr="00694015">
        <w:rPr>
          <w:rFonts w:hint="eastAsia"/>
          <w:sz w:val="22"/>
          <w:szCs w:val="22"/>
        </w:rPr>
        <w:t>，</w:t>
      </w:r>
    </w:p>
  </w:footnote>
  <w:footnote w:id="152">
    <w:p w:rsidR="00B92479" w:rsidRPr="00694015" w:rsidRDefault="00B92479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258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259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260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sz w:val="22"/>
          <w:szCs w:val="22"/>
        </w:rPr>
        <w:t>84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649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16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。</w:t>
      </w:r>
    </w:p>
  </w:footnote>
  <w:footnote w:id="153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三無學人</w:t>
      </w:r>
      <w:r w:rsidRPr="00694015">
        <w:rPr>
          <w:rFonts w:hint="eastAsia"/>
          <w:sz w:val="22"/>
          <w:szCs w:val="22"/>
        </w:rPr>
        <w:t>：指上所說「</w:t>
      </w:r>
      <w:r w:rsidRPr="00694015">
        <w:rPr>
          <w:sz w:val="22"/>
          <w:szCs w:val="22"/>
        </w:rPr>
        <w:t>阿羅漢、</w:t>
      </w:r>
      <w:proofErr w:type="gramStart"/>
      <w:r w:rsidRPr="00694015">
        <w:rPr>
          <w:sz w:val="22"/>
          <w:szCs w:val="22"/>
        </w:rPr>
        <w:t>辟支佛</w:t>
      </w:r>
      <w:proofErr w:type="gramEnd"/>
      <w:r w:rsidRPr="00694015">
        <w:rPr>
          <w:rFonts w:hint="eastAsia"/>
          <w:sz w:val="22"/>
          <w:szCs w:val="22"/>
        </w:rPr>
        <w:t>、佛」三者。</w:t>
      </w:r>
    </w:p>
  </w:footnote>
  <w:footnote w:id="154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名＋（為）【石】。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二無學人：阿羅漢、</w:t>
      </w:r>
      <w:proofErr w:type="gramStart"/>
      <w:r w:rsidRPr="00694015">
        <w:rPr>
          <w:rFonts w:hint="eastAsia"/>
          <w:sz w:val="22"/>
          <w:szCs w:val="22"/>
        </w:rPr>
        <w:t>辟支佛</w:t>
      </w:r>
      <w:proofErr w:type="gramEnd"/>
      <w:r w:rsidRPr="00694015">
        <w:rPr>
          <w:rFonts w:hint="eastAsia"/>
          <w:sz w:val="22"/>
          <w:szCs w:val="22"/>
        </w:rPr>
        <w:t>。</w:t>
      </w:r>
    </w:p>
  </w:footnote>
  <w:footnote w:id="156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〔轉〕－【宮】。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59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若＋（是）【宋】【元】【明】【宮】。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意＝不【宮】。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《中阿含經》卷</w:t>
      </w:r>
      <w:r w:rsidRPr="00C0427D">
        <w:rPr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200</w:t>
      </w:r>
      <w:r w:rsidRPr="00694015">
        <w:rPr>
          <w:rFonts w:hint="eastAsia"/>
          <w:sz w:val="22"/>
          <w:szCs w:val="22"/>
        </w:rPr>
        <w:t>經）《</w:t>
      </w:r>
      <w:hyperlink r:id="rId1" w:anchor="0_2#0_2" w:history="1">
        <w:r w:rsidRPr="00694015">
          <w:rPr>
            <w:sz w:val="22"/>
            <w:szCs w:val="22"/>
          </w:rPr>
          <w:t>阿</w:t>
        </w:r>
      </w:hyperlink>
      <w:r w:rsidRPr="00694015">
        <w:rPr>
          <w:sz w:val="22"/>
          <w:szCs w:val="22"/>
        </w:rPr>
        <w:t>梨吒經</w:t>
      </w:r>
      <w:r w:rsidRPr="00694015">
        <w:rPr>
          <w:rFonts w:hint="eastAsia"/>
          <w:sz w:val="22"/>
          <w:szCs w:val="22"/>
        </w:rPr>
        <w:t>》：</w:t>
      </w:r>
    </w:p>
    <w:p w:rsidR="00B92479" w:rsidRPr="00694015" w:rsidRDefault="00F02253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eastAsia="標楷體" w:hint="eastAsia"/>
          <w:sz w:val="22"/>
          <w:szCs w:val="22"/>
        </w:rPr>
        <w:t>世尊告曰</w:t>
      </w:r>
      <w:proofErr w:type="gramEnd"/>
      <w:r w:rsidR="00B92479" w:rsidRPr="00694015">
        <w:rPr>
          <w:rFonts w:eastAsia="標楷體" w:hint="eastAsia"/>
          <w:sz w:val="22"/>
          <w:szCs w:val="22"/>
        </w:rPr>
        <w:t>：</w:t>
      </w:r>
      <w:r w:rsidR="00B92479" w:rsidRPr="00694015">
        <w:rPr>
          <w:rFonts w:hint="eastAsia"/>
          <w:sz w:val="22"/>
          <w:szCs w:val="22"/>
        </w:rPr>
        <w:t>「</w:t>
      </w:r>
      <w:r w:rsidR="00B92479" w:rsidRPr="00694015">
        <w:rPr>
          <w:rFonts w:eastAsia="標楷體" w:hint="eastAsia"/>
          <w:sz w:val="22"/>
          <w:szCs w:val="22"/>
        </w:rPr>
        <w:t>如是！我為汝等長夜說栰喻法，欲令棄捨，不欲令受。若汝等知我長夜說栰喻法者，當以捨是法，況非法耶！</w:t>
      </w:r>
      <w:r>
        <w:rPr>
          <w:kern w:val="0"/>
        </w:rPr>
        <w:t>^^</w:t>
      </w:r>
      <w:r w:rsidR="00B92479" w:rsidRPr="00694015">
        <w:rPr>
          <w:rFonts w:hint="eastAsia"/>
          <w:sz w:val="22"/>
          <w:szCs w:val="22"/>
        </w:rPr>
        <w:t>」</w:t>
      </w:r>
      <w:r w:rsidR="00B92479" w:rsidRPr="00694015">
        <w:rPr>
          <w:sz w:val="22"/>
          <w:szCs w:val="22"/>
        </w:rPr>
        <w:t>（</w:t>
      </w:r>
      <w:r w:rsidR="00B92479" w:rsidRPr="00694015">
        <w:rPr>
          <w:rFonts w:hint="eastAsia"/>
          <w:sz w:val="22"/>
          <w:szCs w:val="22"/>
        </w:rPr>
        <w:t>大正</w:t>
      </w:r>
      <w:r w:rsidR="00B92479" w:rsidRPr="00C0427D">
        <w:rPr>
          <w:sz w:val="22"/>
          <w:szCs w:val="22"/>
        </w:rPr>
        <w:t>1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sz w:val="22"/>
          <w:szCs w:val="22"/>
        </w:rPr>
        <w:t>764</w:t>
      </w:r>
      <w:r w:rsidR="00B92479" w:rsidRPr="009128D1">
        <w:rPr>
          <w:rFonts w:eastAsia="Roman Unicode" w:cs="Roman Unicode"/>
          <w:sz w:val="22"/>
          <w:szCs w:val="22"/>
        </w:rPr>
        <w:t>c</w:t>
      </w:r>
      <w:r w:rsidR="00B92479" w:rsidRPr="00C0427D">
        <w:rPr>
          <w:sz w:val="22"/>
          <w:szCs w:val="22"/>
        </w:rPr>
        <w:t>12</w:t>
      </w:r>
      <w:r w:rsidR="00B92479" w:rsidRPr="00694015">
        <w:rPr>
          <w:sz w:val="22"/>
          <w:szCs w:val="22"/>
        </w:rPr>
        <w:t>-</w:t>
      </w:r>
      <w:r w:rsidR="00B92479" w:rsidRPr="00C0427D">
        <w:rPr>
          <w:sz w:val="22"/>
          <w:szCs w:val="22"/>
        </w:rPr>
        <w:t>14</w:t>
      </w:r>
      <w:r w:rsidR="00B92479" w:rsidRPr="00694015">
        <w:rPr>
          <w:sz w:val="22"/>
          <w:szCs w:val="22"/>
        </w:rPr>
        <w:t>）</w:t>
      </w:r>
    </w:p>
  </w:footnote>
  <w:footnote w:id="16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渡＝度【聖】【石】</w:t>
      </w:r>
      <w:proofErr w:type="gramStart"/>
      <w:r w:rsidRPr="00694015">
        <w:rPr>
          <w:rFonts w:hint="eastAsia"/>
          <w:sz w:val="22"/>
          <w:szCs w:val="22"/>
        </w:rPr>
        <w:t>＊</w:t>
      </w:r>
      <w:proofErr w:type="gramEnd"/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佛＝能【宮】。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sz w:val="22"/>
          <w:szCs w:val="22"/>
        </w:rPr>
        <w:t>供養佛大</w:t>
      </w:r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印順法師，《大智度論筆記》［</w:t>
      </w:r>
      <w:r w:rsidRPr="009128D1">
        <w:rPr>
          <w:rFonts w:hint="eastAsia"/>
          <w:sz w:val="22"/>
          <w:szCs w:val="22"/>
        </w:rPr>
        <w:t>H</w:t>
      </w:r>
      <w:r w:rsidRPr="00C0427D">
        <w:rPr>
          <w:rFonts w:hint="eastAsia"/>
          <w:sz w:val="22"/>
          <w:szCs w:val="22"/>
        </w:rPr>
        <w:t>001</w:t>
      </w:r>
      <w:r w:rsidRPr="00694015">
        <w:rPr>
          <w:rFonts w:hint="eastAsia"/>
          <w:sz w:val="22"/>
          <w:szCs w:val="22"/>
        </w:rPr>
        <w:t>］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eastAsia="Roman Unicode" w:cs="Roman Unicode" w:hint="eastAsia"/>
          <w:sz w:val="22"/>
          <w:szCs w:val="22"/>
        </w:rPr>
        <w:t>391</w:t>
      </w:r>
      <w:proofErr w:type="gramStart"/>
      <w:r w:rsidRPr="00694015">
        <w:rPr>
          <w:rFonts w:cs="Roman Unicode" w:hint="eastAsia"/>
          <w:sz w:val="22"/>
          <w:szCs w:val="22"/>
        </w:rPr>
        <w:t>）</w:t>
      </w:r>
      <w:proofErr w:type="gramEnd"/>
    </w:p>
  </w:footnote>
  <w:footnote w:id="167">
    <w:p w:rsidR="00B92479" w:rsidRPr="00694015" w:rsidRDefault="00B92479" w:rsidP="008240E0">
      <w:pPr>
        <w:pStyle w:val="a4"/>
        <w:ind w:left="319" w:hangingChars="145" w:hanging="319"/>
        <w:jc w:val="both"/>
        <w:rPr>
          <w:dstrike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喜：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.</w:t>
      </w:r>
      <w:r w:rsidRPr="00694015">
        <w:rPr>
          <w:rFonts w:hint="eastAsia"/>
          <w:sz w:val="22"/>
          <w:szCs w:val="22"/>
        </w:rPr>
        <w:t>容易。《百喻經‧婆羅門殺子喻》：“人命難知，計算喜錯。”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《漢語大詞典》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三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  <w:r w:rsidRPr="00694015">
        <w:rPr>
          <w:rFonts w:hint="eastAsia"/>
          <w:sz w:val="22"/>
          <w:szCs w:val="22"/>
        </w:rPr>
        <w:t>，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401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讀誦＝誦讀【宋】【元】【明】【宮】。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〔教化眾生〕－【石】。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</w:t>
      </w:r>
      <w:proofErr w:type="gramStart"/>
      <w:r w:rsidRPr="00694015">
        <w:rPr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詰</w:t>
      </w:r>
      <w:proofErr w:type="gramEnd"/>
      <w:r w:rsidRPr="00694015">
        <w:rPr>
          <w:rFonts w:hint="eastAsia"/>
          <w:sz w:val="22"/>
          <w:szCs w:val="22"/>
        </w:rPr>
        <w:t>＝</w:t>
      </w:r>
      <w:proofErr w:type="gramStart"/>
      <w:r w:rsidRPr="00694015">
        <w:rPr>
          <w:rFonts w:hint="eastAsia"/>
          <w:sz w:val="22"/>
          <w:szCs w:val="22"/>
        </w:rPr>
        <w:t>鞊</w:t>
      </w:r>
      <w:proofErr w:type="gramEnd"/>
      <w:r w:rsidRPr="00694015">
        <w:rPr>
          <w:rFonts w:hint="eastAsia"/>
          <w:sz w:val="22"/>
          <w:szCs w:val="22"/>
        </w:rPr>
        <w:t>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B92479" w:rsidRPr="00694015" w:rsidRDefault="00B92479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eastAsia="細明體" w:hint="eastAsia"/>
          <w:sz w:val="22"/>
          <w:szCs w:val="22"/>
        </w:rPr>
        <w:t>參見</w:t>
      </w:r>
      <w:r w:rsidRPr="00694015">
        <w:rPr>
          <w:sz w:val="22"/>
          <w:szCs w:val="22"/>
        </w:rPr>
        <w:t>釋惠敏</w:t>
      </w:r>
      <w:proofErr w:type="gramEnd"/>
      <w:r w:rsidRPr="00694015">
        <w:rPr>
          <w:rFonts w:hint="eastAsia"/>
          <w:sz w:val="22"/>
          <w:szCs w:val="22"/>
        </w:rPr>
        <w:t>，〈</w:t>
      </w:r>
      <w:r w:rsidRPr="00694015">
        <w:rPr>
          <w:sz w:val="22"/>
          <w:szCs w:val="22"/>
        </w:rPr>
        <w:t>「心淨則佛土淨」之考察</w:t>
      </w:r>
      <w:r w:rsidRPr="00694015">
        <w:rPr>
          <w:rFonts w:hint="eastAsia"/>
          <w:sz w:val="22"/>
          <w:szCs w:val="22"/>
        </w:rPr>
        <w:t>〉，《</w:t>
      </w:r>
      <w:r w:rsidRPr="00694015">
        <w:rPr>
          <w:rFonts w:eastAsia="細明體" w:hint="eastAsia"/>
          <w:sz w:val="22"/>
          <w:szCs w:val="22"/>
        </w:rPr>
        <w:t>中華佛學學報》第</w:t>
      </w:r>
      <w:r w:rsidRPr="00C0427D">
        <w:rPr>
          <w:rFonts w:eastAsia="細明體" w:hint="eastAsia"/>
          <w:sz w:val="22"/>
          <w:szCs w:val="22"/>
        </w:rPr>
        <w:t>10</w:t>
      </w:r>
      <w:r w:rsidRPr="00694015">
        <w:rPr>
          <w:rFonts w:eastAsia="細明體" w:hint="eastAsia"/>
          <w:sz w:val="22"/>
          <w:szCs w:val="22"/>
        </w:rPr>
        <w:t>期，</w:t>
      </w:r>
      <w:r>
        <w:rPr>
          <w:rFonts w:eastAsia="細明體" w:hint="eastAsia"/>
          <w:sz w:val="22"/>
          <w:szCs w:val="22"/>
        </w:rPr>
        <w:t>新北市：</w:t>
      </w:r>
      <w:r w:rsidRPr="00694015">
        <w:rPr>
          <w:rFonts w:eastAsia="細明體" w:hint="eastAsia"/>
          <w:sz w:val="22"/>
          <w:szCs w:val="22"/>
        </w:rPr>
        <w:t>中華佛學研究所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eastAsia="細明體" w:hint="eastAsia"/>
          <w:sz w:val="22"/>
          <w:szCs w:val="22"/>
        </w:rPr>
        <w:t>1997</w:t>
      </w:r>
      <w:r w:rsidRPr="00694015">
        <w:rPr>
          <w:rFonts w:eastAsia="細明體" w:hint="eastAsia"/>
          <w:sz w:val="22"/>
          <w:szCs w:val="22"/>
        </w:rPr>
        <w:t>年</w:t>
      </w:r>
      <w:r w:rsidRPr="00C0427D">
        <w:rPr>
          <w:rFonts w:eastAsia="細明體" w:hint="eastAsia"/>
          <w:sz w:val="22"/>
          <w:szCs w:val="22"/>
        </w:rPr>
        <w:t>7</w:t>
      </w:r>
      <w:r w:rsidRPr="00694015">
        <w:rPr>
          <w:rFonts w:eastAsia="細明體" w:hint="eastAsia"/>
          <w:sz w:val="22"/>
          <w:szCs w:val="22"/>
        </w:rPr>
        <w:t>月，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eastAsia="細明體"/>
          <w:sz w:val="22"/>
          <w:szCs w:val="22"/>
        </w:rPr>
        <w:t>.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sz w:val="22"/>
          <w:szCs w:val="22"/>
        </w:rPr>
        <w:t>44</w:t>
      </w:r>
      <w:r w:rsidRPr="00694015">
        <w:rPr>
          <w:rFonts w:eastAsia="細明體" w:hint="eastAsia"/>
          <w:sz w:val="22"/>
          <w:szCs w:val="22"/>
        </w:rPr>
        <w:t>。</w:t>
      </w:r>
    </w:p>
  </w:footnote>
  <w:footnote w:id="174">
    <w:p w:rsidR="00B92479" w:rsidRPr="00694015" w:rsidRDefault="00B92479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proofErr w:type="gramStart"/>
      <w:r w:rsidRPr="00694015">
        <w:rPr>
          <w:rFonts w:hint="eastAsia"/>
          <w:sz w:val="22"/>
          <w:szCs w:val="22"/>
        </w:rPr>
        <w:t>除差＝除愈</w:t>
      </w:r>
      <w:proofErr w:type="gramEnd"/>
      <w:r w:rsidRPr="00694015">
        <w:rPr>
          <w:rFonts w:hint="eastAsia"/>
          <w:sz w:val="22"/>
          <w:szCs w:val="22"/>
        </w:rPr>
        <w:t>【宋】【元】【明】【石】，</w:t>
      </w:r>
      <w:proofErr w:type="gramStart"/>
      <w:r w:rsidRPr="00694015">
        <w:rPr>
          <w:rFonts w:hint="eastAsia"/>
          <w:sz w:val="22"/>
          <w:szCs w:val="22"/>
        </w:rPr>
        <w:t>＝著</w:t>
      </w:r>
      <w:proofErr w:type="gramEnd"/>
      <w:r w:rsidRPr="00694015">
        <w:rPr>
          <w:rFonts w:hint="eastAsia"/>
          <w:sz w:val="22"/>
          <w:szCs w:val="22"/>
        </w:rPr>
        <w:t>【聖】，＝差【宮】。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B92479" w:rsidRPr="00694015" w:rsidRDefault="00B92479" w:rsidP="00ED09B7">
      <w:pPr>
        <w:pStyle w:val="a4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）二＝三【宋】【元】【明】【宮】【聖】【石】。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  <w:p w:rsidR="00B92479" w:rsidRPr="00694015" w:rsidRDefault="00B92479" w:rsidP="00ED09B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）案：《大正藏》原作「二」，</w:t>
      </w:r>
      <w:proofErr w:type="gramStart"/>
      <w:r w:rsidRPr="00694015">
        <w:rPr>
          <w:rFonts w:hint="eastAsia"/>
          <w:sz w:val="22"/>
          <w:szCs w:val="22"/>
        </w:rPr>
        <w:t>今依【宋】</w:t>
      </w:r>
      <w:proofErr w:type="gramEnd"/>
      <w:r w:rsidRPr="00694015">
        <w:rPr>
          <w:rFonts w:hint="eastAsia"/>
          <w:sz w:val="22"/>
          <w:szCs w:val="22"/>
        </w:rPr>
        <w:t>【元】【明】【宮】【聖】【石】及文意改作「三」。</w:t>
      </w:r>
    </w:p>
  </w:footnote>
  <w:footnote w:id="176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種＝眾【宋】【元】。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（大智度…</w:t>
      </w:r>
      <w:proofErr w:type="gramStart"/>
      <w:r w:rsidRPr="00694015">
        <w:rPr>
          <w:rFonts w:hint="eastAsia"/>
          <w:sz w:val="22"/>
          <w:szCs w:val="22"/>
        </w:rPr>
        <w:t>…</w:t>
      </w:r>
      <w:proofErr w:type="gramEnd"/>
      <w:r w:rsidRPr="00694015">
        <w:rPr>
          <w:rFonts w:hint="eastAsia"/>
          <w:sz w:val="22"/>
          <w:szCs w:val="22"/>
        </w:rPr>
        <w:t>三）十三字＝（大智度論釋第七十三品三善根品）十四字【宮】，（釋第七十二品）六字【聖】，（摩</w:t>
      </w:r>
      <w:proofErr w:type="gramStart"/>
      <w:r w:rsidRPr="00694015">
        <w:rPr>
          <w:rFonts w:hint="eastAsia"/>
          <w:sz w:val="22"/>
          <w:szCs w:val="22"/>
        </w:rPr>
        <w:t>訶</w:t>
      </w:r>
      <w:proofErr w:type="gramEnd"/>
      <w:r w:rsidRPr="00694015">
        <w:rPr>
          <w:rFonts w:hint="eastAsia"/>
          <w:sz w:val="22"/>
          <w:szCs w:val="22"/>
        </w:rPr>
        <w:t>般若波羅蜜品第七十二善根方便品八十六）二十字【石】。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B92479" w:rsidRPr="00694015" w:rsidRDefault="00F02253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：「彼菩薩摩訶薩遠離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力故，雖親近諸佛、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種諸善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根、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承事善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友，而不能得一切智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謂彼菩薩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摩訶薩不從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諸佛及諸善友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聞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說殊勝方便善巧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，雖親近諸佛、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種諸善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根、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承事善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友，而不能得一切智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345</w:t>
      </w:r>
      <w:r w:rsidR="00B92479" w:rsidRPr="009128D1">
        <w:rPr>
          <w:rFonts w:hint="eastAsia"/>
          <w:sz w:val="22"/>
          <w:szCs w:val="22"/>
        </w:rPr>
        <w:t>a</w:t>
      </w:r>
      <w:r w:rsidR="00B92479" w:rsidRPr="00C0427D">
        <w:rPr>
          <w:rFonts w:hint="eastAsia"/>
          <w:sz w:val="22"/>
          <w:szCs w:val="22"/>
        </w:rPr>
        <w:t>19</w:t>
      </w:r>
      <w:r w:rsidR="00B92479" w:rsidRPr="00694015">
        <w:rPr>
          <w:rFonts w:hint="eastAsia"/>
          <w:sz w:val="22"/>
          <w:szCs w:val="22"/>
        </w:rPr>
        <w:t>-</w:t>
      </w:r>
      <w:r w:rsidR="00B92479" w:rsidRPr="00C0427D">
        <w:rPr>
          <w:rFonts w:hint="eastAsia"/>
          <w:sz w:val="22"/>
          <w:szCs w:val="22"/>
        </w:rPr>
        <w:t>24</w:t>
      </w:r>
      <w:r w:rsidR="00B92479" w:rsidRPr="00694015">
        <w:rPr>
          <w:rFonts w:hint="eastAsia"/>
          <w:sz w:val="22"/>
          <w:szCs w:val="22"/>
        </w:rPr>
        <w:t>）</w:t>
      </w:r>
    </w:p>
  </w:footnote>
  <w:footnote w:id="179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B92479" w:rsidRPr="00694015" w:rsidRDefault="00F02253" w:rsidP="00B00F2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：「若菩薩摩訶薩從初發心修行布施波羅蜜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或施諸佛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，或施菩薩，或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施獨覺，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或施聲聞，或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施諸餘沙門梵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志，或施外道修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行者，或施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貧窮涉路苦行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及來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乞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者，或施一切人、非人等，是菩薩摩訶薩成就如是一切智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，雖行布施而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無施想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、無受者想，亦無一切我、我所想。所以者何？是菩薩摩訶薩觀一切法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，無實、無成、無轉、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無滅，入諸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法相，知一切法無作、無能，</w:t>
      </w:r>
      <w:proofErr w:type="gramStart"/>
      <w:r w:rsidR="00B92479" w:rsidRPr="00694015">
        <w:rPr>
          <w:rFonts w:ascii="標楷體" w:eastAsia="標楷體" w:hAnsi="標楷體" w:hint="eastAsia"/>
          <w:sz w:val="22"/>
          <w:szCs w:val="22"/>
        </w:rPr>
        <w:t>入諸行相</w:t>
      </w:r>
      <w:proofErr w:type="gramEnd"/>
      <w:r w:rsidR="00B92479" w:rsidRPr="0069401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B92479" w:rsidRPr="00694015">
        <w:rPr>
          <w:rFonts w:ascii="標楷體" w:eastAsia="標楷體" w:hAnsi="標楷體" w:hint="eastAsia"/>
          <w:sz w:val="22"/>
          <w:szCs w:val="22"/>
        </w:rPr>
        <w:t>」</w:t>
      </w:r>
      <w:r w:rsidR="00B92479" w:rsidRPr="00694015">
        <w:rPr>
          <w:rFonts w:hint="eastAsia"/>
          <w:sz w:val="22"/>
          <w:szCs w:val="22"/>
        </w:rPr>
        <w:t>（大正</w:t>
      </w:r>
      <w:r w:rsidR="00B92479" w:rsidRPr="00C0427D">
        <w:rPr>
          <w:rFonts w:hint="eastAsia"/>
          <w:sz w:val="22"/>
          <w:szCs w:val="22"/>
        </w:rPr>
        <w:t>7</w:t>
      </w:r>
      <w:r w:rsidR="00B92479" w:rsidRPr="00694015">
        <w:rPr>
          <w:rFonts w:hint="eastAsia"/>
          <w:sz w:val="22"/>
          <w:szCs w:val="22"/>
        </w:rPr>
        <w:t>，</w:t>
      </w:r>
      <w:r w:rsidR="00B92479" w:rsidRPr="00C0427D">
        <w:rPr>
          <w:rFonts w:hint="eastAsia"/>
          <w:sz w:val="22"/>
          <w:szCs w:val="22"/>
        </w:rPr>
        <w:t>3</w:t>
      </w:r>
      <w:r w:rsidR="00B92479" w:rsidRPr="00C0427D">
        <w:rPr>
          <w:sz w:val="22"/>
          <w:szCs w:val="22"/>
        </w:rPr>
        <w:t>45</w:t>
      </w:r>
      <w:r w:rsidR="00B92479" w:rsidRPr="009128D1">
        <w:rPr>
          <w:sz w:val="22"/>
          <w:szCs w:val="22"/>
        </w:rPr>
        <w:t>a</w:t>
      </w:r>
      <w:r w:rsidR="00B92479" w:rsidRPr="00C0427D">
        <w:rPr>
          <w:sz w:val="22"/>
          <w:szCs w:val="22"/>
        </w:rPr>
        <w:t>26</w:t>
      </w:r>
      <w:r w:rsidR="00B92479" w:rsidRPr="00694015">
        <w:rPr>
          <w:sz w:val="22"/>
          <w:szCs w:val="22"/>
        </w:rPr>
        <w:t>-</w:t>
      </w:r>
      <w:r w:rsidR="00B92479" w:rsidRPr="009128D1">
        <w:rPr>
          <w:sz w:val="22"/>
          <w:szCs w:val="22"/>
        </w:rPr>
        <w:t>b</w:t>
      </w:r>
      <w:r w:rsidR="00B92479" w:rsidRPr="00C0427D">
        <w:rPr>
          <w:sz w:val="22"/>
          <w:szCs w:val="22"/>
        </w:rPr>
        <w:t>7</w:t>
      </w:r>
      <w:r w:rsidR="00B92479" w:rsidRPr="00694015">
        <w:rPr>
          <w:sz w:val="22"/>
          <w:szCs w:val="22"/>
        </w:rPr>
        <w:t>）</w:t>
      </w:r>
    </w:p>
  </w:footnote>
  <w:footnote w:id="180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是菩薩摩訶薩成就如是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方便善巧，恒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時增長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覺分善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根，由此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善根常增長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故，能行布施波羅蜜多，成熟有情、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</w:t>
      </w:r>
      <w:r w:rsidRPr="00C0427D">
        <w:rPr>
          <w:sz w:val="22"/>
          <w:szCs w:val="22"/>
        </w:rPr>
        <w:t>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81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雖行布施而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不希求施所得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果，謂不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向可愛境界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及勝生處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，唯為救護無救護者，及欲解脫未解脫者，修行布施波羅蜜多</w:t>
      </w:r>
      <w:r w:rsidR="00F02253"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82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怒＝</w:t>
      </w:r>
      <w:proofErr w:type="gramStart"/>
      <w:r w:rsidRPr="00694015">
        <w:rPr>
          <w:rFonts w:hint="eastAsia"/>
          <w:sz w:val="22"/>
          <w:szCs w:val="22"/>
        </w:rPr>
        <w:t>恚</w:t>
      </w:r>
      <w:proofErr w:type="gramEnd"/>
      <w:r w:rsidRPr="00694015">
        <w:rPr>
          <w:rFonts w:hint="eastAsia"/>
          <w:sz w:val="22"/>
          <w:szCs w:val="22"/>
        </w:rPr>
        <w:t>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〔縛〕－【宮】。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〔無定……法〕十六字－【聖】。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作＝空【聖】。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B92479" w:rsidRPr="00694015" w:rsidRDefault="00B92479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〔相〕－【宋】【宮】。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B92479" w:rsidRPr="00694015" w:rsidRDefault="00B92479" w:rsidP="00BA4D7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須＝斯【明】。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〔而〕－【宋】【元】【明】【宮】。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</w:t>
      </w:r>
      <w:proofErr w:type="gramStart"/>
      <w:r w:rsidRPr="00694015">
        <w:rPr>
          <w:rFonts w:ascii="標楷體" w:eastAsia="標楷體" w:hAnsi="標楷體" w:hint="eastAsia"/>
          <w:b/>
          <w:sz w:val="22"/>
          <w:szCs w:val="22"/>
        </w:rPr>
        <w:t>多</w:t>
      </w:r>
      <w:r w:rsidRPr="00694015">
        <w:rPr>
          <w:rFonts w:ascii="標楷體" w:eastAsia="標楷體" w:hAnsi="標楷體" w:hint="eastAsia"/>
          <w:sz w:val="22"/>
          <w:szCs w:val="22"/>
        </w:rPr>
        <w:t>時，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，修學一切菩提分法，成就如是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，雖行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見修所斷法道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，而不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取預流、一來、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。所以者何？是菩薩摩訶薩觀一切法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，無實、無成、無轉、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無滅，入諸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法相，知一切法無作、無能，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入諸行相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。是菩薩摩訶薩成就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最勝方便善巧，恒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時增長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覺分善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根；由此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善根常增長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故，能行一切菩提分法，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超諸聲聞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獨覺等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地，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趣入菩薩正性離生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，是名菩薩無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生法忍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由此忍故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，常能自在成熟有情、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90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</w:t>
      </w:r>
      <w:proofErr w:type="gramStart"/>
      <w:r w:rsidRPr="00694015">
        <w:rPr>
          <w:rFonts w:ascii="標楷體" w:eastAsia="標楷體" w:hAnsi="標楷體" w:hint="eastAsia"/>
          <w:b/>
          <w:sz w:val="22"/>
          <w:szCs w:val="22"/>
        </w:rPr>
        <w:t>多</w:t>
      </w:r>
      <w:r w:rsidRPr="00694015">
        <w:rPr>
          <w:rFonts w:ascii="標楷體" w:eastAsia="標楷體" w:hAnsi="標楷體" w:hint="eastAsia"/>
          <w:sz w:val="22"/>
          <w:szCs w:val="22"/>
        </w:rPr>
        <w:t>時，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，入四靜慮、四無量、四無色定。是菩薩摩訶薩雖於靜慮、無量、無色入出自在，而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不攝受彼果異熟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。所以者何？是菩薩摩訶薩成就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觀諸靜慮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、無量、無色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，無實、無成、無轉、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無滅，入諸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法相，知一切法無作、無能，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入諸行相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。是菩薩摩訶薩成就如是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方便善巧，恒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時增長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覺分善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根；由此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善根常增長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能行靜慮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、無量、無色；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由行靜慮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、無量、無色，便能自在成熟有情、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9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，雖得自在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順逆入出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八解脫、八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勝處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、九次第定、十遍處等，而能成就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取預流、一來、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。所以者何？是菩薩摩訶薩觀一切法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，無實、無成、無轉、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無滅，入諸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法相，知一切法無作、無能，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入諸行相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。是菩薩摩訶薩成就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最勝方便善巧，恒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時增長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覺分善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根；由此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善根常增長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故，便能自在成熟有情、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，證入菩薩不退轉地得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受記忍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c</w:t>
      </w:r>
      <w:r w:rsidRPr="00C0427D">
        <w:rPr>
          <w:sz w:val="22"/>
          <w:szCs w:val="22"/>
        </w:rPr>
        <w:t>1</w:t>
      </w:r>
      <w:r w:rsidRPr="00694015">
        <w:rPr>
          <w:sz w:val="22"/>
          <w:szCs w:val="22"/>
        </w:rPr>
        <w:t>）</w:t>
      </w:r>
    </w:p>
  </w:footnote>
  <w:footnote w:id="19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行＝學【石】。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5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〔是〕－【宋】【元】【明】【宮】</w:t>
      </w:r>
      <w:proofErr w:type="gramStart"/>
      <w:r w:rsidRPr="00694015">
        <w:rPr>
          <w:rFonts w:hint="eastAsia"/>
          <w:sz w:val="22"/>
          <w:szCs w:val="22"/>
        </w:rPr>
        <w:t>＊</w:t>
      </w:r>
      <w:proofErr w:type="gramEnd"/>
      <w:r w:rsidRPr="00694015">
        <w:rPr>
          <w:rFonts w:hint="eastAsia"/>
          <w:sz w:val="22"/>
          <w:szCs w:val="22"/>
        </w:rPr>
        <w:t>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="00F02253">
        <w:rPr>
          <w:kern w:val="0"/>
        </w:rPr>
        <w:t>^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，精進修行如來十力、四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、四無礙解、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大慈、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大悲、大喜、大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及十八佛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不共法等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無量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無邊諸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佛功德，乃至未具成熟有情、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，猶未證得一切智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。所以者何？是菩薩摩訶薩觀一切法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，無實、無成、無轉、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無滅，入諸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法相，知一切法無作、無能，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入諸行相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。是菩薩摩訶薩成就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最勝方便善巧，恒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時增長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覺分善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根，由此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善根常增長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故，便能圓滿成熟有情、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，漸次證得一切智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！如是名為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，若菩薩摩訶薩成就如是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方便善巧，諸有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所為定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能證得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最勝方便善巧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，皆由般若波羅蜜多而得成就。是故，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！諸菩薩摩訶薩應勤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修學甚深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諸有所為勿希果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報。若能如是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精勤修學甚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深般若波羅蜜多，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速能證得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69401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="00F02253"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97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若＋（為）【石】。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不＋（也）【宋】【元】【明】。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以＝與【宮】。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〔以〕－【聖】。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B92479" w:rsidRPr="00694015" w:rsidRDefault="00B92479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人＝夫【宋】【元】【明】【宮】。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3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量＝果【石】。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（布）＋施【石】。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B92479" w:rsidRPr="00694015" w:rsidRDefault="00B92479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利＋（益）【石】。</w:t>
      </w:r>
      <w:proofErr w:type="gramStart"/>
      <w:r w:rsidRPr="00694015">
        <w:rPr>
          <w:rFonts w:hint="eastAsia"/>
          <w:sz w:val="22"/>
          <w:szCs w:val="22"/>
        </w:rPr>
        <w:t>（</w:t>
      </w:r>
      <w:proofErr w:type="gramEnd"/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proofErr w:type="gramStart"/>
      <w:r w:rsidRPr="00694015">
        <w:rPr>
          <w:rFonts w:hint="eastAsia"/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479" w:rsidRDefault="00B92479" w:rsidP="0003513A">
    <w:pPr>
      <w:pStyle w:val="a9"/>
      <w:jc w:val="both"/>
    </w:pPr>
    <w:r>
      <w:rPr>
        <w:rFonts w:hint="eastAsia"/>
        <w:kern w:val="0"/>
      </w:rPr>
      <w:t>《大智度論》講義（第</w:t>
    </w:r>
    <w:r w:rsidRPr="00C0427D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479" w:rsidRDefault="00B92479">
    <w:pPr>
      <w:pStyle w:val="a9"/>
      <w:jc w:val="right"/>
      <w:rPr>
        <w:sz w:val="24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C0427D">
      <w:rPr>
        <w:rFonts w:hint="eastAsia"/>
      </w:rPr>
      <w:t>0</w:t>
    </w:r>
    <w:r w:rsidRPr="00C0427D">
      <w:rPr>
        <w:rFonts w:hint="eastAsia"/>
        <w:bCs/>
        <w:szCs w:val="32"/>
      </w:rPr>
      <w:t>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88E"/>
    <w:multiLevelType w:val="hybridMultilevel"/>
    <w:tmpl w:val="56543B02"/>
    <w:lvl w:ilvl="0" w:tplc="D994C48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7B390EE4"/>
    <w:multiLevelType w:val="hybridMultilevel"/>
    <w:tmpl w:val="530A3A72"/>
    <w:lvl w:ilvl="0" w:tplc="7D687802">
      <w:start w:val="1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">
    <w:nsid w:val="7D4A64C4"/>
    <w:multiLevelType w:val="hybridMultilevel"/>
    <w:tmpl w:val="48A0954A"/>
    <w:lvl w:ilvl="0" w:tplc="4DBCB57E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B6"/>
    <w:rsid w:val="00003C6B"/>
    <w:rsid w:val="000054A1"/>
    <w:rsid w:val="0003513A"/>
    <w:rsid w:val="00054897"/>
    <w:rsid w:val="0007088F"/>
    <w:rsid w:val="00096E79"/>
    <w:rsid w:val="000A34C7"/>
    <w:rsid w:val="000E1ED7"/>
    <w:rsid w:val="000E5D52"/>
    <w:rsid w:val="000E60C2"/>
    <w:rsid w:val="000F047C"/>
    <w:rsid w:val="00113B4A"/>
    <w:rsid w:val="001307E2"/>
    <w:rsid w:val="00131232"/>
    <w:rsid w:val="00133882"/>
    <w:rsid w:val="00163E71"/>
    <w:rsid w:val="00197F76"/>
    <w:rsid w:val="001B188F"/>
    <w:rsid w:val="001B4D0E"/>
    <w:rsid w:val="001C1C4F"/>
    <w:rsid w:val="001C6795"/>
    <w:rsid w:val="00257BFA"/>
    <w:rsid w:val="00264B83"/>
    <w:rsid w:val="00275DFB"/>
    <w:rsid w:val="00292146"/>
    <w:rsid w:val="0029471C"/>
    <w:rsid w:val="00296C04"/>
    <w:rsid w:val="002C0B05"/>
    <w:rsid w:val="002C62A8"/>
    <w:rsid w:val="002E0A6E"/>
    <w:rsid w:val="002E54BD"/>
    <w:rsid w:val="002F393B"/>
    <w:rsid w:val="003011C4"/>
    <w:rsid w:val="0032542A"/>
    <w:rsid w:val="00327DC8"/>
    <w:rsid w:val="00337A40"/>
    <w:rsid w:val="00387294"/>
    <w:rsid w:val="003C5A97"/>
    <w:rsid w:val="003E3628"/>
    <w:rsid w:val="00412787"/>
    <w:rsid w:val="004336BB"/>
    <w:rsid w:val="00444529"/>
    <w:rsid w:val="0045105A"/>
    <w:rsid w:val="004774DB"/>
    <w:rsid w:val="004776F0"/>
    <w:rsid w:val="0048252F"/>
    <w:rsid w:val="00497DAA"/>
    <w:rsid w:val="004A7180"/>
    <w:rsid w:val="00501ACF"/>
    <w:rsid w:val="00503AD3"/>
    <w:rsid w:val="00511F2F"/>
    <w:rsid w:val="00535639"/>
    <w:rsid w:val="005572E7"/>
    <w:rsid w:val="00580D67"/>
    <w:rsid w:val="005834DC"/>
    <w:rsid w:val="005A3C3A"/>
    <w:rsid w:val="005B200F"/>
    <w:rsid w:val="005C57D3"/>
    <w:rsid w:val="005C6B2D"/>
    <w:rsid w:val="005C7B2B"/>
    <w:rsid w:val="005E4E45"/>
    <w:rsid w:val="00600BB4"/>
    <w:rsid w:val="00603CD9"/>
    <w:rsid w:val="00605308"/>
    <w:rsid w:val="00642AB8"/>
    <w:rsid w:val="00670E7A"/>
    <w:rsid w:val="00680E14"/>
    <w:rsid w:val="006825B8"/>
    <w:rsid w:val="00694015"/>
    <w:rsid w:val="006C6EF6"/>
    <w:rsid w:val="006D2368"/>
    <w:rsid w:val="006D5FCE"/>
    <w:rsid w:val="006D7434"/>
    <w:rsid w:val="006E1958"/>
    <w:rsid w:val="006F112A"/>
    <w:rsid w:val="00742460"/>
    <w:rsid w:val="00757E20"/>
    <w:rsid w:val="0076377E"/>
    <w:rsid w:val="007B0AD5"/>
    <w:rsid w:val="007C4719"/>
    <w:rsid w:val="007D7685"/>
    <w:rsid w:val="007E4158"/>
    <w:rsid w:val="007F7062"/>
    <w:rsid w:val="00801FD9"/>
    <w:rsid w:val="00807D59"/>
    <w:rsid w:val="00813E1E"/>
    <w:rsid w:val="008240E0"/>
    <w:rsid w:val="00831870"/>
    <w:rsid w:val="0083408E"/>
    <w:rsid w:val="008438E8"/>
    <w:rsid w:val="0085174A"/>
    <w:rsid w:val="00852323"/>
    <w:rsid w:val="0086363B"/>
    <w:rsid w:val="00874285"/>
    <w:rsid w:val="0089470B"/>
    <w:rsid w:val="008A4C7E"/>
    <w:rsid w:val="008B1F0E"/>
    <w:rsid w:val="008B212F"/>
    <w:rsid w:val="008B6CF2"/>
    <w:rsid w:val="008D41A7"/>
    <w:rsid w:val="008E1C5A"/>
    <w:rsid w:val="009128D1"/>
    <w:rsid w:val="00916C44"/>
    <w:rsid w:val="00957E4D"/>
    <w:rsid w:val="00976FC0"/>
    <w:rsid w:val="00980C4A"/>
    <w:rsid w:val="00985E30"/>
    <w:rsid w:val="009C2B2E"/>
    <w:rsid w:val="009E1576"/>
    <w:rsid w:val="009F154B"/>
    <w:rsid w:val="009F5D3A"/>
    <w:rsid w:val="00A04E5E"/>
    <w:rsid w:val="00A34D10"/>
    <w:rsid w:val="00A37EAD"/>
    <w:rsid w:val="00A4106C"/>
    <w:rsid w:val="00A553B3"/>
    <w:rsid w:val="00A631CB"/>
    <w:rsid w:val="00A65CB5"/>
    <w:rsid w:val="00A73BB3"/>
    <w:rsid w:val="00A84E26"/>
    <w:rsid w:val="00A85B42"/>
    <w:rsid w:val="00AC16D4"/>
    <w:rsid w:val="00AC5C0C"/>
    <w:rsid w:val="00AE7AC4"/>
    <w:rsid w:val="00B00F22"/>
    <w:rsid w:val="00B122F8"/>
    <w:rsid w:val="00B33971"/>
    <w:rsid w:val="00B40A11"/>
    <w:rsid w:val="00B40DE4"/>
    <w:rsid w:val="00B453C1"/>
    <w:rsid w:val="00B45531"/>
    <w:rsid w:val="00B563F0"/>
    <w:rsid w:val="00B64E90"/>
    <w:rsid w:val="00B77F3B"/>
    <w:rsid w:val="00B92479"/>
    <w:rsid w:val="00BA4D78"/>
    <w:rsid w:val="00BD3C6D"/>
    <w:rsid w:val="00BF51C3"/>
    <w:rsid w:val="00C0427D"/>
    <w:rsid w:val="00C043DB"/>
    <w:rsid w:val="00C268FD"/>
    <w:rsid w:val="00C658B4"/>
    <w:rsid w:val="00CB0379"/>
    <w:rsid w:val="00CB42A4"/>
    <w:rsid w:val="00CC0037"/>
    <w:rsid w:val="00CD0250"/>
    <w:rsid w:val="00CD398D"/>
    <w:rsid w:val="00D10CF4"/>
    <w:rsid w:val="00D16A2E"/>
    <w:rsid w:val="00D308E1"/>
    <w:rsid w:val="00D374B6"/>
    <w:rsid w:val="00D63E71"/>
    <w:rsid w:val="00D8099A"/>
    <w:rsid w:val="00D948D7"/>
    <w:rsid w:val="00DA5F81"/>
    <w:rsid w:val="00DB2A39"/>
    <w:rsid w:val="00DC5B9F"/>
    <w:rsid w:val="00DE2C9E"/>
    <w:rsid w:val="00DF4775"/>
    <w:rsid w:val="00E01800"/>
    <w:rsid w:val="00E101DC"/>
    <w:rsid w:val="00E24247"/>
    <w:rsid w:val="00E4006A"/>
    <w:rsid w:val="00E407F9"/>
    <w:rsid w:val="00E449DF"/>
    <w:rsid w:val="00E45461"/>
    <w:rsid w:val="00E460F6"/>
    <w:rsid w:val="00E6422A"/>
    <w:rsid w:val="00E66786"/>
    <w:rsid w:val="00E71C0B"/>
    <w:rsid w:val="00E77F29"/>
    <w:rsid w:val="00EB684E"/>
    <w:rsid w:val="00EC1810"/>
    <w:rsid w:val="00EC1D6C"/>
    <w:rsid w:val="00EC4F61"/>
    <w:rsid w:val="00ED09B7"/>
    <w:rsid w:val="00ED3504"/>
    <w:rsid w:val="00EE5C9F"/>
    <w:rsid w:val="00EF7C32"/>
    <w:rsid w:val="00F00AC5"/>
    <w:rsid w:val="00F02253"/>
    <w:rsid w:val="00F37B04"/>
    <w:rsid w:val="00F54E4D"/>
    <w:rsid w:val="00F60585"/>
    <w:rsid w:val="00F65049"/>
    <w:rsid w:val="00F6660B"/>
    <w:rsid w:val="00F70415"/>
    <w:rsid w:val="00F74C36"/>
    <w:rsid w:val="00FA2B81"/>
    <w:rsid w:val="00FA53A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D374B6"/>
  </w:style>
  <w:style w:type="paragraph" w:styleId="Web">
    <w:name w:val="Normal (Web)"/>
    <w:basedOn w:val="a"/>
    <w:semiHidden/>
    <w:rsid w:val="00D374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semiHidden/>
    <w:rsid w:val="00D374B6"/>
    <w:rPr>
      <w:color w:val="0000FF"/>
      <w:u w:val="single"/>
    </w:rPr>
  </w:style>
  <w:style w:type="character" w:customStyle="1" w:styleId="gaiji">
    <w:name w:val="gaiji"/>
    <w:rsid w:val="00D374B6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74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374B6"/>
    <w:rPr>
      <w:vertAlign w:val="superscript"/>
    </w:rPr>
  </w:style>
  <w:style w:type="paragraph" w:styleId="a7">
    <w:name w:val="Plain Text"/>
    <w:basedOn w:val="a"/>
    <w:link w:val="a8"/>
    <w:semiHidden/>
    <w:rsid w:val="00D374B6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semiHidden/>
    <w:rsid w:val="00D374B6"/>
    <w:rPr>
      <w:rFonts w:ascii="細明體" w:eastAsia="細明體" w:hAnsi="Courier New" w:cs="Courier New"/>
      <w:szCs w:val="24"/>
    </w:rPr>
  </w:style>
  <w:style w:type="paragraph" w:styleId="HTML">
    <w:name w:val="HTML Preformatted"/>
    <w:basedOn w:val="a"/>
    <w:link w:val="HTML0"/>
    <w:semiHidden/>
    <w:rsid w:val="00D37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D374B6"/>
    <w:rPr>
      <w:rFonts w:ascii="細明體" w:eastAsia="細明體" w:hAnsi="細明體" w:cs="細明體"/>
      <w:kern w:val="0"/>
      <w:szCs w:val="24"/>
    </w:rPr>
  </w:style>
  <w:style w:type="paragraph" w:styleId="a9">
    <w:name w:val="header"/>
    <w:basedOn w:val="a"/>
    <w:link w:val="aa"/>
    <w:semiHidden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semiHidden/>
    <w:rsid w:val="00D374B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D374B6"/>
  </w:style>
  <w:style w:type="character" w:customStyle="1" w:styleId="ae">
    <w:name w:val="字元"/>
    <w:rsid w:val="00D374B6"/>
    <w:rPr>
      <w:rFonts w:eastAsia="新細明體"/>
      <w:kern w:val="2"/>
      <w:lang w:val="en-US" w:eastAsia="zh-TW" w:bidi="ar-SA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D374B6"/>
    <w:pPr>
      <w:keepNext/>
      <w:adjustRightInd w:val="0"/>
      <w:snapToGrid w:val="0"/>
      <w:spacing w:beforeLines="50"/>
      <w:outlineLvl w:val="0"/>
    </w:pPr>
    <w:rPr>
      <w:rFonts w:ascii="Times New Roman" w:eastAsia="標楷體" w:hAnsi="Times New Roman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rsid w:val="00D374B6"/>
    <w:pPr>
      <w:adjustRightInd w:val="0"/>
      <w:snapToGrid w:val="0"/>
      <w:spacing w:beforeLines="50"/>
      <w:ind w:firstLineChars="100" w:firstLine="200"/>
      <w:outlineLvl w:val="1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rsid w:val="00D374B6"/>
    <w:pPr>
      <w:adjustRightInd w:val="0"/>
      <w:snapToGrid w:val="0"/>
      <w:spacing w:beforeLines="50"/>
      <w:ind w:firstLineChars="150" w:firstLine="300"/>
      <w:outlineLvl w:val="2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405pt2">
    <w:name w:val="樣式 標題 4 + 標楷體 粗體 框線:: (實心單線 自動  0.5 pt 線段粗細) + 左 ... + 第一行:  2..."/>
    <w:basedOn w:val="a"/>
    <w:rsid w:val="00D374B6"/>
    <w:pPr>
      <w:snapToGrid w:val="0"/>
      <w:spacing w:beforeLines="50"/>
      <w:ind w:firstLineChars="200" w:firstLine="400"/>
      <w:outlineLvl w:val="3"/>
    </w:pPr>
    <w:rPr>
      <w:rFonts w:ascii="Times New Roman" w:eastAsia="標楷體" w:hAnsi="Times New Roman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rsid w:val="00D374B6"/>
    <w:pPr>
      <w:adjustRightInd w:val="0"/>
      <w:snapToGrid w:val="0"/>
      <w:spacing w:beforeLines="50"/>
      <w:ind w:firstLineChars="250" w:firstLine="5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rsid w:val="00D374B6"/>
    <w:pPr>
      <w:adjustRightInd w:val="0"/>
      <w:snapToGrid w:val="0"/>
      <w:spacing w:beforeLines="50"/>
      <w:ind w:firstLineChars="300" w:firstLine="6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1105pt10">
    <w:name w:val="樣式 標題 1 + 黑色 套用前:  1 列 框線:: (實心單線 自動  0.5 pt 線段粗細)1 + 第... + 第一行:  0..."/>
    <w:basedOn w:val="a"/>
    <w:rsid w:val="00D374B6"/>
    <w:pPr>
      <w:adjustRightInd w:val="0"/>
      <w:snapToGrid w:val="0"/>
      <w:spacing w:beforeLines="50"/>
      <w:ind w:firstLineChars="50" w:firstLine="100"/>
      <w:outlineLvl w:val="0"/>
    </w:pPr>
    <w:rPr>
      <w:rFonts w:ascii="Times New Roman" w:eastAsia="標楷體" w:hAnsi="Times New Roman" w:cs="新細明體"/>
      <w:color w:val="000000"/>
      <w:kern w:val="52"/>
      <w:sz w:val="20"/>
      <w:szCs w:val="20"/>
      <w:bdr w:val="single" w:sz="4" w:space="0" w:color="auto"/>
    </w:rPr>
  </w:style>
  <w:style w:type="character" w:styleId="af">
    <w:name w:val="FollowedHyperlink"/>
    <w:semiHidden/>
    <w:rsid w:val="00D374B6"/>
    <w:rPr>
      <w:color w:val="800080"/>
      <w:u w:val="single"/>
    </w:rPr>
  </w:style>
  <w:style w:type="paragraph" w:styleId="af0">
    <w:name w:val="Body Text Indent"/>
    <w:basedOn w:val="a"/>
    <w:link w:val="af1"/>
    <w:semiHidden/>
    <w:rsid w:val="00D374B6"/>
    <w:pPr>
      <w:tabs>
        <w:tab w:val="left" w:pos="1320"/>
      </w:tabs>
      <w:spacing w:line="0" w:lineRule="atLeast"/>
      <w:ind w:leftChars="100" w:left="240"/>
      <w:jc w:val="both"/>
    </w:pPr>
    <w:rPr>
      <w:rFonts w:ascii="Times New Roman" w:eastAsia="標楷體" w:hAnsi="Times New Roman" w:cs="Times New Roman"/>
      <w:kern w:val="0"/>
      <w:szCs w:val="24"/>
      <w:u w:color="FF0000"/>
    </w:rPr>
  </w:style>
  <w:style w:type="character" w:customStyle="1" w:styleId="af1">
    <w:name w:val="本文縮排 字元"/>
    <w:basedOn w:val="a0"/>
    <w:link w:val="af0"/>
    <w:semiHidden/>
    <w:rsid w:val="00D374B6"/>
    <w:rPr>
      <w:rFonts w:ascii="Times New Roman" w:eastAsia="標楷體" w:hAnsi="Times New Roman" w:cs="Times New Roman"/>
      <w:kern w:val="0"/>
      <w:szCs w:val="24"/>
      <w:u w:color="FF0000"/>
    </w:rPr>
  </w:style>
  <w:style w:type="character" w:styleId="af2">
    <w:name w:val="annotation reference"/>
    <w:semiHidden/>
    <w:rsid w:val="00D374B6"/>
    <w:rPr>
      <w:sz w:val="18"/>
      <w:szCs w:val="18"/>
    </w:rPr>
  </w:style>
  <w:style w:type="paragraph" w:styleId="af3">
    <w:name w:val="annotation text"/>
    <w:basedOn w:val="a"/>
    <w:link w:val="af4"/>
    <w:semiHidden/>
    <w:rsid w:val="00D374B6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semiHidden/>
    <w:rsid w:val="00D374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D3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374B6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annotation subject"/>
    <w:basedOn w:val="af3"/>
    <w:next w:val="af3"/>
    <w:link w:val="af8"/>
    <w:uiPriority w:val="99"/>
    <w:semiHidden/>
    <w:unhideWhenUsed/>
    <w:rsid w:val="00D374B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8">
    <w:name w:val="註解主旨 字元"/>
    <w:basedOn w:val="af4"/>
    <w:link w:val="af7"/>
    <w:uiPriority w:val="99"/>
    <w:semiHidden/>
    <w:rsid w:val="00D374B6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D37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D374B6"/>
  </w:style>
  <w:style w:type="paragraph" w:styleId="Web">
    <w:name w:val="Normal (Web)"/>
    <w:basedOn w:val="a"/>
    <w:semiHidden/>
    <w:rsid w:val="00D374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semiHidden/>
    <w:rsid w:val="00D374B6"/>
    <w:rPr>
      <w:color w:val="0000FF"/>
      <w:u w:val="single"/>
    </w:rPr>
  </w:style>
  <w:style w:type="character" w:customStyle="1" w:styleId="gaiji">
    <w:name w:val="gaiji"/>
    <w:rsid w:val="00D374B6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74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374B6"/>
    <w:rPr>
      <w:vertAlign w:val="superscript"/>
    </w:rPr>
  </w:style>
  <w:style w:type="paragraph" w:styleId="a7">
    <w:name w:val="Plain Text"/>
    <w:basedOn w:val="a"/>
    <w:link w:val="a8"/>
    <w:semiHidden/>
    <w:rsid w:val="00D374B6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semiHidden/>
    <w:rsid w:val="00D374B6"/>
    <w:rPr>
      <w:rFonts w:ascii="細明體" w:eastAsia="細明體" w:hAnsi="Courier New" w:cs="Courier New"/>
      <w:szCs w:val="24"/>
    </w:rPr>
  </w:style>
  <w:style w:type="paragraph" w:styleId="HTML">
    <w:name w:val="HTML Preformatted"/>
    <w:basedOn w:val="a"/>
    <w:link w:val="HTML0"/>
    <w:semiHidden/>
    <w:rsid w:val="00D37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D374B6"/>
    <w:rPr>
      <w:rFonts w:ascii="細明體" w:eastAsia="細明體" w:hAnsi="細明體" w:cs="細明體"/>
      <w:kern w:val="0"/>
      <w:szCs w:val="24"/>
    </w:rPr>
  </w:style>
  <w:style w:type="paragraph" w:styleId="a9">
    <w:name w:val="header"/>
    <w:basedOn w:val="a"/>
    <w:link w:val="aa"/>
    <w:semiHidden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semiHidden/>
    <w:rsid w:val="00D374B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D374B6"/>
  </w:style>
  <w:style w:type="character" w:customStyle="1" w:styleId="ae">
    <w:name w:val="字元"/>
    <w:rsid w:val="00D374B6"/>
    <w:rPr>
      <w:rFonts w:eastAsia="新細明體"/>
      <w:kern w:val="2"/>
      <w:lang w:val="en-US" w:eastAsia="zh-TW" w:bidi="ar-SA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D374B6"/>
    <w:pPr>
      <w:keepNext/>
      <w:adjustRightInd w:val="0"/>
      <w:snapToGrid w:val="0"/>
      <w:spacing w:beforeLines="50"/>
      <w:outlineLvl w:val="0"/>
    </w:pPr>
    <w:rPr>
      <w:rFonts w:ascii="Times New Roman" w:eastAsia="標楷體" w:hAnsi="Times New Roman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rsid w:val="00D374B6"/>
    <w:pPr>
      <w:adjustRightInd w:val="0"/>
      <w:snapToGrid w:val="0"/>
      <w:spacing w:beforeLines="50"/>
      <w:ind w:firstLineChars="100" w:firstLine="200"/>
      <w:outlineLvl w:val="1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rsid w:val="00D374B6"/>
    <w:pPr>
      <w:adjustRightInd w:val="0"/>
      <w:snapToGrid w:val="0"/>
      <w:spacing w:beforeLines="50"/>
      <w:ind w:firstLineChars="150" w:firstLine="300"/>
      <w:outlineLvl w:val="2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405pt2">
    <w:name w:val="樣式 標題 4 + 標楷體 粗體 框線:: (實心單線 自動  0.5 pt 線段粗細) + 左 ... + 第一行:  2..."/>
    <w:basedOn w:val="a"/>
    <w:rsid w:val="00D374B6"/>
    <w:pPr>
      <w:snapToGrid w:val="0"/>
      <w:spacing w:beforeLines="50"/>
      <w:ind w:firstLineChars="200" w:firstLine="400"/>
      <w:outlineLvl w:val="3"/>
    </w:pPr>
    <w:rPr>
      <w:rFonts w:ascii="Times New Roman" w:eastAsia="標楷體" w:hAnsi="Times New Roman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rsid w:val="00D374B6"/>
    <w:pPr>
      <w:adjustRightInd w:val="0"/>
      <w:snapToGrid w:val="0"/>
      <w:spacing w:beforeLines="50"/>
      <w:ind w:firstLineChars="250" w:firstLine="5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rsid w:val="00D374B6"/>
    <w:pPr>
      <w:adjustRightInd w:val="0"/>
      <w:snapToGrid w:val="0"/>
      <w:spacing w:beforeLines="50"/>
      <w:ind w:firstLineChars="300" w:firstLine="6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1105pt10">
    <w:name w:val="樣式 標題 1 + 黑色 套用前:  1 列 框線:: (實心單線 自動  0.5 pt 線段粗細)1 + 第... + 第一行:  0..."/>
    <w:basedOn w:val="a"/>
    <w:rsid w:val="00D374B6"/>
    <w:pPr>
      <w:adjustRightInd w:val="0"/>
      <w:snapToGrid w:val="0"/>
      <w:spacing w:beforeLines="50"/>
      <w:ind w:firstLineChars="50" w:firstLine="100"/>
      <w:outlineLvl w:val="0"/>
    </w:pPr>
    <w:rPr>
      <w:rFonts w:ascii="Times New Roman" w:eastAsia="標楷體" w:hAnsi="Times New Roman" w:cs="新細明體"/>
      <w:color w:val="000000"/>
      <w:kern w:val="52"/>
      <w:sz w:val="20"/>
      <w:szCs w:val="20"/>
      <w:bdr w:val="single" w:sz="4" w:space="0" w:color="auto"/>
    </w:rPr>
  </w:style>
  <w:style w:type="character" w:styleId="af">
    <w:name w:val="FollowedHyperlink"/>
    <w:semiHidden/>
    <w:rsid w:val="00D374B6"/>
    <w:rPr>
      <w:color w:val="800080"/>
      <w:u w:val="single"/>
    </w:rPr>
  </w:style>
  <w:style w:type="paragraph" w:styleId="af0">
    <w:name w:val="Body Text Indent"/>
    <w:basedOn w:val="a"/>
    <w:link w:val="af1"/>
    <w:semiHidden/>
    <w:rsid w:val="00D374B6"/>
    <w:pPr>
      <w:tabs>
        <w:tab w:val="left" w:pos="1320"/>
      </w:tabs>
      <w:spacing w:line="0" w:lineRule="atLeast"/>
      <w:ind w:leftChars="100" w:left="240"/>
      <w:jc w:val="both"/>
    </w:pPr>
    <w:rPr>
      <w:rFonts w:ascii="Times New Roman" w:eastAsia="標楷體" w:hAnsi="Times New Roman" w:cs="Times New Roman"/>
      <w:kern w:val="0"/>
      <w:szCs w:val="24"/>
      <w:u w:color="FF0000"/>
    </w:rPr>
  </w:style>
  <w:style w:type="character" w:customStyle="1" w:styleId="af1">
    <w:name w:val="本文縮排 字元"/>
    <w:basedOn w:val="a0"/>
    <w:link w:val="af0"/>
    <w:semiHidden/>
    <w:rsid w:val="00D374B6"/>
    <w:rPr>
      <w:rFonts w:ascii="Times New Roman" w:eastAsia="標楷體" w:hAnsi="Times New Roman" w:cs="Times New Roman"/>
      <w:kern w:val="0"/>
      <w:szCs w:val="24"/>
      <w:u w:color="FF0000"/>
    </w:rPr>
  </w:style>
  <w:style w:type="character" w:styleId="af2">
    <w:name w:val="annotation reference"/>
    <w:semiHidden/>
    <w:rsid w:val="00D374B6"/>
    <w:rPr>
      <w:sz w:val="18"/>
      <w:szCs w:val="18"/>
    </w:rPr>
  </w:style>
  <w:style w:type="paragraph" w:styleId="af3">
    <w:name w:val="annotation text"/>
    <w:basedOn w:val="a"/>
    <w:link w:val="af4"/>
    <w:semiHidden/>
    <w:rsid w:val="00D374B6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semiHidden/>
    <w:rsid w:val="00D374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D3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374B6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annotation subject"/>
    <w:basedOn w:val="af3"/>
    <w:next w:val="af3"/>
    <w:link w:val="af8"/>
    <w:uiPriority w:val="99"/>
    <w:semiHidden/>
    <w:unhideWhenUsed/>
    <w:rsid w:val="00D374B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8">
    <w:name w:val="註解主旨 字元"/>
    <w:basedOn w:val="af4"/>
    <w:link w:val="af7"/>
    <w:uiPriority w:val="99"/>
    <w:semiHidden/>
    <w:rsid w:val="00D374B6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D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Documents%20and%20Settings\Ru%20Yo\Local%20Settings\Temp\cbrtmp_sutra_&amp;T=25&amp;B=T&amp;V=01&amp;S=0026&amp;J=54&amp;P=&amp;166815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2015-07-28T07:45:00Z</cp:lastPrinted>
  <dcterms:created xsi:type="dcterms:W3CDTF">2016-04-26T12:43:00Z</dcterms:created>
  <dcterms:modified xsi:type="dcterms:W3CDTF">2016-05-13T10:02:00Z</dcterms:modified>
</cp:coreProperties>
</file>