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38F86" w14:textId="77777777" w:rsidR="001E1921" w:rsidRDefault="001E1921">
      <w:pPr>
        <w:pBdr>
          <w:top w:val="nil"/>
          <w:left w:val="nil"/>
          <w:bottom w:val="nil"/>
          <w:right w:val="nil"/>
          <w:between w:val="nil"/>
        </w:pBdr>
        <w:spacing w:line="276" w:lineRule="auto"/>
        <w:rPr>
          <w:rFonts w:ascii="Arial" w:eastAsia="Arial" w:hAnsi="Arial" w:cs="Arial"/>
          <w:color w:val="000000"/>
        </w:rPr>
      </w:pPr>
    </w:p>
    <w:tbl>
      <w:tblPr>
        <w:tblStyle w:val="a"/>
        <w:tblW w:w="9300" w:type="dxa"/>
        <w:tblInd w:w="-234" w:type="dxa"/>
        <w:tblLayout w:type="fixed"/>
        <w:tblLook w:val="0400" w:firstRow="0" w:lastRow="0" w:firstColumn="0" w:lastColumn="0" w:noHBand="0" w:noVBand="1"/>
      </w:tblPr>
      <w:tblGrid>
        <w:gridCol w:w="2250"/>
        <w:gridCol w:w="1140"/>
        <w:gridCol w:w="4440"/>
        <w:gridCol w:w="570"/>
        <w:gridCol w:w="900"/>
      </w:tblGrid>
      <w:tr w:rsidR="001E1921" w14:paraId="620FE53E"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50C5F12E" w14:textId="77777777" w:rsidR="001E1921" w:rsidRDefault="00000000">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1.  Código / Code</w:t>
            </w:r>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54C241F5" w14:textId="14747FBB" w:rsidR="001E1921" w:rsidRPr="00D45F09" w:rsidRDefault="00D45F09" w:rsidP="00D45F09">
            <w:pPr>
              <w:jc w:val="center"/>
              <w:rPr>
                <w:rFonts w:ascii="Arial" w:hAnsi="Arial" w:cs="Arial"/>
                <w:color w:val="000000"/>
                <w:sz w:val="18"/>
                <w:szCs w:val="18"/>
              </w:rPr>
            </w:pPr>
            <w:r>
              <w:rPr>
                <w:rFonts w:ascii="Arial" w:hAnsi="Arial" w:cs="Arial"/>
                <w:color w:val="000000"/>
                <w:sz w:val="18"/>
                <w:szCs w:val="18"/>
              </w:rPr>
              <w:t>PSI0111</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3B694273" w14:textId="77777777" w:rsidR="001E1921" w:rsidRDefault="00000000">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50270593" w14:textId="77777777" w:rsidR="001E1921"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Complete Discipline Program</w:t>
            </w:r>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040DC367" w14:textId="77777777" w:rsidR="001E1921" w:rsidRDefault="00000000">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1F0E0895" w14:textId="77777777" w:rsidR="001E1921"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786BFE83" w14:textId="4C070BCA" w:rsidR="001E1921"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884F1A">
              <w:rPr>
                <w:rFonts w:ascii="Arial" w:eastAsia="Arial" w:hAnsi="Arial" w:cs="Arial"/>
                <w:b/>
                <w:color w:val="000000"/>
              </w:rPr>
              <w:t>7</w:t>
            </w:r>
          </w:p>
        </w:tc>
      </w:tr>
    </w:tbl>
    <w:p w14:paraId="16DA6CE5" w14:textId="77777777" w:rsidR="001E1921" w:rsidRDefault="001E1921">
      <w:pPr>
        <w:widowControl/>
        <w:pBdr>
          <w:top w:val="nil"/>
          <w:left w:val="nil"/>
          <w:bottom w:val="nil"/>
          <w:right w:val="nil"/>
          <w:between w:val="nil"/>
        </w:pBdr>
        <w:jc w:val="both"/>
        <w:rPr>
          <w:rFonts w:ascii="Arial" w:eastAsia="Arial" w:hAnsi="Arial" w:cs="Arial"/>
          <w:color w:val="000000"/>
        </w:rPr>
      </w:pPr>
    </w:p>
    <w:tbl>
      <w:tblPr>
        <w:tblStyle w:val="a0"/>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1E1921" w14:paraId="1E62EE16"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549039D9"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3C081D90" w14:textId="77777777" w:rsidR="001E1921" w:rsidRDefault="00000000">
            <w:pPr>
              <w:widowControl/>
              <w:pBdr>
                <w:top w:val="nil"/>
                <w:left w:val="nil"/>
                <w:bottom w:val="nil"/>
                <w:right w:val="nil"/>
                <w:between w:val="nil"/>
              </w:pBdr>
              <w:rPr>
                <w:rFonts w:ascii="Arial" w:eastAsia="Arial" w:hAnsi="Arial" w:cs="Arial"/>
                <w:b/>
                <w:color w:val="000000"/>
              </w:rPr>
            </w:pPr>
            <w:r>
              <w:rPr>
                <w:rFonts w:ascii="Arial" w:eastAsia="Arial" w:hAnsi="Arial" w:cs="Arial"/>
                <w:b/>
              </w:rPr>
              <w:t>Projeto Integrativo 1a</w:t>
            </w:r>
            <w:r>
              <w:rPr>
                <w:rFonts w:ascii="Arial" w:eastAsia="Arial" w:hAnsi="Arial" w:cs="Arial"/>
                <w:b/>
                <w:color w:val="000000"/>
              </w:rPr>
              <w:t xml:space="preserve">   /  </w:t>
            </w:r>
            <w:r>
              <w:rPr>
                <w:rFonts w:ascii="Arial" w:eastAsia="Arial" w:hAnsi="Arial" w:cs="Arial"/>
                <w:b/>
                <w:i/>
              </w:rPr>
              <w:t>Integrative Project 1a</w:t>
            </w:r>
          </w:p>
        </w:tc>
      </w:tr>
      <w:tr w:rsidR="001E1921" w14:paraId="3EEAFAE4"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5454947D" w14:textId="77777777" w:rsidR="001E1921" w:rsidRDefault="00000000">
            <w:pPr>
              <w:widowControl/>
              <w:pBdr>
                <w:top w:val="nil"/>
                <w:left w:val="nil"/>
                <w:bottom w:val="nil"/>
                <w:right w:val="nil"/>
                <w:between w:val="nil"/>
              </w:pBdr>
              <w:rPr>
                <w:rFonts w:ascii="Arial" w:eastAsia="Arial" w:hAnsi="Arial" w:cs="Arial"/>
              </w:rPr>
            </w:pPr>
            <w:r>
              <w:rPr>
                <w:rFonts w:ascii="Arial" w:eastAsia="Arial" w:hAnsi="Arial" w:cs="Arial"/>
              </w:rPr>
              <w:t>3. Créditos / Credits</w:t>
            </w:r>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4BD158B9" w14:textId="77777777" w:rsidR="001E1921"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4</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39459ED4"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r>
              <w:rPr>
                <w:rFonts w:ascii="Arial" w:eastAsia="Arial" w:hAnsi="Arial" w:cs="Arial"/>
                <w:i/>
                <w:color w:val="000000"/>
              </w:rPr>
              <w:t>Lessons</w:t>
            </w:r>
            <w:r>
              <w:rPr>
                <w:rFonts w:ascii="Arial" w:eastAsia="Arial" w:hAnsi="Arial" w:cs="Arial"/>
                <w:color w:val="000000"/>
              </w:rPr>
              <w:t xml:space="preserve">    (1 crédito = 15 h)</w:t>
            </w:r>
          </w:p>
        </w:tc>
      </w:tr>
      <w:tr w:rsidR="001E1921" w14:paraId="2C777E6A"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57A7C86E" w14:textId="77777777" w:rsidR="001E1921" w:rsidRDefault="001E1921">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5AC1085D" w14:textId="77777777" w:rsidR="001E1921"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4</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3A6AC0E9"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r>
              <w:rPr>
                <w:rFonts w:ascii="Arial" w:eastAsia="Arial" w:hAnsi="Arial" w:cs="Arial"/>
                <w:i/>
                <w:color w:val="000000"/>
              </w:rPr>
              <w:t xml:space="preserve">Assignment   </w:t>
            </w:r>
            <w:r>
              <w:rPr>
                <w:rFonts w:ascii="Arial" w:eastAsia="Arial" w:hAnsi="Arial" w:cs="Arial"/>
                <w:color w:val="000000"/>
              </w:rPr>
              <w:t xml:space="preserve"> (1 crédito = 30 h)</w:t>
            </w:r>
          </w:p>
        </w:tc>
      </w:tr>
      <w:tr w:rsidR="001E1921" w14:paraId="58D1370B"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7F398531" w14:textId="77777777" w:rsidR="001E1921" w:rsidRDefault="00000000">
            <w:pPr>
              <w:widowControl/>
              <w:pBdr>
                <w:top w:val="nil"/>
                <w:left w:val="nil"/>
                <w:bottom w:val="nil"/>
                <w:right w:val="nil"/>
                <w:between w:val="nil"/>
              </w:pBdr>
              <w:rPr>
                <w:rFonts w:ascii="Arial" w:eastAsia="Arial" w:hAnsi="Arial" w:cs="Arial"/>
              </w:rPr>
            </w:pPr>
            <w:r>
              <w:rPr>
                <w:rFonts w:ascii="Arial" w:eastAsia="Arial" w:hAnsi="Arial" w:cs="Arial"/>
              </w:rPr>
              <w:t>4. Vagas / Places</w:t>
            </w:r>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5CB79D17" w14:textId="00E6320F" w:rsidR="001E1921" w:rsidRDefault="005F74F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0B12519A"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Regular students</w:t>
            </w:r>
          </w:p>
        </w:tc>
      </w:tr>
      <w:tr w:rsidR="001E1921" w14:paraId="1AB500CA"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6D398061" w14:textId="77777777" w:rsidR="001E1921" w:rsidRDefault="001E1921">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51FEEBD8" w14:textId="77777777" w:rsidR="001E1921" w:rsidRDefault="00000000">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3BAA98CF"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r>
              <w:rPr>
                <w:rFonts w:ascii="Arial" w:eastAsia="Arial" w:hAnsi="Arial" w:cs="Arial"/>
                <w:i/>
                <w:color w:val="000000"/>
              </w:rPr>
              <w:t>Special regime students</w:t>
            </w:r>
          </w:p>
        </w:tc>
      </w:tr>
      <w:tr w:rsidR="001E1921" w14:paraId="70174758"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2CEBF2B7" w14:textId="77777777" w:rsidR="001E1921" w:rsidRDefault="00000000">
            <w:pPr>
              <w:widowControl/>
              <w:pBdr>
                <w:top w:val="nil"/>
                <w:left w:val="nil"/>
                <w:bottom w:val="nil"/>
                <w:right w:val="nil"/>
                <w:between w:val="nil"/>
              </w:pBdr>
              <w:rPr>
                <w:rFonts w:ascii="Arial" w:eastAsia="Arial" w:hAnsi="Arial" w:cs="Arial"/>
              </w:rPr>
            </w:pPr>
            <w:r>
              <w:rPr>
                <w:rFonts w:ascii="Arial" w:eastAsia="Arial" w:hAnsi="Arial" w:cs="Arial"/>
              </w:rPr>
              <w:t>5. Duração / Duration</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72CB2C32" w14:textId="7B25E9C8" w:rsidR="001E1921" w:rsidRDefault="001E1921">
            <w:pPr>
              <w:widowControl/>
              <w:pBdr>
                <w:top w:val="nil"/>
                <w:left w:val="nil"/>
                <w:bottom w:val="nil"/>
                <w:right w:val="nil"/>
                <w:between w:val="nil"/>
              </w:pBdr>
              <w:jc w:val="center"/>
              <w:rPr>
                <w:rFonts w:ascii="Arial" w:eastAsia="Arial" w:hAnsi="Arial" w:cs="Arial"/>
                <w:b/>
                <w:color w:val="000000"/>
              </w:rPr>
            </w:pPr>
            <w:bookmarkStart w:id="0" w:name="_gjdgxs"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76B7292" w14:textId="77777777" w:rsidR="001E1921" w:rsidRDefault="00000000">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r>
              <w:rPr>
                <w:rFonts w:ascii="Arial" w:eastAsia="Arial" w:hAnsi="Arial" w:cs="Arial"/>
                <w:i/>
                <w:color w:val="000000"/>
              </w:rPr>
              <w:t>weeks)</w:t>
            </w:r>
          </w:p>
        </w:tc>
      </w:tr>
      <w:tr w:rsidR="001E1921" w14:paraId="757F7594"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818E1FF" w14:textId="77777777" w:rsidR="001E1921" w:rsidRDefault="00000000">
            <w:pPr>
              <w:widowControl/>
              <w:pBdr>
                <w:top w:val="nil"/>
                <w:left w:val="nil"/>
                <w:bottom w:val="nil"/>
                <w:right w:val="nil"/>
                <w:between w:val="nil"/>
              </w:pBdr>
              <w:rPr>
                <w:rFonts w:ascii="Arial" w:eastAsia="Arial" w:hAnsi="Arial" w:cs="Arial"/>
              </w:rPr>
            </w:pPr>
            <w:r>
              <w:rPr>
                <w:rFonts w:ascii="Arial" w:eastAsia="Arial" w:hAnsi="Arial" w:cs="Arial"/>
              </w:rPr>
              <w:t>6. Tipo / Type</w:t>
            </w:r>
          </w:p>
        </w:tc>
        <w:tc>
          <w:tcPr>
            <w:tcW w:w="2269" w:type="dxa"/>
            <w:gridSpan w:val="3"/>
            <w:tcBorders>
              <w:top w:val="single" w:sz="12" w:space="0" w:color="000000"/>
              <w:left w:val="single" w:sz="4" w:space="0" w:color="000000"/>
            </w:tcBorders>
            <w:tcMar>
              <w:top w:w="0" w:type="dxa"/>
              <w:left w:w="108" w:type="dxa"/>
              <w:bottom w:w="0" w:type="dxa"/>
              <w:right w:w="108" w:type="dxa"/>
            </w:tcMar>
          </w:tcPr>
          <w:p w14:paraId="7DA2C42E" w14:textId="77777777" w:rsidR="001E1921" w:rsidRDefault="00000000">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684D2307" w14:textId="77777777" w:rsidR="001E1921" w:rsidRDefault="00000000">
            <w:pPr>
              <w:widowControl/>
              <w:pBdr>
                <w:top w:val="nil"/>
                <w:left w:val="nil"/>
                <w:bottom w:val="nil"/>
                <w:right w:val="nil"/>
                <w:between w:val="nil"/>
              </w:pBdr>
              <w:rPr>
                <w:rFonts w:ascii="Arial" w:eastAsia="Arial" w:hAnsi="Arial" w:cs="Arial"/>
                <w:b/>
                <w:color w:val="000000"/>
              </w:rPr>
            </w:pPr>
            <w:bookmarkStart w:id="1" w:name="_1fob9te" w:colFirst="0" w:colLast="0"/>
            <w:bookmarkEnd w:id="1"/>
            <w:r>
              <w:rPr>
                <w:rFonts w:ascii="Arial" w:eastAsia="Arial" w:hAnsi="Arial" w:cs="Arial"/>
                <w:color w:val="000000"/>
              </w:rPr>
              <w:t xml:space="preserve"> Semestral     </w:t>
            </w:r>
            <w:r>
              <w:rPr>
                <w:rFonts w:ascii="Arial" w:eastAsia="Arial" w:hAnsi="Arial" w:cs="Arial"/>
                <w:b/>
                <w:color w:val="000000"/>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7245A95E" w14:textId="77777777" w:rsidR="001E1921" w:rsidRDefault="00000000">
            <w:pPr>
              <w:widowControl/>
              <w:pBdr>
                <w:top w:val="nil"/>
                <w:left w:val="nil"/>
                <w:bottom w:val="nil"/>
                <w:right w:val="nil"/>
                <w:between w:val="nil"/>
              </w:pBdr>
              <w:rPr>
                <w:rFonts w:ascii="Arial" w:eastAsia="Arial" w:hAnsi="Arial" w:cs="Arial"/>
                <w:color w:val="000000"/>
              </w:rPr>
            </w:pPr>
            <w:bookmarkStart w:id="2" w:name="_3znysh7"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1E1921" w14:paraId="56C77C0F"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35CEA77A" w14:textId="77777777" w:rsidR="001E1921" w:rsidRDefault="00000000">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53FBBEC6" w14:textId="77777777" w:rsidR="001E1921" w:rsidRDefault="00000000">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BD28865"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1E1921" w:rsidRPr="00DC37EA" w14:paraId="0AD9C50F" w14:textId="77777777">
        <w:trPr>
          <w:cantSplit/>
          <w:trHeight w:val="996"/>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DEF1E8C" w14:textId="77777777" w:rsidR="001E1921" w:rsidRDefault="00000000">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r>
              <w:rPr>
                <w:rFonts w:ascii="Arial" w:eastAsia="Arial" w:hAnsi="Arial" w:cs="Arial"/>
                <w:i/>
                <w:color w:val="000000"/>
              </w:rPr>
              <w:t>Goals</w:t>
            </w:r>
          </w:p>
          <w:p w14:paraId="1973A532" w14:textId="77777777" w:rsidR="001E1921" w:rsidRDefault="001E1921">
            <w:pPr>
              <w:widowControl/>
              <w:pBdr>
                <w:top w:val="nil"/>
                <w:left w:val="nil"/>
                <w:bottom w:val="nil"/>
                <w:right w:val="nil"/>
                <w:between w:val="nil"/>
              </w:pBdr>
              <w:rPr>
                <w:rFonts w:ascii="Arial" w:eastAsia="Arial" w:hAnsi="Arial" w:cs="Arial"/>
                <w:i/>
              </w:rPr>
            </w:pPr>
          </w:p>
          <w:p w14:paraId="04953BD2" w14:textId="76982AE9"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 disciplina em questão tem como foco o desenvolvimento das competências definidas para o curso de Engenharia </w:t>
            </w:r>
            <w:r w:rsidR="00CD143A">
              <w:rPr>
                <w:rFonts w:ascii="Arial" w:eastAsia="Arial" w:hAnsi="Arial" w:cs="Arial"/>
              </w:rPr>
              <w:t>Eletrônica e de Sistemas Computacionais</w:t>
            </w:r>
            <w:r>
              <w:rPr>
                <w:rFonts w:ascii="Arial" w:eastAsia="Arial" w:hAnsi="Arial" w:cs="Arial"/>
              </w:rPr>
              <w:t xml:space="preserve"> nas proporções estabelecidas pelo projeto pedagógico. Para isso, os seguintes Objetivos de Aprendizagem foram estabelecidos:</w:t>
            </w:r>
          </w:p>
          <w:p w14:paraId="6C2493CB" w14:textId="77777777" w:rsidR="001E1921" w:rsidRDefault="001E1921">
            <w:pPr>
              <w:widowControl/>
              <w:pBdr>
                <w:top w:val="nil"/>
                <w:left w:val="nil"/>
                <w:bottom w:val="nil"/>
                <w:right w:val="nil"/>
                <w:between w:val="nil"/>
              </w:pBdr>
              <w:rPr>
                <w:rFonts w:ascii="Arial" w:eastAsia="Arial" w:hAnsi="Arial" w:cs="Arial"/>
              </w:rPr>
            </w:pPr>
          </w:p>
          <w:p w14:paraId="5246CEE7" w14:textId="267DB8B5"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 xml:space="preserve">Implementar </w:t>
            </w:r>
            <w:r w:rsidR="00FC6748">
              <w:rPr>
                <w:rFonts w:ascii="Arial" w:eastAsia="Arial" w:hAnsi="Arial" w:cs="Arial"/>
              </w:rPr>
              <w:t>g</w:t>
            </w:r>
            <w:r>
              <w:rPr>
                <w:rFonts w:ascii="Arial" w:eastAsia="Arial" w:hAnsi="Arial" w:cs="Arial"/>
              </w:rPr>
              <w:t xml:space="preserve">estão de </w:t>
            </w:r>
            <w:r w:rsidR="00FC6748">
              <w:rPr>
                <w:rFonts w:ascii="Arial" w:eastAsia="Arial" w:hAnsi="Arial" w:cs="Arial"/>
              </w:rPr>
              <w:t>p</w:t>
            </w:r>
            <w:r w:rsidR="00BD4EE9">
              <w:rPr>
                <w:rFonts w:ascii="Arial" w:eastAsia="Arial" w:hAnsi="Arial" w:cs="Arial"/>
              </w:rPr>
              <w:t xml:space="preserve">essoal e </w:t>
            </w:r>
            <w:r w:rsidR="00FC6748">
              <w:rPr>
                <w:rFonts w:ascii="Arial" w:eastAsia="Arial" w:hAnsi="Arial" w:cs="Arial"/>
              </w:rPr>
              <w:t>t</w:t>
            </w:r>
            <w:r>
              <w:rPr>
                <w:rFonts w:ascii="Arial" w:eastAsia="Arial" w:hAnsi="Arial" w:cs="Arial"/>
              </w:rPr>
              <w:t>empo em projetos de engenharia</w:t>
            </w:r>
          </w:p>
          <w:p w14:paraId="618F7E05" w14:textId="2749C27C" w:rsidR="00BD4EE9" w:rsidRDefault="00BD4EE9">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 xml:space="preserve">Implementar atividades de Extensão e </w:t>
            </w:r>
            <w:r w:rsidR="006639C8">
              <w:rPr>
                <w:rFonts w:ascii="Arial" w:eastAsia="Arial" w:hAnsi="Arial" w:cs="Arial"/>
              </w:rPr>
              <w:t>aplicações de engenharia em projetos sociais.</w:t>
            </w:r>
          </w:p>
          <w:p w14:paraId="017C4D03" w14:textId="274C26D4"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Implementar diferentes técnicas de esboço</w:t>
            </w:r>
            <w:r w:rsidR="00141903">
              <w:rPr>
                <w:rFonts w:ascii="Arial" w:eastAsia="Arial" w:hAnsi="Arial" w:cs="Arial"/>
              </w:rPr>
              <w:t xml:space="preserve"> e desenho</w:t>
            </w:r>
            <w:r>
              <w:rPr>
                <w:rFonts w:ascii="Arial" w:eastAsia="Arial" w:hAnsi="Arial" w:cs="Arial"/>
              </w:rPr>
              <w:t xml:space="preserve"> de peças mecânicas </w:t>
            </w:r>
          </w:p>
          <w:p w14:paraId="18A31E72"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Aplicar Design Thinking na concepção de soluções de engenharia</w:t>
            </w:r>
          </w:p>
          <w:p w14:paraId="44D3B14A"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 xml:space="preserve">Identificar e classificar os usuários e stakeholders de soluções de engenharia. </w:t>
            </w:r>
          </w:p>
          <w:p w14:paraId="084539DE"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Levantar as necessidades de usuários e stakeholders</w:t>
            </w:r>
          </w:p>
          <w:p w14:paraId="62C9AA80"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Levantar Benchmarkings tecnológicos</w:t>
            </w:r>
          </w:p>
          <w:p w14:paraId="6D9EDAD2"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Modelar e simular montagens mecânicas em 3D</w:t>
            </w:r>
          </w:p>
          <w:p w14:paraId="023DA0D4"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Identificar tipos de protótipos e definir o protótipo mais adequado para a situação de projeto</w:t>
            </w:r>
          </w:p>
          <w:p w14:paraId="114FA648" w14:textId="77777777" w:rsidR="001E1921" w:rsidRDefault="00000000">
            <w:pPr>
              <w:widowControl/>
              <w:numPr>
                <w:ilvl w:val="0"/>
                <w:numId w:val="1"/>
              </w:numPr>
              <w:pBdr>
                <w:top w:val="nil"/>
                <w:left w:val="nil"/>
                <w:bottom w:val="nil"/>
                <w:right w:val="nil"/>
                <w:between w:val="nil"/>
              </w:pBdr>
              <w:rPr>
                <w:rFonts w:ascii="Arial" w:eastAsia="Arial" w:hAnsi="Arial" w:cs="Arial"/>
              </w:rPr>
            </w:pPr>
            <w:r>
              <w:rPr>
                <w:rFonts w:ascii="Arial" w:eastAsia="Arial" w:hAnsi="Arial" w:cs="Arial"/>
              </w:rPr>
              <w:t>Implementar prototipagem rápida para testar a viabilidade de projetos conceituais</w:t>
            </w:r>
          </w:p>
          <w:p w14:paraId="37AAD3A7" w14:textId="77777777" w:rsidR="001E1921" w:rsidRDefault="00000000">
            <w:pPr>
              <w:widowControl/>
              <w:numPr>
                <w:ilvl w:val="0"/>
                <w:numId w:val="1"/>
              </w:numPr>
              <w:rPr>
                <w:rFonts w:ascii="Arial" w:eastAsia="Arial" w:hAnsi="Arial" w:cs="Arial"/>
              </w:rPr>
            </w:pPr>
            <w:r>
              <w:rPr>
                <w:rFonts w:ascii="Arial" w:eastAsia="Arial" w:hAnsi="Arial" w:cs="Arial"/>
              </w:rPr>
              <w:t>Aplicar técnicas de fabricação para a realização de protótipos</w:t>
            </w:r>
          </w:p>
          <w:p w14:paraId="26100258" w14:textId="4EAE8546" w:rsidR="00BD4EE9" w:rsidRDefault="004556F5">
            <w:pPr>
              <w:widowControl/>
              <w:numPr>
                <w:ilvl w:val="0"/>
                <w:numId w:val="1"/>
              </w:numPr>
              <w:rPr>
                <w:rFonts w:ascii="Arial" w:eastAsia="Arial" w:hAnsi="Arial" w:cs="Arial"/>
              </w:rPr>
            </w:pPr>
            <w:r>
              <w:rPr>
                <w:rFonts w:ascii="Arial" w:eastAsia="Arial" w:hAnsi="Arial" w:cs="Arial"/>
              </w:rPr>
              <w:t>Aplicar métodos de integração de sistemas em protótipos.</w:t>
            </w:r>
          </w:p>
          <w:p w14:paraId="2F8680B1" w14:textId="77777777" w:rsidR="001E1921" w:rsidRDefault="001E1921">
            <w:pPr>
              <w:widowControl/>
              <w:pBdr>
                <w:top w:val="nil"/>
                <w:left w:val="nil"/>
                <w:bottom w:val="nil"/>
                <w:right w:val="nil"/>
                <w:between w:val="nil"/>
              </w:pBdr>
              <w:rPr>
                <w:rFonts w:ascii="Arial" w:eastAsia="Arial" w:hAnsi="Arial" w:cs="Arial"/>
              </w:rPr>
            </w:pPr>
          </w:p>
          <w:p w14:paraId="5603C3AB" w14:textId="77777777" w:rsidR="001E1921" w:rsidRPr="00D45F09" w:rsidRDefault="00000000">
            <w:pPr>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The discipline in question focuses on developing the competencies defined for the Electrical Engineering course (Pilot Project) in the proportions established by the pedagogical project. For this purpose, the following Learning Objectives have been established:</w:t>
            </w:r>
          </w:p>
          <w:p w14:paraId="697647E4" w14:textId="77777777" w:rsidR="001E1921" w:rsidRPr="00D45F09" w:rsidRDefault="001E1921">
            <w:pPr>
              <w:widowControl/>
              <w:pBdr>
                <w:top w:val="nil"/>
                <w:left w:val="nil"/>
                <w:bottom w:val="nil"/>
                <w:right w:val="nil"/>
                <w:between w:val="nil"/>
              </w:pBdr>
              <w:rPr>
                <w:rFonts w:ascii="Arial" w:eastAsia="Arial" w:hAnsi="Arial" w:cs="Arial"/>
                <w:i/>
                <w:lang w:val="en-US"/>
              </w:rPr>
            </w:pPr>
          </w:p>
          <w:p w14:paraId="79B0EEAF" w14:textId="77777777" w:rsidR="001E1921"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Implement Time Management in engineering projects</w:t>
            </w:r>
          </w:p>
          <w:p w14:paraId="312DC031" w14:textId="2ECB20E5" w:rsidR="00D951BF" w:rsidRPr="008A5922" w:rsidRDefault="00D951BF" w:rsidP="008A5922">
            <w:pPr>
              <w:widowControl/>
              <w:numPr>
                <w:ilvl w:val="0"/>
                <w:numId w:val="2"/>
              </w:numPr>
              <w:pBdr>
                <w:top w:val="nil"/>
                <w:left w:val="nil"/>
                <w:bottom w:val="nil"/>
                <w:right w:val="nil"/>
                <w:between w:val="nil"/>
              </w:pBdr>
              <w:rPr>
                <w:rFonts w:ascii="Arial" w:eastAsia="Arial" w:hAnsi="Arial" w:cs="Arial"/>
                <w:i/>
                <w:lang w:val="en-US"/>
              </w:rPr>
            </w:pPr>
            <w:r w:rsidRPr="00D951BF">
              <w:rPr>
                <w:rFonts w:ascii="Arial" w:eastAsia="Arial" w:hAnsi="Arial" w:cs="Arial"/>
                <w:i/>
                <w:lang w:val="en"/>
              </w:rPr>
              <w:t>Implement extension activities and engineering applications in social projects.</w:t>
            </w:r>
          </w:p>
          <w:p w14:paraId="13C1AF41" w14:textId="6DAFD85A" w:rsidR="001E1921" w:rsidRPr="00D45F09"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Implement different sketching</w:t>
            </w:r>
            <w:r w:rsidR="008A5922">
              <w:rPr>
                <w:rFonts w:ascii="Arial" w:eastAsia="Arial" w:hAnsi="Arial" w:cs="Arial"/>
                <w:i/>
                <w:lang w:val="en-US"/>
              </w:rPr>
              <w:t xml:space="preserve"> and drawing</w:t>
            </w:r>
            <w:r w:rsidRPr="00D45F09">
              <w:rPr>
                <w:rFonts w:ascii="Arial" w:eastAsia="Arial" w:hAnsi="Arial" w:cs="Arial"/>
                <w:i/>
                <w:lang w:val="en-US"/>
              </w:rPr>
              <w:t xml:space="preserve"> techniques for mechanical parts</w:t>
            </w:r>
          </w:p>
          <w:p w14:paraId="086D17E0" w14:textId="77777777" w:rsidR="001E1921" w:rsidRPr="00D45F09"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Apply Design Thinking in the conception of engineering solutions</w:t>
            </w:r>
          </w:p>
          <w:p w14:paraId="5C3995E2" w14:textId="77777777" w:rsidR="001E1921" w:rsidRPr="00D45F09"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Identify and classify users and stakeholders of engineering solutions</w:t>
            </w:r>
          </w:p>
          <w:p w14:paraId="2837F112" w14:textId="77777777" w:rsidR="001E1921" w:rsidRDefault="00000000">
            <w:pPr>
              <w:widowControl/>
              <w:numPr>
                <w:ilvl w:val="0"/>
                <w:numId w:val="2"/>
              </w:numPr>
              <w:pBdr>
                <w:top w:val="nil"/>
                <w:left w:val="nil"/>
                <w:bottom w:val="nil"/>
                <w:right w:val="nil"/>
                <w:between w:val="nil"/>
              </w:pBdr>
              <w:rPr>
                <w:rFonts w:ascii="Arial" w:eastAsia="Arial" w:hAnsi="Arial" w:cs="Arial"/>
                <w:i/>
              </w:rPr>
            </w:pPr>
            <w:r>
              <w:rPr>
                <w:rFonts w:ascii="Arial" w:eastAsia="Arial" w:hAnsi="Arial" w:cs="Arial"/>
                <w:i/>
              </w:rPr>
              <w:t>Gather user and stakeholder needs</w:t>
            </w:r>
          </w:p>
          <w:p w14:paraId="0527FD95" w14:textId="77777777" w:rsidR="001E1921" w:rsidRDefault="00000000">
            <w:pPr>
              <w:widowControl/>
              <w:numPr>
                <w:ilvl w:val="0"/>
                <w:numId w:val="2"/>
              </w:numPr>
              <w:pBdr>
                <w:top w:val="nil"/>
                <w:left w:val="nil"/>
                <w:bottom w:val="nil"/>
                <w:right w:val="nil"/>
                <w:between w:val="nil"/>
              </w:pBdr>
              <w:rPr>
                <w:rFonts w:ascii="Arial" w:eastAsia="Arial" w:hAnsi="Arial" w:cs="Arial"/>
                <w:i/>
              </w:rPr>
            </w:pPr>
            <w:r>
              <w:rPr>
                <w:rFonts w:ascii="Arial" w:eastAsia="Arial" w:hAnsi="Arial" w:cs="Arial"/>
                <w:i/>
              </w:rPr>
              <w:t>Conduct technological benchmarking</w:t>
            </w:r>
          </w:p>
          <w:p w14:paraId="6A37FFE3" w14:textId="77777777" w:rsidR="001E1921" w:rsidRPr="00D45F09"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Model and simulate mechanical assemblies in 3D</w:t>
            </w:r>
          </w:p>
          <w:p w14:paraId="0160A19A" w14:textId="77777777" w:rsidR="001E1921" w:rsidRPr="00D45F09" w:rsidRDefault="00000000">
            <w:pPr>
              <w:widowControl/>
              <w:numPr>
                <w:ilvl w:val="0"/>
                <w:numId w:val="2"/>
              </w:numPr>
              <w:pBdr>
                <w:top w:val="nil"/>
                <w:left w:val="nil"/>
                <w:bottom w:val="nil"/>
                <w:right w:val="nil"/>
                <w:between w:val="nil"/>
              </w:pBdr>
              <w:rPr>
                <w:rFonts w:ascii="Arial" w:eastAsia="Arial" w:hAnsi="Arial" w:cs="Arial"/>
                <w:i/>
                <w:lang w:val="en-US"/>
              </w:rPr>
            </w:pPr>
            <w:r w:rsidRPr="00D45F09">
              <w:rPr>
                <w:rFonts w:ascii="Arial" w:eastAsia="Arial" w:hAnsi="Arial" w:cs="Arial"/>
                <w:i/>
                <w:lang w:val="en-US"/>
              </w:rPr>
              <w:t>Identify types of prototypes and define the most suitable prototype for the project situation</w:t>
            </w:r>
          </w:p>
          <w:p w14:paraId="73244744" w14:textId="77777777" w:rsidR="001E1921" w:rsidRDefault="00000000">
            <w:pPr>
              <w:widowControl/>
              <w:numPr>
                <w:ilvl w:val="0"/>
                <w:numId w:val="2"/>
              </w:numPr>
              <w:pBdr>
                <w:top w:val="nil"/>
                <w:left w:val="nil"/>
                <w:bottom w:val="nil"/>
                <w:right w:val="nil"/>
                <w:between w:val="nil"/>
              </w:pBdr>
              <w:rPr>
                <w:rFonts w:ascii="Arial" w:eastAsia="Arial" w:hAnsi="Arial" w:cs="Arial"/>
                <w:i/>
              </w:rPr>
            </w:pPr>
            <w:r>
              <w:rPr>
                <w:rFonts w:ascii="Arial" w:eastAsia="Arial" w:hAnsi="Arial" w:cs="Arial"/>
                <w:i/>
              </w:rPr>
              <w:t>Apply manufacturing techniques for prototyping</w:t>
            </w:r>
          </w:p>
          <w:p w14:paraId="32326574" w14:textId="77777777" w:rsidR="001E1921" w:rsidRDefault="00000000">
            <w:pPr>
              <w:widowControl/>
              <w:numPr>
                <w:ilvl w:val="0"/>
                <w:numId w:val="2"/>
              </w:numPr>
              <w:rPr>
                <w:rFonts w:ascii="Arial" w:eastAsia="Arial" w:hAnsi="Arial" w:cs="Arial"/>
                <w:i/>
                <w:lang w:val="en-US"/>
              </w:rPr>
            </w:pPr>
            <w:r w:rsidRPr="00D45F09">
              <w:rPr>
                <w:rFonts w:ascii="Arial" w:eastAsia="Arial" w:hAnsi="Arial" w:cs="Arial"/>
                <w:i/>
                <w:lang w:val="en-US"/>
              </w:rPr>
              <w:t>Implement rapid prototyping to test the feasibility of conceptual projects</w:t>
            </w:r>
          </w:p>
          <w:p w14:paraId="6A72DFC9" w14:textId="77777777" w:rsidR="00F83C99" w:rsidRPr="00F83C99" w:rsidRDefault="00F83C99" w:rsidP="00F83C99">
            <w:pPr>
              <w:widowControl/>
              <w:numPr>
                <w:ilvl w:val="0"/>
                <w:numId w:val="2"/>
              </w:numPr>
              <w:rPr>
                <w:rFonts w:ascii="Arial" w:eastAsia="Arial" w:hAnsi="Arial" w:cs="Arial"/>
                <w:i/>
                <w:lang w:val="en-US"/>
              </w:rPr>
            </w:pPr>
            <w:r w:rsidRPr="00F83C99">
              <w:rPr>
                <w:rFonts w:ascii="Arial" w:eastAsia="Arial" w:hAnsi="Arial" w:cs="Arial"/>
                <w:i/>
                <w:lang w:val="en"/>
              </w:rPr>
              <w:t>Apply system integration methods to prototypes.</w:t>
            </w:r>
          </w:p>
          <w:p w14:paraId="51CEEFFE" w14:textId="77777777" w:rsidR="00F83C99" w:rsidRPr="00D45F09" w:rsidRDefault="00F83C99" w:rsidP="00F83C99">
            <w:pPr>
              <w:widowControl/>
              <w:ind w:left="720"/>
              <w:rPr>
                <w:rFonts w:ascii="Arial" w:eastAsia="Arial" w:hAnsi="Arial" w:cs="Arial"/>
                <w:i/>
                <w:lang w:val="en-US"/>
              </w:rPr>
            </w:pPr>
          </w:p>
        </w:tc>
      </w:tr>
      <w:tr w:rsidR="001E1921" w:rsidRPr="00DC37EA" w14:paraId="6E334A0D"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5F69857F" w14:textId="77777777" w:rsidR="001E1921" w:rsidRPr="00D45F09" w:rsidRDefault="001E1921">
            <w:pPr>
              <w:widowControl/>
              <w:pBdr>
                <w:top w:val="nil"/>
                <w:left w:val="nil"/>
                <w:bottom w:val="nil"/>
                <w:right w:val="nil"/>
                <w:between w:val="nil"/>
              </w:pBdr>
              <w:rPr>
                <w:rFonts w:ascii="Arial" w:eastAsia="Arial" w:hAnsi="Arial" w:cs="Arial"/>
                <w:color w:val="000000"/>
                <w:lang w:val="en-US"/>
              </w:rPr>
            </w:pPr>
          </w:p>
        </w:tc>
      </w:tr>
      <w:tr w:rsidR="001E1921" w:rsidRPr="00DC37EA" w14:paraId="3FE78BA3"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40ACCAA9" w14:textId="77777777" w:rsidR="001E1921" w:rsidRPr="00D45F09" w:rsidRDefault="001E1921">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1E1921" w14:paraId="53F3743B"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30E4C8AD"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1E1921" w14:paraId="324D651C" w14:textId="77777777">
        <w:tc>
          <w:tcPr>
            <w:tcW w:w="533" w:type="dxa"/>
            <w:tcBorders>
              <w:left w:val="single" w:sz="18" w:space="0" w:color="000000"/>
            </w:tcBorders>
            <w:tcMar>
              <w:top w:w="0" w:type="dxa"/>
              <w:left w:w="108" w:type="dxa"/>
              <w:bottom w:w="0" w:type="dxa"/>
              <w:right w:w="108" w:type="dxa"/>
            </w:tcMar>
          </w:tcPr>
          <w:p w14:paraId="3DBEDE0A" w14:textId="77777777" w:rsidR="001E1921" w:rsidRDefault="00000000">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5E5900F8" w14:textId="77777777" w:rsidR="001E1921" w:rsidRDefault="00000000">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p w14:paraId="1787140C" w14:textId="77777777" w:rsidR="001E1921" w:rsidRDefault="00000000">
            <w:pPr>
              <w:widowControl/>
              <w:pBdr>
                <w:top w:val="nil"/>
                <w:left w:val="nil"/>
                <w:bottom w:val="nil"/>
                <w:right w:val="nil"/>
                <w:between w:val="nil"/>
              </w:pBdr>
              <w:jc w:val="center"/>
              <w:rPr>
                <w:rFonts w:ascii="Arial" w:eastAsia="Arial" w:hAnsi="Arial" w:cs="Arial"/>
                <w:b/>
              </w:rPr>
            </w:pPr>
            <w:r>
              <w:rPr>
                <w:rFonts w:ascii="Arial" w:eastAsia="Arial" w:hAnsi="Arial" w:cs="Arial"/>
                <w:b/>
              </w:rPr>
              <w:t>285012</w:t>
            </w: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3418BDB1" w14:textId="77777777" w:rsidR="001E1921" w:rsidRDefault="00000000">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34320505" w14:textId="77777777" w:rsidR="001E1921" w:rsidRDefault="00000000">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Pamplona Rehder</w:t>
            </w:r>
          </w:p>
          <w:p w14:paraId="7DF762DC" w14:textId="77777777" w:rsidR="001E1921" w:rsidRDefault="00000000">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Ariana Lacorte Caniato Serrano</w:t>
            </w:r>
          </w:p>
          <w:p w14:paraId="17714F6A" w14:textId="4F92F0D4" w:rsidR="001E1921" w:rsidRDefault="00CD143A">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Ronaldo Mansano</w:t>
            </w:r>
          </w:p>
          <w:p w14:paraId="71004469" w14:textId="77777777" w:rsidR="001E1921" w:rsidRDefault="001E1921">
            <w:pPr>
              <w:widowControl/>
              <w:pBdr>
                <w:top w:val="nil"/>
                <w:left w:val="nil"/>
                <w:bottom w:val="nil"/>
                <w:right w:val="nil"/>
                <w:between w:val="nil"/>
              </w:pBdr>
              <w:tabs>
                <w:tab w:val="center" w:pos="4252"/>
                <w:tab w:val="right" w:pos="8504"/>
              </w:tabs>
              <w:rPr>
                <w:rFonts w:ascii="Arial" w:eastAsia="Arial" w:hAnsi="Arial" w:cs="Arial"/>
                <w:color w:val="000000"/>
              </w:rPr>
            </w:pPr>
          </w:p>
        </w:tc>
      </w:tr>
      <w:tr w:rsidR="001E1921" w14:paraId="72BB4C05"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E2CAB7A"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Courses served</w:t>
            </w:r>
            <w:r>
              <w:rPr>
                <w:rFonts w:ascii="Arial" w:eastAsia="Arial" w:hAnsi="Arial" w:cs="Arial"/>
                <w:b/>
                <w:color w:val="000000"/>
              </w:rPr>
              <w:t xml:space="preserve"> </w:t>
            </w:r>
            <w:r>
              <w:rPr>
                <w:rFonts w:ascii="Arial" w:eastAsia="Arial" w:hAnsi="Arial" w:cs="Arial"/>
                <w:color w:val="000000"/>
              </w:rPr>
              <w:t xml:space="preserve"> (fornecer código e nome – um curso por linha)</w:t>
            </w:r>
          </w:p>
        </w:tc>
      </w:tr>
      <w:tr w:rsidR="001E1921" w:rsidRPr="00DC37EA" w14:paraId="636C6690" w14:textId="77777777">
        <w:tc>
          <w:tcPr>
            <w:tcW w:w="1490" w:type="dxa"/>
            <w:gridSpan w:val="2"/>
            <w:tcBorders>
              <w:left w:val="single" w:sz="18" w:space="0" w:color="000000"/>
            </w:tcBorders>
            <w:tcMar>
              <w:top w:w="0" w:type="dxa"/>
              <w:left w:w="108" w:type="dxa"/>
              <w:bottom w:w="0" w:type="dxa"/>
              <w:right w:w="108" w:type="dxa"/>
            </w:tcMar>
          </w:tcPr>
          <w:p w14:paraId="166060D1" w14:textId="51D9CF2F" w:rsidR="001E1921" w:rsidRDefault="00000000">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303</w:t>
            </w:r>
            <w:r w:rsidR="00D45F09">
              <w:rPr>
                <w:rFonts w:ascii="Arial" w:eastAsia="Arial" w:hAnsi="Arial" w:cs="Arial"/>
                <w:color w:val="000000"/>
              </w:rPr>
              <w:t>X</w:t>
            </w: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0A6EF54A" w14:textId="0B22E011" w:rsidR="001E1921" w:rsidRPr="00D45F09" w:rsidRDefault="00D45F09">
            <w:pPr>
              <w:widowControl/>
              <w:pBdr>
                <w:top w:val="nil"/>
                <w:left w:val="nil"/>
                <w:bottom w:val="nil"/>
                <w:right w:val="nil"/>
                <w:between w:val="nil"/>
              </w:pBdr>
              <w:rPr>
                <w:rFonts w:ascii="Arial" w:eastAsia="Arial" w:hAnsi="Arial" w:cs="Arial"/>
                <w:color w:val="000000"/>
              </w:rPr>
            </w:pPr>
            <w:r w:rsidRPr="00D45F09">
              <w:rPr>
                <w:rFonts w:ascii="Arial" w:eastAsia="Arial" w:hAnsi="Arial" w:cs="Arial"/>
                <w:color w:val="000000"/>
              </w:rPr>
              <w:t>Engenharia Eletrônica e de S</w:t>
            </w:r>
            <w:r>
              <w:rPr>
                <w:rFonts w:ascii="Arial" w:eastAsia="Arial" w:hAnsi="Arial" w:cs="Arial"/>
                <w:color w:val="000000"/>
              </w:rPr>
              <w:t>istemas Computacionais</w:t>
            </w:r>
          </w:p>
          <w:p w14:paraId="5DC4D6AC" w14:textId="2443555A" w:rsidR="001E1921" w:rsidRPr="00D45F09" w:rsidRDefault="00D45F09">
            <w:pPr>
              <w:widowControl/>
              <w:pBdr>
                <w:top w:val="nil"/>
                <w:left w:val="nil"/>
                <w:bottom w:val="nil"/>
                <w:right w:val="nil"/>
                <w:between w:val="nil"/>
              </w:pBdr>
              <w:rPr>
                <w:rFonts w:ascii="Arial" w:eastAsia="Arial" w:hAnsi="Arial" w:cs="Arial"/>
                <w:color w:val="000000"/>
                <w:lang w:val="en-US"/>
              </w:rPr>
            </w:pPr>
            <w:r>
              <w:rPr>
                <w:rFonts w:ascii="Arial" w:eastAsia="Arial" w:hAnsi="Arial" w:cs="Arial"/>
                <w:i/>
                <w:color w:val="000000"/>
                <w:lang w:val="en-US"/>
              </w:rPr>
              <w:t>Electronic and Computational S</w:t>
            </w:r>
            <w:r w:rsidR="00DC37EA">
              <w:rPr>
                <w:rFonts w:ascii="Arial" w:eastAsia="Arial" w:hAnsi="Arial" w:cs="Arial"/>
                <w:i/>
                <w:color w:val="000000"/>
                <w:lang w:val="en-US"/>
              </w:rPr>
              <w:t>y</w:t>
            </w:r>
            <w:r>
              <w:rPr>
                <w:rFonts w:ascii="Arial" w:eastAsia="Arial" w:hAnsi="Arial" w:cs="Arial"/>
                <w:i/>
                <w:color w:val="000000"/>
                <w:lang w:val="en-US"/>
              </w:rPr>
              <w:t>stems Engineering</w:t>
            </w:r>
          </w:p>
        </w:tc>
      </w:tr>
      <w:tr w:rsidR="001E1921" w14:paraId="4B39AF12"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0A79999"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11. </w:t>
            </w:r>
            <w:r>
              <w:rPr>
                <w:rFonts w:ascii="Arial" w:eastAsia="Arial" w:hAnsi="Arial" w:cs="Arial"/>
                <w:color w:val="000000"/>
              </w:rPr>
              <w:t>Programa (preenchimento obrigatório da versão em inglês)</w:t>
            </w:r>
          </w:p>
          <w:p w14:paraId="48BC6304" w14:textId="77777777" w:rsidR="001E1921" w:rsidRDefault="001E1921">
            <w:pPr>
              <w:widowControl/>
              <w:pBdr>
                <w:top w:val="nil"/>
                <w:left w:val="nil"/>
                <w:bottom w:val="nil"/>
                <w:right w:val="nil"/>
                <w:between w:val="nil"/>
              </w:pBdr>
              <w:rPr>
                <w:rFonts w:ascii="Arial" w:eastAsia="Arial" w:hAnsi="Arial" w:cs="Arial"/>
              </w:rPr>
            </w:pPr>
          </w:p>
          <w:p w14:paraId="7E2F6186"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 xml:space="preserve">Este componente curricular tem como principal objetivo o desenvolvimento de um projeto prático com foco específico em geração de energia limpa, capacitando os estudantes a aplicarem os conteúdos e habilidades em desenvolvimento nas componentes curriculares realizadas em paralelo ao projeto integrativo. O projeto a ser desenvolvido envolverá diferentes áreas da engenharia incluindo energia, circuitos elétricos, eletrônica, sistemas embarcados, materiais, estruturas e sistemas mecânicos. </w:t>
            </w:r>
          </w:p>
          <w:p w14:paraId="7ABD400C" w14:textId="77777777" w:rsidR="001E1921" w:rsidRDefault="001E1921">
            <w:pPr>
              <w:widowControl/>
              <w:pBdr>
                <w:top w:val="nil"/>
                <w:left w:val="nil"/>
                <w:bottom w:val="nil"/>
                <w:right w:val="nil"/>
                <w:between w:val="nil"/>
              </w:pBdr>
              <w:jc w:val="both"/>
              <w:rPr>
                <w:rFonts w:ascii="Arial" w:eastAsia="Arial" w:hAnsi="Arial" w:cs="Arial"/>
              </w:rPr>
            </w:pPr>
          </w:p>
          <w:p w14:paraId="494EFBA1"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Aspectos de gestão de projeto, gestão da inovação, Design Thinking, desenho técnico e prototipagem serão abordados de forma teórica e implementados na prática durante o desenvolvimento do projeto. </w:t>
            </w:r>
          </w:p>
          <w:p w14:paraId="76181F49" w14:textId="77777777" w:rsidR="001E1921" w:rsidRDefault="001E1921">
            <w:pPr>
              <w:widowControl/>
              <w:pBdr>
                <w:top w:val="nil"/>
                <w:left w:val="nil"/>
                <w:bottom w:val="nil"/>
                <w:right w:val="nil"/>
                <w:between w:val="nil"/>
              </w:pBdr>
              <w:rPr>
                <w:rFonts w:ascii="Arial" w:eastAsia="Arial" w:hAnsi="Arial" w:cs="Arial"/>
              </w:rPr>
            </w:pPr>
          </w:p>
          <w:p w14:paraId="16751E85"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 xml:space="preserve">Em complementação ao tema do projeto, os alunos serão instigados a realizarem atividades de extensão, podendo realizar visitas técnicas em campo. Nestas atividades, aspectos éticos, sociais, ambientais e econômicos poderão ser abordados. </w:t>
            </w:r>
          </w:p>
          <w:p w14:paraId="2620967B" w14:textId="77777777" w:rsidR="001E1921" w:rsidRDefault="001E1921">
            <w:pPr>
              <w:widowControl/>
              <w:pBdr>
                <w:top w:val="nil"/>
                <w:left w:val="nil"/>
                <w:bottom w:val="nil"/>
                <w:right w:val="nil"/>
                <w:between w:val="nil"/>
              </w:pBdr>
              <w:rPr>
                <w:rFonts w:ascii="Arial" w:eastAsia="Arial" w:hAnsi="Arial" w:cs="Arial"/>
              </w:rPr>
            </w:pPr>
          </w:p>
        </w:tc>
      </w:tr>
      <w:tr w:rsidR="001E1921" w:rsidRPr="00DC37EA" w14:paraId="5012B3AB" w14:textId="77777777">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7EFE1CD4" w14:textId="77777777" w:rsidR="001E1921" w:rsidRDefault="001E1921">
            <w:pPr>
              <w:keepNext/>
              <w:widowControl/>
              <w:pBdr>
                <w:top w:val="nil"/>
                <w:left w:val="nil"/>
                <w:bottom w:val="nil"/>
                <w:right w:val="nil"/>
                <w:between w:val="nil"/>
              </w:pBdr>
              <w:rPr>
                <w:rFonts w:ascii="Arial" w:eastAsia="Arial" w:hAnsi="Arial" w:cs="Arial"/>
              </w:rPr>
            </w:pPr>
          </w:p>
          <w:p w14:paraId="75A4E24E" w14:textId="77777777" w:rsidR="001E1921" w:rsidRPr="00D45F09" w:rsidRDefault="00000000">
            <w:pPr>
              <w:keepNext/>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This curricular component aims to develop a practical project with a specific focus on clean energy generation, enabling students to apply the knowledge and skills acquired during parallel course components. The project will involve various engineering areas, including energy, electrical circuits, electronics, embedded systems, materials, structures, and mechanical systems.</w:t>
            </w:r>
          </w:p>
          <w:p w14:paraId="518ABCC0" w14:textId="77777777" w:rsidR="001E1921" w:rsidRPr="00D45F09" w:rsidRDefault="001E1921">
            <w:pPr>
              <w:keepNext/>
              <w:widowControl/>
              <w:pBdr>
                <w:top w:val="nil"/>
                <w:left w:val="nil"/>
                <w:bottom w:val="nil"/>
                <w:right w:val="nil"/>
                <w:between w:val="nil"/>
              </w:pBdr>
              <w:jc w:val="both"/>
              <w:rPr>
                <w:rFonts w:ascii="Arial" w:eastAsia="Arial" w:hAnsi="Arial" w:cs="Arial"/>
                <w:i/>
                <w:lang w:val="en-US"/>
              </w:rPr>
            </w:pPr>
          </w:p>
          <w:p w14:paraId="5277F9AD" w14:textId="77777777" w:rsidR="001E1921" w:rsidRPr="00D45F09" w:rsidRDefault="00000000">
            <w:pPr>
              <w:keepNext/>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Aspects of project management, innovation management, Design Thinking, technical drawing, and prototyping will be covered and implemented practically during project development.</w:t>
            </w:r>
          </w:p>
          <w:p w14:paraId="5FB23936" w14:textId="77777777" w:rsidR="001E1921" w:rsidRPr="00D45F09" w:rsidRDefault="001E1921">
            <w:pPr>
              <w:keepNext/>
              <w:widowControl/>
              <w:pBdr>
                <w:top w:val="nil"/>
                <w:left w:val="nil"/>
                <w:bottom w:val="nil"/>
                <w:right w:val="nil"/>
                <w:between w:val="nil"/>
              </w:pBdr>
              <w:jc w:val="both"/>
              <w:rPr>
                <w:rFonts w:ascii="Arial" w:eastAsia="Arial" w:hAnsi="Arial" w:cs="Arial"/>
                <w:i/>
                <w:lang w:val="en-US"/>
              </w:rPr>
            </w:pPr>
          </w:p>
          <w:p w14:paraId="5349C4E0" w14:textId="77777777" w:rsidR="001E1921" w:rsidRPr="00D45F09" w:rsidRDefault="00000000">
            <w:pPr>
              <w:keepNext/>
              <w:widowControl/>
              <w:jc w:val="both"/>
              <w:rPr>
                <w:rFonts w:ascii="Arial" w:eastAsia="Arial" w:hAnsi="Arial" w:cs="Arial"/>
                <w:i/>
                <w:lang w:val="en-US"/>
              </w:rPr>
            </w:pPr>
            <w:r w:rsidRPr="00D45F09">
              <w:rPr>
                <w:rFonts w:ascii="Arial" w:eastAsia="Arial" w:hAnsi="Arial" w:cs="Arial"/>
                <w:i/>
                <w:lang w:val="en-US"/>
              </w:rPr>
              <w:t>As a complement to the project theme, students will be encouraged to participate in extension activities, including field technical visits, where ethical, social, environmental, and economic aspects can be addressed.</w:t>
            </w:r>
          </w:p>
        </w:tc>
      </w:tr>
      <w:tr w:rsidR="001E1921" w14:paraId="6A1F1635"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78838F58"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1E1921" w:rsidRPr="00DC37EA" w14:paraId="0F13E2B6"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45A3D72E" w14:textId="77777777" w:rsidR="001E1921" w:rsidRDefault="001E1921">
            <w:pPr>
              <w:widowControl/>
              <w:pBdr>
                <w:top w:val="nil"/>
                <w:left w:val="nil"/>
                <w:bottom w:val="nil"/>
                <w:right w:val="nil"/>
                <w:between w:val="nil"/>
              </w:pBdr>
              <w:ind w:left="360"/>
              <w:jc w:val="both"/>
              <w:rPr>
                <w:rFonts w:ascii="Arial" w:eastAsia="Arial" w:hAnsi="Arial" w:cs="Arial"/>
                <w:color w:val="000000"/>
              </w:rPr>
            </w:pPr>
          </w:p>
          <w:p w14:paraId="3982D714"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Este curso foca no desenvolvimento de um projeto prático de geração de energia limpa, integrando conhecimentos de diversas áreas da engenharia. Os alunos aprenderão sobre gestão de projetos, inovação, Design Thinking, desenho técnico e prototipagem. Atividades de extensão, incluindo visitas técnicas, abordarão aspectos éticos, sociais, ambientais e econômicos relacionados ao projeto.</w:t>
            </w:r>
          </w:p>
          <w:p w14:paraId="6B81EC29" w14:textId="77777777" w:rsidR="001E1921" w:rsidRDefault="001E1921">
            <w:pPr>
              <w:widowControl/>
              <w:pBdr>
                <w:top w:val="nil"/>
                <w:left w:val="nil"/>
                <w:bottom w:val="nil"/>
                <w:right w:val="nil"/>
                <w:between w:val="nil"/>
              </w:pBdr>
              <w:jc w:val="both"/>
              <w:rPr>
                <w:rFonts w:ascii="Arial" w:eastAsia="Arial" w:hAnsi="Arial" w:cs="Arial"/>
              </w:rPr>
            </w:pPr>
          </w:p>
          <w:p w14:paraId="724DCF30" w14:textId="77777777" w:rsidR="001E1921" w:rsidRPr="00D45F09" w:rsidRDefault="00000000">
            <w:pPr>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This course focuses on the development of a practical project for clean energy generation, integrating knowledge from various engineering fields. Students will learn about project management, innovation, Design Thinking, technical drawing, and prototyping. Extension activities, including technical visits, will address ethical, social, environmental, and economic aspects related to the project.</w:t>
            </w:r>
          </w:p>
          <w:p w14:paraId="2E124CAA" w14:textId="77777777" w:rsidR="001E1921" w:rsidRPr="00D45F09" w:rsidRDefault="001E1921">
            <w:pPr>
              <w:widowControl/>
              <w:pBdr>
                <w:top w:val="nil"/>
                <w:left w:val="nil"/>
                <w:bottom w:val="nil"/>
                <w:right w:val="nil"/>
                <w:between w:val="nil"/>
              </w:pBdr>
              <w:jc w:val="both"/>
              <w:rPr>
                <w:rFonts w:ascii="Arial" w:eastAsia="Arial" w:hAnsi="Arial" w:cs="Arial"/>
                <w:lang w:val="en-US"/>
              </w:rPr>
            </w:pPr>
          </w:p>
        </w:tc>
      </w:tr>
      <w:tr w:rsidR="001E1921" w14:paraId="0D377BD0"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8ED2880"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r>
              <w:rPr>
                <w:rFonts w:ascii="Arial" w:eastAsia="Arial" w:hAnsi="Arial" w:cs="Arial"/>
                <w:i/>
                <w:color w:val="000000"/>
              </w:rPr>
              <w:t>Evaluation method</w:t>
            </w:r>
          </w:p>
        </w:tc>
      </w:tr>
      <w:tr w:rsidR="001E1921" w:rsidRPr="00DC37EA" w14:paraId="308C2BFF"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4958EB7"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1890C625"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050E2DBF" w14:textId="77777777" w:rsidR="001E1921" w:rsidRDefault="001E1921">
            <w:pPr>
              <w:widowControl/>
              <w:pBdr>
                <w:top w:val="nil"/>
                <w:left w:val="nil"/>
                <w:bottom w:val="nil"/>
                <w:right w:val="nil"/>
                <w:between w:val="nil"/>
              </w:pBdr>
              <w:jc w:val="both"/>
              <w:rPr>
                <w:rFonts w:ascii="Arial" w:eastAsia="Arial" w:hAnsi="Arial" w:cs="Arial"/>
              </w:rPr>
            </w:pPr>
          </w:p>
          <w:p w14:paraId="0BFDA3A0" w14:textId="77777777" w:rsidR="001E1921"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1C7ADD2F" w14:textId="77777777" w:rsidR="001E1921" w:rsidRDefault="001E1921">
            <w:pPr>
              <w:widowControl/>
              <w:pBdr>
                <w:top w:val="nil"/>
                <w:left w:val="nil"/>
                <w:bottom w:val="nil"/>
                <w:right w:val="nil"/>
                <w:between w:val="nil"/>
              </w:pBdr>
              <w:jc w:val="both"/>
              <w:rPr>
                <w:rFonts w:ascii="Arial" w:eastAsia="Arial" w:hAnsi="Arial" w:cs="Arial"/>
              </w:rPr>
            </w:pPr>
          </w:p>
          <w:p w14:paraId="3084266C" w14:textId="77777777" w:rsidR="001E1921" w:rsidRDefault="001E1921">
            <w:pPr>
              <w:widowControl/>
              <w:pBdr>
                <w:top w:val="nil"/>
                <w:left w:val="nil"/>
                <w:bottom w:val="nil"/>
                <w:right w:val="nil"/>
                <w:between w:val="nil"/>
              </w:pBdr>
              <w:jc w:val="both"/>
              <w:rPr>
                <w:rFonts w:ascii="Arial" w:eastAsia="Arial" w:hAnsi="Arial" w:cs="Arial"/>
              </w:rPr>
            </w:pPr>
          </w:p>
          <w:p w14:paraId="58C2C89C" w14:textId="77777777" w:rsidR="001E1921" w:rsidRPr="00D45F09" w:rsidRDefault="00000000">
            <w:pPr>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The discipline will be evaluated continuously, diversely, with detailed feedback, and a focus on competency development using rubrics.</w:t>
            </w:r>
          </w:p>
          <w:p w14:paraId="4396FE89" w14:textId="77777777" w:rsidR="001E1921" w:rsidRPr="00D45F09" w:rsidRDefault="001E1921">
            <w:pPr>
              <w:widowControl/>
              <w:pBdr>
                <w:top w:val="nil"/>
                <w:left w:val="nil"/>
                <w:bottom w:val="nil"/>
                <w:right w:val="nil"/>
                <w:between w:val="nil"/>
              </w:pBdr>
              <w:jc w:val="both"/>
              <w:rPr>
                <w:rFonts w:ascii="Arial" w:eastAsia="Arial" w:hAnsi="Arial" w:cs="Arial"/>
                <w:i/>
                <w:lang w:val="en-US"/>
              </w:rPr>
            </w:pPr>
          </w:p>
          <w:p w14:paraId="12AF9CE6" w14:textId="77777777" w:rsidR="001E1921" w:rsidRPr="00D45F09" w:rsidRDefault="00000000">
            <w:pPr>
              <w:widowControl/>
              <w:pBdr>
                <w:top w:val="nil"/>
                <w:left w:val="nil"/>
                <w:bottom w:val="nil"/>
                <w:right w:val="nil"/>
                <w:between w:val="nil"/>
              </w:pBdr>
              <w:jc w:val="both"/>
              <w:rPr>
                <w:rFonts w:ascii="Arial" w:eastAsia="Arial" w:hAnsi="Arial" w:cs="Arial"/>
                <w:i/>
                <w:lang w:val="en-US"/>
              </w:rPr>
            </w:pPr>
            <w:r w:rsidRPr="00D45F09">
              <w:rPr>
                <w:rFonts w:ascii="Arial" w:eastAsia="Arial" w:hAnsi="Arial" w:cs="Arial"/>
                <w:i/>
                <w:lang w:val="en-US"/>
              </w:rPr>
              <w:t>Formative and/or summative assessments will be used. Evaluation methods may include exercises, tests, quizzes, projects, presentations, reports, among others.</w:t>
            </w:r>
          </w:p>
          <w:p w14:paraId="7622CFD6" w14:textId="77777777" w:rsidR="001E1921" w:rsidRPr="00D45F09" w:rsidRDefault="001E1921">
            <w:pPr>
              <w:widowControl/>
              <w:pBdr>
                <w:top w:val="nil"/>
                <w:left w:val="nil"/>
                <w:bottom w:val="nil"/>
                <w:right w:val="nil"/>
                <w:between w:val="nil"/>
              </w:pBdr>
              <w:rPr>
                <w:rFonts w:ascii="Arial" w:eastAsia="Arial" w:hAnsi="Arial" w:cs="Arial"/>
                <w:lang w:val="en-US"/>
              </w:rPr>
            </w:pPr>
          </w:p>
        </w:tc>
      </w:tr>
      <w:tr w:rsidR="001E1921" w14:paraId="3BD95B08"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C8094CE"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r>
              <w:rPr>
                <w:rFonts w:ascii="Arial" w:eastAsia="Arial" w:hAnsi="Arial" w:cs="Arial"/>
                <w:i/>
                <w:color w:val="000000"/>
              </w:rPr>
              <w:t>Criterion for approval</w:t>
            </w:r>
          </w:p>
        </w:tc>
      </w:tr>
      <w:tr w:rsidR="001E1921" w:rsidRPr="00DC37EA" w14:paraId="7BD8CB49"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1C862497" w14:textId="77777777" w:rsidR="001E1921" w:rsidRDefault="001E1921">
            <w:pPr>
              <w:widowControl/>
              <w:pBdr>
                <w:top w:val="nil"/>
                <w:left w:val="nil"/>
                <w:bottom w:val="nil"/>
                <w:right w:val="nil"/>
                <w:between w:val="nil"/>
              </w:pBdr>
              <w:tabs>
                <w:tab w:val="center" w:pos="4252"/>
                <w:tab w:val="right" w:pos="8504"/>
              </w:tabs>
              <w:rPr>
                <w:rFonts w:ascii="Arial" w:eastAsia="Arial" w:hAnsi="Arial" w:cs="Arial"/>
              </w:rPr>
            </w:pPr>
          </w:p>
          <w:p w14:paraId="613670CC" w14:textId="77777777" w:rsidR="001E1921" w:rsidRDefault="00000000">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009227F1" w14:textId="77777777" w:rsidR="001E1921" w:rsidRDefault="001E1921">
            <w:pPr>
              <w:widowControl/>
              <w:pBdr>
                <w:top w:val="nil"/>
                <w:left w:val="nil"/>
                <w:bottom w:val="nil"/>
                <w:right w:val="nil"/>
                <w:between w:val="nil"/>
              </w:pBdr>
              <w:tabs>
                <w:tab w:val="center" w:pos="4252"/>
                <w:tab w:val="right" w:pos="8504"/>
              </w:tabs>
              <w:rPr>
                <w:rFonts w:ascii="Arial" w:eastAsia="Arial" w:hAnsi="Arial" w:cs="Arial"/>
              </w:rPr>
            </w:pPr>
          </w:p>
          <w:p w14:paraId="0212F643" w14:textId="77777777" w:rsidR="001E1921" w:rsidRPr="00D45F09" w:rsidRDefault="00000000">
            <w:pPr>
              <w:widowControl/>
              <w:pBdr>
                <w:top w:val="nil"/>
                <w:left w:val="nil"/>
                <w:bottom w:val="nil"/>
                <w:right w:val="nil"/>
                <w:between w:val="nil"/>
              </w:pBdr>
              <w:tabs>
                <w:tab w:val="center" w:pos="4252"/>
                <w:tab w:val="right" w:pos="8504"/>
              </w:tabs>
              <w:jc w:val="both"/>
              <w:rPr>
                <w:rFonts w:ascii="Arial" w:eastAsia="Arial" w:hAnsi="Arial" w:cs="Arial"/>
                <w:color w:val="000000"/>
                <w:lang w:val="en-US"/>
              </w:rPr>
            </w:pPr>
            <w:r w:rsidRPr="00D45F09">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2C7E142D" w14:textId="77777777" w:rsidR="001E1921" w:rsidRPr="00D45F09" w:rsidRDefault="001E1921">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1E1921" w14:paraId="3F001FF5"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6FBA545" w14:textId="77777777" w:rsidR="001E1921"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lastRenderedPageBreak/>
              <w:t>15</w:t>
            </w:r>
            <w:r>
              <w:rPr>
                <w:rFonts w:ascii="Arial" w:eastAsia="Arial" w:hAnsi="Arial" w:cs="Arial"/>
              </w:rPr>
              <w:t xml:space="preserve">. </w:t>
            </w:r>
            <w:r>
              <w:rPr>
                <w:rFonts w:ascii="Arial" w:eastAsia="Arial" w:hAnsi="Arial" w:cs="Arial"/>
                <w:color w:val="000000"/>
              </w:rPr>
              <w:t xml:space="preserve">Normas de recuperação / </w:t>
            </w:r>
            <w:r>
              <w:rPr>
                <w:rFonts w:ascii="Arial" w:eastAsia="Arial" w:hAnsi="Arial" w:cs="Arial"/>
                <w:i/>
                <w:color w:val="000000"/>
              </w:rPr>
              <w:t>Norms for remedial work</w:t>
            </w:r>
          </w:p>
        </w:tc>
      </w:tr>
      <w:tr w:rsidR="001E1921" w:rsidRPr="00DC37EA" w14:paraId="1C77DF08"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02D6D652" w14:textId="77777777" w:rsidR="001E1921" w:rsidRDefault="001E1921">
            <w:pPr>
              <w:widowControl/>
              <w:pBdr>
                <w:top w:val="nil"/>
                <w:left w:val="nil"/>
                <w:bottom w:val="nil"/>
                <w:right w:val="nil"/>
                <w:between w:val="nil"/>
              </w:pBdr>
              <w:tabs>
                <w:tab w:val="center" w:pos="4252"/>
                <w:tab w:val="right" w:pos="8504"/>
              </w:tabs>
              <w:jc w:val="both"/>
              <w:rPr>
                <w:rFonts w:ascii="Arial" w:eastAsia="Arial" w:hAnsi="Arial" w:cs="Arial"/>
              </w:rPr>
            </w:pPr>
          </w:p>
          <w:p w14:paraId="06E8B2E0" w14:textId="77777777" w:rsidR="001E1921" w:rsidRDefault="00000000">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2822FFDD" w14:textId="77777777" w:rsidR="001E1921" w:rsidRDefault="001E1921">
            <w:pPr>
              <w:widowControl/>
              <w:pBdr>
                <w:top w:val="nil"/>
                <w:left w:val="nil"/>
                <w:bottom w:val="nil"/>
                <w:right w:val="nil"/>
                <w:between w:val="nil"/>
              </w:pBdr>
              <w:tabs>
                <w:tab w:val="center" w:pos="4252"/>
                <w:tab w:val="right" w:pos="8504"/>
              </w:tabs>
              <w:jc w:val="both"/>
              <w:rPr>
                <w:rFonts w:ascii="Arial" w:eastAsia="Arial" w:hAnsi="Arial" w:cs="Arial"/>
              </w:rPr>
            </w:pPr>
          </w:p>
          <w:p w14:paraId="61BE8C81" w14:textId="77777777" w:rsidR="001E1921" w:rsidRPr="00D45F09" w:rsidRDefault="00000000">
            <w:pPr>
              <w:widowControl/>
              <w:pBdr>
                <w:top w:val="nil"/>
                <w:left w:val="nil"/>
                <w:bottom w:val="nil"/>
                <w:right w:val="nil"/>
                <w:between w:val="nil"/>
              </w:pBdr>
              <w:tabs>
                <w:tab w:val="center" w:pos="4252"/>
                <w:tab w:val="right" w:pos="8504"/>
              </w:tabs>
              <w:jc w:val="both"/>
              <w:rPr>
                <w:rFonts w:ascii="Arial" w:eastAsia="Arial" w:hAnsi="Arial" w:cs="Arial"/>
                <w:i/>
                <w:lang w:val="en-US"/>
              </w:rPr>
            </w:pPr>
            <w:r w:rsidRPr="00D45F09">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6621098A" w14:textId="77777777" w:rsidR="001E1921" w:rsidRPr="00D45F09" w:rsidRDefault="001E1921">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1E1921" w14:paraId="34B94555"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3DB3FEF6" w14:textId="77777777" w:rsidR="001E1921" w:rsidRDefault="00000000">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t>16</w:t>
            </w:r>
            <w:r>
              <w:rPr>
                <w:rFonts w:ascii="Arial" w:eastAsia="Arial" w:hAnsi="Arial" w:cs="Arial"/>
              </w:rPr>
              <w:t xml:space="preserve">. </w:t>
            </w:r>
            <w:r>
              <w:rPr>
                <w:rFonts w:ascii="Arial" w:eastAsia="Arial" w:hAnsi="Arial" w:cs="Arial"/>
                <w:color w:val="000000"/>
              </w:rPr>
              <w:t xml:space="preserve">Bibliografia / </w:t>
            </w:r>
            <w:r>
              <w:rPr>
                <w:rFonts w:ascii="Arial" w:eastAsia="Arial" w:hAnsi="Arial" w:cs="Arial"/>
                <w:i/>
                <w:color w:val="000000"/>
              </w:rPr>
              <w:t>Bibliography</w:t>
            </w:r>
          </w:p>
          <w:p w14:paraId="3D490107" w14:textId="77777777" w:rsidR="001E1921" w:rsidRDefault="001E1921">
            <w:pPr>
              <w:widowControl/>
              <w:pBdr>
                <w:top w:val="nil"/>
                <w:left w:val="nil"/>
                <w:bottom w:val="nil"/>
                <w:right w:val="nil"/>
                <w:between w:val="nil"/>
              </w:pBdr>
              <w:rPr>
                <w:rFonts w:ascii="Arial" w:eastAsia="Arial" w:hAnsi="Arial" w:cs="Arial"/>
                <w:i/>
              </w:rPr>
            </w:pPr>
          </w:p>
        </w:tc>
      </w:tr>
      <w:tr w:rsidR="001E1921" w:rsidRPr="00DC37EA" w14:paraId="435A1A4C"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42A594E9" w14:textId="77777777" w:rsidR="001E1921" w:rsidRDefault="00000000">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A base teórica que será utilizada no curso terá origem variada, podendo ser composta de livros de referência, apostilas, vídeos, entre outros, e poderá ser atualizada constantemente.  Os docentes deverão apresentar a bibliografia referente ao tema em questão quando necessário.</w:t>
            </w:r>
          </w:p>
          <w:p w14:paraId="654E8FF9" w14:textId="77777777" w:rsidR="001E1921" w:rsidRDefault="001E1921">
            <w:pPr>
              <w:widowControl/>
              <w:pBdr>
                <w:top w:val="nil"/>
                <w:left w:val="nil"/>
                <w:bottom w:val="nil"/>
                <w:right w:val="nil"/>
                <w:between w:val="nil"/>
              </w:pBdr>
              <w:tabs>
                <w:tab w:val="center" w:pos="4252"/>
                <w:tab w:val="right" w:pos="8504"/>
              </w:tabs>
              <w:rPr>
                <w:rFonts w:ascii="Arial" w:eastAsia="Arial" w:hAnsi="Arial" w:cs="Arial"/>
              </w:rPr>
            </w:pPr>
          </w:p>
          <w:p w14:paraId="11F641CA" w14:textId="77777777" w:rsidR="001E1921" w:rsidRPr="00D45F09" w:rsidRDefault="00000000">
            <w:pPr>
              <w:widowControl/>
              <w:pBdr>
                <w:top w:val="nil"/>
                <w:left w:val="nil"/>
                <w:bottom w:val="nil"/>
                <w:right w:val="nil"/>
                <w:between w:val="nil"/>
              </w:pBdr>
              <w:tabs>
                <w:tab w:val="center" w:pos="4252"/>
                <w:tab w:val="right" w:pos="8504"/>
              </w:tabs>
              <w:jc w:val="both"/>
              <w:rPr>
                <w:rFonts w:ascii="Arial" w:eastAsia="Arial" w:hAnsi="Arial" w:cs="Arial"/>
                <w:i/>
                <w:lang w:val="en-US"/>
              </w:rPr>
            </w:pPr>
            <w:r w:rsidRPr="00D45F09">
              <w:rPr>
                <w:rFonts w:ascii="Arial" w:eastAsia="Arial" w:hAnsi="Arial" w:cs="Arial"/>
                <w:i/>
                <w:lang w:val="en-US"/>
              </w:rPr>
              <w:t xml:space="preserve">The theoretical foundation used in the course will have diverse origins, including reference books, handouts, videos, among others, and may be constantly updated. The instructors will provide the bibliography related to the topic in question when needed. </w:t>
            </w:r>
          </w:p>
          <w:p w14:paraId="2F469F4D" w14:textId="77777777" w:rsidR="001E1921" w:rsidRPr="00D45F09" w:rsidRDefault="001E1921">
            <w:pPr>
              <w:widowControl/>
              <w:pBdr>
                <w:top w:val="nil"/>
                <w:left w:val="nil"/>
                <w:bottom w:val="nil"/>
                <w:right w:val="nil"/>
                <w:between w:val="nil"/>
              </w:pBdr>
              <w:tabs>
                <w:tab w:val="center" w:pos="4252"/>
                <w:tab w:val="right" w:pos="8504"/>
              </w:tabs>
              <w:rPr>
                <w:rFonts w:ascii="Arial" w:eastAsia="Arial" w:hAnsi="Arial" w:cs="Arial"/>
                <w:lang w:val="en-US"/>
              </w:rPr>
            </w:pPr>
          </w:p>
        </w:tc>
      </w:tr>
    </w:tbl>
    <w:p w14:paraId="72AFC0D4" w14:textId="77777777" w:rsidR="001E1921" w:rsidRPr="00D45F09" w:rsidRDefault="001E1921">
      <w:pPr>
        <w:widowControl/>
        <w:pBdr>
          <w:top w:val="nil"/>
          <w:left w:val="nil"/>
          <w:bottom w:val="nil"/>
          <w:right w:val="nil"/>
          <w:between w:val="nil"/>
        </w:pBdr>
        <w:jc w:val="both"/>
        <w:rPr>
          <w:rFonts w:ascii="Arial" w:eastAsia="Arial" w:hAnsi="Arial" w:cs="Arial"/>
          <w:color w:val="000000"/>
          <w:lang w:val="en-US"/>
        </w:rPr>
      </w:pPr>
    </w:p>
    <w:p w14:paraId="5B858272" w14:textId="77777777" w:rsidR="001E1921" w:rsidRPr="00D45F09" w:rsidRDefault="001E1921">
      <w:pPr>
        <w:widowControl/>
        <w:pBdr>
          <w:top w:val="nil"/>
          <w:left w:val="nil"/>
          <w:bottom w:val="nil"/>
          <w:right w:val="nil"/>
          <w:between w:val="nil"/>
        </w:pBdr>
        <w:rPr>
          <w:rFonts w:ascii="Arial" w:eastAsia="Arial" w:hAnsi="Arial" w:cs="Arial"/>
          <w:color w:val="000000"/>
          <w:lang w:val="en-US"/>
        </w:rPr>
      </w:pPr>
    </w:p>
    <w:p w14:paraId="2BEA2BF4" w14:textId="77777777" w:rsidR="001E1921" w:rsidRPr="00D45F09" w:rsidRDefault="001E1921">
      <w:pPr>
        <w:widowControl/>
        <w:pBdr>
          <w:top w:val="nil"/>
          <w:left w:val="nil"/>
          <w:bottom w:val="nil"/>
          <w:right w:val="nil"/>
          <w:between w:val="nil"/>
        </w:pBdr>
        <w:rPr>
          <w:rFonts w:ascii="Arial" w:eastAsia="Arial" w:hAnsi="Arial" w:cs="Arial"/>
          <w:color w:val="000000"/>
          <w:lang w:val="en-US"/>
        </w:rPr>
      </w:pPr>
    </w:p>
    <w:p w14:paraId="51A4EFA1" w14:textId="77777777" w:rsidR="001E1921" w:rsidRPr="00D45F09" w:rsidRDefault="001E1921">
      <w:pPr>
        <w:widowControl/>
        <w:pBdr>
          <w:top w:val="nil"/>
          <w:left w:val="nil"/>
          <w:bottom w:val="nil"/>
          <w:right w:val="nil"/>
          <w:between w:val="nil"/>
        </w:pBdr>
        <w:jc w:val="both"/>
        <w:rPr>
          <w:rFonts w:ascii="Arial" w:eastAsia="Arial" w:hAnsi="Arial" w:cs="Arial"/>
          <w:color w:val="000000"/>
          <w:lang w:val="en-US"/>
        </w:rPr>
      </w:pPr>
    </w:p>
    <w:p w14:paraId="3F89D1F9" w14:textId="77777777" w:rsidR="001E1921" w:rsidRPr="00D45F09" w:rsidRDefault="001E1921">
      <w:pPr>
        <w:widowControl/>
        <w:pBdr>
          <w:top w:val="nil"/>
          <w:left w:val="nil"/>
          <w:bottom w:val="nil"/>
          <w:right w:val="nil"/>
          <w:between w:val="nil"/>
        </w:pBdr>
        <w:rPr>
          <w:rFonts w:ascii="Arial" w:eastAsia="Arial" w:hAnsi="Arial" w:cs="Arial"/>
          <w:color w:val="000000"/>
          <w:lang w:val="en-US"/>
        </w:rPr>
      </w:pPr>
    </w:p>
    <w:sectPr w:rsidR="001E1921" w:rsidRPr="00D45F09">
      <w:headerReference w:type="default" r:id="rId7"/>
      <w:footerReference w:type="default" r:id="rId8"/>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8061A" w14:textId="77777777" w:rsidR="003476CC" w:rsidRDefault="003476CC">
      <w:r>
        <w:separator/>
      </w:r>
    </w:p>
  </w:endnote>
  <w:endnote w:type="continuationSeparator" w:id="0">
    <w:p w14:paraId="03B1BA2A" w14:textId="77777777" w:rsidR="003476CC" w:rsidRDefault="00347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29CA1" w14:textId="71D8C374" w:rsidR="001E1921" w:rsidRDefault="00000000">
    <w:pPr>
      <w:widowControl/>
      <w:pBdr>
        <w:top w:val="nil"/>
        <w:left w:val="nil"/>
        <w:bottom w:val="nil"/>
        <w:right w:val="nil"/>
        <w:between w:val="nil"/>
      </w:pBdr>
      <w:tabs>
        <w:tab w:val="center" w:pos="4252"/>
        <w:tab w:val="right" w:pos="8504"/>
      </w:tabs>
      <w:rPr>
        <w:rFonts w:ascii="Times New Roman" w:eastAsia="Times New Roman" w:hAnsi="Times New Roman" w:cs="Times New Roman"/>
        <w:color w:val="000000"/>
      </w:rPr>
    </w:pPr>
    <w:r>
      <w:rPr>
        <w:rFonts w:ascii="Times New Roman" w:eastAsia="Times New Roman" w:hAnsi="Times New Roman" w:cs="Times New Roman"/>
        <w:color w:val="000000"/>
      </w:rPr>
      <w:t xml:space="preserve">Anexo D </w:t>
    </w:r>
    <w:r w:rsidR="00D45F09">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00D45F09">
      <w:rPr>
        <w:rFonts w:ascii="Arial" w:eastAsia="Arial" w:hAnsi="Arial" w:cs="Arial"/>
        <w:b/>
      </w:rPr>
      <w:t>PSI0111</w:t>
    </w:r>
    <w:r>
      <w:rPr>
        <w:rFonts w:ascii="Arial" w:eastAsia="Arial" w:hAnsi="Arial" w:cs="Arial"/>
        <w:b/>
      </w:rPr>
      <w:t xml:space="preserve"> </w:t>
    </w:r>
    <w:r>
      <w:rPr>
        <w:rFonts w:ascii="Times New Roman" w:eastAsia="Times New Roman" w:hAnsi="Times New Roman" w:cs="Times New Roman"/>
        <w:color w:val="000000"/>
      </w:rPr>
      <w:t xml:space="preserve">- 202.doc </w:t>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D45F09">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r>
      <w:rPr>
        <w:rFonts w:ascii="Times New Roman" w:eastAsia="Times New Roman" w:hAnsi="Times New Roman" w:cs="Times New Roman"/>
        <w:color w:val="000000"/>
      </w:rPr>
      <w:t>/</w:t>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NUMPAGES</w:instrText>
    </w:r>
    <w:r>
      <w:rPr>
        <w:rFonts w:ascii="Times New Roman" w:eastAsia="Times New Roman" w:hAnsi="Times New Roman" w:cs="Times New Roman"/>
        <w:color w:val="000000"/>
      </w:rPr>
      <w:fldChar w:fldCharType="separate"/>
    </w:r>
    <w:r w:rsidR="00D45F09">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20D26" w14:textId="77777777" w:rsidR="003476CC" w:rsidRDefault="003476CC">
      <w:r>
        <w:separator/>
      </w:r>
    </w:p>
  </w:footnote>
  <w:footnote w:type="continuationSeparator" w:id="0">
    <w:p w14:paraId="165DE13E" w14:textId="77777777" w:rsidR="003476CC" w:rsidRDefault="00347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0FAB4" w14:textId="77777777" w:rsidR="001E1921" w:rsidRDefault="00000000">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556ECBD1" w14:textId="77777777" w:rsidR="001E1921" w:rsidRDefault="00000000">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Anexo D / Annex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C7A90"/>
    <w:multiLevelType w:val="multilevel"/>
    <w:tmpl w:val="882C96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4C7F2C"/>
    <w:multiLevelType w:val="multilevel"/>
    <w:tmpl w:val="367EF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79766138">
    <w:abstractNumId w:val="1"/>
  </w:num>
  <w:num w:numId="2" w16cid:durableId="510068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921"/>
    <w:rsid w:val="001258C0"/>
    <w:rsid w:val="00141903"/>
    <w:rsid w:val="001E1921"/>
    <w:rsid w:val="003476CC"/>
    <w:rsid w:val="003F774E"/>
    <w:rsid w:val="004556F5"/>
    <w:rsid w:val="005F74F0"/>
    <w:rsid w:val="005F7775"/>
    <w:rsid w:val="0062220F"/>
    <w:rsid w:val="006639C8"/>
    <w:rsid w:val="00670A65"/>
    <w:rsid w:val="00693FC8"/>
    <w:rsid w:val="007B201E"/>
    <w:rsid w:val="00884F1A"/>
    <w:rsid w:val="008A5922"/>
    <w:rsid w:val="0096512C"/>
    <w:rsid w:val="00B96111"/>
    <w:rsid w:val="00BD4EE9"/>
    <w:rsid w:val="00BE7525"/>
    <w:rsid w:val="00CB607E"/>
    <w:rsid w:val="00CD143A"/>
    <w:rsid w:val="00D45F09"/>
    <w:rsid w:val="00D951BF"/>
    <w:rsid w:val="00DC37EA"/>
    <w:rsid w:val="00EE3857"/>
    <w:rsid w:val="00F83C99"/>
    <w:rsid w:val="00FC6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3305D"/>
  <w15:docId w15:val="{4558E3EB-BA68-4991-9266-503569E87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Ttulo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Ttulo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Ttulo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Ttulo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Ttulo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paragraph" w:styleId="Cabealho">
    <w:name w:val="header"/>
    <w:basedOn w:val="Normal"/>
    <w:link w:val="CabealhoChar"/>
    <w:uiPriority w:val="99"/>
    <w:unhideWhenUsed/>
    <w:rsid w:val="00D45F09"/>
    <w:pPr>
      <w:tabs>
        <w:tab w:val="center" w:pos="4680"/>
        <w:tab w:val="right" w:pos="9360"/>
      </w:tabs>
    </w:pPr>
  </w:style>
  <w:style w:type="character" w:customStyle="1" w:styleId="CabealhoChar">
    <w:name w:val="Cabeçalho Char"/>
    <w:basedOn w:val="Fontepargpadro"/>
    <w:link w:val="Cabealho"/>
    <w:uiPriority w:val="99"/>
    <w:rsid w:val="00D45F09"/>
  </w:style>
  <w:style w:type="paragraph" w:styleId="Rodap">
    <w:name w:val="footer"/>
    <w:basedOn w:val="Normal"/>
    <w:link w:val="RodapChar"/>
    <w:uiPriority w:val="99"/>
    <w:unhideWhenUsed/>
    <w:rsid w:val="00D45F09"/>
    <w:pPr>
      <w:tabs>
        <w:tab w:val="center" w:pos="4680"/>
        <w:tab w:val="right" w:pos="9360"/>
      </w:tabs>
    </w:pPr>
  </w:style>
  <w:style w:type="character" w:customStyle="1" w:styleId="RodapChar">
    <w:name w:val="Rodapé Char"/>
    <w:basedOn w:val="Fontepargpadro"/>
    <w:link w:val="Rodap"/>
    <w:uiPriority w:val="99"/>
    <w:rsid w:val="00D45F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56323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1235</Words>
  <Characters>6672</Characters>
  <Application>Microsoft Office Word</Application>
  <DocSecurity>0</DocSecurity>
  <Lines>55</Lines>
  <Paragraphs>15</Paragraphs>
  <ScaleCrop>false</ScaleCrop>
  <Company/>
  <LinksUpToDate>false</LinksUpToDate>
  <CharactersWithSpaces>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Gustavo Rehder</dc:creator>
  <cp:lastModifiedBy>Gustavo Rehder</cp:lastModifiedBy>
  <cp:revision>15</cp:revision>
  <dcterms:created xsi:type="dcterms:W3CDTF">2025-07-22T10:49:00Z</dcterms:created>
  <dcterms:modified xsi:type="dcterms:W3CDTF">2026-03-24T20:22:00Z</dcterms:modified>
</cp:coreProperties>
</file>