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36AB" w14:textId="77777777" w:rsidR="000843B7" w:rsidRDefault="000843B7">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0843B7" w14:paraId="1694A0B8" w14:textId="77777777" w:rsidTr="00F835DA">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6F812F09" w14:textId="77777777" w:rsidR="000843B7"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 xml:space="preserve">1.  Código / </w:t>
            </w:r>
            <w:proofErr w:type="spellStart"/>
            <w:r>
              <w:rPr>
                <w:rFonts w:ascii="Arial" w:eastAsia="Arial" w:hAnsi="Arial" w:cs="Arial"/>
              </w:rPr>
              <w:t>Code</w:t>
            </w:r>
            <w:proofErr w:type="spellEnd"/>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49F66235" w14:textId="74FE9114" w:rsidR="000843B7" w:rsidRDefault="00F835DA">
            <w:pPr>
              <w:widowControl/>
              <w:pBdr>
                <w:top w:val="nil"/>
                <w:left w:val="nil"/>
                <w:bottom w:val="nil"/>
                <w:right w:val="nil"/>
                <w:between w:val="nil"/>
              </w:pBdr>
              <w:jc w:val="center"/>
              <w:rPr>
                <w:rFonts w:ascii="Arial" w:eastAsia="Arial" w:hAnsi="Arial" w:cs="Arial"/>
                <w:b/>
                <w:color w:val="000000"/>
              </w:rPr>
            </w:pPr>
            <w:r w:rsidRPr="00950074">
              <w:rPr>
                <w:b/>
                <w:bCs/>
                <w:i/>
                <w:iCs/>
                <w:color w:val="EE0000"/>
              </w:rPr>
              <w:t>2000</w:t>
            </w:r>
            <w:r w:rsidR="00197354">
              <w:rPr>
                <w:b/>
                <w:bCs/>
                <w:i/>
                <w:iCs/>
                <w:color w:val="EE0000"/>
              </w:rPr>
              <w:t>203</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0C226180" w14:textId="77777777" w:rsidR="000843B7"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1E03219A" w14:textId="77777777" w:rsidR="000843B7"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 xml:space="preserve">Complete Discipline </w:t>
            </w:r>
            <w:proofErr w:type="spellStart"/>
            <w:r>
              <w:rPr>
                <w:rFonts w:ascii="Arial" w:eastAsia="Arial" w:hAnsi="Arial" w:cs="Arial"/>
                <w:i/>
                <w:color w:val="000000"/>
              </w:rPr>
              <w:t>Program</w:t>
            </w:r>
            <w:proofErr w:type="spellEnd"/>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792CC9F6" w14:textId="77777777" w:rsidR="000843B7"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464CEB56" w14:textId="77777777" w:rsidR="000843B7"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0FED1D95" w14:textId="77777777" w:rsidR="000843B7"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Pr>
                <w:rFonts w:ascii="Arial" w:eastAsia="Arial" w:hAnsi="Arial" w:cs="Arial"/>
                <w:b/>
              </w:rPr>
              <w:t>5</w:t>
            </w:r>
          </w:p>
        </w:tc>
      </w:tr>
    </w:tbl>
    <w:p w14:paraId="5EE6602C" w14:textId="77777777" w:rsidR="000843B7" w:rsidRDefault="000843B7">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0843B7" w14:paraId="4FC19A93" w14:textId="77777777" w:rsidTr="00384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47047411"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10E5823A" w14:textId="77777777" w:rsidR="000843B7" w:rsidRDefault="00000000">
            <w:pPr>
              <w:widowControl/>
              <w:pBdr>
                <w:top w:val="nil"/>
                <w:left w:val="nil"/>
                <w:bottom w:val="nil"/>
                <w:right w:val="nil"/>
                <w:between w:val="nil"/>
              </w:pBdr>
              <w:rPr>
                <w:rFonts w:ascii="Arial" w:eastAsia="Arial" w:hAnsi="Arial" w:cs="Arial"/>
                <w:b/>
                <w:color w:val="000000"/>
              </w:rPr>
            </w:pPr>
            <w:r>
              <w:rPr>
                <w:rFonts w:ascii="Arial" w:eastAsia="Arial" w:hAnsi="Arial" w:cs="Arial"/>
                <w:b/>
              </w:rPr>
              <w:t>Módulo de Fundamentos 3</w:t>
            </w:r>
            <w:r>
              <w:rPr>
                <w:rFonts w:ascii="Arial" w:eastAsia="Arial" w:hAnsi="Arial" w:cs="Arial"/>
                <w:b/>
                <w:color w:val="000000"/>
              </w:rPr>
              <w:t xml:space="preserve">   </w:t>
            </w:r>
            <w:proofErr w:type="gramStart"/>
            <w:r>
              <w:rPr>
                <w:rFonts w:ascii="Arial" w:eastAsia="Arial" w:hAnsi="Arial" w:cs="Arial"/>
                <w:b/>
                <w:color w:val="000000"/>
              </w:rPr>
              <w:t xml:space="preserve">/  </w:t>
            </w:r>
            <w:r>
              <w:rPr>
                <w:rFonts w:ascii="Arial" w:eastAsia="Arial" w:hAnsi="Arial" w:cs="Arial"/>
                <w:b/>
                <w:i/>
              </w:rPr>
              <w:t>Fundamentals</w:t>
            </w:r>
            <w:proofErr w:type="gramEnd"/>
            <w:r>
              <w:rPr>
                <w:rFonts w:ascii="Arial" w:eastAsia="Arial" w:hAnsi="Arial" w:cs="Arial"/>
                <w:b/>
                <w:i/>
              </w:rPr>
              <w:t xml:space="preserve"> Module 3</w:t>
            </w:r>
          </w:p>
        </w:tc>
      </w:tr>
      <w:tr w:rsidR="000843B7" w14:paraId="7C647C6F" w14:textId="77777777" w:rsidTr="00384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5153D962" w14:textId="77777777" w:rsidR="000843B7"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3. Créditos / </w:t>
            </w:r>
            <w:proofErr w:type="spellStart"/>
            <w:r>
              <w:rPr>
                <w:rFonts w:ascii="Arial" w:eastAsia="Arial" w:hAnsi="Arial" w:cs="Arial"/>
              </w:rPr>
              <w:t>Credits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18C77898" w14:textId="77777777" w:rsidR="000843B7"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10</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376A1997"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proofErr w:type="spellStart"/>
            <w:r>
              <w:rPr>
                <w:rFonts w:ascii="Arial" w:eastAsia="Arial" w:hAnsi="Arial" w:cs="Arial"/>
                <w:i/>
                <w:color w:val="000000"/>
              </w:rPr>
              <w:t>Lessons</w:t>
            </w:r>
            <w:proofErr w:type="spellEnd"/>
            <w:r>
              <w:rPr>
                <w:rFonts w:ascii="Arial" w:eastAsia="Arial" w:hAnsi="Arial" w:cs="Arial"/>
                <w:color w:val="000000"/>
              </w:rPr>
              <w:t xml:space="preserve"> </w:t>
            </w:r>
            <w:proofErr w:type="gramStart"/>
            <w:r>
              <w:rPr>
                <w:rFonts w:ascii="Arial" w:eastAsia="Arial" w:hAnsi="Arial" w:cs="Arial"/>
                <w:color w:val="000000"/>
              </w:rPr>
              <w:t xml:space="preserve">   (</w:t>
            </w:r>
            <w:proofErr w:type="gramEnd"/>
            <w:r>
              <w:rPr>
                <w:rFonts w:ascii="Arial" w:eastAsia="Arial" w:hAnsi="Arial" w:cs="Arial"/>
                <w:color w:val="000000"/>
              </w:rPr>
              <w:t>1 crédito = 15 h)</w:t>
            </w:r>
          </w:p>
        </w:tc>
      </w:tr>
      <w:tr w:rsidR="000843B7" w14:paraId="6A4C7113" w14:textId="77777777" w:rsidTr="00384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3606B293" w14:textId="77777777" w:rsidR="000843B7" w:rsidRDefault="000843B7">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39FD7BCF" w14:textId="77777777" w:rsidR="000843B7"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4C8375D6"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proofErr w:type="spellStart"/>
            <w:r>
              <w:rPr>
                <w:rFonts w:ascii="Arial" w:eastAsia="Arial" w:hAnsi="Arial" w:cs="Arial"/>
                <w:i/>
                <w:color w:val="000000"/>
              </w:rPr>
              <w:t>Assignment</w:t>
            </w:r>
            <w:proofErr w:type="spellEnd"/>
            <w:r>
              <w:rPr>
                <w:rFonts w:ascii="Arial" w:eastAsia="Arial" w:hAnsi="Arial" w:cs="Arial"/>
                <w:i/>
                <w:color w:val="000000"/>
              </w:rPr>
              <w:t xml:space="preserve"> </w:t>
            </w:r>
            <w:proofErr w:type="gramStart"/>
            <w:r>
              <w:rPr>
                <w:rFonts w:ascii="Arial" w:eastAsia="Arial" w:hAnsi="Arial" w:cs="Arial"/>
                <w:i/>
                <w:color w:val="000000"/>
              </w:rPr>
              <w:t xml:space="preserve">  </w:t>
            </w:r>
            <w:r>
              <w:rPr>
                <w:rFonts w:ascii="Arial" w:eastAsia="Arial" w:hAnsi="Arial" w:cs="Arial"/>
                <w:color w:val="000000"/>
              </w:rPr>
              <w:t xml:space="preserve"> (</w:t>
            </w:r>
            <w:proofErr w:type="gramEnd"/>
            <w:r>
              <w:rPr>
                <w:rFonts w:ascii="Arial" w:eastAsia="Arial" w:hAnsi="Arial" w:cs="Arial"/>
                <w:color w:val="000000"/>
              </w:rPr>
              <w:t>1 crédito = 30 h)</w:t>
            </w:r>
          </w:p>
        </w:tc>
      </w:tr>
      <w:tr w:rsidR="000843B7" w14:paraId="0B3B617C" w14:textId="77777777" w:rsidTr="00384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119ADA0B" w14:textId="77777777" w:rsidR="000843B7"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4. Vagas / </w:t>
            </w:r>
            <w:proofErr w:type="spellStart"/>
            <w:r>
              <w:rPr>
                <w:rFonts w:ascii="Arial" w:eastAsia="Arial" w:hAnsi="Arial" w:cs="Arial"/>
              </w:rPr>
              <w:t>Places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7CABA04C" w14:textId="10640605" w:rsidR="000843B7" w:rsidRDefault="00E65FD9">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5F318EAD"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 xml:space="preserve">Regular </w:t>
            </w:r>
            <w:proofErr w:type="spellStart"/>
            <w:r>
              <w:rPr>
                <w:rFonts w:ascii="Arial" w:eastAsia="Arial" w:hAnsi="Arial" w:cs="Arial"/>
                <w:i/>
                <w:color w:val="000000"/>
              </w:rPr>
              <w:t>students</w:t>
            </w:r>
            <w:proofErr w:type="spellEnd"/>
          </w:p>
        </w:tc>
      </w:tr>
      <w:tr w:rsidR="000843B7" w14:paraId="444BAFA3" w14:textId="77777777" w:rsidTr="00384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00179556" w14:textId="77777777" w:rsidR="000843B7" w:rsidRDefault="000843B7">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23C8BC11" w14:textId="77777777" w:rsidR="000843B7"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66E39804"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proofErr w:type="spellStart"/>
            <w:r>
              <w:rPr>
                <w:rFonts w:ascii="Arial" w:eastAsia="Arial" w:hAnsi="Arial" w:cs="Arial"/>
                <w:i/>
                <w:color w:val="000000"/>
              </w:rPr>
              <w:t>Special</w:t>
            </w:r>
            <w:proofErr w:type="spellEnd"/>
            <w:r>
              <w:rPr>
                <w:rFonts w:ascii="Arial" w:eastAsia="Arial" w:hAnsi="Arial" w:cs="Arial"/>
                <w:i/>
                <w:color w:val="000000"/>
              </w:rPr>
              <w:t xml:space="preserve"> regime </w:t>
            </w:r>
            <w:proofErr w:type="spellStart"/>
            <w:r>
              <w:rPr>
                <w:rFonts w:ascii="Arial" w:eastAsia="Arial" w:hAnsi="Arial" w:cs="Arial"/>
                <w:i/>
                <w:color w:val="000000"/>
              </w:rPr>
              <w:t>students</w:t>
            </w:r>
            <w:proofErr w:type="spellEnd"/>
          </w:p>
        </w:tc>
      </w:tr>
      <w:tr w:rsidR="000843B7" w14:paraId="6B571F54" w14:textId="77777777" w:rsidTr="00384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269DE66B" w14:textId="77777777" w:rsidR="000843B7"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5. Duração / </w:t>
            </w:r>
            <w:proofErr w:type="spellStart"/>
            <w:r>
              <w:rPr>
                <w:rFonts w:ascii="Arial" w:eastAsia="Arial" w:hAnsi="Arial" w:cs="Arial"/>
              </w:rPr>
              <w:t>Duration</w:t>
            </w:r>
            <w:proofErr w:type="spellEnd"/>
          </w:p>
        </w:tc>
        <w:tc>
          <w:tcPr>
            <w:tcW w:w="708" w:type="dxa"/>
            <w:gridSpan w:val="2"/>
            <w:tcBorders>
              <w:top w:val="single" w:sz="12" w:space="0" w:color="000000"/>
              <w:left w:val="single" w:sz="4" w:space="0" w:color="000000"/>
            </w:tcBorders>
            <w:tcMar>
              <w:top w:w="0" w:type="dxa"/>
              <w:left w:w="108" w:type="dxa"/>
              <w:bottom w:w="0" w:type="dxa"/>
              <w:right w:w="108" w:type="dxa"/>
            </w:tcMar>
          </w:tcPr>
          <w:p w14:paraId="129D676C" w14:textId="28E28FA1" w:rsidR="000843B7" w:rsidRDefault="000843B7">
            <w:pPr>
              <w:widowControl/>
              <w:pBdr>
                <w:top w:val="nil"/>
                <w:left w:val="nil"/>
                <w:bottom w:val="nil"/>
                <w:right w:val="nil"/>
                <w:between w:val="nil"/>
              </w:pBdr>
              <w:jc w:val="center"/>
              <w:rPr>
                <w:rFonts w:ascii="Arial" w:eastAsia="Arial" w:hAnsi="Arial" w:cs="Arial"/>
                <w:b/>
                <w:color w:val="000000"/>
              </w:rPr>
            </w:pPr>
            <w:bookmarkStart w:id="0" w:name="_heading=h.g040p3gtncp6"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3B9557D3" w14:textId="77777777" w:rsidR="000843B7"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proofErr w:type="spellStart"/>
            <w:r>
              <w:rPr>
                <w:rFonts w:ascii="Arial" w:eastAsia="Arial" w:hAnsi="Arial" w:cs="Arial"/>
                <w:i/>
                <w:color w:val="000000"/>
              </w:rPr>
              <w:t>weeks</w:t>
            </w:r>
            <w:proofErr w:type="spellEnd"/>
            <w:r>
              <w:rPr>
                <w:rFonts w:ascii="Arial" w:eastAsia="Arial" w:hAnsi="Arial" w:cs="Arial"/>
                <w:i/>
                <w:color w:val="000000"/>
              </w:rPr>
              <w:t>)</w:t>
            </w:r>
          </w:p>
        </w:tc>
      </w:tr>
      <w:tr w:rsidR="000843B7" w14:paraId="1C1093B1" w14:textId="77777777" w:rsidTr="00384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0859C604" w14:textId="77777777" w:rsidR="000843B7"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6. Tipo / </w:t>
            </w:r>
            <w:proofErr w:type="spellStart"/>
            <w:r>
              <w:rPr>
                <w:rFonts w:ascii="Arial" w:eastAsia="Arial" w:hAnsi="Arial" w:cs="Arial"/>
              </w:rPr>
              <w:t>Type</w:t>
            </w:r>
            <w:proofErr w:type="spellEnd"/>
          </w:p>
        </w:tc>
        <w:tc>
          <w:tcPr>
            <w:tcW w:w="2269" w:type="dxa"/>
            <w:gridSpan w:val="3"/>
            <w:tcBorders>
              <w:top w:val="single" w:sz="12" w:space="0" w:color="000000"/>
              <w:left w:val="single" w:sz="4" w:space="0" w:color="000000"/>
            </w:tcBorders>
            <w:tcMar>
              <w:top w:w="0" w:type="dxa"/>
              <w:left w:w="108" w:type="dxa"/>
              <w:bottom w:w="0" w:type="dxa"/>
              <w:right w:w="108" w:type="dxa"/>
            </w:tcMar>
          </w:tcPr>
          <w:p w14:paraId="770E3B86" w14:textId="77777777" w:rsidR="000843B7"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780E8D18" w14:textId="77777777" w:rsidR="000843B7" w:rsidRDefault="00000000">
            <w:pPr>
              <w:widowControl/>
              <w:pBdr>
                <w:top w:val="nil"/>
                <w:left w:val="nil"/>
                <w:bottom w:val="nil"/>
                <w:right w:val="nil"/>
                <w:between w:val="nil"/>
              </w:pBdr>
              <w:rPr>
                <w:rFonts w:ascii="Arial" w:eastAsia="Arial" w:hAnsi="Arial" w:cs="Arial"/>
              </w:rPr>
            </w:pPr>
            <w:bookmarkStart w:id="1" w:name="_heading=h.6ap664u0x3eg" w:colFirst="0" w:colLast="0"/>
            <w:bookmarkEnd w:id="1"/>
            <w:r>
              <w:rPr>
                <w:rFonts w:ascii="Arial" w:eastAsia="Arial" w:hAnsi="Arial" w:cs="Arial"/>
                <w:color w:val="000000"/>
              </w:rPr>
              <w:t xml:space="preserve"> Semestral</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6147D704" w14:textId="77777777" w:rsidR="000843B7" w:rsidRDefault="00000000">
            <w:pPr>
              <w:widowControl/>
              <w:pBdr>
                <w:top w:val="nil"/>
                <w:left w:val="nil"/>
                <w:bottom w:val="nil"/>
                <w:right w:val="nil"/>
                <w:between w:val="nil"/>
              </w:pBdr>
              <w:rPr>
                <w:rFonts w:ascii="Arial" w:eastAsia="Arial" w:hAnsi="Arial" w:cs="Arial"/>
                <w:color w:val="000000"/>
              </w:rPr>
            </w:pPr>
            <w:bookmarkStart w:id="2" w:name="_heading=h.mc5c8mmv3g6g"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0843B7" w14:paraId="07353980" w14:textId="77777777" w:rsidTr="00384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42FE9B9B" w14:textId="77777777" w:rsidR="000843B7"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3CA46CE4" w14:textId="77777777" w:rsidR="000843B7"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0AF229AB"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0843B7" w:rsidRPr="00F835DA" w14:paraId="4A3A63F0" w14:textId="77777777" w:rsidTr="00384777">
        <w:trPr>
          <w:cantSplit/>
          <w:trHeight w:val="996"/>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FEB95B4" w14:textId="77777777" w:rsidR="000843B7"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proofErr w:type="spellStart"/>
            <w:r>
              <w:rPr>
                <w:rFonts w:ascii="Arial" w:eastAsia="Arial" w:hAnsi="Arial" w:cs="Arial"/>
                <w:i/>
                <w:color w:val="000000"/>
              </w:rPr>
              <w:t>Goals</w:t>
            </w:r>
            <w:proofErr w:type="spellEnd"/>
          </w:p>
          <w:p w14:paraId="2BDAE8B1" w14:textId="77777777" w:rsidR="000843B7" w:rsidRDefault="000843B7">
            <w:pPr>
              <w:widowControl/>
              <w:pBdr>
                <w:top w:val="nil"/>
                <w:left w:val="nil"/>
                <w:bottom w:val="nil"/>
                <w:right w:val="nil"/>
                <w:between w:val="nil"/>
              </w:pBdr>
              <w:rPr>
                <w:rFonts w:ascii="Arial" w:eastAsia="Arial" w:hAnsi="Arial" w:cs="Arial"/>
                <w:i/>
              </w:rPr>
            </w:pPr>
          </w:p>
          <w:p w14:paraId="081DA106" w14:textId="7F1C9176" w:rsidR="000843B7"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A disciplina em questão tem como foco o desenvolvimento das competências definidas para o curso de </w:t>
            </w:r>
            <w:r w:rsidR="003E7B86">
              <w:rPr>
                <w:rFonts w:ascii="Arial" w:eastAsia="Arial" w:hAnsi="Arial" w:cs="Arial"/>
              </w:rPr>
              <w:t xml:space="preserve">Engenharia Eletrônica e de Sistemas Computacionais </w:t>
            </w:r>
            <w:r>
              <w:rPr>
                <w:rFonts w:ascii="Arial" w:eastAsia="Arial" w:hAnsi="Arial" w:cs="Arial"/>
              </w:rPr>
              <w:t>nas proporções estabelecidas pelo projeto pedagógico. Para isso, os seguintes Objetivos de Aprendizagem foram estabelecidos:</w:t>
            </w:r>
          </w:p>
          <w:p w14:paraId="73B72B08" w14:textId="77777777" w:rsidR="000843B7" w:rsidRDefault="000843B7">
            <w:pPr>
              <w:widowControl/>
              <w:pBdr>
                <w:top w:val="nil"/>
                <w:left w:val="nil"/>
                <w:bottom w:val="nil"/>
                <w:right w:val="nil"/>
                <w:between w:val="nil"/>
              </w:pBdr>
              <w:rPr>
                <w:rFonts w:ascii="Arial" w:eastAsia="Arial" w:hAnsi="Arial" w:cs="Arial"/>
              </w:rPr>
            </w:pPr>
          </w:p>
          <w:p w14:paraId="4282EF40"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 xml:space="preserve">Resolver equações diferenciais ordinárias de primeira e segunda ordem, além de sistemas lineares de </w:t>
            </w:r>
            <w:proofErr w:type="spellStart"/>
            <w:r w:rsidRPr="003E7B86">
              <w:rPr>
                <w:rFonts w:ascii="Arial" w:eastAsia="Arial" w:hAnsi="Arial" w:cs="Arial"/>
              </w:rPr>
              <w:t>EDOs</w:t>
            </w:r>
            <w:proofErr w:type="spellEnd"/>
            <w:r w:rsidRPr="003E7B86">
              <w:rPr>
                <w:rFonts w:ascii="Arial" w:eastAsia="Arial" w:hAnsi="Arial" w:cs="Arial"/>
              </w:rPr>
              <w:t>, utilizando métodos de coeficientes a determinar, varredura de parâmetros e Transformadas de Laplace.</w:t>
            </w:r>
          </w:p>
          <w:p w14:paraId="34214F41"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 xml:space="preserve">Calcular autovalores e autovetores de operadores lineares para realizar a </w:t>
            </w:r>
            <w:proofErr w:type="spellStart"/>
            <w:r w:rsidRPr="003E7B86">
              <w:rPr>
                <w:rFonts w:ascii="Arial" w:eastAsia="Arial" w:hAnsi="Arial" w:cs="Arial"/>
              </w:rPr>
              <w:t>diagonalização</w:t>
            </w:r>
            <w:proofErr w:type="spellEnd"/>
            <w:r w:rsidRPr="003E7B86">
              <w:rPr>
                <w:rFonts w:ascii="Arial" w:eastAsia="Arial" w:hAnsi="Arial" w:cs="Arial"/>
              </w:rPr>
              <w:t xml:space="preserve"> de matrizes e a classificação de cônicas e </w:t>
            </w:r>
            <w:proofErr w:type="spellStart"/>
            <w:r w:rsidRPr="003E7B86">
              <w:rPr>
                <w:rFonts w:ascii="Arial" w:eastAsia="Arial" w:hAnsi="Arial" w:cs="Arial"/>
              </w:rPr>
              <w:t>quádricas</w:t>
            </w:r>
            <w:proofErr w:type="spellEnd"/>
            <w:r w:rsidRPr="003E7B86">
              <w:rPr>
                <w:rFonts w:ascii="Arial" w:eastAsia="Arial" w:hAnsi="Arial" w:cs="Arial"/>
              </w:rPr>
              <w:t>.</w:t>
            </w:r>
          </w:p>
          <w:p w14:paraId="7CEA5038"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Analisar o comportamento de funções em domínios com fronteira utilizando a Fórmula de Taylor e Multiplicadores de Lagrange para a resolução de problemas de otimização.</w:t>
            </w:r>
          </w:p>
          <w:p w14:paraId="44146BDB"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Empregar séries de potências e o Método dos Mínimos Quadrados para a aproximação de funções e resolução numérica de modelos matemáticos.</w:t>
            </w:r>
          </w:p>
          <w:p w14:paraId="5E7A7F9B"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Aplicar a Transformada de Fourier Discreta (FFT) e a análise de Fourier na decomposição de sinais e no estudo do movimento de cordas vibrantes.</w:t>
            </w:r>
          </w:p>
          <w:p w14:paraId="1C7E4F5A"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 xml:space="preserve">Modelar sistemas oscilatórios (amortecidos, forçados e acoplados) e ondas mecânicas, aplicando </w:t>
            </w:r>
            <w:proofErr w:type="spellStart"/>
            <w:r w:rsidRPr="003E7B86">
              <w:rPr>
                <w:rFonts w:ascii="Arial" w:eastAsia="Arial" w:hAnsi="Arial" w:cs="Arial"/>
              </w:rPr>
              <w:t>EDOs</w:t>
            </w:r>
            <w:proofErr w:type="spellEnd"/>
            <w:r w:rsidRPr="003E7B86">
              <w:rPr>
                <w:rFonts w:ascii="Arial" w:eastAsia="Arial" w:hAnsi="Arial" w:cs="Arial"/>
              </w:rPr>
              <w:t xml:space="preserve"> e princípios de superposição para prever ressonâncias e modos normais.</w:t>
            </w:r>
          </w:p>
          <w:p w14:paraId="6CF57605" w14:textId="77777777" w:rsidR="00BA2A58" w:rsidRDefault="00BA2A58" w:rsidP="003E7B86">
            <w:pPr>
              <w:widowControl/>
              <w:numPr>
                <w:ilvl w:val="0"/>
                <w:numId w:val="1"/>
              </w:numPr>
              <w:tabs>
                <w:tab w:val="num" w:pos="720"/>
              </w:tabs>
              <w:rPr>
                <w:rFonts w:ascii="Arial" w:eastAsia="Arial" w:hAnsi="Arial" w:cs="Arial"/>
              </w:rPr>
            </w:pPr>
            <w:r w:rsidRPr="00BA2A58">
              <w:rPr>
                <w:rFonts w:ascii="Arial" w:eastAsia="Arial" w:hAnsi="Arial" w:cs="Arial"/>
              </w:rPr>
              <w:t>Diferenciar os domínios de validade da mecânica clássica e da relatividade restrita, aplicando seus postulados para analisar transformações de coordenadas em diferentes referenciais inerciais.</w:t>
            </w:r>
          </w:p>
          <w:p w14:paraId="69D68264" w14:textId="2F3DB27F"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Avaliar balanços de energia em sistemas e volumes de controle através do Primeiro Princípio da Termodinâmica e das propriedades de transporte térmico.</w:t>
            </w:r>
          </w:p>
          <w:p w14:paraId="655530D5"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Projetar soluções para problemas de transferência de calor (condução e convecção), utilizando a Lei de Fourier e modelagem integral para o resfriamento de componentes.</w:t>
            </w:r>
          </w:p>
          <w:p w14:paraId="103F5AE9" w14:textId="77777777" w:rsidR="003E7B86" w:rsidRPr="003E7B86" w:rsidRDefault="003E7B86" w:rsidP="003E7B86">
            <w:pPr>
              <w:widowControl/>
              <w:numPr>
                <w:ilvl w:val="0"/>
                <w:numId w:val="1"/>
              </w:numPr>
              <w:tabs>
                <w:tab w:val="num" w:pos="720"/>
              </w:tabs>
              <w:rPr>
                <w:rFonts w:ascii="Arial" w:eastAsia="Arial" w:hAnsi="Arial" w:cs="Arial"/>
              </w:rPr>
            </w:pPr>
            <w:r w:rsidRPr="003E7B86">
              <w:rPr>
                <w:rFonts w:ascii="Arial" w:eastAsia="Arial" w:hAnsi="Arial" w:cs="Arial"/>
              </w:rPr>
              <w:t xml:space="preserve">Validar modelos térmicos e físicos por meio de ferramentas computacionais e experimentos de laboratório, comparando resultados via </w:t>
            </w:r>
            <w:r w:rsidRPr="003E7B86">
              <w:rPr>
                <w:rFonts w:ascii="Arial" w:eastAsia="Arial" w:hAnsi="Arial" w:cs="Arial"/>
                <w:i/>
                <w:iCs/>
              </w:rPr>
              <w:t>benchmarking</w:t>
            </w:r>
            <w:r w:rsidRPr="003E7B86">
              <w:rPr>
                <w:rFonts w:ascii="Arial" w:eastAsia="Arial" w:hAnsi="Arial" w:cs="Arial"/>
              </w:rPr>
              <w:t xml:space="preserve"> com a literatura técnica.</w:t>
            </w:r>
          </w:p>
          <w:p w14:paraId="65672228" w14:textId="77777777" w:rsidR="000843B7" w:rsidRDefault="000843B7">
            <w:pPr>
              <w:widowControl/>
              <w:ind w:left="720"/>
              <w:rPr>
                <w:rFonts w:ascii="Arial" w:eastAsia="Arial" w:hAnsi="Arial" w:cs="Arial"/>
              </w:rPr>
            </w:pPr>
          </w:p>
          <w:p w14:paraId="40964D45" w14:textId="77777777" w:rsidR="000843B7" w:rsidRDefault="000843B7">
            <w:pPr>
              <w:widowControl/>
              <w:pBdr>
                <w:top w:val="nil"/>
                <w:left w:val="nil"/>
                <w:bottom w:val="nil"/>
                <w:right w:val="nil"/>
                <w:between w:val="nil"/>
              </w:pBdr>
              <w:rPr>
                <w:rFonts w:ascii="Arial" w:eastAsia="Arial" w:hAnsi="Arial" w:cs="Arial"/>
              </w:rPr>
            </w:pPr>
          </w:p>
          <w:p w14:paraId="376CE853" w14:textId="77777777" w:rsidR="00D75A4F" w:rsidRDefault="00D75A4F" w:rsidP="00D75A4F">
            <w:pPr>
              <w:widowControl/>
              <w:pBdr>
                <w:top w:val="nil"/>
                <w:left w:val="nil"/>
                <w:bottom w:val="nil"/>
                <w:right w:val="nil"/>
                <w:between w:val="nil"/>
              </w:pBdr>
              <w:rPr>
                <w:rFonts w:ascii="Arial" w:eastAsia="Arial" w:hAnsi="Arial" w:cs="Arial"/>
              </w:rPr>
            </w:pPr>
          </w:p>
          <w:p w14:paraId="68198481" w14:textId="77777777" w:rsidR="00D75A4F" w:rsidRPr="00A82AD5" w:rsidRDefault="00D75A4F" w:rsidP="00D75A4F">
            <w:pPr>
              <w:widowControl/>
              <w:pBdr>
                <w:top w:val="nil"/>
                <w:left w:val="nil"/>
                <w:bottom w:val="nil"/>
                <w:right w:val="nil"/>
                <w:between w:val="nil"/>
              </w:pBdr>
              <w:rPr>
                <w:rFonts w:ascii="Arial" w:eastAsia="Arial" w:hAnsi="Arial" w:cs="Arial"/>
                <w:i/>
                <w:lang w:val="en-US"/>
              </w:rPr>
            </w:pPr>
            <w:r w:rsidRPr="00A82AD5">
              <w:rPr>
                <w:rFonts w:ascii="Arial" w:eastAsia="Arial" w:hAnsi="Arial" w:cs="Arial"/>
                <w:i/>
                <w:lang w:val="en-US"/>
              </w:rPr>
              <w:t xml:space="preserve">The discipline in question focuses on developing the competencies defined for the Electronic and Computational </w:t>
            </w:r>
            <w:proofErr w:type="spellStart"/>
            <w:r w:rsidRPr="00A82AD5">
              <w:rPr>
                <w:rFonts w:ascii="Arial" w:eastAsia="Arial" w:hAnsi="Arial" w:cs="Arial"/>
                <w:i/>
                <w:lang w:val="en-US"/>
              </w:rPr>
              <w:t>Sistems</w:t>
            </w:r>
            <w:proofErr w:type="spellEnd"/>
            <w:r w:rsidRPr="00A82AD5">
              <w:rPr>
                <w:rFonts w:ascii="Arial" w:eastAsia="Arial" w:hAnsi="Arial" w:cs="Arial"/>
                <w:i/>
                <w:lang w:val="en-US"/>
              </w:rPr>
              <w:t xml:space="preserve"> Engineering in the proportions established by the pedagogical project. For this purpose, the following Learning Objectives have been established:</w:t>
            </w:r>
          </w:p>
          <w:p w14:paraId="7DD32273" w14:textId="104DC166" w:rsidR="00BA2A58" w:rsidRPr="00BA2A58" w:rsidRDefault="00BA2A58" w:rsidP="00BA2A58">
            <w:pPr>
              <w:widowControl/>
              <w:pBdr>
                <w:top w:val="nil"/>
                <w:left w:val="nil"/>
                <w:bottom w:val="nil"/>
                <w:right w:val="nil"/>
                <w:between w:val="nil"/>
              </w:pBdr>
              <w:jc w:val="both"/>
              <w:rPr>
                <w:rFonts w:ascii="Arial" w:eastAsia="Arial" w:hAnsi="Arial" w:cs="Arial"/>
                <w:b/>
                <w:bCs/>
                <w:iCs/>
                <w:lang w:val="en-US"/>
              </w:rPr>
            </w:pPr>
          </w:p>
          <w:p w14:paraId="27DD7FCD"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Solve first and second-order ordinary differential equations (ODEs), as well as linear systems of ODEs, using the methods of undetermined coefficients, variation of parameters, and Laplace Transforms.</w:t>
            </w:r>
          </w:p>
          <w:p w14:paraId="777CB635"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Calculate eigenvalues and eigenvectors of linear operators to perform matrix diagonalization and the classification of conics and quadrics.</w:t>
            </w:r>
          </w:p>
          <w:p w14:paraId="06670E30"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Analyze the behavior of functions in bounded domains using Taylor's Formula and Lagrange Multipliers to solve optimization problems.</w:t>
            </w:r>
          </w:p>
          <w:p w14:paraId="3A97EF86"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Employ power series and the Least Squares Method for function approximation and the numerical resolution of mathematical models.</w:t>
            </w:r>
          </w:p>
          <w:p w14:paraId="71CCC856"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Apply the Discrete Fourier Transform (FFT) and Fourier analysis in signal decomposition and the study of vibrating string motion.</w:t>
            </w:r>
          </w:p>
          <w:p w14:paraId="582E7138"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Model oscillatory systems (damped, forced, and coupled) and mechanical waves, applying ODEs and superposition principles to predict resonances and normal modes.</w:t>
            </w:r>
          </w:p>
          <w:p w14:paraId="08BA536E"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Differentiate between the validity domains of classical mechanics and special relativity, applying their postulates to analyze coordinate transformations across different inertial reference frames.</w:t>
            </w:r>
          </w:p>
          <w:p w14:paraId="6F1F4D85"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Evaluate energy balances in systems and control volumes through the First Law of Thermodynamics and thermal transport properties.</w:t>
            </w:r>
          </w:p>
          <w:p w14:paraId="1EEDC7C0"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Design solutions for heat transfer problems (conduction and convection), using Fourier's Law and integral modeling for component cooling.</w:t>
            </w:r>
          </w:p>
          <w:p w14:paraId="2314E1E6" w14:textId="77777777" w:rsidR="00BA2A58" w:rsidRPr="00BA2A58" w:rsidRDefault="00BA2A58" w:rsidP="00BA2A58">
            <w:pPr>
              <w:widowControl/>
              <w:numPr>
                <w:ilvl w:val="0"/>
                <w:numId w:val="8"/>
              </w:numPr>
              <w:pBdr>
                <w:top w:val="nil"/>
                <w:left w:val="nil"/>
                <w:bottom w:val="nil"/>
                <w:right w:val="nil"/>
                <w:between w:val="nil"/>
              </w:pBdr>
              <w:jc w:val="both"/>
              <w:rPr>
                <w:rFonts w:ascii="Arial" w:eastAsia="Arial" w:hAnsi="Arial" w:cs="Arial"/>
                <w:iCs/>
                <w:lang w:val="en-US"/>
              </w:rPr>
            </w:pPr>
            <w:r w:rsidRPr="00BA2A58">
              <w:rPr>
                <w:rFonts w:ascii="Arial" w:eastAsia="Arial" w:hAnsi="Arial" w:cs="Arial"/>
                <w:iCs/>
                <w:lang w:val="en-US"/>
              </w:rPr>
              <w:t>Validate thermal and physical models using computational tools and laboratory experiments, comparing results through benchmarking against technical literature.</w:t>
            </w:r>
          </w:p>
          <w:p w14:paraId="6394457B" w14:textId="41545F1B" w:rsidR="00BA2A58" w:rsidRPr="00BA2A58" w:rsidRDefault="00BA2A58" w:rsidP="00BA2A58">
            <w:pPr>
              <w:widowControl/>
              <w:pBdr>
                <w:top w:val="nil"/>
                <w:left w:val="nil"/>
                <w:bottom w:val="nil"/>
                <w:right w:val="nil"/>
                <w:between w:val="nil"/>
              </w:pBdr>
              <w:jc w:val="both"/>
              <w:rPr>
                <w:rFonts w:ascii="Arial" w:eastAsia="Arial" w:hAnsi="Arial" w:cs="Arial"/>
                <w:iCs/>
                <w:lang w:val="en-US"/>
              </w:rPr>
            </w:pPr>
          </w:p>
        </w:tc>
      </w:tr>
      <w:tr w:rsidR="000843B7" w:rsidRPr="00F835DA" w14:paraId="7AF243E2" w14:textId="77777777" w:rsidTr="00384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3D18C960" w14:textId="77777777" w:rsidR="000843B7" w:rsidRPr="00E65FD9" w:rsidRDefault="000843B7">
            <w:pPr>
              <w:widowControl/>
              <w:pBdr>
                <w:top w:val="nil"/>
                <w:left w:val="nil"/>
                <w:bottom w:val="nil"/>
                <w:right w:val="nil"/>
                <w:between w:val="nil"/>
              </w:pBdr>
              <w:rPr>
                <w:rFonts w:ascii="Arial" w:eastAsia="Arial" w:hAnsi="Arial" w:cs="Arial"/>
                <w:color w:val="000000"/>
                <w:lang w:val="en-US"/>
              </w:rPr>
            </w:pPr>
          </w:p>
        </w:tc>
      </w:tr>
      <w:tr w:rsidR="000843B7" w:rsidRPr="00F835DA" w14:paraId="51113F76" w14:textId="77777777" w:rsidTr="00384777">
        <w:tc>
          <w:tcPr>
            <w:tcW w:w="9331" w:type="dxa"/>
            <w:gridSpan w:val="9"/>
            <w:tcBorders>
              <w:left w:val="single" w:sz="18" w:space="0" w:color="000000"/>
              <w:right w:val="single" w:sz="18" w:space="0" w:color="000000"/>
            </w:tcBorders>
            <w:tcMar>
              <w:top w:w="0" w:type="dxa"/>
              <w:left w:w="108" w:type="dxa"/>
              <w:bottom w:w="0" w:type="dxa"/>
              <w:right w:w="108" w:type="dxa"/>
            </w:tcMar>
          </w:tcPr>
          <w:p w14:paraId="3B233767" w14:textId="77777777" w:rsidR="000843B7" w:rsidRPr="00E65FD9" w:rsidRDefault="000843B7">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0843B7" w14:paraId="616B65B1" w14:textId="77777777" w:rsidTr="00384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1DBC71ED"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0843B7" w14:paraId="4FF8EE8D" w14:textId="77777777" w:rsidTr="00384777">
        <w:tc>
          <w:tcPr>
            <w:tcW w:w="533" w:type="dxa"/>
            <w:tcBorders>
              <w:left w:val="single" w:sz="18" w:space="0" w:color="000000"/>
            </w:tcBorders>
            <w:tcMar>
              <w:top w:w="0" w:type="dxa"/>
              <w:left w:w="108" w:type="dxa"/>
              <w:bottom w:w="0" w:type="dxa"/>
              <w:right w:w="108" w:type="dxa"/>
            </w:tcMar>
          </w:tcPr>
          <w:p w14:paraId="702913E9" w14:textId="77777777" w:rsidR="000843B7"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72EDBEF6" w14:textId="77777777" w:rsidR="000843B7"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25C3E42C" w14:textId="68E467A8" w:rsidR="000843B7" w:rsidRDefault="000843B7">
            <w:pPr>
              <w:widowControl/>
              <w:pBdr>
                <w:top w:val="nil"/>
                <w:left w:val="nil"/>
                <w:bottom w:val="nil"/>
                <w:right w:val="nil"/>
                <w:between w:val="nil"/>
              </w:pBdr>
              <w:jc w:val="center"/>
              <w:rPr>
                <w:rFonts w:ascii="Arial" w:eastAsia="Arial" w:hAnsi="Arial" w:cs="Arial"/>
                <w:b/>
              </w:rPr>
            </w:pP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671528C0" w14:textId="77777777" w:rsidR="000843B7"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14439518" w14:textId="77777777" w:rsidR="003E7B86" w:rsidRDefault="003E7B86" w:rsidP="003E7B86">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Pamplona Rehder</w:t>
            </w:r>
          </w:p>
          <w:p w14:paraId="7FBB8804" w14:textId="77777777" w:rsidR="003E7B86" w:rsidRDefault="003E7B86" w:rsidP="003E7B86">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Claudio Possani</w:t>
            </w:r>
          </w:p>
          <w:p w14:paraId="585DFA89" w14:textId="77777777" w:rsidR="003E7B86" w:rsidRDefault="003E7B86" w:rsidP="003E7B86">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 xml:space="preserve">Nelson </w:t>
            </w:r>
            <w:proofErr w:type="spellStart"/>
            <w:r>
              <w:rPr>
                <w:rFonts w:ascii="Arial" w:eastAsia="Arial" w:hAnsi="Arial" w:cs="Arial"/>
                <w:b/>
              </w:rPr>
              <w:t>Kuhl</w:t>
            </w:r>
            <w:proofErr w:type="spellEnd"/>
          </w:p>
          <w:p w14:paraId="286147FE" w14:textId="77777777" w:rsidR="003E7B86" w:rsidRDefault="003E7B86" w:rsidP="003E7B86">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Pedro Luiz Fagundes</w:t>
            </w:r>
          </w:p>
          <w:p w14:paraId="64CE0DEB" w14:textId="0574C09F" w:rsidR="000843B7" w:rsidRDefault="003E7B86" w:rsidP="003E7B86">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Vitor Nascimento</w:t>
            </w:r>
            <w:r>
              <w:rPr>
                <w:rFonts w:ascii="Arial" w:eastAsia="Arial" w:hAnsi="Arial" w:cs="Arial"/>
                <w:b/>
              </w:rPr>
              <w:t xml:space="preserve"> </w:t>
            </w:r>
          </w:p>
        </w:tc>
      </w:tr>
      <w:tr w:rsidR="000843B7" w14:paraId="2525CC3F" w14:textId="77777777" w:rsidTr="00384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BE46C92"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 xml:space="preserve">Courses </w:t>
            </w:r>
            <w:proofErr w:type="spellStart"/>
            <w:proofErr w:type="gramStart"/>
            <w:r>
              <w:rPr>
                <w:rFonts w:ascii="Arial" w:eastAsia="Arial" w:hAnsi="Arial" w:cs="Arial"/>
                <w:i/>
                <w:color w:val="000000"/>
              </w:rPr>
              <w:t>served</w:t>
            </w:r>
            <w:proofErr w:type="spellEnd"/>
            <w:r>
              <w:rPr>
                <w:rFonts w:ascii="Arial" w:eastAsia="Arial" w:hAnsi="Arial" w:cs="Arial"/>
                <w:b/>
                <w:color w:val="000000"/>
              </w:rPr>
              <w:t xml:space="preserve"> </w:t>
            </w:r>
            <w:r>
              <w:rPr>
                <w:rFonts w:ascii="Arial" w:eastAsia="Arial" w:hAnsi="Arial" w:cs="Arial"/>
                <w:color w:val="000000"/>
              </w:rPr>
              <w:t xml:space="preserve"> (</w:t>
            </w:r>
            <w:proofErr w:type="gramEnd"/>
            <w:r>
              <w:rPr>
                <w:rFonts w:ascii="Arial" w:eastAsia="Arial" w:hAnsi="Arial" w:cs="Arial"/>
                <w:color w:val="000000"/>
              </w:rPr>
              <w:t>fornecer código e nome – um curso por linha)</w:t>
            </w:r>
          </w:p>
        </w:tc>
      </w:tr>
      <w:tr w:rsidR="000843B7" w14:paraId="6B9F929E" w14:textId="77777777" w:rsidTr="00384777">
        <w:tc>
          <w:tcPr>
            <w:tcW w:w="1490" w:type="dxa"/>
            <w:gridSpan w:val="2"/>
            <w:tcBorders>
              <w:left w:val="single" w:sz="18" w:space="0" w:color="000000"/>
            </w:tcBorders>
            <w:tcMar>
              <w:top w:w="0" w:type="dxa"/>
              <w:left w:w="108" w:type="dxa"/>
              <w:bottom w:w="0" w:type="dxa"/>
              <w:right w:w="108" w:type="dxa"/>
            </w:tcMar>
          </w:tcPr>
          <w:p w14:paraId="361950FF" w14:textId="77777777" w:rsidR="000843B7" w:rsidRDefault="000843B7">
            <w:pPr>
              <w:widowControl/>
              <w:pBdr>
                <w:top w:val="nil"/>
                <w:left w:val="nil"/>
                <w:bottom w:val="nil"/>
                <w:right w:val="nil"/>
                <w:between w:val="nil"/>
              </w:pBdr>
              <w:jc w:val="right"/>
              <w:rPr>
                <w:rFonts w:ascii="Arial" w:eastAsia="Arial" w:hAnsi="Arial" w:cs="Arial"/>
                <w:color w:val="000000"/>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044524C0"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r>
              <w:rPr>
                <w:rFonts w:ascii="Arial" w:eastAsia="Arial" w:hAnsi="Arial" w:cs="Arial"/>
                <w:color w:val="000000"/>
              </w:rPr>
              <w:br/>
            </w:r>
            <w:proofErr w:type="spellStart"/>
            <w:r>
              <w:rPr>
                <w:rFonts w:ascii="Arial" w:eastAsia="Arial" w:hAnsi="Arial" w:cs="Arial"/>
                <w:i/>
                <w:color w:val="000000"/>
              </w:rPr>
              <w:t>Electronic</w:t>
            </w:r>
            <w:proofErr w:type="spellEnd"/>
            <w:r>
              <w:rPr>
                <w:rFonts w:ascii="Arial" w:eastAsia="Arial" w:hAnsi="Arial" w:cs="Arial"/>
                <w:i/>
                <w:color w:val="000000"/>
              </w:rPr>
              <w:t xml:space="preserve"> </w:t>
            </w:r>
            <w:proofErr w:type="spellStart"/>
            <w:r>
              <w:rPr>
                <w:rFonts w:ascii="Arial" w:eastAsia="Arial" w:hAnsi="Arial" w:cs="Arial"/>
                <w:i/>
                <w:color w:val="000000"/>
              </w:rPr>
              <w:t>and</w:t>
            </w:r>
            <w:proofErr w:type="spellEnd"/>
            <w:r>
              <w:rPr>
                <w:rFonts w:ascii="Arial" w:eastAsia="Arial" w:hAnsi="Arial" w:cs="Arial"/>
                <w:i/>
                <w:color w:val="000000"/>
              </w:rPr>
              <w:t xml:space="preserve"> </w:t>
            </w:r>
            <w:proofErr w:type="spellStart"/>
            <w:r>
              <w:rPr>
                <w:rFonts w:ascii="Arial" w:eastAsia="Arial" w:hAnsi="Arial" w:cs="Arial"/>
                <w:i/>
                <w:color w:val="000000"/>
              </w:rPr>
              <w:t>Computational</w:t>
            </w:r>
            <w:proofErr w:type="spellEnd"/>
            <w:r>
              <w:rPr>
                <w:rFonts w:ascii="Arial" w:eastAsia="Arial" w:hAnsi="Arial" w:cs="Arial"/>
                <w:i/>
                <w:color w:val="000000"/>
              </w:rPr>
              <w:t xml:space="preserve"> </w:t>
            </w:r>
            <w:proofErr w:type="spellStart"/>
            <w:r>
              <w:rPr>
                <w:rFonts w:ascii="Arial" w:eastAsia="Arial" w:hAnsi="Arial" w:cs="Arial"/>
                <w:i/>
                <w:color w:val="000000"/>
              </w:rPr>
              <w:t>Sistems</w:t>
            </w:r>
            <w:proofErr w:type="spellEnd"/>
            <w:r>
              <w:rPr>
                <w:rFonts w:ascii="Arial" w:eastAsia="Arial" w:hAnsi="Arial" w:cs="Arial"/>
                <w:i/>
                <w:color w:val="000000"/>
              </w:rPr>
              <w:t xml:space="preserve"> </w:t>
            </w:r>
            <w:proofErr w:type="spellStart"/>
            <w:r>
              <w:rPr>
                <w:rFonts w:ascii="Arial" w:eastAsia="Arial" w:hAnsi="Arial" w:cs="Arial"/>
                <w:i/>
                <w:color w:val="000000"/>
              </w:rPr>
              <w:t>Engineering</w:t>
            </w:r>
            <w:proofErr w:type="spellEnd"/>
          </w:p>
        </w:tc>
      </w:tr>
      <w:tr w:rsidR="000843B7" w14:paraId="2BFFA7A8" w14:textId="77777777" w:rsidTr="00384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3C8B26E"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11. </w:t>
            </w:r>
            <w:r>
              <w:rPr>
                <w:rFonts w:ascii="Arial" w:eastAsia="Arial" w:hAnsi="Arial" w:cs="Arial"/>
                <w:color w:val="000000"/>
              </w:rPr>
              <w:t>Programa (preenchimento obrigatório da versão em inglês)</w:t>
            </w:r>
          </w:p>
          <w:p w14:paraId="257209B1" w14:textId="77777777" w:rsidR="000843B7" w:rsidRDefault="000843B7">
            <w:pPr>
              <w:widowControl/>
              <w:pBdr>
                <w:top w:val="nil"/>
                <w:left w:val="nil"/>
                <w:bottom w:val="nil"/>
                <w:right w:val="nil"/>
                <w:between w:val="nil"/>
              </w:pBdr>
              <w:rPr>
                <w:rFonts w:ascii="Arial" w:eastAsia="Arial" w:hAnsi="Arial" w:cs="Arial"/>
              </w:rPr>
            </w:pPr>
          </w:p>
          <w:p w14:paraId="636C29E9" w14:textId="77777777" w:rsidR="00BA2A58" w:rsidRPr="00BA2A58" w:rsidRDefault="00BA2A58" w:rsidP="00BA2A58">
            <w:pPr>
              <w:widowControl/>
              <w:jc w:val="both"/>
              <w:rPr>
                <w:rFonts w:ascii="Arial" w:eastAsia="Arial" w:hAnsi="Arial" w:cs="Arial"/>
              </w:rPr>
            </w:pPr>
            <w:r w:rsidRPr="00BA2A58">
              <w:rPr>
                <w:rFonts w:ascii="Arial" w:eastAsia="Arial" w:hAnsi="Arial" w:cs="Arial"/>
              </w:rPr>
              <w:t>Este módulo consolida a transição para a modelagem matemática de sistemas dinâmicos complexos, integrando o estudo de Equações Diferenciais Ordinárias (</w:t>
            </w:r>
            <w:proofErr w:type="spellStart"/>
            <w:r w:rsidRPr="00BA2A58">
              <w:rPr>
                <w:rFonts w:ascii="Arial" w:eastAsia="Arial" w:hAnsi="Arial" w:cs="Arial"/>
              </w:rPr>
              <w:t>EDOs</w:t>
            </w:r>
            <w:proofErr w:type="spellEnd"/>
            <w:r w:rsidRPr="00BA2A58">
              <w:rPr>
                <w:rFonts w:ascii="Arial" w:eastAsia="Arial" w:hAnsi="Arial" w:cs="Arial"/>
              </w:rPr>
              <w:t xml:space="preserve">) e a Álgebra Linear avançada. O curso capacita o estudante a utilizar métodos de solução por séries de potências e Transformadas de Laplace, além de explorar a </w:t>
            </w:r>
            <w:proofErr w:type="spellStart"/>
            <w:r w:rsidRPr="00BA2A58">
              <w:rPr>
                <w:rFonts w:ascii="Arial" w:eastAsia="Arial" w:hAnsi="Arial" w:cs="Arial"/>
              </w:rPr>
              <w:t>diagonalização</w:t>
            </w:r>
            <w:proofErr w:type="spellEnd"/>
            <w:r w:rsidRPr="00BA2A58">
              <w:rPr>
                <w:rFonts w:ascii="Arial" w:eastAsia="Arial" w:hAnsi="Arial" w:cs="Arial"/>
              </w:rPr>
              <w:t xml:space="preserve"> de operadores via autovalores e autovetores para a classificação de formas quadráticas. Complementarmente, abordam-se técnicas de otimização em domínios com fronteira através de multiplicadores de Lagrange e aproximação de funções pelo método dos mínimos quadrados.</w:t>
            </w:r>
          </w:p>
          <w:p w14:paraId="5B52B0F6" w14:textId="77777777" w:rsidR="00BA2A58" w:rsidRPr="00BA2A58" w:rsidRDefault="00BA2A58" w:rsidP="00BA2A58">
            <w:pPr>
              <w:widowControl/>
              <w:jc w:val="both"/>
              <w:rPr>
                <w:rFonts w:ascii="Arial" w:eastAsia="Arial" w:hAnsi="Arial" w:cs="Arial"/>
              </w:rPr>
            </w:pPr>
          </w:p>
          <w:p w14:paraId="4790C103" w14:textId="77777777" w:rsidR="00BA2A58" w:rsidRPr="00BA2A58" w:rsidRDefault="00BA2A58" w:rsidP="00BA2A58">
            <w:pPr>
              <w:widowControl/>
              <w:jc w:val="both"/>
              <w:rPr>
                <w:rFonts w:ascii="Arial" w:eastAsia="Arial" w:hAnsi="Arial" w:cs="Arial"/>
              </w:rPr>
            </w:pPr>
            <w:r w:rsidRPr="00BA2A58">
              <w:rPr>
                <w:rFonts w:ascii="Arial" w:eastAsia="Arial" w:hAnsi="Arial" w:cs="Arial"/>
              </w:rPr>
              <w:t>No âmbito da Física, a disciplina foca na análise de oscilações amortecidas, forçadas e acopladas, bem como na propagação de ondas mecânicas e sonoras em múltiplas dimensões. Um componente fundamental desta etapa é a introdução à Relatividade Restrita, em que se discutem as transformações de coordenadas e os limites de validade da mecânica clássica frente a novos referenciais inerciais. Esse embasamento teórico é estendido aos Fenômenos de Transporte, nos quais são realizados balanços de energia em volumes de controle fundamentados no Primeiro Princípio da Termodinâmica e nas propriedades de transporte térmico.</w:t>
            </w:r>
          </w:p>
          <w:p w14:paraId="6F273708" w14:textId="77777777" w:rsidR="00BA2A58" w:rsidRPr="00BA2A58" w:rsidRDefault="00BA2A58" w:rsidP="00BA2A58">
            <w:pPr>
              <w:widowControl/>
              <w:jc w:val="both"/>
              <w:rPr>
                <w:rFonts w:ascii="Arial" w:eastAsia="Arial" w:hAnsi="Arial" w:cs="Arial"/>
              </w:rPr>
            </w:pPr>
          </w:p>
          <w:p w14:paraId="1749631D" w14:textId="77777777" w:rsidR="00BA2A58" w:rsidRPr="00BA2A58" w:rsidRDefault="00BA2A58" w:rsidP="00BA2A58">
            <w:pPr>
              <w:widowControl/>
              <w:jc w:val="both"/>
              <w:rPr>
                <w:rFonts w:ascii="Arial" w:eastAsia="Arial" w:hAnsi="Arial" w:cs="Arial"/>
              </w:rPr>
            </w:pPr>
            <w:r w:rsidRPr="00BA2A58">
              <w:rPr>
                <w:rFonts w:ascii="Arial" w:eastAsia="Arial" w:hAnsi="Arial" w:cs="Arial"/>
              </w:rPr>
              <w:t xml:space="preserve">A integração prática ocorre por meio da modelagem de transferência de calor por condução e convecção, com foco direto em aplicações de engenharia, como o resfriamento de componentes. O uso da Transformada de Fourier Discreta (FFT) e de ferramentas computacionais permite a decomposição de sinais e a validação de modelos técnicos. O aprendizado culmina na experimentação laboratorial e no </w:t>
            </w:r>
            <w:r w:rsidRPr="00BA2A58">
              <w:rPr>
                <w:rFonts w:ascii="Arial" w:eastAsia="Arial" w:hAnsi="Arial" w:cs="Arial"/>
                <w:i/>
                <w:iCs/>
              </w:rPr>
              <w:t>benchmarking</w:t>
            </w:r>
            <w:r w:rsidRPr="00BA2A58">
              <w:rPr>
                <w:rFonts w:ascii="Arial" w:eastAsia="Arial" w:hAnsi="Arial" w:cs="Arial"/>
              </w:rPr>
              <w:t xml:space="preserve"> com a literatura técnica, desenvolvendo no aluno a competência para confrontar resultados teóricos e numéricos com a prática experimental, garantindo a precisão no refinamento de sistemas de engenharia.</w:t>
            </w:r>
          </w:p>
          <w:p w14:paraId="7E091B83" w14:textId="77777777" w:rsidR="00F835DA" w:rsidRDefault="00F835DA">
            <w:pPr>
              <w:widowControl/>
              <w:rPr>
                <w:rFonts w:ascii="Arial" w:eastAsia="Arial" w:hAnsi="Arial" w:cs="Arial"/>
              </w:rPr>
            </w:pPr>
          </w:p>
          <w:p w14:paraId="151E6736" w14:textId="4A6A3B43" w:rsidR="00F835DA" w:rsidRDefault="00F835DA">
            <w:pPr>
              <w:widowControl/>
              <w:rPr>
                <w:rFonts w:ascii="Arial" w:eastAsia="Arial" w:hAnsi="Arial" w:cs="Arial"/>
              </w:rPr>
            </w:pPr>
            <w:r>
              <w:rPr>
                <w:rFonts w:ascii="Arial" w:eastAsia="Arial" w:hAnsi="Arial" w:cs="Arial"/>
              </w:rPr>
              <w:t>Cálculo (3 créditos):</w:t>
            </w:r>
          </w:p>
          <w:p w14:paraId="7E0EA168" w14:textId="77777777" w:rsidR="00F835DA" w:rsidRDefault="00F835DA">
            <w:pPr>
              <w:widowControl/>
              <w:rPr>
                <w:rFonts w:ascii="Arial" w:eastAsia="Arial" w:hAnsi="Arial" w:cs="Arial"/>
              </w:rPr>
            </w:pPr>
            <w:r w:rsidRPr="00F835DA">
              <w:rPr>
                <w:rFonts w:ascii="Arial" w:eastAsia="Arial" w:hAnsi="Arial" w:cs="Arial"/>
              </w:rPr>
              <w:t xml:space="preserve">1) Fórmula de Taylor; </w:t>
            </w:r>
            <w:r w:rsidRPr="00F835DA">
              <w:rPr>
                <w:rFonts w:ascii="Arial" w:eastAsia="Arial" w:hAnsi="Arial" w:cs="Arial"/>
              </w:rPr>
              <w:br/>
              <w:t>2) Complementação de Máximos e Mínimos, Multiplicadores de Lagrange e Máximos e Mínimos em domínios com fronteira.</w:t>
            </w:r>
            <w:r w:rsidRPr="00F835DA">
              <w:rPr>
                <w:rFonts w:ascii="Arial" w:eastAsia="Arial" w:hAnsi="Arial" w:cs="Arial"/>
              </w:rPr>
              <w:br/>
              <w:t>3) Equações diferenciais ordinárias de 1a. e 2a. ordem. Equações diferenciais ordinárias</w:t>
            </w:r>
            <w:r w:rsidRPr="00F835DA">
              <w:rPr>
                <w:rFonts w:ascii="Arial" w:eastAsia="Arial" w:hAnsi="Arial" w:cs="Arial"/>
              </w:rPr>
              <w:br/>
              <w:t xml:space="preserve">lineares de ordem n com coeficientes constantes. Método de variação de parâmetros e coeficientes a determinar. </w:t>
            </w:r>
            <w:r w:rsidRPr="00F835DA">
              <w:rPr>
                <w:rFonts w:ascii="Arial" w:eastAsia="Arial" w:hAnsi="Arial" w:cs="Arial"/>
              </w:rPr>
              <w:br/>
              <w:t>4) Resolução de equações diferenciais por séries de potências.</w:t>
            </w:r>
            <w:r w:rsidRPr="00F835DA">
              <w:rPr>
                <w:rFonts w:ascii="Arial" w:eastAsia="Arial" w:hAnsi="Arial" w:cs="Arial"/>
              </w:rPr>
              <w:br/>
              <w:t>5) Transformadas de Laplace</w:t>
            </w:r>
          </w:p>
          <w:p w14:paraId="273FE5BF" w14:textId="77777777" w:rsidR="00F835DA" w:rsidRDefault="00F835DA">
            <w:pPr>
              <w:widowControl/>
              <w:rPr>
                <w:rFonts w:ascii="Arial" w:eastAsia="Arial" w:hAnsi="Arial" w:cs="Arial"/>
              </w:rPr>
            </w:pPr>
          </w:p>
          <w:p w14:paraId="31C774E0" w14:textId="6152ACD2" w:rsidR="00F835DA" w:rsidRDefault="00F835DA">
            <w:pPr>
              <w:widowControl/>
              <w:rPr>
                <w:rFonts w:ascii="Arial" w:eastAsia="Arial" w:hAnsi="Arial" w:cs="Arial"/>
              </w:rPr>
            </w:pPr>
            <w:r>
              <w:rPr>
                <w:rFonts w:ascii="Arial" w:eastAsia="Arial" w:hAnsi="Arial" w:cs="Arial"/>
              </w:rPr>
              <w:t>Álgebra Linear (2 créditos):</w:t>
            </w:r>
            <w:r w:rsidRPr="00F835DA">
              <w:rPr>
                <w:rFonts w:ascii="Arial" w:eastAsia="Arial" w:hAnsi="Arial" w:cs="Arial"/>
              </w:rPr>
              <w:br/>
              <w:t xml:space="preserve">1. Autovalores e autovetores; </w:t>
            </w:r>
            <w:proofErr w:type="spellStart"/>
            <w:r w:rsidRPr="00F835DA">
              <w:rPr>
                <w:rFonts w:ascii="Arial" w:eastAsia="Arial" w:hAnsi="Arial" w:cs="Arial"/>
              </w:rPr>
              <w:t>diagonalização</w:t>
            </w:r>
            <w:proofErr w:type="spellEnd"/>
            <w:r w:rsidRPr="00F835DA">
              <w:rPr>
                <w:rFonts w:ascii="Arial" w:eastAsia="Arial" w:hAnsi="Arial" w:cs="Arial"/>
              </w:rPr>
              <w:t xml:space="preserve"> de operadores lineares. </w:t>
            </w:r>
            <w:r w:rsidRPr="00F835DA">
              <w:rPr>
                <w:rFonts w:ascii="Arial" w:eastAsia="Arial" w:hAnsi="Arial" w:cs="Arial"/>
              </w:rPr>
              <w:br/>
              <w:t xml:space="preserve">2. Operadores lineares simétricos - </w:t>
            </w:r>
            <w:proofErr w:type="spellStart"/>
            <w:r w:rsidRPr="00F835DA">
              <w:rPr>
                <w:rFonts w:ascii="Arial" w:eastAsia="Arial" w:hAnsi="Arial" w:cs="Arial"/>
              </w:rPr>
              <w:t>diagonalização</w:t>
            </w:r>
            <w:proofErr w:type="spellEnd"/>
            <w:r w:rsidRPr="00F835DA">
              <w:rPr>
                <w:rFonts w:ascii="Arial" w:eastAsia="Arial" w:hAnsi="Arial" w:cs="Arial"/>
              </w:rPr>
              <w:t xml:space="preserve">; classificação de cônicas e de </w:t>
            </w:r>
            <w:proofErr w:type="spellStart"/>
            <w:r w:rsidRPr="00F835DA">
              <w:rPr>
                <w:rFonts w:ascii="Arial" w:eastAsia="Arial" w:hAnsi="Arial" w:cs="Arial"/>
              </w:rPr>
              <w:t>quádricas</w:t>
            </w:r>
            <w:proofErr w:type="spellEnd"/>
            <w:r w:rsidRPr="00F835DA">
              <w:rPr>
                <w:rFonts w:ascii="Arial" w:eastAsia="Arial" w:hAnsi="Arial" w:cs="Arial"/>
              </w:rPr>
              <w:t xml:space="preserve">. </w:t>
            </w:r>
            <w:r w:rsidRPr="00F835DA">
              <w:rPr>
                <w:rFonts w:ascii="Arial" w:eastAsia="Arial" w:hAnsi="Arial" w:cs="Arial"/>
              </w:rPr>
              <w:br/>
              <w:t xml:space="preserve">4. Espaços vetoriais sobre C. </w:t>
            </w:r>
            <w:r w:rsidRPr="00F835DA">
              <w:rPr>
                <w:rFonts w:ascii="Arial" w:eastAsia="Arial" w:hAnsi="Arial" w:cs="Arial"/>
              </w:rPr>
              <w:br/>
              <w:t>5. Equações e sistemas de equações diferenciais lineares de primeira ordem com coeficientes constantes.</w:t>
            </w:r>
          </w:p>
          <w:p w14:paraId="1FC8C341" w14:textId="77777777" w:rsidR="00F835DA" w:rsidRDefault="00F835DA">
            <w:pPr>
              <w:widowControl/>
              <w:rPr>
                <w:rFonts w:ascii="Arial" w:eastAsia="Arial" w:hAnsi="Arial" w:cs="Arial"/>
              </w:rPr>
            </w:pPr>
          </w:p>
          <w:p w14:paraId="70DD48CB" w14:textId="6314E25C" w:rsidR="00F835DA" w:rsidRDefault="00F835DA">
            <w:pPr>
              <w:widowControl/>
              <w:rPr>
                <w:rFonts w:ascii="Arial" w:eastAsia="Arial" w:hAnsi="Arial" w:cs="Arial"/>
              </w:rPr>
            </w:pPr>
            <w:r>
              <w:rPr>
                <w:rFonts w:ascii="Arial" w:eastAsia="Arial" w:hAnsi="Arial" w:cs="Arial"/>
              </w:rPr>
              <w:t>Métodos Numéricos (1 crédito)</w:t>
            </w:r>
            <w:r w:rsidR="00B00A1E">
              <w:rPr>
                <w:rFonts w:ascii="Arial" w:eastAsia="Arial" w:hAnsi="Arial" w:cs="Arial"/>
              </w:rPr>
              <w:t>:</w:t>
            </w:r>
          </w:p>
          <w:p w14:paraId="3179A8B7" w14:textId="77777777" w:rsidR="00F835DA" w:rsidRDefault="00F835DA" w:rsidP="00F835DA">
            <w:pPr>
              <w:rPr>
                <w:rFonts w:ascii="Arial" w:hAnsi="Arial" w:cs="Arial"/>
              </w:rPr>
            </w:pPr>
            <w:r>
              <w:rPr>
                <w:rFonts w:ascii="Arial" w:hAnsi="Arial" w:cs="Arial"/>
              </w:rPr>
              <w:t>1) Método dos mínimos quadrados</w:t>
            </w:r>
            <w:r>
              <w:rPr>
                <w:rFonts w:ascii="Arial" w:hAnsi="Arial" w:cs="Arial"/>
              </w:rPr>
              <w:br/>
              <w:t>2) Transformada de Fourier Discreta. FFT</w:t>
            </w:r>
          </w:p>
          <w:p w14:paraId="27949E74" w14:textId="77777777" w:rsidR="00F835DA" w:rsidRDefault="00F835DA">
            <w:pPr>
              <w:widowControl/>
              <w:rPr>
                <w:rFonts w:ascii="Arial" w:eastAsia="Arial" w:hAnsi="Arial" w:cs="Arial"/>
              </w:rPr>
            </w:pPr>
          </w:p>
          <w:p w14:paraId="3E4F1A62" w14:textId="333CCAAD" w:rsidR="00F835DA" w:rsidRDefault="00F835DA">
            <w:pPr>
              <w:widowControl/>
              <w:rPr>
                <w:rFonts w:ascii="Arial" w:eastAsia="Arial" w:hAnsi="Arial" w:cs="Arial"/>
              </w:rPr>
            </w:pPr>
            <w:r>
              <w:rPr>
                <w:rFonts w:ascii="Arial" w:eastAsia="Arial" w:hAnsi="Arial" w:cs="Arial"/>
              </w:rPr>
              <w:t>Física (2 créditos)</w:t>
            </w:r>
            <w:r w:rsidR="00B00A1E">
              <w:rPr>
                <w:rFonts w:ascii="Arial" w:eastAsia="Arial" w:hAnsi="Arial" w:cs="Arial"/>
              </w:rPr>
              <w:t>:</w:t>
            </w:r>
          </w:p>
          <w:p w14:paraId="10C879F5" w14:textId="09850AE6" w:rsidR="00E4298E" w:rsidRPr="00E4298E" w:rsidRDefault="00E4298E" w:rsidP="00E4298E">
            <w:pPr>
              <w:pStyle w:val="ListParagraph"/>
              <w:numPr>
                <w:ilvl w:val="0"/>
                <w:numId w:val="14"/>
              </w:numPr>
              <w:rPr>
                <w:rFonts w:ascii="Arial" w:eastAsia="Arial" w:hAnsi="Arial" w:cs="Arial"/>
              </w:rPr>
            </w:pPr>
            <w:r w:rsidRPr="00E4298E">
              <w:rPr>
                <w:rFonts w:ascii="Arial" w:eastAsia="Arial" w:hAnsi="Arial" w:cs="Arial"/>
              </w:rPr>
              <w:t>Movimento Harmônico Simples (MHS), Amortecido e Forçado.</w:t>
            </w:r>
          </w:p>
          <w:p w14:paraId="75FB7402" w14:textId="6BDBA0B7" w:rsidR="00E4298E" w:rsidRPr="00E4298E" w:rsidRDefault="00E4298E" w:rsidP="00E4298E">
            <w:pPr>
              <w:pStyle w:val="ListParagraph"/>
              <w:numPr>
                <w:ilvl w:val="0"/>
                <w:numId w:val="14"/>
              </w:numPr>
              <w:rPr>
                <w:rFonts w:ascii="Arial" w:eastAsia="Arial" w:hAnsi="Arial" w:cs="Arial"/>
              </w:rPr>
            </w:pPr>
            <w:r w:rsidRPr="00E4298E">
              <w:rPr>
                <w:rFonts w:ascii="Arial" w:eastAsia="Arial" w:hAnsi="Arial" w:cs="Arial"/>
              </w:rPr>
              <w:t xml:space="preserve">Ressonância e Diagramas de </w:t>
            </w:r>
            <w:proofErr w:type="spellStart"/>
            <w:r w:rsidRPr="00E4298E">
              <w:rPr>
                <w:rFonts w:ascii="Arial" w:eastAsia="Arial" w:hAnsi="Arial" w:cs="Arial"/>
              </w:rPr>
              <w:t>Fasores</w:t>
            </w:r>
            <w:proofErr w:type="spellEnd"/>
            <w:r w:rsidRPr="00E4298E">
              <w:rPr>
                <w:rFonts w:ascii="Arial" w:eastAsia="Arial" w:hAnsi="Arial" w:cs="Arial"/>
              </w:rPr>
              <w:t>.</w:t>
            </w:r>
          </w:p>
          <w:p w14:paraId="4A9E5FEB" w14:textId="67395544" w:rsidR="00E4298E" w:rsidRPr="00E4298E" w:rsidRDefault="00E4298E" w:rsidP="00E4298E">
            <w:pPr>
              <w:pStyle w:val="ListParagraph"/>
              <w:numPr>
                <w:ilvl w:val="0"/>
                <w:numId w:val="14"/>
              </w:numPr>
              <w:rPr>
                <w:rFonts w:ascii="Arial" w:eastAsia="Arial" w:hAnsi="Arial" w:cs="Arial"/>
              </w:rPr>
            </w:pPr>
            <w:r w:rsidRPr="00E4298E">
              <w:rPr>
                <w:rFonts w:ascii="Arial" w:eastAsia="Arial" w:hAnsi="Arial" w:cs="Arial"/>
              </w:rPr>
              <w:t>Oscilações Acopladas e Modos Normais.</w:t>
            </w:r>
          </w:p>
          <w:p w14:paraId="38D2A97E" w14:textId="64585233" w:rsidR="00E4298E" w:rsidRPr="00E4298E" w:rsidRDefault="00E4298E" w:rsidP="00E4298E">
            <w:pPr>
              <w:pStyle w:val="ListParagraph"/>
              <w:numPr>
                <w:ilvl w:val="0"/>
                <w:numId w:val="14"/>
              </w:numPr>
              <w:rPr>
                <w:rFonts w:ascii="Arial" w:eastAsia="Arial" w:hAnsi="Arial" w:cs="Arial"/>
              </w:rPr>
            </w:pPr>
            <w:r w:rsidRPr="00E4298E">
              <w:rPr>
                <w:rFonts w:ascii="Arial" w:eastAsia="Arial" w:hAnsi="Arial" w:cs="Arial"/>
              </w:rPr>
              <w:t>Equação de Onda e Superposição: Ondas em cordas e membranas.</w:t>
            </w:r>
          </w:p>
          <w:p w14:paraId="04BD0890" w14:textId="7DAFA38A" w:rsidR="00E4298E" w:rsidRDefault="00E4298E" w:rsidP="00E4298E">
            <w:pPr>
              <w:pStyle w:val="ListParagraph"/>
              <w:numPr>
                <w:ilvl w:val="0"/>
                <w:numId w:val="14"/>
              </w:numPr>
              <w:rPr>
                <w:rFonts w:ascii="Arial" w:eastAsia="Arial" w:hAnsi="Arial" w:cs="Arial"/>
              </w:rPr>
            </w:pPr>
            <w:r w:rsidRPr="00E4298E">
              <w:rPr>
                <w:rFonts w:ascii="Arial" w:eastAsia="Arial" w:hAnsi="Arial" w:cs="Arial"/>
              </w:rPr>
              <w:t>Relatividade Restrita: Postulados, transformações de Lorentz e limites da mecânica clássica.</w:t>
            </w:r>
          </w:p>
          <w:p w14:paraId="4816E68E" w14:textId="77777777" w:rsidR="00F835DA" w:rsidRDefault="00F835DA">
            <w:pPr>
              <w:widowControl/>
              <w:rPr>
                <w:rFonts w:ascii="Arial" w:eastAsia="Arial" w:hAnsi="Arial" w:cs="Arial"/>
              </w:rPr>
            </w:pPr>
          </w:p>
          <w:p w14:paraId="28A46DE7" w14:textId="705B920B" w:rsidR="00F835DA" w:rsidRDefault="00F835DA">
            <w:pPr>
              <w:widowControl/>
              <w:rPr>
                <w:rFonts w:ascii="Arial" w:eastAsia="Arial" w:hAnsi="Arial" w:cs="Arial"/>
              </w:rPr>
            </w:pPr>
            <w:r>
              <w:rPr>
                <w:rFonts w:ascii="Arial" w:eastAsia="Arial" w:hAnsi="Arial" w:cs="Arial"/>
              </w:rPr>
              <w:t>Fenômeno de transportes (2 créditos):</w:t>
            </w:r>
          </w:p>
          <w:p w14:paraId="36246854" w14:textId="212023A1" w:rsidR="003E7B86" w:rsidRPr="003E7B86" w:rsidRDefault="003E7B86" w:rsidP="003E7B86">
            <w:pPr>
              <w:widowControl/>
              <w:numPr>
                <w:ilvl w:val="0"/>
                <w:numId w:val="4"/>
              </w:numPr>
              <w:rPr>
                <w:rFonts w:ascii="Arial" w:eastAsia="Arial" w:hAnsi="Arial" w:cs="Arial"/>
              </w:rPr>
            </w:pPr>
            <w:r w:rsidRPr="003E7B86">
              <w:rPr>
                <w:rFonts w:ascii="Arial" w:eastAsia="Arial" w:hAnsi="Arial" w:cs="Arial"/>
              </w:rPr>
              <w:t xml:space="preserve">Fundamentos e Propriedades </w:t>
            </w:r>
            <w:proofErr w:type="spellStart"/>
            <w:r w:rsidRPr="003E7B86">
              <w:rPr>
                <w:rFonts w:ascii="Arial" w:eastAsia="Arial" w:hAnsi="Arial" w:cs="Arial"/>
              </w:rPr>
              <w:t>Termofísicas</w:t>
            </w:r>
            <w:proofErr w:type="spellEnd"/>
            <w:r w:rsidRPr="003E7B86">
              <w:rPr>
                <w:rFonts w:ascii="Arial" w:eastAsia="Arial" w:hAnsi="Arial" w:cs="Arial"/>
              </w:rPr>
              <w:t xml:space="preserve">: </w:t>
            </w:r>
            <w:r w:rsidRPr="003E7B86">
              <w:rPr>
                <w:rFonts w:ascii="Arial" w:eastAsia="Arial" w:hAnsi="Arial" w:cs="Arial"/>
              </w:rPr>
              <w:t>Definição de propriedades</w:t>
            </w:r>
            <w:r w:rsidRPr="003E7B86">
              <w:rPr>
                <w:rFonts w:ascii="Arial" w:eastAsia="Arial" w:hAnsi="Arial" w:cs="Arial"/>
              </w:rPr>
              <w:t xml:space="preserve">, </w:t>
            </w:r>
            <w:r w:rsidRPr="003E7B86">
              <w:rPr>
                <w:rFonts w:ascii="Arial" w:eastAsia="Arial" w:hAnsi="Arial" w:cs="Arial"/>
              </w:rPr>
              <w:t>termodinâmicas e de transporte</w:t>
            </w:r>
            <w:r w:rsidRPr="003E7B86">
              <w:rPr>
                <w:rFonts w:ascii="Arial" w:eastAsia="Arial" w:hAnsi="Arial" w:cs="Arial"/>
              </w:rPr>
              <w:t xml:space="preserve">, </w:t>
            </w:r>
            <w:r w:rsidRPr="003E7B86">
              <w:rPr>
                <w:rFonts w:ascii="Arial" w:eastAsia="Arial" w:hAnsi="Arial" w:cs="Arial"/>
              </w:rPr>
              <w:t>Condutividade térmica, viscosidade e difusividade</w:t>
            </w:r>
            <w:r w:rsidRPr="003E7B86">
              <w:rPr>
                <w:rFonts w:ascii="Arial" w:eastAsia="Arial" w:hAnsi="Arial" w:cs="Arial"/>
              </w:rPr>
              <w:t xml:space="preserve">, </w:t>
            </w:r>
            <w:r w:rsidRPr="003E7B86">
              <w:rPr>
                <w:rFonts w:ascii="Arial" w:eastAsia="Arial" w:hAnsi="Arial" w:cs="Arial"/>
              </w:rPr>
              <w:t>Análise de materiais e suas variações de propriedades.</w:t>
            </w:r>
          </w:p>
          <w:p w14:paraId="1C2D8756" w14:textId="53A56A95" w:rsidR="003E7B86" w:rsidRPr="003E7B86" w:rsidRDefault="003E7B86" w:rsidP="003E7B86">
            <w:pPr>
              <w:widowControl/>
              <w:numPr>
                <w:ilvl w:val="0"/>
                <w:numId w:val="4"/>
              </w:numPr>
              <w:rPr>
                <w:rFonts w:ascii="Arial" w:eastAsia="Arial" w:hAnsi="Arial" w:cs="Arial"/>
              </w:rPr>
            </w:pPr>
            <w:r w:rsidRPr="003E7B86">
              <w:rPr>
                <w:rFonts w:ascii="Arial" w:eastAsia="Arial" w:hAnsi="Arial" w:cs="Arial"/>
              </w:rPr>
              <w:t>Primeira Lei e Balanço de Energia</w:t>
            </w:r>
            <w:r w:rsidRPr="003E7B86">
              <w:rPr>
                <w:rFonts w:ascii="Arial" w:eastAsia="Arial" w:hAnsi="Arial" w:cs="Arial"/>
              </w:rPr>
              <w:t xml:space="preserve">: </w:t>
            </w:r>
            <w:r w:rsidRPr="003E7B86">
              <w:rPr>
                <w:rFonts w:ascii="Arial" w:eastAsia="Arial" w:hAnsi="Arial" w:cs="Arial"/>
              </w:rPr>
              <w:t>Conceitos de sistema e volume de controle</w:t>
            </w:r>
            <w:r w:rsidRPr="003E7B86">
              <w:rPr>
                <w:rFonts w:ascii="Arial" w:eastAsia="Arial" w:hAnsi="Arial" w:cs="Arial"/>
              </w:rPr>
              <w:t xml:space="preserve">, </w:t>
            </w:r>
            <w:r w:rsidRPr="003E7B86">
              <w:rPr>
                <w:rFonts w:ascii="Arial" w:eastAsia="Arial" w:hAnsi="Arial" w:cs="Arial"/>
              </w:rPr>
              <w:t>Aplicação do Primeiro Princípio da Termodinâmica</w:t>
            </w:r>
            <w:r w:rsidRPr="003E7B86">
              <w:rPr>
                <w:rFonts w:ascii="Arial" w:eastAsia="Arial" w:hAnsi="Arial" w:cs="Arial"/>
              </w:rPr>
              <w:t xml:space="preserve">, </w:t>
            </w:r>
            <w:r w:rsidRPr="003E7B86">
              <w:rPr>
                <w:rFonts w:ascii="Arial" w:eastAsia="Arial" w:hAnsi="Arial" w:cs="Arial"/>
              </w:rPr>
              <w:t>Resolução de problemas de conservação de energia.</w:t>
            </w:r>
          </w:p>
          <w:p w14:paraId="21AE5808" w14:textId="7249CCC4" w:rsidR="003E7B86" w:rsidRDefault="003E7B86" w:rsidP="003E7B86">
            <w:pPr>
              <w:widowControl/>
              <w:numPr>
                <w:ilvl w:val="0"/>
                <w:numId w:val="4"/>
              </w:numPr>
              <w:rPr>
                <w:rFonts w:ascii="Arial" w:eastAsia="Arial" w:hAnsi="Arial" w:cs="Arial"/>
              </w:rPr>
            </w:pPr>
            <w:r w:rsidRPr="003E7B86">
              <w:rPr>
                <w:rFonts w:ascii="Arial" w:eastAsia="Arial" w:hAnsi="Arial" w:cs="Arial"/>
              </w:rPr>
              <w:t>Mecanismos de Transferência de Calor</w:t>
            </w:r>
            <w:r w:rsidRPr="003E7B86">
              <w:rPr>
                <w:rFonts w:ascii="Arial" w:eastAsia="Arial" w:hAnsi="Arial" w:cs="Arial"/>
              </w:rPr>
              <w:t xml:space="preserve">: </w:t>
            </w:r>
            <w:r w:rsidRPr="003E7B86">
              <w:rPr>
                <w:rFonts w:ascii="Arial" w:eastAsia="Arial" w:hAnsi="Arial" w:cs="Arial"/>
              </w:rPr>
              <w:t>Condução</w:t>
            </w:r>
            <w:r w:rsidRPr="003E7B86">
              <w:rPr>
                <w:rFonts w:ascii="Arial" w:eastAsia="Arial" w:hAnsi="Arial" w:cs="Arial"/>
              </w:rPr>
              <w:t xml:space="preserve"> -</w:t>
            </w:r>
            <w:r w:rsidRPr="003E7B86">
              <w:rPr>
                <w:rFonts w:ascii="Arial" w:eastAsia="Arial" w:hAnsi="Arial" w:cs="Arial"/>
              </w:rPr>
              <w:t xml:space="preserve"> Lei de Fourier, interações moleculares e resfriamento de componentes</w:t>
            </w:r>
            <w:r w:rsidRPr="003E7B86">
              <w:rPr>
                <w:rFonts w:ascii="Arial" w:eastAsia="Arial" w:hAnsi="Arial" w:cs="Arial"/>
              </w:rPr>
              <w:t xml:space="preserve">, </w:t>
            </w:r>
            <w:r w:rsidRPr="003E7B86">
              <w:rPr>
                <w:rFonts w:ascii="Arial" w:eastAsia="Arial" w:hAnsi="Arial" w:cs="Arial"/>
              </w:rPr>
              <w:t>Convecção</w:t>
            </w:r>
            <w:r w:rsidRPr="003E7B86">
              <w:rPr>
                <w:rFonts w:ascii="Arial" w:eastAsia="Arial" w:hAnsi="Arial" w:cs="Arial"/>
              </w:rPr>
              <w:t xml:space="preserve"> -</w:t>
            </w:r>
            <w:r w:rsidRPr="003E7B86">
              <w:rPr>
                <w:rFonts w:ascii="Arial" w:eastAsia="Arial" w:hAnsi="Arial" w:cs="Arial"/>
              </w:rPr>
              <w:t xml:space="preserve"> Escoamentos naturais e forçados e cálculo do coeficiente de troca térmica.</w:t>
            </w:r>
            <w:r w:rsidRPr="003E7B86">
              <w:rPr>
                <w:rFonts w:ascii="Arial" w:eastAsia="Arial" w:hAnsi="Arial" w:cs="Arial"/>
              </w:rPr>
              <w:t xml:space="preserve"> </w:t>
            </w:r>
            <w:r w:rsidRPr="003E7B86">
              <w:rPr>
                <w:rFonts w:ascii="Arial" w:eastAsia="Arial" w:hAnsi="Arial" w:cs="Arial"/>
              </w:rPr>
              <w:t>Modelagem Integral</w:t>
            </w:r>
            <w:r w:rsidRPr="003E7B86">
              <w:rPr>
                <w:rFonts w:ascii="Arial" w:eastAsia="Arial" w:hAnsi="Arial" w:cs="Arial"/>
              </w:rPr>
              <w:t xml:space="preserve"> -</w:t>
            </w:r>
            <w:r w:rsidRPr="003E7B86">
              <w:rPr>
                <w:rFonts w:ascii="Arial" w:eastAsia="Arial" w:hAnsi="Arial" w:cs="Arial"/>
              </w:rPr>
              <w:t xml:space="preserve"> Derivação e aplicação de equações integrais para problemas térmicos.</w:t>
            </w:r>
          </w:p>
          <w:p w14:paraId="5CBF50F9" w14:textId="15797DF3" w:rsidR="009B4CC9" w:rsidRPr="003E7B86" w:rsidRDefault="009B4CC9" w:rsidP="003E7B86">
            <w:pPr>
              <w:widowControl/>
              <w:numPr>
                <w:ilvl w:val="0"/>
                <w:numId w:val="4"/>
              </w:numPr>
              <w:rPr>
                <w:rFonts w:ascii="Arial" w:eastAsia="Arial" w:hAnsi="Arial" w:cs="Arial"/>
              </w:rPr>
            </w:pPr>
            <w:r>
              <w:rPr>
                <w:rFonts w:ascii="Arial" w:eastAsia="Arial" w:hAnsi="Arial" w:cs="Arial"/>
              </w:rPr>
              <w:t>I</w:t>
            </w:r>
            <w:r w:rsidRPr="009B4CC9">
              <w:rPr>
                <w:rFonts w:ascii="Arial" w:eastAsia="Arial" w:hAnsi="Arial" w:cs="Arial"/>
              </w:rPr>
              <w:t xml:space="preserve">ntrodução ao conceito de camada limite fluidodinâmica e térmica, análise dimensional e semelhança: e principais números a dimensionais em </w:t>
            </w:r>
            <w:proofErr w:type="spellStart"/>
            <w:r w:rsidRPr="009B4CC9">
              <w:rPr>
                <w:rFonts w:ascii="Arial" w:eastAsia="Arial" w:hAnsi="Arial" w:cs="Arial"/>
              </w:rPr>
              <w:t>termofluidodinâmica</w:t>
            </w:r>
            <w:proofErr w:type="spellEnd"/>
            <w:r w:rsidRPr="009B4CC9">
              <w:rPr>
                <w:rFonts w:ascii="Arial" w:eastAsia="Arial" w:hAnsi="Arial" w:cs="Arial"/>
              </w:rPr>
              <w:t>,</w:t>
            </w:r>
          </w:p>
          <w:p w14:paraId="4669B21D" w14:textId="4FE9A25E" w:rsidR="003E7B86" w:rsidRPr="003E7B86" w:rsidRDefault="003E7B86" w:rsidP="003E7B86">
            <w:pPr>
              <w:widowControl/>
              <w:numPr>
                <w:ilvl w:val="0"/>
                <w:numId w:val="4"/>
              </w:numPr>
              <w:rPr>
                <w:rFonts w:ascii="Arial" w:eastAsia="Arial" w:hAnsi="Arial" w:cs="Arial"/>
              </w:rPr>
            </w:pPr>
            <w:r w:rsidRPr="003E7B86">
              <w:rPr>
                <w:rFonts w:ascii="Arial" w:eastAsia="Arial" w:hAnsi="Arial" w:cs="Arial"/>
              </w:rPr>
              <w:t>Simulação e Validação de Modelos</w:t>
            </w:r>
            <w:r w:rsidRPr="003E7B86">
              <w:rPr>
                <w:rFonts w:ascii="Arial" w:eastAsia="Arial" w:hAnsi="Arial" w:cs="Arial"/>
              </w:rPr>
              <w:t xml:space="preserve">: </w:t>
            </w:r>
            <w:r w:rsidRPr="003E7B86">
              <w:rPr>
                <w:rFonts w:ascii="Arial" w:eastAsia="Arial" w:hAnsi="Arial" w:cs="Arial"/>
              </w:rPr>
              <w:t>Aspectos práticos de modelagem térmica de sistemas</w:t>
            </w:r>
            <w:r w:rsidRPr="003E7B86">
              <w:rPr>
                <w:rFonts w:ascii="Arial" w:eastAsia="Arial" w:hAnsi="Arial" w:cs="Arial"/>
              </w:rPr>
              <w:t xml:space="preserve">, </w:t>
            </w:r>
            <w:r w:rsidRPr="003E7B86">
              <w:rPr>
                <w:rFonts w:ascii="Arial" w:eastAsia="Arial" w:hAnsi="Arial" w:cs="Arial"/>
              </w:rPr>
              <w:t xml:space="preserve">Análise de resultados via </w:t>
            </w:r>
            <w:r w:rsidRPr="003E7B86">
              <w:rPr>
                <w:rFonts w:ascii="Arial" w:eastAsia="Arial" w:hAnsi="Arial" w:cs="Arial"/>
                <w:i/>
                <w:iCs/>
              </w:rPr>
              <w:t>benchmarking</w:t>
            </w:r>
            <w:r w:rsidRPr="003E7B86">
              <w:rPr>
                <w:rFonts w:ascii="Arial" w:eastAsia="Arial" w:hAnsi="Arial" w:cs="Arial"/>
              </w:rPr>
              <w:t xml:space="preserve"> com literatura aberta</w:t>
            </w:r>
            <w:r w:rsidRPr="003E7B86">
              <w:rPr>
                <w:rFonts w:ascii="Arial" w:eastAsia="Arial" w:hAnsi="Arial" w:cs="Arial"/>
              </w:rPr>
              <w:t xml:space="preserve">, </w:t>
            </w:r>
            <w:r w:rsidRPr="003E7B86">
              <w:rPr>
                <w:rFonts w:ascii="Arial" w:eastAsia="Arial" w:hAnsi="Arial" w:cs="Arial"/>
              </w:rPr>
              <w:t>Avaliação de desempenho e propostas de refinamento de modelos.</w:t>
            </w:r>
          </w:p>
          <w:p w14:paraId="41605FA1" w14:textId="77777777" w:rsidR="00F835DA" w:rsidRDefault="00F835DA">
            <w:pPr>
              <w:widowControl/>
              <w:rPr>
                <w:rFonts w:ascii="Arial" w:eastAsia="Arial" w:hAnsi="Arial" w:cs="Arial"/>
              </w:rPr>
            </w:pPr>
          </w:p>
          <w:p w14:paraId="1360ACC6" w14:textId="77777777" w:rsidR="000843B7" w:rsidRDefault="000843B7">
            <w:pPr>
              <w:widowControl/>
              <w:pBdr>
                <w:top w:val="nil"/>
                <w:left w:val="nil"/>
                <w:bottom w:val="nil"/>
                <w:right w:val="nil"/>
                <w:between w:val="nil"/>
              </w:pBdr>
              <w:rPr>
                <w:rFonts w:ascii="Arial" w:eastAsia="Arial" w:hAnsi="Arial" w:cs="Arial"/>
              </w:rPr>
            </w:pPr>
          </w:p>
          <w:p w14:paraId="7ED0D170" w14:textId="77777777" w:rsidR="000843B7" w:rsidRDefault="000843B7">
            <w:pPr>
              <w:widowControl/>
              <w:pBdr>
                <w:top w:val="nil"/>
                <w:left w:val="nil"/>
                <w:bottom w:val="nil"/>
                <w:right w:val="nil"/>
                <w:between w:val="nil"/>
              </w:pBdr>
              <w:rPr>
                <w:rFonts w:ascii="Arial" w:eastAsia="Arial" w:hAnsi="Arial" w:cs="Arial"/>
              </w:rPr>
            </w:pPr>
          </w:p>
        </w:tc>
      </w:tr>
      <w:tr w:rsidR="000843B7" w:rsidRPr="00F835DA" w14:paraId="1DCA2E14" w14:textId="77777777" w:rsidTr="00384777">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20250F33" w14:textId="77777777" w:rsidR="00BA2A58" w:rsidRDefault="00BA2A58" w:rsidP="00BA2A58">
            <w:pPr>
              <w:keepNext/>
              <w:widowControl/>
              <w:jc w:val="both"/>
              <w:rPr>
                <w:rFonts w:ascii="Arial" w:eastAsia="Arial" w:hAnsi="Arial" w:cs="Arial"/>
                <w:i/>
                <w:lang w:val="en-US"/>
              </w:rPr>
            </w:pPr>
            <w:r w:rsidRPr="00BA2A58">
              <w:rPr>
                <w:rFonts w:ascii="Arial" w:eastAsia="Arial" w:hAnsi="Arial" w:cs="Arial"/>
                <w:i/>
                <w:lang w:val="en-US"/>
              </w:rPr>
              <w:t>This module consolidates the transition toward the mathematical modeling of complex dynamic systems by integrating the study of Ordinary Differential Equations (ODEs) and advanced Linear Algebra. The course enables students to apply power series solution methods and Laplace Transforms, while exploring operator diagonalization via eigenvalues and eigenvectors for the classification of quadratic forms. Additionally, optimization techniques in bounded domains are addressed through Lagrange multipliers and function approximation using the least squares method.</w:t>
            </w:r>
          </w:p>
          <w:p w14:paraId="6F50CE76" w14:textId="77777777" w:rsidR="00BA2A58" w:rsidRPr="00BA2A58" w:rsidRDefault="00BA2A58" w:rsidP="00BA2A58">
            <w:pPr>
              <w:keepNext/>
              <w:widowControl/>
              <w:jc w:val="both"/>
              <w:rPr>
                <w:rFonts w:ascii="Arial" w:eastAsia="Arial" w:hAnsi="Arial" w:cs="Arial"/>
                <w:i/>
                <w:lang w:val="en-US"/>
              </w:rPr>
            </w:pPr>
          </w:p>
          <w:p w14:paraId="48C4E17B" w14:textId="77777777" w:rsidR="00BA2A58" w:rsidRDefault="00BA2A58" w:rsidP="00BA2A58">
            <w:pPr>
              <w:keepNext/>
              <w:widowControl/>
              <w:jc w:val="both"/>
              <w:rPr>
                <w:rFonts w:ascii="Arial" w:eastAsia="Arial" w:hAnsi="Arial" w:cs="Arial"/>
                <w:i/>
                <w:lang w:val="en-US"/>
              </w:rPr>
            </w:pPr>
            <w:r w:rsidRPr="00BA2A58">
              <w:rPr>
                <w:rFonts w:ascii="Arial" w:eastAsia="Arial" w:hAnsi="Arial" w:cs="Arial"/>
                <w:i/>
                <w:lang w:val="en-US"/>
              </w:rPr>
              <w:t>In the field of Physics, the curriculum focuses on the analysis of damped, forced, and coupled oscillations, as well as the propagation of mechanical and sound waves in multiple dimensions. A fundamental component of this stage is the introduction to Special Relativity, where coordinate transformations and the validity limits of classical mechanics in different inertial reference frames are discussed. This theoretical foundation is extended to Transport Phenomena, where energy balances in control volumes are performed based on the First Law of Thermodynamics and thermal transport properties.</w:t>
            </w:r>
          </w:p>
          <w:p w14:paraId="44382F64" w14:textId="77777777" w:rsidR="00BA2A58" w:rsidRPr="00BA2A58" w:rsidRDefault="00BA2A58" w:rsidP="00BA2A58">
            <w:pPr>
              <w:keepNext/>
              <w:widowControl/>
              <w:jc w:val="both"/>
              <w:rPr>
                <w:rFonts w:ascii="Arial" w:eastAsia="Arial" w:hAnsi="Arial" w:cs="Arial"/>
                <w:i/>
                <w:lang w:val="en-US"/>
              </w:rPr>
            </w:pPr>
          </w:p>
          <w:p w14:paraId="440B103D" w14:textId="77777777" w:rsidR="00BA2A58" w:rsidRDefault="00BA2A58" w:rsidP="00BA2A58">
            <w:pPr>
              <w:keepNext/>
              <w:widowControl/>
              <w:jc w:val="both"/>
              <w:rPr>
                <w:rFonts w:ascii="Arial" w:eastAsia="Arial" w:hAnsi="Arial" w:cs="Arial"/>
                <w:i/>
                <w:lang w:val="en-US"/>
              </w:rPr>
            </w:pPr>
            <w:r w:rsidRPr="00BA2A58">
              <w:rPr>
                <w:rFonts w:ascii="Arial" w:eastAsia="Arial" w:hAnsi="Arial" w:cs="Arial"/>
                <w:i/>
                <w:lang w:val="en-US"/>
              </w:rPr>
              <w:t>Practical integration occurs through the modeling of heat transfer by conduction and convection, with a direct focus on engineering applications such as component cooling. The use of the Discrete Fourier Transform (FFT) and computational tools allows for signal decomposition and the validation of technical models. Learning culminates in laboratory experimentation and benchmarking against technical literature, developing the student's competence to confront theoretical and numerical results with experimental practice, ensuring precision in the refinement of engineering systems.</w:t>
            </w:r>
          </w:p>
          <w:p w14:paraId="2A105C2F" w14:textId="77777777" w:rsidR="00437D38" w:rsidRDefault="00437D38" w:rsidP="00BA2A58">
            <w:pPr>
              <w:keepNext/>
              <w:widowControl/>
              <w:jc w:val="both"/>
              <w:rPr>
                <w:rFonts w:ascii="Arial" w:eastAsia="Arial" w:hAnsi="Arial" w:cs="Arial"/>
                <w:i/>
                <w:lang w:val="en-US"/>
              </w:rPr>
            </w:pPr>
          </w:p>
          <w:p w14:paraId="4FC002C8" w14:textId="77777777" w:rsidR="00437D38" w:rsidRPr="00437D38" w:rsidRDefault="00437D38" w:rsidP="00437D38">
            <w:pPr>
              <w:keepNext/>
              <w:widowControl/>
              <w:jc w:val="both"/>
              <w:rPr>
                <w:rFonts w:ascii="Arial" w:eastAsia="Arial" w:hAnsi="Arial" w:cs="Arial"/>
                <w:i/>
                <w:lang w:val="en-US"/>
              </w:rPr>
            </w:pPr>
            <w:r w:rsidRPr="00437D38">
              <w:rPr>
                <w:rFonts w:ascii="Arial" w:eastAsia="Arial" w:hAnsi="Arial" w:cs="Arial"/>
                <w:i/>
                <w:lang w:val="en-US"/>
              </w:rPr>
              <w:t>Calculus (3 credits)</w:t>
            </w:r>
          </w:p>
          <w:p w14:paraId="14379A0F" w14:textId="77777777" w:rsidR="00437D38" w:rsidRPr="00437D38" w:rsidRDefault="00437D38" w:rsidP="00437D38">
            <w:pPr>
              <w:keepNext/>
              <w:widowControl/>
              <w:numPr>
                <w:ilvl w:val="0"/>
                <w:numId w:val="9"/>
              </w:numPr>
              <w:jc w:val="both"/>
              <w:rPr>
                <w:rFonts w:ascii="Arial" w:eastAsia="Arial" w:hAnsi="Arial" w:cs="Arial"/>
                <w:i/>
                <w:lang w:val="en-US"/>
              </w:rPr>
            </w:pPr>
            <w:r w:rsidRPr="00437D38">
              <w:rPr>
                <w:rFonts w:ascii="Arial" w:eastAsia="Arial" w:hAnsi="Arial" w:cs="Arial"/>
                <w:i/>
                <w:lang w:val="en-US"/>
              </w:rPr>
              <w:t>Taylor's Formula.</w:t>
            </w:r>
          </w:p>
          <w:p w14:paraId="341DFE67" w14:textId="77777777" w:rsidR="00437D38" w:rsidRPr="00437D38" w:rsidRDefault="00437D38" w:rsidP="00437D38">
            <w:pPr>
              <w:keepNext/>
              <w:widowControl/>
              <w:numPr>
                <w:ilvl w:val="0"/>
                <w:numId w:val="9"/>
              </w:numPr>
              <w:jc w:val="both"/>
              <w:rPr>
                <w:rFonts w:ascii="Arial" w:eastAsia="Arial" w:hAnsi="Arial" w:cs="Arial"/>
                <w:i/>
                <w:lang w:val="en-US"/>
              </w:rPr>
            </w:pPr>
            <w:r w:rsidRPr="00437D38">
              <w:rPr>
                <w:rFonts w:ascii="Arial" w:eastAsia="Arial" w:hAnsi="Arial" w:cs="Arial"/>
                <w:i/>
                <w:lang w:val="en-US"/>
              </w:rPr>
              <w:t>Advanced Maxima and Minima: Lagrange Multipliers and extrema in bounded domains.</w:t>
            </w:r>
          </w:p>
          <w:p w14:paraId="7DB57DCC" w14:textId="77777777" w:rsidR="00437D38" w:rsidRPr="00437D38" w:rsidRDefault="00437D38" w:rsidP="00437D38">
            <w:pPr>
              <w:keepNext/>
              <w:widowControl/>
              <w:numPr>
                <w:ilvl w:val="0"/>
                <w:numId w:val="9"/>
              </w:numPr>
              <w:jc w:val="both"/>
              <w:rPr>
                <w:rFonts w:ascii="Arial" w:eastAsia="Arial" w:hAnsi="Arial" w:cs="Arial"/>
                <w:i/>
                <w:lang w:val="en-US"/>
              </w:rPr>
            </w:pPr>
            <w:r w:rsidRPr="00437D38">
              <w:rPr>
                <w:rFonts w:ascii="Arial" w:eastAsia="Arial" w:hAnsi="Arial" w:cs="Arial"/>
                <w:i/>
                <w:lang w:val="en-US"/>
              </w:rPr>
              <w:t>Ordinary Differential Equations (ODEs): First and second-order ODEs; $n^{</w:t>
            </w:r>
            <w:proofErr w:type="spellStart"/>
            <w:r w:rsidRPr="00437D38">
              <w:rPr>
                <w:rFonts w:ascii="Arial" w:eastAsia="Arial" w:hAnsi="Arial" w:cs="Arial"/>
                <w:i/>
                <w:lang w:val="en-US"/>
              </w:rPr>
              <w:t>th</w:t>
            </w:r>
            <w:proofErr w:type="spellEnd"/>
            <w:r w:rsidRPr="00437D38">
              <w:rPr>
                <w:rFonts w:ascii="Arial" w:eastAsia="Arial" w:hAnsi="Arial" w:cs="Arial"/>
                <w:i/>
                <w:lang w:val="en-US"/>
              </w:rPr>
              <w:t>}$-order linear ODEs with constant coefficients; Method of Variation of Parameters and Undetermined Coefficients.</w:t>
            </w:r>
          </w:p>
          <w:p w14:paraId="36A7E6C8" w14:textId="77777777" w:rsidR="00437D38" w:rsidRPr="00437D38" w:rsidRDefault="00437D38" w:rsidP="00437D38">
            <w:pPr>
              <w:keepNext/>
              <w:widowControl/>
              <w:numPr>
                <w:ilvl w:val="0"/>
                <w:numId w:val="9"/>
              </w:numPr>
              <w:jc w:val="both"/>
              <w:rPr>
                <w:rFonts w:ascii="Arial" w:eastAsia="Arial" w:hAnsi="Arial" w:cs="Arial"/>
                <w:i/>
                <w:lang w:val="en-US"/>
              </w:rPr>
            </w:pPr>
            <w:r w:rsidRPr="00437D38">
              <w:rPr>
                <w:rFonts w:ascii="Arial" w:eastAsia="Arial" w:hAnsi="Arial" w:cs="Arial"/>
                <w:i/>
                <w:lang w:val="en-US"/>
              </w:rPr>
              <w:t>Power Series Solutions for differential equations.</w:t>
            </w:r>
          </w:p>
          <w:p w14:paraId="624D613E" w14:textId="77777777" w:rsidR="00437D38" w:rsidRPr="00437D38" w:rsidRDefault="00437D38" w:rsidP="00437D38">
            <w:pPr>
              <w:keepNext/>
              <w:widowControl/>
              <w:numPr>
                <w:ilvl w:val="0"/>
                <w:numId w:val="9"/>
              </w:numPr>
              <w:jc w:val="both"/>
              <w:rPr>
                <w:rFonts w:ascii="Arial" w:eastAsia="Arial" w:hAnsi="Arial" w:cs="Arial"/>
                <w:i/>
                <w:lang w:val="en-US"/>
              </w:rPr>
            </w:pPr>
            <w:r w:rsidRPr="00437D38">
              <w:rPr>
                <w:rFonts w:ascii="Arial" w:eastAsia="Arial" w:hAnsi="Arial" w:cs="Arial"/>
                <w:i/>
                <w:lang w:val="en-US"/>
              </w:rPr>
              <w:t>Laplace Transforms.</w:t>
            </w:r>
          </w:p>
          <w:p w14:paraId="4D987884" w14:textId="77777777" w:rsidR="00437D38" w:rsidRPr="00437D38" w:rsidRDefault="00437D38" w:rsidP="00437D38">
            <w:pPr>
              <w:keepNext/>
              <w:widowControl/>
              <w:jc w:val="both"/>
              <w:rPr>
                <w:rFonts w:ascii="Arial" w:eastAsia="Arial" w:hAnsi="Arial" w:cs="Arial"/>
                <w:i/>
                <w:lang w:val="en-US"/>
              </w:rPr>
            </w:pPr>
            <w:r w:rsidRPr="00437D38">
              <w:rPr>
                <w:rFonts w:ascii="Arial" w:eastAsia="Arial" w:hAnsi="Arial" w:cs="Arial"/>
                <w:i/>
                <w:lang w:val="en-US"/>
              </w:rPr>
              <w:t>Linear Algebra (2 credits)</w:t>
            </w:r>
          </w:p>
          <w:p w14:paraId="6D54367E" w14:textId="77777777" w:rsidR="00437D38" w:rsidRPr="00437D38" w:rsidRDefault="00437D38" w:rsidP="00437D38">
            <w:pPr>
              <w:keepNext/>
              <w:widowControl/>
              <w:numPr>
                <w:ilvl w:val="0"/>
                <w:numId w:val="10"/>
              </w:numPr>
              <w:jc w:val="both"/>
              <w:rPr>
                <w:rFonts w:ascii="Arial" w:eastAsia="Arial" w:hAnsi="Arial" w:cs="Arial"/>
                <w:i/>
                <w:lang w:val="en-US"/>
              </w:rPr>
            </w:pPr>
            <w:r w:rsidRPr="00437D38">
              <w:rPr>
                <w:rFonts w:ascii="Arial" w:eastAsia="Arial" w:hAnsi="Arial" w:cs="Arial"/>
                <w:i/>
                <w:lang w:val="en-US"/>
              </w:rPr>
              <w:t>Eigenvalues and Eigenvectors: Diagonalization of linear operators.</w:t>
            </w:r>
          </w:p>
          <w:p w14:paraId="52BB781C" w14:textId="77777777" w:rsidR="00437D38" w:rsidRPr="00437D38" w:rsidRDefault="00437D38" w:rsidP="00437D38">
            <w:pPr>
              <w:keepNext/>
              <w:widowControl/>
              <w:numPr>
                <w:ilvl w:val="0"/>
                <w:numId w:val="10"/>
              </w:numPr>
              <w:jc w:val="both"/>
              <w:rPr>
                <w:rFonts w:ascii="Arial" w:eastAsia="Arial" w:hAnsi="Arial" w:cs="Arial"/>
                <w:i/>
                <w:lang w:val="en-US"/>
              </w:rPr>
            </w:pPr>
            <w:r w:rsidRPr="00437D38">
              <w:rPr>
                <w:rFonts w:ascii="Arial" w:eastAsia="Arial" w:hAnsi="Arial" w:cs="Arial"/>
                <w:i/>
                <w:lang w:val="en-US"/>
              </w:rPr>
              <w:t>Symmetric Linear Operators: Diagonalization; Classification of conics and quadrics.</w:t>
            </w:r>
          </w:p>
          <w:p w14:paraId="7CFB9938" w14:textId="77777777" w:rsidR="00437D38" w:rsidRPr="00437D38" w:rsidRDefault="00437D38" w:rsidP="00437D38">
            <w:pPr>
              <w:keepNext/>
              <w:widowControl/>
              <w:numPr>
                <w:ilvl w:val="0"/>
                <w:numId w:val="10"/>
              </w:numPr>
              <w:jc w:val="both"/>
              <w:rPr>
                <w:rFonts w:ascii="Arial" w:eastAsia="Arial" w:hAnsi="Arial" w:cs="Arial"/>
                <w:i/>
                <w:lang w:val="en-US"/>
              </w:rPr>
            </w:pPr>
            <w:r w:rsidRPr="00437D38">
              <w:rPr>
                <w:rFonts w:ascii="Arial" w:eastAsia="Arial" w:hAnsi="Arial" w:cs="Arial"/>
                <w:i/>
                <w:lang w:val="en-US"/>
              </w:rPr>
              <w:t>Vector Spaces over $\</w:t>
            </w:r>
            <w:proofErr w:type="spellStart"/>
            <w:r w:rsidRPr="00437D38">
              <w:rPr>
                <w:rFonts w:ascii="Arial" w:eastAsia="Arial" w:hAnsi="Arial" w:cs="Arial"/>
                <w:i/>
                <w:lang w:val="en-US"/>
              </w:rPr>
              <w:t>mathbb</w:t>
            </w:r>
            <w:proofErr w:type="spellEnd"/>
            <w:r w:rsidRPr="00437D38">
              <w:rPr>
                <w:rFonts w:ascii="Arial" w:eastAsia="Arial" w:hAnsi="Arial" w:cs="Arial"/>
                <w:i/>
                <w:lang w:val="en-US"/>
              </w:rPr>
              <w:t>{C}$ (Complex numbers).</w:t>
            </w:r>
          </w:p>
          <w:p w14:paraId="5B31EB62" w14:textId="77777777" w:rsidR="00437D38" w:rsidRPr="00437D38" w:rsidRDefault="00437D38" w:rsidP="00437D38">
            <w:pPr>
              <w:keepNext/>
              <w:widowControl/>
              <w:numPr>
                <w:ilvl w:val="0"/>
                <w:numId w:val="10"/>
              </w:numPr>
              <w:jc w:val="both"/>
              <w:rPr>
                <w:rFonts w:ascii="Arial" w:eastAsia="Arial" w:hAnsi="Arial" w:cs="Arial"/>
                <w:i/>
                <w:lang w:val="en-US"/>
              </w:rPr>
            </w:pPr>
            <w:r w:rsidRPr="00437D38">
              <w:rPr>
                <w:rFonts w:ascii="Arial" w:eastAsia="Arial" w:hAnsi="Arial" w:cs="Arial"/>
                <w:i/>
                <w:lang w:val="en-US"/>
              </w:rPr>
              <w:t>Linear Differential Equations: Systems of first-order linear differential equations with constant coefficients.</w:t>
            </w:r>
          </w:p>
          <w:p w14:paraId="251FFA20" w14:textId="77777777" w:rsidR="00437D38" w:rsidRPr="00437D38" w:rsidRDefault="00437D38" w:rsidP="00437D38">
            <w:pPr>
              <w:keepNext/>
              <w:widowControl/>
              <w:jc w:val="both"/>
              <w:rPr>
                <w:rFonts w:ascii="Arial" w:eastAsia="Arial" w:hAnsi="Arial" w:cs="Arial"/>
                <w:i/>
                <w:lang w:val="en-US"/>
              </w:rPr>
            </w:pPr>
            <w:r w:rsidRPr="00437D38">
              <w:rPr>
                <w:rFonts w:ascii="Arial" w:eastAsia="Arial" w:hAnsi="Arial" w:cs="Arial"/>
                <w:i/>
                <w:lang w:val="en-US"/>
              </w:rPr>
              <w:t>Numerical Methods (1 credit)</w:t>
            </w:r>
          </w:p>
          <w:p w14:paraId="56CB6A33" w14:textId="77777777" w:rsidR="00437D38" w:rsidRPr="00437D38" w:rsidRDefault="00437D38" w:rsidP="00437D38">
            <w:pPr>
              <w:keepNext/>
              <w:widowControl/>
              <w:numPr>
                <w:ilvl w:val="0"/>
                <w:numId w:val="11"/>
              </w:numPr>
              <w:jc w:val="both"/>
              <w:rPr>
                <w:rFonts w:ascii="Arial" w:eastAsia="Arial" w:hAnsi="Arial" w:cs="Arial"/>
                <w:i/>
                <w:lang w:val="en-US"/>
              </w:rPr>
            </w:pPr>
            <w:r w:rsidRPr="00437D38">
              <w:rPr>
                <w:rFonts w:ascii="Arial" w:eastAsia="Arial" w:hAnsi="Arial" w:cs="Arial"/>
                <w:i/>
                <w:lang w:val="en-US"/>
              </w:rPr>
              <w:t>Least Squares Method.</w:t>
            </w:r>
          </w:p>
          <w:p w14:paraId="54B618CB" w14:textId="77777777" w:rsidR="00437D38" w:rsidRPr="00437D38" w:rsidRDefault="00437D38" w:rsidP="00437D38">
            <w:pPr>
              <w:keepNext/>
              <w:widowControl/>
              <w:numPr>
                <w:ilvl w:val="0"/>
                <w:numId w:val="11"/>
              </w:numPr>
              <w:jc w:val="both"/>
              <w:rPr>
                <w:rFonts w:ascii="Arial" w:eastAsia="Arial" w:hAnsi="Arial" w:cs="Arial"/>
                <w:i/>
                <w:lang w:val="en-US"/>
              </w:rPr>
            </w:pPr>
            <w:r w:rsidRPr="00437D38">
              <w:rPr>
                <w:rFonts w:ascii="Arial" w:eastAsia="Arial" w:hAnsi="Arial" w:cs="Arial"/>
                <w:i/>
                <w:lang w:val="en-US"/>
              </w:rPr>
              <w:t>Discrete Fourier Transform (DFT) and FFT.</w:t>
            </w:r>
          </w:p>
          <w:p w14:paraId="68E1FDA8" w14:textId="77777777" w:rsidR="00437D38" w:rsidRPr="00437D38" w:rsidRDefault="00437D38" w:rsidP="00437D38">
            <w:pPr>
              <w:keepNext/>
              <w:widowControl/>
              <w:jc w:val="both"/>
              <w:rPr>
                <w:rFonts w:ascii="Arial" w:eastAsia="Arial" w:hAnsi="Arial" w:cs="Arial"/>
                <w:i/>
                <w:lang w:val="en-US"/>
              </w:rPr>
            </w:pPr>
            <w:r w:rsidRPr="00437D38">
              <w:rPr>
                <w:rFonts w:ascii="Arial" w:eastAsia="Arial" w:hAnsi="Arial" w:cs="Arial"/>
                <w:i/>
                <w:lang w:val="en-US"/>
              </w:rPr>
              <w:t>Physics (2 credits)</w:t>
            </w:r>
          </w:p>
          <w:p w14:paraId="40CD1509" w14:textId="77777777" w:rsidR="00437D38" w:rsidRPr="00437D38" w:rsidRDefault="00437D38" w:rsidP="00437D38">
            <w:pPr>
              <w:keepNext/>
              <w:widowControl/>
              <w:numPr>
                <w:ilvl w:val="0"/>
                <w:numId w:val="12"/>
              </w:numPr>
              <w:jc w:val="both"/>
              <w:rPr>
                <w:rFonts w:ascii="Arial" w:eastAsia="Arial" w:hAnsi="Arial" w:cs="Arial"/>
                <w:i/>
                <w:lang w:val="en-US"/>
              </w:rPr>
            </w:pPr>
            <w:r w:rsidRPr="00437D38">
              <w:rPr>
                <w:rFonts w:ascii="Arial" w:eastAsia="Arial" w:hAnsi="Arial" w:cs="Arial"/>
                <w:i/>
                <w:lang w:val="en-US"/>
              </w:rPr>
              <w:t>Oscillations: Analysis of damped, forced, and coupled oscillations; energy balance and resonance phenomena.</w:t>
            </w:r>
          </w:p>
          <w:p w14:paraId="16ACCF8A" w14:textId="77777777" w:rsidR="00437D38" w:rsidRPr="00437D38" w:rsidRDefault="00437D38" w:rsidP="00437D38">
            <w:pPr>
              <w:keepNext/>
              <w:widowControl/>
              <w:numPr>
                <w:ilvl w:val="0"/>
                <w:numId w:val="12"/>
              </w:numPr>
              <w:jc w:val="both"/>
              <w:rPr>
                <w:rFonts w:ascii="Arial" w:eastAsia="Arial" w:hAnsi="Arial" w:cs="Arial"/>
                <w:i/>
                <w:lang w:val="en-US"/>
              </w:rPr>
            </w:pPr>
            <w:r w:rsidRPr="00437D38">
              <w:rPr>
                <w:rFonts w:ascii="Arial" w:eastAsia="Arial" w:hAnsi="Arial" w:cs="Arial"/>
                <w:i/>
                <w:lang w:val="en-US"/>
              </w:rPr>
              <w:t>Differential Analysis: Solving complex oscillation problems via ODEs and experimental resonance verification.</w:t>
            </w:r>
          </w:p>
          <w:p w14:paraId="7EA2AFBB" w14:textId="77777777" w:rsidR="00437D38" w:rsidRPr="00437D38" w:rsidRDefault="00437D38" w:rsidP="00437D38">
            <w:pPr>
              <w:keepNext/>
              <w:widowControl/>
              <w:numPr>
                <w:ilvl w:val="0"/>
                <w:numId w:val="12"/>
              </w:numPr>
              <w:jc w:val="both"/>
              <w:rPr>
                <w:rFonts w:ascii="Arial" w:eastAsia="Arial" w:hAnsi="Arial" w:cs="Arial"/>
                <w:i/>
                <w:lang w:val="en-US"/>
              </w:rPr>
            </w:pPr>
            <w:r w:rsidRPr="00437D38">
              <w:rPr>
                <w:rFonts w:ascii="Arial" w:eastAsia="Arial" w:hAnsi="Arial" w:cs="Arial"/>
                <w:i/>
                <w:lang w:val="en-US"/>
              </w:rPr>
              <w:t>Wave Theory: The wave equation, traveling waves on strings, and the Principle of Superposition.</w:t>
            </w:r>
          </w:p>
          <w:p w14:paraId="423C8787" w14:textId="77777777" w:rsidR="00437D38" w:rsidRPr="00437D38" w:rsidRDefault="00437D38" w:rsidP="00437D38">
            <w:pPr>
              <w:keepNext/>
              <w:widowControl/>
              <w:numPr>
                <w:ilvl w:val="0"/>
                <w:numId w:val="12"/>
              </w:numPr>
              <w:jc w:val="both"/>
              <w:rPr>
                <w:rFonts w:ascii="Arial" w:eastAsia="Arial" w:hAnsi="Arial" w:cs="Arial"/>
                <w:i/>
                <w:lang w:val="en-US"/>
              </w:rPr>
            </w:pPr>
            <w:r w:rsidRPr="00437D38">
              <w:rPr>
                <w:rFonts w:ascii="Arial" w:eastAsia="Arial" w:hAnsi="Arial" w:cs="Arial"/>
                <w:i/>
                <w:lang w:val="en-US"/>
              </w:rPr>
              <w:t>Wave Phenomena: Interference, reflection, normal modes of vibration, and Fourier analysis applied to string motion.</w:t>
            </w:r>
          </w:p>
          <w:p w14:paraId="272823C8" w14:textId="77777777" w:rsidR="00437D38" w:rsidRPr="00437D38" w:rsidRDefault="00437D38" w:rsidP="00437D38">
            <w:pPr>
              <w:keepNext/>
              <w:widowControl/>
              <w:numPr>
                <w:ilvl w:val="0"/>
                <w:numId w:val="12"/>
              </w:numPr>
              <w:jc w:val="both"/>
              <w:rPr>
                <w:rFonts w:ascii="Arial" w:eastAsia="Arial" w:hAnsi="Arial" w:cs="Arial"/>
                <w:i/>
                <w:lang w:val="en-US"/>
              </w:rPr>
            </w:pPr>
            <w:r w:rsidRPr="00437D38">
              <w:rPr>
                <w:rFonts w:ascii="Arial" w:eastAsia="Arial" w:hAnsi="Arial" w:cs="Arial"/>
                <w:i/>
                <w:lang w:val="en-US"/>
              </w:rPr>
              <w:t>Acoustics and Optics: Sound wave properties, intensity, and multi-dimensional waves; Doppler Effect and Mach Cone.</w:t>
            </w:r>
          </w:p>
          <w:p w14:paraId="49F16C0C" w14:textId="77777777" w:rsidR="00437D38" w:rsidRPr="00437D38" w:rsidRDefault="00437D38" w:rsidP="00437D38">
            <w:pPr>
              <w:keepNext/>
              <w:widowControl/>
              <w:numPr>
                <w:ilvl w:val="0"/>
                <w:numId w:val="12"/>
              </w:numPr>
              <w:jc w:val="both"/>
              <w:rPr>
                <w:rFonts w:ascii="Arial" w:eastAsia="Arial" w:hAnsi="Arial" w:cs="Arial"/>
                <w:i/>
                <w:lang w:val="en-US"/>
              </w:rPr>
            </w:pPr>
            <w:r w:rsidRPr="00437D38">
              <w:rPr>
                <w:rFonts w:ascii="Arial" w:eastAsia="Arial" w:hAnsi="Arial" w:cs="Arial"/>
                <w:i/>
                <w:lang w:val="en-US"/>
              </w:rPr>
              <w:t>Special Relativity: Fundamentals, postulates, and application of the Special Theory of Relativity.</w:t>
            </w:r>
          </w:p>
          <w:p w14:paraId="4DCAF1A2" w14:textId="77777777" w:rsidR="00437D38" w:rsidRPr="00437D38" w:rsidRDefault="00437D38" w:rsidP="00437D38">
            <w:pPr>
              <w:keepNext/>
              <w:widowControl/>
              <w:numPr>
                <w:ilvl w:val="0"/>
                <w:numId w:val="12"/>
              </w:numPr>
              <w:jc w:val="both"/>
              <w:rPr>
                <w:rFonts w:ascii="Arial" w:eastAsia="Arial" w:hAnsi="Arial" w:cs="Arial"/>
                <w:i/>
                <w:lang w:val="en-US"/>
              </w:rPr>
            </w:pPr>
            <w:r w:rsidRPr="00437D38">
              <w:rPr>
                <w:rFonts w:ascii="Arial" w:eastAsia="Arial" w:hAnsi="Arial" w:cs="Arial"/>
                <w:i/>
                <w:lang w:val="en-US"/>
              </w:rPr>
              <w:t>Relativistic Dynamics: Practical applications and system analysis in different inertial reference frames.</w:t>
            </w:r>
          </w:p>
          <w:p w14:paraId="7DA4B58E" w14:textId="77777777" w:rsidR="00437D38" w:rsidRPr="00437D38" w:rsidRDefault="00437D38" w:rsidP="00437D38">
            <w:pPr>
              <w:keepNext/>
              <w:widowControl/>
              <w:jc w:val="both"/>
              <w:rPr>
                <w:rFonts w:ascii="Arial" w:eastAsia="Arial" w:hAnsi="Arial" w:cs="Arial"/>
                <w:i/>
                <w:lang w:val="en-US"/>
              </w:rPr>
            </w:pPr>
            <w:r w:rsidRPr="00437D38">
              <w:rPr>
                <w:rFonts w:ascii="Arial" w:eastAsia="Arial" w:hAnsi="Arial" w:cs="Arial"/>
                <w:i/>
                <w:lang w:val="en-US"/>
              </w:rPr>
              <w:t>Transport Phenomena (2 credits)</w:t>
            </w:r>
          </w:p>
          <w:p w14:paraId="32D60365" w14:textId="77777777" w:rsidR="00437D38" w:rsidRPr="00437D38" w:rsidRDefault="00437D38" w:rsidP="00437D38">
            <w:pPr>
              <w:keepNext/>
              <w:widowControl/>
              <w:numPr>
                <w:ilvl w:val="0"/>
                <w:numId w:val="13"/>
              </w:numPr>
              <w:jc w:val="both"/>
              <w:rPr>
                <w:rFonts w:ascii="Arial" w:eastAsia="Arial" w:hAnsi="Arial" w:cs="Arial"/>
                <w:i/>
                <w:lang w:val="en-US"/>
              </w:rPr>
            </w:pPr>
            <w:r w:rsidRPr="00437D38">
              <w:rPr>
                <w:rFonts w:ascii="Arial" w:eastAsia="Arial" w:hAnsi="Arial" w:cs="Arial"/>
                <w:i/>
                <w:lang w:val="en-US"/>
              </w:rPr>
              <w:t>Thermophysical Properties: Definition of thermodynamic and transport properties; thermal conductivity, viscosity, and diffusivity; analysis of material property variations.</w:t>
            </w:r>
          </w:p>
          <w:p w14:paraId="574D0871" w14:textId="77777777" w:rsidR="00437D38" w:rsidRPr="00437D38" w:rsidRDefault="00437D38" w:rsidP="00437D38">
            <w:pPr>
              <w:keepNext/>
              <w:widowControl/>
              <w:numPr>
                <w:ilvl w:val="0"/>
                <w:numId w:val="13"/>
              </w:numPr>
              <w:jc w:val="both"/>
              <w:rPr>
                <w:rFonts w:ascii="Arial" w:eastAsia="Arial" w:hAnsi="Arial" w:cs="Arial"/>
                <w:i/>
                <w:lang w:val="en-US"/>
              </w:rPr>
            </w:pPr>
            <w:r w:rsidRPr="00437D38">
              <w:rPr>
                <w:rFonts w:ascii="Arial" w:eastAsia="Arial" w:hAnsi="Arial" w:cs="Arial"/>
                <w:i/>
                <w:lang w:val="en-US"/>
              </w:rPr>
              <w:t>First Law and Energy Balance: System and control volume concepts; application of the First Law of Thermodynamics; energy conservation problem solving.</w:t>
            </w:r>
          </w:p>
          <w:p w14:paraId="4149AD38" w14:textId="77777777" w:rsidR="00437D38" w:rsidRDefault="00437D38" w:rsidP="00437D38">
            <w:pPr>
              <w:keepNext/>
              <w:widowControl/>
              <w:numPr>
                <w:ilvl w:val="0"/>
                <w:numId w:val="13"/>
              </w:numPr>
              <w:jc w:val="both"/>
              <w:rPr>
                <w:rFonts w:ascii="Arial" w:eastAsia="Arial" w:hAnsi="Arial" w:cs="Arial"/>
                <w:i/>
                <w:lang w:val="en-US"/>
              </w:rPr>
            </w:pPr>
            <w:r w:rsidRPr="00437D38">
              <w:rPr>
                <w:rFonts w:ascii="Arial" w:eastAsia="Arial" w:hAnsi="Arial" w:cs="Arial"/>
                <w:i/>
                <w:lang w:val="en-US"/>
              </w:rPr>
              <w:t>Heat Transfer Mechanisms: Conduction (Fourier’s Law, molecular interactions, and component cooling); Convection (natural and forced flow; heat transfer coefficient calculation); Integral Modeling (derivation and application of integral equations).</w:t>
            </w:r>
          </w:p>
          <w:p w14:paraId="43CDDB89" w14:textId="3F508409" w:rsidR="00384777" w:rsidRPr="00437D38" w:rsidRDefault="00384777" w:rsidP="00437D38">
            <w:pPr>
              <w:keepNext/>
              <w:widowControl/>
              <w:numPr>
                <w:ilvl w:val="0"/>
                <w:numId w:val="13"/>
              </w:numPr>
              <w:jc w:val="both"/>
              <w:rPr>
                <w:rFonts w:ascii="Arial" w:eastAsia="Arial" w:hAnsi="Arial" w:cs="Arial"/>
                <w:i/>
                <w:lang w:val="en-US"/>
              </w:rPr>
            </w:pPr>
            <w:proofErr w:type="spellStart"/>
            <w:r w:rsidRPr="00384777">
              <w:rPr>
                <w:rFonts w:ascii="Arial" w:eastAsia="Arial" w:hAnsi="Arial" w:cs="Arial"/>
                <w:i/>
              </w:rPr>
              <w:t>Introduction</w:t>
            </w:r>
            <w:proofErr w:type="spellEnd"/>
            <w:r w:rsidRPr="00384777">
              <w:rPr>
                <w:rFonts w:ascii="Arial" w:eastAsia="Arial" w:hAnsi="Arial" w:cs="Arial"/>
                <w:i/>
              </w:rPr>
              <w:t xml:space="preserve"> </w:t>
            </w:r>
            <w:proofErr w:type="spellStart"/>
            <w:r w:rsidRPr="00384777">
              <w:rPr>
                <w:rFonts w:ascii="Arial" w:eastAsia="Arial" w:hAnsi="Arial" w:cs="Arial"/>
                <w:i/>
              </w:rPr>
              <w:t>to</w:t>
            </w:r>
            <w:proofErr w:type="spellEnd"/>
            <w:r w:rsidRPr="00384777">
              <w:rPr>
                <w:rFonts w:ascii="Arial" w:eastAsia="Arial" w:hAnsi="Arial" w:cs="Arial"/>
                <w:i/>
              </w:rPr>
              <w:t xml:space="preserve"> </w:t>
            </w:r>
            <w:proofErr w:type="spellStart"/>
            <w:r w:rsidRPr="00384777">
              <w:rPr>
                <w:rFonts w:ascii="Arial" w:eastAsia="Arial" w:hAnsi="Arial" w:cs="Arial"/>
                <w:i/>
              </w:rPr>
              <w:t>fluid</w:t>
            </w:r>
            <w:proofErr w:type="spellEnd"/>
            <w:r w:rsidRPr="00384777">
              <w:rPr>
                <w:rFonts w:ascii="Arial" w:eastAsia="Arial" w:hAnsi="Arial" w:cs="Arial"/>
                <w:i/>
              </w:rPr>
              <w:t xml:space="preserve"> </w:t>
            </w:r>
            <w:proofErr w:type="spellStart"/>
            <w:r w:rsidRPr="00384777">
              <w:rPr>
                <w:rFonts w:ascii="Arial" w:eastAsia="Arial" w:hAnsi="Arial" w:cs="Arial"/>
                <w:i/>
              </w:rPr>
              <w:t>dynamic</w:t>
            </w:r>
            <w:proofErr w:type="spellEnd"/>
            <w:r w:rsidRPr="00384777">
              <w:rPr>
                <w:rFonts w:ascii="Arial" w:eastAsia="Arial" w:hAnsi="Arial" w:cs="Arial"/>
                <w:i/>
              </w:rPr>
              <w:t xml:space="preserve"> </w:t>
            </w:r>
            <w:proofErr w:type="spellStart"/>
            <w:r w:rsidRPr="00384777">
              <w:rPr>
                <w:rFonts w:ascii="Arial" w:eastAsia="Arial" w:hAnsi="Arial" w:cs="Arial"/>
                <w:i/>
              </w:rPr>
              <w:t>and</w:t>
            </w:r>
            <w:proofErr w:type="spellEnd"/>
            <w:r w:rsidRPr="00384777">
              <w:rPr>
                <w:rFonts w:ascii="Arial" w:eastAsia="Arial" w:hAnsi="Arial" w:cs="Arial"/>
                <w:i/>
              </w:rPr>
              <w:t xml:space="preserve"> </w:t>
            </w:r>
            <w:proofErr w:type="spellStart"/>
            <w:r w:rsidRPr="00384777">
              <w:rPr>
                <w:rFonts w:ascii="Arial" w:eastAsia="Arial" w:hAnsi="Arial" w:cs="Arial"/>
                <w:i/>
              </w:rPr>
              <w:t>thermal</w:t>
            </w:r>
            <w:proofErr w:type="spellEnd"/>
            <w:r w:rsidRPr="00384777">
              <w:rPr>
                <w:rFonts w:ascii="Arial" w:eastAsia="Arial" w:hAnsi="Arial" w:cs="Arial"/>
                <w:i/>
              </w:rPr>
              <w:t xml:space="preserve"> </w:t>
            </w:r>
            <w:proofErr w:type="spellStart"/>
            <w:r w:rsidRPr="00384777">
              <w:rPr>
                <w:rFonts w:ascii="Arial" w:eastAsia="Arial" w:hAnsi="Arial" w:cs="Arial"/>
                <w:i/>
              </w:rPr>
              <w:t>boundary</w:t>
            </w:r>
            <w:proofErr w:type="spellEnd"/>
            <w:r w:rsidRPr="00384777">
              <w:rPr>
                <w:rFonts w:ascii="Arial" w:eastAsia="Arial" w:hAnsi="Arial" w:cs="Arial"/>
                <w:i/>
              </w:rPr>
              <w:t xml:space="preserve"> </w:t>
            </w:r>
            <w:proofErr w:type="spellStart"/>
            <w:r w:rsidRPr="00384777">
              <w:rPr>
                <w:rFonts w:ascii="Arial" w:eastAsia="Arial" w:hAnsi="Arial" w:cs="Arial"/>
                <w:i/>
              </w:rPr>
              <w:t>layer</w:t>
            </w:r>
            <w:proofErr w:type="spellEnd"/>
            <w:r w:rsidRPr="00384777">
              <w:rPr>
                <w:rFonts w:ascii="Arial" w:eastAsia="Arial" w:hAnsi="Arial" w:cs="Arial"/>
                <w:i/>
              </w:rPr>
              <w:t xml:space="preserve"> </w:t>
            </w:r>
            <w:proofErr w:type="spellStart"/>
            <w:r w:rsidRPr="00384777">
              <w:rPr>
                <w:rFonts w:ascii="Arial" w:eastAsia="Arial" w:hAnsi="Arial" w:cs="Arial"/>
                <w:i/>
              </w:rPr>
              <w:t>concepts</w:t>
            </w:r>
            <w:proofErr w:type="spellEnd"/>
            <w:r w:rsidRPr="00384777">
              <w:rPr>
                <w:rFonts w:ascii="Arial" w:eastAsia="Arial" w:hAnsi="Arial" w:cs="Arial"/>
                <w:i/>
              </w:rPr>
              <w:t xml:space="preserve">; dimensional </w:t>
            </w:r>
            <w:proofErr w:type="spellStart"/>
            <w:r w:rsidRPr="00384777">
              <w:rPr>
                <w:rFonts w:ascii="Arial" w:eastAsia="Arial" w:hAnsi="Arial" w:cs="Arial"/>
                <w:i/>
              </w:rPr>
              <w:t>analysis</w:t>
            </w:r>
            <w:proofErr w:type="spellEnd"/>
            <w:r w:rsidRPr="00384777">
              <w:rPr>
                <w:rFonts w:ascii="Arial" w:eastAsia="Arial" w:hAnsi="Arial" w:cs="Arial"/>
                <w:i/>
              </w:rPr>
              <w:t xml:space="preserve"> </w:t>
            </w:r>
            <w:proofErr w:type="spellStart"/>
            <w:r w:rsidRPr="00384777">
              <w:rPr>
                <w:rFonts w:ascii="Arial" w:eastAsia="Arial" w:hAnsi="Arial" w:cs="Arial"/>
                <w:i/>
              </w:rPr>
              <w:t>and</w:t>
            </w:r>
            <w:proofErr w:type="spellEnd"/>
            <w:r w:rsidRPr="00384777">
              <w:rPr>
                <w:rFonts w:ascii="Arial" w:eastAsia="Arial" w:hAnsi="Arial" w:cs="Arial"/>
                <w:i/>
              </w:rPr>
              <w:t xml:space="preserve"> </w:t>
            </w:r>
            <w:proofErr w:type="spellStart"/>
            <w:r w:rsidRPr="00384777">
              <w:rPr>
                <w:rFonts w:ascii="Arial" w:eastAsia="Arial" w:hAnsi="Arial" w:cs="Arial"/>
                <w:i/>
              </w:rPr>
              <w:t>similarity</w:t>
            </w:r>
            <w:proofErr w:type="spellEnd"/>
            <w:r w:rsidRPr="00384777">
              <w:rPr>
                <w:rFonts w:ascii="Arial" w:eastAsia="Arial" w:hAnsi="Arial" w:cs="Arial"/>
                <w:i/>
              </w:rPr>
              <w:t xml:space="preserve">: </w:t>
            </w:r>
            <w:proofErr w:type="spellStart"/>
            <w:r w:rsidRPr="00384777">
              <w:rPr>
                <w:rFonts w:ascii="Arial" w:eastAsia="Arial" w:hAnsi="Arial" w:cs="Arial"/>
                <w:i/>
              </w:rPr>
              <w:t>and</w:t>
            </w:r>
            <w:proofErr w:type="spellEnd"/>
            <w:r w:rsidRPr="00384777">
              <w:rPr>
                <w:rFonts w:ascii="Arial" w:eastAsia="Arial" w:hAnsi="Arial" w:cs="Arial"/>
                <w:i/>
              </w:rPr>
              <w:t xml:space="preserve"> </w:t>
            </w:r>
            <w:proofErr w:type="spellStart"/>
            <w:r w:rsidRPr="00384777">
              <w:rPr>
                <w:rFonts w:ascii="Arial" w:eastAsia="Arial" w:hAnsi="Arial" w:cs="Arial"/>
                <w:i/>
              </w:rPr>
              <w:t>key</w:t>
            </w:r>
            <w:proofErr w:type="spellEnd"/>
            <w:r w:rsidRPr="00384777">
              <w:rPr>
                <w:rFonts w:ascii="Arial" w:eastAsia="Arial" w:hAnsi="Arial" w:cs="Arial"/>
                <w:i/>
              </w:rPr>
              <w:t xml:space="preserve"> </w:t>
            </w:r>
            <w:proofErr w:type="spellStart"/>
            <w:r w:rsidRPr="00384777">
              <w:rPr>
                <w:rFonts w:ascii="Arial" w:eastAsia="Arial" w:hAnsi="Arial" w:cs="Arial"/>
                <w:i/>
              </w:rPr>
              <w:t>dimensionless</w:t>
            </w:r>
            <w:proofErr w:type="spellEnd"/>
            <w:r w:rsidRPr="00384777">
              <w:rPr>
                <w:rFonts w:ascii="Arial" w:eastAsia="Arial" w:hAnsi="Arial" w:cs="Arial"/>
                <w:i/>
              </w:rPr>
              <w:t xml:space="preserve"> </w:t>
            </w:r>
            <w:proofErr w:type="spellStart"/>
            <w:r w:rsidRPr="00384777">
              <w:rPr>
                <w:rFonts w:ascii="Arial" w:eastAsia="Arial" w:hAnsi="Arial" w:cs="Arial"/>
                <w:i/>
              </w:rPr>
              <w:t>numbers</w:t>
            </w:r>
            <w:proofErr w:type="spellEnd"/>
            <w:r w:rsidRPr="00384777">
              <w:rPr>
                <w:rFonts w:ascii="Arial" w:eastAsia="Arial" w:hAnsi="Arial" w:cs="Arial"/>
                <w:i/>
              </w:rPr>
              <w:t xml:space="preserve"> in </w:t>
            </w:r>
            <w:proofErr w:type="spellStart"/>
            <w:r w:rsidRPr="00384777">
              <w:rPr>
                <w:rFonts w:ascii="Arial" w:eastAsia="Arial" w:hAnsi="Arial" w:cs="Arial"/>
                <w:i/>
              </w:rPr>
              <w:t>thermofluid</w:t>
            </w:r>
            <w:proofErr w:type="spellEnd"/>
            <w:r w:rsidRPr="00384777">
              <w:rPr>
                <w:rFonts w:ascii="Arial" w:eastAsia="Arial" w:hAnsi="Arial" w:cs="Arial"/>
                <w:i/>
              </w:rPr>
              <w:t xml:space="preserve"> dynamics.</w:t>
            </w:r>
          </w:p>
          <w:p w14:paraId="428712D6" w14:textId="77777777" w:rsidR="00437D38" w:rsidRPr="00437D38" w:rsidRDefault="00437D38" w:rsidP="00437D38">
            <w:pPr>
              <w:keepNext/>
              <w:widowControl/>
              <w:numPr>
                <w:ilvl w:val="0"/>
                <w:numId w:val="13"/>
              </w:numPr>
              <w:jc w:val="both"/>
              <w:rPr>
                <w:rFonts w:ascii="Arial" w:eastAsia="Arial" w:hAnsi="Arial" w:cs="Arial"/>
                <w:i/>
                <w:lang w:val="en-US"/>
              </w:rPr>
            </w:pPr>
            <w:r w:rsidRPr="00437D38">
              <w:rPr>
                <w:rFonts w:ascii="Arial" w:eastAsia="Arial" w:hAnsi="Arial" w:cs="Arial"/>
                <w:i/>
                <w:lang w:val="en-US"/>
              </w:rPr>
              <w:t>Simulation and Validation: Practical aspects of thermal modeling; results analysis via benchmarking against open literature; performance evaluation and model refinement.</w:t>
            </w:r>
          </w:p>
          <w:p w14:paraId="1FB0649A" w14:textId="77777777" w:rsidR="00437D38" w:rsidRPr="00BA2A58" w:rsidRDefault="00437D38" w:rsidP="00BA2A58">
            <w:pPr>
              <w:keepNext/>
              <w:widowControl/>
              <w:jc w:val="both"/>
              <w:rPr>
                <w:rFonts w:ascii="Arial" w:eastAsia="Arial" w:hAnsi="Arial" w:cs="Arial"/>
                <w:i/>
                <w:lang w:val="en-US"/>
              </w:rPr>
            </w:pPr>
          </w:p>
          <w:p w14:paraId="3260D81A" w14:textId="77777777" w:rsidR="000843B7" w:rsidRPr="00F835DA" w:rsidRDefault="000843B7">
            <w:pPr>
              <w:keepNext/>
              <w:widowControl/>
              <w:jc w:val="both"/>
              <w:rPr>
                <w:rFonts w:ascii="Arial" w:eastAsia="Arial" w:hAnsi="Arial" w:cs="Arial"/>
                <w:i/>
                <w:lang w:val="en-US"/>
              </w:rPr>
            </w:pPr>
          </w:p>
          <w:p w14:paraId="484F1AF6" w14:textId="77777777" w:rsidR="000843B7" w:rsidRPr="00F835DA" w:rsidRDefault="000843B7">
            <w:pPr>
              <w:keepNext/>
              <w:widowControl/>
              <w:jc w:val="both"/>
              <w:rPr>
                <w:rFonts w:ascii="Arial" w:eastAsia="Arial" w:hAnsi="Arial" w:cs="Arial"/>
                <w:i/>
                <w:lang w:val="en-US"/>
              </w:rPr>
            </w:pPr>
          </w:p>
        </w:tc>
      </w:tr>
      <w:tr w:rsidR="000843B7" w14:paraId="4166EB61" w14:textId="77777777" w:rsidTr="00384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0567F84"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0843B7" w:rsidRPr="00F835DA" w14:paraId="3604183B" w14:textId="77777777" w:rsidTr="00384777">
        <w:tc>
          <w:tcPr>
            <w:tcW w:w="9331" w:type="dxa"/>
            <w:gridSpan w:val="9"/>
            <w:tcBorders>
              <w:left w:val="single" w:sz="18" w:space="0" w:color="000000"/>
              <w:right w:val="single" w:sz="18" w:space="0" w:color="000000"/>
            </w:tcBorders>
            <w:tcMar>
              <w:top w:w="0" w:type="dxa"/>
              <w:left w:w="108" w:type="dxa"/>
              <w:bottom w:w="0" w:type="dxa"/>
              <w:right w:w="108" w:type="dxa"/>
            </w:tcMar>
          </w:tcPr>
          <w:p w14:paraId="2460CEF8" w14:textId="77777777" w:rsidR="000843B7" w:rsidRDefault="000843B7">
            <w:pPr>
              <w:widowControl/>
              <w:pBdr>
                <w:top w:val="nil"/>
                <w:left w:val="nil"/>
                <w:bottom w:val="nil"/>
                <w:right w:val="nil"/>
                <w:between w:val="nil"/>
              </w:pBdr>
              <w:ind w:left="360"/>
              <w:jc w:val="both"/>
              <w:rPr>
                <w:rFonts w:ascii="Arial" w:eastAsia="Arial" w:hAnsi="Arial" w:cs="Arial"/>
                <w:color w:val="000000"/>
              </w:rPr>
            </w:pPr>
          </w:p>
          <w:p w14:paraId="1D50D7C6" w14:textId="06F266CB" w:rsidR="000843B7" w:rsidRDefault="00BA2A58">
            <w:pPr>
              <w:widowControl/>
              <w:pBdr>
                <w:top w:val="nil"/>
                <w:left w:val="nil"/>
                <w:bottom w:val="nil"/>
                <w:right w:val="nil"/>
                <w:between w:val="nil"/>
              </w:pBdr>
              <w:jc w:val="both"/>
              <w:rPr>
                <w:rFonts w:ascii="Arial" w:eastAsia="Arial" w:hAnsi="Arial" w:cs="Arial"/>
              </w:rPr>
            </w:pPr>
            <w:r w:rsidRPr="00BA2A58">
              <w:rPr>
                <w:rFonts w:ascii="Arial" w:eastAsia="Arial" w:hAnsi="Arial" w:cs="Arial"/>
              </w:rPr>
              <w:t xml:space="preserve">Este módulo promove a integração entre o cálculo de equações diferenciais, álgebra linear avançada e métodos numéricos para a modelagem de sistemas dinâmicos e fenômenos físicos complexos. A disciplina aborda a resolução de </w:t>
            </w:r>
            <w:proofErr w:type="spellStart"/>
            <w:r w:rsidRPr="00BA2A58">
              <w:rPr>
                <w:rFonts w:ascii="Arial" w:eastAsia="Arial" w:hAnsi="Arial" w:cs="Arial"/>
              </w:rPr>
              <w:t>EDOs</w:t>
            </w:r>
            <w:proofErr w:type="spellEnd"/>
            <w:r w:rsidRPr="00BA2A58">
              <w:rPr>
                <w:rFonts w:ascii="Arial" w:eastAsia="Arial" w:hAnsi="Arial" w:cs="Arial"/>
              </w:rPr>
              <w:t xml:space="preserve">, </w:t>
            </w:r>
            <w:proofErr w:type="spellStart"/>
            <w:r w:rsidRPr="00BA2A58">
              <w:rPr>
                <w:rFonts w:ascii="Arial" w:eastAsia="Arial" w:hAnsi="Arial" w:cs="Arial"/>
              </w:rPr>
              <w:t>diagonalização</w:t>
            </w:r>
            <w:proofErr w:type="spellEnd"/>
            <w:r w:rsidRPr="00BA2A58">
              <w:rPr>
                <w:rFonts w:ascii="Arial" w:eastAsia="Arial" w:hAnsi="Arial" w:cs="Arial"/>
              </w:rPr>
              <w:t xml:space="preserve"> de operadores e análise de Fourier, aplicando esses conceitos ao estudo de oscilações, ondas mecânicas e aos fundamentos da relatividade restrita. O foco tecnológico concentra-se nos fenômenos de transporte, realizando balanços de energia e modelagem de transferência de calor para o resfriamento de componentes, culminando na validação experimental e no </w:t>
            </w:r>
            <w:r w:rsidRPr="00BA2A58">
              <w:rPr>
                <w:rFonts w:ascii="Arial" w:eastAsia="Arial" w:hAnsi="Arial" w:cs="Arial"/>
                <w:i/>
                <w:iCs/>
              </w:rPr>
              <w:t>benchmarking</w:t>
            </w:r>
            <w:r w:rsidRPr="00BA2A58">
              <w:rPr>
                <w:rFonts w:ascii="Arial" w:eastAsia="Arial" w:hAnsi="Arial" w:cs="Arial"/>
              </w:rPr>
              <w:t xml:space="preserve"> técnico de modelos de engenharia</w:t>
            </w:r>
          </w:p>
          <w:p w14:paraId="417288DE" w14:textId="77777777" w:rsidR="000843B7" w:rsidRDefault="000843B7">
            <w:pPr>
              <w:widowControl/>
              <w:pBdr>
                <w:top w:val="nil"/>
                <w:left w:val="nil"/>
                <w:bottom w:val="nil"/>
                <w:right w:val="nil"/>
                <w:between w:val="nil"/>
              </w:pBdr>
              <w:jc w:val="both"/>
              <w:rPr>
                <w:rFonts w:ascii="Arial" w:eastAsia="Arial" w:hAnsi="Arial" w:cs="Arial"/>
              </w:rPr>
            </w:pPr>
          </w:p>
          <w:p w14:paraId="78CBA4A3" w14:textId="77777777" w:rsidR="000843B7" w:rsidRPr="00437D38" w:rsidRDefault="00437D38">
            <w:pPr>
              <w:widowControl/>
              <w:pBdr>
                <w:top w:val="nil"/>
                <w:left w:val="nil"/>
                <w:bottom w:val="nil"/>
                <w:right w:val="nil"/>
                <w:between w:val="nil"/>
              </w:pBdr>
              <w:jc w:val="both"/>
              <w:rPr>
                <w:rFonts w:ascii="Arial" w:eastAsia="Arial" w:hAnsi="Arial" w:cs="Arial"/>
                <w:i/>
                <w:lang w:val="en-US"/>
              </w:rPr>
            </w:pPr>
            <w:r w:rsidRPr="00437D38">
              <w:rPr>
                <w:rFonts w:ascii="Arial" w:eastAsia="Arial" w:hAnsi="Arial" w:cs="Arial"/>
                <w:i/>
                <w:lang w:val="en-US"/>
              </w:rPr>
              <w:t>This module integrates differential equations, advanced linear algebra, and numerical methods for modeling dynamic systems and complex physical phenomena. The curriculum covers ODE solutions, operator diagonalization, and Fourier analysis, applying these concepts to the study of oscillations, mechanical waves, and the foundations of special relativity. The technological focus centers on transport phenomena, performing energy balances and heat transfer modeling for component cooling, culminating in experimental validation and technical benchmarking of engineering models.</w:t>
            </w:r>
          </w:p>
          <w:p w14:paraId="5E4C73D2" w14:textId="3C8100ED" w:rsidR="00437D38" w:rsidRPr="00F835DA" w:rsidRDefault="00437D38">
            <w:pPr>
              <w:widowControl/>
              <w:pBdr>
                <w:top w:val="nil"/>
                <w:left w:val="nil"/>
                <w:bottom w:val="nil"/>
                <w:right w:val="nil"/>
                <w:between w:val="nil"/>
              </w:pBdr>
              <w:jc w:val="both"/>
              <w:rPr>
                <w:rFonts w:ascii="Arial" w:eastAsia="Arial" w:hAnsi="Arial" w:cs="Arial"/>
                <w:i/>
                <w:lang w:val="en-US"/>
              </w:rPr>
            </w:pPr>
          </w:p>
        </w:tc>
      </w:tr>
      <w:tr w:rsidR="000843B7" w14:paraId="7EEBAE18" w14:textId="77777777" w:rsidTr="00384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6225A36"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proofErr w:type="spellStart"/>
            <w:r>
              <w:rPr>
                <w:rFonts w:ascii="Arial" w:eastAsia="Arial" w:hAnsi="Arial" w:cs="Arial"/>
                <w:i/>
                <w:color w:val="000000"/>
              </w:rPr>
              <w:t>Evaluation</w:t>
            </w:r>
            <w:proofErr w:type="spellEnd"/>
            <w:r>
              <w:rPr>
                <w:rFonts w:ascii="Arial" w:eastAsia="Arial" w:hAnsi="Arial" w:cs="Arial"/>
                <w:i/>
                <w:color w:val="000000"/>
              </w:rPr>
              <w:t xml:space="preserve"> </w:t>
            </w:r>
            <w:proofErr w:type="spellStart"/>
            <w:r>
              <w:rPr>
                <w:rFonts w:ascii="Arial" w:eastAsia="Arial" w:hAnsi="Arial" w:cs="Arial"/>
                <w:i/>
                <w:color w:val="000000"/>
              </w:rPr>
              <w:t>method</w:t>
            </w:r>
            <w:proofErr w:type="spellEnd"/>
          </w:p>
        </w:tc>
      </w:tr>
      <w:tr w:rsidR="000843B7" w:rsidRPr="00F835DA" w14:paraId="6487F5F7" w14:textId="77777777" w:rsidTr="00384777">
        <w:tc>
          <w:tcPr>
            <w:tcW w:w="9331" w:type="dxa"/>
            <w:gridSpan w:val="9"/>
            <w:tcBorders>
              <w:left w:val="single" w:sz="18" w:space="0" w:color="000000"/>
              <w:right w:val="single" w:sz="18" w:space="0" w:color="000000"/>
            </w:tcBorders>
            <w:tcMar>
              <w:top w:w="0" w:type="dxa"/>
              <w:left w:w="108" w:type="dxa"/>
              <w:bottom w:w="0" w:type="dxa"/>
              <w:right w:w="108" w:type="dxa"/>
            </w:tcMar>
          </w:tcPr>
          <w:p w14:paraId="3282BED0"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5CDF0136" w14:textId="77777777" w:rsidR="000843B7" w:rsidRDefault="00000000">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723E51AD" w14:textId="77777777" w:rsidR="000843B7" w:rsidRDefault="000843B7">
            <w:pPr>
              <w:widowControl/>
              <w:jc w:val="both"/>
              <w:rPr>
                <w:rFonts w:ascii="Arial" w:eastAsia="Arial" w:hAnsi="Arial" w:cs="Arial"/>
              </w:rPr>
            </w:pPr>
          </w:p>
          <w:p w14:paraId="5BD04A9D" w14:textId="77777777" w:rsidR="000843B7" w:rsidRDefault="00000000">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60CB511C" w14:textId="77777777" w:rsidR="000843B7" w:rsidRDefault="000843B7">
            <w:pPr>
              <w:widowControl/>
              <w:jc w:val="both"/>
              <w:rPr>
                <w:rFonts w:ascii="Arial" w:eastAsia="Arial" w:hAnsi="Arial" w:cs="Arial"/>
              </w:rPr>
            </w:pPr>
          </w:p>
          <w:p w14:paraId="72F38479" w14:textId="77777777" w:rsidR="000843B7" w:rsidRDefault="000843B7">
            <w:pPr>
              <w:widowControl/>
              <w:jc w:val="both"/>
              <w:rPr>
                <w:rFonts w:ascii="Arial" w:eastAsia="Arial" w:hAnsi="Arial" w:cs="Arial"/>
              </w:rPr>
            </w:pPr>
          </w:p>
          <w:p w14:paraId="032E05FB" w14:textId="77777777" w:rsidR="000843B7" w:rsidRPr="00F835DA" w:rsidRDefault="00000000">
            <w:pPr>
              <w:widowControl/>
              <w:jc w:val="both"/>
              <w:rPr>
                <w:rFonts w:ascii="Arial" w:eastAsia="Arial" w:hAnsi="Arial" w:cs="Arial"/>
                <w:i/>
                <w:lang w:val="en-US"/>
              </w:rPr>
            </w:pPr>
            <w:r w:rsidRPr="00F835DA">
              <w:rPr>
                <w:rFonts w:ascii="Arial" w:eastAsia="Arial" w:hAnsi="Arial" w:cs="Arial"/>
                <w:i/>
                <w:lang w:val="en-US"/>
              </w:rPr>
              <w:t>The discipline will be evaluated continuously, diversely, with detailed feedback, and a focus on competency development using rubrics.</w:t>
            </w:r>
          </w:p>
          <w:p w14:paraId="17A81094" w14:textId="77777777" w:rsidR="000843B7" w:rsidRPr="00F835DA" w:rsidRDefault="000843B7">
            <w:pPr>
              <w:widowControl/>
              <w:jc w:val="both"/>
              <w:rPr>
                <w:rFonts w:ascii="Arial" w:eastAsia="Arial" w:hAnsi="Arial" w:cs="Arial"/>
                <w:i/>
                <w:lang w:val="en-US"/>
              </w:rPr>
            </w:pPr>
          </w:p>
          <w:p w14:paraId="2590BF8F" w14:textId="77777777" w:rsidR="000843B7" w:rsidRPr="00F835DA" w:rsidRDefault="00000000">
            <w:pPr>
              <w:widowControl/>
              <w:jc w:val="both"/>
              <w:rPr>
                <w:rFonts w:ascii="Arial" w:eastAsia="Arial" w:hAnsi="Arial" w:cs="Arial"/>
                <w:lang w:val="en-US"/>
              </w:rPr>
            </w:pPr>
            <w:r w:rsidRPr="00F835DA">
              <w:rPr>
                <w:rFonts w:ascii="Arial" w:eastAsia="Arial" w:hAnsi="Arial" w:cs="Arial"/>
                <w:i/>
                <w:lang w:val="en-US"/>
              </w:rPr>
              <w:t>Formative and/or summative assessments will be used. Evaluation methods may include exercises, tests, quizzes, projects, presentations, reports, among others.</w:t>
            </w:r>
          </w:p>
          <w:p w14:paraId="3D11877F" w14:textId="77777777" w:rsidR="000843B7" w:rsidRPr="00F835DA" w:rsidRDefault="000843B7">
            <w:pPr>
              <w:widowControl/>
              <w:pBdr>
                <w:top w:val="nil"/>
                <w:left w:val="nil"/>
                <w:bottom w:val="nil"/>
                <w:right w:val="nil"/>
                <w:between w:val="nil"/>
              </w:pBdr>
              <w:rPr>
                <w:rFonts w:ascii="Arial" w:eastAsia="Arial" w:hAnsi="Arial" w:cs="Arial"/>
                <w:lang w:val="en-US"/>
              </w:rPr>
            </w:pPr>
          </w:p>
        </w:tc>
      </w:tr>
      <w:tr w:rsidR="000843B7" w14:paraId="0009D20C" w14:textId="77777777" w:rsidTr="00384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EF3F4F9"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proofErr w:type="spellStart"/>
            <w:r>
              <w:rPr>
                <w:rFonts w:ascii="Arial" w:eastAsia="Arial" w:hAnsi="Arial" w:cs="Arial"/>
                <w:i/>
                <w:color w:val="000000"/>
              </w:rPr>
              <w:t>Criterion</w:t>
            </w:r>
            <w:proofErr w:type="spellEnd"/>
            <w:r>
              <w:rPr>
                <w:rFonts w:ascii="Arial" w:eastAsia="Arial" w:hAnsi="Arial" w:cs="Arial"/>
                <w:i/>
                <w:color w:val="000000"/>
              </w:rPr>
              <w:t xml:space="preserve"> for </w:t>
            </w:r>
            <w:proofErr w:type="spellStart"/>
            <w:r>
              <w:rPr>
                <w:rFonts w:ascii="Arial" w:eastAsia="Arial" w:hAnsi="Arial" w:cs="Arial"/>
                <w:i/>
                <w:color w:val="000000"/>
              </w:rPr>
              <w:t>approval</w:t>
            </w:r>
            <w:proofErr w:type="spellEnd"/>
          </w:p>
        </w:tc>
      </w:tr>
      <w:tr w:rsidR="000843B7" w:rsidRPr="00F835DA" w14:paraId="6502D660" w14:textId="77777777" w:rsidTr="00384777">
        <w:tc>
          <w:tcPr>
            <w:tcW w:w="9331" w:type="dxa"/>
            <w:gridSpan w:val="9"/>
            <w:tcBorders>
              <w:left w:val="single" w:sz="18" w:space="0" w:color="000000"/>
              <w:right w:val="single" w:sz="18" w:space="0" w:color="000000"/>
            </w:tcBorders>
            <w:tcMar>
              <w:top w:w="0" w:type="dxa"/>
              <w:left w:w="108" w:type="dxa"/>
              <w:bottom w:w="0" w:type="dxa"/>
              <w:right w:w="108" w:type="dxa"/>
            </w:tcMar>
          </w:tcPr>
          <w:p w14:paraId="13CBC4D1" w14:textId="77777777" w:rsidR="000843B7" w:rsidRDefault="000843B7">
            <w:pPr>
              <w:widowControl/>
              <w:pBdr>
                <w:top w:val="nil"/>
                <w:left w:val="nil"/>
                <w:bottom w:val="nil"/>
                <w:right w:val="nil"/>
                <w:between w:val="nil"/>
              </w:pBdr>
              <w:tabs>
                <w:tab w:val="center" w:pos="4252"/>
                <w:tab w:val="right" w:pos="8504"/>
              </w:tabs>
              <w:rPr>
                <w:rFonts w:ascii="Arial" w:eastAsia="Arial" w:hAnsi="Arial" w:cs="Arial"/>
              </w:rPr>
            </w:pPr>
          </w:p>
          <w:p w14:paraId="0B4A5115" w14:textId="77777777" w:rsidR="000843B7" w:rsidRDefault="00000000">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3D155AE1" w14:textId="77777777" w:rsidR="000843B7" w:rsidRDefault="000843B7">
            <w:pPr>
              <w:widowControl/>
              <w:tabs>
                <w:tab w:val="center" w:pos="4252"/>
                <w:tab w:val="right" w:pos="8504"/>
              </w:tabs>
              <w:rPr>
                <w:rFonts w:ascii="Arial" w:eastAsia="Arial" w:hAnsi="Arial" w:cs="Arial"/>
              </w:rPr>
            </w:pPr>
          </w:p>
          <w:p w14:paraId="774C3F9F" w14:textId="77777777" w:rsidR="000843B7" w:rsidRPr="00F835DA" w:rsidRDefault="00000000">
            <w:pPr>
              <w:widowControl/>
              <w:tabs>
                <w:tab w:val="center" w:pos="4252"/>
                <w:tab w:val="right" w:pos="8504"/>
              </w:tabs>
              <w:jc w:val="both"/>
              <w:rPr>
                <w:rFonts w:ascii="Arial" w:eastAsia="Arial" w:hAnsi="Arial" w:cs="Arial"/>
                <w:lang w:val="en-US"/>
              </w:rPr>
            </w:pPr>
            <w:r w:rsidRPr="00F835DA">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4331B53E" w14:textId="77777777" w:rsidR="000843B7" w:rsidRPr="00F835DA" w:rsidRDefault="000843B7">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0843B7" w14:paraId="12D091C4" w14:textId="77777777" w:rsidTr="00384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8E70C53" w14:textId="77777777" w:rsidR="000843B7"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proofErr w:type="spellStart"/>
            <w:r>
              <w:rPr>
                <w:rFonts w:ascii="Arial" w:eastAsia="Arial" w:hAnsi="Arial" w:cs="Arial"/>
                <w:i/>
                <w:color w:val="000000"/>
              </w:rPr>
              <w:t>Norms</w:t>
            </w:r>
            <w:proofErr w:type="spellEnd"/>
            <w:r>
              <w:rPr>
                <w:rFonts w:ascii="Arial" w:eastAsia="Arial" w:hAnsi="Arial" w:cs="Arial"/>
                <w:i/>
                <w:color w:val="000000"/>
              </w:rPr>
              <w:t xml:space="preserve"> for </w:t>
            </w:r>
            <w:proofErr w:type="spellStart"/>
            <w:r>
              <w:rPr>
                <w:rFonts w:ascii="Arial" w:eastAsia="Arial" w:hAnsi="Arial" w:cs="Arial"/>
                <w:i/>
                <w:color w:val="000000"/>
              </w:rPr>
              <w:t>remedial</w:t>
            </w:r>
            <w:proofErr w:type="spellEnd"/>
            <w:r>
              <w:rPr>
                <w:rFonts w:ascii="Arial" w:eastAsia="Arial" w:hAnsi="Arial" w:cs="Arial"/>
                <w:i/>
                <w:color w:val="000000"/>
              </w:rPr>
              <w:t xml:space="preserve"> </w:t>
            </w:r>
            <w:proofErr w:type="spellStart"/>
            <w:r>
              <w:rPr>
                <w:rFonts w:ascii="Arial" w:eastAsia="Arial" w:hAnsi="Arial" w:cs="Arial"/>
                <w:i/>
                <w:color w:val="000000"/>
              </w:rPr>
              <w:t>work</w:t>
            </w:r>
            <w:proofErr w:type="spellEnd"/>
          </w:p>
        </w:tc>
      </w:tr>
      <w:tr w:rsidR="000843B7" w:rsidRPr="00F835DA" w14:paraId="5E27D438" w14:textId="77777777" w:rsidTr="00384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6674B5DC" w14:textId="77777777" w:rsidR="000843B7" w:rsidRDefault="000843B7">
            <w:pPr>
              <w:widowControl/>
              <w:pBdr>
                <w:top w:val="nil"/>
                <w:left w:val="nil"/>
                <w:bottom w:val="nil"/>
                <w:right w:val="nil"/>
                <w:between w:val="nil"/>
              </w:pBdr>
              <w:tabs>
                <w:tab w:val="center" w:pos="4252"/>
                <w:tab w:val="right" w:pos="8504"/>
              </w:tabs>
              <w:rPr>
                <w:rFonts w:ascii="Arial" w:eastAsia="Arial" w:hAnsi="Arial" w:cs="Arial"/>
                <w:color w:val="000000"/>
              </w:rPr>
            </w:pPr>
          </w:p>
          <w:p w14:paraId="2671B8D4" w14:textId="77777777" w:rsidR="000843B7" w:rsidRDefault="00000000">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73CC52D0" w14:textId="77777777" w:rsidR="000843B7" w:rsidRDefault="000843B7">
            <w:pPr>
              <w:widowControl/>
              <w:tabs>
                <w:tab w:val="center" w:pos="4252"/>
                <w:tab w:val="right" w:pos="8504"/>
              </w:tabs>
              <w:jc w:val="both"/>
              <w:rPr>
                <w:rFonts w:ascii="Arial" w:eastAsia="Arial" w:hAnsi="Arial" w:cs="Arial"/>
              </w:rPr>
            </w:pPr>
          </w:p>
          <w:p w14:paraId="0091DF71" w14:textId="77777777" w:rsidR="000843B7" w:rsidRPr="00F835DA" w:rsidRDefault="00000000">
            <w:pPr>
              <w:widowControl/>
              <w:tabs>
                <w:tab w:val="center" w:pos="4252"/>
                <w:tab w:val="right" w:pos="8504"/>
              </w:tabs>
              <w:jc w:val="both"/>
              <w:rPr>
                <w:rFonts w:ascii="Arial" w:eastAsia="Arial" w:hAnsi="Arial" w:cs="Arial"/>
                <w:lang w:val="en-US"/>
              </w:rPr>
            </w:pPr>
            <w:r w:rsidRPr="00F835DA">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7735987C" w14:textId="77777777" w:rsidR="000843B7" w:rsidRPr="00F835DA" w:rsidRDefault="000843B7">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0843B7" w14:paraId="7A2313DE" w14:textId="77777777" w:rsidTr="00384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3905416F" w14:textId="77777777" w:rsidR="000843B7"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proofErr w:type="spellStart"/>
            <w:r>
              <w:rPr>
                <w:rFonts w:ascii="Arial" w:eastAsia="Arial" w:hAnsi="Arial" w:cs="Arial"/>
                <w:i/>
                <w:color w:val="000000"/>
              </w:rPr>
              <w:t>Bibliography</w:t>
            </w:r>
            <w:proofErr w:type="spellEnd"/>
          </w:p>
          <w:p w14:paraId="19AC180B" w14:textId="77777777" w:rsidR="000843B7" w:rsidRDefault="000843B7">
            <w:pPr>
              <w:widowControl/>
              <w:pBdr>
                <w:top w:val="nil"/>
                <w:left w:val="nil"/>
                <w:bottom w:val="nil"/>
                <w:right w:val="nil"/>
                <w:between w:val="nil"/>
              </w:pBdr>
              <w:rPr>
                <w:rFonts w:ascii="Arial" w:eastAsia="Arial" w:hAnsi="Arial" w:cs="Arial"/>
                <w:i/>
              </w:rPr>
            </w:pPr>
          </w:p>
        </w:tc>
      </w:tr>
      <w:tr w:rsidR="000843B7" w:rsidRPr="00F835DA" w14:paraId="5D46FB6F" w14:textId="77777777" w:rsidTr="00384777">
        <w:tc>
          <w:tcPr>
            <w:tcW w:w="9331" w:type="dxa"/>
            <w:gridSpan w:val="9"/>
            <w:tcBorders>
              <w:left w:val="single" w:sz="18" w:space="0" w:color="000000"/>
              <w:right w:val="single" w:sz="18" w:space="0" w:color="000000"/>
            </w:tcBorders>
            <w:tcMar>
              <w:top w:w="0" w:type="dxa"/>
              <w:left w:w="108" w:type="dxa"/>
              <w:bottom w:w="0" w:type="dxa"/>
              <w:right w:w="108" w:type="dxa"/>
            </w:tcMar>
          </w:tcPr>
          <w:p w14:paraId="2EBE1C7E" w14:textId="6219B6C3" w:rsidR="000843B7"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 base teórica que será utilizada no curso terá origem variada, podendo ser composta de livros de referência, apostilas, vídeos, entre outros, e poderá ser atualizada constantemente.  Os docentes deverão apresentar a bibliografia referente ao tema em questão quando necessário.</w:t>
            </w:r>
            <w:r w:rsidR="001176C6">
              <w:rPr>
                <w:rFonts w:ascii="Arial" w:eastAsia="Arial" w:hAnsi="Arial" w:cs="Arial"/>
              </w:rPr>
              <w:t xml:space="preserve"> </w:t>
            </w:r>
            <w:r w:rsidR="001176C6">
              <w:rPr>
                <w:rFonts w:ascii="Arial" w:eastAsia="Arial" w:hAnsi="Arial" w:cs="Arial"/>
              </w:rPr>
              <w:t>Algumas das referências a serem utilizadas são:</w:t>
            </w:r>
          </w:p>
          <w:p w14:paraId="66FEDD8D" w14:textId="77777777" w:rsidR="001176C6" w:rsidRDefault="001176C6">
            <w:pPr>
              <w:widowControl/>
              <w:pBdr>
                <w:top w:val="nil"/>
                <w:left w:val="nil"/>
                <w:bottom w:val="nil"/>
                <w:right w:val="nil"/>
                <w:between w:val="nil"/>
              </w:pBdr>
              <w:tabs>
                <w:tab w:val="center" w:pos="4252"/>
                <w:tab w:val="right" w:pos="8504"/>
              </w:tabs>
              <w:jc w:val="both"/>
              <w:rPr>
                <w:rFonts w:ascii="Arial" w:eastAsia="Arial" w:hAnsi="Arial" w:cs="Arial"/>
              </w:rPr>
            </w:pPr>
          </w:p>
          <w:p w14:paraId="6DE214FB" w14:textId="791892F0" w:rsidR="001176C6" w:rsidRDefault="001176C6">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Cálculo:</w:t>
            </w:r>
          </w:p>
          <w:p w14:paraId="63262C8A" w14:textId="77777777" w:rsidR="001176C6" w:rsidRP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1. W. Kaplan, CÁLCULO AVANÇADO, volume II, Edgard Blücher, São Paulo, 1972.</w:t>
            </w:r>
          </w:p>
          <w:p w14:paraId="4A879D86" w14:textId="77777777" w:rsidR="001176C6" w:rsidRP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2. G. F. Simmons, CÁLCULO COM GEOMETRIA ANALÍTICA, volume II, McGraw-Hill.</w:t>
            </w:r>
          </w:p>
          <w:p w14:paraId="03E2B455" w14:textId="4FB2ED0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 xml:space="preserve">3. H. L. </w:t>
            </w:r>
            <w:proofErr w:type="spellStart"/>
            <w:r w:rsidRPr="001176C6">
              <w:rPr>
                <w:rFonts w:ascii="Arial" w:eastAsia="Arial" w:hAnsi="Arial" w:cs="Arial"/>
              </w:rPr>
              <w:t>Guidorizzi</w:t>
            </w:r>
            <w:proofErr w:type="spellEnd"/>
            <w:r w:rsidRPr="001176C6">
              <w:rPr>
                <w:rFonts w:ascii="Arial" w:eastAsia="Arial" w:hAnsi="Arial" w:cs="Arial"/>
              </w:rPr>
              <w:t>, UM CURSO DE CÁLCULO, volume IV. Livros Técnicos e Científicos, 1987.</w:t>
            </w:r>
          </w:p>
          <w:p w14:paraId="7370C67E" w14:textId="77777777" w:rsidR="001176C6" w:rsidRDefault="001176C6">
            <w:pPr>
              <w:widowControl/>
              <w:pBdr>
                <w:top w:val="nil"/>
                <w:left w:val="nil"/>
                <w:bottom w:val="nil"/>
                <w:right w:val="nil"/>
                <w:between w:val="nil"/>
              </w:pBdr>
              <w:tabs>
                <w:tab w:val="center" w:pos="4252"/>
                <w:tab w:val="right" w:pos="8504"/>
              </w:tabs>
              <w:jc w:val="both"/>
              <w:rPr>
                <w:rFonts w:ascii="Arial" w:eastAsia="Arial" w:hAnsi="Arial" w:cs="Arial"/>
              </w:rPr>
            </w:pPr>
          </w:p>
          <w:p w14:paraId="76B88DD8" w14:textId="77777777" w:rsidR="001176C6" w:rsidRPr="001E3A75"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Álgebra Linear:</w:t>
            </w:r>
          </w:p>
          <w:p w14:paraId="21267D00"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M. Barone Júnior, 3a. edição, Publicações do IME - São Paulo, 1988.</w:t>
            </w:r>
          </w:p>
          <w:p w14:paraId="5C962145" w14:textId="77777777" w:rsidR="001176C6" w:rsidRPr="001E3A75"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 xml:space="preserve">Álgebra Linear e Aplicações, C. C. </w:t>
            </w:r>
            <w:proofErr w:type="spellStart"/>
            <w:r w:rsidRPr="001E3A75">
              <w:rPr>
                <w:rFonts w:ascii="Arial" w:eastAsia="Arial" w:hAnsi="Arial" w:cs="Arial"/>
              </w:rPr>
              <w:t>Callioli</w:t>
            </w:r>
            <w:proofErr w:type="spellEnd"/>
            <w:r w:rsidRPr="001E3A75">
              <w:rPr>
                <w:rFonts w:ascii="Arial" w:eastAsia="Arial" w:hAnsi="Arial" w:cs="Arial"/>
              </w:rPr>
              <w:t>, H. Domingues, R. C. F. Costa, Ed. Atual, 6a. edição reformulada, São Paulo, 1998.</w:t>
            </w:r>
          </w:p>
          <w:p w14:paraId="06873DB8" w14:textId="77777777" w:rsidR="001176C6" w:rsidRPr="001E3A75"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e suas Aplicações, D. C. Lay, 2a. edição, LTC Editora, Rio de Janeiro, 1999.</w:t>
            </w:r>
          </w:p>
          <w:p w14:paraId="0D5773AB" w14:textId="77777777" w:rsidR="001176C6" w:rsidRPr="001E3A75"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 xml:space="preserve">Álgebra linear com Aplicações, Howard Anton e Chris </w:t>
            </w:r>
            <w:proofErr w:type="spellStart"/>
            <w:r w:rsidRPr="001E3A75">
              <w:rPr>
                <w:rFonts w:ascii="Arial" w:eastAsia="Arial" w:hAnsi="Arial" w:cs="Arial"/>
              </w:rPr>
              <w:t>Rorres</w:t>
            </w:r>
            <w:proofErr w:type="spellEnd"/>
            <w:r w:rsidRPr="001E3A75">
              <w:rPr>
                <w:rFonts w:ascii="Arial" w:eastAsia="Arial" w:hAnsi="Arial" w:cs="Arial"/>
              </w:rPr>
              <w:t>, 10a. edição, Bookman, 2012.</w:t>
            </w:r>
          </w:p>
          <w:p w14:paraId="6EFD26F5"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 xml:space="preserve">Álgebra Linear e suas Aplicações, G. </w:t>
            </w:r>
            <w:proofErr w:type="spellStart"/>
            <w:r w:rsidRPr="001E3A75">
              <w:rPr>
                <w:rFonts w:ascii="Arial" w:eastAsia="Arial" w:hAnsi="Arial" w:cs="Arial"/>
              </w:rPr>
              <w:t>Strang</w:t>
            </w:r>
            <w:proofErr w:type="spellEnd"/>
            <w:r w:rsidRPr="001E3A75">
              <w:rPr>
                <w:rFonts w:ascii="Arial" w:eastAsia="Arial" w:hAnsi="Arial" w:cs="Arial"/>
              </w:rPr>
              <w:t xml:space="preserve">, Ed. </w:t>
            </w:r>
            <w:proofErr w:type="spellStart"/>
            <w:r w:rsidRPr="001E3A75">
              <w:rPr>
                <w:rFonts w:ascii="Arial" w:eastAsia="Arial" w:hAnsi="Arial" w:cs="Arial"/>
              </w:rPr>
              <w:t>Cengage</w:t>
            </w:r>
            <w:proofErr w:type="spellEnd"/>
            <w:r w:rsidRPr="001E3A75">
              <w:rPr>
                <w:rFonts w:ascii="Arial" w:eastAsia="Arial" w:hAnsi="Arial" w:cs="Arial"/>
              </w:rPr>
              <w:t xml:space="preserve"> Learning, 4a. edição, 2010.</w:t>
            </w:r>
          </w:p>
          <w:p w14:paraId="64038956" w14:textId="77777777" w:rsidR="001176C6" w:rsidRDefault="001176C6">
            <w:pPr>
              <w:widowControl/>
              <w:pBdr>
                <w:top w:val="nil"/>
                <w:left w:val="nil"/>
                <w:bottom w:val="nil"/>
                <w:right w:val="nil"/>
                <w:between w:val="nil"/>
              </w:pBdr>
              <w:tabs>
                <w:tab w:val="center" w:pos="4252"/>
                <w:tab w:val="right" w:pos="8504"/>
              </w:tabs>
              <w:jc w:val="both"/>
              <w:rPr>
                <w:rFonts w:ascii="Arial" w:eastAsia="Arial" w:hAnsi="Arial" w:cs="Arial"/>
              </w:rPr>
            </w:pPr>
          </w:p>
          <w:p w14:paraId="6AD26CD0"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Física</w:t>
            </w:r>
          </w:p>
          <w:p w14:paraId="25A55423"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 xml:space="preserve">H. M. </w:t>
            </w:r>
            <w:proofErr w:type="spellStart"/>
            <w:r w:rsidRPr="001E3A75">
              <w:rPr>
                <w:rFonts w:ascii="Arial" w:eastAsia="Arial" w:hAnsi="Arial" w:cs="Arial"/>
              </w:rPr>
              <w:t>Nussenzveig</w:t>
            </w:r>
            <w:proofErr w:type="spellEnd"/>
            <w:r w:rsidRPr="001E3A75">
              <w:rPr>
                <w:rFonts w:ascii="Arial" w:eastAsia="Arial" w:hAnsi="Arial" w:cs="Arial"/>
              </w:rPr>
              <w:t>, Curso de Física Básica, vol. 2;</w:t>
            </w:r>
          </w:p>
          <w:p w14:paraId="52997DD5"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 xml:space="preserve">R.A. </w:t>
            </w:r>
            <w:proofErr w:type="spellStart"/>
            <w:r w:rsidRPr="001E3A75">
              <w:rPr>
                <w:rFonts w:ascii="Arial" w:eastAsia="Arial" w:hAnsi="Arial" w:cs="Arial"/>
              </w:rPr>
              <w:t>Serway</w:t>
            </w:r>
            <w:proofErr w:type="spellEnd"/>
            <w:r w:rsidRPr="001E3A75">
              <w:rPr>
                <w:rFonts w:ascii="Arial" w:eastAsia="Arial" w:hAnsi="Arial" w:cs="Arial"/>
              </w:rPr>
              <w:t xml:space="preserve">, </w:t>
            </w:r>
            <w:proofErr w:type="gramStart"/>
            <w:r w:rsidRPr="001E3A75">
              <w:rPr>
                <w:rFonts w:ascii="Arial" w:eastAsia="Arial" w:hAnsi="Arial" w:cs="Arial"/>
              </w:rPr>
              <w:t>Física</w:t>
            </w:r>
            <w:proofErr w:type="gramEnd"/>
            <w:r w:rsidRPr="001E3A75">
              <w:rPr>
                <w:rFonts w:ascii="Arial" w:eastAsia="Arial" w:hAnsi="Arial" w:cs="Arial"/>
              </w:rPr>
              <w:t xml:space="preserve"> 1 e Física 2, 3a Edição, 1996;</w:t>
            </w:r>
          </w:p>
          <w:p w14:paraId="657D3A48" w14:textId="77777777" w:rsidR="001176C6" w:rsidRPr="001E3A75"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 xml:space="preserve">Sears &amp; </w:t>
            </w:r>
            <w:proofErr w:type="spellStart"/>
            <w:r w:rsidRPr="001E3A75">
              <w:rPr>
                <w:rFonts w:ascii="Arial" w:eastAsia="Arial" w:hAnsi="Arial" w:cs="Arial"/>
              </w:rPr>
              <w:t>Zemansky</w:t>
            </w:r>
            <w:proofErr w:type="spellEnd"/>
            <w:r w:rsidRPr="001E3A75">
              <w:rPr>
                <w:rFonts w:ascii="Arial" w:eastAsia="Arial" w:hAnsi="Arial" w:cs="Arial"/>
              </w:rPr>
              <w:t>, Física Universitária.</w:t>
            </w:r>
          </w:p>
          <w:p w14:paraId="7C768B7E" w14:textId="77777777" w:rsidR="001176C6" w:rsidRDefault="001176C6">
            <w:pPr>
              <w:widowControl/>
              <w:pBdr>
                <w:top w:val="nil"/>
                <w:left w:val="nil"/>
                <w:bottom w:val="nil"/>
                <w:right w:val="nil"/>
                <w:between w:val="nil"/>
              </w:pBdr>
              <w:tabs>
                <w:tab w:val="center" w:pos="4252"/>
                <w:tab w:val="right" w:pos="8504"/>
              </w:tabs>
              <w:jc w:val="both"/>
              <w:rPr>
                <w:rFonts w:ascii="Arial" w:eastAsia="Arial" w:hAnsi="Arial" w:cs="Arial"/>
              </w:rPr>
            </w:pPr>
          </w:p>
          <w:p w14:paraId="1B0BC21A"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Métodos Numéricos:</w:t>
            </w:r>
          </w:p>
          <w:p w14:paraId="2D221B51" w14:textId="77777777" w:rsidR="001176C6" w:rsidRPr="00940412"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940412">
              <w:rPr>
                <w:rFonts w:ascii="Arial" w:eastAsia="Arial" w:hAnsi="Arial" w:cs="Arial"/>
                <w:lang w:val="en-US"/>
              </w:rPr>
              <w:t xml:space="preserve">Burden &amp; Faires, </w:t>
            </w:r>
            <w:proofErr w:type="spellStart"/>
            <w:r w:rsidRPr="00940412">
              <w:rPr>
                <w:rFonts w:ascii="Arial" w:eastAsia="Arial" w:hAnsi="Arial" w:cs="Arial"/>
                <w:lang w:val="en-US"/>
              </w:rPr>
              <w:t>Análise</w:t>
            </w:r>
            <w:proofErr w:type="spellEnd"/>
            <w:r w:rsidRPr="00940412">
              <w:rPr>
                <w:rFonts w:ascii="Arial" w:eastAsia="Arial" w:hAnsi="Arial" w:cs="Arial"/>
                <w:lang w:val="en-US"/>
              </w:rPr>
              <w:t xml:space="preserve"> </w:t>
            </w:r>
            <w:proofErr w:type="spellStart"/>
            <w:r w:rsidRPr="00940412">
              <w:rPr>
                <w:rFonts w:ascii="Arial" w:eastAsia="Arial" w:hAnsi="Arial" w:cs="Arial"/>
                <w:lang w:val="en-US"/>
              </w:rPr>
              <w:t>Numérica</w:t>
            </w:r>
            <w:proofErr w:type="spellEnd"/>
            <w:r w:rsidRPr="00940412">
              <w:rPr>
                <w:rFonts w:ascii="Arial" w:eastAsia="Arial" w:hAnsi="Arial" w:cs="Arial"/>
                <w:lang w:val="en-US"/>
              </w:rPr>
              <w:t xml:space="preserve">, Cengage Learning, 7th ed., 2008. </w:t>
            </w:r>
          </w:p>
          <w:p w14:paraId="06BC45EB" w14:textId="319D3B0C"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proofErr w:type="spellStart"/>
            <w:r w:rsidRPr="00950074">
              <w:rPr>
                <w:rFonts w:ascii="Arial" w:eastAsia="Arial" w:hAnsi="Arial" w:cs="Arial"/>
              </w:rPr>
              <w:t>Chapra</w:t>
            </w:r>
            <w:proofErr w:type="spellEnd"/>
            <w:r w:rsidRPr="00950074">
              <w:rPr>
                <w:rFonts w:ascii="Arial" w:eastAsia="Arial" w:hAnsi="Arial" w:cs="Arial"/>
              </w:rPr>
              <w:t xml:space="preserve"> &amp; Canale, Métodos Numéricos para Engenharia, 12th ed., </w:t>
            </w:r>
            <w:proofErr w:type="spellStart"/>
            <w:r w:rsidRPr="00950074">
              <w:rPr>
                <w:rFonts w:ascii="Arial" w:eastAsia="Arial" w:hAnsi="Arial" w:cs="Arial"/>
              </w:rPr>
              <w:t>McGrawHill</w:t>
            </w:r>
            <w:proofErr w:type="spellEnd"/>
            <w:r w:rsidRPr="00950074">
              <w:rPr>
                <w:rFonts w:ascii="Arial" w:eastAsia="Arial" w:hAnsi="Arial" w:cs="Arial"/>
              </w:rPr>
              <w:t xml:space="preserve"> 2009.</w:t>
            </w:r>
          </w:p>
          <w:p w14:paraId="558E89D1" w14:textId="77777777" w:rsidR="001176C6" w:rsidRDefault="001176C6" w:rsidP="001176C6">
            <w:pPr>
              <w:widowControl/>
              <w:rPr>
                <w:rFonts w:ascii="Arial" w:eastAsia="Arial" w:hAnsi="Arial" w:cs="Arial"/>
              </w:rPr>
            </w:pPr>
          </w:p>
          <w:p w14:paraId="3C4C48B8" w14:textId="3FC82122"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Fenômeno de transportes</w:t>
            </w:r>
            <w:r>
              <w:rPr>
                <w:rFonts w:ascii="Arial" w:eastAsia="Arial" w:hAnsi="Arial" w:cs="Arial"/>
              </w:rPr>
              <w:t>:</w:t>
            </w:r>
          </w:p>
          <w:p w14:paraId="25EBF3A8"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 xml:space="preserve">BERGMAN, Theodore L. </w:t>
            </w:r>
            <w:proofErr w:type="spellStart"/>
            <w:r w:rsidRPr="001176C6">
              <w:rPr>
                <w:rFonts w:ascii="Arial" w:eastAsia="Arial" w:hAnsi="Arial" w:cs="Arial"/>
              </w:rPr>
              <w:t>Incropera</w:t>
            </w:r>
            <w:proofErr w:type="spellEnd"/>
            <w:r w:rsidRPr="001176C6">
              <w:rPr>
                <w:rFonts w:ascii="Arial" w:eastAsia="Arial" w:hAnsi="Arial" w:cs="Arial"/>
              </w:rPr>
              <w:t xml:space="preserve"> - Fundamentos de Transferência de Calor e de Massa. 8. ed. Rio de Janeiro: LTC, 2019. Ebook. p.221. ISBN 9788521636656. </w:t>
            </w:r>
          </w:p>
          <w:p w14:paraId="5A70D862" w14:textId="11F8168B"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rPr>
            </w:pPr>
            <w:r w:rsidRPr="001176C6">
              <w:rPr>
                <w:rFonts w:ascii="Arial" w:eastAsia="Arial" w:hAnsi="Arial" w:cs="Arial"/>
              </w:rPr>
              <w:t xml:space="preserve">ÇENGEL, Yunus A.; CIMBALA, John M. Mecânica dos fluidos. 3. ed. Porto Alegre: AMGH, 2015. E-book. ISBN 9788580554915. </w:t>
            </w:r>
          </w:p>
          <w:p w14:paraId="70AC3F78" w14:textId="77777777" w:rsidR="001176C6" w:rsidRDefault="001176C6">
            <w:pPr>
              <w:widowControl/>
              <w:pBdr>
                <w:top w:val="nil"/>
                <w:left w:val="nil"/>
                <w:bottom w:val="nil"/>
                <w:right w:val="nil"/>
                <w:between w:val="nil"/>
              </w:pBdr>
              <w:tabs>
                <w:tab w:val="center" w:pos="4252"/>
                <w:tab w:val="right" w:pos="8504"/>
              </w:tabs>
              <w:jc w:val="both"/>
              <w:rPr>
                <w:rFonts w:ascii="Arial" w:eastAsia="Arial" w:hAnsi="Arial" w:cs="Arial"/>
              </w:rPr>
            </w:pPr>
          </w:p>
          <w:p w14:paraId="4E57D687" w14:textId="77777777" w:rsidR="000843B7" w:rsidRDefault="000843B7">
            <w:pPr>
              <w:widowControl/>
              <w:pBdr>
                <w:top w:val="nil"/>
                <w:left w:val="nil"/>
                <w:bottom w:val="nil"/>
                <w:right w:val="nil"/>
                <w:between w:val="nil"/>
              </w:pBdr>
              <w:tabs>
                <w:tab w:val="center" w:pos="4252"/>
                <w:tab w:val="right" w:pos="8504"/>
              </w:tabs>
              <w:rPr>
                <w:rFonts w:ascii="Arial" w:eastAsia="Arial" w:hAnsi="Arial" w:cs="Arial"/>
              </w:rPr>
            </w:pPr>
          </w:p>
          <w:p w14:paraId="77FF776B" w14:textId="77777777" w:rsidR="001176C6" w:rsidRDefault="001176C6" w:rsidP="001176C6">
            <w:pPr>
              <w:widowControl/>
              <w:pBdr>
                <w:top w:val="nil"/>
                <w:left w:val="nil"/>
                <w:bottom w:val="nil"/>
                <w:right w:val="nil"/>
                <w:between w:val="nil"/>
              </w:pBdr>
              <w:tabs>
                <w:tab w:val="center" w:pos="4252"/>
                <w:tab w:val="right" w:pos="8504"/>
              </w:tabs>
              <w:jc w:val="both"/>
              <w:rPr>
                <w:rFonts w:ascii="Arial" w:eastAsia="Arial" w:hAnsi="Arial" w:cs="Arial"/>
                <w:i/>
              </w:rPr>
            </w:pPr>
            <w:r w:rsidRPr="001176C6">
              <w:rPr>
                <w:rFonts w:ascii="Arial" w:eastAsia="Arial" w:hAnsi="Arial" w:cs="Arial"/>
                <w:i/>
                <w:lang w:val="en-US"/>
              </w:rPr>
              <w:t xml:space="preserve">The theoretical foundation for this course will be drawn from various sources, including reference books, course notes, videos, and other materials, and may be subject to constant updates. </w:t>
            </w:r>
            <w:r w:rsidRPr="001176C6">
              <w:rPr>
                <w:rFonts w:ascii="Arial" w:eastAsia="Arial" w:hAnsi="Arial" w:cs="Arial"/>
                <w:i/>
              </w:rPr>
              <w:t xml:space="preserve">Some </w:t>
            </w:r>
            <w:proofErr w:type="spellStart"/>
            <w:r w:rsidRPr="001176C6">
              <w:rPr>
                <w:rFonts w:ascii="Arial" w:eastAsia="Arial" w:hAnsi="Arial" w:cs="Arial"/>
                <w:i/>
              </w:rPr>
              <w:t>of</w:t>
            </w:r>
            <w:proofErr w:type="spellEnd"/>
            <w:r w:rsidRPr="001176C6">
              <w:rPr>
                <w:rFonts w:ascii="Arial" w:eastAsia="Arial" w:hAnsi="Arial" w:cs="Arial"/>
                <w:i/>
              </w:rPr>
              <w:t xml:space="preserve"> </w:t>
            </w:r>
            <w:proofErr w:type="spellStart"/>
            <w:r w:rsidRPr="001176C6">
              <w:rPr>
                <w:rFonts w:ascii="Arial" w:eastAsia="Arial" w:hAnsi="Arial" w:cs="Arial"/>
                <w:i/>
              </w:rPr>
              <w:t>the</w:t>
            </w:r>
            <w:proofErr w:type="spellEnd"/>
            <w:r w:rsidRPr="001176C6">
              <w:rPr>
                <w:rFonts w:ascii="Arial" w:eastAsia="Arial" w:hAnsi="Arial" w:cs="Arial"/>
                <w:i/>
              </w:rPr>
              <w:t xml:space="preserve"> </w:t>
            </w:r>
            <w:proofErr w:type="spellStart"/>
            <w:r w:rsidRPr="001176C6">
              <w:rPr>
                <w:rFonts w:ascii="Arial" w:eastAsia="Arial" w:hAnsi="Arial" w:cs="Arial"/>
                <w:i/>
              </w:rPr>
              <w:t>references</w:t>
            </w:r>
            <w:proofErr w:type="spellEnd"/>
            <w:r w:rsidRPr="001176C6">
              <w:rPr>
                <w:rFonts w:ascii="Arial" w:eastAsia="Arial" w:hAnsi="Arial" w:cs="Arial"/>
                <w:i/>
              </w:rPr>
              <w:t xml:space="preserve"> </w:t>
            </w:r>
            <w:proofErr w:type="spellStart"/>
            <w:r w:rsidRPr="001176C6">
              <w:rPr>
                <w:rFonts w:ascii="Arial" w:eastAsia="Arial" w:hAnsi="Arial" w:cs="Arial"/>
                <w:i/>
              </w:rPr>
              <w:t>to</w:t>
            </w:r>
            <w:proofErr w:type="spellEnd"/>
            <w:r w:rsidRPr="001176C6">
              <w:rPr>
                <w:rFonts w:ascii="Arial" w:eastAsia="Arial" w:hAnsi="Arial" w:cs="Arial"/>
                <w:i/>
              </w:rPr>
              <w:t xml:space="preserve"> </w:t>
            </w:r>
            <w:proofErr w:type="spellStart"/>
            <w:r w:rsidRPr="001176C6">
              <w:rPr>
                <w:rFonts w:ascii="Arial" w:eastAsia="Arial" w:hAnsi="Arial" w:cs="Arial"/>
                <w:i/>
              </w:rPr>
              <w:t>be</w:t>
            </w:r>
            <w:proofErr w:type="spellEnd"/>
            <w:r w:rsidRPr="001176C6">
              <w:rPr>
                <w:rFonts w:ascii="Arial" w:eastAsia="Arial" w:hAnsi="Arial" w:cs="Arial"/>
                <w:i/>
              </w:rPr>
              <w:t xml:space="preserve"> </w:t>
            </w:r>
            <w:proofErr w:type="spellStart"/>
            <w:r w:rsidRPr="001176C6">
              <w:rPr>
                <w:rFonts w:ascii="Arial" w:eastAsia="Arial" w:hAnsi="Arial" w:cs="Arial"/>
                <w:i/>
              </w:rPr>
              <w:t>utilized</w:t>
            </w:r>
            <w:proofErr w:type="spellEnd"/>
            <w:r w:rsidRPr="001176C6">
              <w:rPr>
                <w:rFonts w:ascii="Arial" w:eastAsia="Arial" w:hAnsi="Arial" w:cs="Arial"/>
                <w:i/>
              </w:rPr>
              <w:t xml:space="preserve"> are:</w:t>
            </w:r>
          </w:p>
          <w:p w14:paraId="3E5E060E" w14:textId="77777777" w:rsidR="00384777" w:rsidRPr="00384777" w:rsidRDefault="001176C6" w:rsidP="00384777">
            <w:pPr>
              <w:widowControl/>
              <w:pBdr>
                <w:top w:val="nil"/>
                <w:left w:val="nil"/>
                <w:bottom w:val="nil"/>
                <w:right w:val="nil"/>
                <w:between w:val="nil"/>
              </w:pBdr>
              <w:tabs>
                <w:tab w:val="center" w:pos="4252"/>
                <w:tab w:val="right" w:pos="8504"/>
              </w:tabs>
              <w:jc w:val="both"/>
              <w:rPr>
                <w:rFonts w:ascii="Arial" w:eastAsia="Arial" w:hAnsi="Arial" w:cs="Arial"/>
                <w:i/>
                <w:lang w:val="en-US"/>
              </w:rPr>
            </w:pPr>
            <w:r>
              <w:rPr>
                <w:rFonts w:ascii="Arial" w:eastAsia="Arial" w:hAnsi="Arial" w:cs="Arial"/>
                <w:i/>
                <w:lang w:val="en-US"/>
              </w:rPr>
              <w:br/>
            </w:r>
            <w:r w:rsidR="00384777" w:rsidRPr="00384777">
              <w:rPr>
                <w:rFonts w:ascii="Arial" w:eastAsia="Arial" w:hAnsi="Arial" w:cs="Arial"/>
                <w:i/>
                <w:lang w:val="en-US"/>
              </w:rPr>
              <w:t>Calculus</w:t>
            </w:r>
          </w:p>
          <w:p w14:paraId="381B20DA" w14:textId="77777777" w:rsidR="00384777" w:rsidRPr="00384777" w:rsidRDefault="00384777" w:rsidP="00384777">
            <w:pPr>
              <w:widowControl/>
              <w:numPr>
                <w:ilvl w:val="0"/>
                <w:numId w:val="16"/>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KAPLAN, W. Advanced Calculus, vol. II, Edgard Blücher, São Paulo, 1972.</w:t>
            </w:r>
          </w:p>
          <w:p w14:paraId="03C815E7" w14:textId="77777777" w:rsidR="00384777" w:rsidRPr="00384777" w:rsidRDefault="00384777" w:rsidP="00384777">
            <w:pPr>
              <w:widowControl/>
              <w:numPr>
                <w:ilvl w:val="0"/>
                <w:numId w:val="16"/>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SIMMONS, G. F. Calculus with Analytic Geometry, vol. II, McGraw-Hill.</w:t>
            </w:r>
          </w:p>
          <w:p w14:paraId="2DFCF611" w14:textId="77777777" w:rsidR="00384777" w:rsidRPr="00384777" w:rsidRDefault="00384777" w:rsidP="00384777">
            <w:pPr>
              <w:widowControl/>
              <w:numPr>
                <w:ilvl w:val="0"/>
                <w:numId w:val="16"/>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 xml:space="preserve">GUIDORIZZI, H. L. A Course in Calculus (Um </w:t>
            </w:r>
            <w:proofErr w:type="spellStart"/>
            <w:r w:rsidRPr="00384777">
              <w:rPr>
                <w:rFonts w:ascii="Arial" w:eastAsia="Arial" w:hAnsi="Arial" w:cs="Arial"/>
                <w:i/>
                <w:lang w:val="en-US"/>
              </w:rPr>
              <w:t>Curso</w:t>
            </w:r>
            <w:proofErr w:type="spellEnd"/>
            <w:r w:rsidRPr="00384777">
              <w:rPr>
                <w:rFonts w:ascii="Arial" w:eastAsia="Arial" w:hAnsi="Arial" w:cs="Arial"/>
                <w:i/>
                <w:lang w:val="en-US"/>
              </w:rPr>
              <w:t xml:space="preserve"> de </w:t>
            </w:r>
            <w:proofErr w:type="spellStart"/>
            <w:r w:rsidRPr="00384777">
              <w:rPr>
                <w:rFonts w:ascii="Arial" w:eastAsia="Arial" w:hAnsi="Arial" w:cs="Arial"/>
                <w:i/>
                <w:lang w:val="en-US"/>
              </w:rPr>
              <w:t>Cálculo</w:t>
            </w:r>
            <w:proofErr w:type="spellEnd"/>
            <w:r w:rsidRPr="00384777">
              <w:rPr>
                <w:rFonts w:ascii="Arial" w:eastAsia="Arial" w:hAnsi="Arial" w:cs="Arial"/>
                <w:i/>
                <w:lang w:val="en-US"/>
              </w:rPr>
              <w:t xml:space="preserve">), vol. IV, </w:t>
            </w:r>
            <w:proofErr w:type="spellStart"/>
            <w:r w:rsidRPr="00384777">
              <w:rPr>
                <w:rFonts w:ascii="Arial" w:eastAsia="Arial" w:hAnsi="Arial" w:cs="Arial"/>
                <w:i/>
                <w:lang w:val="en-US"/>
              </w:rPr>
              <w:t>Livros</w:t>
            </w:r>
            <w:proofErr w:type="spellEnd"/>
            <w:r w:rsidRPr="00384777">
              <w:rPr>
                <w:rFonts w:ascii="Arial" w:eastAsia="Arial" w:hAnsi="Arial" w:cs="Arial"/>
                <w:i/>
                <w:lang w:val="en-US"/>
              </w:rPr>
              <w:t xml:space="preserve"> </w:t>
            </w:r>
            <w:proofErr w:type="spellStart"/>
            <w:r w:rsidRPr="00384777">
              <w:rPr>
                <w:rFonts w:ascii="Arial" w:eastAsia="Arial" w:hAnsi="Arial" w:cs="Arial"/>
                <w:i/>
                <w:lang w:val="en-US"/>
              </w:rPr>
              <w:t>Técnicos</w:t>
            </w:r>
            <w:proofErr w:type="spellEnd"/>
            <w:r w:rsidRPr="00384777">
              <w:rPr>
                <w:rFonts w:ascii="Arial" w:eastAsia="Arial" w:hAnsi="Arial" w:cs="Arial"/>
                <w:i/>
                <w:lang w:val="en-US"/>
              </w:rPr>
              <w:t xml:space="preserve"> e </w:t>
            </w:r>
            <w:proofErr w:type="spellStart"/>
            <w:r w:rsidRPr="00384777">
              <w:rPr>
                <w:rFonts w:ascii="Arial" w:eastAsia="Arial" w:hAnsi="Arial" w:cs="Arial"/>
                <w:i/>
                <w:lang w:val="en-US"/>
              </w:rPr>
              <w:t>Científicos</w:t>
            </w:r>
            <w:proofErr w:type="spellEnd"/>
            <w:r w:rsidRPr="00384777">
              <w:rPr>
                <w:rFonts w:ascii="Arial" w:eastAsia="Arial" w:hAnsi="Arial" w:cs="Arial"/>
                <w:i/>
                <w:lang w:val="en-US"/>
              </w:rPr>
              <w:t>, 1987.</w:t>
            </w:r>
          </w:p>
          <w:p w14:paraId="5C78B806" w14:textId="77777777" w:rsidR="00384777" w:rsidRPr="00384777" w:rsidRDefault="00384777" w:rsidP="00384777">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Linear Algebra</w:t>
            </w:r>
          </w:p>
          <w:p w14:paraId="1E38B3D2" w14:textId="77777777" w:rsidR="00384777" w:rsidRPr="00384777" w:rsidRDefault="00384777" w:rsidP="00384777">
            <w:pPr>
              <w:widowControl/>
              <w:numPr>
                <w:ilvl w:val="0"/>
                <w:numId w:val="17"/>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BARONE JÚNIOR, M. Linear Algebra (</w:t>
            </w:r>
            <w:proofErr w:type="spellStart"/>
            <w:r w:rsidRPr="00384777">
              <w:rPr>
                <w:rFonts w:ascii="Arial" w:eastAsia="Arial" w:hAnsi="Arial" w:cs="Arial"/>
                <w:i/>
                <w:lang w:val="en-US"/>
              </w:rPr>
              <w:t>Álgebra</w:t>
            </w:r>
            <w:proofErr w:type="spellEnd"/>
            <w:r w:rsidRPr="00384777">
              <w:rPr>
                <w:rFonts w:ascii="Arial" w:eastAsia="Arial" w:hAnsi="Arial" w:cs="Arial"/>
                <w:i/>
                <w:lang w:val="en-US"/>
              </w:rPr>
              <w:t xml:space="preserve"> Linear), 3rd Edition, IME Publications - São Paulo, 1988.</w:t>
            </w:r>
          </w:p>
          <w:p w14:paraId="00573983" w14:textId="77777777" w:rsidR="00384777" w:rsidRPr="00384777" w:rsidRDefault="00384777" w:rsidP="00384777">
            <w:pPr>
              <w:widowControl/>
              <w:numPr>
                <w:ilvl w:val="0"/>
                <w:numId w:val="17"/>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CALLIOLI, C. C.; DOMINGUES, H.; COSTA, R. C. F. Linear Algebra and Applications (</w:t>
            </w:r>
            <w:proofErr w:type="spellStart"/>
            <w:r w:rsidRPr="00384777">
              <w:rPr>
                <w:rFonts w:ascii="Arial" w:eastAsia="Arial" w:hAnsi="Arial" w:cs="Arial"/>
                <w:i/>
                <w:lang w:val="en-US"/>
              </w:rPr>
              <w:t>Álgebra</w:t>
            </w:r>
            <w:proofErr w:type="spellEnd"/>
            <w:r w:rsidRPr="00384777">
              <w:rPr>
                <w:rFonts w:ascii="Arial" w:eastAsia="Arial" w:hAnsi="Arial" w:cs="Arial"/>
                <w:i/>
                <w:lang w:val="en-US"/>
              </w:rPr>
              <w:t xml:space="preserve"> Linear e </w:t>
            </w:r>
            <w:proofErr w:type="spellStart"/>
            <w:r w:rsidRPr="00384777">
              <w:rPr>
                <w:rFonts w:ascii="Arial" w:eastAsia="Arial" w:hAnsi="Arial" w:cs="Arial"/>
                <w:i/>
                <w:lang w:val="en-US"/>
              </w:rPr>
              <w:t>Aplicações</w:t>
            </w:r>
            <w:proofErr w:type="spellEnd"/>
            <w:r w:rsidRPr="00384777">
              <w:rPr>
                <w:rFonts w:ascii="Arial" w:eastAsia="Arial" w:hAnsi="Arial" w:cs="Arial"/>
                <w:i/>
                <w:lang w:val="en-US"/>
              </w:rPr>
              <w:t xml:space="preserve">), 6th Ed., </w:t>
            </w:r>
            <w:proofErr w:type="spellStart"/>
            <w:r w:rsidRPr="00384777">
              <w:rPr>
                <w:rFonts w:ascii="Arial" w:eastAsia="Arial" w:hAnsi="Arial" w:cs="Arial"/>
                <w:i/>
                <w:lang w:val="en-US"/>
              </w:rPr>
              <w:t>Atual</w:t>
            </w:r>
            <w:proofErr w:type="spellEnd"/>
            <w:r w:rsidRPr="00384777">
              <w:rPr>
                <w:rFonts w:ascii="Arial" w:eastAsia="Arial" w:hAnsi="Arial" w:cs="Arial"/>
                <w:i/>
                <w:lang w:val="en-US"/>
              </w:rPr>
              <w:t>, São Paulo, 1998.</w:t>
            </w:r>
          </w:p>
          <w:p w14:paraId="2D460F3D" w14:textId="77777777" w:rsidR="00384777" w:rsidRPr="00384777" w:rsidRDefault="00384777" w:rsidP="00384777">
            <w:pPr>
              <w:widowControl/>
              <w:numPr>
                <w:ilvl w:val="0"/>
                <w:numId w:val="17"/>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LAY, D. C. Linear Algebra and Its Applications, 2nd Ed., LTC Editora, Rio de Janeiro, 1999.</w:t>
            </w:r>
          </w:p>
          <w:p w14:paraId="73C356EC" w14:textId="77777777" w:rsidR="00384777" w:rsidRPr="00384777" w:rsidRDefault="00384777" w:rsidP="00384777">
            <w:pPr>
              <w:widowControl/>
              <w:numPr>
                <w:ilvl w:val="0"/>
                <w:numId w:val="17"/>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ANTON, H.; RORRES, C. Elementary Linear Algebra with Applications, 10th Ed., Bookman, 2012.</w:t>
            </w:r>
          </w:p>
          <w:p w14:paraId="27EA9A11" w14:textId="77777777" w:rsidR="00384777" w:rsidRPr="00384777" w:rsidRDefault="00384777" w:rsidP="00384777">
            <w:pPr>
              <w:widowControl/>
              <w:numPr>
                <w:ilvl w:val="0"/>
                <w:numId w:val="17"/>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STRANG, G. Linear Algebra and Its Applications, Cengage Learning, 4th Ed., 2010.</w:t>
            </w:r>
          </w:p>
          <w:p w14:paraId="6E253B3D" w14:textId="77777777" w:rsidR="00384777" w:rsidRPr="00384777" w:rsidRDefault="00384777" w:rsidP="00384777">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Physics</w:t>
            </w:r>
          </w:p>
          <w:p w14:paraId="255E94CA" w14:textId="77777777" w:rsidR="00384777" w:rsidRPr="00384777" w:rsidRDefault="00384777" w:rsidP="00384777">
            <w:pPr>
              <w:widowControl/>
              <w:numPr>
                <w:ilvl w:val="0"/>
                <w:numId w:val="18"/>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NUSSENZVEIG, H. M. Basic Physics Course (</w:t>
            </w:r>
            <w:proofErr w:type="spellStart"/>
            <w:r w:rsidRPr="00384777">
              <w:rPr>
                <w:rFonts w:ascii="Arial" w:eastAsia="Arial" w:hAnsi="Arial" w:cs="Arial"/>
                <w:i/>
                <w:lang w:val="en-US"/>
              </w:rPr>
              <w:t>Curso</w:t>
            </w:r>
            <w:proofErr w:type="spellEnd"/>
            <w:r w:rsidRPr="00384777">
              <w:rPr>
                <w:rFonts w:ascii="Arial" w:eastAsia="Arial" w:hAnsi="Arial" w:cs="Arial"/>
                <w:i/>
                <w:lang w:val="en-US"/>
              </w:rPr>
              <w:t xml:space="preserve"> de </w:t>
            </w:r>
            <w:proofErr w:type="spellStart"/>
            <w:r w:rsidRPr="00384777">
              <w:rPr>
                <w:rFonts w:ascii="Arial" w:eastAsia="Arial" w:hAnsi="Arial" w:cs="Arial"/>
                <w:i/>
                <w:lang w:val="en-US"/>
              </w:rPr>
              <w:t>Física</w:t>
            </w:r>
            <w:proofErr w:type="spellEnd"/>
            <w:r w:rsidRPr="00384777">
              <w:rPr>
                <w:rFonts w:ascii="Arial" w:eastAsia="Arial" w:hAnsi="Arial" w:cs="Arial"/>
                <w:i/>
                <w:lang w:val="en-US"/>
              </w:rPr>
              <w:t xml:space="preserve"> </w:t>
            </w:r>
            <w:proofErr w:type="spellStart"/>
            <w:r w:rsidRPr="00384777">
              <w:rPr>
                <w:rFonts w:ascii="Arial" w:eastAsia="Arial" w:hAnsi="Arial" w:cs="Arial"/>
                <w:i/>
                <w:lang w:val="en-US"/>
              </w:rPr>
              <w:t>Básica</w:t>
            </w:r>
            <w:proofErr w:type="spellEnd"/>
            <w:r w:rsidRPr="00384777">
              <w:rPr>
                <w:rFonts w:ascii="Arial" w:eastAsia="Arial" w:hAnsi="Arial" w:cs="Arial"/>
                <w:i/>
                <w:lang w:val="en-US"/>
              </w:rPr>
              <w:t>), vol. 2.</w:t>
            </w:r>
          </w:p>
          <w:p w14:paraId="387EC627" w14:textId="77777777" w:rsidR="00384777" w:rsidRPr="00384777" w:rsidRDefault="00384777" w:rsidP="00384777">
            <w:pPr>
              <w:widowControl/>
              <w:numPr>
                <w:ilvl w:val="0"/>
                <w:numId w:val="18"/>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SERWAY, R. A. Physics for Scientists and Engineers, Vols. 1 and 2, 3rd Edition, 1996.</w:t>
            </w:r>
          </w:p>
          <w:p w14:paraId="7284858E" w14:textId="77777777" w:rsidR="00384777" w:rsidRPr="00384777" w:rsidRDefault="00384777" w:rsidP="00384777">
            <w:pPr>
              <w:widowControl/>
              <w:numPr>
                <w:ilvl w:val="0"/>
                <w:numId w:val="18"/>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SEARS, F.; ZEMANSKY, M. University Physics.</w:t>
            </w:r>
          </w:p>
          <w:p w14:paraId="61048C0C" w14:textId="77777777" w:rsidR="00384777" w:rsidRPr="00384777" w:rsidRDefault="00384777" w:rsidP="00384777">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Numerical Methods</w:t>
            </w:r>
          </w:p>
          <w:p w14:paraId="067DA51E" w14:textId="77777777" w:rsidR="00384777" w:rsidRPr="00384777" w:rsidRDefault="00384777" w:rsidP="00384777">
            <w:pPr>
              <w:widowControl/>
              <w:numPr>
                <w:ilvl w:val="0"/>
                <w:numId w:val="19"/>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BURDEN, R. L.; FAIRES, J. D. Numerical Analysis, Cengage Learning, 7th Ed., 2008.</w:t>
            </w:r>
          </w:p>
          <w:p w14:paraId="1D3433F0" w14:textId="77777777" w:rsidR="00384777" w:rsidRPr="00384777" w:rsidRDefault="00384777" w:rsidP="00384777">
            <w:pPr>
              <w:widowControl/>
              <w:numPr>
                <w:ilvl w:val="0"/>
                <w:numId w:val="19"/>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CHAPRA, S. C.; CANALE, R. P. Numerical Methods for Engineers, McGraw-Hill, 12th Ed., 2009.</w:t>
            </w:r>
          </w:p>
          <w:p w14:paraId="76B92EF6" w14:textId="77777777" w:rsidR="00384777" w:rsidRPr="00384777" w:rsidRDefault="00384777" w:rsidP="00384777">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Transport Phenomena</w:t>
            </w:r>
          </w:p>
          <w:p w14:paraId="394B9D16" w14:textId="77777777" w:rsidR="00384777" w:rsidRPr="00384777" w:rsidRDefault="00384777" w:rsidP="00384777">
            <w:pPr>
              <w:widowControl/>
              <w:numPr>
                <w:ilvl w:val="0"/>
                <w:numId w:val="20"/>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BERGMAN, T. L.; INCROPERA, F. P. Fundamentals of Heat and Mass Transfer, 8th Ed., LTC, 2019.</w:t>
            </w:r>
          </w:p>
          <w:p w14:paraId="24D62970" w14:textId="77777777" w:rsidR="00384777" w:rsidRPr="00384777" w:rsidRDefault="00384777" w:rsidP="00384777">
            <w:pPr>
              <w:widowControl/>
              <w:numPr>
                <w:ilvl w:val="0"/>
                <w:numId w:val="20"/>
              </w:numPr>
              <w:pBdr>
                <w:top w:val="nil"/>
                <w:left w:val="nil"/>
                <w:bottom w:val="nil"/>
                <w:right w:val="nil"/>
                <w:between w:val="nil"/>
              </w:pBdr>
              <w:tabs>
                <w:tab w:val="center" w:pos="4252"/>
                <w:tab w:val="right" w:pos="8504"/>
              </w:tabs>
              <w:jc w:val="both"/>
              <w:rPr>
                <w:rFonts w:ascii="Arial" w:eastAsia="Arial" w:hAnsi="Arial" w:cs="Arial"/>
                <w:i/>
                <w:lang w:val="en-US"/>
              </w:rPr>
            </w:pPr>
            <w:r w:rsidRPr="00384777">
              <w:rPr>
                <w:rFonts w:ascii="Arial" w:eastAsia="Arial" w:hAnsi="Arial" w:cs="Arial"/>
                <w:i/>
                <w:lang w:val="en-US"/>
              </w:rPr>
              <w:t>ÇENGEL, Y. A.; CIMBALA, J. M. Fluid Mechanics, 3rd Ed., AMGH, 2015.</w:t>
            </w:r>
          </w:p>
          <w:p w14:paraId="1ACDE132" w14:textId="47007C5D" w:rsidR="000843B7" w:rsidRPr="00F835DA" w:rsidRDefault="000843B7">
            <w:pPr>
              <w:widowControl/>
              <w:pBdr>
                <w:top w:val="nil"/>
                <w:left w:val="nil"/>
                <w:bottom w:val="nil"/>
                <w:right w:val="nil"/>
                <w:between w:val="nil"/>
              </w:pBdr>
              <w:tabs>
                <w:tab w:val="center" w:pos="4252"/>
                <w:tab w:val="right" w:pos="8504"/>
              </w:tabs>
              <w:jc w:val="both"/>
              <w:rPr>
                <w:rFonts w:ascii="Arial" w:eastAsia="Arial" w:hAnsi="Arial" w:cs="Arial"/>
                <w:i/>
                <w:lang w:val="en-US"/>
              </w:rPr>
            </w:pPr>
          </w:p>
          <w:p w14:paraId="67450112" w14:textId="77777777" w:rsidR="000843B7" w:rsidRPr="00F835DA" w:rsidRDefault="000843B7">
            <w:pPr>
              <w:widowControl/>
              <w:pBdr>
                <w:top w:val="nil"/>
                <w:left w:val="nil"/>
                <w:bottom w:val="nil"/>
                <w:right w:val="nil"/>
                <w:between w:val="nil"/>
              </w:pBdr>
              <w:tabs>
                <w:tab w:val="center" w:pos="4252"/>
                <w:tab w:val="right" w:pos="8504"/>
              </w:tabs>
              <w:rPr>
                <w:rFonts w:ascii="Arial" w:eastAsia="Arial" w:hAnsi="Arial" w:cs="Arial"/>
                <w:lang w:val="en-US"/>
              </w:rPr>
            </w:pPr>
          </w:p>
        </w:tc>
      </w:tr>
      <w:tr w:rsidR="002961A1" w:rsidRPr="00F835DA" w14:paraId="295C8144" w14:textId="77777777" w:rsidTr="00384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575D1787" w14:textId="77777777" w:rsidR="002961A1" w:rsidRDefault="002961A1">
            <w:pPr>
              <w:widowControl/>
              <w:pBdr>
                <w:top w:val="nil"/>
                <w:left w:val="nil"/>
                <w:bottom w:val="nil"/>
                <w:right w:val="nil"/>
                <w:between w:val="nil"/>
              </w:pBdr>
              <w:tabs>
                <w:tab w:val="center" w:pos="4252"/>
                <w:tab w:val="right" w:pos="8504"/>
              </w:tabs>
              <w:jc w:val="both"/>
              <w:rPr>
                <w:rFonts w:ascii="Arial" w:eastAsia="Arial" w:hAnsi="Arial" w:cs="Arial"/>
              </w:rPr>
            </w:pPr>
          </w:p>
        </w:tc>
      </w:tr>
    </w:tbl>
    <w:p w14:paraId="0728C0BF" w14:textId="77777777" w:rsidR="000843B7" w:rsidRPr="00F835DA" w:rsidRDefault="000843B7">
      <w:pPr>
        <w:widowControl/>
        <w:pBdr>
          <w:top w:val="nil"/>
          <w:left w:val="nil"/>
          <w:bottom w:val="nil"/>
          <w:right w:val="nil"/>
          <w:between w:val="nil"/>
        </w:pBdr>
        <w:jc w:val="both"/>
        <w:rPr>
          <w:rFonts w:ascii="Arial" w:eastAsia="Arial" w:hAnsi="Arial" w:cs="Arial"/>
          <w:color w:val="000000"/>
          <w:lang w:val="en-US"/>
        </w:rPr>
      </w:pPr>
    </w:p>
    <w:p w14:paraId="417716AF" w14:textId="77777777" w:rsidR="000843B7" w:rsidRPr="00F835DA" w:rsidRDefault="000843B7">
      <w:pPr>
        <w:widowControl/>
        <w:pBdr>
          <w:top w:val="nil"/>
          <w:left w:val="nil"/>
          <w:bottom w:val="nil"/>
          <w:right w:val="nil"/>
          <w:between w:val="nil"/>
        </w:pBdr>
        <w:rPr>
          <w:rFonts w:ascii="Arial" w:eastAsia="Arial" w:hAnsi="Arial" w:cs="Arial"/>
          <w:color w:val="000000"/>
          <w:lang w:val="en-US"/>
        </w:rPr>
      </w:pPr>
    </w:p>
    <w:p w14:paraId="10AE135D" w14:textId="77777777" w:rsidR="000843B7" w:rsidRPr="00F835DA" w:rsidRDefault="000843B7">
      <w:pPr>
        <w:widowControl/>
        <w:pBdr>
          <w:top w:val="nil"/>
          <w:left w:val="nil"/>
          <w:bottom w:val="nil"/>
          <w:right w:val="nil"/>
          <w:between w:val="nil"/>
        </w:pBdr>
        <w:rPr>
          <w:rFonts w:ascii="Arial" w:eastAsia="Arial" w:hAnsi="Arial" w:cs="Arial"/>
          <w:color w:val="000000"/>
          <w:lang w:val="en-US"/>
        </w:rPr>
      </w:pPr>
    </w:p>
    <w:p w14:paraId="01299DD2" w14:textId="77777777" w:rsidR="000843B7" w:rsidRPr="00F835DA" w:rsidRDefault="000843B7">
      <w:pPr>
        <w:widowControl/>
        <w:pBdr>
          <w:top w:val="nil"/>
          <w:left w:val="nil"/>
          <w:bottom w:val="nil"/>
          <w:right w:val="nil"/>
          <w:between w:val="nil"/>
        </w:pBdr>
        <w:jc w:val="both"/>
        <w:rPr>
          <w:rFonts w:ascii="Arial" w:eastAsia="Arial" w:hAnsi="Arial" w:cs="Arial"/>
          <w:color w:val="000000"/>
          <w:lang w:val="en-US"/>
        </w:rPr>
      </w:pPr>
    </w:p>
    <w:p w14:paraId="34983C42" w14:textId="77777777" w:rsidR="000843B7" w:rsidRPr="00F835DA" w:rsidRDefault="000843B7">
      <w:pPr>
        <w:widowControl/>
        <w:pBdr>
          <w:top w:val="nil"/>
          <w:left w:val="nil"/>
          <w:bottom w:val="nil"/>
          <w:right w:val="nil"/>
          <w:between w:val="nil"/>
        </w:pBdr>
        <w:rPr>
          <w:rFonts w:ascii="Arial" w:eastAsia="Arial" w:hAnsi="Arial" w:cs="Arial"/>
          <w:color w:val="000000"/>
          <w:lang w:val="en-US"/>
        </w:rPr>
      </w:pPr>
    </w:p>
    <w:sectPr w:rsidR="000843B7" w:rsidRPr="00F835DA">
      <w:headerReference w:type="default" r:id="rId8"/>
      <w:footerReference w:type="default" r:id="rId9"/>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0919F" w14:textId="77777777" w:rsidR="00801066" w:rsidRDefault="00801066">
      <w:r>
        <w:separator/>
      </w:r>
    </w:p>
  </w:endnote>
  <w:endnote w:type="continuationSeparator" w:id="0">
    <w:p w14:paraId="5A261610" w14:textId="77777777" w:rsidR="00801066" w:rsidRDefault="00801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CCE3" w14:textId="77777777" w:rsidR="000843B7"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Anexo D - </w:t>
    </w:r>
    <w:r>
      <w:rPr>
        <w:rFonts w:ascii="Arial" w:eastAsia="Arial" w:hAnsi="Arial" w:cs="Arial"/>
        <w:b/>
      </w:rPr>
      <w:t xml:space="preserve">0323123 </w:t>
    </w:r>
    <w:r>
      <w:rPr>
        <w:rFonts w:ascii="Arial" w:eastAsia="Arial" w:hAnsi="Arial" w:cs="Arial"/>
        <w:color w:val="000000"/>
      </w:rPr>
      <w:t xml:space="preserve">- 2023.doc (20/07/23 20-Jul-23),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E65FD9">
      <w:rPr>
        <w:rFonts w:ascii="Arial" w:eastAsia="Arial" w:hAnsi="Arial" w:cs="Arial"/>
        <w:noProof/>
        <w:color w:val="000000"/>
      </w:rPr>
      <w:t>1</w:t>
    </w:r>
    <w:r>
      <w:rPr>
        <w:rFonts w:ascii="Arial" w:eastAsia="Arial" w:hAnsi="Arial" w:cs="Arial"/>
        <w:color w:val="000000"/>
      </w:rPr>
      <w:fldChar w:fldCharType="end"/>
    </w:r>
    <w:r>
      <w:rPr>
        <w:rFonts w:ascii="Arial" w:eastAsia="Arial" w:hAnsi="Arial" w:cs="Arial"/>
        <w:color w:val="000000"/>
      </w:rPr>
      <w:t>/</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sidR="00E65FD9">
      <w:rPr>
        <w:rFonts w:ascii="Arial" w:eastAsia="Arial" w:hAnsi="Arial" w:cs="Arial"/>
        <w:noProof/>
        <w:color w:val="000000"/>
      </w:rPr>
      <w:t>2</w:t>
    </w:r>
    <w:r>
      <w:rPr>
        <w:rFonts w:ascii="Arial" w:eastAsia="Arial" w:hAnsi="Arial" w:cs="Arial"/>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B473" w14:textId="77777777" w:rsidR="00801066" w:rsidRDefault="00801066">
      <w:r>
        <w:separator/>
      </w:r>
    </w:p>
  </w:footnote>
  <w:footnote w:type="continuationSeparator" w:id="0">
    <w:p w14:paraId="48E59A68" w14:textId="77777777" w:rsidR="00801066" w:rsidRDefault="00801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606C" w14:textId="77777777" w:rsidR="000843B7"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3D6CD106" w14:textId="77777777" w:rsidR="000843B7"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482"/>
    <w:multiLevelType w:val="multilevel"/>
    <w:tmpl w:val="D8E083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090FAA"/>
    <w:multiLevelType w:val="multilevel"/>
    <w:tmpl w:val="5606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32307"/>
    <w:multiLevelType w:val="multilevel"/>
    <w:tmpl w:val="D74E7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3143F"/>
    <w:multiLevelType w:val="multilevel"/>
    <w:tmpl w:val="BC5A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752C2"/>
    <w:multiLevelType w:val="multilevel"/>
    <w:tmpl w:val="213C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521F7"/>
    <w:multiLevelType w:val="hybridMultilevel"/>
    <w:tmpl w:val="1CFA157A"/>
    <w:lvl w:ilvl="0" w:tplc="8732342E">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BF066C"/>
    <w:multiLevelType w:val="multilevel"/>
    <w:tmpl w:val="1C567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89460D"/>
    <w:multiLevelType w:val="hybridMultilevel"/>
    <w:tmpl w:val="45BA3F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BC3580D"/>
    <w:multiLevelType w:val="multilevel"/>
    <w:tmpl w:val="6FC2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D77F8"/>
    <w:multiLevelType w:val="multilevel"/>
    <w:tmpl w:val="6074D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2FE3D47"/>
    <w:multiLevelType w:val="multilevel"/>
    <w:tmpl w:val="0A30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EA7FE5"/>
    <w:multiLevelType w:val="multilevel"/>
    <w:tmpl w:val="8170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780A9D"/>
    <w:multiLevelType w:val="multilevel"/>
    <w:tmpl w:val="AD9E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02A23"/>
    <w:multiLevelType w:val="multilevel"/>
    <w:tmpl w:val="5A42F168"/>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6D72CD5"/>
    <w:multiLevelType w:val="multilevel"/>
    <w:tmpl w:val="44C6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45849"/>
    <w:multiLevelType w:val="multilevel"/>
    <w:tmpl w:val="7DEE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3E1594"/>
    <w:multiLevelType w:val="multilevel"/>
    <w:tmpl w:val="FE5C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233774"/>
    <w:multiLevelType w:val="hybridMultilevel"/>
    <w:tmpl w:val="C7E67B80"/>
    <w:lvl w:ilvl="0" w:tplc="86FABF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89662F"/>
    <w:multiLevelType w:val="multilevel"/>
    <w:tmpl w:val="E25A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D65FA"/>
    <w:multiLevelType w:val="hybridMultilevel"/>
    <w:tmpl w:val="F31AF7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12066638">
    <w:abstractNumId w:val="0"/>
  </w:num>
  <w:num w:numId="2" w16cid:durableId="1037392925">
    <w:abstractNumId w:val="9"/>
  </w:num>
  <w:num w:numId="3" w16cid:durableId="306083784">
    <w:abstractNumId w:val="2"/>
  </w:num>
  <w:num w:numId="4" w16cid:durableId="1091973013">
    <w:abstractNumId w:val="13"/>
  </w:num>
  <w:num w:numId="5" w16cid:durableId="265384612">
    <w:abstractNumId w:val="7"/>
  </w:num>
  <w:num w:numId="6" w16cid:durableId="1989896754">
    <w:abstractNumId w:val="5"/>
  </w:num>
  <w:num w:numId="7" w16cid:durableId="2030451654">
    <w:abstractNumId w:val="12"/>
  </w:num>
  <w:num w:numId="8" w16cid:durableId="1785998183">
    <w:abstractNumId w:val="4"/>
  </w:num>
  <w:num w:numId="9" w16cid:durableId="844514312">
    <w:abstractNumId w:val="10"/>
  </w:num>
  <w:num w:numId="10" w16cid:durableId="1415125591">
    <w:abstractNumId w:val="3"/>
  </w:num>
  <w:num w:numId="11" w16cid:durableId="57552918">
    <w:abstractNumId w:val="8"/>
  </w:num>
  <w:num w:numId="12" w16cid:durableId="1558080140">
    <w:abstractNumId w:val="18"/>
  </w:num>
  <w:num w:numId="13" w16cid:durableId="1140540929">
    <w:abstractNumId w:val="14"/>
  </w:num>
  <w:num w:numId="14" w16cid:durableId="382945067">
    <w:abstractNumId w:val="19"/>
  </w:num>
  <w:num w:numId="15" w16cid:durableId="135417996">
    <w:abstractNumId w:val="17"/>
  </w:num>
  <w:num w:numId="16" w16cid:durableId="187453777">
    <w:abstractNumId w:val="1"/>
  </w:num>
  <w:num w:numId="17" w16cid:durableId="1708482867">
    <w:abstractNumId w:val="11"/>
  </w:num>
  <w:num w:numId="18" w16cid:durableId="194084200">
    <w:abstractNumId w:val="6"/>
  </w:num>
  <w:num w:numId="19" w16cid:durableId="2049917371">
    <w:abstractNumId w:val="15"/>
  </w:num>
  <w:num w:numId="20" w16cid:durableId="21270448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3B7"/>
    <w:rsid w:val="000843B7"/>
    <w:rsid w:val="001176C6"/>
    <w:rsid w:val="00130838"/>
    <w:rsid w:val="00197354"/>
    <w:rsid w:val="002961A1"/>
    <w:rsid w:val="00384777"/>
    <w:rsid w:val="003C372D"/>
    <w:rsid w:val="003E7B86"/>
    <w:rsid w:val="00437D38"/>
    <w:rsid w:val="00756C35"/>
    <w:rsid w:val="00801066"/>
    <w:rsid w:val="00940412"/>
    <w:rsid w:val="009B4CC9"/>
    <w:rsid w:val="00B00A1E"/>
    <w:rsid w:val="00BA2A58"/>
    <w:rsid w:val="00D75A4F"/>
    <w:rsid w:val="00E4298E"/>
    <w:rsid w:val="00E65FD9"/>
    <w:rsid w:val="00F835DA"/>
    <w:rsid w:val="00FA2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9347"/>
  <w15:docId w15:val="{805A674D-9DB0-4380-901D-0E1950A4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0" w:type="dxa"/>
        <w:right w:w="10" w:type="dxa"/>
      </w:tblCellMar>
    </w:tblPr>
  </w:style>
  <w:style w:type="table" w:customStyle="1" w:styleId="a0">
    <w:basedOn w:val="TableNormal1"/>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0" w:type="dxa"/>
        <w:right w:w="10" w:type="dxa"/>
      </w:tblCellMar>
    </w:tblPr>
  </w:style>
  <w:style w:type="table" w:customStyle="1" w:styleId="a2">
    <w:basedOn w:val="TableNormal1"/>
    <w:tblPr>
      <w:tblStyleRowBandSize w:val="1"/>
      <w:tblStyleColBandSize w:val="1"/>
      <w:tblCellMar>
        <w:left w:w="10" w:type="dxa"/>
        <w:right w:w="10" w:type="dxa"/>
      </w:tblCellMar>
    </w:tblPr>
  </w:style>
  <w:style w:type="paragraph" w:styleId="ListParagraph">
    <w:name w:val="List Paragraph"/>
    <w:basedOn w:val="Normal"/>
    <w:uiPriority w:val="34"/>
    <w:qFormat/>
    <w:rsid w:val="00F835DA"/>
    <w:pPr>
      <w:ind w:left="720"/>
      <w:contextualSpacing/>
    </w:pPr>
  </w:style>
  <w:style w:type="paragraph" w:styleId="NormalWeb">
    <w:name w:val="Normal (Web)"/>
    <w:basedOn w:val="Normal"/>
    <w:uiPriority w:val="99"/>
    <w:semiHidden/>
    <w:unhideWhenUsed/>
    <w:rsid w:val="003847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TPTSoxZmaKgEKETm9muLa5jl8A==">CgMxLjAyDmguZzA0MHAzZ3RuY3A2Mg5oLjZhcDY2NHUweDNlZzIOaC5tYzVjOG1tdjNnNmc4AHIhMVNoTU00VGl6R21DOENha0FibndZVUxnT1A4VF9pM1pQ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2902</Words>
  <Characters>16547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6</cp:revision>
  <dcterms:created xsi:type="dcterms:W3CDTF">2025-07-28T18:12:00Z</dcterms:created>
  <dcterms:modified xsi:type="dcterms:W3CDTF">2026-03-15T18:30:00Z</dcterms:modified>
</cp:coreProperties>
</file>