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39AC1" w14:textId="119C7E62" w:rsidR="00391981" w:rsidRPr="00391981" w:rsidRDefault="00391981" w:rsidP="0039198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391981">
        <w:rPr>
          <w:rFonts w:ascii="Times New Roman" w:eastAsia="Times New Roman" w:hAnsi="Times New Roman" w:cs="Times New Roman"/>
          <w:b/>
          <w:bCs/>
          <w:kern w:val="36"/>
          <w:sz w:val="48"/>
          <w:szCs w:val="48"/>
          <w14:ligatures w14:val="none"/>
        </w:rPr>
        <w:t>Consentext</w:t>
      </w:r>
      <w:proofErr w:type="spellEnd"/>
      <w:r w:rsidRPr="00391981">
        <w:rPr>
          <w:rFonts w:ascii="Times New Roman" w:eastAsia="Times New Roman" w:hAnsi="Times New Roman" w:cs="Times New Roman"/>
          <w:b/>
          <w:bCs/>
          <w:kern w:val="36"/>
          <w:sz w:val="48"/>
          <w:szCs w:val="48"/>
          <w14:ligatures w14:val="none"/>
        </w:rPr>
        <w:t xml:space="preserve"> AI Gateway – Team Working Handoff </w:t>
      </w:r>
    </w:p>
    <w:p w14:paraId="5004CB22"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Purpose of This Document</w:t>
      </w:r>
    </w:p>
    <w:p w14:paraId="62F1BC34"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This document is the current working explanation of the </w:t>
      </w:r>
      <w:proofErr w:type="spellStart"/>
      <w:r w:rsidRPr="00391981">
        <w:rPr>
          <w:rFonts w:ascii="Times New Roman" w:eastAsia="Times New Roman" w:hAnsi="Times New Roman" w:cs="Times New Roman"/>
          <w:b/>
          <w:bCs/>
          <w:kern w:val="0"/>
          <w14:ligatures w14:val="none"/>
        </w:rPr>
        <w:t>Consentext</w:t>
      </w:r>
      <w:proofErr w:type="spellEnd"/>
      <w:r w:rsidRPr="00391981">
        <w:rPr>
          <w:rFonts w:ascii="Times New Roman" w:eastAsia="Times New Roman" w:hAnsi="Times New Roman" w:cs="Times New Roman"/>
          <w:b/>
          <w:bCs/>
          <w:kern w:val="0"/>
          <w14:ligatures w14:val="none"/>
        </w:rPr>
        <w:t xml:space="preserve"> AI Gateway</w:t>
      </w:r>
      <w:r w:rsidRPr="00391981">
        <w:rPr>
          <w:rFonts w:ascii="Times New Roman" w:eastAsia="Times New Roman" w:hAnsi="Times New Roman" w:cs="Times New Roman"/>
          <w:kern w:val="0"/>
          <w14:ligatures w14:val="none"/>
        </w:rPr>
        <w:t>.</w:t>
      </w:r>
    </w:p>
    <w:p w14:paraId="6ECE0376"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Its purpose is to help the internal team clearly understand what the AI Gateway is, what it is not, why it matters, how it relates to the Vault, and what should be explored in prototype form next.</w:t>
      </w:r>
    </w:p>
    <w:p w14:paraId="7067A745"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This is not yet a final engineering architecture document.</w:t>
      </w:r>
      <w:r w:rsidRPr="00391981">
        <w:rPr>
          <w:rFonts w:ascii="Times New Roman" w:eastAsia="Times New Roman" w:hAnsi="Times New Roman" w:cs="Times New Roman"/>
          <w:kern w:val="0"/>
          <w14:ligatures w14:val="none"/>
        </w:rPr>
        <w:br/>
        <w:t>This is also not a marketing document.</w:t>
      </w:r>
    </w:p>
    <w:p w14:paraId="5389075D"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This is a </w:t>
      </w:r>
      <w:r w:rsidRPr="00391981">
        <w:rPr>
          <w:rFonts w:ascii="Times New Roman" w:eastAsia="Times New Roman" w:hAnsi="Times New Roman" w:cs="Times New Roman"/>
          <w:b/>
          <w:bCs/>
          <w:kern w:val="0"/>
          <w14:ligatures w14:val="none"/>
        </w:rPr>
        <w:t>concept and decision document</w:t>
      </w:r>
      <w:r w:rsidRPr="00391981">
        <w:rPr>
          <w:rFonts w:ascii="Times New Roman" w:eastAsia="Times New Roman" w:hAnsi="Times New Roman" w:cs="Times New Roman"/>
          <w:kern w:val="0"/>
          <w14:ligatures w14:val="none"/>
        </w:rPr>
        <w:t xml:space="preserve"> for the team.</w:t>
      </w:r>
    </w:p>
    <w:p w14:paraId="4AEC5A05"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goal is to give the team a strong enough mental model that everyone can:</w:t>
      </w:r>
    </w:p>
    <w:p w14:paraId="6846467C" w14:textId="77777777" w:rsidR="00391981" w:rsidRPr="00391981" w:rsidRDefault="00391981" w:rsidP="003919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visualize the gateway clearly</w:t>
      </w:r>
    </w:p>
    <w:p w14:paraId="6B0AE6A0" w14:textId="77777777" w:rsidR="00391981" w:rsidRPr="00391981" w:rsidRDefault="00391981" w:rsidP="003919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understand how it fits into </w:t>
      </w:r>
      <w:proofErr w:type="spellStart"/>
      <w:r w:rsidRPr="00391981">
        <w:rPr>
          <w:rFonts w:ascii="Times New Roman" w:eastAsia="Times New Roman" w:hAnsi="Times New Roman" w:cs="Times New Roman"/>
          <w:kern w:val="0"/>
          <w14:ligatures w14:val="none"/>
        </w:rPr>
        <w:t>Consentext</w:t>
      </w:r>
      <w:proofErr w:type="spellEnd"/>
    </w:p>
    <w:p w14:paraId="1C3E7154" w14:textId="77777777" w:rsidR="00391981" w:rsidRPr="00391981" w:rsidRDefault="00391981" w:rsidP="003919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91981">
        <w:rPr>
          <w:rFonts w:ascii="Times New Roman" w:eastAsia="Times New Roman" w:hAnsi="Times New Roman" w:cs="Times New Roman"/>
          <w:kern w:val="0"/>
          <w14:ligatures w14:val="none"/>
        </w:rPr>
        <w:t>see</w:t>
      </w:r>
      <w:proofErr w:type="gramEnd"/>
      <w:r w:rsidRPr="00391981">
        <w:rPr>
          <w:rFonts w:ascii="Times New Roman" w:eastAsia="Times New Roman" w:hAnsi="Times New Roman" w:cs="Times New Roman"/>
          <w:kern w:val="0"/>
          <w14:ligatures w14:val="none"/>
        </w:rPr>
        <w:t xml:space="preserve"> what is realistic to prototype now</w:t>
      </w:r>
    </w:p>
    <w:p w14:paraId="228E57E5" w14:textId="77777777" w:rsidR="00391981" w:rsidRPr="00391981" w:rsidRDefault="00391981" w:rsidP="003919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identify what feels right and what still feels unresolved</w:t>
      </w:r>
    </w:p>
    <w:p w14:paraId="49CE9E65" w14:textId="77777777" w:rsidR="00391981" w:rsidRPr="00391981" w:rsidRDefault="00391981" w:rsidP="003919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make better decisions before the next round of technical scoping</w:t>
      </w:r>
    </w:p>
    <w:p w14:paraId="169F56FF"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4AFB159F">
          <v:rect id="_x0000_i1025" style="width:0;height:1.5pt" o:hralign="center" o:hrstd="t" o:hr="t" fillcolor="#a0a0a0" stroked="f"/>
        </w:pict>
      </w:r>
    </w:p>
    <w:p w14:paraId="79D920FE"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Executive Summary</w:t>
      </w:r>
    </w:p>
    <w:p w14:paraId="19D39E7F"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91981">
        <w:rPr>
          <w:rFonts w:ascii="Times New Roman" w:eastAsia="Times New Roman" w:hAnsi="Times New Roman" w:cs="Times New Roman"/>
          <w:kern w:val="0"/>
          <w14:ligatures w14:val="none"/>
        </w:rPr>
        <w:t>Consentext</w:t>
      </w:r>
      <w:proofErr w:type="spellEnd"/>
      <w:r w:rsidRPr="00391981">
        <w:rPr>
          <w:rFonts w:ascii="Times New Roman" w:eastAsia="Times New Roman" w:hAnsi="Times New Roman" w:cs="Times New Roman"/>
          <w:kern w:val="0"/>
          <w14:ligatures w14:val="none"/>
        </w:rPr>
        <w:t xml:space="preserve"> is not just trying to build another AI feature.</w:t>
      </w:r>
    </w:p>
    <w:p w14:paraId="6674291A"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91981">
        <w:rPr>
          <w:rFonts w:ascii="Times New Roman" w:eastAsia="Times New Roman" w:hAnsi="Times New Roman" w:cs="Times New Roman"/>
          <w:kern w:val="0"/>
          <w14:ligatures w14:val="none"/>
        </w:rPr>
        <w:t>Consentext</w:t>
      </w:r>
      <w:proofErr w:type="spellEnd"/>
      <w:r w:rsidRPr="00391981">
        <w:rPr>
          <w:rFonts w:ascii="Times New Roman" w:eastAsia="Times New Roman" w:hAnsi="Times New Roman" w:cs="Times New Roman"/>
          <w:kern w:val="0"/>
          <w14:ligatures w14:val="none"/>
        </w:rPr>
        <w:t xml:space="preserve"> is trying to define a </w:t>
      </w:r>
      <w:r w:rsidRPr="00391981">
        <w:rPr>
          <w:rFonts w:ascii="Times New Roman" w:eastAsia="Times New Roman" w:hAnsi="Times New Roman" w:cs="Times New Roman"/>
          <w:b/>
          <w:bCs/>
          <w:kern w:val="0"/>
          <w14:ligatures w14:val="none"/>
        </w:rPr>
        <w:t>governed interaction layer</w:t>
      </w:r>
      <w:r w:rsidRPr="00391981">
        <w:rPr>
          <w:rFonts w:ascii="Times New Roman" w:eastAsia="Times New Roman" w:hAnsi="Times New Roman" w:cs="Times New Roman"/>
          <w:kern w:val="0"/>
          <w14:ligatures w14:val="none"/>
        </w:rPr>
        <w:t xml:space="preserve"> between a user’s health context and AI systems.</w:t>
      </w:r>
    </w:p>
    <w:p w14:paraId="1159C8C7"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That governed layer is what we </w:t>
      </w:r>
      <w:proofErr w:type="gramStart"/>
      <w:r w:rsidRPr="00391981">
        <w:rPr>
          <w:rFonts w:ascii="Times New Roman" w:eastAsia="Times New Roman" w:hAnsi="Times New Roman" w:cs="Times New Roman"/>
          <w:kern w:val="0"/>
          <w14:ligatures w14:val="none"/>
        </w:rPr>
        <w:t>are calling</w:t>
      </w:r>
      <w:proofErr w:type="gramEnd"/>
      <w:r w:rsidRPr="00391981">
        <w:rPr>
          <w:rFonts w:ascii="Times New Roman" w:eastAsia="Times New Roman" w:hAnsi="Times New Roman" w:cs="Times New Roman"/>
          <w:kern w:val="0"/>
          <w14:ligatures w14:val="none"/>
        </w:rPr>
        <w:t xml:space="preserve"> the </w:t>
      </w:r>
      <w:r w:rsidRPr="00391981">
        <w:rPr>
          <w:rFonts w:ascii="Times New Roman" w:eastAsia="Times New Roman" w:hAnsi="Times New Roman" w:cs="Times New Roman"/>
          <w:b/>
          <w:bCs/>
          <w:kern w:val="0"/>
          <w14:ligatures w14:val="none"/>
        </w:rPr>
        <w:t>AI Gateway</w:t>
      </w:r>
      <w:r w:rsidRPr="00391981">
        <w:rPr>
          <w:rFonts w:ascii="Times New Roman" w:eastAsia="Times New Roman" w:hAnsi="Times New Roman" w:cs="Times New Roman"/>
          <w:kern w:val="0"/>
          <w14:ligatures w14:val="none"/>
        </w:rPr>
        <w:t>.</w:t>
      </w:r>
    </w:p>
    <w:p w14:paraId="3C783736"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Gateway exists because the user should not have only two choices:</w:t>
      </w:r>
    </w:p>
    <w:p w14:paraId="6AEADFF1" w14:textId="77777777" w:rsidR="00391981" w:rsidRPr="00391981" w:rsidRDefault="00391981" w:rsidP="003919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do not use AI at all</w:t>
      </w:r>
    </w:p>
    <w:p w14:paraId="4F9E0BC6" w14:textId="77777777" w:rsidR="00391981" w:rsidRPr="00391981" w:rsidRDefault="00391981" w:rsidP="003919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paste sensitive health information directly into an outside AI system</w:t>
      </w:r>
    </w:p>
    <w:p w14:paraId="7D368211"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That binary is not acceptable for a health-focused product.</w:t>
      </w:r>
    </w:p>
    <w:p w14:paraId="2F28CFE5"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Instead, </w:t>
      </w:r>
      <w:proofErr w:type="spellStart"/>
      <w:r w:rsidRPr="00391981">
        <w:rPr>
          <w:rFonts w:ascii="Times New Roman" w:eastAsia="Times New Roman" w:hAnsi="Times New Roman" w:cs="Times New Roman"/>
          <w:kern w:val="0"/>
          <w14:ligatures w14:val="none"/>
        </w:rPr>
        <w:t>Consentext</w:t>
      </w:r>
      <w:proofErr w:type="spellEnd"/>
      <w:r w:rsidRPr="00391981">
        <w:rPr>
          <w:rFonts w:ascii="Times New Roman" w:eastAsia="Times New Roman" w:hAnsi="Times New Roman" w:cs="Times New Roman"/>
          <w:kern w:val="0"/>
          <w14:ligatures w14:val="none"/>
        </w:rPr>
        <w:t xml:space="preserve"> introduces a </w:t>
      </w:r>
      <w:r w:rsidRPr="00391981">
        <w:rPr>
          <w:rFonts w:ascii="Times New Roman" w:eastAsia="Times New Roman" w:hAnsi="Times New Roman" w:cs="Times New Roman"/>
          <w:b/>
          <w:bCs/>
          <w:kern w:val="0"/>
          <w14:ligatures w14:val="none"/>
        </w:rPr>
        <w:t>graduated model of AI access</w:t>
      </w:r>
      <w:r w:rsidRPr="00391981">
        <w:rPr>
          <w:rFonts w:ascii="Times New Roman" w:eastAsia="Times New Roman" w:hAnsi="Times New Roman" w:cs="Times New Roman"/>
          <w:kern w:val="0"/>
          <w14:ligatures w14:val="none"/>
        </w:rPr>
        <w:t>, where different kinds of AI interactions happen in different lanes, with different levels of privacy, control, and capability.</w:t>
      </w:r>
    </w:p>
    <w:p w14:paraId="4BBC58A3"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That is the role of the AI Gateway.</w:t>
      </w:r>
    </w:p>
    <w:p w14:paraId="13A133E5"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1D795785">
          <v:rect id="_x0000_i1026" style="width:0;height:1.5pt" o:hralign="center" o:hrstd="t" o:hr="t" fillcolor="#a0a0a0" stroked="f"/>
        </w:pict>
      </w:r>
    </w:p>
    <w:p w14:paraId="2A508107"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 xml:space="preserve">The High-Level </w:t>
      </w:r>
      <w:proofErr w:type="spellStart"/>
      <w:r w:rsidRPr="00391981">
        <w:rPr>
          <w:rFonts w:ascii="Times New Roman" w:eastAsia="Times New Roman" w:hAnsi="Times New Roman" w:cs="Times New Roman"/>
          <w:b/>
          <w:bCs/>
          <w:kern w:val="0"/>
          <w:sz w:val="36"/>
          <w:szCs w:val="36"/>
          <w14:ligatures w14:val="none"/>
        </w:rPr>
        <w:t>Consentext</w:t>
      </w:r>
      <w:proofErr w:type="spellEnd"/>
      <w:r w:rsidRPr="00391981">
        <w:rPr>
          <w:rFonts w:ascii="Times New Roman" w:eastAsia="Times New Roman" w:hAnsi="Times New Roman" w:cs="Times New Roman"/>
          <w:b/>
          <w:bCs/>
          <w:kern w:val="0"/>
          <w:sz w:val="36"/>
          <w:szCs w:val="36"/>
          <w14:ligatures w14:val="none"/>
        </w:rPr>
        <w:t xml:space="preserve"> System</w:t>
      </w:r>
    </w:p>
    <w:p w14:paraId="6D72C328"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The best way to understand the AI Gateway is to first understand that it is only </w:t>
      </w:r>
      <w:r w:rsidRPr="00391981">
        <w:rPr>
          <w:rFonts w:ascii="Times New Roman" w:eastAsia="Times New Roman" w:hAnsi="Times New Roman" w:cs="Times New Roman"/>
          <w:b/>
          <w:bCs/>
          <w:kern w:val="0"/>
          <w14:ligatures w14:val="none"/>
        </w:rPr>
        <w:t>one part</w:t>
      </w:r>
      <w:r w:rsidRPr="00391981">
        <w:rPr>
          <w:rFonts w:ascii="Times New Roman" w:eastAsia="Times New Roman" w:hAnsi="Times New Roman" w:cs="Times New Roman"/>
          <w:kern w:val="0"/>
          <w14:ligatures w14:val="none"/>
        </w:rPr>
        <w:t xml:space="preserve"> of the broader </w:t>
      </w:r>
      <w:proofErr w:type="spellStart"/>
      <w:r w:rsidRPr="00391981">
        <w:rPr>
          <w:rFonts w:ascii="Times New Roman" w:eastAsia="Times New Roman" w:hAnsi="Times New Roman" w:cs="Times New Roman"/>
          <w:kern w:val="0"/>
          <w14:ligatures w14:val="none"/>
        </w:rPr>
        <w:t>Consentext</w:t>
      </w:r>
      <w:proofErr w:type="spellEnd"/>
      <w:r w:rsidRPr="00391981">
        <w:rPr>
          <w:rFonts w:ascii="Times New Roman" w:eastAsia="Times New Roman" w:hAnsi="Times New Roman" w:cs="Times New Roman"/>
          <w:kern w:val="0"/>
          <w14:ligatures w14:val="none"/>
        </w:rPr>
        <w:t xml:space="preserve"> system.</w:t>
      </w:r>
    </w:p>
    <w:p w14:paraId="66B5B8A9"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391981">
        <w:rPr>
          <w:rFonts w:ascii="Times New Roman" w:eastAsia="Times New Roman" w:hAnsi="Times New Roman" w:cs="Times New Roman"/>
          <w:b/>
          <w:bCs/>
          <w:kern w:val="0"/>
          <w:sz w:val="27"/>
          <w:szCs w:val="27"/>
          <w14:ligatures w14:val="none"/>
        </w:rPr>
        <w:t>Consentext</w:t>
      </w:r>
      <w:proofErr w:type="spellEnd"/>
      <w:r w:rsidRPr="00391981">
        <w:rPr>
          <w:rFonts w:ascii="Times New Roman" w:eastAsia="Times New Roman" w:hAnsi="Times New Roman" w:cs="Times New Roman"/>
          <w:b/>
          <w:bCs/>
          <w:kern w:val="0"/>
          <w:sz w:val="27"/>
          <w:szCs w:val="27"/>
          <w14:ligatures w14:val="none"/>
        </w:rPr>
        <w:t xml:space="preserve"> has at least three conceptual spaces:</w:t>
      </w:r>
    </w:p>
    <w:p w14:paraId="647A1138" w14:textId="77777777" w:rsidR="00391981" w:rsidRPr="00391981" w:rsidRDefault="00391981" w:rsidP="003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1981">
        <w:rPr>
          <w:rFonts w:ascii="Courier New" w:eastAsia="Times New Roman" w:hAnsi="Courier New" w:cs="Courier New"/>
          <w:kern w:val="0"/>
          <w:sz w:val="20"/>
          <w:szCs w:val="20"/>
          <w14:ligatures w14:val="none"/>
        </w:rPr>
        <w:t>USER</w:t>
      </w:r>
      <w:r w:rsidRPr="00391981">
        <w:rPr>
          <w:rFonts w:ascii="Courier New" w:eastAsia="Times New Roman" w:hAnsi="Courier New" w:cs="Courier New"/>
          <w:kern w:val="0"/>
          <w:sz w:val="20"/>
          <w:szCs w:val="20"/>
          <w14:ligatures w14:val="none"/>
        </w:rPr>
        <w:br/>
        <w:t xml:space="preserve">  ↓</w:t>
      </w:r>
      <w:r w:rsidRPr="00391981">
        <w:rPr>
          <w:rFonts w:ascii="Courier New" w:eastAsia="Times New Roman" w:hAnsi="Courier New" w:cs="Courier New"/>
          <w:kern w:val="0"/>
          <w:sz w:val="20"/>
          <w:szCs w:val="20"/>
          <w14:ligatures w14:val="none"/>
        </w:rPr>
        <w:br/>
        <w:t>CONSENTEXT SYSTEM</w:t>
      </w:r>
      <w:r w:rsidRPr="00391981">
        <w:rPr>
          <w:rFonts w:ascii="Courier New" w:eastAsia="Times New Roman" w:hAnsi="Courier New" w:cs="Courier New"/>
          <w:kern w:val="0"/>
          <w:sz w:val="20"/>
          <w:szCs w:val="20"/>
          <w14:ligatures w14:val="none"/>
        </w:rPr>
        <w:br/>
        <w:t xml:space="preserve">  ├─ VAULT</w:t>
      </w:r>
      <w:r w:rsidRPr="00391981">
        <w:rPr>
          <w:rFonts w:ascii="Courier New" w:eastAsia="Times New Roman" w:hAnsi="Courier New" w:cs="Courier New"/>
          <w:kern w:val="0"/>
          <w:sz w:val="20"/>
          <w:szCs w:val="20"/>
          <w14:ligatures w14:val="none"/>
        </w:rPr>
        <w:br/>
        <w:t xml:space="preserve">  ├─ HEALTH PORTAL</w:t>
      </w:r>
      <w:r w:rsidRPr="00391981">
        <w:rPr>
          <w:rFonts w:ascii="Courier New" w:eastAsia="Times New Roman" w:hAnsi="Courier New" w:cs="Courier New"/>
          <w:kern w:val="0"/>
          <w:sz w:val="20"/>
          <w:szCs w:val="20"/>
          <w14:ligatures w14:val="none"/>
        </w:rPr>
        <w:br/>
        <w:t xml:space="preserve">  └─ AI GATEWAY</w:t>
      </w:r>
    </w:p>
    <w:p w14:paraId="39F38BC7"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1. Vault</w:t>
      </w:r>
    </w:p>
    <w:p w14:paraId="4F46237D"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91981">
        <w:rPr>
          <w:rFonts w:ascii="Times New Roman" w:eastAsia="Times New Roman" w:hAnsi="Times New Roman" w:cs="Times New Roman"/>
          <w:kern w:val="0"/>
          <w14:ligatures w14:val="none"/>
        </w:rPr>
        <w:t>The Vault</w:t>
      </w:r>
      <w:proofErr w:type="gramEnd"/>
      <w:r w:rsidRPr="00391981">
        <w:rPr>
          <w:rFonts w:ascii="Times New Roman" w:eastAsia="Times New Roman" w:hAnsi="Times New Roman" w:cs="Times New Roman"/>
          <w:kern w:val="0"/>
          <w14:ligatures w14:val="none"/>
        </w:rPr>
        <w:t xml:space="preserve"> is </w:t>
      </w:r>
      <w:proofErr w:type="gramStart"/>
      <w:r w:rsidRPr="00391981">
        <w:rPr>
          <w:rFonts w:ascii="Times New Roman" w:eastAsia="Times New Roman" w:hAnsi="Times New Roman" w:cs="Times New Roman"/>
          <w:kern w:val="0"/>
          <w14:ligatures w14:val="none"/>
        </w:rPr>
        <w:t>the</w:t>
      </w:r>
      <w:proofErr w:type="gramEnd"/>
      <w:r w:rsidRPr="00391981">
        <w:rPr>
          <w:rFonts w:ascii="Times New Roman" w:eastAsia="Times New Roman" w:hAnsi="Times New Roman" w:cs="Times New Roman"/>
          <w:kern w:val="0"/>
          <w14:ligatures w14:val="none"/>
        </w:rPr>
        <w:t xml:space="preserve"> </w:t>
      </w:r>
      <w:r w:rsidRPr="00391981">
        <w:rPr>
          <w:rFonts w:ascii="Times New Roman" w:eastAsia="Times New Roman" w:hAnsi="Times New Roman" w:cs="Times New Roman"/>
          <w:b/>
          <w:bCs/>
          <w:kern w:val="0"/>
          <w14:ligatures w14:val="none"/>
        </w:rPr>
        <w:t>user-owned health data environment</w:t>
      </w:r>
      <w:r w:rsidRPr="00391981">
        <w:rPr>
          <w:rFonts w:ascii="Times New Roman" w:eastAsia="Times New Roman" w:hAnsi="Times New Roman" w:cs="Times New Roman"/>
          <w:kern w:val="0"/>
          <w14:ligatures w14:val="none"/>
        </w:rPr>
        <w:t>.</w:t>
      </w:r>
    </w:p>
    <w:p w14:paraId="50CC5637"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Vault is broader than AI.</w:t>
      </w:r>
    </w:p>
    <w:p w14:paraId="4A1453B9"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It may contain:</w:t>
      </w:r>
    </w:p>
    <w:p w14:paraId="08DCAE96" w14:textId="77777777" w:rsidR="00391981" w:rsidRPr="00391981" w:rsidRDefault="00391981" w:rsidP="0039198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biomarkers</w:t>
      </w:r>
    </w:p>
    <w:p w14:paraId="152263D2" w14:textId="77777777" w:rsidR="00391981" w:rsidRPr="00391981" w:rsidRDefault="00391981" w:rsidP="0039198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lab history</w:t>
      </w:r>
    </w:p>
    <w:p w14:paraId="635C3306" w14:textId="77777777" w:rsidR="00391981" w:rsidRPr="00391981" w:rsidRDefault="00391981" w:rsidP="0039198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wearable device metrics</w:t>
      </w:r>
    </w:p>
    <w:p w14:paraId="631E4ECF" w14:textId="77777777" w:rsidR="00391981" w:rsidRPr="00391981" w:rsidRDefault="00391981" w:rsidP="0039198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nutrition data</w:t>
      </w:r>
    </w:p>
    <w:p w14:paraId="1CC24F0A" w14:textId="77777777" w:rsidR="00391981" w:rsidRPr="00391981" w:rsidRDefault="00391981" w:rsidP="0039198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fitness information</w:t>
      </w:r>
    </w:p>
    <w:p w14:paraId="655F056D" w14:textId="77777777" w:rsidR="00391981" w:rsidRPr="00391981" w:rsidRDefault="00391981" w:rsidP="0039198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uploaded records</w:t>
      </w:r>
    </w:p>
    <w:p w14:paraId="09601BCA" w14:textId="77777777" w:rsidR="00391981" w:rsidRPr="00391981" w:rsidRDefault="00391981" w:rsidP="0039198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medical documents</w:t>
      </w:r>
    </w:p>
    <w:p w14:paraId="4716CB28" w14:textId="77777777" w:rsidR="00391981" w:rsidRPr="00391981" w:rsidRDefault="00391981" w:rsidP="0039198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longitudinal health patterns</w:t>
      </w:r>
    </w:p>
    <w:p w14:paraId="507C8EE7" w14:textId="77777777" w:rsidR="00391981" w:rsidRPr="00391981" w:rsidRDefault="00391981" w:rsidP="0039198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future structured and unstructured health context</w:t>
      </w:r>
    </w:p>
    <w:p w14:paraId="558317CC"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Vault is the protected home of the user’s health context.</w:t>
      </w:r>
    </w:p>
    <w:p w14:paraId="2134CBD2"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2. Health Portal</w:t>
      </w:r>
    </w:p>
    <w:p w14:paraId="017C018C"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Health Portal is the system that enables users to share information from the Vault with:</w:t>
      </w:r>
    </w:p>
    <w:p w14:paraId="0D540B90" w14:textId="77777777" w:rsidR="00391981" w:rsidRPr="00391981" w:rsidRDefault="00391981" w:rsidP="0039198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91981">
        <w:rPr>
          <w:rFonts w:ascii="Times New Roman" w:eastAsia="Times New Roman" w:hAnsi="Times New Roman" w:cs="Times New Roman"/>
          <w:kern w:val="0"/>
          <w14:ligatures w14:val="none"/>
        </w:rPr>
        <w:t>doctors</w:t>
      </w:r>
      <w:proofErr w:type="gramEnd"/>
    </w:p>
    <w:p w14:paraId="6C4C5386" w14:textId="77777777" w:rsidR="00391981" w:rsidRPr="00391981" w:rsidRDefault="00391981" w:rsidP="0039198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clinics</w:t>
      </w:r>
    </w:p>
    <w:p w14:paraId="472D3A92" w14:textId="77777777" w:rsidR="00391981" w:rsidRPr="00391981" w:rsidRDefault="00391981" w:rsidP="0039198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hospitals</w:t>
      </w:r>
    </w:p>
    <w:p w14:paraId="2D2CD113" w14:textId="77777777" w:rsidR="00391981" w:rsidRPr="00391981" w:rsidRDefault="00391981" w:rsidP="0039198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healthcare systems</w:t>
      </w:r>
    </w:p>
    <w:p w14:paraId="2B5D9E2B"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This pathway is separate from AI usage.</w:t>
      </w:r>
    </w:p>
    <w:p w14:paraId="4189B069"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The Health Portal is about </w:t>
      </w:r>
      <w:r w:rsidRPr="00391981">
        <w:rPr>
          <w:rFonts w:ascii="Times New Roman" w:eastAsia="Times New Roman" w:hAnsi="Times New Roman" w:cs="Times New Roman"/>
          <w:b/>
          <w:bCs/>
          <w:kern w:val="0"/>
          <w14:ligatures w14:val="none"/>
        </w:rPr>
        <w:t>clinical sharing and coordination</w:t>
      </w:r>
      <w:r w:rsidRPr="00391981">
        <w:rPr>
          <w:rFonts w:ascii="Times New Roman" w:eastAsia="Times New Roman" w:hAnsi="Times New Roman" w:cs="Times New Roman"/>
          <w:kern w:val="0"/>
          <w14:ligatures w14:val="none"/>
        </w:rPr>
        <w:t>.</w:t>
      </w:r>
    </w:p>
    <w:p w14:paraId="5A418F59"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3. AI Gateway</w:t>
      </w:r>
    </w:p>
    <w:p w14:paraId="2025360E"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AI Gateway is the system that governs how AI is allowed to interact with the user’s health context.</w:t>
      </w:r>
    </w:p>
    <w:p w14:paraId="4E978011"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This is not the same thing as </w:t>
      </w:r>
      <w:proofErr w:type="gramStart"/>
      <w:r w:rsidRPr="00391981">
        <w:rPr>
          <w:rFonts w:ascii="Times New Roman" w:eastAsia="Times New Roman" w:hAnsi="Times New Roman" w:cs="Times New Roman"/>
          <w:kern w:val="0"/>
          <w14:ligatures w14:val="none"/>
        </w:rPr>
        <w:t>the Vault</w:t>
      </w:r>
      <w:proofErr w:type="gramEnd"/>
      <w:r w:rsidRPr="00391981">
        <w:rPr>
          <w:rFonts w:ascii="Times New Roman" w:eastAsia="Times New Roman" w:hAnsi="Times New Roman" w:cs="Times New Roman"/>
          <w:kern w:val="0"/>
          <w14:ligatures w14:val="none"/>
        </w:rPr>
        <w:t>.</w:t>
      </w:r>
    </w:p>
    <w:p w14:paraId="2518E2DF"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This is not the same thing as the Portal.</w:t>
      </w:r>
    </w:p>
    <w:p w14:paraId="46C43E8E"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This is the system that answers the question:</w:t>
      </w:r>
    </w:p>
    <w:p w14:paraId="71A0BA9B"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How can the user benefit from AI without losing control of their health data?</w:t>
      </w:r>
    </w:p>
    <w:p w14:paraId="3E23B12A"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531F4C3A">
          <v:rect id="_x0000_i1027" style="width:0;height:1.5pt" o:hralign="center" o:hrstd="t" o:hr="t" fillcolor="#a0a0a0" stroked="f"/>
        </w:pict>
      </w:r>
    </w:p>
    <w:p w14:paraId="7A505E9D"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Why the AI Gateway Exists</w:t>
      </w:r>
    </w:p>
    <w:p w14:paraId="784A9C60"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AI Gateway exists because health data is too sensitive for a simple “AI on / AI off” model.</w:t>
      </w:r>
    </w:p>
    <w:p w14:paraId="615E0C14"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Most consumer AI usage today looks like this:</w:t>
      </w:r>
    </w:p>
    <w:p w14:paraId="7002492F" w14:textId="77777777" w:rsidR="00391981" w:rsidRPr="00391981" w:rsidRDefault="00391981" w:rsidP="003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1981">
        <w:rPr>
          <w:rFonts w:ascii="Courier New" w:eastAsia="Times New Roman" w:hAnsi="Courier New" w:cs="Courier New"/>
          <w:kern w:val="0"/>
          <w:sz w:val="20"/>
          <w:szCs w:val="20"/>
          <w14:ligatures w14:val="none"/>
        </w:rPr>
        <w:t>User → AI</w:t>
      </w:r>
    </w:p>
    <w:p w14:paraId="22BE7BD3"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Or slightly better:</w:t>
      </w:r>
    </w:p>
    <w:p w14:paraId="00A108ED" w14:textId="77777777" w:rsidR="00391981" w:rsidRPr="00391981" w:rsidRDefault="00391981" w:rsidP="003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1981">
        <w:rPr>
          <w:rFonts w:ascii="Courier New" w:eastAsia="Times New Roman" w:hAnsi="Courier New" w:cs="Courier New"/>
          <w:kern w:val="0"/>
          <w:sz w:val="20"/>
          <w:szCs w:val="20"/>
          <w14:ligatures w14:val="none"/>
        </w:rPr>
        <w:t>User → App → AI</w:t>
      </w:r>
    </w:p>
    <w:p w14:paraId="3CE01336"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But </w:t>
      </w:r>
      <w:proofErr w:type="spellStart"/>
      <w:r w:rsidRPr="00391981">
        <w:rPr>
          <w:rFonts w:ascii="Times New Roman" w:eastAsia="Times New Roman" w:hAnsi="Times New Roman" w:cs="Times New Roman"/>
          <w:kern w:val="0"/>
          <w14:ligatures w14:val="none"/>
        </w:rPr>
        <w:t>Consentext</w:t>
      </w:r>
      <w:proofErr w:type="spellEnd"/>
      <w:r w:rsidRPr="00391981">
        <w:rPr>
          <w:rFonts w:ascii="Times New Roman" w:eastAsia="Times New Roman" w:hAnsi="Times New Roman" w:cs="Times New Roman"/>
          <w:kern w:val="0"/>
          <w14:ligatures w14:val="none"/>
        </w:rPr>
        <w:t xml:space="preserve"> is trying to create something more responsible:</w:t>
      </w:r>
    </w:p>
    <w:p w14:paraId="7B4DD169" w14:textId="77777777" w:rsidR="00391981" w:rsidRPr="00391981" w:rsidRDefault="00391981" w:rsidP="003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1981">
        <w:rPr>
          <w:rFonts w:ascii="Courier New" w:eastAsia="Times New Roman" w:hAnsi="Courier New" w:cs="Courier New"/>
          <w:kern w:val="0"/>
          <w:sz w:val="20"/>
          <w:szCs w:val="20"/>
          <w14:ligatures w14:val="none"/>
        </w:rPr>
        <w:t>User</w:t>
      </w:r>
      <w:r w:rsidRPr="00391981">
        <w:rPr>
          <w:rFonts w:ascii="Courier New" w:eastAsia="Times New Roman" w:hAnsi="Courier New" w:cs="Courier New"/>
          <w:kern w:val="0"/>
          <w:sz w:val="20"/>
          <w:szCs w:val="20"/>
          <w14:ligatures w14:val="none"/>
        </w:rPr>
        <w:br/>
        <w:t xml:space="preserve"> ↓</w:t>
      </w:r>
      <w:r w:rsidRPr="00391981">
        <w:rPr>
          <w:rFonts w:ascii="Courier New" w:eastAsia="Times New Roman" w:hAnsi="Courier New" w:cs="Courier New"/>
          <w:kern w:val="0"/>
          <w:sz w:val="20"/>
          <w:szCs w:val="20"/>
          <w14:ligatures w14:val="none"/>
        </w:rPr>
        <w:br/>
        <w:t>Vault</w:t>
      </w:r>
      <w:r w:rsidRPr="00391981">
        <w:rPr>
          <w:rFonts w:ascii="Courier New" w:eastAsia="Times New Roman" w:hAnsi="Courier New" w:cs="Courier New"/>
          <w:kern w:val="0"/>
          <w:sz w:val="20"/>
          <w:szCs w:val="20"/>
          <w14:ligatures w14:val="none"/>
        </w:rPr>
        <w:br/>
        <w:t xml:space="preserve"> ↓</w:t>
      </w:r>
      <w:r w:rsidRPr="00391981">
        <w:rPr>
          <w:rFonts w:ascii="Courier New" w:eastAsia="Times New Roman" w:hAnsi="Courier New" w:cs="Courier New"/>
          <w:kern w:val="0"/>
          <w:sz w:val="20"/>
          <w:szCs w:val="20"/>
          <w14:ligatures w14:val="none"/>
        </w:rPr>
        <w:br/>
        <w:t>Gateway</w:t>
      </w:r>
      <w:r w:rsidRPr="00391981">
        <w:rPr>
          <w:rFonts w:ascii="Courier New" w:eastAsia="Times New Roman" w:hAnsi="Courier New" w:cs="Courier New"/>
          <w:kern w:val="0"/>
          <w:sz w:val="20"/>
          <w:szCs w:val="20"/>
          <w14:ligatures w14:val="none"/>
        </w:rPr>
        <w:br/>
        <w:t xml:space="preserve"> ↓</w:t>
      </w:r>
      <w:r w:rsidRPr="00391981">
        <w:rPr>
          <w:rFonts w:ascii="Courier New" w:eastAsia="Times New Roman" w:hAnsi="Courier New" w:cs="Courier New"/>
          <w:kern w:val="0"/>
          <w:sz w:val="20"/>
          <w:szCs w:val="20"/>
          <w14:ligatures w14:val="none"/>
        </w:rPr>
        <w:br/>
        <w:t>AI</w:t>
      </w:r>
    </w:p>
    <w:p w14:paraId="7367A9CB"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That middle layer is the point.</w:t>
      </w:r>
    </w:p>
    <w:p w14:paraId="6AE9CC4D"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Gateway is the system that decides:</w:t>
      </w:r>
    </w:p>
    <w:p w14:paraId="264F940B" w14:textId="77777777" w:rsidR="00391981" w:rsidRPr="00391981" w:rsidRDefault="00391981" w:rsidP="0039198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91981">
        <w:rPr>
          <w:rFonts w:ascii="Times New Roman" w:eastAsia="Times New Roman" w:hAnsi="Times New Roman" w:cs="Times New Roman"/>
          <w:kern w:val="0"/>
          <w14:ligatures w14:val="none"/>
        </w:rPr>
        <w:t>what</w:t>
      </w:r>
      <w:proofErr w:type="gramEnd"/>
      <w:r w:rsidRPr="00391981">
        <w:rPr>
          <w:rFonts w:ascii="Times New Roman" w:eastAsia="Times New Roman" w:hAnsi="Times New Roman" w:cs="Times New Roman"/>
          <w:kern w:val="0"/>
          <w14:ligatures w14:val="none"/>
        </w:rPr>
        <w:t xml:space="preserve"> kind of request </w:t>
      </w:r>
      <w:proofErr w:type="gramStart"/>
      <w:r w:rsidRPr="00391981">
        <w:rPr>
          <w:rFonts w:ascii="Times New Roman" w:eastAsia="Times New Roman" w:hAnsi="Times New Roman" w:cs="Times New Roman"/>
          <w:kern w:val="0"/>
          <w14:ligatures w14:val="none"/>
        </w:rPr>
        <w:t>this is</w:t>
      </w:r>
      <w:proofErr w:type="gramEnd"/>
    </w:p>
    <w:p w14:paraId="55EF3D64" w14:textId="77777777" w:rsidR="00391981" w:rsidRPr="00391981" w:rsidRDefault="00391981" w:rsidP="0039198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how sensitive the request is</w:t>
      </w:r>
    </w:p>
    <w:p w14:paraId="56130589" w14:textId="77777777" w:rsidR="00391981" w:rsidRPr="00391981" w:rsidRDefault="00391981" w:rsidP="0039198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whether AI is needed at all</w:t>
      </w:r>
    </w:p>
    <w:p w14:paraId="32C83B4D" w14:textId="77777777" w:rsidR="00391981" w:rsidRPr="00391981" w:rsidRDefault="00391981" w:rsidP="0039198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whether the AI interaction should remain fully inside </w:t>
      </w:r>
      <w:proofErr w:type="spellStart"/>
      <w:r w:rsidRPr="00391981">
        <w:rPr>
          <w:rFonts w:ascii="Times New Roman" w:eastAsia="Times New Roman" w:hAnsi="Times New Roman" w:cs="Times New Roman"/>
          <w:kern w:val="0"/>
          <w14:ligatures w14:val="none"/>
        </w:rPr>
        <w:t>Consentext</w:t>
      </w:r>
      <w:proofErr w:type="spellEnd"/>
    </w:p>
    <w:p w14:paraId="4697CD58" w14:textId="77777777" w:rsidR="00391981" w:rsidRPr="00391981" w:rsidRDefault="00391981" w:rsidP="0039198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whether a reduced or de-identified packet can leave</w:t>
      </w:r>
    </w:p>
    <w:p w14:paraId="48AD70AD" w14:textId="77777777" w:rsidR="00391981" w:rsidRPr="00391981" w:rsidRDefault="00391981" w:rsidP="0039198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whether broader external AI usage is allowed</w:t>
      </w:r>
    </w:p>
    <w:p w14:paraId="40C8702B" w14:textId="77777777" w:rsidR="00391981" w:rsidRPr="00391981" w:rsidRDefault="00391981" w:rsidP="0039198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what must be logged and auditable</w:t>
      </w:r>
    </w:p>
    <w:p w14:paraId="6483FADC"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72BC2EC6">
          <v:rect id="_x0000_i1028" style="width:0;height:1.5pt" o:hralign="center" o:hrstd="t" o:hr="t" fillcolor="#a0a0a0" stroked="f"/>
        </w:pict>
      </w:r>
    </w:p>
    <w:p w14:paraId="363BB093"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What the AI Gateway Is</w:t>
      </w:r>
    </w:p>
    <w:p w14:paraId="2AF1CB66"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The AI Gateway is best understood as a </w:t>
      </w:r>
      <w:r w:rsidRPr="00391981">
        <w:rPr>
          <w:rFonts w:ascii="Times New Roman" w:eastAsia="Times New Roman" w:hAnsi="Times New Roman" w:cs="Times New Roman"/>
          <w:b/>
          <w:bCs/>
          <w:kern w:val="0"/>
          <w14:ligatures w14:val="none"/>
        </w:rPr>
        <w:t>governance layer</w:t>
      </w:r>
      <w:r w:rsidRPr="00391981">
        <w:rPr>
          <w:rFonts w:ascii="Times New Roman" w:eastAsia="Times New Roman" w:hAnsi="Times New Roman" w:cs="Times New Roman"/>
          <w:kern w:val="0"/>
          <w14:ligatures w14:val="none"/>
        </w:rPr>
        <w:t xml:space="preserve"> and a </w:t>
      </w:r>
      <w:r w:rsidRPr="00391981">
        <w:rPr>
          <w:rFonts w:ascii="Times New Roman" w:eastAsia="Times New Roman" w:hAnsi="Times New Roman" w:cs="Times New Roman"/>
          <w:b/>
          <w:bCs/>
          <w:kern w:val="0"/>
          <w14:ligatures w14:val="none"/>
        </w:rPr>
        <w:t>control system</w:t>
      </w:r>
      <w:r w:rsidRPr="00391981">
        <w:rPr>
          <w:rFonts w:ascii="Times New Roman" w:eastAsia="Times New Roman" w:hAnsi="Times New Roman" w:cs="Times New Roman"/>
          <w:kern w:val="0"/>
          <w14:ligatures w14:val="none"/>
        </w:rPr>
        <w:t>.</w:t>
      </w:r>
    </w:p>
    <w:p w14:paraId="1914D349"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It is the part of </w:t>
      </w:r>
      <w:proofErr w:type="spellStart"/>
      <w:r w:rsidRPr="00391981">
        <w:rPr>
          <w:rFonts w:ascii="Times New Roman" w:eastAsia="Times New Roman" w:hAnsi="Times New Roman" w:cs="Times New Roman"/>
          <w:kern w:val="0"/>
          <w14:ligatures w14:val="none"/>
        </w:rPr>
        <w:t>Consentext</w:t>
      </w:r>
      <w:proofErr w:type="spellEnd"/>
      <w:r w:rsidRPr="00391981">
        <w:rPr>
          <w:rFonts w:ascii="Times New Roman" w:eastAsia="Times New Roman" w:hAnsi="Times New Roman" w:cs="Times New Roman"/>
          <w:kern w:val="0"/>
          <w14:ligatures w14:val="none"/>
        </w:rPr>
        <w:t xml:space="preserve"> that governs how health context is used with AI.</w:t>
      </w:r>
    </w:p>
    <w:p w14:paraId="4EFA5915"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In plain language:</w:t>
      </w:r>
    </w:p>
    <w:p w14:paraId="753851FE"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AI Gateway decides:</w:t>
      </w:r>
    </w:p>
    <w:p w14:paraId="0CAE7589" w14:textId="77777777" w:rsidR="00391981" w:rsidRPr="00391981" w:rsidRDefault="00391981" w:rsidP="0039198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which lane a request belongs in</w:t>
      </w:r>
    </w:p>
    <w:p w14:paraId="1BDFD0C7" w14:textId="77777777" w:rsidR="00391981" w:rsidRPr="00391981" w:rsidRDefault="00391981" w:rsidP="0039198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what information is allowed to be used</w:t>
      </w:r>
    </w:p>
    <w:p w14:paraId="74592B1F" w14:textId="77777777" w:rsidR="00391981" w:rsidRPr="00391981" w:rsidRDefault="00391981" w:rsidP="0039198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whether anything is allowed to leave </w:t>
      </w:r>
      <w:proofErr w:type="spellStart"/>
      <w:r w:rsidRPr="00391981">
        <w:rPr>
          <w:rFonts w:ascii="Times New Roman" w:eastAsia="Times New Roman" w:hAnsi="Times New Roman" w:cs="Times New Roman"/>
          <w:kern w:val="0"/>
          <w14:ligatures w14:val="none"/>
        </w:rPr>
        <w:t>Consentext</w:t>
      </w:r>
      <w:proofErr w:type="spellEnd"/>
    </w:p>
    <w:p w14:paraId="1BD83362" w14:textId="77777777" w:rsidR="00391981" w:rsidRPr="00391981" w:rsidRDefault="00391981" w:rsidP="0039198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91981">
        <w:rPr>
          <w:rFonts w:ascii="Times New Roman" w:eastAsia="Times New Roman" w:hAnsi="Times New Roman" w:cs="Times New Roman"/>
          <w:kern w:val="0"/>
          <w14:ligatures w14:val="none"/>
        </w:rPr>
        <w:t>what</w:t>
      </w:r>
      <w:proofErr w:type="gramEnd"/>
      <w:r w:rsidRPr="00391981">
        <w:rPr>
          <w:rFonts w:ascii="Times New Roman" w:eastAsia="Times New Roman" w:hAnsi="Times New Roman" w:cs="Times New Roman"/>
          <w:kern w:val="0"/>
          <w14:ligatures w14:val="none"/>
        </w:rPr>
        <w:t xml:space="preserve"> kind of AI interaction is appropriate</w:t>
      </w:r>
    </w:p>
    <w:p w14:paraId="5037F876" w14:textId="77777777" w:rsidR="00391981" w:rsidRPr="00391981" w:rsidRDefault="00391981" w:rsidP="0039198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how the interaction is recorded</w:t>
      </w:r>
    </w:p>
    <w:p w14:paraId="0E43BA1C"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A simple one-line definition:</w:t>
      </w:r>
    </w:p>
    <w:p w14:paraId="57478595"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b/>
          <w:bCs/>
          <w:kern w:val="0"/>
          <w14:ligatures w14:val="none"/>
        </w:rPr>
        <w:t>The AI Gateway determines how a user request interacts with AI and what health context is allowed to be used or shared.</w:t>
      </w:r>
    </w:p>
    <w:p w14:paraId="6DDC94EB"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385B5CBD">
          <v:rect id="_x0000_i1029" style="width:0;height:1.5pt" o:hralign="center" o:hrstd="t" o:hr="t" fillcolor="#a0a0a0" stroked="f"/>
        </w:pict>
      </w:r>
    </w:p>
    <w:p w14:paraId="4249FBE0"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What the AI Gateway Is Not</w:t>
      </w:r>
    </w:p>
    <w:p w14:paraId="2B5087A2"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This distinction is very important.</w:t>
      </w:r>
    </w:p>
    <w:p w14:paraId="4B7021BA"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At least right now, the AI Gateway is </w:t>
      </w:r>
      <w:r w:rsidRPr="00391981">
        <w:rPr>
          <w:rFonts w:ascii="Times New Roman" w:eastAsia="Times New Roman" w:hAnsi="Times New Roman" w:cs="Times New Roman"/>
          <w:b/>
          <w:bCs/>
          <w:kern w:val="0"/>
          <w14:ligatures w14:val="none"/>
        </w:rPr>
        <w:t>not</w:t>
      </w:r>
      <w:r w:rsidRPr="00391981">
        <w:rPr>
          <w:rFonts w:ascii="Times New Roman" w:eastAsia="Times New Roman" w:hAnsi="Times New Roman" w:cs="Times New Roman"/>
          <w:kern w:val="0"/>
          <w14:ligatures w14:val="none"/>
        </w:rPr>
        <w:t>:</w:t>
      </w:r>
    </w:p>
    <w:p w14:paraId="27CAA82D" w14:textId="77777777" w:rsidR="00391981" w:rsidRPr="00391981" w:rsidRDefault="00391981" w:rsidP="0039198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91981">
        <w:rPr>
          <w:rFonts w:ascii="Times New Roman" w:eastAsia="Times New Roman" w:hAnsi="Times New Roman" w:cs="Times New Roman"/>
          <w:kern w:val="0"/>
          <w14:ligatures w14:val="none"/>
        </w:rPr>
        <w:t>a prompt</w:t>
      </w:r>
      <w:proofErr w:type="gramEnd"/>
      <w:r w:rsidRPr="00391981">
        <w:rPr>
          <w:rFonts w:ascii="Times New Roman" w:eastAsia="Times New Roman" w:hAnsi="Times New Roman" w:cs="Times New Roman"/>
          <w:kern w:val="0"/>
          <w14:ligatures w14:val="none"/>
        </w:rPr>
        <w:t xml:space="preserve"> optimization engine</w:t>
      </w:r>
    </w:p>
    <w:p w14:paraId="24A28464" w14:textId="77777777" w:rsidR="00391981" w:rsidRPr="00391981" w:rsidRDefault="00391981" w:rsidP="0039198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a giant multi-model orchestration brain</w:t>
      </w:r>
    </w:p>
    <w:p w14:paraId="09BDB318" w14:textId="77777777" w:rsidR="00391981" w:rsidRPr="00391981" w:rsidRDefault="00391981" w:rsidP="0039198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a system primarily focused on making AI as smart as possible</w:t>
      </w:r>
    </w:p>
    <w:p w14:paraId="4D8C4D20" w14:textId="77777777" w:rsidR="00391981" w:rsidRPr="00391981" w:rsidRDefault="00391981" w:rsidP="0039198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a replacement for the model labs</w:t>
      </w:r>
    </w:p>
    <w:p w14:paraId="1A77A150" w14:textId="77777777" w:rsidR="00391981" w:rsidRPr="00391981" w:rsidRDefault="00391981" w:rsidP="0039198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just a chat assistant</w:t>
      </w:r>
    </w:p>
    <w:p w14:paraId="7A7447FC" w14:textId="77777777" w:rsidR="00391981" w:rsidRPr="00391981" w:rsidRDefault="00391981" w:rsidP="0039198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just an API layer</w:t>
      </w:r>
    </w:p>
    <w:p w14:paraId="59FA8B27" w14:textId="77777777" w:rsidR="00391981" w:rsidRPr="00391981" w:rsidRDefault="00391981" w:rsidP="0039198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just a model router</w:t>
      </w:r>
    </w:p>
    <w:p w14:paraId="7BB933B3" w14:textId="77777777" w:rsidR="00391981" w:rsidRPr="00391981" w:rsidRDefault="00391981" w:rsidP="0039198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just a privacy policy wrapper</w:t>
      </w:r>
    </w:p>
    <w:p w14:paraId="0B0166BF"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91981">
        <w:rPr>
          <w:rFonts w:ascii="Times New Roman" w:eastAsia="Times New Roman" w:hAnsi="Times New Roman" w:cs="Times New Roman"/>
          <w:kern w:val="0"/>
          <w14:ligatures w14:val="none"/>
        </w:rPr>
        <w:t>Consentext</w:t>
      </w:r>
      <w:proofErr w:type="spellEnd"/>
      <w:r w:rsidRPr="00391981">
        <w:rPr>
          <w:rFonts w:ascii="Times New Roman" w:eastAsia="Times New Roman" w:hAnsi="Times New Roman" w:cs="Times New Roman"/>
          <w:kern w:val="0"/>
          <w14:ligatures w14:val="none"/>
        </w:rPr>
        <w:t xml:space="preserve"> is not trying to replace OpenAI, Anthropic, </w:t>
      </w:r>
      <w:proofErr w:type="spellStart"/>
      <w:r w:rsidRPr="00391981">
        <w:rPr>
          <w:rFonts w:ascii="Times New Roman" w:eastAsia="Times New Roman" w:hAnsi="Times New Roman" w:cs="Times New Roman"/>
          <w:kern w:val="0"/>
          <w14:ligatures w14:val="none"/>
        </w:rPr>
        <w:t>xAI</w:t>
      </w:r>
      <w:proofErr w:type="spellEnd"/>
      <w:r w:rsidRPr="00391981">
        <w:rPr>
          <w:rFonts w:ascii="Times New Roman" w:eastAsia="Times New Roman" w:hAnsi="Times New Roman" w:cs="Times New Roman"/>
          <w:kern w:val="0"/>
          <w14:ligatures w14:val="none"/>
        </w:rPr>
        <w:t>, Google, Alibaba, or other model providers.</w:t>
      </w:r>
    </w:p>
    <w:p w14:paraId="4FCF65A8"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91981">
        <w:rPr>
          <w:rFonts w:ascii="Times New Roman" w:eastAsia="Times New Roman" w:hAnsi="Times New Roman" w:cs="Times New Roman"/>
          <w:kern w:val="0"/>
          <w14:ligatures w14:val="none"/>
        </w:rPr>
        <w:t>Consentext</w:t>
      </w:r>
      <w:proofErr w:type="spellEnd"/>
      <w:r w:rsidRPr="00391981">
        <w:rPr>
          <w:rFonts w:ascii="Times New Roman" w:eastAsia="Times New Roman" w:hAnsi="Times New Roman" w:cs="Times New Roman"/>
          <w:kern w:val="0"/>
          <w14:ligatures w14:val="none"/>
        </w:rPr>
        <w:t xml:space="preserve"> is trying to become the </w:t>
      </w:r>
      <w:r w:rsidRPr="00391981">
        <w:rPr>
          <w:rFonts w:ascii="Times New Roman" w:eastAsia="Times New Roman" w:hAnsi="Times New Roman" w:cs="Times New Roman"/>
          <w:b/>
          <w:bCs/>
          <w:kern w:val="0"/>
          <w14:ligatures w14:val="none"/>
        </w:rPr>
        <w:t>trusted consumer-controlled layer</w:t>
      </w:r>
      <w:r w:rsidRPr="00391981">
        <w:rPr>
          <w:rFonts w:ascii="Times New Roman" w:eastAsia="Times New Roman" w:hAnsi="Times New Roman" w:cs="Times New Roman"/>
          <w:kern w:val="0"/>
          <w14:ligatures w14:val="none"/>
        </w:rPr>
        <w:t xml:space="preserve"> that helps people use those systems responsibly with health context.</w:t>
      </w:r>
    </w:p>
    <w:p w14:paraId="627BC7AE"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24018D69">
          <v:rect id="_x0000_i1030" style="width:0;height:1.5pt" o:hralign="center" o:hrstd="t" o:hr="t" fillcolor="#a0a0a0" stroked="f"/>
        </w:pict>
      </w:r>
    </w:p>
    <w:p w14:paraId="41A83C65"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Feature vs Control System</w:t>
      </w:r>
    </w:p>
    <w:p w14:paraId="6E21D4E4"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One of the most important distinctions we uncovered in this session is the difference between a </w:t>
      </w:r>
      <w:r w:rsidRPr="00391981">
        <w:rPr>
          <w:rFonts w:ascii="Times New Roman" w:eastAsia="Times New Roman" w:hAnsi="Times New Roman" w:cs="Times New Roman"/>
          <w:b/>
          <w:bCs/>
          <w:kern w:val="0"/>
          <w14:ligatures w14:val="none"/>
        </w:rPr>
        <w:t>feature</w:t>
      </w:r>
      <w:r w:rsidRPr="00391981">
        <w:rPr>
          <w:rFonts w:ascii="Times New Roman" w:eastAsia="Times New Roman" w:hAnsi="Times New Roman" w:cs="Times New Roman"/>
          <w:kern w:val="0"/>
          <w14:ligatures w14:val="none"/>
        </w:rPr>
        <w:t xml:space="preserve"> and a </w:t>
      </w:r>
      <w:r w:rsidRPr="00391981">
        <w:rPr>
          <w:rFonts w:ascii="Times New Roman" w:eastAsia="Times New Roman" w:hAnsi="Times New Roman" w:cs="Times New Roman"/>
          <w:b/>
          <w:bCs/>
          <w:kern w:val="0"/>
          <w14:ligatures w14:val="none"/>
        </w:rPr>
        <w:t>control system</w:t>
      </w:r>
      <w:r w:rsidRPr="00391981">
        <w:rPr>
          <w:rFonts w:ascii="Times New Roman" w:eastAsia="Times New Roman" w:hAnsi="Times New Roman" w:cs="Times New Roman"/>
          <w:kern w:val="0"/>
          <w14:ligatures w14:val="none"/>
        </w:rPr>
        <w:t>.</w:t>
      </w:r>
    </w:p>
    <w:p w14:paraId="22F125BE"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A feature answers:</w:t>
      </w:r>
    </w:p>
    <w:p w14:paraId="1841A7B1"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What can the user do?</w:t>
      </w:r>
    </w:p>
    <w:p w14:paraId="29CAF796"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Examples:</w:t>
      </w:r>
    </w:p>
    <w:p w14:paraId="6A88F780" w14:textId="77777777" w:rsidR="00391981" w:rsidRPr="00391981" w:rsidRDefault="00391981" w:rsidP="0039198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explain my lab results</w:t>
      </w:r>
    </w:p>
    <w:p w14:paraId="238BEAAE" w14:textId="77777777" w:rsidR="00391981" w:rsidRPr="00391981" w:rsidRDefault="00391981" w:rsidP="0039198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summarize my health records</w:t>
      </w:r>
    </w:p>
    <w:p w14:paraId="49B6CE62" w14:textId="77777777" w:rsidR="00391981" w:rsidRPr="00391981" w:rsidRDefault="00391981" w:rsidP="0039198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compare treatments</w:t>
      </w:r>
    </w:p>
    <w:p w14:paraId="05184FC9" w14:textId="77777777" w:rsidR="00391981" w:rsidRPr="00391981" w:rsidRDefault="00391981" w:rsidP="0039198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91981">
        <w:rPr>
          <w:rFonts w:ascii="Times New Roman" w:eastAsia="Times New Roman" w:hAnsi="Times New Roman" w:cs="Times New Roman"/>
          <w:kern w:val="0"/>
          <w14:ligatures w14:val="none"/>
        </w:rPr>
        <w:t>suggest</w:t>
      </w:r>
      <w:proofErr w:type="gramEnd"/>
      <w:r w:rsidRPr="00391981">
        <w:rPr>
          <w:rFonts w:ascii="Times New Roman" w:eastAsia="Times New Roman" w:hAnsi="Times New Roman" w:cs="Times New Roman"/>
          <w:kern w:val="0"/>
          <w14:ligatures w14:val="none"/>
        </w:rPr>
        <w:t xml:space="preserve"> lifestyle changes</w:t>
      </w:r>
    </w:p>
    <w:p w14:paraId="10B97EC1"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391981">
        <w:rPr>
          <w:rFonts w:ascii="Times New Roman" w:eastAsia="Times New Roman" w:hAnsi="Times New Roman" w:cs="Times New Roman"/>
          <w:b/>
          <w:bCs/>
          <w:kern w:val="0"/>
          <w:sz w:val="27"/>
          <w:szCs w:val="27"/>
          <w14:ligatures w14:val="none"/>
        </w:rPr>
        <w:t>A control</w:t>
      </w:r>
      <w:proofErr w:type="gramEnd"/>
      <w:r w:rsidRPr="00391981">
        <w:rPr>
          <w:rFonts w:ascii="Times New Roman" w:eastAsia="Times New Roman" w:hAnsi="Times New Roman" w:cs="Times New Roman"/>
          <w:b/>
          <w:bCs/>
          <w:kern w:val="0"/>
          <w:sz w:val="27"/>
          <w:szCs w:val="27"/>
          <w14:ligatures w14:val="none"/>
        </w:rPr>
        <w:t xml:space="preserve"> system answers:</w:t>
      </w:r>
    </w:p>
    <w:p w14:paraId="37407673"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How is the system allowed to operate?</w:t>
      </w:r>
    </w:p>
    <w:p w14:paraId="3F0CE66E"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That is the AI Gateway.</w:t>
      </w:r>
    </w:p>
    <w:p w14:paraId="6CF0DCD4"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Gateway is not “the feature.”</w:t>
      </w:r>
    </w:p>
    <w:p w14:paraId="6F54AD2B"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Gateway governs how all AI-related features are allowed to behave.</w:t>
      </w:r>
    </w:p>
    <w:p w14:paraId="1E844A14"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Another way to say it:</w:t>
      </w:r>
    </w:p>
    <w:p w14:paraId="541A93B1"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A feature performs a task.</w:t>
      </w:r>
      <w:r w:rsidRPr="00391981">
        <w:rPr>
          <w:rFonts w:ascii="Times New Roman" w:eastAsia="Times New Roman" w:hAnsi="Times New Roman" w:cs="Times New Roman"/>
          <w:kern w:val="0"/>
          <w14:ligatures w14:val="none"/>
        </w:rPr>
        <w:br/>
        <w:t>A control system governs how tasks are allowed to be performed.</w:t>
      </w:r>
    </w:p>
    <w:p w14:paraId="1AA0D082"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That is why the Gateway matters so much.</w:t>
      </w:r>
    </w:p>
    <w:p w14:paraId="266BD196"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6A9ACB4F">
          <v:rect id="_x0000_i1031" style="width:0;height:1.5pt" o:hralign="center" o:hrstd="t" o:hr="t" fillcolor="#a0a0a0" stroked="f"/>
        </w:pict>
      </w:r>
    </w:p>
    <w:p w14:paraId="1154307A"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The Best Mental Model</w:t>
      </w:r>
    </w:p>
    <w:p w14:paraId="65D468A6"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most useful mental model so far is:</w:t>
      </w:r>
    </w:p>
    <w:p w14:paraId="20BF8837"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The Vault stores.</w:t>
      </w:r>
    </w:p>
    <w:p w14:paraId="6ED96CA3"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391981">
        <w:rPr>
          <w:rFonts w:ascii="Times New Roman" w:eastAsia="Times New Roman" w:hAnsi="Times New Roman" w:cs="Times New Roman"/>
          <w:b/>
          <w:bCs/>
          <w:kern w:val="0"/>
          <w:sz w:val="27"/>
          <w:szCs w:val="27"/>
          <w14:ligatures w14:val="none"/>
        </w:rPr>
        <w:t>The Gateway</w:t>
      </w:r>
      <w:proofErr w:type="gramEnd"/>
      <w:r w:rsidRPr="00391981">
        <w:rPr>
          <w:rFonts w:ascii="Times New Roman" w:eastAsia="Times New Roman" w:hAnsi="Times New Roman" w:cs="Times New Roman"/>
          <w:b/>
          <w:bCs/>
          <w:kern w:val="0"/>
          <w:sz w:val="27"/>
          <w:szCs w:val="27"/>
          <w14:ligatures w14:val="none"/>
        </w:rPr>
        <w:t xml:space="preserve"> governs.</w:t>
      </w:r>
    </w:p>
    <w:p w14:paraId="26298E12"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The AI reasons.</w:t>
      </w:r>
    </w:p>
    <w:p w14:paraId="233C0EE6"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That is a very helpful separation.</w:t>
      </w:r>
    </w:p>
    <w:p w14:paraId="52145689"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4F76918E">
          <v:rect id="_x0000_i1032" style="width:0;height:1.5pt" o:hralign="center" o:hrstd="t" o:hr="t" fillcolor="#a0a0a0" stroked="f"/>
        </w:pict>
      </w:r>
    </w:p>
    <w:p w14:paraId="71489C75"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The AI Exposure Spectrum</w:t>
      </w:r>
    </w:p>
    <w:p w14:paraId="09A73AC7"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Gateway introduces multiple levels of AI exposure.</w:t>
      </w:r>
    </w:p>
    <w:p w14:paraId="6F86AAF3"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Instead of one kind of AI interaction, there are several.</w:t>
      </w:r>
    </w:p>
    <w:p w14:paraId="1C591122" w14:textId="77777777" w:rsidR="00391981" w:rsidRPr="00391981" w:rsidRDefault="00391981" w:rsidP="003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1981">
        <w:rPr>
          <w:rFonts w:ascii="Courier New" w:eastAsia="Times New Roman" w:hAnsi="Courier New" w:cs="Courier New"/>
          <w:kern w:val="0"/>
          <w:sz w:val="20"/>
          <w:szCs w:val="20"/>
          <w14:ligatures w14:val="none"/>
        </w:rPr>
        <w:t>MOST PRIVATE                                    MOST AI POWER</w:t>
      </w:r>
      <w:r w:rsidRPr="00391981">
        <w:rPr>
          <w:rFonts w:ascii="Courier New" w:eastAsia="Times New Roman" w:hAnsi="Courier New" w:cs="Courier New"/>
          <w:kern w:val="0"/>
          <w:sz w:val="20"/>
          <w:szCs w:val="20"/>
          <w14:ligatures w14:val="none"/>
        </w:rPr>
        <w:br/>
        <w:t>|----------------------------------------------------------------|</w:t>
      </w:r>
      <w:r w:rsidRPr="00391981">
        <w:rPr>
          <w:rFonts w:ascii="Courier New" w:eastAsia="Times New Roman" w:hAnsi="Courier New" w:cs="Courier New"/>
          <w:kern w:val="0"/>
          <w:sz w:val="20"/>
          <w:szCs w:val="20"/>
          <w14:ligatures w14:val="none"/>
        </w:rPr>
        <w:br/>
      </w:r>
      <w:r w:rsidRPr="00391981">
        <w:rPr>
          <w:rFonts w:ascii="Courier New" w:eastAsia="Times New Roman" w:hAnsi="Courier New" w:cs="Courier New"/>
          <w:kern w:val="0"/>
          <w:sz w:val="20"/>
          <w:szCs w:val="20"/>
          <w14:ligatures w14:val="none"/>
        </w:rPr>
        <w:br/>
        <w:t>Deterministic → Private → Private+ → Max Intelligence</w:t>
      </w:r>
    </w:p>
    <w:p w14:paraId="1FF30BB6"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And separately:</w:t>
      </w:r>
    </w:p>
    <w:p w14:paraId="4A150E19" w14:textId="77777777" w:rsidR="00391981" w:rsidRPr="00391981" w:rsidRDefault="00391981" w:rsidP="003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1981">
        <w:rPr>
          <w:rFonts w:ascii="Courier New" w:eastAsia="Times New Roman" w:hAnsi="Courier New" w:cs="Courier New"/>
          <w:kern w:val="0"/>
          <w:sz w:val="20"/>
          <w:szCs w:val="20"/>
          <w14:ligatures w14:val="none"/>
        </w:rPr>
        <w:t xml:space="preserve">OFF THE BOARD = User goes directly to outside AI without </w:t>
      </w:r>
      <w:proofErr w:type="spellStart"/>
      <w:r w:rsidRPr="00391981">
        <w:rPr>
          <w:rFonts w:ascii="Courier New" w:eastAsia="Times New Roman" w:hAnsi="Courier New" w:cs="Courier New"/>
          <w:kern w:val="0"/>
          <w:sz w:val="20"/>
          <w:szCs w:val="20"/>
          <w14:ligatures w14:val="none"/>
        </w:rPr>
        <w:t>Consentext</w:t>
      </w:r>
      <w:proofErr w:type="spellEnd"/>
    </w:p>
    <w:p w14:paraId="24CAABC7"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Each lane represents a different balance of:</w:t>
      </w:r>
    </w:p>
    <w:p w14:paraId="0E2CAAD7" w14:textId="77777777" w:rsidR="00391981" w:rsidRPr="00391981" w:rsidRDefault="00391981" w:rsidP="0039198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privacy</w:t>
      </w:r>
    </w:p>
    <w:p w14:paraId="62A2C0C3" w14:textId="77777777" w:rsidR="00391981" w:rsidRPr="00391981" w:rsidRDefault="00391981" w:rsidP="0039198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capability</w:t>
      </w:r>
    </w:p>
    <w:p w14:paraId="18C9DDB2" w14:textId="77777777" w:rsidR="00391981" w:rsidRPr="00391981" w:rsidRDefault="00391981" w:rsidP="0039198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control</w:t>
      </w:r>
    </w:p>
    <w:p w14:paraId="134ABBE0"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12BAD818">
          <v:rect id="_x0000_i1033" style="width:0;height:1.5pt" o:hralign="center" o:hrstd="t" o:hr="t" fillcolor="#a0a0a0" stroked="f"/>
        </w:pict>
      </w:r>
    </w:p>
    <w:p w14:paraId="35163B6B"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The AI Gateway Triangle</w:t>
      </w:r>
    </w:p>
    <w:p w14:paraId="30F256CE"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Another helpful visual model is the triangle between:</w:t>
      </w:r>
    </w:p>
    <w:p w14:paraId="5BF8FBFE" w14:textId="77777777" w:rsidR="00391981" w:rsidRPr="00391981" w:rsidRDefault="00391981" w:rsidP="003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1981">
        <w:rPr>
          <w:rFonts w:ascii="Courier New" w:eastAsia="Times New Roman" w:hAnsi="Courier New" w:cs="Courier New"/>
          <w:kern w:val="0"/>
          <w:sz w:val="20"/>
          <w:szCs w:val="20"/>
          <w14:ligatures w14:val="none"/>
        </w:rPr>
        <w:t xml:space="preserve">                PRIVACY</w:t>
      </w:r>
      <w:r w:rsidRPr="00391981">
        <w:rPr>
          <w:rFonts w:ascii="Courier New" w:eastAsia="Times New Roman" w:hAnsi="Courier New" w:cs="Courier New"/>
          <w:kern w:val="0"/>
          <w:sz w:val="20"/>
          <w:szCs w:val="20"/>
          <w14:ligatures w14:val="none"/>
        </w:rPr>
        <w:br/>
        <w:t xml:space="preserve">                   /\</w:t>
      </w:r>
      <w:r w:rsidRPr="00391981">
        <w:rPr>
          <w:rFonts w:ascii="Courier New" w:eastAsia="Times New Roman" w:hAnsi="Courier New" w:cs="Courier New"/>
          <w:kern w:val="0"/>
          <w:sz w:val="20"/>
          <w:szCs w:val="20"/>
          <w14:ligatures w14:val="none"/>
        </w:rPr>
        <w:br/>
        <w:t xml:space="preserve">                  </w:t>
      </w:r>
      <w:proofErr w:type="gramStart"/>
      <w:r w:rsidRPr="00391981">
        <w:rPr>
          <w:rFonts w:ascii="Courier New" w:eastAsia="Times New Roman" w:hAnsi="Courier New" w:cs="Courier New"/>
          <w:kern w:val="0"/>
          <w:sz w:val="20"/>
          <w:szCs w:val="20"/>
          <w14:ligatures w14:val="none"/>
        </w:rPr>
        <w:t>/  \</w:t>
      </w:r>
      <w:proofErr w:type="gramEnd"/>
      <w:r w:rsidRPr="00391981">
        <w:rPr>
          <w:rFonts w:ascii="Courier New" w:eastAsia="Times New Roman" w:hAnsi="Courier New" w:cs="Courier New"/>
          <w:kern w:val="0"/>
          <w:sz w:val="20"/>
          <w:szCs w:val="20"/>
          <w14:ligatures w14:val="none"/>
        </w:rPr>
        <w:br/>
        <w:t xml:space="preserve">                 /    \</w:t>
      </w:r>
      <w:r w:rsidRPr="00391981">
        <w:rPr>
          <w:rFonts w:ascii="Courier New" w:eastAsia="Times New Roman" w:hAnsi="Courier New" w:cs="Courier New"/>
          <w:kern w:val="0"/>
          <w:sz w:val="20"/>
          <w:szCs w:val="20"/>
          <w14:ligatures w14:val="none"/>
        </w:rPr>
        <w:br/>
        <w:t xml:space="preserve">                /      \</w:t>
      </w:r>
      <w:r w:rsidRPr="00391981">
        <w:rPr>
          <w:rFonts w:ascii="Courier New" w:eastAsia="Times New Roman" w:hAnsi="Courier New" w:cs="Courier New"/>
          <w:kern w:val="0"/>
          <w:sz w:val="20"/>
          <w:szCs w:val="20"/>
          <w14:ligatures w14:val="none"/>
        </w:rPr>
        <w:br/>
        <w:t xml:space="preserve">               /        \</w:t>
      </w:r>
      <w:r w:rsidRPr="00391981">
        <w:rPr>
          <w:rFonts w:ascii="Courier New" w:eastAsia="Times New Roman" w:hAnsi="Courier New" w:cs="Courier New"/>
          <w:kern w:val="0"/>
          <w:sz w:val="20"/>
          <w:szCs w:val="20"/>
          <w14:ligatures w14:val="none"/>
        </w:rPr>
        <w:br/>
        <w:t xml:space="preserve">        CONTROL --------- CAPABILITY</w:t>
      </w:r>
    </w:p>
    <w:p w14:paraId="79E83356"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Privacy</w:t>
      </w:r>
    </w:p>
    <w:p w14:paraId="5C0651F1"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How much sensitive health context remains inside </w:t>
      </w:r>
      <w:proofErr w:type="spellStart"/>
      <w:r w:rsidRPr="00391981">
        <w:rPr>
          <w:rFonts w:ascii="Times New Roman" w:eastAsia="Times New Roman" w:hAnsi="Times New Roman" w:cs="Times New Roman"/>
          <w:kern w:val="0"/>
          <w14:ligatures w14:val="none"/>
        </w:rPr>
        <w:t>Consentext</w:t>
      </w:r>
      <w:proofErr w:type="spellEnd"/>
      <w:r w:rsidRPr="00391981">
        <w:rPr>
          <w:rFonts w:ascii="Times New Roman" w:eastAsia="Times New Roman" w:hAnsi="Times New Roman" w:cs="Times New Roman"/>
          <w:kern w:val="0"/>
          <w14:ligatures w14:val="none"/>
        </w:rPr>
        <w:t>.</w:t>
      </w:r>
    </w:p>
    <w:p w14:paraId="7982735F"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Capability</w:t>
      </w:r>
    </w:p>
    <w:p w14:paraId="1C910823"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How much AI reasoning and power the user can access.</w:t>
      </w:r>
    </w:p>
    <w:p w14:paraId="02F1EDAD"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Control</w:t>
      </w:r>
    </w:p>
    <w:p w14:paraId="1637B9DA"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How strongly </w:t>
      </w:r>
      <w:proofErr w:type="spellStart"/>
      <w:r w:rsidRPr="00391981">
        <w:rPr>
          <w:rFonts w:ascii="Times New Roman" w:eastAsia="Times New Roman" w:hAnsi="Times New Roman" w:cs="Times New Roman"/>
          <w:kern w:val="0"/>
          <w14:ligatures w14:val="none"/>
        </w:rPr>
        <w:t>Consentext</w:t>
      </w:r>
      <w:proofErr w:type="spellEnd"/>
      <w:r w:rsidRPr="00391981">
        <w:rPr>
          <w:rFonts w:ascii="Times New Roman" w:eastAsia="Times New Roman" w:hAnsi="Times New Roman" w:cs="Times New Roman"/>
          <w:kern w:val="0"/>
          <w14:ligatures w14:val="none"/>
        </w:rPr>
        <w:t xml:space="preserve"> governs routing, redaction, boundaries, permissions, and approvals.</w:t>
      </w:r>
    </w:p>
    <w:p w14:paraId="72E195EB"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lanes exist because no single point on this triangle is always correct for every user request.</w:t>
      </w:r>
    </w:p>
    <w:p w14:paraId="53415247"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2500CC97">
          <v:rect id="_x0000_i1034" style="width:0;height:1.5pt" o:hralign="center" o:hrstd="t" o:hr="t" fillcolor="#a0a0a0" stroked="f"/>
        </w:pict>
      </w:r>
    </w:p>
    <w:p w14:paraId="0BFE5C04"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The Four Lanes</w:t>
      </w:r>
    </w:p>
    <w:p w14:paraId="381CC059"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2AB5755A">
          <v:rect id="_x0000_i1035" style="width:0;height:1.5pt" o:hralign="center" o:hrstd="t" o:hr="t" fillcolor="#a0a0a0" stroked="f"/>
        </w:pict>
      </w:r>
    </w:p>
    <w:p w14:paraId="420BE754"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Lane 1 – Deterministic</w:t>
      </w:r>
    </w:p>
    <w:p w14:paraId="5DB668EA"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Definition</w:t>
      </w:r>
    </w:p>
    <w:p w14:paraId="39E3CC53"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No AI is used.</w:t>
      </w:r>
    </w:p>
    <w:p w14:paraId="73225488"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This lane uses structured logic, calculations, timelines, thresholds, extraction rules, and templated outputs.</w:t>
      </w:r>
    </w:p>
    <w:p w14:paraId="0711D115"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Example requests</w:t>
      </w:r>
    </w:p>
    <w:p w14:paraId="518EC6DA" w14:textId="77777777" w:rsidR="00391981" w:rsidRPr="00391981" w:rsidRDefault="00391981" w:rsidP="0039198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Show my cholesterol trend</w:t>
      </w:r>
    </w:p>
    <w:p w14:paraId="6D6F8A2F" w14:textId="77777777" w:rsidR="00391981" w:rsidRPr="00391981" w:rsidRDefault="00391981" w:rsidP="0039198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List my recent lab </w:t>
      </w:r>
      <w:proofErr w:type="gramStart"/>
      <w:r w:rsidRPr="00391981">
        <w:rPr>
          <w:rFonts w:ascii="Times New Roman" w:eastAsia="Times New Roman" w:hAnsi="Times New Roman" w:cs="Times New Roman"/>
          <w:kern w:val="0"/>
          <w14:ligatures w14:val="none"/>
        </w:rPr>
        <w:t>dates</w:t>
      </w:r>
      <w:proofErr w:type="gramEnd"/>
    </w:p>
    <w:p w14:paraId="6B1529FA" w14:textId="77777777" w:rsidR="00391981" w:rsidRPr="00391981" w:rsidRDefault="00391981" w:rsidP="0039198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Show my biomarker changes over six months</w:t>
      </w:r>
    </w:p>
    <w:p w14:paraId="25F8543B" w14:textId="77777777" w:rsidR="00391981" w:rsidRPr="00391981" w:rsidRDefault="00391981" w:rsidP="0039198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Identify missing lab panels</w:t>
      </w:r>
    </w:p>
    <w:p w14:paraId="42C43160" w14:textId="77777777" w:rsidR="00391981" w:rsidRPr="00391981" w:rsidRDefault="00391981" w:rsidP="0039198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Show medication timeline</w:t>
      </w:r>
    </w:p>
    <w:p w14:paraId="7BA716D3" w14:textId="77777777" w:rsidR="00391981" w:rsidRPr="00391981" w:rsidRDefault="00391981" w:rsidP="0039198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Produce structured daily score summary</w:t>
      </w:r>
    </w:p>
    <w:p w14:paraId="54238C85"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What this lane means</w:t>
      </w:r>
    </w:p>
    <w:p w14:paraId="72D2AB7F"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system is not reasoning like an LLM.</w:t>
      </w:r>
      <w:r w:rsidRPr="00391981">
        <w:rPr>
          <w:rFonts w:ascii="Times New Roman" w:eastAsia="Times New Roman" w:hAnsi="Times New Roman" w:cs="Times New Roman"/>
          <w:kern w:val="0"/>
          <w14:ligatures w14:val="none"/>
        </w:rPr>
        <w:br/>
        <w:t>It is calculating, retrieving, and formatting.</w:t>
      </w:r>
    </w:p>
    <w:p w14:paraId="170A1788"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 xml:space="preserve">What leaves </w:t>
      </w:r>
      <w:proofErr w:type="spellStart"/>
      <w:r w:rsidRPr="00391981">
        <w:rPr>
          <w:rFonts w:ascii="Times New Roman" w:eastAsia="Times New Roman" w:hAnsi="Times New Roman" w:cs="Times New Roman"/>
          <w:b/>
          <w:bCs/>
          <w:kern w:val="0"/>
          <w14:ligatures w14:val="none"/>
        </w:rPr>
        <w:t>Consentext</w:t>
      </w:r>
      <w:proofErr w:type="spellEnd"/>
    </w:p>
    <w:p w14:paraId="79358190"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Nothing.</w:t>
      </w:r>
    </w:p>
    <w:p w14:paraId="14B86441"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Strategic role</w:t>
      </w:r>
    </w:p>
    <w:p w14:paraId="00EADDAB"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This is the </w:t>
      </w:r>
      <w:r w:rsidRPr="00391981">
        <w:rPr>
          <w:rFonts w:ascii="Times New Roman" w:eastAsia="Times New Roman" w:hAnsi="Times New Roman" w:cs="Times New Roman"/>
          <w:b/>
          <w:bCs/>
          <w:kern w:val="0"/>
          <w14:ligatures w14:val="none"/>
        </w:rPr>
        <w:t>trust anchor</w:t>
      </w:r>
      <w:r w:rsidRPr="00391981">
        <w:rPr>
          <w:rFonts w:ascii="Times New Roman" w:eastAsia="Times New Roman" w:hAnsi="Times New Roman" w:cs="Times New Roman"/>
          <w:kern w:val="0"/>
          <w14:ligatures w14:val="none"/>
        </w:rPr>
        <w:t>.</w:t>
      </w:r>
    </w:p>
    <w:p w14:paraId="4D46AA9C"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It proves the system can create value without external AI exposure.</w:t>
      </w:r>
    </w:p>
    <w:p w14:paraId="2B0BF313"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Why it matters</w:t>
      </w:r>
    </w:p>
    <w:p w14:paraId="0478DB06"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This lane gives users confidence that not every health question requires AI.</w:t>
      </w:r>
    </w:p>
    <w:p w14:paraId="2B7734B8"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It also creates a foundation for later trust in the more advanced lanes.</w:t>
      </w:r>
    </w:p>
    <w:p w14:paraId="172E51E2"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0E63D5E4">
          <v:rect id="_x0000_i1036" style="width:0;height:1.5pt" o:hralign="center" o:hrstd="t" o:hr="t" fillcolor="#a0a0a0" stroked="f"/>
        </w:pict>
      </w:r>
    </w:p>
    <w:p w14:paraId="6708192D"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Lane 2 – Private</w:t>
      </w:r>
    </w:p>
    <w:p w14:paraId="3CBAB787"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Definition</w:t>
      </w:r>
    </w:p>
    <w:p w14:paraId="621F8A43"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AI is used, but the sensitive health record data stays inside </w:t>
      </w:r>
      <w:proofErr w:type="spellStart"/>
      <w:r w:rsidRPr="00391981">
        <w:rPr>
          <w:rFonts w:ascii="Times New Roman" w:eastAsia="Times New Roman" w:hAnsi="Times New Roman" w:cs="Times New Roman"/>
          <w:kern w:val="0"/>
          <w14:ligatures w14:val="none"/>
        </w:rPr>
        <w:t>Consentext</w:t>
      </w:r>
      <w:proofErr w:type="spellEnd"/>
      <w:r w:rsidRPr="00391981">
        <w:rPr>
          <w:rFonts w:ascii="Times New Roman" w:eastAsia="Times New Roman" w:hAnsi="Times New Roman" w:cs="Times New Roman"/>
          <w:kern w:val="0"/>
          <w14:ligatures w14:val="none"/>
        </w:rPr>
        <w:t>-controlled systems.</w:t>
      </w:r>
    </w:p>
    <w:p w14:paraId="6F080C78"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Example requests</w:t>
      </w:r>
    </w:p>
    <w:p w14:paraId="22D35986" w14:textId="77777777" w:rsidR="00391981" w:rsidRPr="00391981" w:rsidRDefault="00391981" w:rsidP="0039198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Explain my lab results</w:t>
      </w:r>
    </w:p>
    <w:p w14:paraId="211E1BF5" w14:textId="77777777" w:rsidR="00391981" w:rsidRPr="00391981" w:rsidRDefault="00391981" w:rsidP="0039198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Help me understand this pattern in my wearable data</w:t>
      </w:r>
    </w:p>
    <w:p w14:paraId="1B235B46" w14:textId="77777777" w:rsidR="00391981" w:rsidRPr="00391981" w:rsidRDefault="00391981" w:rsidP="0039198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Summarize my recent biomarkers in plain English</w:t>
      </w:r>
    </w:p>
    <w:p w14:paraId="36715B08" w14:textId="77777777" w:rsidR="00391981" w:rsidRPr="00391981" w:rsidRDefault="00391981" w:rsidP="0039198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Explain this medical record in simpler language</w:t>
      </w:r>
    </w:p>
    <w:p w14:paraId="35BE0A23"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What this lane means</w:t>
      </w:r>
    </w:p>
    <w:p w14:paraId="5697BE73"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AI can help, but it does so inside the protected environment.</w:t>
      </w:r>
    </w:p>
    <w:p w14:paraId="16722489"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This is the “AI inside the wall” concept.</w:t>
      </w:r>
    </w:p>
    <w:p w14:paraId="33F05EAE"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Internal model example</w:t>
      </w:r>
    </w:p>
    <w:p w14:paraId="276D1AEB"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For prototype purposes, </w:t>
      </w:r>
      <w:r w:rsidRPr="00391981">
        <w:rPr>
          <w:rFonts w:ascii="Times New Roman" w:eastAsia="Times New Roman" w:hAnsi="Times New Roman" w:cs="Times New Roman"/>
          <w:b/>
          <w:bCs/>
          <w:kern w:val="0"/>
          <w14:ligatures w14:val="none"/>
        </w:rPr>
        <w:t>Qwen</w:t>
      </w:r>
      <w:r w:rsidRPr="00391981">
        <w:rPr>
          <w:rFonts w:ascii="Times New Roman" w:eastAsia="Times New Roman" w:hAnsi="Times New Roman" w:cs="Times New Roman"/>
          <w:kern w:val="0"/>
          <w14:ligatures w14:val="none"/>
        </w:rPr>
        <w:t xml:space="preserve"> can be used as </w:t>
      </w:r>
      <w:proofErr w:type="gramStart"/>
      <w:r w:rsidRPr="00391981">
        <w:rPr>
          <w:rFonts w:ascii="Times New Roman" w:eastAsia="Times New Roman" w:hAnsi="Times New Roman" w:cs="Times New Roman"/>
          <w:kern w:val="0"/>
          <w14:ligatures w14:val="none"/>
        </w:rPr>
        <w:t>the</w:t>
      </w:r>
      <w:proofErr w:type="gramEnd"/>
      <w:r w:rsidRPr="00391981">
        <w:rPr>
          <w:rFonts w:ascii="Times New Roman" w:eastAsia="Times New Roman" w:hAnsi="Times New Roman" w:cs="Times New Roman"/>
          <w:kern w:val="0"/>
          <w14:ligatures w14:val="none"/>
        </w:rPr>
        <w:t xml:space="preserve"> example internal model.</w:t>
      </w:r>
    </w:p>
    <w:p w14:paraId="1FAE7DD1"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point is not that Qwen defines the gateway.</w:t>
      </w:r>
      <w:r w:rsidRPr="00391981">
        <w:rPr>
          <w:rFonts w:ascii="Times New Roman" w:eastAsia="Times New Roman" w:hAnsi="Times New Roman" w:cs="Times New Roman"/>
          <w:kern w:val="0"/>
          <w14:ligatures w14:val="none"/>
        </w:rPr>
        <w:br/>
        <w:t>The point is that an internal model can help demonstrate what a protected-AI lane looks like.</w:t>
      </w:r>
    </w:p>
    <w:p w14:paraId="041D899B"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 xml:space="preserve">What leaves </w:t>
      </w:r>
      <w:proofErr w:type="spellStart"/>
      <w:r w:rsidRPr="00391981">
        <w:rPr>
          <w:rFonts w:ascii="Times New Roman" w:eastAsia="Times New Roman" w:hAnsi="Times New Roman" w:cs="Times New Roman"/>
          <w:b/>
          <w:bCs/>
          <w:kern w:val="0"/>
          <w14:ligatures w14:val="none"/>
        </w:rPr>
        <w:t>Consentext</w:t>
      </w:r>
      <w:proofErr w:type="spellEnd"/>
    </w:p>
    <w:p w14:paraId="7C34A824"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Sensitive data should not </w:t>
      </w:r>
      <w:proofErr w:type="gramStart"/>
      <w:r w:rsidRPr="00391981">
        <w:rPr>
          <w:rFonts w:ascii="Times New Roman" w:eastAsia="Times New Roman" w:hAnsi="Times New Roman" w:cs="Times New Roman"/>
          <w:kern w:val="0"/>
          <w14:ligatures w14:val="none"/>
        </w:rPr>
        <w:t>leave</w:t>
      </w:r>
      <w:proofErr w:type="gramEnd"/>
      <w:r w:rsidRPr="00391981">
        <w:rPr>
          <w:rFonts w:ascii="Times New Roman" w:eastAsia="Times New Roman" w:hAnsi="Times New Roman" w:cs="Times New Roman"/>
          <w:kern w:val="0"/>
          <w14:ligatures w14:val="none"/>
        </w:rPr>
        <w:t>.</w:t>
      </w:r>
    </w:p>
    <w:p w14:paraId="0B236D0F"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Strategic role</w:t>
      </w:r>
    </w:p>
    <w:p w14:paraId="691B9537"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This is the </w:t>
      </w:r>
      <w:r w:rsidRPr="00391981">
        <w:rPr>
          <w:rFonts w:ascii="Times New Roman" w:eastAsia="Times New Roman" w:hAnsi="Times New Roman" w:cs="Times New Roman"/>
          <w:b/>
          <w:bCs/>
          <w:kern w:val="0"/>
          <w14:ligatures w14:val="none"/>
        </w:rPr>
        <w:t>highest-privacy AI lane</w:t>
      </w:r>
      <w:r w:rsidRPr="00391981">
        <w:rPr>
          <w:rFonts w:ascii="Times New Roman" w:eastAsia="Times New Roman" w:hAnsi="Times New Roman" w:cs="Times New Roman"/>
          <w:kern w:val="0"/>
          <w14:ligatures w14:val="none"/>
        </w:rPr>
        <w:t>.</w:t>
      </w:r>
    </w:p>
    <w:p w14:paraId="623844BB"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Why it matters</w:t>
      </w:r>
    </w:p>
    <w:p w14:paraId="23B1AD66"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This lane is essential because it gives the user AI help without forcing them into immediate external data exposure.</w:t>
      </w:r>
    </w:p>
    <w:p w14:paraId="7255F85F"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2711374A">
          <v:rect id="_x0000_i1037" style="width:0;height:1.5pt" o:hralign="center" o:hrstd="t" o:hr="t" fillcolor="#a0a0a0" stroked="f"/>
        </w:pict>
      </w:r>
    </w:p>
    <w:p w14:paraId="672637F1"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Lane 3 – Private+</w:t>
      </w:r>
    </w:p>
    <w:p w14:paraId="403CF3E4"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Definition</w:t>
      </w:r>
    </w:p>
    <w:p w14:paraId="7D653569"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External AI may be used, but the gateway sends only reduced, minimal, or de-identified context.</w:t>
      </w:r>
    </w:p>
    <w:p w14:paraId="2EBEF734"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Example requests</w:t>
      </w:r>
    </w:p>
    <w:p w14:paraId="6F1E5BAE" w14:textId="77777777" w:rsidR="00391981" w:rsidRPr="00391981" w:rsidRDefault="00391981" w:rsidP="0039198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What lifestyle changes might improve these labs?</w:t>
      </w:r>
    </w:p>
    <w:p w14:paraId="7AB02196" w14:textId="77777777" w:rsidR="00391981" w:rsidRPr="00391981" w:rsidRDefault="00391981" w:rsidP="0039198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What general interventions are associated with this pattern?</w:t>
      </w:r>
    </w:p>
    <w:p w14:paraId="52056F9A" w14:textId="77777777" w:rsidR="00391981" w:rsidRPr="00391981" w:rsidRDefault="00391981" w:rsidP="0039198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What habits may affect these metrics?</w:t>
      </w:r>
    </w:p>
    <w:p w14:paraId="35974761"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Example reduced context packet</w:t>
      </w:r>
    </w:p>
    <w:p w14:paraId="079A2551"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Instead of sending the full record:</w:t>
      </w:r>
    </w:p>
    <w:p w14:paraId="3F963612" w14:textId="77777777" w:rsidR="00391981" w:rsidRPr="00391981" w:rsidRDefault="00391981" w:rsidP="003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1981">
        <w:rPr>
          <w:rFonts w:ascii="Courier New" w:eastAsia="Times New Roman" w:hAnsi="Courier New" w:cs="Courier New"/>
          <w:kern w:val="0"/>
          <w:sz w:val="20"/>
          <w:szCs w:val="20"/>
          <w14:ligatures w14:val="none"/>
        </w:rPr>
        <w:t>Age: 54</w:t>
      </w:r>
      <w:r w:rsidRPr="00391981">
        <w:rPr>
          <w:rFonts w:ascii="Courier New" w:eastAsia="Times New Roman" w:hAnsi="Courier New" w:cs="Courier New"/>
          <w:kern w:val="0"/>
          <w:sz w:val="20"/>
          <w:szCs w:val="20"/>
          <w14:ligatures w14:val="none"/>
        </w:rPr>
        <w:br/>
        <w:t>Sex: Male</w:t>
      </w:r>
      <w:r w:rsidRPr="00391981">
        <w:rPr>
          <w:rFonts w:ascii="Courier New" w:eastAsia="Times New Roman" w:hAnsi="Courier New" w:cs="Courier New"/>
          <w:kern w:val="0"/>
          <w:sz w:val="20"/>
          <w:szCs w:val="20"/>
          <w14:ligatures w14:val="none"/>
        </w:rPr>
        <w:br/>
        <w:t>LDL: 168</w:t>
      </w:r>
      <w:r w:rsidRPr="00391981">
        <w:rPr>
          <w:rFonts w:ascii="Courier New" w:eastAsia="Times New Roman" w:hAnsi="Courier New" w:cs="Courier New"/>
          <w:kern w:val="0"/>
          <w:sz w:val="20"/>
          <w:szCs w:val="20"/>
          <w14:ligatures w14:val="none"/>
        </w:rPr>
        <w:br/>
        <w:t>HDL: 40</w:t>
      </w:r>
      <w:r w:rsidRPr="00391981">
        <w:rPr>
          <w:rFonts w:ascii="Courier New" w:eastAsia="Times New Roman" w:hAnsi="Courier New" w:cs="Courier New"/>
          <w:kern w:val="0"/>
          <w:sz w:val="20"/>
          <w:szCs w:val="20"/>
          <w14:ligatures w14:val="none"/>
        </w:rPr>
        <w:br/>
        <w:t>Triglycerides: 210</w:t>
      </w:r>
    </w:p>
    <w:p w14:paraId="00A51960"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gateway should send only the minimum necessary context needed for the task.</w:t>
      </w:r>
    </w:p>
    <w:p w14:paraId="58CB1A44"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What this lane means</w:t>
      </w:r>
    </w:p>
    <w:p w14:paraId="02BB8ADC"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raw vault stays protected.</w:t>
      </w:r>
      <w:r w:rsidRPr="00391981">
        <w:rPr>
          <w:rFonts w:ascii="Times New Roman" w:eastAsia="Times New Roman" w:hAnsi="Times New Roman" w:cs="Times New Roman"/>
          <w:kern w:val="0"/>
          <w14:ligatures w14:val="none"/>
        </w:rPr>
        <w:br/>
        <w:t>A smaller, safer packet may travel.</w:t>
      </w:r>
    </w:p>
    <w:p w14:paraId="6FCAC4EE"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 xml:space="preserve">What leaves </w:t>
      </w:r>
      <w:proofErr w:type="spellStart"/>
      <w:r w:rsidRPr="00391981">
        <w:rPr>
          <w:rFonts w:ascii="Times New Roman" w:eastAsia="Times New Roman" w:hAnsi="Times New Roman" w:cs="Times New Roman"/>
          <w:b/>
          <w:bCs/>
          <w:kern w:val="0"/>
          <w14:ligatures w14:val="none"/>
        </w:rPr>
        <w:t>Consentext</w:t>
      </w:r>
      <w:proofErr w:type="spellEnd"/>
    </w:p>
    <w:p w14:paraId="50F1C258"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Only approved reduced context.</w:t>
      </w:r>
    </w:p>
    <w:p w14:paraId="65B97951"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Strategic role</w:t>
      </w:r>
    </w:p>
    <w:p w14:paraId="176FFFFB"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This is the </w:t>
      </w:r>
      <w:r w:rsidRPr="00391981">
        <w:rPr>
          <w:rFonts w:ascii="Times New Roman" w:eastAsia="Times New Roman" w:hAnsi="Times New Roman" w:cs="Times New Roman"/>
          <w:b/>
          <w:bCs/>
          <w:kern w:val="0"/>
          <w14:ligatures w14:val="none"/>
        </w:rPr>
        <w:t>adoption bridge</w:t>
      </w:r>
      <w:r w:rsidRPr="00391981">
        <w:rPr>
          <w:rFonts w:ascii="Times New Roman" w:eastAsia="Times New Roman" w:hAnsi="Times New Roman" w:cs="Times New Roman"/>
          <w:kern w:val="0"/>
          <w14:ligatures w14:val="none"/>
        </w:rPr>
        <w:t>.</w:t>
      </w:r>
    </w:p>
    <w:p w14:paraId="3EBBF4B5"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It gives the user meaningful AI support while still applying privacy guardrails.</w:t>
      </w:r>
    </w:p>
    <w:p w14:paraId="4BA7AA41"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Why it matters</w:t>
      </w:r>
    </w:p>
    <w:p w14:paraId="7A3B6C08"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This lane may become one of the most practically useful lanes in the entire system.</w:t>
      </w:r>
    </w:p>
    <w:p w14:paraId="54AC68BD"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5A82D2D8">
          <v:rect id="_x0000_i1038" style="width:0;height:1.5pt" o:hralign="center" o:hrstd="t" o:hr="t" fillcolor="#a0a0a0" stroked="f"/>
        </w:pict>
      </w:r>
    </w:p>
    <w:p w14:paraId="753B01FC"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Lane 4 – Max Intelligence</w:t>
      </w:r>
    </w:p>
    <w:p w14:paraId="73C80CE4"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Definition</w:t>
      </w:r>
    </w:p>
    <w:p w14:paraId="5CA379D7"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This lane allows the broadest external AI interaction.</w:t>
      </w:r>
    </w:p>
    <w:p w14:paraId="0686266B"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Example requests</w:t>
      </w:r>
    </w:p>
    <w:p w14:paraId="637C8D44" w14:textId="77777777" w:rsidR="00391981" w:rsidRPr="00391981" w:rsidRDefault="00391981" w:rsidP="0039198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Compare treatment approaches</w:t>
      </w:r>
    </w:p>
    <w:p w14:paraId="3C4464F6" w14:textId="77777777" w:rsidR="00391981" w:rsidRPr="00391981" w:rsidRDefault="00391981" w:rsidP="0039198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Analyze research directions</w:t>
      </w:r>
    </w:p>
    <w:p w14:paraId="26E2037E" w14:textId="77777777" w:rsidR="00391981" w:rsidRPr="00391981" w:rsidRDefault="00391981" w:rsidP="0039198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Compare competing health hypotheses</w:t>
      </w:r>
    </w:p>
    <w:p w14:paraId="47ACAF3F" w14:textId="77777777" w:rsidR="00391981" w:rsidRPr="00391981" w:rsidRDefault="00391981" w:rsidP="0039198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Review general medical literature around these patterns</w:t>
      </w:r>
    </w:p>
    <w:p w14:paraId="46CBDFC0"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What this lane means</w:t>
      </w:r>
    </w:p>
    <w:p w14:paraId="165396C1"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user wants the strongest AI capability available.</w:t>
      </w:r>
    </w:p>
    <w:p w14:paraId="1FCB20F7"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More context may be shared depending on user choice and system rules.</w:t>
      </w:r>
    </w:p>
    <w:p w14:paraId="4EBC55B5"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 xml:space="preserve">What leaves </w:t>
      </w:r>
      <w:proofErr w:type="spellStart"/>
      <w:r w:rsidRPr="00391981">
        <w:rPr>
          <w:rFonts w:ascii="Times New Roman" w:eastAsia="Times New Roman" w:hAnsi="Times New Roman" w:cs="Times New Roman"/>
          <w:b/>
          <w:bCs/>
          <w:kern w:val="0"/>
          <w14:ligatures w14:val="none"/>
        </w:rPr>
        <w:t>Consentext</w:t>
      </w:r>
      <w:proofErr w:type="spellEnd"/>
    </w:p>
    <w:p w14:paraId="2A30E084"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Potentially broader context, subject to the gateway’s rules.</w:t>
      </w:r>
    </w:p>
    <w:p w14:paraId="3021E0AD"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Strategic role</w:t>
      </w:r>
    </w:p>
    <w:p w14:paraId="1EB51395"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This preserves </w:t>
      </w:r>
      <w:r w:rsidRPr="00391981">
        <w:rPr>
          <w:rFonts w:ascii="Times New Roman" w:eastAsia="Times New Roman" w:hAnsi="Times New Roman" w:cs="Times New Roman"/>
          <w:b/>
          <w:bCs/>
          <w:kern w:val="0"/>
          <w14:ligatures w14:val="none"/>
        </w:rPr>
        <w:t>user freedom</w:t>
      </w:r>
      <w:r w:rsidRPr="00391981">
        <w:rPr>
          <w:rFonts w:ascii="Times New Roman" w:eastAsia="Times New Roman" w:hAnsi="Times New Roman" w:cs="Times New Roman"/>
          <w:kern w:val="0"/>
          <w14:ligatures w14:val="none"/>
        </w:rPr>
        <w:t xml:space="preserve"> and keeps </w:t>
      </w:r>
      <w:proofErr w:type="spellStart"/>
      <w:r w:rsidRPr="00391981">
        <w:rPr>
          <w:rFonts w:ascii="Times New Roman" w:eastAsia="Times New Roman" w:hAnsi="Times New Roman" w:cs="Times New Roman"/>
          <w:kern w:val="0"/>
          <w14:ligatures w14:val="none"/>
        </w:rPr>
        <w:t>Consentext</w:t>
      </w:r>
      <w:proofErr w:type="spellEnd"/>
      <w:r w:rsidRPr="00391981">
        <w:rPr>
          <w:rFonts w:ascii="Times New Roman" w:eastAsia="Times New Roman" w:hAnsi="Times New Roman" w:cs="Times New Roman"/>
          <w:kern w:val="0"/>
          <w14:ligatures w14:val="none"/>
        </w:rPr>
        <w:t xml:space="preserve"> in front of the interaction.</w:t>
      </w:r>
    </w:p>
    <w:p w14:paraId="23BD0097" w14:textId="77777777" w:rsidR="00391981" w:rsidRPr="00391981" w:rsidRDefault="00391981" w:rsidP="0039198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91981">
        <w:rPr>
          <w:rFonts w:ascii="Times New Roman" w:eastAsia="Times New Roman" w:hAnsi="Times New Roman" w:cs="Times New Roman"/>
          <w:b/>
          <w:bCs/>
          <w:kern w:val="0"/>
          <w14:ligatures w14:val="none"/>
        </w:rPr>
        <w:t>Why it matters</w:t>
      </w:r>
    </w:p>
    <w:p w14:paraId="24CC62F2"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Without this lane, </w:t>
      </w:r>
      <w:proofErr w:type="spellStart"/>
      <w:r w:rsidRPr="00391981">
        <w:rPr>
          <w:rFonts w:ascii="Times New Roman" w:eastAsia="Times New Roman" w:hAnsi="Times New Roman" w:cs="Times New Roman"/>
          <w:kern w:val="0"/>
          <w14:ligatures w14:val="none"/>
        </w:rPr>
        <w:t>Consentext</w:t>
      </w:r>
      <w:proofErr w:type="spellEnd"/>
      <w:r w:rsidRPr="00391981">
        <w:rPr>
          <w:rFonts w:ascii="Times New Roman" w:eastAsia="Times New Roman" w:hAnsi="Times New Roman" w:cs="Times New Roman"/>
          <w:kern w:val="0"/>
          <w14:ligatures w14:val="none"/>
        </w:rPr>
        <w:t xml:space="preserve"> may become too restrictive for users who want powerful external AI capability.</w:t>
      </w:r>
    </w:p>
    <w:p w14:paraId="4FFC9955"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67DF94D0">
          <v:rect id="_x0000_i1039" style="width:0;height:1.5pt" o:hralign="center" o:hrstd="t" o:hr="t" fillcolor="#a0a0a0" stroked="f"/>
        </w:pict>
      </w:r>
    </w:p>
    <w:p w14:paraId="28932D4B"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Off-Board Interaction</w:t>
      </w:r>
    </w:p>
    <w:p w14:paraId="313D60CD"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This is when the user bypasses </w:t>
      </w:r>
      <w:proofErr w:type="spellStart"/>
      <w:r w:rsidRPr="00391981">
        <w:rPr>
          <w:rFonts w:ascii="Times New Roman" w:eastAsia="Times New Roman" w:hAnsi="Times New Roman" w:cs="Times New Roman"/>
          <w:kern w:val="0"/>
          <w14:ligatures w14:val="none"/>
        </w:rPr>
        <w:t>Consentext</w:t>
      </w:r>
      <w:proofErr w:type="spellEnd"/>
      <w:r w:rsidRPr="00391981">
        <w:rPr>
          <w:rFonts w:ascii="Times New Roman" w:eastAsia="Times New Roman" w:hAnsi="Times New Roman" w:cs="Times New Roman"/>
          <w:kern w:val="0"/>
          <w14:ligatures w14:val="none"/>
        </w:rPr>
        <w:t xml:space="preserve"> and goes directly to a model lab UI.</w:t>
      </w:r>
    </w:p>
    <w:p w14:paraId="1AB7680D"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Examples:</w:t>
      </w:r>
    </w:p>
    <w:p w14:paraId="091F6A75" w14:textId="77777777" w:rsidR="00391981" w:rsidRPr="00391981" w:rsidRDefault="00391981" w:rsidP="0039198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ChatGPT</w:t>
      </w:r>
    </w:p>
    <w:p w14:paraId="1543B2AB" w14:textId="77777777" w:rsidR="00391981" w:rsidRPr="00391981" w:rsidRDefault="00391981" w:rsidP="0039198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Claude</w:t>
      </w:r>
    </w:p>
    <w:p w14:paraId="612A0B62" w14:textId="77777777" w:rsidR="00391981" w:rsidRPr="00391981" w:rsidRDefault="00391981" w:rsidP="0039198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Gemini</w:t>
      </w:r>
    </w:p>
    <w:p w14:paraId="25039076" w14:textId="77777777" w:rsidR="00391981" w:rsidRPr="00391981" w:rsidRDefault="00391981" w:rsidP="0039198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other external AI chat tools</w:t>
      </w:r>
    </w:p>
    <w:p w14:paraId="14C9BAE3"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What this means</w:t>
      </w:r>
    </w:p>
    <w:p w14:paraId="1A135CE6"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user is no longer using Consentext’s protections.</w:t>
      </w:r>
    </w:p>
    <w:p w14:paraId="73DFB380"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 xml:space="preserve">What </w:t>
      </w:r>
      <w:proofErr w:type="spellStart"/>
      <w:r w:rsidRPr="00391981">
        <w:rPr>
          <w:rFonts w:ascii="Times New Roman" w:eastAsia="Times New Roman" w:hAnsi="Times New Roman" w:cs="Times New Roman"/>
          <w:b/>
          <w:bCs/>
          <w:kern w:val="0"/>
          <w:sz w:val="27"/>
          <w:szCs w:val="27"/>
          <w14:ligatures w14:val="none"/>
        </w:rPr>
        <w:t>Consentext</w:t>
      </w:r>
      <w:proofErr w:type="spellEnd"/>
      <w:r w:rsidRPr="00391981">
        <w:rPr>
          <w:rFonts w:ascii="Times New Roman" w:eastAsia="Times New Roman" w:hAnsi="Times New Roman" w:cs="Times New Roman"/>
          <w:b/>
          <w:bCs/>
          <w:kern w:val="0"/>
          <w:sz w:val="27"/>
          <w:szCs w:val="27"/>
          <w14:ligatures w14:val="none"/>
        </w:rPr>
        <w:t xml:space="preserve"> loses</w:t>
      </w:r>
    </w:p>
    <w:p w14:paraId="67F62E6F" w14:textId="77777777" w:rsidR="00391981" w:rsidRPr="00391981" w:rsidRDefault="00391981" w:rsidP="0039198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routing control</w:t>
      </w:r>
    </w:p>
    <w:p w14:paraId="6A6038C1" w14:textId="77777777" w:rsidR="00391981" w:rsidRPr="00391981" w:rsidRDefault="00391981" w:rsidP="0039198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minimization</w:t>
      </w:r>
    </w:p>
    <w:p w14:paraId="086E3B8D" w14:textId="77777777" w:rsidR="00391981" w:rsidRPr="00391981" w:rsidRDefault="00391981" w:rsidP="0039198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redaction</w:t>
      </w:r>
    </w:p>
    <w:p w14:paraId="07EF583C" w14:textId="77777777" w:rsidR="00391981" w:rsidRPr="00391981" w:rsidRDefault="00391981" w:rsidP="0039198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audit trail</w:t>
      </w:r>
    </w:p>
    <w:p w14:paraId="04189845" w14:textId="77777777" w:rsidR="00391981" w:rsidRPr="00391981" w:rsidRDefault="00391981" w:rsidP="0039198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consent governance</w:t>
      </w:r>
    </w:p>
    <w:p w14:paraId="3E963175" w14:textId="77777777" w:rsidR="00391981" w:rsidRPr="00391981" w:rsidRDefault="00391981" w:rsidP="0039198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interaction boundary</w:t>
      </w:r>
    </w:p>
    <w:p w14:paraId="22F43DA8"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Why it matters</w:t>
      </w:r>
    </w:p>
    <w:p w14:paraId="0EEE1BF1"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This needs to be understood clearly because it may become one of the strongest arguments for why </w:t>
      </w:r>
      <w:proofErr w:type="spellStart"/>
      <w:r w:rsidRPr="00391981">
        <w:rPr>
          <w:rFonts w:ascii="Times New Roman" w:eastAsia="Times New Roman" w:hAnsi="Times New Roman" w:cs="Times New Roman"/>
          <w:kern w:val="0"/>
          <w14:ligatures w14:val="none"/>
        </w:rPr>
        <w:t>Consentext</w:t>
      </w:r>
      <w:proofErr w:type="spellEnd"/>
      <w:r w:rsidRPr="00391981">
        <w:rPr>
          <w:rFonts w:ascii="Times New Roman" w:eastAsia="Times New Roman" w:hAnsi="Times New Roman" w:cs="Times New Roman"/>
          <w:kern w:val="0"/>
          <w14:ligatures w14:val="none"/>
        </w:rPr>
        <w:t xml:space="preserve"> should exist at all.</w:t>
      </w:r>
    </w:p>
    <w:p w14:paraId="5FB2B215"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075CE26E">
          <v:rect id="_x0000_i1040" style="width:0;height:1.5pt" o:hralign="center" o:hrstd="t" o:hr="t" fillcolor="#a0a0a0" stroked="f"/>
        </w:pict>
      </w:r>
    </w:p>
    <w:p w14:paraId="6566BF0C"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The Gateway Decision Flow</w:t>
      </w:r>
    </w:p>
    <w:p w14:paraId="31BC0D05"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simplest conceptual flow is:</w:t>
      </w:r>
    </w:p>
    <w:p w14:paraId="164C549B" w14:textId="77777777" w:rsidR="00391981" w:rsidRPr="00391981" w:rsidRDefault="00391981" w:rsidP="003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1981">
        <w:rPr>
          <w:rFonts w:ascii="Courier New" w:eastAsia="Times New Roman" w:hAnsi="Courier New" w:cs="Courier New"/>
          <w:kern w:val="0"/>
          <w:sz w:val="20"/>
          <w:szCs w:val="20"/>
          <w14:ligatures w14:val="none"/>
        </w:rPr>
        <w:t>User submits request</w:t>
      </w:r>
      <w:r w:rsidRPr="00391981">
        <w:rPr>
          <w:rFonts w:ascii="Courier New" w:eastAsia="Times New Roman" w:hAnsi="Courier New" w:cs="Courier New"/>
          <w:kern w:val="0"/>
          <w:sz w:val="20"/>
          <w:szCs w:val="20"/>
          <w14:ligatures w14:val="none"/>
        </w:rPr>
        <w:br/>
        <w:t xml:space="preserve">        ↓</w:t>
      </w:r>
      <w:r w:rsidRPr="00391981">
        <w:rPr>
          <w:rFonts w:ascii="Courier New" w:eastAsia="Times New Roman" w:hAnsi="Courier New" w:cs="Courier New"/>
          <w:kern w:val="0"/>
          <w:sz w:val="20"/>
          <w:szCs w:val="20"/>
          <w14:ligatures w14:val="none"/>
        </w:rPr>
        <w:br/>
        <w:t>Gateway identifies the task type</w:t>
      </w:r>
      <w:r w:rsidRPr="00391981">
        <w:rPr>
          <w:rFonts w:ascii="Courier New" w:eastAsia="Times New Roman" w:hAnsi="Courier New" w:cs="Courier New"/>
          <w:kern w:val="0"/>
          <w:sz w:val="20"/>
          <w:szCs w:val="20"/>
          <w14:ligatures w14:val="none"/>
        </w:rPr>
        <w:br/>
        <w:t xml:space="preserve">        ↓</w:t>
      </w:r>
      <w:r w:rsidRPr="00391981">
        <w:rPr>
          <w:rFonts w:ascii="Courier New" w:eastAsia="Times New Roman" w:hAnsi="Courier New" w:cs="Courier New"/>
          <w:kern w:val="0"/>
          <w:sz w:val="20"/>
          <w:szCs w:val="20"/>
          <w14:ligatures w14:val="none"/>
        </w:rPr>
        <w:br/>
        <w:t>Gateway applies trust / exposure rules</w:t>
      </w:r>
      <w:r w:rsidRPr="00391981">
        <w:rPr>
          <w:rFonts w:ascii="Courier New" w:eastAsia="Times New Roman" w:hAnsi="Courier New" w:cs="Courier New"/>
          <w:kern w:val="0"/>
          <w:sz w:val="20"/>
          <w:szCs w:val="20"/>
          <w14:ligatures w14:val="none"/>
        </w:rPr>
        <w:br/>
        <w:t xml:space="preserve">        ↓</w:t>
      </w:r>
      <w:r w:rsidRPr="00391981">
        <w:rPr>
          <w:rFonts w:ascii="Courier New" w:eastAsia="Times New Roman" w:hAnsi="Courier New" w:cs="Courier New"/>
          <w:kern w:val="0"/>
          <w:sz w:val="20"/>
          <w:szCs w:val="20"/>
          <w14:ligatures w14:val="none"/>
        </w:rPr>
        <w:br/>
        <w:t>Gateway selects the lane</w:t>
      </w:r>
      <w:r w:rsidRPr="00391981">
        <w:rPr>
          <w:rFonts w:ascii="Courier New" w:eastAsia="Times New Roman" w:hAnsi="Courier New" w:cs="Courier New"/>
          <w:kern w:val="0"/>
          <w:sz w:val="20"/>
          <w:szCs w:val="20"/>
          <w14:ligatures w14:val="none"/>
        </w:rPr>
        <w:br/>
        <w:t xml:space="preserve">        ↓</w:t>
      </w:r>
      <w:r w:rsidRPr="00391981">
        <w:rPr>
          <w:rFonts w:ascii="Courier New" w:eastAsia="Times New Roman" w:hAnsi="Courier New" w:cs="Courier New"/>
          <w:kern w:val="0"/>
          <w:sz w:val="20"/>
          <w:szCs w:val="20"/>
          <w14:ligatures w14:val="none"/>
        </w:rPr>
        <w:br/>
        <w:t>Lane executes the task</w:t>
      </w:r>
      <w:r w:rsidRPr="00391981">
        <w:rPr>
          <w:rFonts w:ascii="Courier New" w:eastAsia="Times New Roman" w:hAnsi="Courier New" w:cs="Courier New"/>
          <w:kern w:val="0"/>
          <w:sz w:val="20"/>
          <w:szCs w:val="20"/>
          <w14:ligatures w14:val="none"/>
        </w:rPr>
        <w:br/>
        <w:t xml:space="preserve">        ↓</w:t>
      </w:r>
      <w:r w:rsidRPr="00391981">
        <w:rPr>
          <w:rFonts w:ascii="Courier New" w:eastAsia="Times New Roman" w:hAnsi="Courier New" w:cs="Courier New"/>
          <w:kern w:val="0"/>
          <w:sz w:val="20"/>
          <w:szCs w:val="20"/>
          <w14:ligatures w14:val="none"/>
        </w:rPr>
        <w:br/>
        <w:t>Response returned</w:t>
      </w:r>
      <w:r w:rsidRPr="00391981">
        <w:rPr>
          <w:rFonts w:ascii="Courier New" w:eastAsia="Times New Roman" w:hAnsi="Courier New" w:cs="Courier New"/>
          <w:kern w:val="0"/>
          <w:sz w:val="20"/>
          <w:szCs w:val="20"/>
          <w14:ligatures w14:val="none"/>
        </w:rPr>
        <w:br/>
        <w:t xml:space="preserve">        ↓</w:t>
      </w:r>
      <w:r w:rsidRPr="00391981">
        <w:rPr>
          <w:rFonts w:ascii="Courier New" w:eastAsia="Times New Roman" w:hAnsi="Courier New" w:cs="Courier New"/>
          <w:kern w:val="0"/>
          <w:sz w:val="20"/>
          <w:szCs w:val="20"/>
          <w14:ligatures w14:val="none"/>
        </w:rPr>
        <w:br/>
        <w:t>Audit record created</w:t>
      </w:r>
    </w:p>
    <w:p w14:paraId="09568558"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This is the current best simplification of the gateway’s role.</w:t>
      </w:r>
    </w:p>
    <w:p w14:paraId="57463BF0"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11675AE6">
          <v:rect id="_x0000_i1041" style="width:0;height:1.5pt" o:hralign="center" o:hrstd="t" o:hr="t" fillcolor="#a0a0a0" stroked="f"/>
        </w:pict>
      </w:r>
    </w:p>
    <w:p w14:paraId="3C763E27"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Audit and Interaction Receipts</w:t>
      </w:r>
    </w:p>
    <w:p w14:paraId="1F3B4173"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Every gateway-mediated AI interaction should conceptually generate an audit record.</w:t>
      </w:r>
    </w:p>
    <w:p w14:paraId="3F4AA61B"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Possible fields:</w:t>
      </w:r>
    </w:p>
    <w:p w14:paraId="2DD31EAB" w14:textId="77777777" w:rsidR="00391981" w:rsidRPr="00391981" w:rsidRDefault="00391981" w:rsidP="0039198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timestamp</w:t>
      </w:r>
    </w:p>
    <w:p w14:paraId="174C5D31" w14:textId="77777777" w:rsidR="00391981" w:rsidRPr="00391981" w:rsidRDefault="00391981" w:rsidP="0039198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user request</w:t>
      </w:r>
    </w:p>
    <w:p w14:paraId="679FD6D2" w14:textId="77777777" w:rsidR="00391981" w:rsidRPr="00391981" w:rsidRDefault="00391981" w:rsidP="0039198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lane used</w:t>
      </w:r>
    </w:p>
    <w:p w14:paraId="7A013511" w14:textId="77777777" w:rsidR="00391981" w:rsidRPr="00391981" w:rsidRDefault="00391981" w:rsidP="0039198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data accessed</w:t>
      </w:r>
    </w:p>
    <w:p w14:paraId="1B5DB3E8" w14:textId="77777777" w:rsidR="00391981" w:rsidRPr="00391981" w:rsidRDefault="00391981" w:rsidP="0039198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data exported</w:t>
      </w:r>
    </w:p>
    <w:p w14:paraId="74CB7FF4" w14:textId="77777777" w:rsidR="00391981" w:rsidRPr="00391981" w:rsidRDefault="00391981" w:rsidP="0039198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AI provider used</w:t>
      </w:r>
    </w:p>
    <w:p w14:paraId="3DF8A814" w14:textId="77777777" w:rsidR="00391981" w:rsidRPr="00391981" w:rsidRDefault="00391981" w:rsidP="0039198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consent scope</w:t>
      </w:r>
    </w:p>
    <w:p w14:paraId="0754EB99" w14:textId="77777777" w:rsidR="00391981" w:rsidRPr="00391981" w:rsidRDefault="00391981" w:rsidP="0039198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notes on redaction or minimization</w:t>
      </w:r>
    </w:p>
    <w:p w14:paraId="5FDF0860"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This matters because the gateway is not just about routing.</w:t>
      </w:r>
      <w:r w:rsidRPr="00391981">
        <w:rPr>
          <w:rFonts w:ascii="Times New Roman" w:eastAsia="Times New Roman" w:hAnsi="Times New Roman" w:cs="Times New Roman"/>
          <w:kern w:val="0"/>
          <w14:ligatures w14:val="none"/>
        </w:rPr>
        <w:br/>
        <w:t xml:space="preserve">It is also about </w:t>
      </w:r>
      <w:r w:rsidRPr="00391981">
        <w:rPr>
          <w:rFonts w:ascii="Times New Roman" w:eastAsia="Times New Roman" w:hAnsi="Times New Roman" w:cs="Times New Roman"/>
          <w:b/>
          <w:bCs/>
          <w:kern w:val="0"/>
          <w14:ligatures w14:val="none"/>
        </w:rPr>
        <w:t>traceability</w:t>
      </w:r>
      <w:r w:rsidRPr="00391981">
        <w:rPr>
          <w:rFonts w:ascii="Times New Roman" w:eastAsia="Times New Roman" w:hAnsi="Times New Roman" w:cs="Times New Roman"/>
          <w:kern w:val="0"/>
          <w14:ligatures w14:val="none"/>
        </w:rPr>
        <w:t xml:space="preserve"> and </w:t>
      </w:r>
      <w:r w:rsidRPr="00391981">
        <w:rPr>
          <w:rFonts w:ascii="Times New Roman" w:eastAsia="Times New Roman" w:hAnsi="Times New Roman" w:cs="Times New Roman"/>
          <w:b/>
          <w:bCs/>
          <w:kern w:val="0"/>
          <w14:ligatures w14:val="none"/>
        </w:rPr>
        <w:t>proof of controlled use</w:t>
      </w:r>
      <w:r w:rsidRPr="00391981">
        <w:rPr>
          <w:rFonts w:ascii="Times New Roman" w:eastAsia="Times New Roman" w:hAnsi="Times New Roman" w:cs="Times New Roman"/>
          <w:kern w:val="0"/>
          <w14:ligatures w14:val="none"/>
        </w:rPr>
        <w:t>.</w:t>
      </w:r>
    </w:p>
    <w:p w14:paraId="0A5122C5"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4516E13A">
          <v:rect id="_x0000_i1042" style="width:0;height:1.5pt" o:hralign="center" o:hrstd="t" o:hr="t" fillcolor="#a0a0a0" stroked="f"/>
        </w:pict>
      </w:r>
    </w:p>
    <w:p w14:paraId="65AF9583"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Why the Gateway May Matter More Over Time</w:t>
      </w:r>
    </w:p>
    <w:p w14:paraId="1C07BA67"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Even if we do not force the narrative now, there is a reason the idea of the gateway becoming “the brain of the system” feels tempting.</w:t>
      </w:r>
    </w:p>
    <w:p w14:paraId="6F86C5E6"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If the gateway eventually learns to:</w:t>
      </w:r>
    </w:p>
    <w:p w14:paraId="20630982" w14:textId="77777777" w:rsidR="00391981" w:rsidRPr="00391981" w:rsidRDefault="00391981" w:rsidP="0039198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classify intent</w:t>
      </w:r>
    </w:p>
    <w:p w14:paraId="12708AEF" w14:textId="77777777" w:rsidR="00391981" w:rsidRPr="00391981" w:rsidRDefault="00391981" w:rsidP="0039198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determine safe exposure levels</w:t>
      </w:r>
    </w:p>
    <w:p w14:paraId="028EA9FA" w14:textId="77777777" w:rsidR="00391981" w:rsidRPr="00391981" w:rsidRDefault="00391981" w:rsidP="0039198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manage human + agent + model interactions</w:t>
      </w:r>
    </w:p>
    <w:p w14:paraId="361B834F" w14:textId="77777777" w:rsidR="00391981" w:rsidRPr="00391981" w:rsidRDefault="00391981" w:rsidP="0039198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control context release</w:t>
      </w:r>
    </w:p>
    <w:p w14:paraId="58893CF9" w14:textId="77777777" w:rsidR="00391981" w:rsidRPr="00391981" w:rsidRDefault="00391981" w:rsidP="0039198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mediate permissions</w:t>
      </w:r>
    </w:p>
    <w:p w14:paraId="23F5140B" w14:textId="77777777" w:rsidR="00391981" w:rsidRPr="00391981" w:rsidRDefault="00391981" w:rsidP="0039198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maintain audit boundaries</w:t>
      </w:r>
    </w:p>
    <w:p w14:paraId="0C0EBFF1"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91981">
        <w:rPr>
          <w:rFonts w:ascii="Times New Roman" w:eastAsia="Times New Roman" w:hAnsi="Times New Roman" w:cs="Times New Roman"/>
          <w:kern w:val="0"/>
          <w14:ligatures w14:val="none"/>
        </w:rPr>
        <w:t>then</w:t>
      </w:r>
      <w:proofErr w:type="gramEnd"/>
      <w:r w:rsidRPr="00391981">
        <w:rPr>
          <w:rFonts w:ascii="Times New Roman" w:eastAsia="Times New Roman" w:hAnsi="Times New Roman" w:cs="Times New Roman"/>
          <w:kern w:val="0"/>
          <w14:ligatures w14:val="none"/>
        </w:rPr>
        <w:t xml:space="preserve"> it may evolve from being a </w:t>
      </w:r>
      <w:r w:rsidRPr="00391981">
        <w:rPr>
          <w:rFonts w:ascii="Times New Roman" w:eastAsia="Times New Roman" w:hAnsi="Times New Roman" w:cs="Times New Roman"/>
          <w:b/>
          <w:bCs/>
          <w:kern w:val="0"/>
          <w14:ligatures w14:val="none"/>
        </w:rPr>
        <w:t>policy router</w:t>
      </w:r>
      <w:r w:rsidRPr="00391981">
        <w:rPr>
          <w:rFonts w:ascii="Times New Roman" w:eastAsia="Times New Roman" w:hAnsi="Times New Roman" w:cs="Times New Roman"/>
          <w:kern w:val="0"/>
          <w14:ligatures w14:val="none"/>
        </w:rPr>
        <w:t xml:space="preserve"> into something closer to a </w:t>
      </w:r>
      <w:r w:rsidRPr="00391981">
        <w:rPr>
          <w:rFonts w:ascii="Times New Roman" w:eastAsia="Times New Roman" w:hAnsi="Times New Roman" w:cs="Times New Roman"/>
          <w:b/>
          <w:bCs/>
          <w:kern w:val="0"/>
          <w14:ligatures w14:val="none"/>
        </w:rPr>
        <w:t>context engine</w:t>
      </w:r>
      <w:r w:rsidRPr="00391981">
        <w:rPr>
          <w:rFonts w:ascii="Times New Roman" w:eastAsia="Times New Roman" w:hAnsi="Times New Roman" w:cs="Times New Roman"/>
          <w:kern w:val="0"/>
          <w14:ligatures w14:val="none"/>
        </w:rPr>
        <w:t>.</w:t>
      </w:r>
    </w:p>
    <w:p w14:paraId="2CE64124"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We should not force that conclusion yet.</w:t>
      </w:r>
    </w:p>
    <w:p w14:paraId="185DCB96"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But it is a very reasonable future direction to keep in mind.</w:t>
      </w:r>
    </w:p>
    <w:p w14:paraId="6157F43C"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19CB4657">
          <v:rect id="_x0000_i1043" style="width:0;height:1.5pt" o:hralign="center" o:hrstd="t" o:hr="t" fillcolor="#a0a0a0" stroked="f"/>
        </w:pict>
      </w:r>
    </w:p>
    <w:p w14:paraId="06418B3A"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Agents and the Future Boundary Problem</w:t>
      </w:r>
    </w:p>
    <w:p w14:paraId="1B86D2FD"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One of the important forward-looking ideas discussed in this session is that future AI systems will increasingly include </w:t>
      </w:r>
      <w:r w:rsidRPr="00391981">
        <w:rPr>
          <w:rFonts w:ascii="Times New Roman" w:eastAsia="Times New Roman" w:hAnsi="Times New Roman" w:cs="Times New Roman"/>
          <w:b/>
          <w:bCs/>
          <w:kern w:val="0"/>
          <w14:ligatures w14:val="none"/>
        </w:rPr>
        <w:t>agents</w:t>
      </w:r>
      <w:r w:rsidRPr="00391981">
        <w:rPr>
          <w:rFonts w:ascii="Times New Roman" w:eastAsia="Times New Roman" w:hAnsi="Times New Roman" w:cs="Times New Roman"/>
          <w:kern w:val="0"/>
          <w14:ligatures w14:val="none"/>
        </w:rPr>
        <w:t>.</w:t>
      </w:r>
    </w:p>
    <w:p w14:paraId="1E59001D"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If agents become part of the product or broader ecosystem, they must not access </w:t>
      </w:r>
      <w:proofErr w:type="gramStart"/>
      <w:r w:rsidRPr="00391981">
        <w:rPr>
          <w:rFonts w:ascii="Times New Roman" w:eastAsia="Times New Roman" w:hAnsi="Times New Roman" w:cs="Times New Roman"/>
          <w:kern w:val="0"/>
          <w14:ligatures w14:val="none"/>
        </w:rPr>
        <w:t>the Vault</w:t>
      </w:r>
      <w:proofErr w:type="gramEnd"/>
      <w:r w:rsidRPr="00391981">
        <w:rPr>
          <w:rFonts w:ascii="Times New Roman" w:eastAsia="Times New Roman" w:hAnsi="Times New Roman" w:cs="Times New Roman"/>
          <w:kern w:val="0"/>
          <w14:ligatures w14:val="none"/>
        </w:rPr>
        <w:t xml:space="preserve"> directly.</w:t>
      </w:r>
    </w:p>
    <w:p w14:paraId="576627F5"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safer future pattern looks more like:</w:t>
      </w:r>
    </w:p>
    <w:p w14:paraId="0517D087" w14:textId="77777777" w:rsidR="00391981" w:rsidRPr="00391981" w:rsidRDefault="00391981" w:rsidP="003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1981">
        <w:rPr>
          <w:rFonts w:ascii="Courier New" w:eastAsia="Times New Roman" w:hAnsi="Courier New" w:cs="Courier New"/>
          <w:kern w:val="0"/>
          <w:sz w:val="20"/>
          <w:szCs w:val="20"/>
          <w14:ligatures w14:val="none"/>
        </w:rPr>
        <w:t>Agent → Gateway → Vault</w:t>
      </w:r>
    </w:p>
    <w:p w14:paraId="7DA77B71"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Not:</w:t>
      </w:r>
    </w:p>
    <w:p w14:paraId="1D37AB4B" w14:textId="77777777" w:rsidR="00391981" w:rsidRPr="00391981" w:rsidRDefault="00391981" w:rsidP="003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1981">
        <w:rPr>
          <w:rFonts w:ascii="Courier New" w:eastAsia="Times New Roman" w:hAnsi="Courier New" w:cs="Courier New"/>
          <w:kern w:val="0"/>
          <w:sz w:val="20"/>
          <w:szCs w:val="20"/>
          <w14:ligatures w14:val="none"/>
        </w:rPr>
        <w:t>Agent → Vault</w:t>
      </w:r>
    </w:p>
    <w:p w14:paraId="7BB31EDB"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This is one reason the gateway may become even more important over time.</w:t>
      </w:r>
    </w:p>
    <w:p w14:paraId="21B3A3C2"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It is not just a human-to-AI routing layer.</w:t>
      </w:r>
    </w:p>
    <w:p w14:paraId="039E080C"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It may eventually become the permission boundary between:</w:t>
      </w:r>
    </w:p>
    <w:p w14:paraId="60A75B2C" w14:textId="77777777" w:rsidR="00391981" w:rsidRPr="00391981" w:rsidRDefault="00391981" w:rsidP="003919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91981">
        <w:rPr>
          <w:rFonts w:ascii="Times New Roman" w:eastAsia="Times New Roman" w:hAnsi="Times New Roman" w:cs="Times New Roman"/>
          <w:kern w:val="0"/>
          <w14:ligatures w14:val="none"/>
        </w:rPr>
        <w:t>humans</w:t>
      </w:r>
      <w:proofErr w:type="gramEnd"/>
    </w:p>
    <w:p w14:paraId="0F618446" w14:textId="77777777" w:rsidR="00391981" w:rsidRPr="00391981" w:rsidRDefault="00391981" w:rsidP="003919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agents</w:t>
      </w:r>
    </w:p>
    <w:p w14:paraId="2B1C2A60" w14:textId="77777777" w:rsidR="00391981" w:rsidRPr="00391981" w:rsidRDefault="00391981" w:rsidP="003919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AI models</w:t>
      </w:r>
    </w:p>
    <w:p w14:paraId="72928082" w14:textId="77777777" w:rsidR="00391981" w:rsidRPr="00391981" w:rsidRDefault="00391981" w:rsidP="0039198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health data</w:t>
      </w:r>
    </w:p>
    <w:p w14:paraId="7959010C"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26562A09">
          <v:rect id="_x0000_i1044" style="width:0;height:1.5pt" o:hralign="center" o:hrstd="t" o:hr="t" fillcolor="#a0a0a0" stroked="f"/>
        </w:pict>
      </w:r>
    </w:p>
    <w:p w14:paraId="668A1315"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Qwen and the Internal Model Discussion</w:t>
      </w:r>
    </w:p>
    <w:p w14:paraId="5A0AF1DB"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A team member raised Qwen as a possibly useful model for helping prove the concept.</w:t>
      </w:r>
    </w:p>
    <w:p w14:paraId="70ED479B"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That is a reasonable idea.</w:t>
      </w:r>
    </w:p>
    <w:p w14:paraId="59E0F879"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Where Qwen fits</w:t>
      </w:r>
    </w:p>
    <w:p w14:paraId="26A91AD7"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Qwen can be a strong </w:t>
      </w:r>
      <w:r w:rsidRPr="00391981">
        <w:rPr>
          <w:rFonts w:ascii="Times New Roman" w:eastAsia="Times New Roman" w:hAnsi="Times New Roman" w:cs="Times New Roman"/>
          <w:b/>
          <w:bCs/>
          <w:kern w:val="0"/>
          <w14:ligatures w14:val="none"/>
        </w:rPr>
        <w:t>prototype example</w:t>
      </w:r>
      <w:r w:rsidRPr="00391981">
        <w:rPr>
          <w:rFonts w:ascii="Times New Roman" w:eastAsia="Times New Roman" w:hAnsi="Times New Roman" w:cs="Times New Roman"/>
          <w:kern w:val="0"/>
          <w14:ligatures w14:val="none"/>
        </w:rPr>
        <w:t xml:space="preserve"> for the </w:t>
      </w:r>
      <w:proofErr w:type="gramStart"/>
      <w:r w:rsidRPr="00391981">
        <w:rPr>
          <w:rFonts w:ascii="Times New Roman" w:eastAsia="Times New Roman" w:hAnsi="Times New Roman" w:cs="Times New Roman"/>
          <w:b/>
          <w:bCs/>
          <w:kern w:val="0"/>
          <w14:ligatures w14:val="none"/>
        </w:rPr>
        <w:t>Private lane</w:t>
      </w:r>
      <w:proofErr w:type="gramEnd"/>
      <w:r w:rsidRPr="00391981">
        <w:rPr>
          <w:rFonts w:ascii="Times New Roman" w:eastAsia="Times New Roman" w:hAnsi="Times New Roman" w:cs="Times New Roman"/>
          <w:kern w:val="0"/>
          <w14:ligatures w14:val="none"/>
        </w:rPr>
        <w:t>.</w:t>
      </w:r>
    </w:p>
    <w:p w14:paraId="40777EA0"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Why</w:t>
      </w:r>
    </w:p>
    <w:p w14:paraId="434195C5" w14:textId="77777777" w:rsidR="00391981" w:rsidRPr="00391981" w:rsidRDefault="00391981" w:rsidP="003919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it helps demonstrate local or internal inference</w:t>
      </w:r>
    </w:p>
    <w:p w14:paraId="461B71A5" w14:textId="77777777" w:rsidR="00391981" w:rsidRPr="00391981" w:rsidRDefault="00391981" w:rsidP="003919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it supports the “AI inside the wall” idea</w:t>
      </w:r>
    </w:p>
    <w:p w14:paraId="25E3A0EF" w14:textId="77777777" w:rsidR="00391981" w:rsidRPr="00391981" w:rsidRDefault="00391981" w:rsidP="003919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it can reduce prototype dependence on outside commercial APIs</w:t>
      </w:r>
    </w:p>
    <w:p w14:paraId="28A1AA12" w14:textId="77777777" w:rsidR="00391981" w:rsidRPr="00391981" w:rsidRDefault="00391981" w:rsidP="0039198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91981">
        <w:rPr>
          <w:rFonts w:ascii="Times New Roman" w:eastAsia="Times New Roman" w:hAnsi="Times New Roman" w:cs="Times New Roman"/>
          <w:kern w:val="0"/>
          <w14:ligatures w14:val="none"/>
        </w:rPr>
        <w:t>it</w:t>
      </w:r>
      <w:proofErr w:type="gramEnd"/>
      <w:r w:rsidRPr="00391981">
        <w:rPr>
          <w:rFonts w:ascii="Times New Roman" w:eastAsia="Times New Roman" w:hAnsi="Times New Roman" w:cs="Times New Roman"/>
          <w:kern w:val="0"/>
          <w14:ligatures w14:val="none"/>
        </w:rPr>
        <w:t xml:space="preserve"> satisfies the conceptual need for a protected-AI lane</w:t>
      </w:r>
    </w:p>
    <w:p w14:paraId="5D0645AF"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Important note</w:t>
      </w:r>
    </w:p>
    <w:p w14:paraId="54AC3FE9"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Qwen does </w:t>
      </w:r>
      <w:r w:rsidRPr="00391981">
        <w:rPr>
          <w:rFonts w:ascii="Times New Roman" w:eastAsia="Times New Roman" w:hAnsi="Times New Roman" w:cs="Times New Roman"/>
          <w:b/>
          <w:bCs/>
          <w:kern w:val="0"/>
          <w14:ligatures w14:val="none"/>
        </w:rPr>
        <w:t>not</w:t>
      </w:r>
      <w:r w:rsidRPr="00391981">
        <w:rPr>
          <w:rFonts w:ascii="Times New Roman" w:eastAsia="Times New Roman" w:hAnsi="Times New Roman" w:cs="Times New Roman"/>
          <w:kern w:val="0"/>
          <w14:ligatures w14:val="none"/>
        </w:rPr>
        <w:t xml:space="preserve"> define </w:t>
      </w:r>
      <w:proofErr w:type="gramStart"/>
      <w:r w:rsidRPr="00391981">
        <w:rPr>
          <w:rFonts w:ascii="Times New Roman" w:eastAsia="Times New Roman" w:hAnsi="Times New Roman" w:cs="Times New Roman"/>
          <w:kern w:val="0"/>
          <w14:ligatures w14:val="none"/>
        </w:rPr>
        <w:t>the gateway</w:t>
      </w:r>
      <w:proofErr w:type="gramEnd"/>
      <w:r w:rsidRPr="00391981">
        <w:rPr>
          <w:rFonts w:ascii="Times New Roman" w:eastAsia="Times New Roman" w:hAnsi="Times New Roman" w:cs="Times New Roman"/>
          <w:kern w:val="0"/>
          <w14:ligatures w14:val="none"/>
        </w:rPr>
        <w:t xml:space="preserve"> architecture.</w:t>
      </w:r>
    </w:p>
    <w:p w14:paraId="6F1CB8B7"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It is just a useful model example that may sit inside one lane.</w:t>
      </w:r>
    </w:p>
    <w:p w14:paraId="3BE733F9"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gateway design remains the same regardless of whether the internal model is Qwen, another open model, or a future internal setup.</w:t>
      </w:r>
    </w:p>
    <w:p w14:paraId="2FC1BC16"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5297581C">
          <v:rect id="_x0000_i1045" style="width:0;height:1.5pt" o:hralign="center" o:hrstd="t" o:hr="t" fillcolor="#a0a0a0" stroked="f"/>
        </w:pict>
      </w:r>
    </w:p>
    <w:p w14:paraId="36596FA9"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What the Team Should Decide Tonight</w:t>
      </w:r>
    </w:p>
    <w:p w14:paraId="201D6DCE"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team should not try to answer every future architecture question tonight.</w:t>
      </w:r>
    </w:p>
    <w:p w14:paraId="240A2F49"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Instead, the team should focus on a smaller set of concept questions.</w:t>
      </w:r>
    </w:p>
    <w:p w14:paraId="35C4C6E2"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1. Do the lanes make intuitive sense?</w:t>
      </w:r>
    </w:p>
    <w:p w14:paraId="590E8AE4" w14:textId="77777777" w:rsidR="00391981" w:rsidRPr="00391981" w:rsidRDefault="00391981" w:rsidP="003919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Deterministic</w:t>
      </w:r>
    </w:p>
    <w:p w14:paraId="1DF32EE9" w14:textId="77777777" w:rsidR="00391981" w:rsidRPr="00391981" w:rsidRDefault="00391981" w:rsidP="003919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Private</w:t>
      </w:r>
    </w:p>
    <w:p w14:paraId="155B7192" w14:textId="77777777" w:rsidR="00391981" w:rsidRPr="00391981" w:rsidRDefault="00391981" w:rsidP="003919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Private+</w:t>
      </w:r>
    </w:p>
    <w:p w14:paraId="7020A81B" w14:textId="77777777" w:rsidR="00391981" w:rsidRPr="00391981" w:rsidRDefault="00391981" w:rsidP="003919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Max Intelligence</w:t>
      </w:r>
    </w:p>
    <w:p w14:paraId="2FDE0B3F" w14:textId="77777777" w:rsidR="00391981" w:rsidRPr="00391981" w:rsidRDefault="00391981" w:rsidP="0039198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91981">
        <w:rPr>
          <w:rFonts w:ascii="Times New Roman" w:eastAsia="Times New Roman" w:hAnsi="Times New Roman" w:cs="Times New Roman"/>
          <w:kern w:val="0"/>
          <w14:ligatures w14:val="none"/>
        </w:rPr>
        <w:t>Off-board</w:t>
      </w:r>
      <w:proofErr w:type="gramEnd"/>
    </w:p>
    <w:p w14:paraId="7462380A"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2. Does the gateway feel like the correct control point?</w:t>
      </w:r>
    </w:p>
    <w:p w14:paraId="770CD4C3" w14:textId="77777777" w:rsidR="00391981" w:rsidRPr="00391981" w:rsidRDefault="00391981" w:rsidP="003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91981">
        <w:rPr>
          <w:rFonts w:ascii="Courier New" w:eastAsia="Times New Roman" w:hAnsi="Courier New" w:cs="Courier New"/>
          <w:kern w:val="0"/>
          <w:sz w:val="20"/>
          <w:szCs w:val="20"/>
          <w14:ligatures w14:val="none"/>
        </w:rPr>
        <w:t>User → Vault → Gateway → AI</w:t>
      </w:r>
    </w:p>
    <w:p w14:paraId="424B23DE"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3. Does this solve a meaningful real-world problem?</w:t>
      </w:r>
    </w:p>
    <w:p w14:paraId="57ABCC32"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Specifically:</w:t>
      </w:r>
    </w:p>
    <w:p w14:paraId="74C57E1E"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How can people use powerful AI with sensitive health data without losing control?</w:t>
      </w:r>
    </w:p>
    <w:p w14:paraId="57842A93"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4. Does the team agree that the gateway is a control system, not just a feature?</w:t>
      </w:r>
    </w:p>
    <w:p w14:paraId="046235FA" w14:textId="77777777" w:rsidR="00391981" w:rsidRPr="00391981" w:rsidRDefault="00391981" w:rsidP="0039198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1981">
        <w:rPr>
          <w:rFonts w:ascii="Times New Roman" w:eastAsia="Times New Roman" w:hAnsi="Times New Roman" w:cs="Times New Roman"/>
          <w:b/>
          <w:bCs/>
          <w:kern w:val="0"/>
          <w:sz w:val="27"/>
          <w:szCs w:val="27"/>
          <w14:ligatures w14:val="none"/>
        </w:rPr>
        <w:t xml:space="preserve">5. Does the </w:t>
      </w:r>
      <w:proofErr w:type="gramStart"/>
      <w:r w:rsidRPr="00391981">
        <w:rPr>
          <w:rFonts w:ascii="Times New Roman" w:eastAsia="Times New Roman" w:hAnsi="Times New Roman" w:cs="Times New Roman"/>
          <w:b/>
          <w:bCs/>
          <w:kern w:val="0"/>
          <w:sz w:val="27"/>
          <w:szCs w:val="27"/>
          <w14:ligatures w14:val="none"/>
        </w:rPr>
        <w:t>Private lane</w:t>
      </w:r>
      <w:proofErr w:type="gramEnd"/>
      <w:r w:rsidRPr="00391981">
        <w:rPr>
          <w:rFonts w:ascii="Times New Roman" w:eastAsia="Times New Roman" w:hAnsi="Times New Roman" w:cs="Times New Roman"/>
          <w:b/>
          <w:bCs/>
          <w:kern w:val="0"/>
          <w:sz w:val="27"/>
          <w:szCs w:val="27"/>
          <w14:ligatures w14:val="none"/>
        </w:rPr>
        <w:t xml:space="preserve"> feel important enough to prototype with a model like Qwen?</w:t>
      </w:r>
    </w:p>
    <w:p w14:paraId="46BD72DD"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131C16E5">
          <v:rect id="_x0000_i1046" style="width:0;height:1.5pt" o:hralign="center" o:hrstd="t" o:hr="t" fillcolor="#a0a0a0" stroked="f"/>
        </w:pict>
      </w:r>
    </w:p>
    <w:p w14:paraId="6CEC6738"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What the Team Should Not Overcomplicate Yet</w:t>
      </w:r>
    </w:p>
    <w:p w14:paraId="4440AE81"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For now, the team should not get lost in:</w:t>
      </w:r>
    </w:p>
    <w:p w14:paraId="007358B8" w14:textId="77777777" w:rsidR="00391981" w:rsidRPr="00391981" w:rsidRDefault="00391981" w:rsidP="003919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final model vendor strategy</w:t>
      </w:r>
    </w:p>
    <w:p w14:paraId="641F33C1" w14:textId="77777777" w:rsidR="00391981" w:rsidRPr="00391981" w:rsidRDefault="00391981" w:rsidP="003919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prompt engineering</w:t>
      </w:r>
    </w:p>
    <w:p w14:paraId="1C1153B3" w14:textId="77777777" w:rsidR="00391981" w:rsidRPr="00391981" w:rsidRDefault="00391981" w:rsidP="003919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advanced agentic design</w:t>
      </w:r>
    </w:p>
    <w:p w14:paraId="5FC4BE23" w14:textId="77777777" w:rsidR="00391981" w:rsidRPr="00391981" w:rsidRDefault="00391981" w:rsidP="003919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final architecture specs</w:t>
      </w:r>
    </w:p>
    <w:p w14:paraId="19BF22D4" w14:textId="77777777" w:rsidR="00391981" w:rsidRPr="00391981" w:rsidRDefault="00391981" w:rsidP="003919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production-grade compliance details</w:t>
      </w:r>
    </w:p>
    <w:p w14:paraId="54A7D7E3" w14:textId="77777777" w:rsidR="00391981" w:rsidRPr="00391981" w:rsidRDefault="00391981" w:rsidP="003919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final API routing stack</w:t>
      </w:r>
    </w:p>
    <w:p w14:paraId="4611F422" w14:textId="77777777" w:rsidR="00391981" w:rsidRPr="00391981" w:rsidRDefault="00391981" w:rsidP="0039198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full inference infrastructure</w:t>
      </w:r>
    </w:p>
    <w:p w14:paraId="39CF9FEF"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Those can come later.</w:t>
      </w:r>
    </w:p>
    <w:p w14:paraId="6D3756A8"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Right </w:t>
      </w:r>
      <w:proofErr w:type="gramStart"/>
      <w:r w:rsidRPr="00391981">
        <w:rPr>
          <w:rFonts w:ascii="Times New Roman" w:eastAsia="Times New Roman" w:hAnsi="Times New Roman" w:cs="Times New Roman"/>
          <w:kern w:val="0"/>
          <w14:ligatures w14:val="none"/>
        </w:rPr>
        <w:t>now</w:t>
      </w:r>
      <w:proofErr w:type="gramEnd"/>
      <w:r w:rsidRPr="00391981">
        <w:rPr>
          <w:rFonts w:ascii="Times New Roman" w:eastAsia="Times New Roman" w:hAnsi="Times New Roman" w:cs="Times New Roman"/>
          <w:kern w:val="0"/>
          <w14:ligatures w14:val="none"/>
        </w:rPr>
        <w:t xml:space="preserve"> the task is to make the gateway concept real enough to understand, test, and refine.</w:t>
      </w:r>
    </w:p>
    <w:p w14:paraId="7F046C21"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37A7182C">
          <v:rect id="_x0000_i1047" style="width:0;height:1.5pt" o:hralign="center" o:hrstd="t" o:hr="t" fillcolor="#a0a0a0" stroked="f"/>
        </w:pict>
      </w:r>
    </w:p>
    <w:p w14:paraId="67B52CFD"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Working Definition to Carry Forward</w:t>
      </w:r>
    </w:p>
    <w:p w14:paraId="2C8BE19E"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Here is the best current working definition:</w:t>
      </w:r>
    </w:p>
    <w:p w14:paraId="0D5B3FF8"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91981">
        <w:rPr>
          <w:rFonts w:ascii="Times New Roman" w:eastAsia="Times New Roman" w:hAnsi="Times New Roman" w:cs="Times New Roman"/>
          <w:b/>
          <w:bCs/>
          <w:kern w:val="0"/>
          <w14:ligatures w14:val="none"/>
        </w:rPr>
        <w:t>Consentext</w:t>
      </w:r>
      <w:proofErr w:type="spellEnd"/>
      <w:r w:rsidRPr="00391981">
        <w:rPr>
          <w:rFonts w:ascii="Times New Roman" w:eastAsia="Times New Roman" w:hAnsi="Times New Roman" w:cs="Times New Roman"/>
          <w:b/>
          <w:bCs/>
          <w:kern w:val="0"/>
          <w14:ligatures w14:val="none"/>
        </w:rPr>
        <w:t xml:space="preserve"> AI Gateway is the governed interaction layer that determines how a user’s health context can be used with AI, routes each request through the appropriate privacy-capability lane, and preserves control through minimization, boundaries, and auditability.</w:t>
      </w:r>
    </w:p>
    <w:p w14:paraId="00B1D135" w14:textId="77777777" w:rsidR="00391981" w:rsidRPr="00391981" w:rsidRDefault="00391981" w:rsidP="00391981">
      <w:pPr>
        <w:spacing w:after="0"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pict w14:anchorId="205726AE">
          <v:rect id="_x0000_i1048" style="width:0;height:1.5pt" o:hralign="center" o:hrstd="t" o:hr="t" fillcolor="#a0a0a0" stroked="f"/>
        </w:pict>
      </w:r>
    </w:p>
    <w:p w14:paraId="40B39600" w14:textId="77777777" w:rsidR="00391981" w:rsidRPr="00391981" w:rsidRDefault="00391981" w:rsidP="003919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1981">
        <w:rPr>
          <w:rFonts w:ascii="Times New Roman" w:eastAsia="Times New Roman" w:hAnsi="Times New Roman" w:cs="Times New Roman"/>
          <w:b/>
          <w:bCs/>
          <w:kern w:val="0"/>
          <w:sz w:val="36"/>
          <w:szCs w:val="36"/>
          <w14:ligatures w14:val="none"/>
        </w:rPr>
        <w:t>Closing Thought</w:t>
      </w:r>
    </w:p>
    <w:p w14:paraId="448E5D3C"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Vault is broader than AI.</w:t>
      </w:r>
      <w:r w:rsidRPr="00391981">
        <w:rPr>
          <w:rFonts w:ascii="Times New Roman" w:eastAsia="Times New Roman" w:hAnsi="Times New Roman" w:cs="Times New Roman"/>
          <w:kern w:val="0"/>
          <w14:ligatures w14:val="none"/>
        </w:rPr>
        <w:br/>
        <w:t>The Health Portal is broader than AI.</w:t>
      </w:r>
      <w:r w:rsidRPr="00391981">
        <w:rPr>
          <w:rFonts w:ascii="Times New Roman" w:eastAsia="Times New Roman" w:hAnsi="Times New Roman" w:cs="Times New Roman"/>
          <w:kern w:val="0"/>
          <w14:ligatures w14:val="none"/>
        </w:rPr>
        <w:br/>
        <w:t xml:space="preserve">The AI Gateway is specifically about </w:t>
      </w:r>
      <w:proofErr w:type="gramStart"/>
      <w:r w:rsidRPr="00391981">
        <w:rPr>
          <w:rFonts w:ascii="Times New Roman" w:eastAsia="Times New Roman" w:hAnsi="Times New Roman" w:cs="Times New Roman"/>
          <w:kern w:val="0"/>
          <w14:ligatures w14:val="none"/>
        </w:rPr>
        <w:t>governed</w:t>
      </w:r>
      <w:proofErr w:type="gramEnd"/>
      <w:r w:rsidRPr="00391981">
        <w:rPr>
          <w:rFonts w:ascii="Times New Roman" w:eastAsia="Times New Roman" w:hAnsi="Times New Roman" w:cs="Times New Roman"/>
          <w:kern w:val="0"/>
          <w14:ligatures w14:val="none"/>
        </w:rPr>
        <w:t xml:space="preserve"> AI interaction.</w:t>
      </w:r>
    </w:p>
    <w:p w14:paraId="249BA6EF"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 xml:space="preserve">If </w:t>
      </w:r>
      <w:proofErr w:type="spellStart"/>
      <w:r w:rsidRPr="00391981">
        <w:rPr>
          <w:rFonts w:ascii="Times New Roman" w:eastAsia="Times New Roman" w:hAnsi="Times New Roman" w:cs="Times New Roman"/>
          <w:kern w:val="0"/>
          <w14:ligatures w14:val="none"/>
        </w:rPr>
        <w:t>Consentext</w:t>
      </w:r>
      <w:proofErr w:type="spellEnd"/>
      <w:r w:rsidRPr="00391981">
        <w:rPr>
          <w:rFonts w:ascii="Times New Roman" w:eastAsia="Times New Roman" w:hAnsi="Times New Roman" w:cs="Times New Roman"/>
          <w:kern w:val="0"/>
          <w14:ligatures w14:val="none"/>
        </w:rPr>
        <w:t xml:space="preserve"> gets this right, it could become a uniquely valuable control layer in a world where AI grows more powerful, more agentic, and more embedded in personal decision-making.</w:t>
      </w:r>
    </w:p>
    <w:p w14:paraId="025FD407"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For now, the next step is not to overstate it.</w:t>
      </w:r>
    </w:p>
    <w:p w14:paraId="3155C2AC" w14:textId="77777777" w:rsidR="00391981" w:rsidRPr="00391981" w:rsidRDefault="00391981" w:rsidP="00391981">
      <w:pPr>
        <w:spacing w:before="100" w:beforeAutospacing="1" w:after="100" w:afterAutospacing="1" w:line="240" w:lineRule="auto"/>
        <w:rPr>
          <w:rFonts w:ascii="Times New Roman" w:eastAsia="Times New Roman" w:hAnsi="Times New Roman" w:cs="Times New Roman"/>
          <w:kern w:val="0"/>
          <w14:ligatures w14:val="none"/>
        </w:rPr>
      </w:pPr>
      <w:r w:rsidRPr="00391981">
        <w:rPr>
          <w:rFonts w:ascii="Times New Roman" w:eastAsia="Times New Roman" w:hAnsi="Times New Roman" w:cs="Times New Roman"/>
          <w:kern w:val="0"/>
          <w14:ligatures w14:val="none"/>
        </w:rPr>
        <w:t>The next step is to understand it clearly enough to prototype it honestly.</w:t>
      </w:r>
    </w:p>
    <w:p w14:paraId="207D6A04" w14:textId="77777777" w:rsidR="00A66F4D" w:rsidRDefault="00A66F4D"/>
    <w:sectPr w:rsidR="00A66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0260"/>
    <w:multiLevelType w:val="multilevel"/>
    <w:tmpl w:val="79EA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A0BD9"/>
    <w:multiLevelType w:val="multilevel"/>
    <w:tmpl w:val="6802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97D5B"/>
    <w:multiLevelType w:val="multilevel"/>
    <w:tmpl w:val="D5AC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64E53"/>
    <w:multiLevelType w:val="multilevel"/>
    <w:tmpl w:val="32BC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E4FFF"/>
    <w:multiLevelType w:val="multilevel"/>
    <w:tmpl w:val="692C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15961"/>
    <w:multiLevelType w:val="multilevel"/>
    <w:tmpl w:val="4878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D0B63"/>
    <w:multiLevelType w:val="multilevel"/>
    <w:tmpl w:val="04F0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10F5C"/>
    <w:multiLevelType w:val="multilevel"/>
    <w:tmpl w:val="CC00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1750A"/>
    <w:multiLevelType w:val="multilevel"/>
    <w:tmpl w:val="B3F0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543D1"/>
    <w:multiLevelType w:val="multilevel"/>
    <w:tmpl w:val="E0FE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C6742"/>
    <w:multiLevelType w:val="multilevel"/>
    <w:tmpl w:val="1CA2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A678E"/>
    <w:multiLevelType w:val="multilevel"/>
    <w:tmpl w:val="F8D6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1D156F"/>
    <w:multiLevelType w:val="multilevel"/>
    <w:tmpl w:val="E2BE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F406F"/>
    <w:multiLevelType w:val="multilevel"/>
    <w:tmpl w:val="61EC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F5044"/>
    <w:multiLevelType w:val="multilevel"/>
    <w:tmpl w:val="30521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9230CD"/>
    <w:multiLevelType w:val="multilevel"/>
    <w:tmpl w:val="DA76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D4F7B"/>
    <w:multiLevelType w:val="multilevel"/>
    <w:tmpl w:val="D93A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167C2"/>
    <w:multiLevelType w:val="multilevel"/>
    <w:tmpl w:val="8B12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8B4697"/>
    <w:multiLevelType w:val="multilevel"/>
    <w:tmpl w:val="BCEE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806F54"/>
    <w:multiLevelType w:val="multilevel"/>
    <w:tmpl w:val="8712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0853D1"/>
    <w:multiLevelType w:val="multilevel"/>
    <w:tmpl w:val="9034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203727">
    <w:abstractNumId w:val="4"/>
  </w:num>
  <w:num w:numId="2" w16cid:durableId="538130831">
    <w:abstractNumId w:val="14"/>
  </w:num>
  <w:num w:numId="3" w16cid:durableId="1349260461">
    <w:abstractNumId w:val="19"/>
  </w:num>
  <w:num w:numId="4" w16cid:durableId="1003508589">
    <w:abstractNumId w:val="20"/>
  </w:num>
  <w:num w:numId="5" w16cid:durableId="2029407320">
    <w:abstractNumId w:val="7"/>
  </w:num>
  <w:num w:numId="6" w16cid:durableId="1667787112">
    <w:abstractNumId w:val="6"/>
  </w:num>
  <w:num w:numId="7" w16cid:durableId="876697923">
    <w:abstractNumId w:val="0"/>
  </w:num>
  <w:num w:numId="8" w16cid:durableId="86583975">
    <w:abstractNumId w:val="9"/>
  </w:num>
  <w:num w:numId="9" w16cid:durableId="1319505408">
    <w:abstractNumId w:val="1"/>
  </w:num>
  <w:num w:numId="10" w16cid:durableId="162136222">
    <w:abstractNumId w:val="12"/>
  </w:num>
  <w:num w:numId="11" w16cid:durableId="1817185031">
    <w:abstractNumId w:val="16"/>
  </w:num>
  <w:num w:numId="12" w16cid:durableId="421411235">
    <w:abstractNumId w:val="8"/>
  </w:num>
  <w:num w:numId="13" w16cid:durableId="326984425">
    <w:abstractNumId w:val="18"/>
  </w:num>
  <w:num w:numId="14" w16cid:durableId="1771125446">
    <w:abstractNumId w:val="15"/>
  </w:num>
  <w:num w:numId="15" w16cid:durableId="1507090281">
    <w:abstractNumId w:val="3"/>
  </w:num>
  <w:num w:numId="16" w16cid:durableId="1329746960">
    <w:abstractNumId w:val="2"/>
  </w:num>
  <w:num w:numId="17" w16cid:durableId="405762057">
    <w:abstractNumId w:val="11"/>
  </w:num>
  <w:num w:numId="18" w16cid:durableId="1263877525">
    <w:abstractNumId w:val="17"/>
  </w:num>
  <w:num w:numId="19" w16cid:durableId="1560676242">
    <w:abstractNumId w:val="10"/>
  </w:num>
  <w:num w:numId="20" w16cid:durableId="2042781186">
    <w:abstractNumId w:val="5"/>
  </w:num>
  <w:num w:numId="21" w16cid:durableId="3299155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81"/>
    <w:rsid w:val="002D74D7"/>
    <w:rsid w:val="003574AA"/>
    <w:rsid w:val="00391981"/>
    <w:rsid w:val="008D2585"/>
    <w:rsid w:val="009A19E1"/>
    <w:rsid w:val="00A66F4D"/>
    <w:rsid w:val="00B6780B"/>
    <w:rsid w:val="00C711A2"/>
    <w:rsid w:val="00E55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2E137"/>
  <w15:chartTrackingRefBased/>
  <w15:docId w15:val="{EE9216B8-1A32-422F-BC68-EC509BB7E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981"/>
    <w:rPr>
      <w:rFonts w:eastAsiaTheme="majorEastAsia" w:cstheme="majorBidi"/>
      <w:color w:val="272727" w:themeColor="text1" w:themeTint="D8"/>
    </w:rPr>
  </w:style>
  <w:style w:type="paragraph" w:styleId="Title">
    <w:name w:val="Title"/>
    <w:basedOn w:val="Normal"/>
    <w:next w:val="Normal"/>
    <w:link w:val="TitleChar"/>
    <w:uiPriority w:val="10"/>
    <w:qFormat/>
    <w:rsid w:val="00391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981"/>
    <w:pPr>
      <w:spacing w:before="160"/>
      <w:jc w:val="center"/>
    </w:pPr>
    <w:rPr>
      <w:i/>
      <w:iCs/>
      <w:color w:val="404040" w:themeColor="text1" w:themeTint="BF"/>
    </w:rPr>
  </w:style>
  <w:style w:type="character" w:customStyle="1" w:styleId="QuoteChar">
    <w:name w:val="Quote Char"/>
    <w:basedOn w:val="DefaultParagraphFont"/>
    <w:link w:val="Quote"/>
    <w:uiPriority w:val="29"/>
    <w:rsid w:val="00391981"/>
    <w:rPr>
      <w:i/>
      <w:iCs/>
      <w:color w:val="404040" w:themeColor="text1" w:themeTint="BF"/>
    </w:rPr>
  </w:style>
  <w:style w:type="paragraph" w:styleId="ListParagraph">
    <w:name w:val="List Paragraph"/>
    <w:basedOn w:val="Normal"/>
    <w:uiPriority w:val="34"/>
    <w:qFormat/>
    <w:rsid w:val="00391981"/>
    <w:pPr>
      <w:ind w:left="720"/>
      <w:contextualSpacing/>
    </w:pPr>
  </w:style>
  <w:style w:type="character" w:styleId="IntenseEmphasis">
    <w:name w:val="Intense Emphasis"/>
    <w:basedOn w:val="DefaultParagraphFont"/>
    <w:uiPriority w:val="21"/>
    <w:qFormat/>
    <w:rsid w:val="00391981"/>
    <w:rPr>
      <w:i/>
      <w:iCs/>
      <w:color w:val="0F4761" w:themeColor="accent1" w:themeShade="BF"/>
    </w:rPr>
  </w:style>
  <w:style w:type="paragraph" w:styleId="IntenseQuote">
    <w:name w:val="Intense Quote"/>
    <w:basedOn w:val="Normal"/>
    <w:next w:val="Normal"/>
    <w:link w:val="IntenseQuoteChar"/>
    <w:uiPriority w:val="30"/>
    <w:qFormat/>
    <w:rsid w:val="00391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981"/>
    <w:rPr>
      <w:i/>
      <w:iCs/>
      <w:color w:val="0F4761" w:themeColor="accent1" w:themeShade="BF"/>
    </w:rPr>
  </w:style>
  <w:style w:type="character" w:styleId="IntenseReference">
    <w:name w:val="Intense Reference"/>
    <w:basedOn w:val="DefaultParagraphFont"/>
    <w:uiPriority w:val="32"/>
    <w:qFormat/>
    <w:rsid w:val="003919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2187</Words>
  <Characters>12470</Characters>
  <Application>Microsoft Office Word</Application>
  <DocSecurity>0</DocSecurity>
  <Lines>103</Lines>
  <Paragraphs>29</Paragraphs>
  <ScaleCrop>false</ScaleCrop>
  <Company/>
  <LinksUpToDate>false</LinksUpToDate>
  <CharactersWithSpaces>14628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Kowalski</dc:creator>
  <cp:keywords/>
  <dc:description/>
  <cp:lastModifiedBy>Gary Kowalski</cp:lastModifiedBy>
  <cp:revision>1</cp:revision>
  <dcterms:created xsi:type="dcterms:W3CDTF">2026-03-10T22:35:00Z</dcterms:created>
  <dcterms:modified xsi:type="dcterms:W3CDTF">2026-03-10T22:37:00Z</dcterms:modified>
</cp:coreProperties>
</file>