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85F4" w14:textId="77777777" w:rsidR="00035B0D" w:rsidRPr="005F34FC" w:rsidRDefault="00035B0D" w:rsidP="00035B0D">
      <w:pPr>
        <w:pStyle w:val="PargrafodaLista"/>
        <w:spacing w:after="200" w:line="276" w:lineRule="auto"/>
        <w:ind w:left="0" w:firstLine="0"/>
        <w:jc w:val="center"/>
        <w:rPr>
          <w:rFonts w:ascii="Garamond" w:eastAsiaTheme="minorEastAsia" w:hAnsi="Garamond"/>
          <w:lang w:eastAsia="pt-BR"/>
        </w:rPr>
      </w:pPr>
      <w:r w:rsidRPr="005F34FC">
        <w:rPr>
          <w:rFonts w:ascii="Garamond" w:eastAsiaTheme="minorEastAsia" w:hAnsi="Garamond"/>
          <w:lang w:eastAsia="pt-BR"/>
        </w:rPr>
        <w:t>_____________________________________________________________________________</w:t>
      </w:r>
    </w:p>
    <w:p w14:paraId="00B92E79" w14:textId="59FE68EC" w:rsidR="00035B0D" w:rsidRPr="00D171CF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sz w:val="28"/>
          <w:szCs w:val="28"/>
        </w:rPr>
      </w:pPr>
      <w:r w:rsidRPr="00D171CF">
        <w:rPr>
          <w:rStyle w:val="nfase"/>
          <w:rFonts w:ascii="Garamond" w:hAnsi="Garamond"/>
          <w:b/>
          <w:i w:val="0"/>
          <w:sz w:val="28"/>
          <w:szCs w:val="28"/>
        </w:rPr>
        <w:t xml:space="preserve">Lista </w:t>
      </w:r>
      <w:r w:rsidR="00A9756A">
        <w:rPr>
          <w:rStyle w:val="nfase"/>
          <w:rFonts w:ascii="Garamond" w:hAnsi="Garamond"/>
          <w:b/>
          <w:i w:val="0"/>
          <w:sz w:val="28"/>
          <w:szCs w:val="28"/>
        </w:rPr>
        <w:t>4</w:t>
      </w:r>
      <w:r w:rsidRPr="00D171CF">
        <w:rPr>
          <w:rStyle w:val="nfase"/>
          <w:rFonts w:ascii="Garamond" w:hAnsi="Garamond"/>
          <w:b/>
          <w:i w:val="0"/>
          <w:sz w:val="28"/>
          <w:szCs w:val="28"/>
        </w:rPr>
        <w:t xml:space="preserve"> –</w:t>
      </w:r>
      <w:r w:rsidR="003F2938">
        <w:rPr>
          <w:rStyle w:val="nfase"/>
          <w:rFonts w:ascii="Garamond" w:hAnsi="Garamond"/>
          <w:b/>
          <w:i w:val="0"/>
          <w:sz w:val="28"/>
          <w:szCs w:val="28"/>
        </w:rPr>
        <w:t xml:space="preserve"> </w:t>
      </w:r>
      <w:r w:rsidR="00A767DD">
        <w:rPr>
          <w:rStyle w:val="nfase"/>
          <w:rFonts w:ascii="Garamond" w:hAnsi="Garamond"/>
          <w:b/>
          <w:i w:val="0"/>
          <w:sz w:val="28"/>
          <w:szCs w:val="28"/>
        </w:rPr>
        <w:t xml:space="preserve">MQO </w:t>
      </w:r>
      <w:r w:rsidR="003F2938">
        <w:rPr>
          <w:rStyle w:val="nfase"/>
          <w:rFonts w:ascii="Garamond" w:hAnsi="Garamond"/>
          <w:b/>
          <w:i w:val="0"/>
          <w:sz w:val="28"/>
          <w:szCs w:val="28"/>
        </w:rPr>
        <w:t>Múltiplo</w:t>
      </w:r>
      <w:r w:rsidR="00A9756A">
        <w:rPr>
          <w:rStyle w:val="nfase"/>
          <w:rFonts w:ascii="Garamond" w:hAnsi="Garamond"/>
          <w:b/>
          <w:i w:val="0"/>
          <w:sz w:val="28"/>
          <w:szCs w:val="28"/>
        </w:rPr>
        <w:t>: Inferência e Tópicos Aplicados</w:t>
      </w:r>
    </w:p>
    <w:p w14:paraId="5A4AC01E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20337690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66E6BFE7" w14:textId="4706CDF6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>
        <w:rPr>
          <w:rStyle w:val="nfase"/>
          <w:rFonts w:ascii="Garamond" w:hAnsi="Garamond"/>
          <w:b/>
          <w:i w:val="0"/>
        </w:rPr>
        <w:t xml:space="preserve">Econometria </w:t>
      </w:r>
      <w:r w:rsidR="00A115F7">
        <w:rPr>
          <w:rStyle w:val="nfase"/>
          <w:rFonts w:ascii="Garamond" w:hAnsi="Garamond"/>
          <w:b/>
          <w:i w:val="0"/>
        </w:rPr>
        <w:t>–</w:t>
      </w:r>
      <w:r w:rsidR="005D26BF">
        <w:rPr>
          <w:rStyle w:val="nfase"/>
          <w:rFonts w:ascii="Garamond" w:hAnsi="Garamond"/>
          <w:b/>
          <w:i w:val="0"/>
        </w:rPr>
        <w:t xml:space="preserve"> </w:t>
      </w:r>
      <w:r>
        <w:rPr>
          <w:rStyle w:val="nfase"/>
          <w:rFonts w:ascii="Garamond" w:hAnsi="Garamond"/>
          <w:b/>
          <w:i w:val="0"/>
        </w:rPr>
        <w:t>EM</w:t>
      </w:r>
      <w:r w:rsidR="00A115F7">
        <w:rPr>
          <w:rStyle w:val="nfase"/>
          <w:rFonts w:ascii="Garamond" w:hAnsi="Garamond"/>
          <w:b/>
          <w:i w:val="0"/>
        </w:rPr>
        <w:t xml:space="preserve"> </w:t>
      </w:r>
      <w:r>
        <w:rPr>
          <w:rStyle w:val="nfase"/>
          <w:rFonts w:ascii="Garamond" w:hAnsi="Garamond"/>
          <w:b/>
          <w:i w:val="0"/>
        </w:rPr>
        <w:t>202</w:t>
      </w:r>
      <w:r w:rsidR="003B61D6">
        <w:rPr>
          <w:rStyle w:val="nfase"/>
          <w:rFonts w:ascii="Garamond" w:hAnsi="Garamond"/>
          <w:b/>
          <w:i w:val="0"/>
        </w:rPr>
        <w:t>1</w:t>
      </w:r>
      <w:r>
        <w:rPr>
          <w:rStyle w:val="nfase"/>
          <w:rFonts w:ascii="Garamond" w:hAnsi="Garamond"/>
          <w:b/>
          <w:i w:val="0"/>
        </w:rPr>
        <w:t>.02</w:t>
      </w:r>
      <w:r w:rsidRPr="005F34FC">
        <w:rPr>
          <w:rStyle w:val="nfase"/>
          <w:rFonts w:ascii="Garamond" w:hAnsi="Garamond"/>
          <w:b/>
          <w:i w:val="0"/>
        </w:rPr>
        <w:t xml:space="preserve"> </w:t>
      </w:r>
    </w:p>
    <w:p w14:paraId="4179F3E1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 w:rsidRPr="005F34FC">
        <w:rPr>
          <w:rStyle w:val="nfase"/>
          <w:rFonts w:ascii="Garamond" w:hAnsi="Garamond"/>
          <w:b/>
          <w:i w:val="0"/>
        </w:rPr>
        <w:t>Prof. Rudi Rocha</w:t>
      </w:r>
    </w:p>
    <w:p w14:paraId="2E6C3436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>
        <w:rPr>
          <w:rStyle w:val="nfase"/>
          <w:rFonts w:ascii="Garamond" w:hAnsi="Garamond"/>
          <w:b/>
          <w:i w:val="0"/>
        </w:rPr>
        <w:t>FGV EAESP</w:t>
      </w:r>
    </w:p>
    <w:p w14:paraId="2B7C462E" w14:textId="7E8DD700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2B43C46F" w14:textId="77777777" w:rsidR="00035B0D" w:rsidRPr="005F34FC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595311DB" w14:textId="5D58A75C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 w:rsidRPr="005F34FC">
        <w:rPr>
          <w:rStyle w:val="nfase"/>
          <w:rFonts w:ascii="Garamond" w:hAnsi="Garamond"/>
          <w:b/>
          <w:i w:val="0"/>
        </w:rPr>
        <w:t>Nome</w:t>
      </w:r>
      <w:r>
        <w:rPr>
          <w:rStyle w:val="nfase"/>
          <w:rFonts w:ascii="Garamond" w:hAnsi="Garamond"/>
          <w:b/>
          <w:i w:val="0"/>
        </w:rPr>
        <w:t xml:space="preserve"> dos integrantes do grupo</w:t>
      </w:r>
      <w:r w:rsidRPr="005F34FC">
        <w:rPr>
          <w:rStyle w:val="nfase"/>
          <w:rFonts w:ascii="Garamond" w:hAnsi="Garamond"/>
          <w:b/>
          <w:i w:val="0"/>
        </w:rPr>
        <w:t>:</w:t>
      </w:r>
    </w:p>
    <w:p w14:paraId="62E0DE04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67B22906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P</w:t>
      </w:r>
      <w:r w:rsidRPr="00DC366C">
        <w:rPr>
          <w:rStyle w:val="nfase"/>
          <w:rFonts w:ascii="Garamond" w:hAnsi="Garamond"/>
          <w:b/>
          <w:i w:val="0"/>
          <w:color w:val="00B0F0"/>
        </w:rPr>
        <w:t>reencher</w:t>
      </w:r>
      <w:r>
        <w:rPr>
          <w:rStyle w:val="nfase"/>
          <w:rFonts w:ascii="Garamond" w:hAnsi="Garamond"/>
          <w:b/>
          <w:i w:val="0"/>
          <w:color w:val="00B0F0"/>
        </w:rPr>
        <w:t xml:space="preserve"> aqui nomes:</w:t>
      </w:r>
    </w:p>
    <w:p w14:paraId="38DCC8C3" w14:textId="77777777" w:rsidR="00035B0D" w:rsidRPr="00DC366C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color w:val="00B0F0"/>
        </w:rPr>
      </w:pPr>
    </w:p>
    <w:p w14:paraId="090EA4CE" w14:textId="77777777" w:rsidR="00035B0D" w:rsidRPr="005F34FC" w:rsidRDefault="00035B0D" w:rsidP="00035B0D">
      <w:pPr>
        <w:pStyle w:val="PargrafodaLista"/>
        <w:spacing w:after="200" w:line="276" w:lineRule="auto"/>
        <w:ind w:left="0" w:firstLine="0"/>
        <w:jc w:val="center"/>
        <w:rPr>
          <w:rFonts w:ascii="Garamond" w:eastAsiaTheme="minorEastAsia" w:hAnsi="Garamond"/>
          <w:lang w:eastAsia="pt-BR"/>
        </w:rPr>
      </w:pPr>
      <w:r w:rsidRPr="005F34FC">
        <w:rPr>
          <w:rFonts w:ascii="Garamond" w:eastAsiaTheme="minorEastAsia" w:hAnsi="Garamond"/>
          <w:lang w:eastAsia="pt-BR"/>
        </w:rPr>
        <w:t>_____________________________________________________________________________</w:t>
      </w:r>
    </w:p>
    <w:p w14:paraId="11D51CA6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37B8CD6B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  <w:b/>
          <w:bCs/>
        </w:rPr>
      </w:pPr>
    </w:p>
    <w:p w14:paraId="7E545E42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  <w:b/>
          <w:bCs/>
        </w:rPr>
      </w:pPr>
    </w:p>
    <w:p w14:paraId="47AD55CA" w14:textId="3045BC45" w:rsidR="00035B0D" w:rsidRPr="00621AB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  <w:b/>
          <w:bCs/>
        </w:rPr>
      </w:pPr>
      <w:r w:rsidRPr="00621ABD">
        <w:rPr>
          <w:rFonts w:ascii="Garamond" w:eastAsiaTheme="minorEastAsia" w:hAnsi="Garamond"/>
          <w:b/>
          <w:bCs/>
        </w:rPr>
        <w:t>Instruções</w:t>
      </w:r>
    </w:p>
    <w:p w14:paraId="5FC11101" w14:textId="7158458E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0CB63F6A" w14:textId="77777777" w:rsidR="00035B0D" w:rsidRPr="005F34FC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46AB7623" w14:textId="12575854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 w:rsidRPr="005F34FC">
        <w:rPr>
          <w:rFonts w:ascii="Garamond" w:eastAsiaTheme="minorEastAsia" w:hAnsi="Garamond"/>
        </w:rPr>
        <w:t xml:space="preserve">Este é um trabalho a ser realizado em </w:t>
      </w:r>
      <w:r w:rsidR="003B61D6">
        <w:rPr>
          <w:rFonts w:ascii="Garamond" w:eastAsiaTheme="minorEastAsia" w:hAnsi="Garamond"/>
        </w:rPr>
        <w:t>duplas</w:t>
      </w:r>
      <w:r w:rsidRPr="005F34FC">
        <w:rPr>
          <w:rFonts w:ascii="Garamond" w:eastAsiaTheme="minorEastAsia" w:hAnsi="Garamond"/>
        </w:rPr>
        <w:t>.</w:t>
      </w:r>
    </w:p>
    <w:p w14:paraId="3ADFF222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3C58DEE3" w14:textId="74DC73B6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Cada dupla deverá trabalhar com </w:t>
      </w:r>
      <w:r w:rsidR="005D26BF">
        <w:rPr>
          <w:rFonts w:ascii="Garamond" w:eastAsiaTheme="minorEastAsia" w:hAnsi="Garamond"/>
        </w:rPr>
        <w:t>a base de</w:t>
      </w:r>
      <w:r>
        <w:rPr>
          <w:rFonts w:ascii="Garamond" w:eastAsiaTheme="minorEastAsia" w:hAnsi="Garamond"/>
        </w:rPr>
        <w:t xml:space="preserve"> dados em Excel “lista</w:t>
      </w:r>
      <w:r w:rsidR="003F2938">
        <w:rPr>
          <w:rFonts w:ascii="Garamond" w:eastAsiaTheme="minorEastAsia" w:hAnsi="Garamond"/>
        </w:rPr>
        <w:t>3</w:t>
      </w:r>
      <w:r>
        <w:rPr>
          <w:rFonts w:ascii="Garamond" w:eastAsiaTheme="minorEastAsia" w:hAnsi="Garamond"/>
        </w:rPr>
        <w:t>.xls”</w:t>
      </w:r>
      <w:r w:rsidR="005D26BF">
        <w:rPr>
          <w:rFonts w:ascii="Garamond" w:eastAsiaTheme="minorEastAsia" w:hAnsi="Garamond"/>
        </w:rPr>
        <w:t xml:space="preserve">, </w:t>
      </w:r>
      <w:r w:rsidR="008E2B25">
        <w:rPr>
          <w:rFonts w:ascii="Garamond" w:eastAsiaTheme="minorEastAsia" w:hAnsi="Garamond"/>
        </w:rPr>
        <w:t xml:space="preserve">e já </w:t>
      </w:r>
      <w:r w:rsidR="005D26BF">
        <w:rPr>
          <w:rFonts w:ascii="Garamond" w:eastAsiaTheme="minorEastAsia" w:hAnsi="Garamond"/>
        </w:rPr>
        <w:t xml:space="preserve">disponível no </w:t>
      </w:r>
      <w:proofErr w:type="spellStart"/>
      <w:r w:rsidR="005D26BF">
        <w:rPr>
          <w:rFonts w:ascii="Garamond" w:eastAsiaTheme="minorEastAsia" w:hAnsi="Garamond"/>
        </w:rPr>
        <w:t>e-class</w:t>
      </w:r>
      <w:proofErr w:type="spellEnd"/>
      <w:r>
        <w:rPr>
          <w:rFonts w:ascii="Garamond" w:eastAsiaTheme="minorEastAsia" w:hAnsi="Garamond"/>
        </w:rPr>
        <w:t>.</w:t>
      </w:r>
    </w:p>
    <w:p w14:paraId="386B90D1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119F806A" w14:textId="1850C919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Cada </w:t>
      </w:r>
      <w:r w:rsidR="003B61D6">
        <w:rPr>
          <w:rFonts w:ascii="Garamond" w:eastAsiaTheme="minorEastAsia" w:hAnsi="Garamond"/>
        </w:rPr>
        <w:t>dupla</w:t>
      </w:r>
      <w:r>
        <w:rPr>
          <w:rFonts w:ascii="Garamond" w:eastAsiaTheme="minorEastAsia" w:hAnsi="Garamond"/>
        </w:rPr>
        <w:t xml:space="preserve"> deverá responder aos itens perguntados neste mesmo arquivo em doc. Ao final, o arquivo deverá ser convertido e</w:t>
      </w:r>
      <w:r w:rsidRPr="00621ABD">
        <w:rPr>
          <w:rFonts w:ascii="Garamond" w:eastAsiaTheme="minorEastAsia" w:hAnsi="Garamond"/>
        </w:rPr>
        <w:t xml:space="preserve"> </w:t>
      </w:r>
      <w:r>
        <w:rPr>
          <w:rFonts w:ascii="Garamond" w:eastAsiaTheme="minorEastAsia" w:hAnsi="Garamond"/>
        </w:rPr>
        <w:t xml:space="preserve">entregue </w:t>
      </w:r>
      <w:r w:rsidRPr="00621ABD">
        <w:rPr>
          <w:rFonts w:ascii="Garamond" w:eastAsiaTheme="minorEastAsia" w:hAnsi="Garamond"/>
        </w:rPr>
        <w:t xml:space="preserve">em </w:t>
      </w:r>
      <w:proofErr w:type="spellStart"/>
      <w:r w:rsidRPr="00621ABD">
        <w:rPr>
          <w:rFonts w:ascii="Garamond" w:eastAsiaTheme="minorEastAsia" w:hAnsi="Garamond"/>
        </w:rPr>
        <w:t>pdf</w:t>
      </w:r>
      <w:proofErr w:type="spellEnd"/>
      <w:r w:rsidRPr="00621ABD">
        <w:rPr>
          <w:rFonts w:ascii="Garamond" w:eastAsiaTheme="minorEastAsia" w:hAnsi="Garamond"/>
        </w:rPr>
        <w:t>, respeitando a formatação d</w:t>
      </w:r>
      <w:r>
        <w:rPr>
          <w:rFonts w:ascii="Garamond" w:eastAsiaTheme="minorEastAsia" w:hAnsi="Garamond"/>
        </w:rPr>
        <w:t>o</w:t>
      </w:r>
      <w:r w:rsidRPr="00621ABD">
        <w:rPr>
          <w:rFonts w:ascii="Garamond" w:eastAsiaTheme="minorEastAsia" w:hAnsi="Garamond"/>
        </w:rPr>
        <w:t xml:space="preserve"> doc.</w:t>
      </w:r>
    </w:p>
    <w:p w14:paraId="2F0E17DC" w14:textId="77777777" w:rsidR="00035B0D" w:rsidRPr="00621ABD" w:rsidRDefault="00035B0D" w:rsidP="00035B0D">
      <w:pPr>
        <w:pStyle w:val="PargrafodaLista"/>
        <w:rPr>
          <w:rFonts w:ascii="Garamond" w:eastAsiaTheme="minorEastAsia" w:hAnsi="Garamond"/>
        </w:rPr>
      </w:pPr>
    </w:p>
    <w:p w14:paraId="03C85E98" w14:textId="555C01D5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 w:rsidRPr="001734B1">
        <w:rPr>
          <w:rFonts w:ascii="Garamond" w:eastAsiaTheme="minorEastAsia" w:hAnsi="Garamond"/>
        </w:rPr>
        <w:t xml:space="preserve">A entrega </w:t>
      </w:r>
      <w:r>
        <w:rPr>
          <w:rFonts w:ascii="Garamond" w:eastAsiaTheme="minorEastAsia" w:hAnsi="Garamond"/>
        </w:rPr>
        <w:t>da lista ocorrerá via</w:t>
      </w:r>
      <w:r w:rsidRPr="001734B1">
        <w:rPr>
          <w:rFonts w:ascii="Garamond" w:eastAsiaTheme="minorEastAsia" w:hAnsi="Garamond"/>
        </w:rPr>
        <w:t xml:space="preserve"> </w:t>
      </w:r>
      <w:proofErr w:type="spellStart"/>
      <w:r w:rsidRPr="001734B1">
        <w:rPr>
          <w:rFonts w:ascii="Garamond" w:eastAsiaTheme="minorEastAsia" w:hAnsi="Garamond"/>
        </w:rPr>
        <w:t>e-class</w:t>
      </w:r>
      <w:proofErr w:type="spellEnd"/>
      <w:r>
        <w:rPr>
          <w:rFonts w:ascii="Garamond" w:eastAsiaTheme="minorEastAsia" w:hAnsi="Garamond"/>
        </w:rPr>
        <w:t>, em horário a ser definido.</w:t>
      </w:r>
    </w:p>
    <w:p w14:paraId="38E1ADA8" w14:textId="77777777" w:rsidR="00035B0D" w:rsidRPr="00621ABD" w:rsidRDefault="00035B0D" w:rsidP="00035B0D">
      <w:pPr>
        <w:pStyle w:val="PargrafodaLista"/>
        <w:rPr>
          <w:rFonts w:ascii="Garamond" w:eastAsiaTheme="minorEastAsia" w:hAnsi="Garamond"/>
        </w:rPr>
      </w:pPr>
    </w:p>
    <w:p w14:paraId="44CFE7F6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7702B1B7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69DDF413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</w:rPr>
      </w:pPr>
    </w:p>
    <w:p w14:paraId="4E919319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</w:rPr>
      </w:pPr>
    </w:p>
    <w:p w14:paraId="3D68A228" w14:textId="02E96342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***</w:t>
      </w:r>
    </w:p>
    <w:p w14:paraId="6F4E0AD5" w14:textId="031AEB5F" w:rsidR="00035B0D" w:rsidRDefault="00035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940499" w14:textId="7DAFB737" w:rsidR="003F2938" w:rsidRDefault="003F2938" w:rsidP="003F2938">
      <w:pPr>
        <w:jc w:val="both"/>
        <w:rPr>
          <w:rFonts w:ascii="Garamond" w:eastAsiaTheme="minorEastAsia" w:hAnsi="Garamond" w:cs="Times New Roman"/>
          <w:bCs/>
        </w:rPr>
      </w:pPr>
      <w:r>
        <w:rPr>
          <w:rFonts w:ascii="Garamond" w:eastAsiaTheme="minorEastAsia" w:hAnsi="Garamond" w:cs="Times New Roman"/>
          <w:bCs/>
        </w:rPr>
        <w:lastRenderedPageBreak/>
        <w:t xml:space="preserve">Na planilha vocês encontram dados municipais contendo (a) a taxa de mortalidade infantil (IMR); (b) variáveis que medem políticas de saúde: A, B e C (duas destas políticas são medidas em R$/capita investidos no município, enquanto uma delas é simplesmente uma variável binária que indica se a política foi (=1) ou não (=0) implementada no município); (c) a taxa de pobreza do município e (d) uma variável que indica se o município sofreu (=1) recentemente uma situação grave de seca ou não (=0). Uma das políticas de saúde é particularmente desenhada para mitigar os impactos da seca sobre a mortalidade infantil. Podemos dizer também que uma das políticas é correlacionada com pobreza, ou seja, foi direcionada especificamente a municípios mais pobres. As demais </w:t>
      </w:r>
      <w:r w:rsidRPr="00F0333F">
        <w:rPr>
          <w:rFonts w:ascii="Garamond" w:eastAsiaTheme="minorEastAsia" w:hAnsi="Garamond" w:cs="Times New Roman"/>
          <w:bCs/>
        </w:rPr>
        <w:t>são</w:t>
      </w:r>
      <w:r>
        <w:rPr>
          <w:rFonts w:ascii="Garamond" w:eastAsiaTheme="minorEastAsia" w:hAnsi="Garamond" w:cs="Times New Roman"/>
          <w:bCs/>
        </w:rPr>
        <w:t xml:space="preserve"> resultado de um sorteio aleatório, ou seja, a variável correspondente é resultado de um experimento aleatorizado e seu valor independe do valor assumido pelas demais variáveis de política.</w:t>
      </w:r>
      <w:r w:rsidR="00916366">
        <w:rPr>
          <w:rFonts w:ascii="Garamond" w:eastAsiaTheme="minorEastAsia" w:hAnsi="Garamond" w:cs="Times New Roman"/>
          <w:bCs/>
        </w:rPr>
        <w:t xml:space="preserve"> </w:t>
      </w:r>
      <w:r>
        <w:rPr>
          <w:rFonts w:ascii="Garamond" w:eastAsiaTheme="minorEastAsia" w:hAnsi="Garamond" w:cs="Times New Roman"/>
          <w:bCs/>
        </w:rPr>
        <w:t>Com base nestas informações, realize os exercícios pedidos e responda aos itens abaixo.</w:t>
      </w:r>
    </w:p>
    <w:p w14:paraId="1BABBA92" w14:textId="77777777" w:rsidR="003F2938" w:rsidRDefault="003F2938" w:rsidP="003F2938">
      <w:pPr>
        <w:jc w:val="center"/>
        <w:rPr>
          <w:rFonts w:ascii="Garamond" w:eastAsiaTheme="minorEastAsia" w:hAnsi="Garamond" w:cs="Times New Roman"/>
          <w:bCs/>
        </w:rPr>
      </w:pPr>
      <w:r>
        <w:rPr>
          <w:rFonts w:ascii="Garamond" w:eastAsiaTheme="minorEastAsia" w:hAnsi="Garamond" w:cs="Times New Roman"/>
          <w:bCs/>
        </w:rPr>
        <w:t>***</w:t>
      </w:r>
    </w:p>
    <w:p w14:paraId="622065F6" w14:textId="77777777" w:rsidR="000D3CED" w:rsidRDefault="000D3CED" w:rsidP="003F2938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</w:p>
    <w:p w14:paraId="7CE9F33B" w14:textId="77777777" w:rsidR="00CC39F9" w:rsidRDefault="00CC39F9" w:rsidP="00A9756A">
      <w:pPr>
        <w:jc w:val="both"/>
        <w:rPr>
          <w:rFonts w:ascii="Garamond" w:eastAsiaTheme="minorEastAsia" w:hAnsi="Garamond" w:cs="Times New Roman"/>
          <w:b/>
        </w:rPr>
      </w:pPr>
    </w:p>
    <w:p w14:paraId="3034CC15" w14:textId="4920D727" w:rsidR="00A9756A" w:rsidRDefault="00A9756A" w:rsidP="00A9756A">
      <w:pPr>
        <w:jc w:val="both"/>
        <w:rPr>
          <w:rFonts w:ascii="Garamond" w:eastAsiaTheme="minorEastAsia" w:hAnsi="Garamond"/>
          <w:bCs/>
        </w:rPr>
      </w:pPr>
      <w:r w:rsidRPr="003F2938">
        <w:rPr>
          <w:rFonts w:ascii="Garamond" w:eastAsiaTheme="minorEastAsia" w:hAnsi="Garamond" w:cs="Times New Roman"/>
          <w:b/>
        </w:rPr>
        <w:t xml:space="preserve">Questão </w:t>
      </w:r>
      <w:r w:rsidR="00E62A59">
        <w:rPr>
          <w:rFonts w:ascii="Garamond" w:eastAsiaTheme="minorEastAsia" w:hAnsi="Garamond" w:cs="Times New Roman"/>
          <w:b/>
        </w:rPr>
        <w:t>1</w:t>
      </w:r>
      <w:r w:rsidRPr="003F2938">
        <w:rPr>
          <w:rFonts w:ascii="Garamond" w:eastAsiaTheme="minorEastAsia" w:hAnsi="Garamond" w:cs="Times New Roman"/>
          <w:b/>
        </w:rPr>
        <w:t xml:space="preserve"> – </w:t>
      </w:r>
      <w:r>
        <w:rPr>
          <w:rFonts w:ascii="Garamond" w:eastAsiaTheme="minorEastAsia" w:hAnsi="Garamond" w:cs="Times New Roman"/>
          <w:b/>
        </w:rPr>
        <w:t>Treinando Unidades de Medida</w:t>
      </w:r>
      <w:r>
        <w:rPr>
          <w:rFonts w:ascii="Garamond" w:eastAsiaTheme="minorEastAsia" w:hAnsi="Garamond" w:cs="Times New Roman"/>
          <w:bCs/>
        </w:rPr>
        <w:t xml:space="preserve">. </w:t>
      </w:r>
      <w:r>
        <w:rPr>
          <w:rFonts w:ascii="Garamond" w:eastAsiaTheme="minorEastAsia" w:hAnsi="Garamond"/>
          <w:bCs/>
        </w:rPr>
        <w:t xml:space="preserve">Vamos construir 4 novas variáveis (vocês terão, portanto, que criar 4 novas colunas): </w:t>
      </w:r>
    </w:p>
    <w:p w14:paraId="74860A62" w14:textId="77777777" w:rsidR="00A9756A" w:rsidRDefault="00A9756A" w:rsidP="00A9756A">
      <w:pPr>
        <w:jc w:val="both"/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 xml:space="preserve">(i) crie a nova coluna </w:t>
      </w:r>
      <w:r w:rsidRPr="00892F72">
        <w:rPr>
          <w:rFonts w:ascii="Garamond" w:eastAsiaTheme="minorEastAsia" w:hAnsi="Garamond"/>
          <w:bCs/>
        </w:rPr>
        <w:t>pol_B</w:t>
      </w:r>
      <w:r>
        <w:rPr>
          <w:rFonts w:ascii="Garamond" w:eastAsiaTheme="minorEastAsia" w:hAnsi="Garamond"/>
          <w:bCs/>
        </w:rPr>
        <w:t xml:space="preserve">_100 que deverá ser igual à coluna </w:t>
      </w:r>
      <w:proofErr w:type="spellStart"/>
      <w:r>
        <w:rPr>
          <w:rFonts w:ascii="Garamond" w:eastAsiaTheme="minorEastAsia" w:hAnsi="Garamond"/>
          <w:bCs/>
        </w:rPr>
        <w:t>pol_B</w:t>
      </w:r>
      <w:proofErr w:type="spellEnd"/>
      <w:r>
        <w:rPr>
          <w:rFonts w:ascii="Garamond" w:eastAsiaTheme="minorEastAsia" w:hAnsi="Garamond"/>
          <w:bCs/>
        </w:rPr>
        <w:t xml:space="preserve"> dividida por 100: ou seja, divida todos os elementos da coluna </w:t>
      </w:r>
      <w:proofErr w:type="spellStart"/>
      <w:r>
        <w:rPr>
          <w:rFonts w:ascii="Garamond" w:eastAsiaTheme="minorEastAsia" w:hAnsi="Garamond"/>
          <w:bCs/>
        </w:rPr>
        <w:t>pol_B</w:t>
      </w:r>
      <w:proofErr w:type="spellEnd"/>
      <w:r>
        <w:rPr>
          <w:rFonts w:ascii="Garamond" w:eastAsiaTheme="minorEastAsia" w:hAnsi="Garamond"/>
          <w:bCs/>
        </w:rPr>
        <w:t xml:space="preserve"> por 100. </w:t>
      </w:r>
    </w:p>
    <w:p w14:paraId="554939C0" w14:textId="77777777" w:rsidR="00A9756A" w:rsidRDefault="00A9756A" w:rsidP="00A9756A">
      <w:pPr>
        <w:jc w:val="both"/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>(</w:t>
      </w:r>
      <w:proofErr w:type="spellStart"/>
      <w:r>
        <w:rPr>
          <w:rFonts w:ascii="Garamond" w:eastAsiaTheme="minorEastAsia" w:hAnsi="Garamond"/>
          <w:bCs/>
        </w:rPr>
        <w:t>ii</w:t>
      </w:r>
      <w:proofErr w:type="spellEnd"/>
      <w:r>
        <w:rPr>
          <w:rFonts w:ascii="Garamond" w:eastAsiaTheme="minorEastAsia" w:hAnsi="Garamond"/>
          <w:bCs/>
        </w:rPr>
        <w:t xml:space="preserve">) crie a nova coluna </w:t>
      </w:r>
      <w:proofErr w:type="spellStart"/>
      <w:r w:rsidRPr="00892F72">
        <w:rPr>
          <w:rFonts w:ascii="Garamond" w:eastAsiaTheme="minorEastAsia" w:hAnsi="Garamond"/>
          <w:bCs/>
        </w:rPr>
        <w:t>pol_B</w:t>
      </w:r>
      <w:r>
        <w:rPr>
          <w:rFonts w:ascii="Garamond" w:eastAsiaTheme="minorEastAsia" w:hAnsi="Garamond"/>
          <w:bCs/>
        </w:rPr>
        <w:t>_media</w:t>
      </w:r>
      <w:proofErr w:type="spellEnd"/>
      <w:r>
        <w:rPr>
          <w:rFonts w:ascii="Garamond" w:eastAsiaTheme="minorEastAsia" w:hAnsi="Garamond"/>
          <w:bCs/>
        </w:rPr>
        <w:t xml:space="preserve"> que deverá ser igual à coluna </w:t>
      </w:r>
      <w:proofErr w:type="spellStart"/>
      <w:r>
        <w:rPr>
          <w:rFonts w:ascii="Garamond" w:eastAsiaTheme="minorEastAsia" w:hAnsi="Garamond"/>
          <w:bCs/>
        </w:rPr>
        <w:t>pol_B</w:t>
      </w:r>
      <w:proofErr w:type="spellEnd"/>
      <w:r>
        <w:rPr>
          <w:rFonts w:ascii="Garamond" w:eastAsiaTheme="minorEastAsia" w:hAnsi="Garamond"/>
          <w:bCs/>
        </w:rPr>
        <w:t xml:space="preserve"> subtraída da média de </w:t>
      </w:r>
      <w:proofErr w:type="spellStart"/>
      <w:r>
        <w:rPr>
          <w:rFonts w:ascii="Garamond" w:eastAsiaTheme="minorEastAsia" w:hAnsi="Garamond"/>
          <w:bCs/>
        </w:rPr>
        <w:t>pol_B</w:t>
      </w:r>
      <w:proofErr w:type="spellEnd"/>
      <w:r>
        <w:rPr>
          <w:rFonts w:ascii="Garamond" w:eastAsiaTheme="minorEastAsia" w:hAnsi="Garamond"/>
          <w:bCs/>
        </w:rPr>
        <w:t xml:space="preserve">: ou seja, subtraia todos os elementos da coluna </w:t>
      </w:r>
      <w:proofErr w:type="spellStart"/>
      <w:r>
        <w:rPr>
          <w:rFonts w:ascii="Garamond" w:eastAsiaTheme="minorEastAsia" w:hAnsi="Garamond"/>
          <w:bCs/>
        </w:rPr>
        <w:t>pol_B</w:t>
      </w:r>
      <w:proofErr w:type="spellEnd"/>
      <w:r>
        <w:rPr>
          <w:rFonts w:ascii="Garamond" w:eastAsiaTheme="minorEastAsia" w:hAnsi="Garamond"/>
          <w:bCs/>
        </w:rPr>
        <w:t xml:space="preserve"> pela média dos elementos da coluna </w:t>
      </w:r>
      <w:proofErr w:type="spellStart"/>
      <w:r>
        <w:rPr>
          <w:rFonts w:ascii="Garamond" w:eastAsiaTheme="minorEastAsia" w:hAnsi="Garamond"/>
          <w:bCs/>
        </w:rPr>
        <w:t>pol_B</w:t>
      </w:r>
      <w:proofErr w:type="spellEnd"/>
      <w:r>
        <w:rPr>
          <w:rFonts w:ascii="Garamond" w:eastAsiaTheme="minorEastAsia" w:hAnsi="Garamond"/>
          <w:bCs/>
        </w:rPr>
        <w:t>.</w:t>
      </w:r>
    </w:p>
    <w:p w14:paraId="7539672B" w14:textId="7F2DAAEB" w:rsidR="00A9756A" w:rsidRDefault="00A9756A" w:rsidP="00A9756A">
      <w:pPr>
        <w:jc w:val="both"/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>(</w:t>
      </w:r>
      <w:proofErr w:type="spellStart"/>
      <w:r>
        <w:rPr>
          <w:rFonts w:ascii="Garamond" w:eastAsiaTheme="minorEastAsia" w:hAnsi="Garamond"/>
          <w:bCs/>
        </w:rPr>
        <w:t>iii</w:t>
      </w:r>
      <w:proofErr w:type="spellEnd"/>
      <w:r>
        <w:rPr>
          <w:rFonts w:ascii="Garamond" w:eastAsiaTheme="minorEastAsia" w:hAnsi="Garamond"/>
          <w:bCs/>
        </w:rPr>
        <w:t xml:space="preserve"> e </w:t>
      </w:r>
      <w:proofErr w:type="spellStart"/>
      <w:r>
        <w:rPr>
          <w:rFonts w:ascii="Garamond" w:eastAsiaTheme="minorEastAsia" w:hAnsi="Garamond"/>
          <w:bCs/>
        </w:rPr>
        <w:t>iv</w:t>
      </w:r>
      <w:proofErr w:type="spellEnd"/>
      <w:r>
        <w:rPr>
          <w:rFonts w:ascii="Garamond" w:eastAsiaTheme="minorEastAsia" w:hAnsi="Garamond"/>
          <w:bCs/>
        </w:rPr>
        <w:t xml:space="preserve">) crie a nova coluna </w:t>
      </w:r>
      <w:proofErr w:type="spellStart"/>
      <w:r>
        <w:rPr>
          <w:rFonts w:ascii="Garamond" w:eastAsiaTheme="minorEastAsia" w:hAnsi="Garamond"/>
          <w:bCs/>
        </w:rPr>
        <w:t>IMR_log</w:t>
      </w:r>
      <w:proofErr w:type="spellEnd"/>
      <w:r>
        <w:rPr>
          <w:rFonts w:ascii="Garamond" w:eastAsiaTheme="minorEastAsia" w:hAnsi="Garamond"/>
          <w:bCs/>
        </w:rPr>
        <w:t xml:space="preserve">, que deverá ser igual ao </w:t>
      </w:r>
      <w:proofErr w:type="spellStart"/>
      <w:r>
        <w:rPr>
          <w:rFonts w:ascii="Garamond" w:eastAsiaTheme="minorEastAsia" w:hAnsi="Garamond"/>
          <w:bCs/>
        </w:rPr>
        <w:t>ln</w:t>
      </w:r>
      <w:proofErr w:type="spellEnd"/>
      <w:r>
        <w:rPr>
          <w:rFonts w:ascii="Garamond" w:eastAsiaTheme="minorEastAsia" w:hAnsi="Garamond"/>
          <w:bCs/>
        </w:rPr>
        <w:t xml:space="preserve"> da coluna IMR. Ou seja, </w:t>
      </w:r>
      <w:proofErr w:type="spellStart"/>
      <w:proofErr w:type="gramStart"/>
      <w:r>
        <w:rPr>
          <w:rFonts w:ascii="Garamond" w:eastAsiaTheme="minorEastAsia" w:hAnsi="Garamond"/>
          <w:bCs/>
        </w:rPr>
        <w:t>ln</w:t>
      </w:r>
      <w:proofErr w:type="spellEnd"/>
      <w:r>
        <w:rPr>
          <w:rFonts w:ascii="Garamond" w:eastAsiaTheme="minorEastAsia" w:hAnsi="Garamond"/>
          <w:bCs/>
        </w:rPr>
        <w:t>(</w:t>
      </w:r>
      <w:proofErr w:type="gramEnd"/>
      <w:r>
        <w:rPr>
          <w:rFonts w:ascii="Garamond" w:eastAsiaTheme="minorEastAsia" w:hAnsi="Garamond"/>
          <w:bCs/>
        </w:rPr>
        <w:t xml:space="preserve">IMR). Faça o mesmo para a pobreza, ou seja, crie </w:t>
      </w:r>
      <w:proofErr w:type="spellStart"/>
      <w:r>
        <w:rPr>
          <w:rFonts w:ascii="Garamond" w:eastAsiaTheme="minorEastAsia" w:hAnsi="Garamond"/>
          <w:bCs/>
        </w:rPr>
        <w:t>pobreza_log</w:t>
      </w:r>
      <w:proofErr w:type="spellEnd"/>
      <w:r>
        <w:rPr>
          <w:rFonts w:ascii="Garamond" w:eastAsiaTheme="minorEastAsia" w:hAnsi="Garamond"/>
          <w:bCs/>
        </w:rPr>
        <w:t>.</w:t>
      </w:r>
    </w:p>
    <w:p w14:paraId="3637D675" w14:textId="77777777" w:rsidR="00A9756A" w:rsidRDefault="00A9756A" w:rsidP="00A9756A">
      <w:pPr>
        <w:jc w:val="both"/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 xml:space="preserve">Agora rode a seguinte sequência de regressões e reporte os seus resultados. </w:t>
      </w:r>
    </w:p>
    <w:p w14:paraId="172B0778" w14:textId="77777777" w:rsidR="00A9756A" w:rsidRPr="00EC6B78" w:rsidRDefault="00A9756A" w:rsidP="00A9756A">
      <w:pPr>
        <w:pStyle w:val="PargrafodaLista"/>
        <w:numPr>
          <w:ilvl w:val="0"/>
          <w:numId w:val="19"/>
        </w:numPr>
        <w:rPr>
          <w:rFonts w:ascii="Garamond" w:eastAsiaTheme="minorEastAsia" w:hAnsi="Garamond"/>
          <w:bCs/>
        </w:rPr>
      </w:pPr>
      <w:r w:rsidRPr="00EC6B78">
        <w:rPr>
          <w:rFonts w:ascii="Garamond" w:eastAsiaTheme="minorEastAsia" w:hAnsi="Garamond"/>
          <w:bCs/>
        </w:rPr>
        <w:t xml:space="preserve">IMR (var dependente y) em Política </w:t>
      </w:r>
      <w:r>
        <w:rPr>
          <w:rFonts w:ascii="Garamond" w:eastAsiaTheme="minorEastAsia" w:hAnsi="Garamond"/>
          <w:bCs/>
        </w:rPr>
        <w:t xml:space="preserve">B, usando a coluna </w:t>
      </w:r>
      <w:proofErr w:type="spellStart"/>
      <w:r>
        <w:rPr>
          <w:rFonts w:ascii="Garamond" w:eastAsiaTheme="minorEastAsia" w:hAnsi="Garamond"/>
          <w:bCs/>
        </w:rPr>
        <w:t>pol_B</w:t>
      </w:r>
      <w:proofErr w:type="spellEnd"/>
      <w:r>
        <w:rPr>
          <w:rFonts w:ascii="Garamond" w:eastAsiaTheme="minorEastAsia" w:hAnsi="Garamond"/>
          <w:bCs/>
        </w:rPr>
        <w:t>.</w:t>
      </w:r>
    </w:p>
    <w:p w14:paraId="68CA4C93" w14:textId="77777777" w:rsidR="00A9756A" w:rsidRDefault="00A9756A" w:rsidP="00A9756A">
      <w:pPr>
        <w:pStyle w:val="PargrafodaLista"/>
        <w:numPr>
          <w:ilvl w:val="0"/>
          <w:numId w:val="19"/>
        </w:numPr>
        <w:rPr>
          <w:rFonts w:ascii="Garamond" w:eastAsiaTheme="minorEastAsia" w:hAnsi="Garamond"/>
          <w:bCs/>
        </w:rPr>
      </w:pPr>
      <w:r w:rsidRPr="00EC6B78">
        <w:rPr>
          <w:rFonts w:ascii="Garamond" w:eastAsiaTheme="minorEastAsia" w:hAnsi="Garamond"/>
          <w:bCs/>
        </w:rPr>
        <w:t xml:space="preserve">IMR (var dependente y) em Política </w:t>
      </w:r>
      <w:r>
        <w:rPr>
          <w:rFonts w:ascii="Garamond" w:eastAsiaTheme="minorEastAsia" w:hAnsi="Garamond"/>
          <w:bCs/>
        </w:rPr>
        <w:t>B, usando a coluna pol_B_100.</w:t>
      </w:r>
    </w:p>
    <w:p w14:paraId="33E89645" w14:textId="77777777" w:rsidR="00A9756A" w:rsidRDefault="00A9756A" w:rsidP="00A9756A">
      <w:pPr>
        <w:pStyle w:val="PargrafodaLista"/>
        <w:numPr>
          <w:ilvl w:val="0"/>
          <w:numId w:val="19"/>
        </w:numPr>
        <w:rPr>
          <w:rFonts w:ascii="Garamond" w:eastAsiaTheme="minorEastAsia" w:hAnsi="Garamond"/>
          <w:bCs/>
        </w:rPr>
      </w:pPr>
      <w:r w:rsidRPr="00EC6B78">
        <w:rPr>
          <w:rFonts w:ascii="Garamond" w:eastAsiaTheme="minorEastAsia" w:hAnsi="Garamond"/>
          <w:bCs/>
        </w:rPr>
        <w:t xml:space="preserve">IMR (var dependente y) em Política </w:t>
      </w:r>
      <w:r>
        <w:rPr>
          <w:rFonts w:ascii="Garamond" w:eastAsiaTheme="minorEastAsia" w:hAnsi="Garamond"/>
          <w:bCs/>
        </w:rPr>
        <w:t xml:space="preserve">B, usando a coluna </w:t>
      </w:r>
      <w:proofErr w:type="spellStart"/>
      <w:r>
        <w:rPr>
          <w:rFonts w:ascii="Garamond" w:eastAsiaTheme="minorEastAsia" w:hAnsi="Garamond"/>
          <w:bCs/>
        </w:rPr>
        <w:t>pol_B_media</w:t>
      </w:r>
      <w:proofErr w:type="spellEnd"/>
    </w:p>
    <w:p w14:paraId="7CD999FF" w14:textId="0CB71C5C" w:rsidR="00A9756A" w:rsidRDefault="00A9756A" w:rsidP="00A9756A">
      <w:pPr>
        <w:pStyle w:val="PargrafodaLista"/>
        <w:numPr>
          <w:ilvl w:val="0"/>
          <w:numId w:val="19"/>
        </w:numPr>
        <w:rPr>
          <w:rFonts w:ascii="Garamond" w:eastAsiaTheme="minorEastAsia" w:hAnsi="Garamond"/>
          <w:bCs/>
        </w:rPr>
      </w:pPr>
      <w:proofErr w:type="spellStart"/>
      <w:r w:rsidRPr="00EC6B78">
        <w:rPr>
          <w:rFonts w:ascii="Garamond" w:eastAsiaTheme="minorEastAsia" w:hAnsi="Garamond"/>
          <w:bCs/>
        </w:rPr>
        <w:t>IMR</w:t>
      </w:r>
      <w:r>
        <w:rPr>
          <w:rFonts w:ascii="Garamond" w:eastAsiaTheme="minorEastAsia" w:hAnsi="Garamond"/>
          <w:bCs/>
        </w:rPr>
        <w:t>_log</w:t>
      </w:r>
      <w:proofErr w:type="spellEnd"/>
      <w:r w:rsidRPr="00EC6B78">
        <w:rPr>
          <w:rFonts w:ascii="Garamond" w:eastAsiaTheme="minorEastAsia" w:hAnsi="Garamond"/>
          <w:bCs/>
        </w:rPr>
        <w:t xml:space="preserve"> (</w:t>
      </w:r>
      <w:proofErr w:type="spellStart"/>
      <w:r>
        <w:rPr>
          <w:rFonts w:ascii="Garamond" w:eastAsiaTheme="minorEastAsia" w:hAnsi="Garamond"/>
          <w:bCs/>
        </w:rPr>
        <w:t>ln</w:t>
      </w:r>
      <w:proofErr w:type="spellEnd"/>
      <w:r>
        <w:rPr>
          <w:rFonts w:ascii="Garamond" w:eastAsiaTheme="minorEastAsia" w:hAnsi="Garamond"/>
          <w:bCs/>
        </w:rPr>
        <w:t xml:space="preserve"> </w:t>
      </w:r>
      <w:proofErr w:type="gramStart"/>
      <w:r>
        <w:rPr>
          <w:rFonts w:ascii="Garamond" w:eastAsiaTheme="minorEastAsia" w:hAnsi="Garamond"/>
          <w:bCs/>
        </w:rPr>
        <w:t xml:space="preserve">da </w:t>
      </w:r>
      <w:r w:rsidRPr="00EC6B78">
        <w:rPr>
          <w:rFonts w:ascii="Garamond" w:eastAsiaTheme="minorEastAsia" w:hAnsi="Garamond"/>
          <w:bCs/>
        </w:rPr>
        <w:t>var dependente</w:t>
      </w:r>
      <w:proofErr w:type="gramEnd"/>
      <w:r w:rsidRPr="00EC6B78">
        <w:rPr>
          <w:rFonts w:ascii="Garamond" w:eastAsiaTheme="minorEastAsia" w:hAnsi="Garamond"/>
          <w:bCs/>
        </w:rPr>
        <w:t xml:space="preserve"> y) em Política </w:t>
      </w:r>
      <w:r>
        <w:rPr>
          <w:rFonts w:ascii="Garamond" w:eastAsiaTheme="minorEastAsia" w:hAnsi="Garamond"/>
          <w:bCs/>
        </w:rPr>
        <w:t>B,</w:t>
      </w:r>
      <w:r w:rsidRPr="00C5654F">
        <w:rPr>
          <w:rFonts w:ascii="Garamond" w:eastAsiaTheme="minorEastAsia" w:hAnsi="Garamond"/>
          <w:bCs/>
        </w:rPr>
        <w:t xml:space="preserve"> </w:t>
      </w:r>
      <w:r>
        <w:rPr>
          <w:rFonts w:ascii="Garamond" w:eastAsiaTheme="minorEastAsia" w:hAnsi="Garamond"/>
          <w:bCs/>
        </w:rPr>
        <w:t xml:space="preserve">usando a coluna </w:t>
      </w:r>
      <w:proofErr w:type="spellStart"/>
      <w:r>
        <w:rPr>
          <w:rFonts w:ascii="Garamond" w:eastAsiaTheme="minorEastAsia" w:hAnsi="Garamond"/>
          <w:bCs/>
        </w:rPr>
        <w:t>pol_B</w:t>
      </w:r>
      <w:proofErr w:type="spellEnd"/>
      <w:r>
        <w:rPr>
          <w:rFonts w:ascii="Garamond" w:eastAsiaTheme="minorEastAsia" w:hAnsi="Garamond"/>
          <w:bCs/>
        </w:rPr>
        <w:t>.</w:t>
      </w:r>
    </w:p>
    <w:p w14:paraId="7336DF3F" w14:textId="7C25611C" w:rsidR="00A9756A" w:rsidRDefault="00A9756A" w:rsidP="00A9756A">
      <w:pPr>
        <w:pStyle w:val="PargrafodaLista"/>
        <w:numPr>
          <w:ilvl w:val="0"/>
          <w:numId w:val="19"/>
        </w:numPr>
        <w:rPr>
          <w:rFonts w:ascii="Garamond" w:eastAsiaTheme="minorEastAsia" w:hAnsi="Garamond"/>
          <w:bCs/>
        </w:rPr>
      </w:pPr>
      <w:proofErr w:type="spellStart"/>
      <w:r w:rsidRPr="00EC6B78">
        <w:rPr>
          <w:rFonts w:ascii="Garamond" w:eastAsiaTheme="minorEastAsia" w:hAnsi="Garamond"/>
          <w:bCs/>
        </w:rPr>
        <w:t>IMR</w:t>
      </w:r>
      <w:r>
        <w:rPr>
          <w:rFonts w:ascii="Garamond" w:eastAsiaTheme="minorEastAsia" w:hAnsi="Garamond"/>
          <w:bCs/>
        </w:rPr>
        <w:t>_log</w:t>
      </w:r>
      <w:proofErr w:type="spellEnd"/>
      <w:r w:rsidRPr="00EC6B78">
        <w:rPr>
          <w:rFonts w:ascii="Garamond" w:eastAsiaTheme="minorEastAsia" w:hAnsi="Garamond"/>
          <w:bCs/>
        </w:rPr>
        <w:t xml:space="preserve"> (</w:t>
      </w:r>
      <w:proofErr w:type="spellStart"/>
      <w:r>
        <w:rPr>
          <w:rFonts w:ascii="Garamond" w:eastAsiaTheme="minorEastAsia" w:hAnsi="Garamond"/>
          <w:bCs/>
        </w:rPr>
        <w:t>ln</w:t>
      </w:r>
      <w:proofErr w:type="spellEnd"/>
      <w:r>
        <w:rPr>
          <w:rFonts w:ascii="Garamond" w:eastAsiaTheme="minorEastAsia" w:hAnsi="Garamond"/>
          <w:bCs/>
        </w:rPr>
        <w:t xml:space="preserve"> </w:t>
      </w:r>
      <w:proofErr w:type="gramStart"/>
      <w:r>
        <w:rPr>
          <w:rFonts w:ascii="Garamond" w:eastAsiaTheme="minorEastAsia" w:hAnsi="Garamond"/>
          <w:bCs/>
        </w:rPr>
        <w:t xml:space="preserve">da </w:t>
      </w:r>
      <w:r w:rsidRPr="00EC6B78">
        <w:rPr>
          <w:rFonts w:ascii="Garamond" w:eastAsiaTheme="minorEastAsia" w:hAnsi="Garamond"/>
          <w:bCs/>
        </w:rPr>
        <w:t>var dependente</w:t>
      </w:r>
      <w:proofErr w:type="gramEnd"/>
      <w:r w:rsidRPr="00EC6B78">
        <w:rPr>
          <w:rFonts w:ascii="Garamond" w:eastAsiaTheme="minorEastAsia" w:hAnsi="Garamond"/>
          <w:bCs/>
        </w:rPr>
        <w:t xml:space="preserve"> y) em </w:t>
      </w:r>
      <w:proofErr w:type="spellStart"/>
      <w:r w:rsidR="004E04F2">
        <w:rPr>
          <w:rFonts w:ascii="Garamond" w:eastAsiaTheme="minorEastAsia" w:hAnsi="Garamond"/>
          <w:bCs/>
        </w:rPr>
        <w:t>pobreza_log</w:t>
      </w:r>
      <w:proofErr w:type="spellEnd"/>
      <w:r>
        <w:rPr>
          <w:rFonts w:ascii="Garamond" w:eastAsiaTheme="minorEastAsia" w:hAnsi="Garamond"/>
          <w:bCs/>
        </w:rPr>
        <w:t>.</w:t>
      </w:r>
    </w:p>
    <w:p w14:paraId="67C7B34F" w14:textId="77777777" w:rsidR="00A9756A" w:rsidRDefault="00A9756A" w:rsidP="00A9756A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274AB3F2" w14:textId="77777777" w:rsidR="00864F86" w:rsidRDefault="00864F86" w:rsidP="00A9756A">
      <w:pPr>
        <w:jc w:val="both"/>
        <w:rPr>
          <w:rFonts w:ascii="Garamond" w:eastAsiaTheme="minorEastAsia" w:hAnsi="Garamond"/>
          <w:bCs/>
        </w:rPr>
      </w:pPr>
    </w:p>
    <w:p w14:paraId="6B3AC19C" w14:textId="77E610F8" w:rsidR="00A9756A" w:rsidRDefault="00A9756A" w:rsidP="00A9756A">
      <w:pPr>
        <w:jc w:val="both"/>
        <w:rPr>
          <w:rFonts w:ascii="Garamond" w:eastAsiaTheme="minorEastAsia" w:hAnsi="Garamond"/>
          <w:bCs/>
        </w:rPr>
      </w:pPr>
      <w:r w:rsidRPr="000E4000">
        <w:rPr>
          <w:rFonts w:ascii="Garamond" w:eastAsiaTheme="minorEastAsia" w:hAnsi="Garamond"/>
          <w:bCs/>
        </w:rPr>
        <w:t xml:space="preserve">Com base nas regressões e </w:t>
      </w:r>
      <w:r>
        <w:rPr>
          <w:rFonts w:ascii="Garamond" w:eastAsiaTheme="minorEastAsia" w:hAnsi="Garamond"/>
          <w:bCs/>
        </w:rPr>
        <w:t>erros-padrão dos coeficientes (usados para construir</w:t>
      </w:r>
      <w:r w:rsidRPr="000E4000">
        <w:rPr>
          <w:rFonts w:ascii="Garamond" w:eastAsiaTheme="minorEastAsia" w:hAnsi="Garamond"/>
          <w:bCs/>
        </w:rPr>
        <w:t xml:space="preserve"> intervalos de confiança</w:t>
      </w:r>
      <w:r>
        <w:rPr>
          <w:rFonts w:ascii="Garamond" w:eastAsiaTheme="minorEastAsia" w:hAnsi="Garamond"/>
          <w:bCs/>
        </w:rPr>
        <w:t>)</w:t>
      </w:r>
      <w:r w:rsidRPr="000E4000">
        <w:rPr>
          <w:rFonts w:ascii="Garamond" w:eastAsiaTheme="minorEastAsia" w:hAnsi="Garamond"/>
          <w:bCs/>
        </w:rPr>
        <w:t>,</w:t>
      </w:r>
      <w:r>
        <w:rPr>
          <w:rFonts w:ascii="Garamond" w:eastAsiaTheme="minorEastAsia" w:hAnsi="Garamond"/>
          <w:bCs/>
        </w:rPr>
        <w:t xml:space="preserve"> responda aos itens abaixo:</w:t>
      </w:r>
    </w:p>
    <w:p w14:paraId="48225D6E" w14:textId="77777777" w:rsidR="00A9756A" w:rsidRDefault="00A9756A" w:rsidP="00A9756A">
      <w:pPr>
        <w:pStyle w:val="PargrafodaLista"/>
        <w:numPr>
          <w:ilvl w:val="0"/>
          <w:numId w:val="12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>Interprete e teste a significância estatística do coeficiente de inclinação em cada uma das regressões (1), (2) e (3). À luz desses resultados, e comparando os três coeficientes de inclinação, você mudaria de opinião acerca da efetividade da política B no combate à mortalidade infantil?</w:t>
      </w:r>
    </w:p>
    <w:p w14:paraId="69672431" w14:textId="77777777" w:rsidR="00A9756A" w:rsidRPr="00C10B43" w:rsidRDefault="00A9756A" w:rsidP="00A9756A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34E466D6" w14:textId="3B041C19" w:rsidR="00A9756A" w:rsidRDefault="00A9756A" w:rsidP="00A9756A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3949DCF6" w14:textId="77777777" w:rsidR="00A9756A" w:rsidRPr="000E4000" w:rsidRDefault="00A9756A" w:rsidP="00A9756A">
      <w:pPr>
        <w:rPr>
          <w:rFonts w:ascii="Garamond" w:eastAsiaTheme="minorEastAsia" w:hAnsi="Garamond"/>
          <w:bCs/>
        </w:rPr>
      </w:pPr>
    </w:p>
    <w:p w14:paraId="61AE8C34" w14:textId="77777777" w:rsidR="00A9756A" w:rsidRDefault="00A9756A" w:rsidP="00A9756A">
      <w:pPr>
        <w:pStyle w:val="PargrafodaLista"/>
        <w:numPr>
          <w:ilvl w:val="0"/>
          <w:numId w:val="12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>Interprete o coeficiente de intercepto das regressões (1) e (3).</w:t>
      </w:r>
    </w:p>
    <w:p w14:paraId="004581A2" w14:textId="77777777" w:rsidR="00A9756A" w:rsidRPr="00C10B43" w:rsidRDefault="00A9756A" w:rsidP="00A9756A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058AD60F" w14:textId="77777777" w:rsidR="00A9756A" w:rsidRDefault="00A9756A" w:rsidP="00A9756A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</w:p>
    <w:p w14:paraId="3A42A563" w14:textId="29C7423E" w:rsidR="00A9756A" w:rsidRDefault="00A9756A" w:rsidP="00A9756A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29CFA80F" w14:textId="77777777" w:rsidR="00A9756A" w:rsidRDefault="00A9756A" w:rsidP="00A9756A">
      <w:pPr>
        <w:jc w:val="both"/>
        <w:rPr>
          <w:rFonts w:ascii="Garamond" w:eastAsiaTheme="minorEastAsia" w:hAnsi="Garamond"/>
          <w:bCs/>
        </w:rPr>
      </w:pPr>
    </w:p>
    <w:p w14:paraId="1E6F1A06" w14:textId="33C03EEC" w:rsidR="00A9756A" w:rsidRDefault="00A9756A" w:rsidP="00A9756A">
      <w:pPr>
        <w:pStyle w:val="PargrafodaLista"/>
        <w:numPr>
          <w:ilvl w:val="0"/>
          <w:numId w:val="12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>Interprete o coeficiente de inclinação da regressão (4). Por que ele é diferente do coeficiente da regressão (1)?</w:t>
      </w:r>
    </w:p>
    <w:p w14:paraId="2746121A" w14:textId="77777777" w:rsidR="00A9756A" w:rsidRPr="00C10B43" w:rsidRDefault="00A9756A" w:rsidP="00A9756A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46313295" w14:textId="77777777" w:rsidR="00A9756A" w:rsidRDefault="00A9756A" w:rsidP="00A9756A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</w:p>
    <w:p w14:paraId="686E4E60" w14:textId="62CA4608" w:rsidR="00A9756A" w:rsidRDefault="00A9756A" w:rsidP="00A9756A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067C71E4" w14:textId="42CF230D" w:rsidR="00A9756A" w:rsidRDefault="00A9756A" w:rsidP="00A9756A">
      <w:pPr>
        <w:jc w:val="both"/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 xml:space="preserve"> </w:t>
      </w:r>
    </w:p>
    <w:p w14:paraId="21692FCC" w14:textId="2717E314" w:rsidR="004E04F2" w:rsidRDefault="004E04F2" w:rsidP="00E62A59">
      <w:pPr>
        <w:pStyle w:val="PargrafodaLista"/>
        <w:numPr>
          <w:ilvl w:val="0"/>
          <w:numId w:val="12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>Interprete o coeficiente de inclinação da regressão (5) à luz do conceito de elasticidade.</w:t>
      </w:r>
    </w:p>
    <w:p w14:paraId="5B5B59C8" w14:textId="77777777" w:rsidR="004E04F2" w:rsidRPr="00C10B43" w:rsidRDefault="004E04F2" w:rsidP="004E04F2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5A904218" w14:textId="77777777" w:rsidR="004E04F2" w:rsidRDefault="004E04F2" w:rsidP="004E04F2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</w:p>
    <w:p w14:paraId="6B4476E5" w14:textId="2A2DEDA6" w:rsidR="004E04F2" w:rsidRDefault="004E04F2" w:rsidP="004E04F2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  <w:r w:rsidR="00864F86">
        <w:rPr>
          <w:rStyle w:val="nfase"/>
          <w:rFonts w:ascii="Garamond" w:hAnsi="Garamond"/>
          <w:b/>
          <w:i w:val="0"/>
          <w:color w:val="00B0F0"/>
        </w:rPr>
        <w:t xml:space="preserve"> </w:t>
      </w:r>
    </w:p>
    <w:p w14:paraId="1F808B35" w14:textId="77777777" w:rsidR="004E04F2" w:rsidRDefault="004E04F2" w:rsidP="00A9756A">
      <w:pPr>
        <w:jc w:val="both"/>
        <w:rPr>
          <w:rFonts w:ascii="Garamond" w:eastAsiaTheme="minorEastAsia" w:hAnsi="Garamond"/>
          <w:bCs/>
        </w:rPr>
      </w:pPr>
    </w:p>
    <w:p w14:paraId="415A3DF3" w14:textId="29EC6220" w:rsidR="00A9756A" w:rsidRPr="00E62A59" w:rsidRDefault="00E62A59" w:rsidP="00E62A59">
      <w:pPr>
        <w:jc w:val="both"/>
        <w:rPr>
          <w:rFonts w:ascii="Garamond" w:eastAsiaTheme="minorEastAsia" w:hAnsi="Garamond"/>
          <w:bCs/>
        </w:rPr>
      </w:pPr>
      <w:r w:rsidRPr="008000C0">
        <w:rPr>
          <w:rFonts w:ascii="Garamond" w:eastAsiaTheme="minorEastAsia" w:hAnsi="Garamond" w:cs="Times New Roman"/>
          <w:b/>
        </w:rPr>
        <w:t xml:space="preserve">Questão </w:t>
      </w:r>
      <w:r>
        <w:rPr>
          <w:rFonts w:ascii="Garamond" w:eastAsiaTheme="minorEastAsia" w:hAnsi="Garamond" w:cs="Times New Roman"/>
          <w:b/>
        </w:rPr>
        <w:t>2</w:t>
      </w:r>
      <w:r w:rsidRPr="008000C0">
        <w:rPr>
          <w:rFonts w:ascii="Garamond" w:eastAsiaTheme="minorEastAsia" w:hAnsi="Garamond" w:cs="Times New Roman"/>
          <w:bCs/>
        </w:rPr>
        <w:t xml:space="preserve"> – </w:t>
      </w:r>
      <w:r w:rsidR="00A9756A" w:rsidRPr="00E62A59">
        <w:rPr>
          <w:rFonts w:ascii="Garamond" w:eastAsiaTheme="minorEastAsia" w:hAnsi="Garamond"/>
          <w:bCs/>
        </w:rPr>
        <w:t xml:space="preserve">Exercício conceitual: seja um MQO simples e o modelo de regressão onde y é a variável dependente e x é a variável independente. Encontre uma transformação sobre a variável y tal que o coeficiente de inclinação da regressão da variável y transformada seja exatamente igual ao coeficiente de inclinação da regressão de y sobre x. Ou seja, para uma dada transformação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y</m:t>
        </m:r>
      </m:oMath>
      <w:r w:rsidR="00A9756A" w:rsidRPr="00E62A59">
        <w:rPr>
          <w:rFonts w:ascii="Garamond" w:eastAsiaTheme="minorEastAsia" w:hAnsi="Garamond"/>
          <w:bCs/>
        </w:rPr>
        <w:t xml:space="preserve">, encontre as constantes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9756A" w:rsidRPr="00E62A59">
        <w:rPr>
          <w:rFonts w:ascii="Garamond" w:eastAsiaTheme="minorEastAsia" w:hAnsi="Garamond"/>
          <w:bCs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9756A" w:rsidRPr="00E62A59">
        <w:rPr>
          <w:rFonts w:ascii="Garamond" w:eastAsiaTheme="minorEastAsia" w:hAnsi="Garamond"/>
          <w:bCs/>
        </w:rPr>
        <w:t>, ambas diferentes de zero.</w:t>
      </w:r>
    </w:p>
    <w:p w14:paraId="3E076746" w14:textId="77777777" w:rsidR="00A9756A" w:rsidRPr="00C10B43" w:rsidRDefault="00A9756A" w:rsidP="00A9756A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6B261BF4" w14:textId="044D59B7" w:rsidR="00A9756A" w:rsidRDefault="00A9756A" w:rsidP="00A9756A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0CE34937" w14:textId="77777777" w:rsidR="00A9756A" w:rsidRPr="00035B0D" w:rsidRDefault="00A9756A" w:rsidP="00D30750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35ABDD8A" w14:textId="77777777" w:rsidR="007A5707" w:rsidRPr="00035B0D" w:rsidRDefault="007A5707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4C086289" w14:textId="74A27C13" w:rsidR="005D3A67" w:rsidRDefault="005D3A67" w:rsidP="005D3A67">
      <w:pPr>
        <w:jc w:val="both"/>
        <w:rPr>
          <w:rFonts w:ascii="Garamond" w:eastAsiaTheme="minorEastAsia" w:hAnsi="Garamond"/>
          <w:bCs/>
        </w:rPr>
      </w:pPr>
      <w:r w:rsidRPr="008000C0">
        <w:rPr>
          <w:rFonts w:ascii="Garamond" w:eastAsiaTheme="minorEastAsia" w:hAnsi="Garamond" w:cs="Times New Roman"/>
          <w:b/>
        </w:rPr>
        <w:t xml:space="preserve">Questão </w:t>
      </w:r>
      <w:r>
        <w:rPr>
          <w:rFonts w:ascii="Garamond" w:eastAsiaTheme="minorEastAsia" w:hAnsi="Garamond" w:cs="Times New Roman"/>
          <w:b/>
        </w:rPr>
        <w:t>3</w:t>
      </w:r>
      <w:r w:rsidRPr="008000C0">
        <w:rPr>
          <w:rFonts w:ascii="Garamond" w:eastAsiaTheme="minorEastAsia" w:hAnsi="Garamond" w:cs="Times New Roman"/>
          <w:bCs/>
        </w:rPr>
        <w:t xml:space="preserve"> – </w:t>
      </w:r>
      <w:r>
        <w:rPr>
          <w:rFonts w:ascii="Garamond" w:eastAsiaTheme="minorEastAsia" w:hAnsi="Garamond" w:cs="Times New Roman"/>
          <w:bCs/>
        </w:rPr>
        <w:t>Vamos agora trabalhar com variáveis binárias e não linearidades. Rode a seguinte sequência de regressões:</w:t>
      </w:r>
    </w:p>
    <w:p w14:paraId="78B8FE01" w14:textId="77777777" w:rsidR="005D3A67" w:rsidRDefault="005D3A67" w:rsidP="005D3A67">
      <w:pPr>
        <w:pStyle w:val="PargrafodaLista"/>
        <w:numPr>
          <w:ilvl w:val="0"/>
          <w:numId w:val="22"/>
        </w:numPr>
        <w:rPr>
          <w:rFonts w:ascii="Garamond" w:eastAsiaTheme="minorEastAsia" w:hAnsi="Garamond"/>
          <w:bCs/>
        </w:rPr>
      </w:pPr>
      <w:r w:rsidRPr="00EC6B78">
        <w:rPr>
          <w:rFonts w:ascii="Garamond" w:eastAsiaTheme="minorEastAsia" w:hAnsi="Garamond"/>
          <w:bCs/>
        </w:rPr>
        <w:t xml:space="preserve">IMR (var dependente y) em </w:t>
      </w:r>
      <w:r>
        <w:rPr>
          <w:rFonts w:ascii="Garamond" w:eastAsiaTheme="minorEastAsia" w:hAnsi="Garamond"/>
          <w:bCs/>
        </w:rPr>
        <w:t>seca.</w:t>
      </w:r>
    </w:p>
    <w:p w14:paraId="6BF55D34" w14:textId="77777777" w:rsidR="005D3A67" w:rsidRDefault="005D3A67" w:rsidP="005D3A67">
      <w:pPr>
        <w:pStyle w:val="PargrafodaLista"/>
        <w:numPr>
          <w:ilvl w:val="0"/>
          <w:numId w:val="22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>I</w:t>
      </w:r>
      <w:r w:rsidRPr="00EC6B78">
        <w:rPr>
          <w:rFonts w:ascii="Garamond" w:eastAsiaTheme="minorEastAsia" w:hAnsi="Garamond"/>
          <w:bCs/>
        </w:rPr>
        <w:t>MR (var dependente y) em Política A, Política B, Política C</w:t>
      </w:r>
      <w:r>
        <w:rPr>
          <w:rFonts w:ascii="Garamond" w:eastAsiaTheme="minorEastAsia" w:hAnsi="Garamond"/>
          <w:bCs/>
        </w:rPr>
        <w:t>, seca e pobreza.</w:t>
      </w:r>
    </w:p>
    <w:p w14:paraId="3F058302" w14:textId="53879840" w:rsidR="005D3A67" w:rsidRDefault="005D3A67" w:rsidP="005D3A67">
      <w:pPr>
        <w:pStyle w:val="PargrafodaLista"/>
        <w:numPr>
          <w:ilvl w:val="0"/>
          <w:numId w:val="22"/>
        </w:numPr>
        <w:rPr>
          <w:rFonts w:ascii="Garamond" w:eastAsiaTheme="minorEastAsia" w:hAnsi="Garamond"/>
          <w:bCs/>
        </w:rPr>
      </w:pPr>
      <w:r w:rsidRPr="00EC6B78">
        <w:rPr>
          <w:rFonts w:ascii="Garamond" w:eastAsiaTheme="minorEastAsia" w:hAnsi="Garamond"/>
          <w:bCs/>
        </w:rPr>
        <w:t>IMR (var dependente y) em Política A, Política B, Política C</w:t>
      </w:r>
      <w:r>
        <w:rPr>
          <w:rFonts w:ascii="Garamond" w:eastAsiaTheme="minorEastAsia" w:hAnsi="Garamond"/>
          <w:bCs/>
        </w:rPr>
        <w:t xml:space="preserve">, pobreza, seca, </w:t>
      </w:r>
      <w:proofErr w:type="spellStart"/>
      <w:r>
        <w:rPr>
          <w:rFonts w:ascii="Garamond" w:eastAsiaTheme="minorEastAsia" w:hAnsi="Garamond"/>
          <w:bCs/>
        </w:rPr>
        <w:t>polA_seca</w:t>
      </w:r>
      <w:proofErr w:type="spellEnd"/>
      <w:r>
        <w:rPr>
          <w:rFonts w:ascii="Garamond" w:eastAsiaTheme="minorEastAsia" w:hAnsi="Garamond"/>
          <w:bCs/>
        </w:rPr>
        <w:t xml:space="preserve">, </w:t>
      </w:r>
      <w:proofErr w:type="spellStart"/>
      <w:r>
        <w:rPr>
          <w:rFonts w:ascii="Garamond" w:eastAsiaTheme="minorEastAsia" w:hAnsi="Garamond"/>
          <w:bCs/>
        </w:rPr>
        <w:t>polB_seca</w:t>
      </w:r>
      <w:proofErr w:type="spellEnd"/>
      <w:r>
        <w:rPr>
          <w:rFonts w:ascii="Garamond" w:eastAsiaTheme="minorEastAsia" w:hAnsi="Garamond"/>
          <w:bCs/>
        </w:rPr>
        <w:t xml:space="preserve">, </w:t>
      </w:r>
      <w:proofErr w:type="spellStart"/>
      <w:r>
        <w:rPr>
          <w:rFonts w:ascii="Garamond" w:eastAsiaTheme="minorEastAsia" w:hAnsi="Garamond"/>
          <w:bCs/>
        </w:rPr>
        <w:t>polC_seca</w:t>
      </w:r>
      <w:proofErr w:type="spellEnd"/>
      <w:r>
        <w:rPr>
          <w:rFonts w:ascii="Garamond" w:eastAsiaTheme="minorEastAsia" w:hAnsi="Garamond"/>
          <w:bCs/>
        </w:rPr>
        <w:t>.</w:t>
      </w:r>
    </w:p>
    <w:p w14:paraId="13E8C364" w14:textId="32AD2D95" w:rsidR="005D3A67" w:rsidRDefault="005D3A67" w:rsidP="005D3A67">
      <w:pPr>
        <w:pStyle w:val="PargrafodaLista"/>
        <w:numPr>
          <w:ilvl w:val="0"/>
          <w:numId w:val="22"/>
        </w:numPr>
        <w:rPr>
          <w:rFonts w:ascii="Garamond" w:eastAsiaTheme="minorEastAsia" w:hAnsi="Garamond"/>
          <w:bCs/>
        </w:rPr>
      </w:pPr>
      <w:proofErr w:type="spellStart"/>
      <w:r w:rsidRPr="00EC6B78">
        <w:rPr>
          <w:rFonts w:ascii="Garamond" w:eastAsiaTheme="minorEastAsia" w:hAnsi="Garamond"/>
          <w:bCs/>
        </w:rPr>
        <w:t>IMR</w:t>
      </w:r>
      <w:r>
        <w:rPr>
          <w:rFonts w:ascii="Garamond" w:eastAsiaTheme="minorEastAsia" w:hAnsi="Garamond"/>
          <w:bCs/>
        </w:rPr>
        <w:t>_log</w:t>
      </w:r>
      <w:proofErr w:type="spellEnd"/>
      <w:r w:rsidRPr="00EC6B78">
        <w:rPr>
          <w:rFonts w:ascii="Garamond" w:eastAsiaTheme="minorEastAsia" w:hAnsi="Garamond"/>
          <w:bCs/>
        </w:rPr>
        <w:t xml:space="preserve"> (</w:t>
      </w:r>
      <w:proofErr w:type="spellStart"/>
      <w:r>
        <w:rPr>
          <w:rFonts w:ascii="Garamond" w:eastAsiaTheme="minorEastAsia" w:hAnsi="Garamond"/>
          <w:bCs/>
        </w:rPr>
        <w:t>ln</w:t>
      </w:r>
      <w:proofErr w:type="spellEnd"/>
      <w:r>
        <w:rPr>
          <w:rFonts w:ascii="Garamond" w:eastAsiaTheme="minorEastAsia" w:hAnsi="Garamond"/>
          <w:bCs/>
        </w:rPr>
        <w:t xml:space="preserve"> </w:t>
      </w:r>
      <w:proofErr w:type="gramStart"/>
      <w:r>
        <w:rPr>
          <w:rFonts w:ascii="Garamond" w:eastAsiaTheme="minorEastAsia" w:hAnsi="Garamond"/>
          <w:bCs/>
        </w:rPr>
        <w:t xml:space="preserve">da </w:t>
      </w:r>
      <w:r w:rsidRPr="00EC6B78">
        <w:rPr>
          <w:rFonts w:ascii="Garamond" w:eastAsiaTheme="minorEastAsia" w:hAnsi="Garamond"/>
          <w:bCs/>
        </w:rPr>
        <w:t>var dependente</w:t>
      </w:r>
      <w:proofErr w:type="gramEnd"/>
      <w:r w:rsidRPr="00EC6B78">
        <w:rPr>
          <w:rFonts w:ascii="Garamond" w:eastAsiaTheme="minorEastAsia" w:hAnsi="Garamond"/>
          <w:bCs/>
        </w:rPr>
        <w:t xml:space="preserve"> y) em </w:t>
      </w:r>
      <w:r>
        <w:rPr>
          <w:rFonts w:ascii="Garamond" w:eastAsiaTheme="minorEastAsia" w:hAnsi="Garamond"/>
          <w:bCs/>
        </w:rPr>
        <w:t>pobreza, pobreza</w:t>
      </w:r>
      <w:r w:rsidRPr="005D3A67">
        <w:rPr>
          <w:rFonts w:ascii="Garamond" w:eastAsiaTheme="minorEastAsia" w:hAnsi="Garamond"/>
          <w:bCs/>
          <w:vertAlign w:val="superscript"/>
        </w:rPr>
        <w:t>2</w:t>
      </w:r>
      <w:r>
        <w:rPr>
          <w:rFonts w:ascii="Garamond" w:eastAsiaTheme="minorEastAsia" w:hAnsi="Garamond"/>
          <w:bCs/>
        </w:rPr>
        <w:t xml:space="preserve"> e pobreza</w:t>
      </w:r>
      <w:r>
        <w:rPr>
          <w:rFonts w:ascii="Garamond" w:eastAsiaTheme="minorEastAsia" w:hAnsi="Garamond"/>
          <w:bCs/>
          <w:vertAlign w:val="superscript"/>
        </w:rPr>
        <w:t>3</w:t>
      </w:r>
      <w:r>
        <w:rPr>
          <w:rFonts w:ascii="Garamond" w:eastAsiaTheme="minorEastAsia" w:hAnsi="Garamond"/>
          <w:bCs/>
        </w:rPr>
        <w:t>.</w:t>
      </w:r>
    </w:p>
    <w:p w14:paraId="517FCBF3" w14:textId="77777777" w:rsidR="005D3A67" w:rsidRDefault="005D3A67" w:rsidP="005D3A67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695F4BC8" w14:textId="1C455E55" w:rsidR="005D3A67" w:rsidRDefault="005D3A67" w:rsidP="005D3A67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3C5DAE8F" w14:textId="77777777" w:rsidR="00475841" w:rsidRDefault="00475841" w:rsidP="005D3A67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2EC01C85" w14:textId="2AE3346F" w:rsidR="005D3A67" w:rsidRPr="00C5654F" w:rsidRDefault="005D3A67" w:rsidP="005D3A67">
      <w:pPr>
        <w:pStyle w:val="PargrafodaLista"/>
        <w:numPr>
          <w:ilvl w:val="0"/>
          <w:numId w:val="23"/>
        </w:numPr>
        <w:rPr>
          <w:rFonts w:ascii="Garamond" w:eastAsiaTheme="minorEastAsia" w:hAnsi="Garamond"/>
          <w:bCs/>
        </w:rPr>
      </w:pPr>
      <w:r w:rsidRPr="00C5654F">
        <w:rPr>
          <w:rFonts w:ascii="Garamond" w:eastAsiaTheme="minorEastAsia" w:hAnsi="Garamond"/>
          <w:bCs/>
        </w:rPr>
        <w:t xml:space="preserve">Com base nos resultados </w:t>
      </w:r>
      <w:r>
        <w:rPr>
          <w:rFonts w:ascii="Garamond" w:eastAsiaTheme="minorEastAsia" w:hAnsi="Garamond"/>
          <w:bCs/>
        </w:rPr>
        <w:t>da regressão (1), interprete o coeficiente da variável seca e mostre que esse coeficiente é igual à diferença entre as médias da mortalidade infantil em municípios com secas vs municípios sem secas.</w:t>
      </w:r>
    </w:p>
    <w:p w14:paraId="1B12DBBB" w14:textId="77777777" w:rsidR="005D3A67" w:rsidRPr="00C10B43" w:rsidRDefault="005D3A67" w:rsidP="005D3A67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3D845E5D" w14:textId="77777777" w:rsidR="005D3A67" w:rsidRDefault="005D3A67" w:rsidP="005D3A67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</w:p>
    <w:p w14:paraId="3CD176CA" w14:textId="49269ABA" w:rsidR="00475841" w:rsidRDefault="005D3A67" w:rsidP="00475841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  <w:r w:rsidR="00475841">
        <w:rPr>
          <w:rStyle w:val="nfase"/>
          <w:rFonts w:ascii="Garamond" w:hAnsi="Garamond"/>
          <w:b/>
          <w:i w:val="0"/>
          <w:color w:val="00B0F0"/>
        </w:rPr>
        <w:t xml:space="preserve"> </w:t>
      </w:r>
    </w:p>
    <w:p w14:paraId="16151E48" w14:textId="77777777" w:rsidR="005D3A67" w:rsidRDefault="005D3A67" w:rsidP="005D3A67">
      <w:pPr>
        <w:jc w:val="both"/>
        <w:rPr>
          <w:rFonts w:ascii="Garamond" w:eastAsiaTheme="minorEastAsia" w:hAnsi="Garamond"/>
          <w:bCs/>
        </w:rPr>
      </w:pPr>
    </w:p>
    <w:p w14:paraId="43377910" w14:textId="6CBDF7CA" w:rsidR="005D3A67" w:rsidRPr="00C5654F" w:rsidRDefault="005D3A67" w:rsidP="005D3A67">
      <w:pPr>
        <w:pStyle w:val="PargrafodaLista"/>
        <w:numPr>
          <w:ilvl w:val="0"/>
          <w:numId w:val="23"/>
        </w:numPr>
        <w:rPr>
          <w:rFonts w:ascii="Garamond" w:eastAsiaTheme="minorEastAsia" w:hAnsi="Garamond"/>
          <w:bCs/>
        </w:rPr>
      </w:pPr>
      <w:r w:rsidRPr="00C5654F">
        <w:rPr>
          <w:rFonts w:ascii="Garamond" w:eastAsiaTheme="minorEastAsia" w:hAnsi="Garamond"/>
          <w:bCs/>
        </w:rPr>
        <w:t xml:space="preserve">Com base nos resultados </w:t>
      </w:r>
      <w:r>
        <w:rPr>
          <w:rFonts w:ascii="Garamond" w:eastAsiaTheme="minorEastAsia" w:hAnsi="Garamond"/>
          <w:bCs/>
        </w:rPr>
        <w:t xml:space="preserve">da regressão (3), identifique se existe alguma política particularmente mais efetiva no combate à mortalidade infantil quando o município enfrenta uma seca. Justifique a sua resposta com base nos coeficientes estimados e testes de hipótese a </w:t>
      </w:r>
      <w:r w:rsidR="00E62A59">
        <w:rPr>
          <w:rFonts w:ascii="Garamond" w:eastAsiaTheme="minorEastAsia" w:hAnsi="Garamond"/>
          <w:bCs/>
        </w:rPr>
        <w:t xml:space="preserve">1%, </w:t>
      </w:r>
      <w:r>
        <w:rPr>
          <w:rFonts w:ascii="Garamond" w:eastAsiaTheme="minorEastAsia" w:hAnsi="Garamond"/>
          <w:bCs/>
        </w:rPr>
        <w:t>5% e 10% sobre estes coeficientes.</w:t>
      </w:r>
    </w:p>
    <w:p w14:paraId="422C2A89" w14:textId="77777777" w:rsidR="005D3A67" w:rsidRPr="00C10B43" w:rsidRDefault="005D3A67" w:rsidP="005D3A67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3368ADCD" w14:textId="77777777" w:rsidR="005D3A67" w:rsidRDefault="005D3A67" w:rsidP="005D3A67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</w:p>
    <w:p w14:paraId="51E057C1" w14:textId="5C4CEB10" w:rsidR="005D3A67" w:rsidRDefault="005D3A67" w:rsidP="005D3A67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26936F7E" w14:textId="77777777" w:rsidR="005D3A67" w:rsidRDefault="005D3A67" w:rsidP="005D3A67">
      <w:pPr>
        <w:jc w:val="both"/>
        <w:rPr>
          <w:rFonts w:ascii="Garamond" w:eastAsiaTheme="minorEastAsia" w:hAnsi="Garamond"/>
          <w:bCs/>
        </w:rPr>
      </w:pPr>
    </w:p>
    <w:p w14:paraId="0128E93A" w14:textId="2310CC8C" w:rsidR="005D3A67" w:rsidRPr="00C5654F" w:rsidRDefault="005D3A67" w:rsidP="005D3A67">
      <w:pPr>
        <w:pStyle w:val="PargrafodaLista"/>
        <w:numPr>
          <w:ilvl w:val="0"/>
          <w:numId w:val="23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 xml:space="preserve">Interprete o coeficiente da variável </w:t>
      </w:r>
      <w:proofErr w:type="spellStart"/>
      <w:r>
        <w:rPr>
          <w:rFonts w:ascii="Garamond" w:eastAsiaTheme="minorEastAsia" w:hAnsi="Garamond"/>
          <w:bCs/>
        </w:rPr>
        <w:t>polC_seca</w:t>
      </w:r>
      <w:proofErr w:type="spellEnd"/>
      <w:r>
        <w:rPr>
          <w:rFonts w:ascii="Garamond" w:eastAsiaTheme="minorEastAsia" w:hAnsi="Garamond"/>
          <w:bCs/>
        </w:rPr>
        <w:t xml:space="preserve"> na regressão (3). Qual é o impacto da Política C sobre IMR? Justifique a sua resposta.</w:t>
      </w:r>
    </w:p>
    <w:p w14:paraId="19880F3E" w14:textId="77777777" w:rsidR="005D3A67" w:rsidRPr="00C10B43" w:rsidRDefault="005D3A67" w:rsidP="005D3A67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13BD87B5" w14:textId="77777777" w:rsidR="005D3A67" w:rsidRDefault="005D3A67" w:rsidP="005D3A67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</w:p>
    <w:p w14:paraId="690BE2FC" w14:textId="4F30F119" w:rsidR="005D3A67" w:rsidRDefault="005D3A67" w:rsidP="005D3A67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080FD6E6" w14:textId="10011764" w:rsidR="005D3A67" w:rsidRDefault="005D3A67" w:rsidP="005D3A67">
      <w:pPr>
        <w:jc w:val="both"/>
        <w:rPr>
          <w:rFonts w:ascii="Garamond" w:eastAsiaTheme="minorEastAsia" w:hAnsi="Garamond"/>
          <w:bCs/>
        </w:rPr>
      </w:pPr>
    </w:p>
    <w:p w14:paraId="18522F47" w14:textId="67BC05DD" w:rsidR="005D3A67" w:rsidRPr="00C5654F" w:rsidRDefault="005D3A67" w:rsidP="005D3A67">
      <w:pPr>
        <w:pStyle w:val="PargrafodaLista"/>
        <w:numPr>
          <w:ilvl w:val="0"/>
          <w:numId w:val="23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>Por fim, com base nos resultados da regressão (4), interprete os coeficientes e responda: qual é o impacto da pobreza</w:t>
      </w:r>
      <w:r w:rsidR="00E62A59">
        <w:rPr>
          <w:rFonts w:ascii="Garamond" w:eastAsiaTheme="minorEastAsia" w:hAnsi="Garamond"/>
          <w:bCs/>
        </w:rPr>
        <w:t xml:space="preserve"> sobre</w:t>
      </w:r>
      <w:r>
        <w:rPr>
          <w:rFonts w:ascii="Garamond" w:eastAsiaTheme="minorEastAsia" w:hAnsi="Garamond"/>
          <w:bCs/>
        </w:rPr>
        <w:t xml:space="preserve"> IMR? Existem evidências de que a relação entre IMR e pobreza seja não-linear? Justifique a sua resposta.</w:t>
      </w:r>
    </w:p>
    <w:p w14:paraId="23EC75E2" w14:textId="77777777" w:rsidR="005D3A67" w:rsidRPr="00C10B43" w:rsidRDefault="005D3A67" w:rsidP="005D3A67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417336B1" w14:textId="77777777" w:rsidR="005D3A67" w:rsidRDefault="005D3A67" w:rsidP="005D3A67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</w:p>
    <w:p w14:paraId="7C060B19" w14:textId="4CD9CBCB" w:rsidR="005D3A67" w:rsidRDefault="005D3A67" w:rsidP="005D3A67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14EB0CAE" w14:textId="77777777" w:rsidR="005D3A67" w:rsidRDefault="005D3A67" w:rsidP="005D3A67">
      <w:pPr>
        <w:jc w:val="both"/>
        <w:rPr>
          <w:rFonts w:ascii="Garamond" w:eastAsiaTheme="minorEastAsia" w:hAnsi="Garamond"/>
          <w:bCs/>
        </w:rPr>
      </w:pPr>
    </w:p>
    <w:p w14:paraId="7ED0D657" w14:textId="2D9FE25C" w:rsidR="00E62A59" w:rsidRDefault="00E62A59" w:rsidP="00E62A59">
      <w:pPr>
        <w:jc w:val="both"/>
        <w:rPr>
          <w:rFonts w:ascii="Garamond" w:hAnsi="Garamond"/>
        </w:rPr>
      </w:pPr>
      <w:r w:rsidRPr="008000C0">
        <w:rPr>
          <w:rFonts w:ascii="Garamond" w:eastAsiaTheme="minorEastAsia" w:hAnsi="Garamond" w:cs="Times New Roman"/>
          <w:b/>
        </w:rPr>
        <w:t xml:space="preserve">Questão </w:t>
      </w:r>
      <w:r>
        <w:rPr>
          <w:rFonts w:ascii="Garamond" w:eastAsiaTheme="minorEastAsia" w:hAnsi="Garamond" w:cs="Times New Roman"/>
          <w:b/>
        </w:rPr>
        <w:t>4</w:t>
      </w:r>
      <w:r w:rsidRPr="008000C0">
        <w:rPr>
          <w:rFonts w:ascii="Garamond" w:eastAsiaTheme="minorEastAsia" w:hAnsi="Garamond" w:cs="Times New Roman"/>
          <w:bCs/>
        </w:rPr>
        <w:t xml:space="preserve"> – </w:t>
      </w:r>
      <w:r>
        <w:rPr>
          <w:rFonts w:ascii="Garamond" w:eastAsiaTheme="minorEastAsia" w:hAnsi="Garamond" w:cs="Times New Roman"/>
          <w:bCs/>
        </w:rPr>
        <w:t xml:space="preserve">Interpretação de um caso aplicado. </w:t>
      </w:r>
      <w:r>
        <w:rPr>
          <w:rFonts w:ascii="Garamond" w:hAnsi="Garamond"/>
        </w:rPr>
        <w:t xml:space="preserve">Em 1998 foi implementada uma reforma da previdência com o objetivo de induzir pessoas que se aposentariam relativamente cedo a postergar suas aposentadorias. Um pesquisador utilizou as </w:t>
      </w:r>
      <w:proofErr w:type="spellStart"/>
      <w:r>
        <w:rPr>
          <w:rFonts w:ascii="Garamond" w:hAnsi="Garamond"/>
        </w:rPr>
        <w:t>Pnads</w:t>
      </w:r>
      <w:proofErr w:type="spellEnd"/>
      <w:r>
        <w:rPr>
          <w:rFonts w:ascii="Garamond" w:hAnsi="Garamond"/>
        </w:rPr>
        <w:t xml:space="preserve"> de 1998 a 2003 para testar a hipótese de que a reforma foi eficaz neste objetivo. Para cada ano da Pnad, selecionaram-se apenas pessoas entre 45 e 64 anos de idade. O pesquisador então rodou uma série de regressões lineares (estimação por MQO), cujos resultados encontram-se na Tabela 1 </w:t>
      </w:r>
      <w:r w:rsidR="00545D6D">
        <w:rPr>
          <w:rFonts w:ascii="Garamond" w:hAnsi="Garamond"/>
        </w:rPr>
        <w:t>ao final desta lista</w:t>
      </w:r>
      <w:r>
        <w:rPr>
          <w:rFonts w:ascii="Garamond" w:hAnsi="Garamond"/>
        </w:rPr>
        <w:t>. A variável dependente em todas as regressões foi uma dummy indicando se a pessoa estava aposentada. Devemos lembrar que em ano de Censo Populacional (i.e., em 2000) não temos Pnad. Logo, temos dados exatamente de 5 anos de Pnad em nossa análise: 1998, 1999, 2001, 2002 e 2003. Com base nestas informações, responda aos itens abaixo.</w:t>
      </w:r>
    </w:p>
    <w:p w14:paraId="2CBBBAB2" w14:textId="77777777" w:rsidR="00E62A59" w:rsidRDefault="00E62A59" w:rsidP="00E62A59">
      <w:pPr>
        <w:pStyle w:val="PargrafodaLista"/>
        <w:numPr>
          <w:ilvl w:val="0"/>
          <w:numId w:val="24"/>
        </w:numPr>
        <w:spacing w:after="200"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Você deve ter notado que o coeficiente de escolaridade aumentou na </w:t>
      </w:r>
      <w:r w:rsidRPr="00B41DB4">
        <w:rPr>
          <w:rFonts w:ascii="Garamond" w:hAnsi="Garamond"/>
          <w:u w:val="single"/>
        </w:rPr>
        <w:t>coluna 2</w:t>
      </w:r>
      <w:r>
        <w:rPr>
          <w:rFonts w:ascii="Garamond" w:hAnsi="Garamond"/>
        </w:rPr>
        <w:t xml:space="preserve"> em comparação ao encontrado na </w:t>
      </w:r>
      <w:r w:rsidRPr="00B41DB4">
        <w:rPr>
          <w:rFonts w:ascii="Garamond" w:hAnsi="Garamond"/>
          <w:u w:val="single"/>
        </w:rPr>
        <w:t>coluna 1</w:t>
      </w:r>
      <w:r>
        <w:rPr>
          <w:rFonts w:ascii="Garamond" w:hAnsi="Garamond"/>
        </w:rPr>
        <w:t xml:space="preserve">. </w:t>
      </w:r>
      <w:r w:rsidRPr="00762C3F">
        <w:rPr>
          <w:rFonts w:ascii="Garamond" w:hAnsi="Garamond"/>
          <w:b/>
        </w:rPr>
        <w:t xml:space="preserve">Justifique </w:t>
      </w:r>
      <w:r w:rsidRPr="0071550D">
        <w:rPr>
          <w:rFonts w:ascii="Garamond" w:hAnsi="Garamond"/>
          <w:b/>
        </w:rPr>
        <w:t>formalmente</w:t>
      </w:r>
      <w:r>
        <w:rPr>
          <w:rFonts w:ascii="Garamond" w:hAnsi="Garamond"/>
        </w:rPr>
        <w:t xml:space="preserve"> porque isso aconteceu com base na informação de que, no Brasil, escolaridade e idade são negativamente correlacionadas em uma amostra de pessoas mais velhas.</w:t>
      </w:r>
    </w:p>
    <w:p w14:paraId="38F61881" w14:textId="77777777" w:rsidR="00E62A59" w:rsidRPr="00E62A59" w:rsidRDefault="00E62A59" w:rsidP="00E62A59">
      <w:pPr>
        <w:pStyle w:val="SemEspaamento"/>
        <w:rPr>
          <w:rStyle w:val="nfase"/>
          <w:rFonts w:ascii="Garamond" w:hAnsi="Garamond"/>
          <w:b/>
          <w:i w:val="0"/>
          <w:iCs w:val="0"/>
          <w:color w:val="00B0F0"/>
        </w:rPr>
      </w:pPr>
      <w:r w:rsidRPr="00E62A59">
        <w:rPr>
          <w:rStyle w:val="nfase"/>
          <w:rFonts w:ascii="Garamond" w:hAnsi="Garamond"/>
          <w:b/>
          <w:i w:val="0"/>
          <w:iCs w:val="0"/>
          <w:color w:val="00B0F0"/>
        </w:rPr>
        <w:t>Resposta:</w:t>
      </w:r>
    </w:p>
    <w:p w14:paraId="5416DE89" w14:textId="77777777" w:rsidR="00E62A59" w:rsidRPr="00C262B1" w:rsidRDefault="00E62A59" w:rsidP="00E62A59">
      <w:pPr>
        <w:jc w:val="both"/>
        <w:rPr>
          <w:rFonts w:ascii="Garamond" w:hAnsi="Garamond"/>
        </w:rPr>
      </w:pPr>
    </w:p>
    <w:p w14:paraId="0C64072A" w14:textId="77777777" w:rsidR="00E62A59" w:rsidRDefault="00E62A59" w:rsidP="00E62A59">
      <w:pPr>
        <w:pStyle w:val="PargrafodaLista"/>
        <w:numPr>
          <w:ilvl w:val="0"/>
          <w:numId w:val="24"/>
        </w:numPr>
        <w:spacing w:after="200"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Na </w:t>
      </w:r>
      <w:r w:rsidRPr="00B41DB4">
        <w:rPr>
          <w:rFonts w:ascii="Garamond" w:hAnsi="Garamond"/>
          <w:u w:val="single"/>
        </w:rPr>
        <w:t>coluna 3</w:t>
      </w:r>
      <w:r>
        <w:rPr>
          <w:rFonts w:ascii="Garamond" w:hAnsi="Garamond"/>
        </w:rPr>
        <w:t xml:space="preserve"> foi incluída uma dummy que indica idade entre 45 e 59 anos, enquanto que na </w:t>
      </w:r>
      <w:r w:rsidRPr="00B41DB4">
        <w:rPr>
          <w:rFonts w:ascii="Garamond" w:hAnsi="Garamond"/>
          <w:u w:val="single"/>
        </w:rPr>
        <w:t>coluna 4</w:t>
      </w:r>
      <w:r>
        <w:rPr>
          <w:rFonts w:ascii="Garamond" w:hAnsi="Garamond"/>
        </w:rPr>
        <w:t xml:space="preserve"> foram incluídas adicionalmente </w:t>
      </w:r>
      <w:proofErr w:type="spellStart"/>
      <w:r>
        <w:rPr>
          <w:rFonts w:ascii="Garamond" w:hAnsi="Garamond"/>
        </w:rPr>
        <w:t>dummies</w:t>
      </w:r>
      <w:proofErr w:type="spellEnd"/>
      <w:r>
        <w:rPr>
          <w:rFonts w:ascii="Garamond" w:hAnsi="Garamond"/>
        </w:rPr>
        <w:t xml:space="preserve"> para 4 dos 5 anos da Pnad considerados na análise. Com base nos resultados da </w:t>
      </w:r>
      <w:r w:rsidRPr="00B41DB4">
        <w:rPr>
          <w:rFonts w:ascii="Garamond" w:hAnsi="Garamond"/>
          <w:u w:val="single"/>
        </w:rPr>
        <w:t>coluna 4</w:t>
      </w:r>
      <w:r>
        <w:rPr>
          <w:rFonts w:ascii="Garamond" w:hAnsi="Garamond"/>
        </w:rPr>
        <w:t xml:space="preserve">, </w:t>
      </w:r>
      <w:r w:rsidRPr="004038D5">
        <w:rPr>
          <w:rFonts w:ascii="Garamond" w:hAnsi="Garamond"/>
          <w:b/>
        </w:rPr>
        <w:t>interprete</w:t>
      </w:r>
      <w:r>
        <w:rPr>
          <w:rFonts w:ascii="Garamond" w:hAnsi="Garamond"/>
        </w:rPr>
        <w:t xml:space="preserve"> e </w:t>
      </w:r>
      <w:r w:rsidRPr="00453C9C">
        <w:rPr>
          <w:rFonts w:ascii="Garamond" w:hAnsi="Garamond"/>
          <w:b/>
        </w:rPr>
        <w:t xml:space="preserve">teste a significância </w:t>
      </w:r>
      <w:r w:rsidRPr="00762C3F">
        <w:rPr>
          <w:rFonts w:ascii="Garamond" w:hAnsi="Garamond"/>
        </w:rPr>
        <w:t xml:space="preserve">separadamente </w:t>
      </w:r>
      <w:r>
        <w:rPr>
          <w:rFonts w:ascii="Garamond" w:hAnsi="Garamond"/>
        </w:rPr>
        <w:t>de</w:t>
      </w:r>
      <w:r w:rsidRPr="00F27E03">
        <w:rPr>
          <w:rFonts w:ascii="Garamond" w:hAnsi="Garamond"/>
        </w:rPr>
        <w:t xml:space="preserve"> cada um</w:t>
      </w:r>
      <w:r>
        <w:rPr>
          <w:rFonts w:ascii="Garamond" w:hAnsi="Garamond"/>
        </w:rPr>
        <w:t xml:space="preserve"> dos coeficientes relativos às variáveis mencionadas neste item, ou seja, relativos à dummy que indica idade entre 45 e 59 anos e a cada uma das 4 </w:t>
      </w:r>
      <w:proofErr w:type="spellStart"/>
      <w:r>
        <w:rPr>
          <w:rFonts w:ascii="Garamond" w:hAnsi="Garamond"/>
        </w:rPr>
        <w:t>dummies</w:t>
      </w:r>
      <w:proofErr w:type="spellEnd"/>
      <w:r>
        <w:rPr>
          <w:rFonts w:ascii="Garamond" w:hAnsi="Garamond"/>
        </w:rPr>
        <w:t xml:space="preserve"> de ano.</w:t>
      </w:r>
    </w:p>
    <w:p w14:paraId="74737E1E" w14:textId="77777777" w:rsidR="00E62A59" w:rsidRPr="00E62A59" w:rsidRDefault="00E62A59" w:rsidP="00E62A59">
      <w:pPr>
        <w:pStyle w:val="SemEspaamento"/>
        <w:rPr>
          <w:rStyle w:val="nfase"/>
          <w:rFonts w:ascii="Garamond" w:hAnsi="Garamond"/>
          <w:b/>
          <w:i w:val="0"/>
          <w:iCs w:val="0"/>
          <w:color w:val="00B0F0"/>
        </w:rPr>
      </w:pPr>
      <w:r w:rsidRPr="00E62A59">
        <w:rPr>
          <w:rStyle w:val="nfase"/>
          <w:rFonts w:ascii="Garamond" w:hAnsi="Garamond"/>
          <w:b/>
          <w:i w:val="0"/>
          <w:iCs w:val="0"/>
          <w:color w:val="00B0F0"/>
        </w:rPr>
        <w:t>Resposta:</w:t>
      </w:r>
    </w:p>
    <w:p w14:paraId="0DBA3705" w14:textId="77777777" w:rsidR="00E62A59" w:rsidRPr="00C262B1" w:rsidRDefault="00E62A59" w:rsidP="00E62A59">
      <w:pPr>
        <w:jc w:val="both"/>
        <w:rPr>
          <w:rFonts w:ascii="Garamond" w:hAnsi="Garamond"/>
        </w:rPr>
      </w:pPr>
    </w:p>
    <w:p w14:paraId="3BDD6082" w14:textId="77777777" w:rsidR="00E62A59" w:rsidRDefault="00E62A59" w:rsidP="00E62A59">
      <w:pPr>
        <w:pStyle w:val="PargrafodaLista"/>
        <w:numPr>
          <w:ilvl w:val="0"/>
          <w:numId w:val="24"/>
        </w:numPr>
        <w:spacing w:after="200"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Na </w:t>
      </w:r>
      <w:r w:rsidRPr="00B41DB4">
        <w:rPr>
          <w:rFonts w:ascii="Garamond" w:hAnsi="Garamond"/>
          <w:u w:val="single"/>
        </w:rPr>
        <w:t>coluna 5</w:t>
      </w:r>
      <w:r>
        <w:rPr>
          <w:rFonts w:ascii="Garamond" w:hAnsi="Garamond"/>
        </w:rPr>
        <w:t xml:space="preserve"> foram incluídas quatro variáveis de interação entre a dummy que indica idade entre 45 e 59 anos e as </w:t>
      </w:r>
      <w:proofErr w:type="spellStart"/>
      <w:r>
        <w:rPr>
          <w:rFonts w:ascii="Garamond" w:hAnsi="Garamond"/>
        </w:rPr>
        <w:t>dummies</w:t>
      </w:r>
      <w:proofErr w:type="spellEnd"/>
      <w:r>
        <w:rPr>
          <w:rFonts w:ascii="Garamond" w:hAnsi="Garamond"/>
        </w:rPr>
        <w:t xml:space="preserve"> para os mesmos 4 dos 5 anos da Pnad considerados na análise. </w:t>
      </w:r>
      <w:r w:rsidRPr="00762C3F">
        <w:rPr>
          <w:rFonts w:ascii="Garamond" w:hAnsi="Garamond"/>
        </w:rPr>
        <w:t>Com base nas informações da Tabela 1</w:t>
      </w:r>
      <w:r>
        <w:rPr>
          <w:rFonts w:ascii="Garamond" w:hAnsi="Garamond"/>
        </w:rPr>
        <w:t xml:space="preserve">, </w:t>
      </w:r>
      <w:r w:rsidRPr="0090194E">
        <w:rPr>
          <w:rFonts w:ascii="Garamond" w:hAnsi="Garamond"/>
          <w:b/>
        </w:rPr>
        <w:t>realize um teste</w:t>
      </w:r>
      <w:r>
        <w:rPr>
          <w:rFonts w:ascii="Garamond" w:hAnsi="Garamond"/>
        </w:rPr>
        <w:t xml:space="preserve"> </w:t>
      </w:r>
      <w:r w:rsidRPr="00762C3F">
        <w:rPr>
          <w:rFonts w:ascii="Garamond" w:hAnsi="Garamond"/>
          <w:b/>
        </w:rPr>
        <w:t>de significância conjunta</w:t>
      </w:r>
      <w:r>
        <w:rPr>
          <w:rFonts w:ascii="Garamond" w:hAnsi="Garamond"/>
        </w:rPr>
        <w:t xml:space="preserve"> destas quatro interações.</w:t>
      </w:r>
    </w:p>
    <w:p w14:paraId="36CC1CB7" w14:textId="77777777" w:rsidR="00E62A59" w:rsidRPr="00E62A59" w:rsidRDefault="00E62A59" w:rsidP="00E62A59">
      <w:pPr>
        <w:pStyle w:val="SemEspaamento"/>
        <w:rPr>
          <w:rStyle w:val="nfase"/>
          <w:rFonts w:ascii="Garamond" w:hAnsi="Garamond"/>
          <w:b/>
          <w:i w:val="0"/>
          <w:iCs w:val="0"/>
          <w:color w:val="00B0F0"/>
        </w:rPr>
      </w:pPr>
      <w:r w:rsidRPr="00E62A59">
        <w:rPr>
          <w:rStyle w:val="nfase"/>
          <w:rFonts w:ascii="Garamond" w:hAnsi="Garamond"/>
          <w:b/>
          <w:i w:val="0"/>
          <w:iCs w:val="0"/>
          <w:color w:val="00B0F0"/>
        </w:rPr>
        <w:t>Resposta:</w:t>
      </w:r>
    </w:p>
    <w:p w14:paraId="4F7668E1" w14:textId="77777777" w:rsidR="00E62A59" w:rsidRPr="00C262B1" w:rsidRDefault="00E62A59" w:rsidP="00E62A59">
      <w:pPr>
        <w:jc w:val="both"/>
        <w:rPr>
          <w:rFonts w:ascii="Garamond" w:hAnsi="Garamond"/>
        </w:rPr>
      </w:pPr>
    </w:p>
    <w:p w14:paraId="0CA255C2" w14:textId="77777777" w:rsidR="00E62A59" w:rsidRDefault="00E62A59" w:rsidP="00E62A59">
      <w:pPr>
        <w:pStyle w:val="PargrafodaLista"/>
        <w:numPr>
          <w:ilvl w:val="0"/>
          <w:numId w:val="24"/>
        </w:numPr>
        <w:spacing w:after="200"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De maneira análoga à </w:t>
      </w:r>
      <w:r w:rsidRPr="00B41DB4">
        <w:rPr>
          <w:rFonts w:ascii="Garamond" w:hAnsi="Garamond"/>
          <w:u w:val="single"/>
        </w:rPr>
        <w:t>coluna 5</w:t>
      </w:r>
      <w:r>
        <w:rPr>
          <w:rFonts w:ascii="Garamond" w:hAnsi="Garamond"/>
        </w:rPr>
        <w:t xml:space="preserve">, na </w:t>
      </w:r>
      <w:r w:rsidRPr="00B41DB4">
        <w:rPr>
          <w:rFonts w:ascii="Garamond" w:hAnsi="Garamond"/>
          <w:u w:val="single"/>
        </w:rPr>
        <w:t>coluna 6</w:t>
      </w:r>
      <w:r>
        <w:rPr>
          <w:rFonts w:ascii="Garamond" w:hAnsi="Garamond"/>
        </w:rPr>
        <w:t xml:space="preserve"> foram incluídas quatro variáveis de interação entre a variável de escolaridade e as </w:t>
      </w:r>
      <w:proofErr w:type="spellStart"/>
      <w:r>
        <w:rPr>
          <w:rFonts w:ascii="Garamond" w:hAnsi="Garamond"/>
        </w:rPr>
        <w:t>dummies</w:t>
      </w:r>
      <w:proofErr w:type="spellEnd"/>
      <w:r>
        <w:rPr>
          <w:rFonts w:ascii="Garamond" w:hAnsi="Garamond"/>
        </w:rPr>
        <w:t xml:space="preserve"> para os mesmos 4 dos 5 anos da Pnad </w:t>
      </w:r>
      <w:r>
        <w:rPr>
          <w:rFonts w:ascii="Garamond" w:hAnsi="Garamond"/>
        </w:rPr>
        <w:lastRenderedPageBreak/>
        <w:t xml:space="preserve">considerados na análise. </w:t>
      </w:r>
      <w:r w:rsidRPr="00554099">
        <w:rPr>
          <w:rFonts w:ascii="Garamond" w:hAnsi="Garamond"/>
          <w:b/>
        </w:rPr>
        <w:t>A</w:t>
      </w:r>
      <w:r w:rsidRPr="00F86EAF">
        <w:rPr>
          <w:rFonts w:ascii="Garamond" w:hAnsi="Garamond"/>
          <w:b/>
        </w:rPr>
        <w:t>valie as afirmações</w:t>
      </w:r>
      <w:r>
        <w:rPr>
          <w:rFonts w:ascii="Garamond" w:hAnsi="Garamond"/>
        </w:rPr>
        <w:t xml:space="preserve"> abaixo em V ou F, </w:t>
      </w:r>
      <w:r w:rsidRPr="00762C3F">
        <w:rPr>
          <w:rFonts w:ascii="Garamond" w:hAnsi="Garamond"/>
          <w:b/>
        </w:rPr>
        <w:t>justificando f</w:t>
      </w:r>
      <w:r w:rsidRPr="00F86EAF">
        <w:rPr>
          <w:rFonts w:ascii="Garamond" w:hAnsi="Garamond"/>
          <w:b/>
        </w:rPr>
        <w:t>ormalmente</w:t>
      </w:r>
      <w:r>
        <w:rPr>
          <w:rFonts w:ascii="Garamond" w:hAnsi="Garamond"/>
        </w:rPr>
        <w:t xml:space="preserve"> a sua resposta:</w:t>
      </w:r>
    </w:p>
    <w:p w14:paraId="4AC0BB08" w14:textId="77777777" w:rsidR="00E62A59" w:rsidRDefault="00E62A59" w:rsidP="00E62A59">
      <w:pPr>
        <w:pStyle w:val="PargrafodaLista"/>
        <w:rPr>
          <w:rFonts w:ascii="Garamond" w:hAnsi="Garamond"/>
        </w:rPr>
      </w:pPr>
    </w:p>
    <w:p w14:paraId="5ED40DA7" w14:textId="77777777" w:rsidR="00E62A59" w:rsidRDefault="00E62A59" w:rsidP="00E62A59">
      <w:pPr>
        <w:pStyle w:val="PargrafodaLista"/>
        <w:numPr>
          <w:ilvl w:val="1"/>
          <w:numId w:val="24"/>
        </w:numPr>
        <w:spacing w:after="200" w:line="276" w:lineRule="auto"/>
        <w:rPr>
          <w:rFonts w:ascii="Garamond" w:hAnsi="Garamond"/>
        </w:rPr>
      </w:pPr>
      <w:r>
        <w:rPr>
          <w:rFonts w:ascii="Garamond" w:hAnsi="Garamond"/>
        </w:rPr>
        <w:t>Com base nos coeficientes e erros-padrão estimados na coluna 5, confirma-se que,</w:t>
      </w:r>
      <w:r w:rsidRPr="00783BC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em comparação ao ano da reforma da previdência, houve </w:t>
      </w:r>
      <w:r w:rsidRPr="00783BCC">
        <w:rPr>
          <w:rFonts w:ascii="Garamond" w:hAnsi="Garamond"/>
        </w:rPr>
        <w:t xml:space="preserve">uma queda generalizada na probabilidade de aposentadoria </w:t>
      </w:r>
      <w:r>
        <w:rPr>
          <w:rFonts w:ascii="Garamond" w:hAnsi="Garamond"/>
        </w:rPr>
        <w:t>no Brasil, independentemente da idade das pessoas.</w:t>
      </w:r>
    </w:p>
    <w:p w14:paraId="081CA127" w14:textId="77777777" w:rsidR="00E62A59" w:rsidRPr="00E62A59" w:rsidRDefault="00E62A59" w:rsidP="00E62A59">
      <w:pPr>
        <w:pStyle w:val="SemEspaamento"/>
        <w:rPr>
          <w:rStyle w:val="nfase"/>
          <w:rFonts w:ascii="Garamond" w:hAnsi="Garamond"/>
          <w:b/>
          <w:i w:val="0"/>
          <w:iCs w:val="0"/>
          <w:color w:val="00B0F0"/>
        </w:rPr>
      </w:pPr>
      <w:r w:rsidRPr="00E62A59">
        <w:rPr>
          <w:rStyle w:val="nfase"/>
          <w:rFonts w:ascii="Garamond" w:hAnsi="Garamond"/>
          <w:b/>
          <w:i w:val="0"/>
          <w:iCs w:val="0"/>
          <w:color w:val="00B0F0"/>
        </w:rPr>
        <w:t>Resposta:</w:t>
      </w:r>
    </w:p>
    <w:p w14:paraId="4D5F14B5" w14:textId="77777777" w:rsidR="00E62A59" w:rsidRPr="00C262B1" w:rsidRDefault="00E62A59" w:rsidP="00E62A59">
      <w:pPr>
        <w:jc w:val="both"/>
        <w:rPr>
          <w:rFonts w:ascii="Garamond" w:hAnsi="Garamond"/>
        </w:rPr>
      </w:pPr>
    </w:p>
    <w:p w14:paraId="53AA3ECA" w14:textId="77777777" w:rsidR="00E62A59" w:rsidRDefault="00E62A59" w:rsidP="00E62A59">
      <w:pPr>
        <w:pStyle w:val="PargrafodaLista"/>
        <w:numPr>
          <w:ilvl w:val="1"/>
          <w:numId w:val="24"/>
        </w:numPr>
        <w:spacing w:after="200" w:line="276" w:lineRule="auto"/>
        <w:rPr>
          <w:rFonts w:ascii="Garamond" w:hAnsi="Garamond"/>
        </w:rPr>
      </w:pPr>
      <w:r>
        <w:rPr>
          <w:rFonts w:ascii="Garamond" w:hAnsi="Garamond"/>
        </w:rPr>
        <w:t>Com base nos coeficientes e erros-padrão estimados na coluna 6, confirma-se que,</w:t>
      </w:r>
      <w:r w:rsidRPr="00783BC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em comparação ao ano da reforma da previdência, houve </w:t>
      </w:r>
      <w:r w:rsidRPr="00783BCC">
        <w:rPr>
          <w:rFonts w:ascii="Garamond" w:hAnsi="Garamond"/>
        </w:rPr>
        <w:t xml:space="preserve">uma queda na probabilidade de aposentadoria </w:t>
      </w:r>
      <w:r>
        <w:rPr>
          <w:rFonts w:ascii="Garamond" w:hAnsi="Garamond"/>
        </w:rPr>
        <w:t>no Brasil, principalmente entre os menos escolarizados.</w:t>
      </w:r>
    </w:p>
    <w:p w14:paraId="4537BFD2" w14:textId="77777777" w:rsidR="00E62A59" w:rsidRPr="00E62A59" w:rsidRDefault="00E62A59" w:rsidP="00E62A59">
      <w:pPr>
        <w:pStyle w:val="SemEspaamento"/>
        <w:rPr>
          <w:rStyle w:val="nfase"/>
          <w:rFonts w:ascii="Garamond" w:hAnsi="Garamond"/>
          <w:b/>
          <w:i w:val="0"/>
          <w:iCs w:val="0"/>
          <w:color w:val="00B0F0"/>
        </w:rPr>
      </w:pPr>
      <w:r w:rsidRPr="00E62A59">
        <w:rPr>
          <w:rStyle w:val="nfase"/>
          <w:rFonts w:ascii="Garamond" w:hAnsi="Garamond"/>
          <w:b/>
          <w:i w:val="0"/>
          <w:iCs w:val="0"/>
          <w:color w:val="00B0F0"/>
        </w:rPr>
        <w:t>Resposta:</w:t>
      </w:r>
    </w:p>
    <w:p w14:paraId="06C6BF79" w14:textId="77777777" w:rsidR="00E62A59" w:rsidRPr="00C262B1" w:rsidRDefault="00E62A59" w:rsidP="00E62A59">
      <w:pPr>
        <w:jc w:val="both"/>
        <w:rPr>
          <w:rFonts w:ascii="Garamond" w:hAnsi="Garamond"/>
        </w:rPr>
      </w:pPr>
    </w:p>
    <w:p w14:paraId="297F9432" w14:textId="77777777" w:rsidR="00E62A59" w:rsidRDefault="00E62A59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3369DDDB" w14:textId="7F70E7F5" w:rsidR="00E62A59" w:rsidRDefault="00E62A59" w:rsidP="00E62A59">
      <w:pPr>
        <w:contextualSpacing/>
        <w:jc w:val="center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Tabela 1 – Determinantes da Aposentadoria, </w:t>
      </w:r>
      <w:proofErr w:type="spellStart"/>
      <w:r>
        <w:rPr>
          <w:rFonts w:ascii="Garamond" w:hAnsi="Garamond"/>
        </w:rPr>
        <w:t>Pnads</w:t>
      </w:r>
      <w:proofErr w:type="spellEnd"/>
      <w:r>
        <w:rPr>
          <w:rFonts w:ascii="Garamond" w:hAnsi="Garamond"/>
        </w:rPr>
        <w:t xml:space="preserve"> 1998-2003</w:t>
      </w:r>
    </w:p>
    <w:p w14:paraId="1D5EC2D0" w14:textId="1CA9A69F" w:rsidR="007A5707" w:rsidRDefault="00E62A59" w:rsidP="00E62A59">
      <w:pPr>
        <w:contextualSpacing/>
        <w:jc w:val="center"/>
        <w:rPr>
          <w:rFonts w:ascii="Garamond" w:eastAsiaTheme="minorEastAsia" w:hAnsi="Garamond" w:cs="Times New Roman"/>
          <w:bCs/>
        </w:rPr>
      </w:pPr>
      <w:r w:rsidRPr="003D4F6C">
        <w:rPr>
          <w:noProof/>
          <w:lang w:eastAsia="pt-BR"/>
        </w:rPr>
        <w:drawing>
          <wp:inline distT="0" distB="0" distL="0" distR="0" wp14:anchorId="162635B3" wp14:editId="52E6C93A">
            <wp:extent cx="4609594" cy="76454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36" cy="766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7F8C" w14:textId="77777777" w:rsidR="00E62A59" w:rsidRPr="00035B0D" w:rsidRDefault="00E62A59" w:rsidP="00035B0D">
      <w:pPr>
        <w:contextualSpacing/>
        <w:jc w:val="center"/>
        <w:rPr>
          <w:rFonts w:ascii="Garamond" w:eastAsiaTheme="minorEastAsia" w:hAnsi="Garamond" w:cs="Times New Roman"/>
        </w:rPr>
      </w:pPr>
    </w:p>
    <w:p w14:paraId="57646A92" w14:textId="77777777" w:rsidR="007A5707" w:rsidRPr="00035B0D" w:rsidRDefault="007A5707" w:rsidP="00035B0D">
      <w:pPr>
        <w:contextualSpacing/>
        <w:jc w:val="center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</w:rPr>
        <w:t>***</w:t>
      </w:r>
    </w:p>
    <w:p w14:paraId="4259480B" w14:textId="77777777" w:rsidR="007A5707" w:rsidRPr="007A5707" w:rsidRDefault="007A5707" w:rsidP="00F65B04">
      <w:pPr>
        <w:pStyle w:val="PargrafodaLista"/>
        <w:ind w:firstLine="0"/>
        <w:rPr>
          <w:rFonts w:ascii="Times New Roman" w:eastAsiaTheme="minorEastAsia" w:hAnsi="Times New Roman"/>
          <w:sz w:val="24"/>
          <w:szCs w:val="24"/>
        </w:rPr>
      </w:pPr>
    </w:p>
    <w:sectPr w:rsidR="007A5707" w:rsidRPr="007A5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232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22C0"/>
    <w:multiLevelType w:val="hybridMultilevel"/>
    <w:tmpl w:val="B9A8EBC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E511B"/>
    <w:multiLevelType w:val="hybridMultilevel"/>
    <w:tmpl w:val="1B468F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97286"/>
    <w:multiLevelType w:val="hybridMultilevel"/>
    <w:tmpl w:val="7B1678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43468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A6FD0"/>
    <w:multiLevelType w:val="hybridMultilevel"/>
    <w:tmpl w:val="4C4A18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D34B3"/>
    <w:multiLevelType w:val="hybridMultilevel"/>
    <w:tmpl w:val="3EF6CB4A"/>
    <w:lvl w:ilvl="0" w:tplc="30023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3F09"/>
    <w:multiLevelType w:val="hybridMultilevel"/>
    <w:tmpl w:val="3ACC2C5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9644F"/>
    <w:multiLevelType w:val="hybridMultilevel"/>
    <w:tmpl w:val="3EF6CB4A"/>
    <w:lvl w:ilvl="0" w:tplc="30023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14E58"/>
    <w:multiLevelType w:val="hybridMultilevel"/>
    <w:tmpl w:val="EF3C70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712F7"/>
    <w:multiLevelType w:val="hybridMultilevel"/>
    <w:tmpl w:val="22BE4F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81F4E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112C8"/>
    <w:multiLevelType w:val="hybridMultilevel"/>
    <w:tmpl w:val="759409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D2F9D"/>
    <w:multiLevelType w:val="hybridMultilevel"/>
    <w:tmpl w:val="43CA2D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21C20"/>
    <w:multiLevelType w:val="hybridMultilevel"/>
    <w:tmpl w:val="11F098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A502E"/>
    <w:multiLevelType w:val="hybridMultilevel"/>
    <w:tmpl w:val="1B468F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C5D18"/>
    <w:multiLevelType w:val="hybridMultilevel"/>
    <w:tmpl w:val="3EF6CB4A"/>
    <w:lvl w:ilvl="0" w:tplc="30023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C4AD3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C618D"/>
    <w:multiLevelType w:val="hybridMultilevel"/>
    <w:tmpl w:val="1B468F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F65B7"/>
    <w:multiLevelType w:val="hybridMultilevel"/>
    <w:tmpl w:val="D80CC08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E1A74"/>
    <w:multiLevelType w:val="hybridMultilevel"/>
    <w:tmpl w:val="1B1AF8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FC2807A">
      <w:start w:val="1"/>
      <w:numFmt w:val="lowerRoman"/>
      <w:lvlText w:val="%2."/>
      <w:lvlJc w:val="left"/>
      <w:pPr>
        <w:ind w:left="1440" w:hanging="360"/>
      </w:pPr>
      <w:rPr>
        <w:rFonts w:ascii="Garamond" w:eastAsiaTheme="minorHAnsi" w:hAnsi="Garamond" w:cstheme="minorBidi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641D3"/>
    <w:multiLevelType w:val="hybridMultilevel"/>
    <w:tmpl w:val="6D943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51B14"/>
    <w:multiLevelType w:val="hybridMultilevel"/>
    <w:tmpl w:val="3EF6CB4A"/>
    <w:lvl w:ilvl="0" w:tplc="30023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5673F"/>
    <w:multiLevelType w:val="hybridMultilevel"/>
    <w:tmpl w:val="43CA2D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5"/>
  </w:num>
  <w:num w:numId="5">
    <w:abstractNumId w:val="12"/>
  </w:num>
  <w:num w:numId="6">
    <w:abstractNumId w:val="17"/>
  </w:num>
  <w:num w:numId="7">
    <w:abstractNumId w:val="4"/>
  </w:num>
  <w:num w:numId="8">
    <w:abstractNumId w:val="5"/>
  </w:num>
  <w:num w:numId="9">
    <w:abstractNumId w:val="11"/>
  </w:num>
  <w:num w:numId="10">
    <w:abstractNumId w:val="21"/>
  </w:num>
  <w:num w:numId="11">
    <w:abstractNumId w:val="2"/>
  </w:num>
  <w:num w:numId="12">
    <w:abstractNumId w:val="19"/>
  </w:num>
  <w:num w:numId="13">
    <w:abstractNumId w:val="22"/>
  </w:num>
  <w:num w:numId="14">
    <w:abstractNumId w:val="6"/>
  </w:num>
  <w:num w:numId="15">
    <w:abstractNumId w:val="18"/>
  </w:num>
  <w:num w:numId="16">
    <w:abstractNumId w:val="3"/>
  </w:num>
  <w:num w:numId="17">
    <w:abstractNumId w:val="23"/>
  </w:num>
  <w:num w:numId="18">
    <w:abstractNumId w:val="10"/>
  </w:num>
  <w:num w:numId="19">
    <w:abstractNumId w:val="8"/>
  </w:num>
  <w:num w:numId="20">
    <w:abstractNumId w:val="7"/>
  </w:num>
  <w:num w:numId="21">
    <w:abstractNumId w:val="9"/>
  </w:num>
  <w:num w:numId="22">
    <w:abstractNumId w:val="16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MDC1MDI1NTczNzRU0lEKTi0uzszPAykwrwUAfn+P7iwAAAA="/>
  </w:docVars>
  <w:rsids>
    <w:rsidRoot w:val="00A673A6"/>
    <w:rsid w:val="00000491"/>
    <w:rsid w:val="00035B0D"/>
    <w:rsid w:val="00074743"/>
    <w:rsid w:val="0008719A"/>
    <w:rsid w:val="000A4A32"/>
    <w:rsid w:val="000D3CED"/>
    <w:rsid w:val="000F6708"/>
    <w:rsid w:val="001650D8"/>
    <w:rsid w:val="00170942"/>
    <w:rsid w:val="00177AD3"/>
    <w:rsid w:val="00196947"/>
    <w:rsid w:val="002139A6"/>
    <w:rsid w:val="00221BF9"/>
    <w:rsid w:val="00236C55"/>
    <w:rsid w:val="00303293"/>
    <w:rsid w:val="00303E7C"/>
    <w:rsid w:val="00313A17"/>
    <w:rsid w:val="0032227E"/>
    <w:rsid w:val="003B61D6"/>
    <w:rsid w:val="003F2938"/>
    <w:rsid w:val="004370BA"/>
    <w:rsid w:val="00446DC5"/>
    <w:rsid w:val="00475841"/>
    <w:rsid w:val="004E04F2"/>
    <w:rsid w:val="004F11D9"/>
    <w:rsid w:val="00524418"/>
    <w:rsid w:val="00545D6D"/>
    <w:rsid w:val="005559A0"/>
    <w:rsid w:val="0057783E"/>
    <w:rsid w:val="005A48B7"/>
    <w:rsid w:val="005D1C98"/>
    <w:rsid w:val="005D26BF"/>
    <w:rsid w:val="005D3A67"/>
    <w:rsid w:val="005D7B83"/>
    <w:rsid w:val="006A4ABC"/>
    <w:rsid w:val="006B5465"/>
    <w:rsid w:val="006E425A"/>
    <w:rsid w:val="00797CA5"/>
    <w:rsid w:val="007A5707"/>
    <w:rsid w:val="008018F5"/>
    <w:rsid w:val="00864F86"/>
    <w:rsid w:val="00883ACF"/>
    <w:rsid w:val="008D42A5"/>
    <w:rsid w:val="008E2B25"/>
    <w:rsid w:val="008E6961"/>
    <w:rsid w:val="00905433"/>
    <w:rsid w:val="00916366"/>
    <w:rsid w:val="00942AB6"/>
    <w:rsid w:val="009C7FE9"/>
    <w:rsid w:val="00A115F7"/>
    <w:rsid w:val="00A673A6"/>
    <w:rsid w:val="00A767DD"/>
    <w:rsid w:val="00A9756A"/>
    <w:rsid w:val="00B41AA7"/>
    <w:rsid w:val="00B64376"/>
    <w:rsid w:val="00BC1940"/>
    <w:rsid w:val="00BD7E30"/>
    <w:rsid w:val="00C016B0"/>
    <w:rsid w:val="00CC2C02"/>
    <w:rsid w:val="00CC39F9"/>
    <w:rsid w:val="00D171CF"/>
    <w:rsid w:val="00D30750"/>
    <w:rsid w:val="00D369FE"/>
    <w:rsid w:val="00DC68AF"/>
    <w:rsid w:val="00E05015"/>
    <w:rsid w:val="00E06959"/>
    <w:rsid w:val="00E4203A"/>
    <w:rsid w:val="00E56E16"/>
    <w:rsid w:val="00E62A59"/>
    <w:rsid w:val="00E717A8"/>
    <w:rsid w:val="00EE04B2"/>
    <w:rsid w:val="00EF172D"/>
    <w:rsid w:val="00F067B6"/>
    <w:rsid w:val="00F1710A"/>
    <w:rsid w:val="00F61796"/>
    <w:rsid w:val="00F65B04"/>
    <w:rsid w:val="00F9595A"/>
    <w:rsid w:val="00FF19DF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183E"/>
  <w15:docId w15:val="{FBF824BD-0815-4422-96A7-49171862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3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3A6"/>
    <w:pPr>
      <w:spacing w:after="0" w:line="240" w:lineRule="auto"/>
      <w:ind w:left="720" w:firstLine="709"/>
      <w:contextualSpacing/>
      <w:jc w:val="both"/>
    </w:pPr>
    <w:rPr>
      <w:rFonts w:ascii="Calibri" w:eastAsia="Calibri" w:hAnsi="Calibri" w:cs="Times New Roman"/>
    </w:rPr>
  </w:style>
  <w:style w:type="character" w:styleId="nfase">
    <w:name w:val="Emphasis"/>
    <w:uiPriority w:val="20"/>
    <w:qFormat/>
    <w:rsid w:val="00A673A6"/>
    <w:rPr>
      <w:i/>
      <w:iCs/>
    </w:rPr>
  </w:style>
  <w:style w:type="paragraph" w:styleId="SemEspaamento">
    <w:name w:val="No Spacing"/>
    <w:uiPriority w:val="1"/>
    <w:qFormat/>
    <w:rsid w:val="00A673A6"/>
    <w:pPr>
      <w:spacing w:after="0" w:line="240" w:lineRule="auto"/>
    </w:pPr>
    <w:rPr>
      <w:rFonts w:ascii="Calibri" w:eastAsia="Times New Roman" w:hAnsi="Calibri"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F6C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1277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Rudi</dc:creator>
  <cp:lastModifiedBy>Vinícius Princiotti</cp:lastModifiedBy>
  <cp:revision>5</cp:revision>
  <dcterms:created xsi:type="dcterms:W3CDTF">2021-08-24T13:50:00Z</dcterms:created>
  <dcterms:modified xsi:type="dcterms:W3CDTF">2021-08-24T20:29:00Z</dcterms:modified>
</cp:coreProperties>
</file>