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79C" w:rsidRPr="00E73211" w:rsidRDefault="009A6956" w:rsidP="00E73211">
      <w:pPr>
        <w:jc w:val="center"/>
        <w:rPr>
          <w:sz w:val="32"/>
          <w:szCs w:val="32"/>
          <w:u w:val="single"/>
        </w:rPr>
      </w:pPr>
      <w:r w:rsidRPr="00E73211">
        <w:rPr>
          <w:sz w:val="32"/>
          <w:szCs w:val="32"/>
          <w:u w:val="single"/>
        </w:rPr>
        <w:t>Compte rendu de réunion du vendredi 02/03/2018</w:t>
      </w:r>
    </w:p>
    <w:p w:rsidR="009A6956" w:rsidRDefault="009A6956"/>
    <w:p w:rsidR="009A6956" w:rsidRPr="00E73211" w:rsidRDefault="009A6956">
      <w:pPr>
        <w:rPr>
          <w:u w:val="single"/>
        </w:rPr>
      </w:pPr>
      <w:r w:rsidRPr="00E73211">
        <w:rPr>
          <w:u w:val="single"/>
        </w:rPr>
        <w:t>Personne</w:t>
      </w:r>
      <w:r w:rsidR="009D215E" w:rsidRPr="00E73211">
        <w:rPr>
          <w:u w:val="single"/>
        </w:rPr>
        <w:t>s</w:t>
      </w:r>
      <w:r w:rsidRPr="00E73211">
        <w:rPr>
          <w:u w:val="single"/>
        </w:rPr>
        <w:t xml:space="preserve"> présente</w:t>
      </w:r>
      <w:r w:rsidR="009D215E" w:rsidRPr="00E73211">
        <w:rPr>
          <w:u w:val="single"/>
        </w:rPr>
        <w:t>s</w:t>
      </w:r>
      <w:r w:rsidRPr="00E73211">
        <w:rPr>
          <w:u w:val="single"/>
        </w:rPr>
        <w:t> :</w:t>
      </w:r>
    </w:p>
    <w:p w:rsidR="009A6956" w:rsidRDefault="009A6956" w:rsidP="009D215E">
      <w:pPr>
        <w:pStyle w:val="Paragraphedeliste"/>
        <w:numPr>
          <w:ilvl w:val="0"/>
          <w:numId w:val="4"/>
        </w:numPr>
      </w:pPr>
      <w:r>
        <w:t xml:space="preserve">Madame </w:t>
      </w:r>
      <w:proofErr w:type="spellStart"/>
      <w:r>
        <w:t>Nedra</w:t>
      </w:r>
      <w:proofErr w:type="spellEnd"/>
      <w:r>
        <w:t xml:space="preserve"> MELLOULI</w:t>
      </w:r>
      <w:r w:rsidR="009D215E">
        <w:t>-NAUWYCNK</w:t>
      </w:r>
      <w:r w:rsidR="00D533F3">
        <w:t> : Encadrant pédagogique du Projet</w:t>
      </w:r>
    </w:p>
    <w:p w:rsidR="009A6956" w:rsidRDefault="009A6956" w:rsidP="009D215E">
      <w:pPr>
        <w:pStyle w:val="Paragraphedeliste"/>
        <w:numPr>
          <w:ilvl w:val="0"/>
          <w:numId w:val="4"/>
        </w:numPr>
      </w:pPr>
      <w:r>
        <w:t>Madame Amélie GOLVEN</w:t>
      </w:r>
      <w:r w:rsidR="00D533F3">
        <w:t> : Client</w:t>
      </w:r>
    </w:p>
    <w:p w:rsidR="009A6956" w:rsidRDefault="009A6956" w:rsidP="009D215E">
      <w:pPr>
        <w:pStyle w:val="Paragraphedeliste"/>
        <w:numPr>
          <w:ilvl w:val="0"/>
          <w:numId w:val="4"/>
        </w:numPr>
      </w:pPr>
      <w:r>
        <w:t>Monsieur Dorian Z</w:t>
      </w:r>
      <w:r w:rsidR="009D215E">
        <w:t>I</w:t>
      </w:r>
      <w:r>
        <w:t>ELINSKI</w:t>
      </w:r>
      <w:r w:rsidR="00D533F3">
        <w:t> </w:t>
      </w:r>
    </w:p>
    <w:p w:rsidR="009A6956" w:rsidRDefault="009A6956" w:rsidP="009D215E">
      <w:pPr>
        <w:pStyle w:val="Paragraphedeliste"/>
        <w:numPr>
          <w:ilvl w:val="0"/>
          <w:numId w:val="4"/>
        </w:numPr>
      </w:pPr>
      <w:r>
        <w:t>Monsieur Guillaume PROVOST</w:t>
      </w:r>
      <w:r w:rsidR="00D533F3">
        <w:t xml:space="preserve">  </w:t>
      </w:r>
    </w:p>
    <w:p w:rsidR="009A6956" w:rsidRDefault="009A6956">
      <w:r w:rsidRPr="00E73211">
        <w:rPr>
          <w:u w:val="single"/>
        </w:rPr>
        <w:t>Objet :</w:t>
      </w:r>
      <w:r>
        <w:t xml:space="preserve"> réunio</w:t>
      </w:r>
      <w:r w:rsidR="00857B01">
        <w:t>n afin de détailler le travail à</w:t>
      </w:r>
      <w:r>
        <w:t xml:space="preserve"> </w:t>
      </w:r>
      <w:r w:rsidR="00857B01">
        <w:t>réaliser</w:t>
      </w:r>
      <w:r>
        <w:t xml:space="preserve"> lors du projet cueillette de champignons</w:t>
      </w:r>
    </w:p>
    <w:p w:rsidR="009A6956" w:rsidRPr="00E73211" w:rsidRDefault="00E73211">
      <w:pPr>
        <w:rPr>
          <w:u w:val="single"/>
        </w:rPr>
      </w:pPr>
      <w:r w:rsidRPr="00E73211">
        <w:rPr>
          <w:u w:val="single"/>
        </w:rPr>
        <w:t>Contenu de la réunion :</w:t>
      </w:r>
    </w:p>
    <w:p w:rsidR="009A6956" w:rsidRDefault="009D215E">
      <w:r>
        <w:t xml:space="preserve">Madame GOLVEN, notre client, nous a exposée ses attentes. </w:t>
      </w:r>
      <w:r w:rsidR="00857B01">
        <w:t>Le client aime randonn</w:t>
      </w:r>
      <w:r w:rsidR="00F548CE">
        <w:t>er avec sa famille dans les forê</w:t>
      </w:r>
      <w:r w:rsidR="00857B01">
        <w:t xml:space="preserve">ts et y ramasser des champignons. Mais le client  ne </w:t>
      </w:r>
      <w:r w:rsidR="00F548CE">
        <w:t>connaît</w:t>
      </w:r>
      <w:r w:rsidR="00857B01">
        <w:t xml:space="preserve"> pas assez  les champignons pour savoir lesquels sont comestibles, lesquels sont toxiques et lesquels sont vénéneux. Pour résoudre ce problème, il devra être réalisé une application mobile permettant de reconnaitre les champignons. Pour ce faire, l’application devra posséder une liste des champignons les plus communs dans les zones suivantes :</w:t>
      </w:r>
    </w:p>
    <w:p w:rsidR="00857B01" w:rsidRDefault="00F548CE" w:rsidP="009D215E">
      <w:pPr>
        <w:pStyle w:val="Paragraphedeliste"/>
        <w:numPr>
          <w:ilvl w:val="0"/>
          <w:numId w:val="1"/>
        </w:numPr>
      </w:pPr>
      <w:r>
        <w:t>dans et autour la forê</w:t>
      </w:r>
      <w:r w:rsidR="00857B01">
        <w:t xml:space="preserve">t de </w:t>
      </w:r>
      <w:proofErr w:type="spellStart"/>
      <w:r>
        <w:t>Montceaux</w:t>
      </w:r>
      <w:proofErr w:type="spellEnd"/>
      <w:r>
        <w:t>-lès-</w:t>
      </w:r>
      <w:r w:rsidR="00857B01">
        <w:t>M</w:t>
      </w:r>
      <w:r w:rsidR="00857B01" w:rsidRPr="00857B01">
        <w:t>eaux</w:t>
      </w:r>
      <w:r>
        <w:t xml:space="preserve"> (département de la Seine et Marne)</w:t>
      </w:r>
    </w:p>
    <w:p w:rsidR="00F548CE" w:rsidRDefault="00F548CE" w:rsidP="009D215E">
      <w:pPr>
        <w:pStyle w:val="Paragraphedeliste"/>
        <w:numPr>
          <w:ilvl w:val="0"/>
          <w:numId w:val="1"/>
        </w:numPr>
      </w:pPr>
      <w:r>
        <w:t>dans les forêts du sud de la région Les Haut de France</w:t>
      </w:r>
    </w:p>
    <w:p w:rsidR="00F548CE" w:rsidRDefault="00F548CE" w:rsidP="009D215E">
      <w:pPr>
        <w:pStyle w:val="Paragraphedeliste"/>
        <w:numPr>
          <w:ilvl w:val="0"/>
          <w:numId w:val="1"/>
        </w:numPr>
      </w:pPr>
      <w:r>
        <w:t>et dans le sud ouest du département de l’Aisne</w:t>
      </w:r>
      <w:r w:rsidR="0003716C">
        <w:t xml:space="preserve"> (forêt de Vassy)</w:t>
      </w:r>
    </w:p>
    <w:p w:rsidR="00F548CE" w:rsidRDefault="00F548CE">
      <w:r>
        <w:t xml:space="preserve">Outils devra être en mesure d’identifier les champignons grâce a une photo prise par l’utilisateur. Il devra identifier les champignons en trois catégories : </w:t>
      </w:r>
    </w:p>
    <w:p w:rsidR="00F548CE" w:rsidRDefault="00F548CE" w:rsidP="009D215E">
      <w:pPr>
        <w:pStyle w:val="Paragraphedeliste"/>
        <w:numPr>
          <w:ilvl w:val="0"/>
          <w:numId w:val="2"/>
        </w:numPr>
      </w:pPr>
      <w:r>
        <w:t>les champignons vénéneux</w:t>
      </w:r>
    </w:p>
    <w:p w:rsidR="00F548CE" w:rsidRDefault="00F548CE" w:rsidP="009D215E">
      <w:pPr>
        <w:pStyle w:val="Paragraphedeliste"/>
        <w:numPr>
          <w:ilvl w:val="0"/>
          <w:numId w:val="2"/>
        </w:numPr>
      </w:pPr>
      <w:r>
        <w:t xml:space="preserve">les champignons toxiques  </w:t>
      </w:r>
    </w:p>
    <w:p w:rsidR="00F548CE" w:rsidRDefault="00F548CE" w:rsidP="009D215E">
      <w:pPr>
        <w:pStyle w:val="Paragraphedeliste"/>
        <w:numPr>
          <w:ilvl w:val="0"/>
          <w:numId w:val="2"/>
        </w:numPr>
      </w:pPr>
      <w:r>
        <w:t>les champignons comestibles</w:t>
      </w:r>
    </w:p>
    <w:p w:rsidR="00F548CE" w:rsidRDefault="00F548CE">
      <w:r>
        <w:t>Les critères d’identifications seront :</w:t>
      </w:r>
    </w:p>
    <w:p w:rsidR="00F548CE" w:rsidRDefault="00F548CE" w:rsidP="009D215E">
      <w:pPr>
        <w:pStyle w:val="Paragraphedeliste"/>
        <w:numPr>
          <w:ilvl w:val="0"/>
          <w:numId w:val="3"/>
        </w:numPr>
      </w:pPr>
      <w:r>
        <w:t>L’</w:t>
      </w:r>
      <w:r w:rsidR="007210E1">
        <w:t>aspect et la couleur du chapeau</w:t>
      </w:r>
    </w:p>
    <w:p w:rsidR="007210E1" w:rsidRDefault="00F548CE" w:rsidP="009D215E">
      <w:pPr>
        <w:pStyle w:val="Paragraphedeliste"/>
        <w:numPr>
          <w:ilvl w:val="0"/>
          <w:numId w:val="3"/>
        </w:numPr>
      </w:pPr>
      <w:r>
        <w:t>L’aspect et la couleur du pied</w:t>
      </w:r>
    </w:p>
    <w:p w:rsidR="007210E1" w:rsidRDefault="007210E1" w:rsidP="009D215E">
      <w:pPr>
        <w:pStyle w:val="Paragraphedeliste"/>
        <w:numPr>
          <w:ilvl w:val="0"/>
          <w:numId w:val="3"/>
        </w:numPr>
      </w:pPr>
      <w:r>
        <w:t>La couleur de la chaire du champignon</w:t>
      </w:r>
    </w:p>
    <w:p w:rsidR="00F548CE" w:rsidRDefault="007210E1">
      <w:r>
        <w:t>S’il y a un doute sur l’identité du champignon suite à la première photo, une photo des lamelles (dessous du champignon) devra être</w:t>
      </w:r>
      <w:r w:rsidR="00F548CE">
        <w:t xml:space="preserve"> </w:t>
      </w:r>
      <w:r>
        <w:t>réalisée.</w:t>
      </w:r>
      <w:r w:rsidR="009A3E40">
        <w:t xml:space="preserve"> Ces comparaisons seront </w:t>
      </w:r>
      <w:r w:rsidR="00186858">
        <w:t>effectuées</w:t>
      </w:r>
      <w:r w:rsidR="009A3E40">
        <w:t xml:space="preserve"> avec une base d’image.</w:t>
      </w:r>
    </w:p>
    <w:p w:rsidR="009D215E" w:rsidRDefault="009D215E"/>
    <w:p w:rsidR="007210E1" w:rsidRDefault="007210E1">
      <w:r>
        <w:t xml:space="preserve">Dans la base de </w:t>
      </w:r>
      <w:r w:rsidR="0003716C">
        <w:t>données</w:t>
      </w:r>
      <w:r>
        <w:t>, nous devrons rentrer l’environnement dans lequel chaque champignon peut être trouvé (humidité, composition du terrain, flore de la zone (arbres et plantes entourant les champignons).</w:t>
      </w:r>
      <w:r w:rsidR="0003716C">
        <w:t xml:space="preserve"> N</w:t>
      </w:r>
      <w:r w:rsidR="009D215E">
        <w:t>ous devrons de plus afficher les zones où</w:t>
      </w:r>
      <w:r w:rsidR="0003716C">
        <w:t xml:space="preserve"> se trouvent les champignons. A l’affichage, un code couleur pourra être mis en place. Par exemple, des couleurs froides seront utilisées afin de </w:t>
      </w:r>
      <w:r w:rsidR="0003716C">
        <w:lastRenderedPageBreak/>
        <w:t xml:space="preserve">prévenir d’une zone où poussent des champignons non toxique tandis que des couleurs chaudes permettront de prévenir d’une zone où poussent des champignons toxiques et vénéneux. Pendant les randonnées, lors de l’entré dans une nouvelle zone, </w:t>
      </w:r>
      <w:r w:rsidR="009A3E40">
        <w:t xml:space="preserve">une alerte visuelle et/ou sonore devra être émise par l’application. Lors de l’identification d’un champignon comestible, </w:t>
      </w:r>
      <w:r w:rsidR="0003716C">
        <w:t xml:space="preserve"> </w:t>
      </w:r>
      <w:r w:rsidR="009A3E40">
        <w:t xml:space="preserve">l’application proposera une redirection vers des recettes possible </w:t>
      </w:r>
      <w:r w:rsidR="009D215E">
        <w:t>à</w:t>
      </w:r>
      <w:r w:rsidR="009A3E40">
        <w:t xml:space="preserve"> faire avec.  </w:t>
      </w:r>
      <w:r w:rsidR="009D215E">
        <w:t xml:space="preserve">Pour chaque champignon dont la classification </w:t>
      </w:r>
      <w:proofErr w:type="gramStart"/>
      <w:r w:rsidR="009D215E">
        <w:t>peux</w:t>
      </w:r>
      <w:proofErr w:type="gramEnd"/>
      <w:r w:rsidR="009D215E">
        <w:t xml:space="preserve"> être comestible, les informations d’identifications seront recoupées avec les informations contenues dans les recettes. </w:t>
      </w:r>
    </w:p>
    <w:p w:rsidR="009A3E40" w:rsidRDefault="009A3E40">
      <w:r>
        <w:t>Dans le cas ou un champignon ne serait pas identifié</w:t>
      </w:r>
      <w:r w:rsidR="00186858">
        <w:t xml:space="preserve"> par photo</w:t>
      </w:r>
      <w:r>
        <w:t>, il y aura une possibilité d’entrer les critères dans un formulaire</w:t>
      </w:r>
      <w:r w:rsidR="00186858">
        <w:t xml:space="preserve"> afin de procéder à l’identification.</w:t>
      </w:r>
    </w:p>
    <w:p w:rsidR="00186858" w:rsidRDefault="00186858">
      <w:r>
        <w:t xml:space="preserve">Les images et les informations permettant de procéder aux identifications pourront être trouvées via des sites internet spécialisés sur les champignons et dans des </w:t>
      </w:r>
      <w:proofErr w:type="spellStart"/>
      <w:r w:rsidRPr="00186858">
        <w:t>tesorus</w:t>
      </w:r>
      <w:proofErr w:type="spellEnd"/>
      <w:r>
        <w:t>.</w:t>
      </w:r>
    </w:p>
    <w:p w:rsidR="00186858" w:rsidRDefault="00186858">
      <w:r>
        <w:t xml:space="preserve">Un point sur les outils intéressants trouvé devra être fait avec les personnes concernées par le projet. </w:t>
      </w:r>
    </w:p>
    <w:p w:rsidR="00186858" w:rsidRDefault="00186858">
      <w:r>
        <w:t xml:space="preserve">L’ébauche de l’interface (par exemple des </w:t>
      </w:r>
      <w:proofErr w:type="spellStart"/>
      <w:r>
        <w:t>mockups</w:t>
      </w:r>
      <w:proofErr w:type="spellEnd"/>
      <w:r>
        <w:t>) devra être réalisée prochainement.</w:t>
      </w:r>
    </w:p>
    <w:sectPr w:rsidR="00186858" w:rsidSect="005C2FB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51887"/>
    <w:multiLevelType w:val="hybridMultilevel"/>
    <w:tmpl w:val="F06620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0202300"/>
    <w:multiLevelType w:val="hybridMultilevel"/>
    <w:tmpl w:val="13EC83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27D7D07"/>
    <w:multiLevelType w:val="hybridMultilevel"/>
    <w:tmpl w:val="2334DD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8785CB1"/>
    <w:multiLevelType w:val="hybridMultilevel"/>
    <w:tmpl w:val="86304E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A6956"/>
    <w:rsid w:val="0003716C"/>
    <w:rsid w:val="00186858"/>
    <w:rsid w:val="00354ACF"/>
    <w:rsid w:val="005C2FB6"/>
    <w:rsid w:val="007210E1"/>
    <w:rsid w:val="00857B01"/>
    <w:rsid w:val="009A3E40"/>
    <w:rsid w:val="009A6956"/>
    <w:rsid w:val="009D215E"/>
    <w:rsid w:val="00C034AB"/>
    <w:rsid w:val="00D533F3"/>
    <w:rsid w:val="00E73211"/>
    <w:rsid w:val="00F548C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FB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D215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490</Words>
  <Characters>2701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Guillaume</dc:creator>
  <cp:lastModifiedBy>Guillaume</cp:lastModifiedBy>
  <cp:revision>3</cp:revision>
  <dcterms:created xsi:type="dcterms:W3CDTF">2018-03-03T14:01:00Z</dcterms:created>
  <dcterms:modified xsi:type="dcterms:W3CDTF">2018-03-03T15:54:00Z</dcterms:modified>
</cp:coreProperties>
</file>