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Comprehensive Notes on HBase Management and Operations</w:t>
      </w:r>
    </w:p>
    <w:p>
      <w:pPr>
        <w:pStyle w:val="Heading2"/>
      </w:pPr>
      <w:r>
        <w:t>1. Managing HBase with Cloudera Manager</w:t>
      </w:r>
    </w:p>
    <w:p>
      <w:r>
        <w:t>- Role Requirements: To manage HBase effectively, roles like Operator, Configurator, Cluster Administrator, or Full Administrator are required.</w:t>
      </w:r>
    </w:p>
    <w:p>
      <w:r>
        <w:t>- Functions:</w:t>
        <w:br/>
        <w:t xml:space="preserve">  - Configuration: Cloudera Manager configures and manages HBase settings, ensuring services can be properly handled.</w:t>
        <w:br/>
        <w:t xml:space="preserve">  - Graceful Shutdown: Ensures that the regions hosted by a RegionServer are moved to other RegionServers before shutting down. This is done to prevent data loss.</w:t>
        <w:br/>
        <w:t xml:space="preserve">  - Region Mover Threads: To accelerate rolling restarts, adjust this property (recommended: 5 or fewer threads).</w:t>
      </w:r>
    </w:p>
    <w:p>
      <w:pPr>
        <w:pStyle w:val="Heading2"/>
      </w:pPr>
      <w:r>
        <w:t>2. Creating the HBase Root Directory</w:t>
      </w:r>
    </w:p>
    <w:p>
      <w:r>
        <w:t>- Automatic Creation: The root directory is created when adding the HBase service.</w:t>
      </w:r>
    </w:p>
    <w:p>
      <w:r>
        <w:t>- Manual Creation:</w:t>
        <w:br/>
        <w:t xml:space="preserve">  - Go to *HBase &gt; Status tab*, select *Create Root Directory*, and confirm.</w:t>
      </w:r>
    </w:p>
    <w:p>
      <w:pPr>
        <w:pStyle w:val="Heading2"/>
      </w:pPr>
      <w:r>
        <w:t>3. Data Insertion Using HBase Shell</w:t>
      </w:r>
    </w:p>
    <w:p>
      <w:r>
        <w:t>- Commands:</w:t>
      </w:r>
    </w:p>
    <w:p>
      <w:r>
        <w:t xml:space="preserve">  - `put` command: Used for inserting data.</w:t>
        <w:br/>
        <w:t xml:space="preserve">    - Syntax:</w:t>
        <w:br/>
        <w:t xml:space="preserve">      ```</w:t>
        <w:br/>
        <w:t xml:space="preserve">      put '&lt;table_name&gt;', '&lt;row&gt;', '&lt;column_family:column_name&gt;', '&lt;value&gt;'</w:t>
        <w:br/>
        <w:t xml:space="preserve">      ```</w:t>
        <w:br/>
        <w:t xml:space="preserve">    - Example:</w:t>
        <w:br/>
        <w:t xml:space="preserve">      ```</w:t>
        <w:br/>
        <w:t xml:space="preserve">      put 'Emp', '1', 'Personal Data:EName', 'Arshad'</w:t>
        <w:br/>
        <w:t xml:space="preserve">      put 'Emp', '1', 'Personal Data:EState', 'UP'</w:t>
        <w:br/>
        <w:t xml:space="preserve">      ```</w:t>
      </w:r>
    </w:p>
    <w:p>
      <w:pPr>
        <w:pStyle w:val="Heading2"/>
      </w:pPr>
      <w:r>
        <w:t>4. Data Insertion Using Java API</w:t>
      </w:r>
    </w:p>
    <w:p>
      <w:r>
        <w:t>- Classes Used:</w:t>
      </w:r>
    </w:p>
    <w:p>
      <w:r>
        <w:t xml:space="preserve">  - Configuration: Loads HBase configurations.</w:t>
        <w:br/>
        <w:t xml:space="preserve">    ```</w:t>
        <w:br/>
        <w:t xml:space="preserve">    Configuration conf = HbaseConfiguration.create();</w:t>
        <w:br/>
        <w:t xml:space="preserve">    ```</w:t>
        <w:br/>
        <w:t xml:space="preserve">  - HTable: Interface to communicate with HBase.</w:t>
        <w:br/>
        <w:t xml:space="preserve">    ```</w:t>
        <w:br/>
        <w:t xml:space="preserve">    HTable hTable = new HTable(conf, tableName);</w:t>
        <w:br/>
        <w:t xml:space="preserve">    ```</w:t>
        <w:br/>
        <w:t xml:space="preserve">  - Put Class:</w:t>
        <w:br/>
        <w:t xml:space="preserve">    ```</w:t>
        <w:br/>
        <w:t xml:space="preserve">    Put p = new Put(Bytes.toBytes("row1"));</w:t>
        <w:br/>
        <w:t xml:space="preserve">    p.add(Bytes.toBytes("column_family"), Bytes.toBytes("column_name"), Bytes.toBytes("value"));</w:t>
        <w:br/>
        <w:t xml:space="preserve">    ```</w:t>
        <w:br/>
        <w:t xml:space="preserve">  - Saving Data:</w:t>
        <w:br/>
        <w:t xml:space="preserve">    ```</w:t>
        <w:br/>
        <w:t xml:space="preserve">    hTable.put(p);</w:t>
        <w:br/>
        <w:t xml:space="preserve">    hTable.close();</w:t>
        <w:br/>
        <w:t xml:space="preserve">    ```</w:t>
      </w:r>
    </w:p>
    <w:p>
      <w:pPr>
        <w:pStyle w:val="Heading2"/>
      </w:pPr>
      <w:r>
        <w:t>5. Data Update Using HBase Shell</w:t>
      </w:r>
    </w:p>
    <w:p>
      <w:r>
        <w:t>- Update Command:</w:t>
        <w:br/>
        <w:t xml:space="preserve">  - Use the `put` command to update existing cell values.</w:t>
        <w:br/>
        <w:t xml:space="preserve">  - Example:</w:t>
        <w:br/>
        <w:t xml:space="preserve">    ```</w:t>
        <w:br/>
        <w:t xml:space="preserve">    put 'Emp', 'row1', 'Personal:EState', 'NewState'</w:t>
        <w:br/>
        <w:t xml:space="preserve">    ```</w:t>
      </w:r>
    </w:p>
    <w:p>
      <w:pPr>
        <w:pStyle w:val="Heading2"/>
      </w:pPr>
      <w:r>
        <w:t>6. Updating Data Using Java API</w:t>
      </w:r>
    </w:p>
    <w:p>
      <w:r>
        <w:t>- Steps:</w:t>
        <w:br/>
        <w:t xml:space="preserve">  1. Instantiate Configuration.</w:t>
        <w:br/>
        <w:t xml:space="preserve">  2. Create HTable instance.</w:t>
        <w:br/>
        <w:t xml:space="preserve">  3. Instantiate Put Class with the new value.</w:t>
        <w:br/>
        <w:t xml:space="preserve">  4. Use `put()` method of HTable to save.</w:t>
      </w:r>
    </w:p>
    <w:p>
      <w:pPr>
        <w:pStyle w:val="Heading2"/>
      </w:pPr>
      <w:r>
        <w:t>7. Reading Data from HBase Shell</w:t>
      </w:r>
    </w:p>
    <w:p>
      <w:r>
        <w:t>- Get Command:</w:t>
        <w:br/>
        <w:t xml:space="preserve">  - Used to read specific rows.</w:t>
        <w:br/>
        <w:t xml:space="preserve">    ```</w:t>
        <w:br/>
        <w:t xml:space="preserve">    get '&lt;table_name&gt;', '&lt;row&gt;'</w:t>
        <w:br/>
        <w:t xml:space="preserve">    ```</w:t>
        <w:br/>
        <w:t xml:space="preserve">  - Reading Specific Columns:</w:t>
        <w:br/>
        <w:t xml:space="preserve">    ```</w:t>
        <w:br/>
        <w:t xml:space="preserve">    get '&lt;table_name&gt;', '&lt;row&gt;', {COLUMN =&gt; 'column_family:column_name'}</w:t>
        <w:br/>
        <w:t xml:space="preserve">    ```</w:t>
        <w:br/>
        <w:t xml:space="preserve">  - Example:</w:t>
        <w:br/>
        <w:t xml:space="preserve">    ```</w:t>
        <w:br/>
        <w:t xml:space="preserve">    get 'Emp', '1', {COLUMN =&gt; 'Personal:EName'}</w:t>
        <w:br/>
        <w:t xml:space="preserve">    ```</w:t>
      </w:r>
    </w:p>
    <w:p>
      <w:pPr>
        <w:pStyle w:val="Heading2"/>
      </w:pPr>
      <w:r>
        <w:t>8. Reading Data Using Java API</w:t>
      </w:r>
    </w:p>
    <w:p>
      <w:r>
        <w:t>- Classes:</w:t>
        <w:br/>
        <w:t xml:space="preserve">  - Get Class:</w:t>
        <w:br/>
        <w:t xml:space="preserve">    ```</w:t>
        <w:br/>
        <w:t xml:space="preserve">    Get get = new Get(Bytes.toBytes("row1"));</w:t>
        <w:br/>
        <w:t xml:space="preserve">    ```</w:t>
        <w:br/>
        <w:t xml:space="preserve">  - HTable Method:</w:t>
        <w:br/>
        <w:t xml:space="preserve">    ```</w:t>
        <w:br/>
        <w:t xml:space="preserve">    Result result = hTable.get(get);</w:t>
        <w:br/>
        <w:t xml:space="preserve">    byte[] value = result.getValue(Bytes.toBytes("Personal"), Bytes.toBytes("EName"));</w:t>
        <w:br/>
        <w:t xml:space="preserve">    ```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