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AetherQ 量智大脑 · 系统详细设计文档</w:t>
      </w:r>
    </w:p>
    <w:p>
      <w:pPr>
        <w:spacing w:after="120"/>
      </w:pPr>
      <w:r/>
      <w:r>
        <w:rPr>
          <w:b/>
        </w:rPr>
        <w:t>文档版本：</w:t>
      </w:r>
      <w:r>
        <w:t xml:space="preserve"> V1.0  </w:t>
      </w:r>
    </w:p>
    <w:p>
      <w:pPr>
        <w:spacing w:after="120"/>
      </w:pPr>
      <w:r/>
      <w:r>
        <w:rPr>
          <w:b/>
        </w:rPr>
        <w:t>编制日期：</w:t>
      </w:r>
      <w:r>
        <w:t xml:space="preserve"> 2026年3月  </w:t>
      </w:r>
    </w:p>
    <w:p>
      <w:pPr>
        <w:spacing w:after="120"/>
      </w:pPr>
      <w:r/>
      <w:r>
        <w:rPr>
          <w:b/>
        </w:rPr>
        <w:t>产品版本：</w:t>
      </w:r>
      <w:r>
        <w:t xml:space="preserve"> AetherQ 0.1.0  </w:t>
      </w:r>
    </w:p>
    <w:p>
      <w:pPr>
        <w:pStyle w:val="Heading1"/>
      </w:pPr>
      <w:r>
        <w:t>目录</w:t>
      </w:r>
    </w:p>
    <w:p>
      <w:pPr>
        <w:pStyle w:val="ListNumber"/>
        <w:spacing w:after="120"/>
      </w:pPr>
      <w:r>
        <w:t>[系统概述](#1-系统概述)</w:t>
      </w:r>
    </w:p>
    <w:p>
      <w:pPr>
        <w:pStyle w:val="ListNumber"/>
        <w:spacing w:after="120"/>
      </w:pPr>
      <w:r>
        <w:t>[系统架构](#2-系统架构)</w:t>
      </w:r>
    </w:p>
    <w:p>
      <w:pPr>
        <w:pStyle w:val="ListNumber"/>
        <w:spacing w:after="120"/>
      </w:pPr>
      <w:r>
        <w:t>[Gateway 网关层](#3-gateway-网关层)</w:t>
      </w:r>
    </w:p>
    <w:p>
      <w:pPr>
        <w:pStyle w:val="ListNumber"/>
        <w:spacing w:after="120"/>
      </w:pPr>
      <w:r>
        <w:t>[Brain 推理层](#4-brain-推理层)</w:t>
      </w:r>
    </w:p>
    <w:p>
      <w:pPr>
        <w:pStyle w:val="ListNumber"/>
        <w:spacing w:after="120"/>
      </w:pPr>
      <w:r>
        <w:t>[Orchestrator 编排层](#5-orchestrator-编排层)</w:t>
      </w:r>
    </w:p>
    <w:p>
      <w:pPr>
        <w:pStyle w:val="ListNumber"/>
        <w:spacing w:after="120"/>
      </w:pPr>
      <w:r>
        <w:t>[Hands 工具执行层](#6-hands-工具执行层)</w:t>
      </w:r>
    </w:p>
    <w:p>
      <w:pPr>
        <w:pStyle w:val="ListNumber"/>
        <w:spacing w:after="120"/>
      </w:pPr>
      <w:r>
        <w:t>[Agent 智能体团队](#7-agent-智能体团队)</w:t>
      </w:r>
    </w:p>
    <w:p>
      <w:pPr>
        <w:pStyle w:val="ListNumber"/>
        <w:spacing w:after="120"/>
      </w:pPr>
      <w:r>
        <w:t>[平台集成](#8-平台集成)</w:t>
      </w:r>
    </w:p>
    <w:p>
      <w:pPr>
        <w:pStyle w:val="ListNumber"/>
        <w:spacing w:after="120"/>
      </w:pPr>
      <w:r>
        <w:t>[Memory 记忆层](#9-memory-记忆层)</w:t>
      </w:r>
    </w:p>
    <w:p>
      <w:pPr>
        <w:pStyle w:val="ListNumber"/>
        <w:spacing w:after="120"/>
      </w:pPr>
      <w:r>
        <w:t>[Heartbeat 心跳引擎](#10-heartbeat-心跳引擎)</w:t>
      </w:r>
    </w:p>
    <w:p>
      <w:pPr>
        <w:pStyle w:val="ListNumber"/>
        <w:spacing w:after="120"/>
      </w:pPr>
      <w:r>
        <w:t>[流水线引擎](#11-流水线引擎)</w:t>
      </w:r>
    </w:p>
    <w:p>
      <w:pPr>
        <w:pStyle w:val="ListNumber"/>
        <w:spacing w:after="120"/>
      </w:pPr>
      <w:r>
        <w:t>[数据中台](#12-数据中台)</w:t>
      </w:r>
    </w:p>
    <w:p>
      <w:pPr>
        <w:pStyle w:val="ListNumber"/>
        <w:spacing w:after="120"/>
      </w:pPr>
      <w:r>
        <w:t>[Web 客户端](#13-web-客户端)</w:t>
      </w:r>
    </w:p>
    <w:p>
      <w:pPr>
        <w:pStyle w:val="ListNumber"/>
        <w:spacing w:after="120"/>
      </w:pPr>
      <w:r>
        <w:t>[配置管理](#14-配置管理)</w:t>
      </w:r>
    </w:p>
    <w:p>
      <w:pPr>
        <w:pStyle w:val="ListNumber"/>
        <w:spacing w:after="120"/>
      </w:pPr>
      <w:r>
        <w:t>[接口规范](#15-接口规范)</w:t>
      </w:r>
    </w:p>
    <w:p>
      <w:pPr>
        <w:pStyle w:val="ListNumber"/>
        <w:spacing w:after="120"/>
      </w:pPr>
      <w:r>
        <w:t>[数据模型](#16-数据模型)</w:t>
      </w:r>
    </w:p>
    <w:p>
      <w:pPr>
        <w:pStyle w:val="ListNumber"/>
        <w:spacing w:after="120"/>
      </w:pPr>
      <w:r>
        <w:t>[非功能性设计](#17-非功能性设计)</w:t>
      </w:r>
    </w:p>
    <w:p>
      <w:pPr>
        <w:pStyle w:val="ListNumber"/>
        <w:spacing w:after="120"/>
      </w:pPr>
      <w:r>
        <w:t>[部署架构](#18-部署架构)</w:t>
      </w:r>
    </w:p>
    <w:p>
      <w:pPr>
        <w:pStyle w:val="Heading1"/>
      </w:pPr>
      <w:r>
        <w:t>1. 系统概述</w:t>
      </w:r>
    </w:p>
    <w:p>
      <w:pPr>
        <w:pStyle w:val="Heading2"/>
      </w:pPr>
      <w:r>
        <w:t>1.1 产品定位</w:t>
      </w:r>
    </w:p>
    <w:p>
      <w:pPr>
        <w:spacing w:after="120"/>
      </w:pPr>
      <w:r>
        <w:t>AetherQ 量智大脑是</w:t>
      </w:r>
      <w:r>
        <w:rPr>
          <w:b/>
        </w:rPr>
        <w:t>量子科技自主科研 AI 中台</w:t>
      </w:r>
      <w:r>
        <w:t>，为量子芯片的"设计→制造→测控"全生命周期提供多智能体协同的 AI 能力。基于 OpenClaw 架构设计，集成 12 个 AI 科学家 Agent、80+ 工具、12 个开源平台适配器。</w:t>
      </w:r>
    </w:p>
    <w:p>
      <w:pPr>
        <w:pStyle w:val="Heading2"/>
      </w:pPr>
      <w:r>
        <w:t>1.2 核心能力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多 Agent 协同</w:t>
            </w:r>
          </w:p>
        </w:tc>
        <w:tc>
          <w:tcPr>
            <w:tcW w:type="dxa" w:w="4320"/>
          </w:tcPr>
          <w:p>
            <w:r>
              <w:t>12 个 AI 科学家覆盖理论→设计→仿真→制造→测控→数据全链路</w:t>
            </w:r>
          </w:p>
        </w:tc>
      </w:tr>
      <w:tr>
        <w:tc>
          <w:tcPr>
            <w:tcW w:type="dxa" w:w="4320"/>
          </w:tcPr>
          <w:p>
            <w:r>
              <w:t>Tool Call 循环</w:t>
            </w:r>
          </w:p>
        </w:tc>
        <w:tc>
          <w:tcPr>
            <w:tcW w:type="dxa" w:w="4320"/>
          </w:tcPr>
          <w:p>
            <w:r>
              <w:t>LLM 可自主调用 80+ 工具执行操作（Function Calling）</w:t>
            </w:r>
          </w:p>
        </w:tc>
      </w:tr>
      <w:tr>
        <w:tc>
          <w:tcPr>
            <w:tcW w:type="dxa" w:w="4320"/>
          </w:tcPr>
          <w:p>
            <w:r>
              <w:t>流水线引擎</w:t>
            </w:r>
          </w:p>
        </w:tc>
        <w:tc>
          <w:tcPr>
            <w:tcW w:type="dxa" w:w="4320"/>
          </w:tcPr>
          <w:p>
            <w:r>
              <w:t>端到端可视化流水线 + 人工审批门 + 报告导出</w:t>
            </w:r>
          </w:p>
        </w:tc>
      </w:tr>
      <w:tr>
        <w:tc>
          <w:tcPr>
            <w:tcW w:type="dxa" w:w="4320"/>
          </w:tcPr>
          <w:p>
            <w:r>
              <w:t>平台集成</w:t>
            </w:r>
          </w:p>
        </w:tc>
        <w:tc>
          <w:tcPr>
            <w:tcW w:type="dxa" w:w="4320"/>
          </w:tcPr>
          <w:p>
            <w:r>
              <w:t>Q-EDA（Qiskit Metal + KQCircuits）、MES（OpenMES + secsgem + Grafana）、测控（ARTIQ + Qiskit Pulse + Mitiq）、数据中台（QCoDeS + SeaTunnel + Doris + qData）</w:t>
            </w:r>
          </w:p>
        </w:tc>
      </w:tr>
      <w:tr>
        <w:tc>
          <w:tcPr>
            <w:tcW w:type="dxa" w:w="4320"/>
          </w:tcPr>
          <w:p>
            <w:r>
              <w:t>自主发现</w:t>
            </w:r>
          </w:p>
        </w:tc>
        <w:tc>
          <w:tcPr>
            <w:tcW w:type="dxa" w:w="4320"/>
          </w:tcPr>
          <w:p>
            <w:r>
              <w:t>Heartbeat 多层级心跳引擎（L0~L3），自动产出文献推荐、实验建议、假设验证</w:t>
            </w:r>
          </w:p>
        </w:tc>
      </w:tr>
    </w:tbl>
    <w:p/>
    <w:p>
      <w:pPr>
        <w:pStyle w:val="Heading2"/>
      </w:pPr>
      <w:r>
        <w:t>1.3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技术</w:t>
            </w:r>
          </w:p>
        </w:tc>
      </w:tr>
      <w:tr>
        <w:tc>
          <w:tcPr>
            <w:tcW w:type="dxa" w:w="4320"/>
          </w:tcPr>
          <w:p>
            <w:r>
              <w:t>服务端</w:t>
            </w:r>
          </w:p>
        </w:tc>
        <w:tc>
          <w:tcPr>
            <w:tcW w:type="dxa" w:w="4320"/>
          </w:tcPr>
          <w:p>
            <w:r>
              <w:t>Python 3.11+、FastAPI、uvicorn、aiohttp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OpenAI 兼容协议（DeepSeek / Qwen / OpenAI / Kimi / 智谱 / Ollama）</w:t>
            </w:r>
          </w:p>
        </w:tc>
      </w:tr>
      <w:tr>
        <w:tc>
          <w:tcPr>
            <w:tcW w:type="dxa" w:w="4320"/>
          </w:tcPr>
          <w:p>
            <w:r>
              <w:t>Web 客户端</w:t>
            </w:r>
          </w:p>
        </w:tc>
        <w:tc>
          <w:tcPr>
            <w:tcW w:type="dxa" w:w="4320"/>
          </w:tcPr>
          <w:p>
            <w:r>
              <w:t>单页应用（HTML/CSS/JS），暗色主题，OpenClaw 风格</w:t>
            </w:r>
          </w:p>
        </w:tc>
      </w:tr>
      <w:tr>
        <w:tc>
          <w:tcPr>
            <w:tcW w:type="dxa" w:w="4320"/>
          </w:tcPr>
          <w:p>
            <w:r>
              <w:t>桌面客户端</w:t>
            </w:r>
          </w:p>
        </w:tc>
        <w:tc>
          <w:tcPr>
            <w:tcW w:type="dxa" w:w="4320"/>
          </w:tcPr>
          <w:p>
            <w:r>
              <w:t>Python 启动器 → 自动启动 Gateway → 打开浏览器</w:t>
            </w:r>
          </w:p>
        </w:tc>
      </w:tr>
      <w:tr>
        <w:tc>
          <w:tcPr>
            <w:tcW w:type="dxa" w:w="4320"/>
          </w:tcPr>
          <w:p>
            <w:r>
              <w:t>数据持久化</w:t>
            </w:r>
          </w:p>
        </w:tc>
        <w:tc>
          <w:tcPr>
            <w:tcW w:type="dxa" w:w="4320"/>
          </w:tcPr>
          <w:p>
            <w:r>
              <w:t>文件系统（config.json + Markdown 记忆）、内存存储（生产可换 Redis/Doris）</w:t>
            </w:r>
          </w:p>
        </w:tc>
      </w:tr>
    </w:tbl>
    <w:p/>
    <w:p>
      <w:pPr>
        <w:pStyle w:val="Heading1"/>
      </w:pPr>
      <w:r>
        <w:t>2. 系统架构</w:t>
      </w:r>
    </w:p>
    <w:p>
      <w:pPr>
        <w:pStyle w:val="Heading2"/>
      </w:pPr>
      <w:r>
        <w:t>2.1 分层架构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表现层（Presentation）                  │</w:t>
        <w:br/>
        <w:t>│   Web 客户端 · 桌面客户端 · CLI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网关层（Gateway）                       │</w:t>
        <w:br/>
        <w:t>│   FastAPI · REST API · WebSocket · CORS · 路由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编排层（Orchestrator）                   │</w:t>
        <w:br/>
        <w:t>│   意图路由 · Tool Call 循环 · 多 Agent 调度 · 流水线        │</w:t>
        <w:br/>
        <w:t>├──────────┬──────────┬──────────┬─────────────────────────┤</w:t>
        <w:br/>
        <w:t>│ Brain    │ Hands    │ Memory   │ Heartbeat               │</w:t>
        <w:br/>
        <w:t>│ LLM 推理 │ 工具执行  │ 项目记忆  │ 自主任务                 │</w:t>
        <w:br/>
        <w:t>├──────────┴──────────┴──────────┴─────────────────────────┤</w:t>
        <w:br/>
        <w:t>│                    平台适配层（Adapters）                   │</w:t>
        <w:br/>
        <w:t>│  Q-EDA │ MES │ 测控 │ 数据中台 │ 12 个开源项目适配器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模块依赖关系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Gateway</w:t>
        <w:br/>
        <w:t xml:space="preserve">  ├── Orchestrator</w:t>
        <w:br/>
        <w:t xml:space="preserve">  │     ├── Brain（LLM 推理）</w:t>
        <w:br/>
        <w:t xml:space="preserve">  │     ├── Hands（工具执行）</w:t>
        <w:br/>
        <w:t xml:space="preserve">  │     │     ├── hands_qiskit_metal（Q-EDA 设计）</w:t>
        <w:br/>
        <w:t xml:space="preserve">  │     │     ├── hands_kqcircuits（Q-EDA 版图）</w:t>
        <w:br/>
        <w:t xml:space="preserve">  │     │     ├── hands_openmes（MES 业务）</w:t>
        <w:br/>
        <w:t xml:space="preserve">  │     │     ├── hands_secsgem（设备通信）</w:t>
        <w:br/>
        <w:t xml:space="preserve">  │     │     ├── hands_grafana（可视化）</w:t>
        <w:br/>
        <w:t xml:space="preserve">  │     │     ├── hands_artiq（实时测控）</w:t>
        <w:br/>
        <w:t xml:space="preserve">  │     │     ├── hands_qiskit_pulse（校准）</w:t>
        <w:br/>
        <w:t xml:space="preserve">  │     │     ├── hands_mitiq（错误缓解）</w:t>
        <w:br/>
        <w:t xml:space="preserve">  │     │     ├── hands_qcodes（测量数据）</w:t>
        <w:br/>
        <w:t xml:space="preserve">  │     │     ├── hands_seatunnel（ETL 管道）</w:t>
        <w:br/>
        <w:t xml:space="preserve">  │     │     ├── hands_doris（数据仓库）</w:t>
        <w:br/>
        <w:t xml:space="preserve">  │     │     └── hands_qdata（数据治理）</w:t>
        <w:br/>
        <w:t xml:space="preserve">  │     └── Memory（项目记忆）</w:t>
        <w:br/>
        <w:t xml:space="preserve">  ├── Heartbeat（自主发现）</w:t>
        <w:br/>
        <w:t xml:space="preserve">  ├── Skills Loader（技能加载）</w:t>
        <w:br/>
        <w:t xml:space="preserve">  └── Pipeline Engine（流水线引擎）</w:t>
      </w:r>
    </w:p>
    <w:p>
      <w:pPr>
        <w:pStyle w:val="Heading2"/>
      </w:pPr>
      <w:r>
        <w:t>2.3 目录结构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AetherQ/</w:t>
        <w:br/>
        <w:t>├── aetherq/</w:t>
        <w:br/>
        <w:t>│   ├── __init__.py</w:t>
        <w:br/>
        <w:t>│   ├── config.py                 # 配置管理（持久化 config.json）</w:t>
        <w:br/>
        <w:t>│   ├── shared/</w:t>
        <w:br/>
        <w:t>│   │   └── api.py                # 数据模型（Pydantic）</w:t>
        <w:br/>
        <w:t>│   ├── server/</w:t>
        <w:br/>
        <w:t>│   │   ├── gateway.py            # Gateway 网关（FastAPI 应用）</w:t>
        <w:br/>
        <w:t>│   │   ├── brain.py              # Brain LLM 推理层</w:t>
        <w:br/>
        <w:t>│   │   ├── hands.py              # Hands 工具注册与执行</w:t>
        <w:br/>
        <w:t>│   │   ├── hands_qiskit_metal.py # Qiskit Metal 适配器</w:t>
        <w:br/>
        <w:t>│   │   ├── hands_kqcircuits.py   # KQCircuits 适配器</w:t>
        <w:br/>
        <w:t>│   │   ├── hands_openmes.py      # OpenMES 适配器</w:t>
        <w:br/>
        <w:t>│   │   ├── hands_secsgem.py      # secsgem 适配器</w:t>
        <w:br/>
        <w:t>│   │   ├── hands_grafana.py      # Grafana 适配器</w:t>
        <w:br/>
        <w:t>│   │   ├── hands_artiq.py        # ARTIQ 适配器</w:t>
        <w:br/>
        <w:t>│   │   ├── hands_qiskit_pulse.py # Qiskit Pulse 适配器</w:t>
        <w:br/>
        <w:t>│   │   ├── hands_mitiq.py        # Mitiq 适配器</w:t>
        <w:br/>
        <w:t>│   │   ├── hands_qcodes.py       # QCoDeS 适配器</w:t>
        <w:br/>
        <w:t>│   │   ├── hands_seatunnel.py    # SeaTunnel 适配器</w:t>
        <w:br/>
        <w:t>│   │   ├── hands_doris.py        # Doris 适配器</w:t>
        <w:br/>
        <w:t>│   │   ├── hands_qdata.py        # qData 适配器</w:t>
        <w:br/>
        <w:t>│   │   ├── memory.py             # Memory 记忆层</w:t>
        <w:br/>
        <w:t>│   │   ├── heartbeat.py          # Heartbeat 心跳引擎</w:t>
        <w:br/>
        <w:t>│   │   ├── skills_loader.py      # Skills 技能加载器</w:t>
        <w:br/>
        <w:t>│   │   ├── chip_20bit_spec.py    # 20 比特芯片规格数据</w:t>
        <w:br/>
        <w:t>│   │   └── result_explain.py     # 工具结果中文解释生成器</w:t>
        <w:br/>
        <w:t>│   ├── agents/</w:t>
        <w:br/>
        <w:t>│   │   ├── __init__.py</w:t>
        <w:br/>
        <w:t>│   │   ├── base.py               # BaseAgent 抽象基类</w:t>
        <w:br/>
        <w:t>│   │   ├── orchestrator.py       # Orchestrator 编排器</w:t>
        <w:br/>
        <w:t>│   │   └── designer.py           # DesignerAgent（历史兼容）</w:t>
        <w:br/>
        <w:t>│   └── client/</w:t>
        <w:br/>
        <w:t>│       └── web/</w:t>
        <w:br/>
        <w:t>│           └── index.html        # Web 客户端（SPA）</w:t>
        <w:br/>
        <w:t>├── tests/</w:t>
        <w:br/>
        <w:t>│   └── test_gateway_api.py       # Gateway API 自动化测试</w:t>
        <w:br/>
        <w:t>├── demo/</w:t>
        <w:br/>
        <w:t>│   ├── run_20bit_pipeline.py     # 20 比特端到端演示脚本</w:t>
        <w:br/>
        <w:t>│   └── verify_data.py            # 数据中台验证脚本</w:t>
        <w:br/>
        <w:t>├── docs/                         # 文档</w:t>
        <w:br/>
        <w:t>├── dev/                          # 多智能体协作研发流程</w:t>
        <w:br/>
        <w:t>│   ├── agents/                   # 架构师/研发/测试智能体指令</w:t>
        <w:br/>
        <w:t>│   ├── adr/                      # 架构决策记录</w:t>
        <w:br/>
        <w:t>│   └── ROADMAP.md                # 研发路线图</w:t>
        <w:br/>
        <w:t>├── run_gateway.py                # Gateway 启动入口</w:t>
        <w:br/>
        <w:t>├── run_desktop_client.py         # 桌面客户端启动入口</w:t>
        <w:br/>
        <w:t>├── 启动桌面客户端.bat             # Windows 双击启动</w:t>
        <w:br/>
        <w:t>└── requirements.txt              # Python 依赖</w:t>
      </w:r>
    </w:p>
    <w:p>
      <w:pPr>
        <w:pStyle w:val="Heading1"/>
      </w:pPr>
      <w:r>
        <w:t>3. Gateway 网关层</w:t>
      </w:r>
    </w:p>
    <w:p>
      <w:pPr>
        <w:pStyle w:val="Heading2"/>
      </w:pPr>
      <w:r>
        <w:t>3.1 职责</w:t>
      </w:r>
    </w:p>
    <w:p>
      <w:pPr>
        <w:pStyle w:val="ListBullet"/>
        <w:spacing w:after="120"/>
      </w:pPr>
      <w:r>
        <w:t>HTTP REST API + WebSocket 对话</w:t>
      </w:r>
    </w:p>
    <w:p>
      <w:pPr>
        <w:pStyle w:val="ListBullet"/>
        <w:spacing w:after="120"/>
      </w:pPr>
      <w:r>
        <w:t>会话管理（创建/列表/删除/历史）</w:t>
      </w:r>
    </w:p>
    <w:p>
      <w:pPr>
        <w:pStyle w:val="ListBullet"/>
        <w:spacing w:after="120"/>
      </w:pPr>
      <w:r>
        <w:t>任务管理（列表/详情/审批）</w:t>
      </w:r>
    </w:p>
    <w:p>
      <w:pPr>
        <w:pStyle w:val="ListBullet"/>
        <w:spacing w:after="120"/>
      </w:pPr>
      <w:r>
        <w:t>流水线管理（创建/执行/控制/报告导出）</w:t>
      </w:r>
    </w:p>
    <w:p>
      <w:pPr>
        <w:pStyle w:val="ListBullet"/>
        <w:spacing w:after="120"/>
      </w:pPr>
      <w:r>
        <w:t>配置热更新（LLM 提供商切换）</w:t>
      </w:r>
    </w:p>
    <w:p>
      <w:pPr>
        <w:pStyle w:val="ListBullet"/>
        <w:spacing w:after="120"/>
      </w:pPr>
      <w:r>
        <w:t>静态文件服务（Web 客户端）</w:t>
      </w:r>
    </w:p>
    <w:p>
      <w:pPr>
        <w:pStyle w:val="ListBullet"/>
        <w:spacing w:after="120"/>
      </w:pPr>
      <w:r>
        <w:t>日志收集（内存 ring buffer）</w:t>
      </w:r>
    </w:p>
    <w:p>
      <w:pPr>
        <w:pStyle w:val="Heading2"/>
      </w:pPr>
      <w:r>
        <w:t>3.2 技术实现</w:t>
      </w:r>
    </w:p>
    <w:p>
      <w:pPr>
        <w:pStyle w:val="ListBullet"/>
        <w:spacing w:after="120"/>
      </w:pPr>
      <w:r/>
      <w:r>
        <w:rPr>
          <w:b/>
        </w:rPr>
        <w:t>框架</w:t>
      </w:r>
      <w:r>
        <w:t>：FastAPI 0.104+</w:t>
      </w:r>
    </w:p>
    <w:p>
      <w:pPr>
        <w:pStyle w:val="ListBullet"/>
        <w:spacing w:after="120"/>
      </w:pPr>
      <w:r/>
      <w:r>
        <w:rPr>
          <w:b/>
        </w:rPr>
        <w:t>服务器</w:t>
      </w:r>
      <w:r>
        <w:t>：uvicorn，默认端口 18789</w:t>
      </w:r>
    </w:p>
    <w:p>
      <w:pPr>
        <w:pStyle w:val="ListBullet"/>
        <w:spacing w:after="120"/>
      </w:pPr>
      <w:r/>
      <w:r>
        <w:rPr>
          <w:b/>
        </w:rPr>
        <w:t>CORS</w:t>
      </w:r>
      <w:r>
        <w:t>：允许所有来源（`allow_origins=["*"]`）</w:t>
      </w:r>
    </w:p>
    <w:p>
      <w:pPr>
        <w:pStyle w:val="ListBullet"/>
        <w:spacing w:after="120"/>
      </w:pPr>
      <w:r/>
      <w:r>
        <w:rPr>
          <w:b/>
        </w:rPr>
        <w:t>Heartbeat</w:t>
      </w:r>
      <w:r>
        <w:t>：on_event("startup") 启动后台心跳任务</w:t>
      </w:r>
    </w:p>
    <w:p>
      <w:pPr>
        <w:pStyle w:val="ListBullet"/>
        <w:spacing w:after="120"/>
      </w:pPr>
      <w:r/>
      <w:r>
        <w:rPr>
          <w:b/>
        </w:rPr>
        <w:t>日志</w:t>
      </w:r>
      <w:r>
        <w:t>：`_BufferHandler` 将日志写入 `_LOG_BUFFER`（deque，最大 500 条）</w:t>
      </w:r>
    </w:p>
    <w:p>
      <w:pPr>
        <w:pStyle w:val="Heading2"/>
      </w:pPr>
      <w:r>
        <w:t>3.3 API 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健康检查</w:t>
            </w:r>
          </w:p>
        </w:tc>
      </w:tr>
      <w:tr>
        <w:tc>
          <w:tcPr>
            <w:tcW w:type="dxa" w:w="2880"/>
          </w:tcPr>
          <w:p>
            <w:r>
              <w:t>`/api/v1/status`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运转看板汇总</w:t>
            </w:r>
          </w:p>
        </w:tc>
      </w:tr>
      <w:tr>
        <w:tc>
          <w:tcPr>
            <w:tcW w:type="dxa" w:w="2880"/>
          </w:tcPr>
          <w:p>
            <w:r>
              <w:t>`/api/v1/sessions`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创建会话</w:t>
            </w:r>
          </w:p>
        </w:tc>
      </w:tr>
      <w:tr>
        <w:tc>
          <w:tcPr>
            <w:tcW w:type="dxa" w:w="2880"/>
          </w:tcPr>
          <w:p>
            <w:r>
              <w:t>`/api/v1/sessions`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列出会话</w:t>
            </w:r>
          </w:p>
        </w:tc>
      </w:tr>
      <w:tr>
        <w:tc>
          <w:tcPr>
            <w:tcW w:type="dxa" w:w="2880"/>
          </w:tcPr>
          <w:p>
            <w:r>
              <w:t>`/api/v1/sessions/{id}`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删除会话</w:t>
            </w:r>
          </w:p>
        </w:tc>
      </w:tr>
      <w:tr>
        <w:tc>
          <w:tcPr>
            <w:tcW w:type="dxa" w:w="2880"/>
          </w:tcPr>
          <w:p>
            <w:r>
              <w:t>`/api/v1/sessions/{id}/history`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会话消息历史</w:t>
            </w:r>
          </w:p>
        </w:tc>
      </w:tr>
      <w:tr>
        <w:tc>
          <w:tcPr>
            <w:tcW w:type="dxa" w:w="2880"/>
          </w:tcPr>
          <w:p>
            <w:r>
              <w:t>`/api/v1/chat`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对话（支持 SSE 流式）</w:t>
            </w:r>
          </w:p>
        </w:tc>
      </w:tr>
      <w:tr>
        <w:tc>
          <w:tcPr>
            <w:tcW w:type="dxa" w:w="2880"/>
          </w:tcPr>
          <w:p>
            <w:r>
              <w:t>`/ws`</w:t>
            </w:r>
          </w:p>
        </w:tc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WebSocket 对话</w:t>
            </w:r>
          </w:p>
        </w:tc>
      </w:tr>
      <w:tr>
        <w:tc>
          <w:tcPr>
            <w:tcW w:type="dxa" w:w="2880"/>
          </w:tcPr>
          <w:p>
            <w:r>
              <w:t>`/api/v1/agents`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Agent 团队列表</w:t>
            </w:r>
          </w:p>
        </w:tc>
      </w:tr>
      <w:tr>
        <w:tc>
          <w:tcPr>
            <w:tcW w:type="dxa" w:w="2880"/>
          </w:tcPr>
          <w:p>
            <w:r>
              <w:t>`/api/v1/tasks`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任务列表（filter: all/pending_approval/completed）</w:t>
            </w:r>
          </w:p>
        </w:tc>
      </w:tr>
      <w:tr>
        <w:tc>
          <w:tcPr>
            <w:tcW w:type="dxa" w:w="2880"/>
          </w:tcPr>
          <w:p>
            <w:r>
              <w:t>`/api/v1/tasks/{id}`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任务详情</w:t>
            </w:r>
          </w:p>
        </w:tc>
      </w:tr>
      <w:tr>
        <w:tc>
          <w:tcPr>
            <w:tcW w:type="dxa" w:w="2880"/>
          </w:tcPr>
          <w:p>
            <w:r>
              <w:t>`/api/v1/tasks/{id}/approve`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审批（approve/reject）</w:t>
            </w:r>
          </w:p>
        </w:tc>
      </w:tr>
      <w:tr>
        <w:tc>
          <w:tcPr>
            <w:tcW w:type="dxa" w:w="2880"/>
          </w:tcPr>
          <w:p>
            <w:r>
              <w:t>`/api/v1/heartbeat`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心跳状态</w:t>
            </w:r>
          </w:p>
        </w:tc>
      </w:tr>
      <w:tr>
        <w:tc>
          <w:tcPr>
            <w:tcW w:type="dxa" w:w="2880"/>
          </w:tcPr>
          <w:p>
            <w:r>
              <w:t>`/api/v1/heartbeat/discoveries`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自主发现列表</w:t>
            </w:r>
          </w:p>
        </w:tc>
      </w:tr>
      <w:tr>
        <w:tc>
          <w:tcPr>
            <w:tcW w:type="dxa" w:w="2880"/>
          </w:tcPr>
          <w:p>
            <w:r>
              <w:t>`/api/v1/skills`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技能列表</w:t>
            </w:r>
          </w:p>
        </w:tc>
      </w:tr>
      <w:tr>
        <w:tc>
          <w:tcPr>
            <w:tcW w:type="dxa" w:w="2880"/>
          </w:tcPr>
          <w:p>
            <w:r>
              <w:t>`/api/v1/tools`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工具列表</w:t>
            </w:r>
          </w:p>
        </w:tc>
      </w:tr>
      <w:tr>
        <w:tc>
          <w:tcPr>
            <w:tcW w:type="dxa" w:w="2880"/>
          </w:tcPr>
          <w:p>
            <w:r>
              <w:t>`/api/v1/logs`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日志（limit, level）</w:t>
            </w:r>
          </w:p>
        </w:tc>
      </w:tr>
      <w:tr>
        <w:tc>
          <w:tcPr>
            <w:tcW w:type="dxa" w:w="2880"/>
          </w:tcPr>
          <w:p>
            <w:r>
              <w:t>`/api/v1/debug/status`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系统状态快照</w:t>
            </w:r>
          </w:p>
        </w:tc>
      </w:tr>
      <w:tr>
        <w:tc>
          <w:tcPr>
            <w:tcW w:type="dxa" w:w="2880"/>
          </w:tcPr>
          <w:p>
            <w:r>
              <w:t>`/api/v1/debug/health`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健康检查详情</w:t>
            </w:r>
          </w:p>
        </w:tc>
      </w:tr>
      <w:tr>
        <w:tc>
          <w:tcPr>
            <w:tcW w:type="dxa" w:w="2880"/>
          </w:tcPr>
          <w:p>
            <w:r>
              <w:t>`/api/v1/config/llm`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LLM 配置查看/更新</w:t>
            </w:r>
          </w:p>
        </w:tc>
      </w:tr>
      <w:tr>
        <w:tc>
          <w:tcPr>
            <w:tcW w:type="dxa" w:w="2880"/>
          </w:tcPr>
          <w:p>
            <w:r>
              <w:t>`/api/v1/pipelines`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创建流水线</w:t>
            </w:r>
          </w:p>
        </w:tc>
      </w:tr>
      <w:tr>
        <w:tc>
          <w:tcPr>
            <w:tcW w:type="dxa" w:w="2880"/>
          </w:tcPr>
          <w:p>
            <w:r>
              <w:t>`/api/v1/pipelines`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流水线列表（含对话+模板）</w:t>
            </w:r>
          </w:p>
        </w:tc>
      </w:tr>
      <w:tr>
        <w:tc>
          <w:tcPr>
            <w:tcW w:type="dxa" w:w="2880"/>
          </w:tcPr>
          <w:p>
            <w:r>
              <w:t>`/api/v1/pipelines/{id}`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流水线详情</w:t>
            </w:r>
          </w:p>
        </w:tc>
      </w:tr>
      <w:tr>
        <w:tc>
          <w:tcPr>
            <w:tcW w:type="dxa" w:w="2880"/>
          </w:tcPr>
          <w:p>
            <w:r>
              <w:t>`/api/v1/pipelines/{id}/control`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流水线控制（暂停/恢复/终止/审批）</w:t>
            </w:r>
          </w:p>
        </w:tc>
      </w:tr>
      <w:tr>
        <w:tc>
          <w:tcPr>
            <w:tcW w:type="dxa" w:w="2880"/>
          </w:tcPr>
          <w:p>
            <w:r>
              <w:t>`/api/v1/pipelines/{id}/report`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报告下载（md/docx）</w:t>
            </w:r>
          </w:p>
        </w:tc>
      </w:tr>
      <w:tr>
        <w:tc>
          <w:tcPr>
            <w:tcW w:type="dxa" w:w="2880"/>
          </w:tcPr>
          <w:p>
            <w:r>
              <w:t>`/api/v1/chat-pipelines`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对话流水线列表</w:t>
            </w:r>
          </w:p>
        </w:tc>
      </w:tr>
      <w:tr>
        <w:tc>
          <w:tcPr>
            <w:tcW w:type="dxa" w:w="2880"/>
          </w:tcPr>
          <w:p>
            <w:r>
              <w:t>`/api/v1/chat-pipelines/{id}`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对话流水线详情</w:t>
            </w:r>
          </w:p>
        </w:tc>
      </w:tr>
      <w:tr>
        <w:tc>
          <w:tcPr>
            <w:tcW w:type="dxa" w:w="2880"/>
          </w:tcPr>
          <w:p>
            <w:r>
              <w:t>`/api/v1/qeda/capabilities`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Q-EDA 能力全景</w:t>
            </w:r>
          </w:p>
        </w:tc>
      </w:tr>
      <w:tr>
        <w:tc>
          <w:tcPr>
            <w:tcW w:type="dxa" w:w="2880"/>
          </w:tcPr>
          <w:p>
            <w:r>
              <w:t>`/api/v1/mes/capabilities`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MES 能力全景</w:t>
            </w:r>
          </w:p>
        </w:tc>
      </w:tr>
      <w:tr>
        <w:tc>
          <w:tcPr>
            <w:tcW w:type="dxa" w:w="2880"/>
          </w:tcPr>
          <w:p>
            <w:r>
              <w:t>`/api/v1/measure/capabilities`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测控能力全景</w:t>
            </w:r>
          </w:p>
        </w:tc>
      </w:tr>
      <w:tr>
        <w:tc>
          <w:tcPr>
            <w:tcW w:type="dxa" w:w="2880"/>
          </w:tcPr>
          <w:p>
            <w:r>
              <w:t>`/api/v1/dataplatform/capabilities`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数据中台能力全景</w:t>
            </w:r>
          </w:p>
        </w:tc>
      </w:tr>
      <w:tr>
        <w:tc>
          <w:tcPr>
            <w:tcW w:type="dxa" w:w="2880"/>
          </w:tcPr>
          <w:p>
            <w:r>
              <w:t>`/api/v1/dataplatform/pipeline-history`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流水线历史</w:t>
            </w:r>
          </w:p>
        </w:tc>
      </w:tr>
      <w:tr>
        <w:tc>
          <w:tcPr>
            <w:tcW w:type="dxa" w:w="2880"/>
          </w:tcPr>
          <w:p>
            <w:r>
              <w:t>`/api/v1/dataplatform/step-records`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步骤记录查询</w:t>
            </w:r>
          </w:p>
        </w:tc>
      </w:tr>
      <w:tr>
        <w:tc>
          <w:tcPr>
            <w:tcW w:type="dxa" w:w="2880"/>
          </w:tcPr>
          <w:p>
            <w:r>
              <w:t>`/api/v1/dataplatform/training-export`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AI 训练数据导出</w:t>
            </w:r>
          </w:p>
        </w:tc>
      </w:tr>
      <w:tr>
        <w:tc>
          <w:tcPr>
            <w:tcW w:type="dxa" w:w="2880"/>
          </w:tcPr>
          <w:p>
            <w:r>
              <w:t>`/api/v1/knowledge/search`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知识检索</w:t>
            </w:r>
          </w:p>
        </w:tc>
      </w:tr>
      <w:tr>
        <w:tc>
          <w:tcPr>
            <w:tcW w:type="dxa" w:w="2880"/>
          </w:tcPr>
          <w:p>
            <w:r>
              <w:t>`/`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Web 客户端首页</w:t>
            </w:r>
          </w:p>
        </w:tc>
      </w:tr>
    </w:tbl>
    <w:p/>
    <w:p>
      <w:pPr>
        <w:pStyle w:val="Heading1"/>
      </w:pPr>
      <w:r>
        <w:t>4. Brain 推理层</w:t>
      </w:r>
    </w:p>
    <w:p>
      <w:pPr>
        <w:pStyle w:val="Heading2"/>
      </w:pPr>
      <w:r>
        <w:t>4.1 架构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SmartBrain（自动降级）</w:t>
        <w:br/>
        <w:t xml:space="preserve">  ├── Primary（按配置选择）</w:t>
        <w:br/>
        <w:t xml:space="preserve">  │     ├── OllamaBrain（本地 Ollama）</w:t>
        <w:br/>
        <w:t xml:space="preserve">  │     └── OpenAICompatBrain（DeepSeek/Qwen/OpenAI/Kimi/智谱/Yi）</w:t>
        <w:br/>
        <w:t xml:space="preserve">  └── FallbackBrain（内置回复，LLM 不可用时）</w:t>
      </w:r>
    </w:p>
    <w:p>
      <w:pPr>
        <w:pStyle w:val="Heading2"/>
      </w:pPr>
      <w:r>
        <w:t>4.2 Function Calling 支持</w:t>
      </w:r>
    </w:p>
    <w:p>
      <w:pPr>
        <w:spacing w:after="120"/>
      </w:pPr>
      <w:r>
        <w:t>Brain 提供两种对话接口：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方法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`chat(messages, stream)`</w:t>
            </w:r>
          </w:p>
        </w:tc>
        <w:tc>
          <w:tcPr>
            <w:tcW w:type="dxa" w:w="4320"/>
          </w:tcPr>
          <w:p>
            <w:r>
              <w:t>纯文本对话（流式）</w:t>
            </w:r>
          </w:p>
        </w:tc>
      </w:tr>
      <w:tr>
        <w:tc>
          <w:tcPr>
            <w:tcW w:type="dxa" w:w="4320"/>
          </w:tcPr>
          <w:p>
            <w:r>
              <w:t>`chat_with_tools(messages, tools, stream)`</w:t>
            </w:r>
          </w:p>
        </w:tc>
        <w:tc>
          <w:tcPr>
            <w:tcW w:type="dxa" w:w="4320"/>
          </w:tcPr>
          <w:p>
            <w:r>
              <w:t>带工具定义的对话，返回 BrainResponse（content/tool_call/tool_calls_done）</w:t>
            </w:r>
          </w:p>
        </w:tc>
      </w:tr>
    </w:tbl>
    <w:p/>
    <w:p>
      <w:pPr>
        <w:spacing w:after="120"/>
      </w:pPr>
      <w:r>
        <w:t>`OpenAICompatBrain.chat_with_tools()` 实现了完整的 OpenAI Function Calling 协议：</w:t>
      </w:r>
    </w:p>
    <w:p>
      <w:pPr>
        <w:pStyle w:val="ListBullet"/>
        <w:spacing w:after="120"/>
      </w:pPr>
      <w:r>
        <w:t>请求体含 `tools` 参数（工具定义列表）</w:t>
      </w:r>
    </w:p>
    <w:p>
      <w:pPr>
        <w:pStyle w:val="ListBullet"/>
        <w:spacing w:after="120"/>
      </w:pPr>
      <w:r>
        <w:t>解析响应中的 `tool_calls`（function name + arguments）</w:t>
      </w:r>
    </w:p>
    <w:p>
      <w:pPr>
        <w:pStyle w:val="ListBullet"/>
        <w:spacing w:after="120"/>
      </w:pPr>
      <w:r>
        <w:t>支持 DeepSeek、Qwen、OpenAI、Kimi 等所有 OpenAI 兼容 API</w:t>
      </w:r>
    </w:p>
    <w:p>
      <w:pPr>
        <w:pStyle w:val="Heading2"/>
      </w:pPr>
      <w:r>
        <w:t>4.3 支持的 LLM 提供商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提供商</w:t>
            </w:r>
          </w:p>
        </w:tc>
        <w:tc>
          <w:tcPr>
            <w:tcW w:type="dxa" w:w="2880"/>
          </w:tcPr>
          <w:p>
            <w:r>
              <w:t>API Base</w:t>
            </w:r>
          </w:p>
        </w:tc>
        <w:tc>
          <w:tcPr>
            <w:tcW w:type="dxa" w:w="2880"/>
          </w:tcPr>
          <w:p>
            <w:r>
              <w:t>默认模型</w:t>
            </w:r>
          </w:p>
        </w:tc>
      </w:tr>
      <w:tr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http://localhost:11434</w:t>
            </w:r>
          </w:p>
        </w:tc>
        <w:tc>
          <w:tcPr>
            <w:tcW w:type="dxa" w:w="2880"/>
          </w:tcPr>
          <w:p>
            <w:r>
              <w:t>qwen2.5:7b</w:t>
            </w:r>
          </w:p>
        </w:tc>
      </w:tr>
      <w:tr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https://api.deepseek.com/v1</w:t>
            </w:r>
          </w:p>
        </w:tc>
        <w:tc>
          <w:tcPr>
            <w:tcW w:type="dxa" w:w="2880"/>
          </w:tcPr>
          <w:p>
            <w:r>
              <w:t>deepseek-chat</w:t>
            </w:r>
          </w:p>
        </w:tc>
      </w:tr>
      <w:tr>
        <w:tc>
          <w:tcPr>
            <w:tcW w:type="dxa" w:w="2880"/>
          </w:tcPr>
          <w:p>
            <w:r>
              <w:t>通义千问</w:t>
            </w:r>
          </w:p>
        </w:tc>
        <w:tc>
          <w:tcPr>
            <w:tcW w:type="dxa" w:w="2880"/>
          </w:tcPr>
          <w:p>
            <w:r>
              <w:t>https://dashscope.aliyuncs.com/compatible-mode/v1</w:t>
            </w:r>
          </w:p>
        </w:tc>
        <w:tc>
          <w:tcPr>
            <w:tcW w:type="dxa" w:w="2880"/>
          </w:tcPr>
          <w:p>
            <w:r>
              <w:t>qwen-plus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https://api.openai.com/v1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</w:tr>
      <w:tr>
        <w:tc>
          <w:tcPr>
            <w:tcW w:type="dxa" w:w="2880"/>
          </w:tcPr>
          <w:p>
            <w:r>
              <w:t>Kimi</w:t>
            </w:r>
          </w:p>
        </w:tc>
        <w:tc>
          <w:tcPr>
            <w:tcW w:type="dxa" w:w="2880"/>
          </w:tcPr>
          <w:p>
            <w:r>
              <w:t>https://api.moonshot.cn/v1</w:t>
            </w:r>
          </w:p>
        </w:tc>
        <w:tc>
          <w:tcPr>
            <w:tcW w:type="dxa" w:w="2880"/>
          </w:tcPr>
          <w:p>
            <w:r>
              <w:t>moonshot-v1-8k</w:t>
            </w:r>
          </w:p>
        </w:tc>
      </w:tr>
      <w:tr>
        <w:tc>
          <w:tcPr>
            <w:tcW w:type="dxa" w:w="2880"/>
          </w:tcPr>
          <w:p>
            <w:r>
              <w:t>智谱</w:t>
            </w:r>
          </w:p>
        </w:tc>
        <w:tc>
          <w:tcPr>
            <w:tcW w:type="dxa" w:w="2880"/>
          </w:tcPr>
          <w:p>
            <w:r>
              <w:t>https://open.bigmodel.cn/api/paas/v4</w:t>
            </w:r>
          </w:p>
        </w:tc>
        <w:tc>
          <w:tcPr>
            <w:tcW w:type="dxa" w:w="2880"/>
          </w:tcPr>
          <w:p>
            <w:r>
              <w:t>glm-4-flash</w:t>
            </w:r>
          </w:p>
        </w:tc>
      </w:tr>
      <w:tr>
        <w:tc>
          <w:tcPr>
            <w:tcW w:type="dxa" w:w="2880"/>
          </w:tcPr>
          <w:p>
            <w:r>
              <w:t>零一万物</w:t>
            </w:r>
          </w:p>
        </w:tc>
        <w:tc>
          <w:tcPr>
            <w:tcW w:type="dxa" w:w="2880"/>
          </w:tcPr>
          <w:p>
            <w:r>
              <w:t>https://api.lingyiwanwu.com/v1</w:t>
            </w:r>
          </w:p>
        </w:tc>
        <w:tc>
          <w:tcPr>
            <w:tcW w:type="dxa" w:w="2880"/>
          </w:tcPr>
          <w:p>
            <w:r>
              <w:t>yi-lightning</w:t>
            </w:r>
          </w:p>
        </w:tc>
      </w:tr>
    </w:tbl>
    <w:p/>
    <w:p>
      <w:pPr>
        <w:pStyle w:val="Heading1"/>
      </w:pPr>
      <w:r>
        <w:t>5. Orchestrator 编排层</w:t>
      </w:r>
    </w:p>
    <w:p>
      <w:pPr>
        <w:pStyle w:val="Heading2"/>
      </w:pPr>
      <w:r>
        <w:t>5.1 意图路由</w:t>
      </w:r>
    </w:p>
    <w:p>
      <w:pPr>
        <w:spacing w:after="120"/>
      </w:pPr>
      <w:r>
        <w:t>基于关键词匹配，将用户消息路由到最合适的 Agent：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def _route(text: str) -&gt; Optional[str]:</w:t>
        <w:br/>
        <w:t xml:space="preserve">    # 对每个 Agent 的关键词列表计算匹配分数</w:t>
        <w:br/>
        <w:t xml:space="preserve">    # 返回得分最高的 Agent ID</w:t>
      </w:r>
    </w:p>
    <w:p>
      <w:pPr>
        <w:spacing w:after="120"/>
      </w:pPr>
      <w:r>
        <w:t>每个 Agent 有独立的：</w:t>
      </w:r>
    </w:p>
    <w:p>
      <w:pPr>
        <w:pStyle w:val="ListBullet"/>
        <w:spacing w:after="120"/>
      </w:pPr>
      <w:r/>
      <w:r>
        <w:rPr>
          <w:b/>
        </w:rPr>
        <w:t>system_prompt</w:t>
      </w:r>
      <w:r>
        <w:t>：角色指令</w:t>
      </w:r>
    </w:p>
    <w:p>
      <w:pPr>
        <w:pStyle w:val="ListBullet"/>
        <w:spacing w:after="120"/>
      </w:pPr>
      <w:r/>
      <w:r>
        <w:rPr>
          <w:b/>
        </w:rPr>
        <w:t>tool_prefixes</w:t>
      </w:r>
      <w:r>
        <w:t>：允许调用的工具前缀（如芯片设计师只能用 `metal_*` 和 `kqc_*`）</w:t>
      </w:r>
    </w:p>
    <w:p>
      <w:pPr>
        <w:pStyle w:val="ListBullet"/>
        <w:spacing w:after="120"/>
      </w:pPr>
      <w:r/>
      <w:r>
        <w:rPr>
          <w:b/>
        </w:rPr>
        <w:t>keywords</w:t>
      </w:r>
      <w:r>
        <w:t>：路由匹配关键词</w:t>
      </w:r>
    </w:p>
    <w:p>
      <w:pPr>
        <w:pStyle w:val="Heading2"/>
      </w:pPr>
      <w:r>
        <w:t>5.2 Tool Call 循环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用户消息 → 路由到 Agent → 构建 system prompt + 工具列表</w:t>
        <w:br/>
        <w:t>→ 发给 LLM（带 tools 参数）</w:t>
        <w:br/>
        <w:t>→ LLM 返回 tool_calls?</w:t>
        <w:br/>
        <w:t xml:space="preserve">  ├── 是 → Hands 执行工具 → 结果回注对话 → 继续循环（最多 20 轮）</w:t>
        <w:br/>
        <w:t xml:space="preserve">  └── 否 → 返回文本回复 → 写入记忆 → 结束</w:t>
      </w:r>
    </w:p>
    <w:p>
      <w:pPr>
        <w:pStyle w:val="Heading2"/>
      </w:pPr>
      <w:r>
        <w:t>5.3 对话流水线</w:t>
      </w:r>
    </w:p>
    <w:p>
      <w:pPr>
        <w:spacing w:after="120"/>
      </w:pPr>
      <w:r>
        <w:t>每次对话中有工具调用时，Orchestrator 自动创建一条</w:t>
      </w:r>
      <w:r>
        <w:rPr>
          <w:b/>
        </w:rPr>
        <w:t>对话流水线</w:t>
      </w:r>
      <w:r>
        <w:t>（ID 前缀 `CL-`），记录每步的工具名、参数、结果、状态、时间。客户端可实时查看。</w:t>
      </w:r>
    </w:p>
    <w:p>
      <w:pPr>
        <w:pStyle w:val="Heading1"/>
      </w:pPr>
      <w:r>
        <w:t>6. Hands 工具执行层</w:t>
      </w:r>
    </w:p>
    <w:p>
      <w:pPr>
        <w:pStyle w:val="Heading2"/>
      </w:pPr>
      <w:r>
        <w:t>6.1 工具注册表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TOOL_REGISTRY: Dict[str, tuple] = {}  # name → (description, callable)</w:t>
        <w:br/>
        <w:br/>
        <w:t>def register_tool(name, description, func): ...</w:t>
        <w:br/>
        <w:t>async def run_tool(tool_name, **kwargs): ...</w:t>
        <w:br/>
        <w:t>def list_tools() -&gt; List[Dict[str, str]]: ...</w:t>
      </w:r>
    </w:p>
    <w:p>
      <w:pPr>
        <w:pStyle w:val="Heading2"/>
      </w:pPr>
      <w:r>
        <w:t>6.2 已注册工具汇总（80+）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平台</w:t>
            </w:r>
          </w:p>
        </w:tc>
        <w:tc>
          <w:tcPr>
            <w:tcW w:type="dxa" w:w="2160"/>
          </w:tcPr>
          <w:p>
            <w:r>
              <w:t>工具数</w:t>
            </w:r>
          </w:p>
        </w:tc>
        <w:tc>
          <w:tcPr>
            <w:tcW w:type="dxa" w:w="2160"/>
          </w:tcPr>
          <w:p>
            <w:r>
              <w:t>前缀</w:t>
            </w:r>
          </w:p>
        </w:tc>
        <w:tc>
          <w:tcPr>
            <w:tcW w:type="dxa" w:w="2160"/>
          </w:tcPr>
          <w:p>
            <w:r>
              <w:t>适配器</w:t>
            </w:r>
          </w:p>
        </w:tc>
      </w:tr>
      <w:tr>
        <w:tc>
          <w:tcPr>
            <w:tcW w:type="dxa" w:w="2160"/>
          </w:tcPr>
          <w:p>
            <w:r>
              <w:t>通用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echo, search_knowledge</w:t>
            </w:r>
          </w:p>
        </w:tc>
        <w:tc>
          <w:tcPr>
            <w:tcW w:type="dxa" w:w="2160"/>
          </w:tcPr>
          <w:p>
            <w:r>
              <w:t>内建</w:t>
            </w:r>
          </w:p>
        </w:tc>
      </w:tr>
      <w:tr>
        <w:tc>
          <w:tcPr>
            <w:tcW w:type="dxa" w:w="2160"/>
          </w:tcPr>
          <w:p>
            <w:r>
              <w:t>Qiskit Metal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metal_</w:t>
            </w:r>
          </w:p>
        </w:tc>
        <w:tc>
          <w:tcPr>
            <w:tcW w:type="dxa" w:w="2160"/>
          </w:tcPr>
          <w:p>
            <w:r>
              <w:t>hands_qiskit_metal</w:t>
            </w:r>
          </w:p>
        </w:tc>
      </w:tr>
      <w:tr>
        <w:tc>
          <w:tcPr>
            <w:tcW w:type="dxa" w:w="2160"/>
          </w:tcPr>
          <w:p>
            <w:r>
              <w:t>KQCircuits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kqc_</w:t>
            </w:r>
          </w:p>
        </w:tc>
        <w:tc>
          <w:tcPr>
            <w:tcW w:type="dxa" w:w="2160"/>
          </w:tcPr>
          <w:p>
            <w:r>
              <w:t>hands_kqcircuits</w:t>
            </w:r>
          </w:p>
        </w:tc>
      </w:tr>
      <w:tr>
        <w:tc>
          <w:tcPr>
            <w:tcW w:type="dxa" w:w="2160"/>
          </w:tcPr>
          <w:p>
            <w:r>
              <w:t>secsgem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secs_</w:t>
            </w:r>
          </w:p>
        </w:tc>
        <w:tc>
          <w:tcPr>
            <w:tcW w:type="dxa" w:w="2160"/>
          </w:tcPr>
          <w:p>
            <w:r>
              <w:t>hands_secsgem</w:t>
            </w:r>
          </w:p>
        </w:tc>
      </w:tr>
      <w:tr>
        <w:tc>
          <w:tcPr>
            <w:tcW w:type="dxa" w:w="2160"/>
          </w:tcPr>
          <w:p>
            <w:r>
              <w:t>OpenMES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mes_</w:t>
            </w:r>
          </w:p>
        </w:tc>
        <w:tc>
          <w:tcPr>
            <w:tcW w:type="dxa" w:w="2160"/>
          </w:tcPr>
          <w:p>
            <w:r>
              <w:t>hands_openmes</w:t>
            </w:r>
          </w:p>
        </w:tc>
      </w:tr>
      <w:tr>
        <w:tc>
          <w:tcPr>
            <w:tcW w:type="dxa" w:w="2160"/>
          </w:tcPr>
          <w:p>
            <w:r>
              <w:t>Grafana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grafana_</w:t>
            </w:r>
          </w:p>
        </w:tc>
        <w:tc>
          <w:tcPr>
            <w:tcW w:type="dxa" w:w="2160"/>
          </w:tcPr>
          <w:p>
            <w:r>
              <w:t>hands_grafana</w:t>
            </w:r>
          </w:p>
        </w:tc>
      </w:tr>
      <w:tr>
        <w:tc>
          <w:tcPr>
            <w:tcW w:type="dxa" w:w="2160"/>
          </w:tcPr>
          <w:p>
            <w:r>
              <w:t>ARTIQ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artiq_</w:t>
            </w:r>
          </w:p>
        </w:tc>
        <w:tc>
          <w:tcPr>
            <w:tcW w:type="dxa" w:w="2160"/>
          </w:tcPr>
          <w:p>
            <w:r>
              <w:t>hands_artiq</w:t>
            </w:r>
          </w:p>
        </w:tc>
      </w:tr>
      <w:tr>
        <w:tc>
          <w:tcPr>
            <w:tcW w:type="dxa" w:w="2160"/>
          </w:tcPr>
          <w:p>
            <w:r>
              <w:t>Qiskit Pulse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pulse_</w:t>
            </w:r>
          </w:p>
        </w:tc>
        <w:tc>
          <w:tcPr>
            <w:tcW w:type="dxa" w:w="2160"/>
          </w:tcPr>
          <w:p>
            <w:r>
              <w:t>hands_qiskit_pulse</w:t>
            </w:r>
          </w:p>
        </w:tc>
      </w:tr>
      <w:tr>
        <w:tc>
          <w:tcPr>
            <w:tcW w:type="dxa" w:w="2160"/>
          </w:tcPr>
          <w:p>
            <w:r>
              <w:t>Mitiq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mitiq_</w:t>
            </w:r>
          </w:p>
        </w:tc>
        <w:tc>
          <w:tcPr>
            <w:tcW w:type="dxa" w:w="2160"/>
          </w:tcPr>
          <w:p>
            <w:r>
              <w:t>hands_mitiq</w:t>
            </w:r>
          </w:p>
        </w:tc>
      </w:tr>
      <w:tr>
        <w:tc>
          <w:tcPr>
            <w:tcW w:type="dxa" w:w="2160"/>
          </w:tcPr>
          <w:p>
            <w:r>
              <w:t>QCoDeS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qcodes_</w:t>
            </w:r>
          </w:p>
        </w:tc>
        <w:tc>
          <w:tcPr>
            <w:tcW w:type="dxa" w:w="2160"/>
          </w:tcPr>
          <w:p>
            <w:r>
              <w:t>hands_qcodes</w:t>
            </w:r>
          </w:p>
        </w:tc>
      </w:tr>
      <w:tr>
        <w:tc>
          <w:tcPr>
            <w:tcW w:type="dxa" w:w="2160"/>
          </w:tcPr>
          <w:p>
            <w:r>
              <w:t>SeaTunnel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seatunnel_</w:t>
            </w:r>
          </w:p>
        </w:tc>
        <w:tc>
          <w:tcPr>
            <w:tcW w:type="dxa" w:w="2160"/>
          </w:tcPr>
          <w:p>
            <w:r>
              <w:t>hands_seatunnel</w:t>
            </w:r>
          </w:p>
        </w:tc>
      </w:tr>
      <w:tr>
        <w:tc>
          <w:tcPr>
            <w:tcW w:type="dxa" w:w="2160"/>
          </w:tcPr>
          <w:p>
            <w:r>
              <w:t>Doris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doris_</w:t>
            </w:r>
          </w:p>
        </w:tc>
        <w:tc>
          <w:tcPr>
            <w:tcW w:type="dxa" w:w="2160"/>
          </w:tcPr>
          <w:p>
            <w:r>
              <w:t>hands_doris</w:t>
            </w:r>
          </w:p>
        </w:tc>
      </w:tr>
      <w:tr>
        <w:tc>
          <w:tcPr>
            <w:tcW w:type="dxa" w:w="2160"/>
          </w:tcPr>
          <w:p>
            <w:r>
              <w:t>qData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qdata_</w:t>
            </w:r>
          </w:p>
        </w:tc>
        <w:tc>
          <w:tcPr>
            <w:tcW w:type="dxa" w:w="2160"/>
          </w:tcPr>
          <w:p>
            <w:r>
              <w:t>hands_qdata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 个适配器</w:t>
            </w:r>
          </w:p>
        </w:tc>
      </w:tr>
    </w:tbl>
    <w:p/>
    <w:p>
      <w:pPr>
        <w:pStyle w:val="Heading2"/>
      </w:pPr>
      <w:r>
        <w:t>6.3 优雅降级</w:t>
      </w:r>
    </w:p>
    <w:p>
      <w:pPr>
        <w:spacing w:after="120"/>
      </w:pPr>
      <w:r>
        <w:t>每个适配器在启动时尝试 import 对应库或连接对应服务：</w:t>
      </w:r>
    </w:p>
    <w:p>
      <w:pPr>
        <w:pStyle w:val="ListBullet"/>
        <w:spacing w:after="120"/>
      </w:pPr>
      <w:r/>
      <w:r>
        <w:rPr>
          <w:b/>
        </w:rPr>
        <w:t>已安装/已连接</w:t>
      </w:r>
      <w:r>
        <w:t>：调用真实 API</w:t>
      </w:r>
    </w:p>
    <w:p>
      <w:pPr>
        <w:pStyle w:val="ListBullet"/>
        <w:spacing w:after="120"/>
      </w:pPr>
      <w:r/>
      <w:r>
        <w:rPr>
          <w:b/>
        </w:rPr>
        <w:t>未安装/未连接</w:t>
      </w:r>
      <w:r>
        <w:t>：使用 Mock 数据，功能不中断</w:t>
      </w:r>
    </w:p>
    <w:p>
      <w:pPr>
        <w:pStyle w:val="Heading1"/>
      </w:pPr>
      <w:r>
        <w:t>7. Agent 智能体团队</w:t>
      </w:r>
    </w:p>
    <w:p>
      <w:pPr>
        <w:pStyle w:val="Heading2"/>
      </w:pPr>
      <w:r>
        <w:t>7.1 团队全景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工具前缀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🧠 协调者</w:t>
            </w:r>
          </w:p>
        </w:tc>
        <w:tc>
          <w:tcPr>
            <w:tcW w:type="dxa" w:w="2160"/>
          </w:tcPr>
          <w:p>
            <w:r>
              <w:t>全局调度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💎 AI 芯片设计师</w:t>
            </w:r>
          </w:p>
        </w:tc>
        <w:tc>
          <w:tcPr>
            <w:tcW w:type="dxa" w:w="2160"/>
          </w:tcPr>
          <w:p>
            <w:r>
              <w:t>设计</w:t>
            </w:r>
          </w:p>
        </w:tc>
        <w:tc>
          <w:tcPr>
            <w:tcW w:type="dxa" w:w="2160"/>
          </w:tcPr>
          <w:p>
            <w:r>
              <w:t>metal_, kqc_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⚛️ 理论物理学家</w:t>
            </w:r>
          </w:p>
        </w:tc>
        <w:tc>
          <w:tcPr>
            <w:tcW w:type="dxa" w:w="2160"/>
          </w:tcPr>
          <w:p>
            <w:r>
              <w:t>理论</w:t>
            </w:r>
          </w:p>
        </w:tc>
        <w:tc>
          <w:tcPr>
            <w:tcW w:type="dxa" w:w="2160"/>
          </w:tcPr>
          <w:p>
            <w:r>
              <w:t>knowledge_, doris_query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🏭 AI 工艺工程师</w:t>
            </w:r>
          </w:p>
        </w:tc>
        <w:tc>
          <w:tcPr>
            <w:tcW w:type="dxa" w:w="2160"/>
          </w:tcPr>
          <w:p>
            <w:r>
              <w:t>制造</w:t>
            </w:r>
          </w:p>
        </w:tc>
        <w:tc>
          <w:tcPr>
            <w:tcW w:type="dxa" w:w="2160"/>
          </w:tcPr>
          <w:p>
            <w:r>
              <w:t>mes_, secs_, grafana_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🔧 AI 设备运维员</w:t>
            </w:r>
          </w:p>
        </w:tc>
        <w:tc>
          <w:tcPr>
            <w:tcW w:type="dxa" w:w="2160"/>
          </w:tcPr>
          <w:p>
            <w:r>
              <w:t>测控运维</w:t>
            </w:r>
          </w:p>
        </w:tc>
        <w:tc>
          <w:tcPr>
            <w:tcW w:type="dxa" w:w="2160"/>
          </w:tcPr>
          <w:p>
            <w:r>
              <w:t>artiq_, pulse_, secs_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📡 AI 测控科学家</w:t>
            </w:r>
          </w:p>
        </w:tc>
        <w:tc>
          <w:tcPr>
            <w:tcW w:type="dxa" w:w="2160"/>
          </w:tcPr>
          <w:p>
            <w:r>
              <w:t>测控科研</w:t>
            </w:r>
          </w:p>
        </w:tc>
        <w:tc>
          <w:tcPr>
            <w:tcW w:type="dxa" w:w="2160"/>
          </w:tcPr>
          <w:p>
            <w:r>
              <w:t>artiq_, pulse_, mitiq_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🧪 AI 材料科学家</w:t>
            </w:r>
          </w:p>
        </w:tc>
        <w:tc>
          <w:tcPr>
            <w:tcW w:type="dxa" w:w="2160"/>
          </w:tcPr>
          <w:p>
            <w:r>
              <w:t>材料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standby</w:t>
            </w:r>
          </w:p>
        </w:tc>
      </w:tr>
      <w:tr>
        <w:tc>
          <w:tcPr>
            <w:tcW w:type="dxa" w:w="2160"/>
          </w:tcPr>
          <w:p>
            <w:r>
              <w:t>📊 AI 数据分析师</w:t>
            </w:r>
          </w:p>
        </w:tc>
        <w:tc>
          <w:tcPr>
            <w:tcW w:type="dxa" w:w="2160"/>
          </w:tcPr>
          <w:p>
            <w:r>
              <w:t>数据</w:t>
            </w:r>
          </w:p>
        </w:tc>
        <w:tc>
          <w:tcPr>
            <w:tcW w:type="dxa" w:w="2160"/>
          </w:tcPr>
          <w:p>
            <w:r>
              <w:t>doris_, qdata_, seatunnel_, qcodes_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🔬 AI 量子算法工程师</w:t>
            </w:r>
          </w:p>
        </w:tc>
        <w:tc>
          <w:tcPr>
            <w:tcW w:type="dxa" w:w="2160"/>
          </w:tcPr>
          <w:p>
            <w:r>
              <w:t>算法</w:t>
            </w:r>
          </w:p>
        </w:tc>
        <w:tc>
          <w:tcPr>
            <w:tcW w:type="dxa" w:w="2160"/>
          </w:tcPr>
          <w:p>
            <w:r>
              <w:t>mitiq_, knowledge_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🖥️ AI 仿真工程师</w:t>
            </w:r>
          </w:p>
        </w:tc>
        <w:tc>
          <w:tcPr>
            <w:tcW w:type="dxa" w:w="2160"/>
          </w:tcPr>
          <w:p>
            <w:r>
              <w:t>仿真</w:t>
            </w:r>
          </w:p>
        </w:tc>
        <w:tc>
          <w:tcPr>
            <w:tcW w:type="dxa" w:w="2160"/>
          </w:tcPr>
          <w:p>
            <w:r>
              <w:t>metal_analyze, kqc_export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📚 AI 知识工程师</w:t>
            </w:r>
          </w:p>
        </w:tc>
        <w:tc>
          <w:tcPr>
            <w:tcW w:type="dxa" w:w="2160"/>
          </w:tcPr>
          <w:p>
            <w:r>
              <w:t>知识</w:t>
            </w:r>
          </w:p>
        </w:tc>
        <w:tc>
          <w:tcPr>
            <w:tcW w:type="dxa" w:w="2160"/>
          </w:tcPr>
          <w:p>
            <w:r>
              <w:t>knowledge_, doris_, qdata_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📋 AI 项目经理</w:t>
            </w:r>
          </w:p>
        </w:tc>
        <w:tc>
          <w:tcPr>
            <w:tcW w:type="dxa" w:w="2160"/>
          </w:tcPr>
          <w:p>
            <w:r>
              <w:t>管理</w:t>
            </w:r>
          </w:p>
        </w:tc>
        <w:tc>
          <w:tcPr>
            <w:tcW w:type="dxa" w:w="2160"/>
          </w:tcPr>
          <w:p>
            <w:r>
              <w:t>doris_, seatunnel_, grafana_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7.2 路由关键词</w:t>
      </w:r>
    </w:p>
    <w:p>
      <w:pPr>
        <w:spacing w:after="120"/>
      </w:pPr>
      <w:r>
        <w:t>每个 Agent 有 8~12 个匹配关键词，Orchestrator 按匹配得分选择最优 Agent。例如：</w:t>
      </w:r>
    </w:p>
    <w:p>
      <w:pPr>
        <w:pStyle w:val="ListBullet"/>
        <w:spacing w:after="120"/>
      </w:pPr>
      <w:r>
        <w:t>用户说"设计 transmon 芯片" → 匹配"设计""transmon""芯片" → 芯片设计师（3 分）</w:t>
      </w:r>
    </w:p>
    <w:p>
      <w:pPr>
        <w:pStyle w:val="ListBullet"/>
        <w:spacing w:after="120"/>
      </w:pPr>
      <w:r>
        <w:t>用户说"查询良率" → 匹配"良率" → 工艺工程师（1 分）</w:t>
      </w:r>
    </w:p>
    <w:p>
      <w:pPr>
        <w:pStyle w:val="Heading1"/>
      </w:pPr>
      <w:r>
        <w:t>8. 平台集成</w:t>
      </w:r>
    </w:p>
    <w:p>
      <w:pPr>
        <w:pStyle w:val="Heading2"/>
      </w:pPr>
      <w:r>
        <w:t>8.1 Q-EDA 设计平台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工具</w:t>
            </w:r>
          </w:p>
        </w:tc>
      </w:tr>
      <w:tr>
        <w:tc>
          <w:tcPr>
            <w:tcW w:type="dxa" w:w="2880"/>
          </w:tcPr>
          <w:p>
            <w:r>
              <w:t>Qiskit Metal（IBM）</w:t>
            </w:r>
          </w:p>
        </w:tc>
        <w:tc>
          <w:tcPr>
            <w:tcW w:type="dxa" w:w="2880"/>
          </w:tcPr>
          <w:p>
            <w:r>
              <w:t>设计 + 分析</w:t>
            </w:r>
          </w:p>
        </w:tc>
        <w:tc>
          <w:tcPr>
            <w:tcW w:type="dxa" w:w="2880"/>
          </w:tcPr>
          <w:p>
            <w:r>
              <w:t>创建设计、添加 Transmon、路由布线、LOM/EPR 分析、GDS 导出</w:t>
            </w:r>
          </w:p>
        </w:tc>
      </w:tr>
      <w:tr>
        <w:tc>
          <w:tcPr>
            <w:tcW w:type="dxa" w:w="2880"/>
          </w:tcPr>
          <w:p>
            <w:r>
              <w:t>KQCircuits（IQM）</w:t>
            </w:r>
          </w:p>
        </w:tc>
        <w:tc>
          <w:tcPr>
            <w:tcW w:type="dxa" w:w="2880"/>
          </w:tcPr>
          <w:p>
            <w:r>
              <w:t>版图 + 制造</w:t>
            </w:r>
          </w:p>
        </w:tc>
        <w:tc>
          <w:tcPr>
            <w:tcW w:type="dxa" w:w="2880"/>
          </w:tcPr>
          <w:p>
            <w:r>
              <w:t>创建芯片、添加 Swissmon/元件、Ansys/Sonnet 导出、掩膜导出</w:t>
            </w:r>
          </w:p>
        </w:tc>
      </w:tr>
    </w:tbl>
    <w:p/>
    <w:p>
      <w:pPr>
        <w:spacing w:after="120"/>
      </w:pPr>
      <w:r>
        <w:t>推荐工作流：Metal 设计+分析 → GDS → KQCircuits 增强 → 仿真+掩膜</w:t>
      </w:r>
    </w:p>
    <w:p>
      <w:pPr>
        <w:pStyle w:val="Heading2"/>
      </w:pPr>
      <w:r>
        <w:t>8.2 MES 制造平台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工具</w:t>
            </w:r>
          </w:p>
        </w:tc>
      </w:tr>
      <w:tr>
        <w:tc>
          <w:tcPr>
            <w:tcW w:type="dxa" w:w="2880"/>
          </w:tcPr>
          <w:p>
            <w:r>
              <w:t>secsgem</w:t>
            </w:r>
          </w:p>
        </w:tc>
        <w:tc>
          <w:tcPr>
            <w:tcW w:type="dxa" w:w="2880"/>
          </w:tcPr>
          <w:p>
            <w:r>
              <w:t>设备通信</w:t>
            </w:r>
          </w:p>
        </w:tc>
        <w:tc>
          <w:tcPr>
            <w:tcW w:type="dxa" w:w="2880"/>
          </w:tcPr>
          <w:p>
            <w:r>
              <w:t>HSMS 连接、远程命令、事件订阅、告警、配方管理</w:t>
            </w:r>
          </w:p>
        </w:tc>
      </w:tr>
      <w:tr>
        <w:tc>
          <w:tcPr>
            <w:tcW w:type="dxa" w:w="2880"/>
          </w:tcPr>
          <w:p>
            <w:r>
              <w:t>OpenMES</w:t>
            </w:r>
          </w:p>
        </w:tc>
        <w:tc>
          <w:tcPr>
            <w:tcW w:type="dxa" w:w="2880"/>
          </w:tcPr>
          <w:p>
            <w:r>
              <w:t>MES 业务</w:t>
            </w:r>
          </w:p>
        </w:tc>
        <w:tc>
          <w:tcPr>
            <w:tcW w:type="dxa" w:w="2880"/>
          </w:tcPr>
          <w:p>
            <w:r>
              <w:t>工艺路线、批次、工单、良率、SPC、派工、报工</w:t>
            </w:r>
          </w:p>
        </w:tc>
      </w:tr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可视化</w:t>
            </w:r>
          </w:p>
        </w:tc>
        <w:tc>
          <w:tcPr>
            <w:tcW w:type="dxa" w:w="2880"/>
          </w:tcPr>
          <w:p>
            <w:r>
              <w:t>看板列表、嵌入 URL、数据源查询、自动创建设备看板</w:t>
            </w:r>
          </w:p>
        </w:tc>
      </w:tr>
    </w:tbl>
    <w:p/>
    <w:p>
      <w:pPr>
        <w:spacing w:after="120"/>
      </w:pPr>
      <w:r>
        <w:t>数据流：设备 ←(SECS/GEM)→ secsgem ←(REST)→ Gateway ←→ OpenMES + Grafana</w:t>
      </w:r>
    </w:p>
    <w:p>
      <w:pPr>
        <w:pStyle w:val="Heading2"/>
      </w:pPr>
      <w:r>
        <w:t>8.3 测控平台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工具</w:t>
            </w:r>
          </w:p>
        </w:tc>
      </w:tr>
      <w:tr>
        <w:tc>
          <w:tcPr>
            <w:tcW w:type="dxa" w:w="2880"/>
          </w:tcPr>
          <w:p>
            <w:r>
              <w:t>ARTIQ</w:t>
            </w:r>
          </w:p>
        </w:tc>
        <w:tc>
          <w:tcPr>
            <w:tcW w:type="dxa" w:w="2880"/>
          </w:tcPr>
          <w:p>
            <w:r>
              <w:t>实时控制</w:t>
            </w:r>
          </w:p>
        </w:tc>
        <w:tc>
          <w:tcPr>
            <w:tcW w:type="dxa" w:w="2880"/>
          </w:tcPr>
          <w:p>
            <w:r>
              <w:t>设备列表、脉冲序列（Rabi/T1/T2/光谱/读出）、参数扫描、调度</w:t>
            </w:r>
          </w:p>
        </w:tc>
      </w:tr>
      <w:tr>
        <w:tc>
          <w:tcPr>
            <w:tcW w:type="dxa" w:w="2880"/>
          </w:tcPr>
          <w:p>
            <w:r>
              <w:t>Qiskit Pulse</w:t>
            </w:r>
          </w:p>
        </w:tc>
        <w:tc>
          <w:tcPr>
            <w:tcW w:type="dxa" w:w="2880"/>
          </w:tcPr>
          <w:p>
            <w:r>
              <w:t>校准优化</w:t>
            </w:r>
          </w:p>
        </w:tc>
        <w:tc>
          <w:tcPr>
            <w:tcW w:type="dxa" w:w="2880"/>
          </w:tcPr>
          <w:p>
            <w:r>
              <w:t>门脉冲构建、振幅/DRAG/频率/读出校准、全套自动校准</w:t>
            </w:r>
          </w:p>
        </w:tc>
      </w:tr>
      <w:tr>
        <w:tc>
          <w:tcPr>
            <w:tcW w:type="dxa" w:w="2880"/>
          </w:tcPr>
          <w:p>
            <w:r>
              <w:t>Mitiq</w:t>
            </w:r>
          </w:p>
        </w:tc>
        <w:tc>
          <w:tcPr>
            <w:tcW w:type="dxa" w:w="2880"/>
          </w:tcPr>
          <w:p>
            <w:r>
              <w:t>错误缓解</w:t>
            </w:r>
          </w:p>
        </w:tc>
        <w:tc>
          <w:tcPr>
            <w:tcW w:type="dxa" w:w="2880"/>
          </w:tcPr>
          <w:p>
            <w:r>
              <w:t>ZNE/PEC/CDR/DD、多技术对比、自动推荐</w:t>
            </w:r>
          </w:p>
        </w:tc>
      </w:tr>
    </w:tbl>
    <w:p/>
    <w:p>
      <w:pPr>
        <w:spacing w:after="120"/>
      </w:pPr>
      <w:r>
        <w:t>数据流：芯片 ←(硬件)→ ARTIQ → 测量数据 → Pulse(校准) → Mitiq(纠错) → 高质量结果</w:t>
      </w:r>
    </w:p>
    <w:p>
      <w:pPr>
        <w:pStyle w:val="Heading2"/>
      </w:pPr>
      <w:r>
        <w:t>8.4 数据中台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工具</w:t>
            </w:r>
          </w:p>
        </w:tc>
      </w:tr>
      <w:tr>
        <w:tc>
          <w:tcPr>
            <w:tcW w:type="dxa" w:w="2880"/>
          </w:tcPr>
          <w:p>
            <w:r>
              <w:t>QCoDeS</w:t>
            </w:r>
          </w:p>
        </w:tc>
        <w:tc>
          <w:tcPr>
            <w:tcW w:type="dxa" w:w="2880"/>
          </w:tcPr>
          <w:p>
            <w:r>
              <w:t>数据采集</w:t>
            </w:r>
          </w:p>
        </w:tc>
        <w:tc>
          <w:tcPr>
            <w:tcW w:type="dxa" w:w="2880"/>
          </w:tcPr>
          <w:p>
            <w:r>
              <w:t>仪器列表、实验/Run 管理、数据导出</w:t>
            </w:r>
          </w:p>
        </w:tc>
      </w:tr>
      <w:tr>
        <w:tc>
          <w:tcPr>
            <w:tcW w:type="dxa" w:w="2880"/>
          </w:tcPr>
          <w:p>
            <w:r>
              <w:t>SeaTunnel</w:t>
            </w:r>
          </w:p>
        </w:tc>
        <w:tc>
          <w:tcPr>
            <w:tcW w:type="dxa" w:w="2880"/>
          </w:tcPr>
          <w:p>
            <w:r>
              <w:t>ETL 管道</w:t>
            </w:r>
          </w:p>
        </w:tc>
        <w:tc>
          <w:tcPr>
            <w:tcW w:type="dxa" w:w="2880"/>
          </w:tcPr>
          <w:p>
            <w:r>
              <w:t>同步任务、QCoDeS→Doris/MES→Doris/Q-EDA→Doris</w:t>
            </w:r>
          </w:p>
        </w:tc>
      </w:tr>
      <w:tr>
        <w:tc>
          <w:tcPr>
            <w:tcW w:type="dxa" w:w="2880"/>
          </w:tcPr>
          <w:p>
            <w:r>
              <w:t>Doris</w:t>
            </w:r>
          </w:p>
        </w:tc>
        <w:tc>
          <w:tcPr>
            <w:tcW w:type="dxa" w:w="2880"/>
          </w:tcPr>
          <w:p>
            <w:r>
              <w:t>数据仓库</w:t>
            </w:r>
          </w:p>
        </w:tc>
        <w:tc>
          <w:tcPr>
            <w:tcW w:type="dxa" w:w="2880"/>
          </w:tcPr>
          <w:p>
            <w:r>
              <w:t>三域数据表、SQL 查询、跨域关联、流水线数据存储</w:t>
            </w:r>
          </w:p>
        </w:tc>
      </w:tr>
      <w:tr>
        <w:tc>
          <w:tcPr>
            <w:tcW w:type="dxa" w:w="2880"/>
          </w:tcPr>
          <w:p>
            <w:r>
              <w:t>qData</w:t>
            </w:r>
          </w:p>
        </w:tc>
        <w:tc>
          <w:tcPr>
            <w:tcW w:type="dxa" w:w="2880"/>
          </w:tcPr>
          <w:p>
            <w:r>
              <w:t>数据治理</w:t>
            </w:r>
          </w:p>
        </w:tc>
        <w:tc>
          <w:tcPr>
            <w:tcW w:type="dxa" w:w="2880"/>
          </w:tcPr>
          <w:p>
            <w:r>
              <w:t>资产目录、标准、质量检查、Text2SQL、血缘、数据服务</w:t>
            </w:r>
          </w:p>
        </w:tc>
      </w:tr>
    </w:tbl>
    <w:p/>
    <w:p>
      <w:pPr>
        <w:spacing w:after="120"/>
      </w:pPr>
      <w:r>
        <w:t>数据流：Q-EDA + MES + QCoDeS →(SeaTunnel)→ Doris →(qData)→ AI Agent</w:t>
      </w:r>
    </w:p>
    <w:p>
      <w:pPr>
        <w:pStyle w:val="Heading1"/>
      </w:pPr>
      <w:r>
        <w:t>9. Memory 记忆层</w:t>
      </w:r>
    </w:p>
    <w:p>
      <w:pPr>
        <w:pStyle w:val="Heading2"/>
      </w:pPr>
      <w:r>
        <w:t>9.1 当前实现（L2 项目记忆）</w:t>
      </w:r>
    </w:p>
    <w:p>
      <w:pPr>
        <w:pStyle w:val="ListBullet"/>
        <w:spacing w:after="120"/>
      </w:pPr>
      <w:r/>
      <w:r>
        <w:rPr>
          <w:b/>
        </w:rPr>
        <w:t>存储</w:t>
      </w:r>
      <w:r>
        <w:t>：`~/.aetherq/memory/projects/{project_id}.md`</w:t>
      </w:r>
    </w:p>
    <w:p>
      <w:pPr>
        <w:pStyle w:val="ListBullet"/>
        <w:spacing w:after="120"/>
      </w:pPr>
      <w:r/>
      <w:r>
        <w:rPr>
          <w:b/>
        </w:rPr>
        <w:t>读取</w:t>
      </w:r>
      <w:r>
        <w:t>：`read_memory(project_id)` → 返回 Markdown 文本</w:t>
      </w:r>
    </w:p>
    <w:p>
      <w:pPr>
        <w:pStyle w:val="ListBullet"/>
        <w:spacing w:after="120"/>
      </w:pPr>
      <w:r/>
      <w:r>
        <w:rPr>
          <w:b/>
        </w:rPr>
        <w:t>写入</w:t>
      </w:r>
      <w:r>
        <w:t>：`append_memory(content, project_id)` → 追加时间戳块</w:t>
      </w:r>
    </w:p>
    <w:p>
      <w:pPr>
        <w:pStyle w:val="ListBullet"/>
        <w:spacing w:after="120"/>
      </w:pPr>
      <w:r/>
      <w:r>
        <w:rPr>
          <w:b/>
        </w:rPr>
        <w:t>注入</w:t>
      </w:r>
      <w:r>
        <w:t>：Orchestrator 在每次对话的 system prompt 中注入项目记忆（最多 2000 字符）</w:t>
      </w:r>
    </w:p>
    <w:p>
      <w:pPr>
        <w:pStyle w:val="Heading2"/>
      </w:pPr>
      <w:r>
        <w:t>9.2 设计规划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技术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工作记忆</w:t>
            </w:r>
          </w:p>
        </w:tc>
        <w:tc>
          <w:tcPr>
            <w:tcW w:type="dxa" w:w="2160"/>
          </w:tcPr>
          <w:p>
            <w:r>
              <w:t>Redis（TTL 24h）</w:t>
            </w:r>
          </w:p>
        </w:tc>
        <w:tc>
          <w:tcPr>
            <w:tcW w:type="dxa" w:w="2160"/>
          </w:tcPr>
          <w:p>
            <w:r>
              <w:t>待实现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项目记忆</w:t>
            </w:r>
          </w:p>
        </w:tc>
        <w:tc>
          <w:tcPr>
            <w:tcW w:type="dxa" w:w="2160"/>
          </w:tcPr>
          <w:p>
            <w:r>
              <w:t>Markdown 文件</w:t>
            </w:r>
          </w:p>
        </w:tc>
        <w:tc>
          <w:tcPr>
            <w:tcW w:type="dxa" w:w="2160"/>
          </w:tcPr>
          <w:p>
            <w:r>
              <w:t>已实现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知识图谱</w:t>
            </w:r>
          </w:p>
        </w:tc>
        <w:tc>
          <w:tcPr>
            <w:tcW w:type="dxa" w:w="2160"/>
          </w:tcPr>
          <w:p>
            <w:r>
              <w:t>Neo4j</w:t>
            </w:r>
          </w:p>
        </w:tc>
        <w:tc>
          <w:tcPr>
            <w:tcW w:type="dxa" w:w="2160"/>
          </w:tcPr>
          <w:p>
            <w:r>
              <w:t>待实现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向量库</w:t>
            </w:r>
          </w:p>
        </w:tc>
        <w:tc>
          <w:tcPr>
            <w:tcW w:type="dxa" w:w="2160"/>
          </w:tcPr>
          <w:p>
            <w:r>
              <w:t>Milvus/pgvector</w:t>
            </w:r>
          </w:p>
        </w:tc>
        <w:tc>
          <w:tcPr>
            <w:tcW w:type="dxa" w:w="2160"/>
          </w:tcPr>
          <w:p>
            <w:r>
              <w:t>待实现</w:t>
            </w:r>
          </w:p>
        </w:tc>
      </w:tr>
    </w:tbl>
    <w:p/>
    <w:p>
      <w:pPr>
        <w:pStyle w:val="Heading1"/>
      </w:pPr>
      <w:r>
        <w:t>10. Heartbeat 心跳引擎</w:t>
      </w:r>
    </w:p>
    <w:p>
      <w:pPr>
        <w:pStyle w:val="Heading2"/>
      </w:pPr>
      <w:r>
        <w:t>10.1 层级定义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间隔</w:t>
            </w:r>
          </w:p>
        </w:tc>
        <w:tc>
          <w:tcPr>
            <w:tcW w:type="dxa" w:w="2160"/>
          </w:tcPr>
          <w:p>
            <w:r>
              <w:t>任务</w:t>
            </w:r>
          </w:p>
        </w:tc>
      </w:tr>
      <w:tr>
        <w:tc>
          <w:tcPr>
            <w:tcW w:type="dxa" w:w="2160"/>
          </w:tcPr>
          <w:p>
            <w:r>
              <w:t>L0</w:t>
            </w:r>
          </w:p>
        </w:tc>
        <w:tc>
          <w:tcPr>
            <w:tcW w:type="dxa" w:w="2160"/>
          </w:tcPr>
          <w:p>
            <w:r>
              <w:t>实时监控</w:t>
            </w:r>
          </w:p>
        </w:tc>
        <w:tc>
          <w:tcPr>
            <w:tcW w:type="dxa" w:w="2160"/>
          </w:tcPr>
          <w:p>
            <w:r>
              <w:t>5 分钟</w:t>
            </w:r>
          </w:p>
        </w:tc>
        <w:tc>
          <w:tcPr>
            <w:tcW w:type="dxa" w:w="2160"/>
          </w:tcPr>
          <w:p>
            <w:r>
              <w:t>设备告警检查、ETL 管道状态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数据巡检</w:t>
            </w:r>
          </w:p>
        </w:tc>
        <w:tc>
          <w:tcPr>
            <w:tcW w:type="dxa" w:w="2160"/>
          </w:tcPr>
          <w:p>
            <w:r>
              <w:t>6 小时</w:t>
            </w:r>
          </w:p>
        </w:tc>
        <w:tc>
          <w:tcPr>
            <w:tcW w:type="dxa" w:w="2160"/>
          </w:tcPr>
          <w:p>
            <w:r>
              <w:t>数据质量检查、良率趋势分析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实验建议</w:t>
            </w:r>
          </w:p>
        </w:tc>
        <w:tc>
          <w:tcPr>
            <w:tcW w:type="dxa" w:w="2160"/>
          </w:tcPr>
          <w:p>
            <w:r>
              <w:t>12 小时</w:t>
            </w:r>
          </w:p>
        </w:tc>
        <w:tc>
          <w:tcPr>
            <w:tcW w:type="dxa" w:w="2160"/>
          </w:tcPr>
          <w:p>
            <w:r>
              <w:t>基于比特表征数据的校准建议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假设洞察</w:t>
            </w:r>
          </w:p>
        </w:tc>
        <w:tc>
          <w:tcPr>
            <w:tcW w:type="dxa" w:w="2160"/>
          </w:tcPr>
          <w:p>
            <w:r>
              <w:t>24 小时</w:t>
            </w:r>
          </w:p>
        </w:tc>
        <w:tc>
          <w:tcPr>
            <w:tcW w:type="dxa" w:w="2160"/>
          </w:tcPr>
          <w:p>
            <w:r>
              <w:t>跨域关联分析、良率与校准关联</w:t>
            </w:r>
          </w:p>
        </w:tc>
      </w:tr>
    </w:tbl>
    <w:p/>
    <w:p>
      <w:pPr>
        <w:pStyle w:val="Heading2"/>
      </w:pPr>
      <w:r>
        <w:t>10.2 发现类型</w:t>
      </w:r>
    </w:p>
    <w:p>
      <w:pPr>
        <w:spacing w:after="120"/>
      </w:pPr>
      <w:r>
        <w:t>设备告警、管道异常、数据质量、良率预警、实验建议、跨域洞察</w:t>
      </w:r>
    </w:p>
    <w:p>
      <w:pPr>
        <w:pStyle w:val="Heading2"/>
      </w:pPr>
      <w:r>
        <w:t>10.3 启动方式</w:t>
      </w:r>
    </w:p>
    <w:p>
      <w:pPr>
        <w:spacing w:after="120"/>
      </w:pPr>
      <w:r>
        <w:t>Gateway 启动时通过 `on_event("startup")` 创建后台异步任务，延迟 5 秒后开始首次心跳，然后按 `HEARTBEAT_INTERVAL_MINUTES` 间隔循环执行。</w:t>
      </w:r>
    </w:p>
    <w:p>
      <w:pPr>
        <w:pStyle w:val="Heading1"/>
      </w:pPr>
      <w:r>
        <w:t>11. 流水线引擎</w:t>
      </w:r>
    </w:p>
    <w:p>
      <w:pPr>
        <w:pStyle w:val="Heading2"/>
      </w:pPr>
      <w:r>
        <w:t>11.1 两种流水线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ID 前缀</w:t>
            </w:r>
          </w:p>
        </w:tc>
        <w:tc>
          <w:tcPr>
            <w:tcW w:type="dxa" w:w="2160"/>
          </w:tcPr>
          <w:p>
            <w:r>
              <w:t>触发方式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模板流水线</w:t>
            </w:r>
          </w:p>
        </w:tc>
        <w:tc>
          <w:tcPr>
            <w:tcW w:type="dxa" w:w="2160"/>
          </w:tcPr>
          <w:p>
            <w:r>
              <w:t>PL-</w:t>
            </w:r>
          </w:p>
        </w:tc>
        <w:tc>
          <w:tcPr>
            <w:tcW w:type="dxa" w:w="2160"/>
          </w:tcPr>
          <w:p>
            <w:r>
              <w:t>手动启动（"启动 20 比特流水线"按钮）</w:t>
            </w:r>
          </w:p>
        </w:tc>
        <w:tc>
          <w:tcPr>
            <w:tcW w:type="dxa" w:w="2160"/>
          </w:tcPr>
          <w:p>
            <w:r>
              <w:t>预定义的端到端流程</w:t>
            </w:r>
          </w:p>
        </w:tc>
      </w:tr>
      <w:tr>
        <w:tc>
          <w:tcPr>
            <w:tcW w:type="dxa" w:w="2160"/>
          </w:tcPr>
          <w:p>
            <w:r>
              <w:t>对话流水线</w:t>
            </w:r>
          </w:p>
        </w:tc>
        <w:tc>
          <w:tcPr>
            <w:tcW w:type="dxa" w:w="2160"/>
          </w:tcPr>
          <w:p>
            <w:r>
              <w:t>CL-</w:t>
            </w:r>
          </w:p>
        </w:tc>
        <w:tc>
          <w:tcPr>
            <w:tcW w:type="dxa" w:w="2160"/>
          </w:tcPr>
          <w:p>
            <w:r>
              <w:t>对话中自动创建（有工具调用时）</w:t>
            </w:r>
          </w:p>
        </w:tc>
        <w:tc>
          <w:tcPr>
            <w:tcW w:type="dxa" w:w="2160"/>
          </w:tcPr>
          <w:p>
            <w:r>
              <w:t>每次对话的执行轨迹</w:t>
            </w:r>
          </w:p>
        </w:tc>
      </w:tr>
    </w:tbl>
    <w:p/>
    <w:p>
      <w:pPr>
        <w:pStyle w:val="Heading2"/>
      </w:pPr>
      <w:r>
        <w:t>11.2 人工干预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暂停</w:t>
            </w:r>
          </w:p>
        </w:tc>
        <w:tc>
          <w:tcPr>
            <w:tcW w:type="dxa" w:w="2880"/>
          </w:tcPr>
          <w:p>
            <w:r>
              <w:t>POST .../control {action:"pause"}</w:t>
            </w:r>
          </w:p>
        </w:tc>
        <w:tc>
          <w:tcPr>
            <w:tcW w:type="dxa" w:w="2880"/>
          </w:tcPr>
          <w:p>
            <w:r>
              <w:t>当前步骤完成后暂停</w:t>
            </w:r>
          </w:p>
        </w:tc>
      </w:tr>
      <w:tr>
        <w:tc>
          <w:tcPr>
            <w:tcW w:type="dxa" w:w="2880"/>
          </w:tcPr>
          <w:p>
            <w:r>
              <w:t>恢复</w:t>
            </w:r>
          </w:p>
        </w:tc>
        <w:tc>
          <w:tcPr>
            <w:tcW w:type="dxa" w:w="2880"/>
          </w:tcPr>
          <w:p>
            <w:r>
              <w:t>POST .../control {action:"resume"}</w:t>
            </w:r>
          </w:p>
        </w:tc>
        <w:tc>
          <w:tcPr>
            <w:tcW w:type="dxa" w:w="2880"/>
          </w:tcPr>
          <w:p>
            <w:r>
              <w:t>继续执行</w:t>
            </w:r>
          </w:p>
        </w:tc>
      </w:tr>
      <w:tr>
        <w:tc>
          <w:tcPr>
            <w:tcW w:type="dxa" w:w="2880"/>
          </w:tcPr>
          <w:p>
            <w:r>
              <w:t>终止</w:t>
            </w:r>
          </w:p>
        </w:tc>
        <w:tc>
          <w:tcPr>
            <w:tcW w:type="dxa" w:w="2880"/>
          </w:tcPr>
          <w:p>
            <w:r>
              <w:t>POST .../control {action:"abort"}</w:t>
            </w:r>
          </w:p>
        </w:tc>
        <w:tc>
          <w:tcPr>
            <w:tcW w:type="dxa" w:w="2880"/>
          </w:tcPr>
          <w:p>
            <w:r>
              <w:t>立即终止</w:t>
            </w:r>
          </w:p>
        </w:tc>
      </w:tr>
      <w:tr>
        <w:tc>
          <w:tcPr>
            <w:tcW w:type="dxa" w:w="2880"/>
          </w:tcPr>
          <w:p>
            <w:r>
              <w:t>审批通过</w:t>
            </w:r>
          </w:p>
        </w:tc>
        <w:tc>
          <w:tcPr>
            <w:tcW w:type="dxa" w:w="2880"/>
          </w:tcPr>
          <w:p>
            <w:r>
              <w:t>POST .../control {action:"skip_gate"}</w:t>
            </w:r>
          </w:p>
        </w:tc>
        <w:tc>
          <w:tcPr>
            <w:tcW w:type="dxa" w:w="2880"/>
          </w:tcPr>
          <w:p>
            <w:r>
              <w:t>通过阶段审批门</w:t>
            </w:r>
          </w:p>
        </w:tc>
      </w:tr>
      <w:tr>
        <w:tc>
          <w:tcPr>
            <w:tcW w:type="dxa" w:w="2880"/>
          </w:tcPr>
          <w:p>
            <w:r>
              <w:t>审批拒绝</w:t>
            </w:r>
          </w:p>
        </w:tc>
        <w:tc>
          <w:tcPr>
            <w:tcW w:type="dxa" w:w="2880"/>
          </w:tcPr>
          <w:p>
            <w:r>
              <w:t>POST .../control {action:"reject_gate"}</w:t>
            </w:r>
          </w:p>
        </w:tc>
        <w:tc>
          <w:tcPr>
            <w:tcW w:type="dxa" w:w="2880"/>
          </w:tcPr>
          <w:p>
            <w:r>
              <w:t>拒绝并终止</w:t>
            </w:r>
          </w:p>
        </w:tc>
      </w:tr>
    </w:tbl>
    <w:p/>
    <w:p>
      <w:pPr>
        <w:pStyle w:val="Heading2"/>
      </w:pPr>
      <w:r>
        <w:t>11.3 阶段审批门</w:t>
      </w:r>
    </w:p>
    <w:p>
      <w:pPr>
        <w:spacing w:after="120"/>
      </w:pPr>
      <w:r>
        <w:t>启用 `require_gate_approval` 后，每个阶段完成后自动暂停等待人工审批：</w:t>
      </w:r>
    </w:p>
    <w:p>
      <w:pPr>
        <w:pStyle w:val="ListBullet"/>
        <w:spacing w:after="120"/>
      </w:pPr>
      <w:r>
        <w:t>芯片设计 → 审批门 → 仿真验证 → 审批门 → 工艺制造 → 审批门 → 设备校准 → 审批门 → 测控表征 → 审批门 → 数据分析</w:t>
      </w:r>
    </w:p>
    <w:p>
      <w:pPr>
        <w:pStyle w:val="Heading2"/>
      </w:pPr>
      <w:r>
        <w:t>11.4 报告导出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端点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GET .../report?format=md</w:t>
            </w:r>
          </w:p>
        </w:tc>
        <w:tc>
          <w:tcPr>
            <w:tcW w:type="dxa" w:w="2880"/>
          </w:tcPr>
          <w:p>
            <w:r>
              <w:t>每步的 Agent、工具、参数、结果、中文解释</w:t>
            </w:r>
          </w:p>
        </w:tc>
      </w:tr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GET .../report?format=docx</w:t>
            </w:r>
          </w:p>
        </w:tc>
        <w:tc>
          <w:tcPr>
            <w:tcW w:type="dxa" w:w="2880"/>
          </w:tcPr>
          <w:p>
            <w:r>
              <w:t>含芯片规格页 + 工艺规格 + 设计目标 + 版图组件清单 + 每步数据表格</w:t>
            </w:r>
          </w:p>
        </w:tc>
      </w:tr>
    </w:tbl>
    <w:p/>
    <w:p>
      <w:pPr>
        <w:pStyle w:val="Heading2"/>
      </w:pPr>
      <w:r>
        <w:t>11.5 20 比特模板流水线</w:t>
      </w:r>
    </w:p>
    <w:p>
      <w:pPr>
        <w:spacing w:after="120"/>
      </w:pPr>
      <w:r>
        <w:t>6 个阶段、7 个 Agent、约 100+ 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主要步骤</w:t>
            </w:r>
          </w:p>
        </w:tc>
      </w:tr>
      <w:tr>
        <w:tc>
          <w:tcPr>
            <w:tcW w:type="dxa" w:w="2880"/>
          </w:tcPr>
          <w:p>
            <w:r>
              <w:t>1. 芯片设计</w:t>
            </w:r>
          </w:p>
        </w:tc>
        <w:tc>
          <w:tcPr>
            <w:tcW w:type="dxa" w:w="2880"/>
          </w:tcPr>
          <w:p>
            <w:r>
              <w:t>💎 芯片设计师</w:t>
            </w:r>
          </w:p>
        </w:tc>
        <w:tc>
          <w:tcPr>
            <w:tcW w:type="dxa" w:w="2880"/>
          </w:tcPr>
          <w:p>
            <w:r>
              <w:t>创建设计 → 20 比特 → 19 路由 → 19 耦合器 → GDS + 掩膜</w:t>
            </w:r>
          </w:p>
        </w:tc>
      </w:tr>
      <w:tr>
        <w:tc>
          <w:tcPr>
            <w:tcW w:type="dxa" w:w="2880"/>
          </w:tcPr>
          <w:p>
            <w:r>
              <w:t>2. 仿真验证</w:t>
            </w:r>
          </w:p>
        </w:tc>
        <w:tc>
          <w:tcPr>
            <w:tcW w:type="dxa" w:w="2880"/>
          </w:tcPr>
          <w:p>
            <w:r>
              <w:t>🖥️ 仿真工程师</w:t>
            </w:r>
          </w:p>
        </w:tc>
        <w:tc>
          <w:tcPr>
            <w:tcW w:type="dxa" w:w="2880"/>
          </w:tcPr>
          <w:p>
            <w:r>
              <w:t>Q3D 电容矩阵 → EPR 本征模 → Ansys/Sonnet 导出</w:t>
            </w:r>
          </w:p>
        </w:tc>
      </w:tr>
      <w:tr>
        <w:tc>
          <w:tcPr>
            <w:tcW w:type="dxa" w:w="2880"/>
          </w:tcPr>
          <w:p>
            <w:r>
              <w:t>3. 工艺制造</w:t>
            </w:r>
          </w:p>
        </w:tc>
        <w:tc>
          <w:tcPr>
            <w:tcW w:type="dxa" w:w="2880"/>
          </w:tcPr>
          <w:p>
            <w:r>
              <w:t>🏭 工艺工程师</w:t>
            </w:r>
          </w:p>
        </w:tc>
        <w:tc>
          <w:tcPr>
            <w:tcW w:type="dxa" w:w="2880"/>
          </w:tcPr>
          <w:p>
            <w:r>
              <w:t>8 步工艺流程 → 批次派工 → 良率/SPC → 封装</w:t>
            </w:r>
          </w:p>
        </w:tc>
      </w:tr>
      <w:tr>
        <w:tc>
          <w:tcPr>
            <w:tcW w:type="dxa" w:w="2880"/>
          </w:tcPr>
          <w:p>
            <w:r>
              <w:t>4. 设备校准</w:t>
            </w:r>
          </w:p>
        </w:tc>
        <w:tc>
          <w:tcPr>
            <w:tcW w:type="dxa" w:w="2880"/>
          </w:tcPr>
          <w:p>
            <w:r>
              <w:t>🔧 设备运维员</w:t>
            </w:r>
          </w:p>
        </w:tc>
        <w:tc>
          <w:tcPr>
            <w:tcW w:type="dxa" w:w="2880"/>
          </w:tcPr>
          <w:p>
            <w:r>
              <w:t>ARTIQ 硬件 → Pulse 全套校准（20 比特）</w:t>
            </w:r>
          </w:p>
        </w:tc>
      </w:tr>
      <w:tr>
        <w:tc>
          <w:tcPr>
            <w:tcW w:type="dxa" w:w="2880"/>
          </w:tcPr>
          <w:p>
            <w:r>
              <w:t>5. 测控表征</w:t>
            </w:r>
          </w:p>
        </w:tc>
        <w:tc>
          <w:tcPr>
            <w:tcW w:type="dxa" w:w="2880"/>
          </w:tcPr>
          <w:p>
            <w:r>
              <w:t>📡 测控科学家</w:t>
            </w:r>
          </w:p>
        </w:tc>
        <w:tc>
          <w:tcPr>
            <w:tcW w:type="dxa" w:w="2880"/>
          </w:tcPr>
          <w:p>
            <w:r>
              <w:t>光谱/Rabi/T1/T2/读出（20 比特） → Mitiq 纠错对比</w:t>
            </w:r>
          </w:p>
        </w:tc>
      </w:tr>
      <w:tr>
        <w:tc>
          <w:tcPr>
            <w:tcW w:type="dxa" w:w="2880"/>
          </w:tcPr>
          <w:p>
            <w:r>
              <w:t>6. 数据分析</w:t>
            </w:r>
          </w:p>
        </w:tc>
        <w:tc>
          <w:tcPr>
            <w:tcW w:type="dxa" w:w="2880"/>
          </w:tcPr>
          <w:p>
            <w:r>
              <w:t>📊 数据分析师</w:t>
            </w:r>
          </w:p>
        </w:tc>
        <w:tc>
          <w:tcPr>
            <w:tcW w:type="dxa" w:w="2880"/>
          </w:tcPr>
          <w:p>
            <w:r>
              <w:t>跨域追溯 → 质量检查 → 保存到数据中台</w:t>
            </w:r>
          </w:p>
        </w:tc>
      </w:tr>
    </w:tbl>
    <w:p/>
    <w:p>
      <w:pPr>
        <w:pStyle w:val="Heading1"/>
      </w:pPr>
      <w:r>
        <w:t>12. 数据中台</w:t>
      </w:r>
    </w:p>
    <w:p>
      <w:pPr>
        <w:pStyle w:val="Heading2"/>
      </w:pPr>
      <w:r>
        <w:t>12.1 数据域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域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主要表</w:t>
            </w:r>
          </w:p>
        </w:tc>
      </w:tr>
      <w:tr>
        <w:tc>
          <w:tcPr>
            <w:tcW w:type="dxa" w:w="2880"/>
          </w:tcPr>
          <w:p>
            <w:r>
              <w:t>design_domain</w:t>
            </w:r>
          </w:p>
        </w:tc>
        <w:tc>
          <w:tcPr>
            <w:tcW w:type="dxa" w:w="2880"/>
          </w:tcPr>
          <w:p>
            <w:r>
              <w:t>芯片设计</w:t>
            </w:r>
          </w:p>
        </w:tc>
        <w:tc>
          <w:tcPr>
            <w:tcW w:type="dxa" w:w="2880"/>
          </w:tcPr>
          <w:p>
            <w:r>
              <w:t>chip_designs, simulation_results, drc_reports, gds_exports</w:t>
            </w:r>
          </w:p>
        </w:tc>
      </w:tr>
      <w:tr>
        <w:tc>
          <w:tcPr>
            <w:tcW w:type="dxa" w:w="2880"/>
          </w:tcPr>
          <w:p>
            <w:r>
              <w:t>manufacturing_domain</w:t>
            </w:r>
          </w:p>
        </w:tc>
        <w:tc>
          <w:tcPr>
            <w:tcW w:type="dxa" w:w="2880"/>
          </w:tcPr>
          <w:p>
            <w:r>
              <w:t>芯片制造</w:t>
            </w:r>
          </w:p>
        </w:tc>
        <w:tc>
          <w:tcPr>
            <w:tcW w:type="dxa" w:w="2880"/>
          </w:tcPr>
          <w:p>
            <w:r>
              <w:t>lots, work_orders, yield_records, spc_data, equipment_events</w:t>
            </w:r>
          </w:p>
        </w:tc>
      </w:tr>
      <w:tr>
        <w:tc>
          <w:tcPr>
            <w:tcW w:type="dxa" w:w="2880"/>
          </w:tcPr>
          <w:p>
            <w:r>
              <w:t>measurement_domain</w:t>
            </w:r>
          </w:p>
        </w:tc>
        <w:tc>
          <w:tcPr>
            <w:tcW w:type="dxa" w:w="2880"/>
          </w:tcPr>
          <w:p>
            <w:r>
              <w:t>芯片测控</w:t>
            </w:r>
          </w:p>
        </w:tc>
        <w:tc>
          <w:tcPr>
            <w:tcW w:type="dxa" w:w="2880"/>
          </w:tcPr>
          <w:p>
            <w:r>
              <w:t>qubit_characterization, calibration_records, gate_benchmarks, error_mitigation_results, raw_measurements</w:t>
            </w:r>
          </w:p>
        </w:tc>
      </w:tr>
      <w:tr>
        <w:tc>
          <w:tcPr>
            <w:tcW w:type="dxa" w:w="2880"/>
          </w:tcPr>
          <w:p>
            <w:r>
              <w:t>pipeline_domain</w:t>
            </w:r>
          </w:p>
        </w:tc>
        <w:tc>
          <w:tcPr>
            <w:tcW w:type="dxa" w:w="2880"/>
          </w:tcPr>
          <w:p>
            <w:r>
              <w:t>流水线执行</w:t>
            </w:r>
          </w:p>
        </w:tc>
        <w:tc>
          <w:tcPr>
            <w:tcW w:type="dxa" w:w="2880"/>
          </w:tcPr>
          <w:p>
            <w:r>
              <w:t>pipeline_runs, pipeline_steps, design_params, calibration_params, measurement_results</w:t>
            </w:r>
          </w:p>
        </w:tc>
      </w:tr>
    </w:tbl>
    <w:p/>
    <w:p>
      <w:pPr>
        <w:pStyle w:val="Heading2"/>
      </w:pPr>
      <w:r>
        <w:t>12.2 AI 训练数据导出</w:t>
      </w:r>
    </w:p>
    <w:p>
      <w:pPr>
        <w:spacing w:after="120"/>
      </w:pPr>
      <w:r>
        <w:t>`GET /api/v1/dataplatform/training-export` 返回：</w:t>
      </w:r>
    </w:p>
    <w:p>
      <w:pPr>
        <w:pStyle w:val="ListBullet"/>
        <w:spacing w:after="120"/>
      </w:pPr>
      <w:r>
        <w:t>所有流水线运行记录</w:t>
      </w:r>
    </w:p>
    <w:p>
      <w:pPr>
        <w:pStyle w:val="ListBullet"/>
        <w:spacing w:after="120"/>
      </w:pPr>
      <w:r>
        <w:t>步骤记录（含工具参数 JSON 和结果 JSON）</w:t>
      </w:r>
    </w:p>
    <w:p>
      <w:pPr>
        <w:pStyle w:val="ListBullet"/>
        <w:spacing w:after="120"/>
      </w:pPr>
      <w:r>
        <w:t>数据域 schema 信息</w:t>
      </w:r>
    </w:p>
    <w:p>
      <w:pPr>
        <w:spacing w:after="120"/>
      </w:pPr>
      <w:r>
        <w:t>用途：微调 LLM、训练参数预测模型、构建经验知识库</w:t>
      </w:r>
    </w:p>
    <w:p>
      <w:pPr>
        <w:pStyle w:val="Heading1"/>
      </w:pPr>
      <w:r>
        <w:t>13. Web 客户端</w:t>
      </w:r>
    </w:p>
    <w:p>
      <w:pPr>
        <w:pStyle w:val="Heading2"/>
      </w:pPr>
      <w:r>
        <w:t>13.1 页面结构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页面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运转看板</w:t>
            </w:r>
          </w:p>
        </w:tc>
        <w:tc>
          <w:tcPr>
            <w:tcW w:type="dxa" w:w="4320"/>
          </w:tcPr>
          <w:p>
            <w:r>
              <w:t>网关/心跳状态、任务/Agent/技能/工具统计（可点击跳转）、平台状态</w:t>
            </w:r>
          </w:p>
        </w:tc>
      </w:tr>
      <w:tr>
        <w:tc>
          <w:tcPr>
            <w:tcW w:type="dxa" w:w="4320"/>
          </w:tcPr>
          <w:p>
            <w:r>
              <w:t>对话</w:t>
            </w:r>
          </w:p>
        </w:tc>
        <w:tc>
          <w:tcPr>
            <w:tcW w:type="dxa" w:w="4320"/>
          </w:tcPr>
          <w:p>
            <w:r>
              <w:t>会话列表、消息流（SSE 流式）、对话流水线面板</w:t>
            </w:r>
          </w:p>
        </w:tc>
      </w:tr>
      <w:tr>
        <w:tc>
          <w:tcPr>
            <w:tcW w:type="dxa" w:w="4320"/>
          </w:tcPr>
          <w:p>
            <w:r>
              <w:t>流水线</w:t>
            </w:r>
          </w:p>
        </w:tc>
        <w:tc>
          <w:tcPr>
            <w:tcW w:type="dxa" w:w="4320"/>
          </w:tcPr>
          <w:p>
            <w:r>
              <w:t>历史列表、模板启动、实时可视化（进度条+阶段卡片+时间线）、人工干预、报告下载</w:t>
            </w:r>
          </w:p>
        </w:tc>
      </w:tr>
      <w:tr>
        <w:tc>
          <w:tcPr>
            <w:tcW w:type="dxa" w:w="4320"/>
          </w:tcPr>
          <w:p>
            <w:r>
              <w:t>任务</w:t>
            </w:r>
          </w:p>
        </w:tc>
        <w:tc>
          <w:tcPr>
            <w:tcW w:type="dxa" w:w="4320"/>
          </w:tcPr>
          <w:p>
            <w:r>
              <w:t>Tab 筛选、列表、模态详情、审批操作</w:t>
            </w:r>
          </w:p>
        </w:tc>
      </w:tr>
      <w:tr>
        <w:tc>
          <w:tcPr>
            <w:tcW w:type="dxa" w:w="4320"/>
          </w:tcPr>
          <w:p>
            <w:r>
              <w:t>自主发现</w:t>
            </w:r>
          </w:p>
        </w:tc>
        <w:tc>
          <w:tcPr>
            <w:tcW w:type="dxa" w:w="4320"/>
          </w:tcPr>
          <w:p>
            <w:r>
              <w:t>类型筛选、卡片列表、"在对话中继续"</w:t>
            </w:r>
          </w:p>
        </w:tc>
      </w:tr>
      <w:tr>
        <w:tc>
          <w:tcPr>
            <w:tcW w:type="dxa" w:w="4320"/>
          </w:tcPr>
          <w:p>
            <w:r>
              <w:t>Agent 团队</w:t>
            </w:r>
          </w:p>
        </w:tc>
        <w:tc>
          <w:tcPr>
            <w:tcW w:type="dxa" w:w="4320"/>
          </w:tcPr>
          <w:p>
            <w:r>
              <w:t>Agent 卡片、点击展开详情（工具/技能/快捷操作）</w:t>
            </w:r>
          </w:p>
        </w:tc>
      </w:tr>
      <w:tr>
        <w:tc>
          <w:tcPr>
            <w:tcW w:type="dxa" w:w="4320"/>
          </w:tcPr>
          <w:p>
            <w:r>
              <w:t>技能</w:t>
            </w:r>
          </w:p>
        </w:tc>
        <w:tc>
          <w:tcPr>
            <w:tcW w:type="dxa" w:w="4320"/>
          </w:tcPr>
          <w:p>
            <w:r>
              <w:t>Q-EDA/MES/测控/数据中台四大能力全景 + 技能卡片</w:t>
            </w:r>
          </w:p>
        </w:tc>
      </w:tr>
      <w:tr>
        <w:tc>
          <w:tcPr>
            <w:tcW w:type="dxa" w:w="4320"/>
          </w:tcPr>
          <w:p>
            <w:r>
              <w:t>数据中台</w:t>
            </w:r>
          </w:p>
        </w:tc>
        <w:tc>
          <w:tcPr>
            <w:tcW w:type="dxa" w:w="4320"/>
          </w:tcPr>
          <w:p>
            <w:r>
              <w:t>统计、流水线历史、步骤记录（可筛选）、数据域、AI 训练导出</w:t>
            </w:r>
          </w:p>
        </w:tc>
      </w:tr>
      <w:tr>
        <w:tc>
          <w:tcPr>
            <w:tcW w:type="dxa" w:w="4320"/>
          </w:tcPr>
          <w:p>
            <w:r>
              <w:t>会话管理</w:t>
            </w:r>
          </w:p>
        </w:tc>
        <w:tc>
          <w:tcPr>
            <w:tcW w:type="dxa" w:w="4320"/>
          </w:tcPr>
          <w:p>
            <w:r>
              <w:t>会话列表、删除</w:t>
            </w:r>
          </w:p>
        </w:tc>
      </w:tr>
      <w:tr>
        <w:tc>
          <w:tcPr>
            <w:tcW w:type="dxa" w:w="4320"/>
          </w:tcPr>
          <w:p>
            <w:r>
              <w:t>日志</w:t>
            </w:r>
          </w:p>
        </w:tc>
        <w:tc>
          <w:tcPr>
            <w:tcW w:type="dxa" w:w="4320"/>
          </w:tcPr>
          <w:p>
            <w:r>
              <w:t>级别筛选、文本搜索</w:t>
            </w:r>
          </w:p>
        </w:tc>
      </w:tr>
      <w:tr>
        <w:tc>
          <w:tcPr>
            <w:tcW w:type="dxa" w:w="4320"/>
          </w:tcPr>
          <w:p>
            <w:r>
              <w:t>调试</w:t>
            </w:r>
          </w:p>
        </w:tc>
        <w:tc>
          <w:tcPr>
            <w:tcW w:type="dxa" w:w="4320"/>
          </w:tcPr>
          <w:p>
            <w:r>
              <w:t>系统状态/健康 JSON、手动 API 调用</w:t>
            </w:r>
          </w:p>
        </w:tc>
      </w:tr>
      <w:tr>
        <w:tc>
          <w:tcPr>
            <w:tcW w:type="dxa" w:w="4320"/>
          </w:tcPr>
          <w:p>
            <w:r>
              <w:t>设置</w:t>
            </w:r>
          </w:p>
        </w:tc>
        <w:tc>
          <w:tcPr>
            <w:tcW w:type="dxa" w:w="4320"/>
          </w:tcPr>
          <w:p>
            <w:r>
              <w:t>LLM 配置（一键切换提供商）、Gateway 地址</w:t>
            </w:r>
          </w:p>
        </w:tc>
      </w:tr>
    </w:tbl>
    <w:p/>
    <w:p>
      <w:pPr>
        <w:pStyle w:val="Heading2"/>
      </w:pPr>
      <w:r>
        <w:t>13.2 UX 特性</w:t>
      </w:r>
    </w:p>
    <w:p>
      <w:pPr>
        <w:pStyle w:val="ListBullet"/>
        <w:spacing w:after="120"/>
      </w:pPr>
      <w:r>
        <w:t>暗色主题（OpenClaw 风格）</w:t>
      </w:r>
    </w:p>
    <w:p>
      <w:pPr>
        <w:pStyle w:val="ListBullet"/>
        <w:spacing w:after="120"/>
      </w:pPr>
      <w:r>
        <w:t>统计卡片可点击跳转</w:t>
      </w:r>
    </w:p>
    <w:p>
      <w:pPr>
        <w:pStyle w:val="ListBullet"/>
        <w:spacing w:after="120"/>
      </w:pPr>
      <w:r>
        <w:t>Logo 点击回首页</w:t>
      </w:r>
    </w:p>
    <w:p>
      <w:pPr>
        <w:pStyle w:val="ListBullet"/>
        <w:spacing w:after="120"/>
      </w:pPr>
      <w:r>
        <w:t>Toast 操作反馈</w:t>
      </w:r>
    </w:p>
    <w:p>
      <w:pPr>
        <w:pStyle w:val="ListBullet"/>
        <w:spacing w:after="120"/>
      </w:pPr>
      <w:r>
        <w:t>对话发送防重复 + 加载指示</w:t>
      </w:r>
    </w:p>
    <w:p>
      <w:pPr>
        <w:pStyle w:val="ListBullet"/>
        <w:spacing w:after="120"/>
      </w:pPr>
      <w:r>
        <w:t>流水线状态 localStorage 持久化</w:t>
      </w:r>
    </w:p>
    <w:p>
      <w:pPr>
        <w:pStyle w:val="ListBullet"/>
        <w:spacing w:after="120"/>
      </w:pPr>
      <w:r>
        <w:t>模态详情对话框（替代 alert）</w:t>
      </w:r>
    </w:p>
    <w:p>
      <w:pPr>
        <w:pStyle w:val="Heading1"/>
      </w:pPr>
      <w:r>
        <w:t>14. 配置管理</w:t>
      </w:r>
    </w:p>
    <w:p>
      <w:pPr>
        <w:pStyle w:val="Heading2"/>
      </w:pPr>
      <w:r>
        <w:t>14.1 配置优先级</w:t>
      </w:r>
    </w:p>
    <w:p>
      <w:pPr>
        <w:spacing w:after="120"/>
      </w:pPr>
      <w:r>
        <w:t>环境变量 &gt; config.json &gt; 代码默认值</w:t>
      </w:r>
    </w:p>
    <w:p>
      <w:pPr>
        <w:pStyle w:val="Heading2"/>
      </w:pPr>
      <w:r>
        <w:t>14.2 配置项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环境变量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</w:tr>
      <w:tr>
        <w:tc>
          <w:tcPr>
            <w:tcW w:type="dxa" w:w="2880"/>
          </w:tcPr>
          <w:p>
            <w:r>
              <w:t>数据目录</w:t>
            </w:r>
          </w:p>
        </w:tc>
        <w:tc>
          <w:tcPr>
            <w:tcW w:type="dxa" w:w="2880"/>
          </w:tcPr>
          <w:p>
            <w:r>
              <w:t>AETHERQ_ROOT</w:t>
            </w:r>
          </w:p>
        </w:tc>
        <w:tc>
          <w:tcPr>
            <w:tcW w:type="dxa" w:w="2880"/>
          </w:tcPr>
          <w:p>
            <w:r>
              <w:t>~/.aetherq</w:t>
            </w:r>
          </w:p>
        </w:tc>
      </w:tr>
      <w:tr>
        <w:tc>
          <w:tcPr>
            <w:tcW w:type="dxa" w:w="2880"/>
          </w:tcPr>
          <w:p>
            <w:r>
              <w:t>Gateway 主机</w:t>
            </w:r>
          </w:p>
        </w:tc>
        <w:tc>
          <w:tcPr>
            <w:tcW w:type="dxa" w:w="2880"/>
          </w:tcPr>
          <w:p>
            <w:r>
              <w:t>AETHERQ_GATEWAY_HOST</w:t>
            </w:r>
          </w:p>
        </w:tc>
        <w:tc>
          <w:tcPr>
            <w:tcW w:type="dxa" w:w="2880"/>
          </w:tcPr>
          <w:p>
            <w:r>
              <w:t>0.0.0.0</w:t>
            </w:r>
          </w:p>
        </w:tc>
      </w:tr>
      <w:tr>
        <w:tc>
          <w:tcPr>
            <w:tcW w:type="dxa" w:w="2880"/>
          </w:tcPr>
          <w:p>
            <w:r>
              <w:t>Gateway 端口</w:t>
            </w:r>
          </w:p>
        </w:tc>
        <w:tc>
          <w:tcPr>
            <w:tcW w:type="dxa" w:w="2880"/>
          </w:tcPr>
          <w:p>
            <w:r>
              <w:t>AETHERQ_GATEWAY_PORT</w:t>
            </w:r>
          </w:p>
        </w:tc>
        <w:tc>
          <w:tcPr>
            <w:tcW w:type="dxa" w:w="2880"/>
          </w:tcPr>
          <w:p>
            <w:r>
              <w:t>18789</w:t>
            </w:r>
          </w:p>
        </w:tc>
      </w:tr>
      <w:tr>
        <w:tc>
          <w:tcPr>
            <w:tcW w:type="dxa" w:w="2880"/>
          </w:tcPr>
          <w:p>
            <w:r>
              <w:t>LLM 提供商</w:t>
            </w:r>
          </w:p>
        </w:tc>
        <w:tc>
          <w:tcPr>
            <w:tcW w:type="dxa" w:w="2880"/>
          </w:tcPr>
          <w:p>
            <w:r>
              <w:t>AETHERQ_LLM_PROVIDER</w:t>
            </w:r>
          </w:p>
        </w:tc>
        <w:tc>
          <w:tcPr>
            <w:tcW w:type="dxa" w:w="2880"/>
          </w:tcPr>
          <w:p>
            <w:r>
              <w:t>ollama</w:t>
            </w:r>
          </w:p>
        </w:tc>
      </w:tr>
      <w:tr>
        <w:tc>
          <w:tcPr>
            <w:tcW w:type="dxa" w:w="2880"/>
          </w:tcPr>
          <w:p>
            <w:r>
              <w:t>LLM 模型</w:t>
            </w:r>
          </w:p>
        </w:tc>
        <w:tc>
          <w:tcPr>
            <w:tcW w:type="dxa" w:w="2880"/>
          </w:tcPr>
          <w:p>
            <w:r>
              <w:t>AETHERQ_LLM_MODEL</w:t>
            </w:r>
          </w:p>
        </w:tc>
        <w:tc>
          <w:tcPr>
            <w:tcW w:type="dxa" w:w="2880"/>
          </w:tcPr>
          <w:p>
            <w:r>
              <w:t>qwen2.5:7b</w:t>
            </w:r>
          </w:p>
        </w:tc>
      </w:tr>
      <w:tr>
        <w:tc>
          <w:tcPr>
            <w:tcW w:type="dxa" w:w="2880"/>
          </w:tcPr>
          <w:p>
            <w:r>
              <w:t>LLM API 地址</w:t>
            </w:r>
          </w:p>
        </w:tc>
        <w:tc>
          <w:tcPr>
            <w:tcW w:type="dxa" w:w="2880"/>
          </w:tcPr>
          <w:p>
            <w:r>
              <w:t>AETHERQ_LLM_API_BASE</w:t>
            </w:r>
          </w:p>
        </w:tc>
        <w:tc>
          <w:tcPr>
            <w:tcW w:type="dxa" w:w="2880"/>
          </w:tcPr>
          <w:p>
            <w:r>
              <w:t>http://localhost:11434</w:t>
            </w:r>
          </w:p>
        </w:tc>
      </w:tr>
      <w:tr>
        <w:tc>
          <w:tcPr>
            <w:tcW w:type="dxa" w:w="2880"/>
          </w:tcPr>
          <w:p>
            <w:r>
              <w:t>LLM API Key</w:t>
            </w:r>
          </w:p>
        </w:tc>
        <w:tc>
          <w:tcPr>
            <w:tcW w:type="dxa" w:w="2880"/>
          </w:tcPr>
          <w:p>
            <w:r>
              <w:t>AETHERQ_LLM_API_KEY</w:t>
            </w:r>
          </w:p>
        </w:tc>
        <w:tc>
          <w:tcPr>
            <w:tcW w:type="dxa" w:w="2880"/>
          </w:tcPr>
          <w:p>
            <w:r>
              <w:t>（空）</w:t>
            </w:r>
          </w:p>
        </w:tc>
      </w:tr>
      <w:tr>
        <w:tc>
          <w:tcPr>
            <w:tcW w:type="dxa" w:w="2880"/>
          </w:tcPr>
          <w:p>
            <w:r>
              <w:t>心跳间隔</w:t>
            </w:r>
          </w:p>
        </w:tc>
        <w:tc>
          <w:tcPr>
            <w:tcW w:type="dxa" w:w="2880"/>
          </w:tcPr>
          <w:p>
            <w:r>
              <w:t>AETHERQ_HEARTBEAT_INTERVAL</w:t>
            </w:r>
          </w:p>
        </w:tc>
        <w:tc>
          <w:tcPr>
            <w:tcW w:type="dxa" w:w="2880"/>
          </w:tcPr>
          <w:p>
            <w:r>
              <w:t>30（分钟）</w:t>
            </w:r>
          </w:p>
        </w:tc>
      </w:tr>
    </w:tbl>
    <w:p/>
    <w:p>
      <w:pPr>
        <w:pStyle w:val="Heading2"/>
      </w:pPr>
      <w:r>
        <w:t>14.3 持久化</w:t>
      </w:r>
    </w:p>
    <w:p>
      <w:pPr>
        <w:spacing w:after="120"/>
      </w:pPr>
      <w:r>
        <w:t>LLM 配置保存到 `~/.aetherq/config.json`，Gateway 启动时自动加载。通过 Web 设置页保存后立即生效（热重载 Brain）。</w:t>
      </w:r>
    </w:p>
    <w:p>
      <w:pPr>
        <w:pStyle w:val="Heading1"/>
      </w:pPr>
      <w:r>
        <w:t>15. 接口规范</w:t>
      </w:r>
    </w:p>
    <w:p>
      <w:pPr>
        <w:pStyle w:val="Heading2"/>
      </w:pPr>
      <w:r>
        <w:t>15.1 通用约定</w:t>
      </w:r>
    </w:p>
    <w:p>
      <w:pPr>
        <w:pStyle w:val="ListBullet"/>
        <w:spacing w:after="120"/>
      </w:pPr>
      <w:r/>
      <w:r>
        <w:rPr>
          <w:b/>
        </w:rPr>
        <w:t>Base URL</w:t>
      </w:r>
      <w:r>
        <w:t>：`/api/v1`</w:t>
      </w:r>
    </w:p>
    <w:p>
      <w:pPr>
        <w:pStyle w:val="ListBullet"/>
        <w:spacing w:after="120"/>
      </w:pPr>
      <w:r/>
      <w:r>
        <w:rPr>
          <w:b/>
        </w:rPr>
        <w:t>认证</w:t>
      </w:r>
      <w:r>
        <w:t>：当前无认证（待实现 JWT/API Key）</w:t>
      </w:r>
    </w:p>
    <w:p>
      <w:pPr>
        <w:pStyle w:val="ListBullet"/>
        <w:spacing w:after="120"/>
      </w:pPr>
      <w:r/>
      <w:r>
        <w:rPr>
          <w:b/>
        </w:rPr>
        <w:t>请求格式</w:t>
      </w:r>
      <w:r>
        <w:t>：JSON（Content-Type: application/json）</w:t>
      </w:r>
    </w:p>
    <w:p>
      <w:pPr>
        <w:pStyle w:val="ListBullet"/>
        <w:spacing w:after="120"/>
      </w:pPr>
      <w:r/>
      <w:r>
        <w:rPr>
          <w:b/>
        </w:rPr>
        <w:t>响应格式</w:t>
      </w:r>
      <w:r>
        <w:t>：JSON</w:t>
      </w:r>
    </w:p>
    <w:p>
      <w:pPr>
        <w:pStyle w:val="ListBullet"/>
        <w:spacing w:after="120"/>
      </w:pPr>
      <w:r/>
      <w:r>
        <w:rPr>
          <w:b/>
        </w:rPr>
        <w:t>流式响应</w:t>
      </w:r>
      <w:r>
        <w:t>：SSE（text/event-stream），chunk 格式 `data: {type, data, session_id}\n\n`</w:t>
      </w:r>
    </w:p>
    <w:p>
      <w:pPr>
        <w:pStyle w:val="Heading2"/>
      </w:pPr>
      <w:r>
        <w:t>15.2 Chat 流式协议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data: {"type":"content","data":"你好","session_id":"xxx"}</w:t>
        <w:br/>
        <w:br/>
        <w:t>data: {"type":"content","data":"，我是","session_id":"xxx"}</w:t>
        <w:br/>
        <w:br/>
        <w:t>data: {"type":"done","session_id":"xxx","pipeline_id":"CL-xxx"}</w:t>
      </w:r>
    </w:p>
    <w:p>
      <w:pPr>
        <w:pStyle w:val="Heading1"/>
      </w:pPr>
      <w:r>
        <w:t>16. 数据模型</w:t>
      </w:r>
    </w:p>
    <w:p>
      <w:pPr>
        <w:pStyle w:val="Heading2"/>
      </w:pPr>
      <w:r>
        <w:t>16.1 Pydantic 模型（shared/api.py）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class ChatMessage:      role, content</w:t>
        <w:br/>
        <w:t>class ChatRequest:      session_id?, message, stream</w:t>
        <w:br/>
        <w:t>class ChatChunk:        type(content|done|error), data?, session_id?</w:t>
        <w:br/>
        <w:t>class SessionCreate:    project_id?</w:t>
        <w:br/>
        <w:t>class SessionInfo:      session_id, project_id?, created_at</w:t>
        <w:br/>
        <w:t>class TaskStatus:       PENDING | RUNNING | COMPLETED | FAILED</w:t>
        <w:br/>
        <w:t>class TaskInfo:         task_id, status, result?, error?, title?, task_type?, created_at?, session_id?, needs_approval</w:t>
        <w:br/>
        <w:t>class HeartbeatStatus:  level, interval_minutes, last_run?, next_run?</w:t>
      </w:r>
    </w:p>
    <w:p>
      <w:pPr>
        <w:pStyle w:val="Heading2"/>
      </w:pPr>
      <w:r>
        <w:t>16.2 流水线数据结构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Pipeline: {</w:t>
        <w:br/>
        <w:t xml:space="preserve">    pipeline_id, template, name, status, steps[],</w:t>
        <w:br/>
        <w:t xml:space="preserve">    current_stage, current_step, stages[],</w:t>
        <w:br/>
        <w:t xml:space="preserve">    require_gate_approval, gates[], paused, aborted,</w:t>
        <w:br/>
        <w:t xml:space="preserve">    created_at, completed_at?, chip_spec?</w:t>
        <w:br/>
        <w:t>}</w:t>
        <w:br/>
        <w:br/>
        <w:t>PipelineStep: {</w:t>
        <w:br/>
        <w:t xml:space="preserve">    stage, agent, emoji, title, tool, args,</w:t>
        <w:br/>
        <w:t xml:space="preserve">    status, result, started_at, completed_at</w:t>
        <w:br/>
        <w:t>}</w:t>
      </w:r>
    </w:p>
    <w:p>
      <w:pPr>
        <w:pStyle w:val="Heading1"/>
      </w:pPr>
      <w:r>
        <w:t>17. 非功能性设计</w:t>
      </w:r>
    </w:p>
    <w:p>
      <w:pPr>
        <w:pStyle w:val="Heading2"/>
      </w:pPr>
      <w:r>
        <w:t>17.1 当前状态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待实现</w:t>
            </w:r>
          </w:p>
        </w:tc>
        <w:tc>
          <w:tcPr>
            <w:tcW w:type="dxa" w:w="2880"/>
          </w:tcPr>
          <w:p>
            <w:r>
              <w:t>无认证、无 RBAC、无审计日志</w:t>
            </w:r>
          </w:p>
        </w:tc>
      </w:tr>
      <w:tr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基本</w:t>
            </w:r>
          </w:p>
        </w:tc>
        <w:tc>
          <w:tcPr>
            <w:tcW w:type="dxa" w:w="2880"/>
          </w:tcPr>
          <w:p>
            <w:r>
              <w:t>内存存储，单进程</w:t>
            </w:r>
          </w:p>
        </w:tc>
      </w:tr>
      <w:tr>
        <w:tc>
          <w:tcPr>
            <w:tcW w:type="dxa" w:w="2880"/>
          </w:tcPr>
          <w:p>
            <w:r>
              <w:t>日志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内存 ring buffer + API 查询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基本</w:t>
            </w:r>
          </w:p>
        </w:tc>
        <w:tc>
          <w:tcPr>
            <w:tcW w:type="dxa" w:w="2880"/>
          </w:tcPr>
          <w:p>
            <w:r>
              <w:t>8 个 Gateway API 测试</w:t>
            </w:r>
          </w:p>
        </w:tc>
      </w:tr>
      <w:tr>
        <w:tc>
          <w:tcPr>
            <w:tcW w:type="dxa" w:w="2880"/>
          </w:tcPr>
          <w:p>
            <w:r>
              <w:t>可观测</w:t>
            </w:r>
          </w:p>
        </w:tc>
        <w:tc>
          <w:tcPr>
            <w:tcW w:type="dxa" w:w="2880"/>
          </w:tcPr>
          <w:p>
            <w:r>
              <w:t>待实现</w:t>
            </w:r>
          </w:p>
        </w:tc>
        <w:tc>
          <w:tcPr>
            <w:tcW w:type="dxa" w:w="2880"/>
          </w:tcPr>
          <w:p>
            <w:r>
              <w:t>无 Prometheus/OpenTelemetry</w:t>
            </w:r>
          </w:p>
        </w:tc>
      </w:tr>
    </w:tbl>
    <w:p/>
    <w:p>
      <w:pPr>
        <w:pStyle w:val="Heading2"/>
      </w:pPr>
      <w:r>
        <w:t>17.2 优化方向</w:t>
      </w:r>
    </w:p>
    <w:p>
      <w:pPr>
        <w:pStyle w:val="ListBullet"/>
        <w:spacing w:after="120"/>
      </w:pPr>
      <w:r>
        <w:t>P1：基础认证（API Key / JWT）</w:t>
      </w:r>
    </w:p>
    <w:p>
      <w:pPr>
        <w:pStyle w:val="ListBullet"/>
        <w:spacing w:after="120"/>
      </w:pPr>
      <w:r>
        <w:t>P2：Memory L1（Redis）+ L4（向量检索/RAG）</w:t>
      </w:r>
    </w:p>
    <w:p>
      <w:pPr>
        <w:pStyle w:val="ListBullet"/>
        <w:spacing w:after="120"/>
      </w:pPr>
      <w:r>
        <w:t>P2：扩展测试覆盖（Agent/Brain/Hands）</w:t>
      </w:r>
    </w:p>
    <w:p>
      <w:pPr>
        <w:pStyle w:val="ListBullet"/>
        <w:spacing w:after="120"/>
      </w:pPr>
      <w:r>
        <w:t>P3：Prometheus 指标 + OpenTelemetry 链路</w:t>
      </w:r>
    </w:p>
    <w:p>
      <w:pPr>
        <w:pStyle w:val="ListBullet"/>
        <w:spacing w:after="120"/>
      </w:pPr>
      <w:r>
        <w:t>P3：Dockerfile + CI/CD</w:t>
      </w:r>
    </w:p>
    <w:p>
      <w:pPr>
        <w:pStyle w:val="Heading1"/>
      </w:pPr>
      <w:r>
        <w:t>18. 部署架构</w:t>
      </w:r>
    </w:p>
    <w:p>
      <w:pPr>
        <w:pStyle w:val="Heading2"/>
      </w:pPr>
      <w:r>
        <w:t>18.1 单机部署（当前）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用户浏览器 → http://127.0.0.1:18789 → AetherQ Gateway（单进程）</w:t>
        <w:br/>
        <w:t xml:space="preserve">                                          ├── Brain → LLM API（外部）</w:t>
        <w:br/>
        <w:t xml:space="preserve">                                          ├── Hands → Mock / 真实平台</w:t>
        <w:br/>
        <w:t xml:space="preserve">                                          └── Heartbeat（后台任务）</w:t>
      </w:r>
    </w:p>
    <w:p>
      <w:pPr>
        <w:pStyle w:val="Heading2"/>
      </w:pPr>
      <w:r>
        <w:t>18.2 生产部署（规划）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用户 → Nginx/Traefik（TLS）→ AetherQ Gateway（多实例）</w:t>
        <w:br/>
        <w:t xml:space="preserve">                                 ├── Redis（会话 + 工作记忆）</w:t>
        <w:br/>
        <w:t xml:space="preserve">                                 ├── Neo4j（知识图谱）</w:t>
        <w:br/>
        <w:t xml:space="preserve">                                 ├── Milvus（向量库）</w:t>
        <w:br/>
        <w:t xml:space="preserve">                                 ├── LLM API</w:t>
        <w:br/>
        <w:t xml:space="preserve">                                 ├── Q-EDA 平台</w:t>
        <w:br/>
        <w:t xml:space="preserve">                                 ├── MES 平台</w:t>
        <w:br/>
        <w:t xml:space="preserve">                                 ├── 测控平台</w:t>
        <w:br/>
        <w:t xml:space="preserve">                                 └── Doris + SeaTunnel + qData（数据中台）</w:t>
      </w:r>
    </w:p>
    <w:p>
      <w:pPr>
        <w:pStyle w:val="Heading1"/>
      </w:pPr>
      <w:r>
        <w:t>附录 A：20 比特可调耦合器芯片规格</w:t>
      </w:r>
    </w:p>
    <w:p>
      <w:pPr>
        <w:pStyle w:val="ListBullet"/>
        <w:spacing w:after="120"/>
      </w:pPr>
      <w:r/>
      <w:r>
        <w:rPr>
          <w:b/>
        </w:rPr>
        <w:t>文档编号</w:t>
      </w:r>
      <w:r>
        <w:t>：TGQ-200-000-FA09-2025</w:t>
      </w:r>
    </w:p>
    <w:p>
      <w:pPr>
        <w:pStyle w:val="ListBullet"/>
        <w:spacing w:after="120"/>
      </w:pPr>
      <w:r/>
      <w:r>
        <w:rPr>
          <w:b/>
        </w:rPr>
        <w:t>芯片尺寸</w:t>
      </w:r>
      <w:r>
        <w:t>：12.5 × 12.5 mm</w:t>
      </w:r>
    </w:p>
    <w:p>
      <w:pPr>
        <w:pStyle w:val="ListBullet"/>
        <w:spacing w:after="120"/>
      </w:pPr>
      <w:r/>
      <w:r>
        <w:rPr>
          <w:b/>
        </w:rPr>
        <w:t>衬底</w:t>
      </w:r>
      <w:r>
        <w:t>：蓝宝石（Sapphire），430±25 μm</w:t>
      </w:r>
    </w:p>
    <w:p>
      <w:pPr>
        <w:pStyle w:val="ListBullet"/>
        <w:spacing w:after="120"/>
      </w:pPr>
      <w:r/>
      <w:r>
        <w:rPr>
          <w:b/>
        </w:rPr>
        <w:t>金属膜</w:t>
      </w:r>
      <w:r>
        <w:t>：铝或钽，180±2 nm</w:t>
      </w:r>
    </w:p>
    <w:p>
      <w:pPr>
        <w:pStyle w:val="ListBullet"/>
        <w:spacing w:after="120"/>
      </w:pPr>
      <w:r/>
      <w:r>
        <w:rPr>
          <w:b/>
        </w:rPr>
        <w:t>量子比特</w:t>
      </w:r>
      <w:r>
        <w:t>：20 个 Xmon（固定频率），Q_odd 4.65 GHz，Q_even 4.56 GHz</w:t>
      </w:r>
    </w:p>
    <w:p>
      <w:pPr>
        <w:pStyle w:val="ListBullet"/>
        <w:spacing w:after="120"/>
      </w:pPr>
      <w:r/>
      <w:r>
        <w:rPr>
          <w:b/>
        </w:rPr>
        <w:t>可调耦合器</w:t>
      </w:r>
      <w:r>
        <w:t>：19 个 Transmon + SQUID，6.88 GHz</w:t>
      </w:r>
    </w:p>
    <w:p>
      <w:pPr>
        <w:pStyle w:val="ListBullet"/>
        <w:spacing w:after="120"/>
      </w:pPr>
      <w:r/>
      <w:r>
        <w:rPr>
          <w:b/>
        </w:rPr>
        <w:t>约瑟夫森结</w:t>
      </w:r>
      <w:r>
        <w:t>：铝-氧化铝-铝，200×200 nm，Dolan Bridge 双倾角蒸镀</w:t>
      </w:r>
    </w:p>
    <w:p>
      <w:pPr>
        <w:pStyle w:val="ListBullet"/>
        <w:spacing w:after="120"/>
      </w:pPr>
      <w:r/>
      <w:r>
        <w:rPr>
          <w:b/>
        </w:rPr>
        <w:t>CPW</w:t>
      </w:r>
      <w:r>
        <w:t>：s=10 μm，w=5 μm（蓝宝石），Z0 ≈ 50 Ω</w:t>
      </w:r>
    </w:p>
    <w:p>
      <w:pPr>
        <w:pStyle w:val="ListBullet"/>
        <w:spacing w:after="120"/>
      </w:pPr>
      <w:r/>
      <w:r>
        <w:rPr>
          <w:b/>
        </w:rPr>
        <w:t>封装</w:t>
      </w:r>
      <w:r>
        <w:t>：48 pin SMP，无氧铜盒</w:t>
      </w:r>
    </w:p>
    <w:p>
      <w:pPr>
        <w:pStyle w:val="ListBullet"/>
        <w:spacing w:after="120"/>
      </w:pPr>
      <w:r/>
      <w:r>
        <w:rPr>
          <w:b/>
        </w:rPr>
        <w:t>设计目标</w:t>
      </w:r>
      <w:r>
        <w:t>：单门 ≥99.9%，双门 ≥99%，读出 ≥99%，T1 ≥20 μs，T2 ≥15 μs</w:t>
      </w:r>
    </w:p>
    <w:p>
      <w:pPr>
        <w:pStyle w:val="Heading1"/>
      </w:pPr>
      <w:r>
        <w:t>附录 B：变更记录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变更说明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2026-03</w:t>
            </w:r>
          </w:p>
        </w:tc>
        <w:tc>
          <w:tcPr>
            <w:tcW w:type="dxa" w:w="2880"/>
          </w:tcPr>
          <w:p>
            <w:r>
              <w:t>初版：完整系统架构、12 Agent、104 工具、12 平台适配器、流水线引擎、数据中台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