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D3A71" w14:textId="77777777" w:rsidR="00211DCC" w:rsidRDefault="00211DCC">
      <w:pPr>
        <w:adjustRightInd w:val="0"/>
        <w:snapToGrid w:val="0"/>
        <w:spacing w:line="408" w:lineRule="auto"/>
        <w:jc w:val="center"/>
        <w:rPr>
          <w:rFonts w:ascii="Times New Roman" w:eastAsia="宋体" w:hAnsi="Times New Roman" w:cs="Times New Roman"/>
          <w:b/>
          <w:sz w:val="52"/>
          <w:szCs w:val="52"/>
        </w:rPr>
      </w:pPr>
    </w:p>
    <w:p w14:paraId="0197C996" w14:textId="77777777" w:rsidR="00211DCC" w:rsidRDefault="00211DCC">
      <w:pPr>
        <w:adjustRightInd w:val="0"/>
        <w:snapToGrid w:val="0"/>
        <w:spacing w:line="408" w:lineRule="auto"/>
        <w:jc w:val="center"/>
        <w:rPr>
          <w:rFonts w:ascii="Times New Roman" w:eastAsia="宋体" w:hAnsi="Times New Roman" w:cs="Times New Roman"/>
          <w:b/>
          <w:sz w:val="52"/>
          <w:szCs w:val="52"/>
        </w:rPr>
      </w:pPr>
    </w:p>
    <w:p w14:paraId="371D2C60" w14:textId="77777777" w:rsidR="00211DCC" w:rsidRDefault="00250E82">
      <w:pPr>
        <w:adjustRightInd w:val="0"/>
        <w:snapToGrid w:val="0"/>
        <w:spacing w:line="408"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北京师范大学—香港浸会大学</w:t>
      </w:r>
    </w:p>
    <w:p w14:paraId="753C3125" w14:textId="77777777" w:rsidR="00211DCC" w:rsidRDefault="00250E82">
      <w:pPr>
        <w:adjustRightInd w:val="0"/>
        <w:snapToGrid w:val="0"/>
        <w:spacing w:line="408"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联合国际学院</w:t>
      </w:r>
    </w:p>
    <w:p w14:paraId="21364EAE" w14:textId="77777777" w:rsidR="00211DCC" w:rsidRDefault="00211DCC">
      <w:pPr>
        <w:adjustRightInd w:val="0"/>
        <w:snapToGrid w:val="0"/>
        <w:spacing w:line="408" w:lineRule="auto"/>
        <w:jc w:val="center"/>
        <w:rPr>
          <w:rFonts w:ascii="Times New Roman" w:eastAsia="宋体" w:hAnsi="Times New Roman" w:cs="Times New Roman"/>
          <w:b/>
          <w:sz w:val="52"/>
          <w:szCs w:val="52"/>
        </w:rPr>
      </w:pPr>
    </w:p>
    <w:p w14:paraId="3B7534F7" w14:textId="77777777" w:rsidR="00211DCC" w:rsidRDefault="00250E82">
      <w:pPr>
        <w:adjustRightInd w:val="0"/>
        <w:snapToGrid w:val="0"/>
        <w:spacing w:line="408" w:lineRule="auto"/>
        <w:jc w:val="center"/>
        <w:rPr>
          <w:rFonts w:ascii="Times New Roman" w:eastAsia="宋体" w:hAnsi="Times New Roman" w:cs="Times New Roman"/>
          <w:b/>
          <w:sz w:val="44"/>
          <w:szCs w:val="44"/>
        </w:rPr>
      </w:pPr>
      <w:r>
        <w:rPr>
          <w:rFonts w:ascii="Times New Roman" w:eastAsia="宋体" w:hAnsi="Times New Roman" w:cs="Times New Roman" w:hint="eastAsia"/>
          <w:b/>
          <w:sz w:val="44"/>
          <w:szCs w:val="44"/>
        </w:rPr>
        <w:t>当代中国社会与思潮</w:t>
      </w:r>
      <w:r w:rsidR="00C566F5">
        <w:rPr>
          <w:rFonts w:ascii="宋体" w:eastAsia="宋体" w:hAnsi="宋体" w:cs="Times New Roman" w:hint="eastAsia"/>
          <w:b/>
          <w:sz w:val="44"/>
          <w:szCs w:val="44"/>
        </w:rPr>
        <w:t>Ⅱ</w:t>
      </w:r>
      <w:r>
        <w:rPr>
          <w:rFonts w:ascii="Times New Roman" w:eastAsia="宋体" w:hAnsi="Times New Roman" w:cs="Times New Roman" w:hint="eastAsia"/>
          <w:b/>
          <w:sz w:val="44"/>
          <w:szCs w:val="44"/>
        </w:rPr>
        <w:t>（</w:t>
      </w:r>
      <w:r w:rsidR="00C566F5">
        <w:rPr>
          <w:rFonts w:ascii="Times New Roman" w:eastAsia="宋体" w:hAnsi="Times New Roman" w:cs="Times New Roman" w:hint="eastAsia"/>
          <w:b/>
          <w:sz w:val="44"/>
          <w:szCs w:val="44"/>
        </w:rPr>
        <w:t>习</w:t>
      </w:r>
      <w:r w:rsidR="000D15A9">
        <w:rPr>
          <w:rFonts w:ascii="Times New Roman" w:eastAsia="宋体" w:hAnsi="Times New Roman" w:cs="Times New Roman" w:hint="eastAsia"/>
          <w:b/>
          <w:sz w:val="44"/>
          <w:szCs w:val="44"/>
        </w:rPr>
        <w:t>概</w:t>
      </w:r>
      <w:r>
        <w:rPr>
          <w:rFonts w:ascii="Times New Roman" w:eastAsia="宋体" w:hAnsi="Times New Roman" w:cs="Times New Roman" w:hint="eastAsia"/>
          <w:b/>
          <w:sz w:val="44"/>
          <w:szCs w:val="44"/>
        </w:rPr>
        <w:t>）</w:t>
      </w:r>
    </w:p>
    <w:p w14:paraId="1A7DB3B6" w14:textId="77777777" w:rsidR="00211DCC" w:rsidRDefault="00250E82" w:rsidP="00AE63A5">
      <w:pPr>
        <w:adjustRightInd w:val="0"/>
        <w:snapToGrid w:val="0"/>
        <w:spacing w:line="408" w:lineRule="auto"/>
        <w:jc w:val="center"/>
        <w:rPr>
          <w:rFonts w:ascii="Times New Roman" w:eastAsia="宋体" w:hAnsi="Times New Roman" w:cs="Times New Roman"/>
          <w:b/>
          <w:sz w:val="44"/>
          <w:szCs w:val="44"/>
        </w:rPr>
      </w:pPr>
      <w:r>
        <w:rPr>
          <w:rFonts w:ascii="Times New Roman" w:eastAsia="宋体" w:hAnsi="Times New Roman" w:cs="Times New Roman" w:hint="eastAsia"/>
          <w:b/>
          <w:sz w:val="44"/>
          <w:szCs w:val="44"/>
        </w:rPr>
        <w:t>社会实践调研报告</w:t>
      </w:r>
      <w:r w:rsidR="00AE63A5">
        <w:rPr>
          <w:rFonts w:ascii="Times New Roman" w:eastAsia="宋体" w:hAnsi="Times New Roman" w:cs="Times New Roman" w:hint="eastAsia"/>
          <w:b/>
          <w:sz w:val="44"/>
          <w:szCs w:val="44"/>
        </w:rPr>
        <w:t>（选题报告）</w:t>
      </w:r>
    </w:p>
    <w:p w14:paraId="636407A2" w14:textId="77777777" w:rsidR="00211DCC" w:rsidRDefault="00211DCC">
      <w:pPr>
        <w:adjustRightInd w:val="0"/>
        <w:snapToGrid w:val="0"/>
        <w:spacing w:line="408" w:lineRule="auto"/>
        <w:rPr>
          <w:rFonts w:ascii="Times New Roman" w:eastAsia="宋体" w:hAnsi="Times New Roman" w:cs="Times New Roman"/>
          <w:b/>
          <w:sz w:val="44"/>
          <w:szCs w:val="44"/>
        </w:rPr>
      </w:pPr>
    </w:p>
    <w:p w14:paraId="0F85CCBD" w14:textId="562782EF" w:rsidR="00211DCC" w:rsidRDefault="00250E82" w:rsidP="009047BA">
      <w:pPr>
        <w:adjustRightInd w:val="0"/>
        <w:snapToGrid w:val="0"/>
        <w:spacing w:line="408" w:lineRule="auto"/>
        <w:rPr>
          <w:rFonts w:ascii="Times New Roman" w:eastAsia="宋体" w:hAnsi="Times New Roman" w:cs="Times New Roman"/>
          <w:sz w:val="32"/>
          <w:szCs w:val="32"/>
          <w:u w:val="single"/>
        </w:rPr>
      </w:pPr>
      <w:r>
        <w:rPr>
          <w:rFonts w:ascii="Times New Roman" w:eastAsia="宋体" w:hAnsi="Times New Roman" w:cs="Times New Roman" w:hint="eastAsia"/>
          <w:sz w:val="32"/>
          <w:szCs w:val="32"/>
        </w:rPr>
        <w:t>报告标题</w:t>
      </w:r>
      <w:r w:rsidR="009047BA">
        <w:rPr>
          <w:rFonts w:ascii="Times New Roman" w:eastAsia="宋体" w:hAnsi="Times New Roman" w:cs="Times New Roman" w:hint="eastAsia"/>
          <w:sz w:val="32"/>
          <w:szCs w:val="32"/>
        </w:rPr>
        <w:t>：</w:t>
      </w:r>
      <w:r w:rsidR="0035515F" w:rsidRPr="0035515F">
        <w:rPr>
          <w:rFonts w:ascii="Times New Roman" w:eastAsia="宋体" w:hAnsi="Times New Roman" w:cs="Times New Roman" w:hint="eastAsia"/>
          <w:sz w:val="32"/>
          <w:szCs w:val="32"/>
          <w:u w:val="single"/>
        </w:rPr>
        <w:t>乡村振兴背景下农村电商发展现状及对策研究</w:t>
      </w:r>
      <w:r w:rsidR="00AE63A5">
        <w:rPr>
          <w:rFonts w:ascii="Times New Roman" w:eastAsia="宋体" w:hAnsi="Times New Roman" w:cs="Times New Roman"/>
          <w:sz w:val="32"/>
          <w:szCs w:val="32"/>
          <w:u w:val="single"/>
        </w:rPr>
        <w:t xml:space="preserve">              </w:t>
      </w:r>
    </w:p>
    <w:p w14:paraId="1B0C1DF1" w14:textId="1CC606AC" w:rsidR="004E2CB5" w:rsidRDefault="004E2CB5" w:rsidP="0035515F">
      <w:pPr>
        <w:adjustRightInd w:val="0"/>
        <w:snapToGrid w:val="0"/>
        <w:spacing w:line="408" w:lineRule="auto"/>
        <w:rPr>
          <w:rFonts w:ascii="Times New Roman" w:eastAsia="宋体" w:hAnsi="Times New Roman" w:cs="Times New Roman"/>
          <w:sz w:val="32"/>
          <w:szCs w:val="32"/>
          <w:u w:val="single"/>
        </w:rPr>
      </w:pPr>
      <w:r>
        <w:rPr>
          <w:rFonts w:ascii="Times New Roman" w:eastAsia="宋体" w:hAnsi="Times New Roman" w:cs="Times New Roman" w:hint="eastAsia"/>
          <w:sz w:val="32"/>
          <w:szCs w:val="32"/>
        </w:rPr>
        <w:t>组</w:t>
      </w:r>
      <w:r>
        <w:rPr>
          <w:rFonts w:ascii="Times New Roman" w:eastAsia="宋体" w:hAnsi="Times New Roman" w:cs="Times New Roman" w:hint="eastAsia"/>
          <w:sz w:val="32"/>
          <w:szCs w:val="32"/>
        </w:rPr>
        <w:t xml:space="preserve"> </w:t>
      </w:r>
      <w:r>
        <w:rPr>
          <w:rFonts w:ascii="Times New Roman" w:eastAsia="宋体" w:hAnsi="Times New Roman" w:cs="Times New Roman"/>
          <w:sz w:val="32"/>
          <w:szCs w:val="32"/>
        </w:rPr>
        <w:t xml:space="preserve">   </w:t>
      </w:r>
      <w:r>
        <w:rPr>
          <w:rFonts w:ascii="Times New Roman" w:eastAsia="宋体" w:hAnsi="Times New Roman" w:cs="Times New Roman" w:hint="eastAsia"/>
          <w:sz w:val="32"/>
          <w:szCs w:val="32"/>
        </w:rPr>
        <w:t>名：</w:t>
      </w:r>
      <w:r>
        <w:rPr>
          <w:rFonts w:ascii="Times New Roman" w:eastAsia="宋体" w:hAnsi="Times New Roman" w:cs="Times New Roman" w:hint="eastAsia"/>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sidR="0035515F">
        <w:rPr>
          <w:rFonts w:hint="eastAsia"/>
          <w:color w:val="000000"/>
          <w:sz w:val="32"/>
          <w:szCs w:val="32"/>
          <w:u w:val="single"/>
        </w:rPr>
        <w:t>唯物先锋队</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p>
    <w:p w14:paraId="7C8A06AC" w14:textId="44D70063" w:rsidR="0035515F" w:rsidRPr="0035515F" w:rsidRDefault="00250E82" w:rsidP="0035515F">
      <w:pPr>
        <w:widowControl/>
        <w:ind w:left="2240" w:hangingChars="700" w:hanging="2240"/>
        <w:rPr>
          <w:color w:val="000000"/>
          <w:sz w:val="32"/>
          <w:szCs w:val="32"/>
          <w:u w:val="single"/>
        </w:rPr>
      </w:pPr>
      <w:r>
        <w:rPr>
          <w:rFonts w:ascii="Times New Roman" w:eastAsia="宋体" w:hAnsi="Times New Roman" w:cs="Times New Roman" w:hint="eastAsia"/>
          <w:sz w:val="32"/>
          <w:szCs w:val="32"/>
        </w:rPr>
        <w:t>成</w:t>
      </w:r>
      <w:r>
        <w:rPr>
          <w:rFonts w:ascii="Times New Roman" w:eastAsia="宋体" w:hAnsi="Times New Roman" w:cs="Times New Roman" w:hint="eastAsia"/>
          <w:sz w:val="32"/>
          <w:szCs w:val="32"/>
        </w:rPr>
        <w:t xml:space="preserve"> </w:t>
      </w:r>
      <w:r>
        <w:rPr>
          <w:rFonts w:ascii="Times New Roman" w:eastAsia="宋体" w:hAnsi="Times New Roman" w:cs="Times New Roman"/>
          <w:sz w:val="32"/>
          <w:szCs w:val="32"/>
        </w:rPr>
        <w:t xml:space="preserve">   </w:t>
      </w:r>
      <w:r>
        <w:rPr>
          <w:rFonts w:ascii="Times New Roman" w:eastAsia="宋体" w:hAnsi="Times New Roman" w:cs="Times New Roman" w:hint="eastAsia"/>
          <w:sz w:val="32"/>
          <w:szCs w:val="32"/>
        </w:rPr>
        <w:t>员</w:t>
      </w:r>
      <w:r w:rsidR="009047BA">
        <w:rPr>
          <w:rFonts w:ascii="Times New Roman" w:eastAsia="宋体" w:hAnsi="Times New Roman" w:cs="Times New Roman" w:hint="eastAsia"/>
          <w:sz w:val="32"/>
          <w:szCs w:val="32"/>
        </w:rPr>
        <w:t>：</w:t>
      </w:r>
      <w:r>
        <w:rPr>
          <w:rFonts w:ascii="Times New Roman" w:eastAsia="宋体" w:hAnsi="Times New Roman" w:cs="Times New Roman" w:hint="eastAsia"/>
          <w:sz w:val="32"/>
          <w:szCs w:val="32"/>
        </w:rPr>
        <w:t xml:space="preserve">  </w:t>
      </w:r>
      <w:r w:rsidRPr="0035515F">
        <w:rPr>
          <w:rFonts w:hint="eastAsia"/>
          <w:color w:val="000000"/>
          <w:sz w:val="32"/>
          <w:szCs w:val="32"/>
          <w:u w:val="single"/>
        </w:rPr>
        <w:t xml:space="preserve"> </w:t>
      </w:r>
      <w:r w:rsidR="0035515F">
        <w:rPr>
          <w:rFonts w:hint="eastAsia"/>
          <w:color w:val="000000"/>
          <w:sz w:val="32"/>
          <w:szCs w:val="32"/>
          <w:u w:val="single"/>
        </w:rPr>
        <w:t xml:space="preserve"> </w:t>
      </w:r>
      <w:r w:rsidR="0035515F" w:rsidRPr="0035515F">
        <w:rPr>
          <w:rFonts w:hint="eastAsia"/>
          <w:color w:val="000000"/>
          <w:sz w:val="32"/>
          <w:szCs w:val="32"/>
          <w:u w:val="single"/>
        </w:rPr>
        <w:t>2430036032</w:t>
      </w:r>
      <w:r w:rsidR="0035515F" w:rsidRPr="0035515F">
        <w:rPr>
          <w:rFonts w:hint="eastAsia"/>
          <w:color w:val="000000"/>
          <w:sz w:val="32"/>
          <w:szCs w:val="32"/>
          <w:u w:val="single"/>
        </w:rPr>
        <w:t>葛瀚遨</w:t>
      </w:r>
      <w:r w:rsidR="0035515F">
        <w:rPr>
          <w:rFonts w:hint="eastAsia"/>
          <w:color w:val="000000"/>
          <w:sz w:val="32"/>
          <w:szCs w:val="32"/>
          <w:u w:val="single"/>
        </w:rPr>
        <w:t xml:space="preserve">  </w:t>
      </w:r>
      <w:r w:rsidR="0035515F" w:rsidRPr="0035515F">
        <w:rPr>
          <w:rFonts w:hint="eastAsia"/>
          <w:color w:val="000000"/>
          <w:sz w:val="32"/>
          <w:szCs w:val="32"/>
          <w:u w:val="single"/>
        </w:rPr>
        <w:t>2430036034</w:t>
      </w:r>
      <w:r w:rsidR="0035515F" w:rsidRPr="0035515F">
        <w:rPr>
          <w:rFonts w:hint="eastAsia"/>
          <w:color w:val="000000"/>
          <w:sz w:val="32"/>
          <w:szCs w:val="32"/>
          <w:u w:val="single"/>
        </w:rPr>
        <w:t>龚屹滨</w:t>
      </w:r>
      <w:r w:rsidR="0035515F" w:rsidRPr="0035515F">
        <w:rPr>
          <w:rFonts w:ascii="Times New Roman" w:eastAsia="宋体" w:hAnsi="Times New Roman" w:cs="Times New Roman" w:hint="eastAsia"/>
          <w:sz w:val="32"/>
          <w:szCs w:val="32"/>
          <w:u w:val="single"/>
        </w:rPr>
        <w:t>2430036028</w:t>
      </w:r>
      <w:r w:rsidR="0035515F" w:rsidRPr="0035515F">
        <w:rPr>
          <w:rFonts w:ascii="Times New Roman" w:eastAsia="宋体" w:hAnsi="Times New Roman" w:cs="Times New Roman" w:hint="eastAsia"/>
          <w:sz w:val="32"/>
          <w:szCs w:val="32"/>
          <w:u w:val="single"/>
        </w:rPr>
        <w:t>高天益</w:t>
      </w:r>
      <w:r w:rsidR="0035515F">
        <w:rPr>
          <w:rFonts w:ascii="Times New Roman" w:eastAsia="宋体" w:hAnsi="Times New Roman" w:cs="Times New Roman" w:hint="eastAsia"/>
          <w:sz w:val="32"/>
          <w:szCs w:val="32"/>
          <w:u w:val="single"/>
        </w:rPr>
        <w:t xml:space="preserve">  </w:t>
      </w:r>
      <w:r w:rsidR="0035515F" w:rsidRPr="0035515F">
        <w:rPr>
          <w:rFonts w:ascii="Times New Roman" w:eastAsia="宋体" w:hAnsi="Times New Roman" w:cs="Times New Roman" w:hint="eastAsia"/>
          <w:sz w:val="32"/>
          <w:szCs w:val="32"/>
          <w:u w:val="single"/>
        </w:rPr>
        <w:t>2430036036</w:t>
      </w:r>
      <w:r w:rsidR="0035515F" w:rsidRPr="0035515F">
        <w:rPr>
          <w:rFonts w:ascii="Times New Roman" w:eastAsia="宋体" w:hAnsi="Times New Roman" w:cs="Times New Roman" w:hint="eastAsia"/>
          <w:sz w:val="32"/>
          <w:szCs w:val="32"/>
          <w:u w:val="single"/>
        </w:rPr>
        <w:t>关程阳</w:t>
      </w:r>
    </w:p>
    <w:p w14:paraId="3167D675" w14:textId="77777777" w:rsidR="0035515F" w:rsidRDefault="0035515F" w:rsidP="0035515F">
      <w:pPr>
        <w:widowControl/>
        <w:ind w:firstLineChars="800" w:firstLine="2560"/>
        <w:rPr>
          <w:rFonts w:ascii="Times New Roman" w:eastAsia="宋体" w:hAnsi="Times New Roman" w:cs="Times New Roman"/>
          <w:sz w:val="32"/>
          <w:szCs w:val="32"/>
          <w:u w:val="single"/>
        </w:rPr>
      </w:pPr>
      <w:r w:rsidRPr="0035515F">
        <w:rPr>
          <w:rFonts w:ascii="Times New Roman" w:eastAsia="宋体" w:hAnsi="Times New Roman" w:cs="Times New Roman" w:hint="eastAsia"/>
          <w:sz w:val="32"/>
          <w:szCs w:val="32"/>
          <w:u w:val="single"/>
        </w:rPr>
        <w:t>2430036029</w:t>
      </w:r>
      <w:r w:rsidRPr="0035515F">
        <w:rPr>
          <w:rFonts w:ascii="Times New Roman" w:eastAsia="宋体" w:hAnsi="Times New Roman" w:cs="Times New Roman" w:hint="eastAsia"/>
          <w:sz w:val="32"/>
          <w:szCs w:val="32"/>
          <w:u w:val="single"/>
        </w:rPr>
        <w:t>高一鸣</w:t>
      </w:r>
      <w:r>
        <w:rPr>
          <w:rFonts w:ascii="Times New Roman" w:eastAsia="宋体" w:hAnsi="Times New Roman" w:cs="Times New Roman" w:hint="eastAsia"/>
          <w:sz w:val="32"/>
          <w:szCs w:val="32"/>
          <w:u w:val="single"/>
        </w:rPr>
        <w:t xml:space="preserve">  </w:t>
      </w:r>
      <w:r w:rsidRPr="0035515F">
        <w:rPr>
          <w:rFonts w:ascii="Times New Roman" w:eastAsia="宋体" w:hAnsi="Times New Roman" w:cs="Times New Roman" w:hint="eastAsia"/>
          <w:sz w:val="32"/>
          <w:szCs w:val="32"/>
          <w:u w:val="single"/>
        </w:rPr>
        <w:t>240036030</w:t>
      </w:r>
      <w:r w:rsidRPr="0035515F">
        <w:rPr>
          <w:rFonts w:ascii="Times New Roman" w:eastAsia="宋体" w:hAnsi="Times New Roman" w:cs="Times New Roman" w:hint="eastAsia"/>
          <w:sz w:val="32"/>
          <w:szCs w:val="32"/>
          <w:u w:val="single"/>
        </w:rPr>
        <w:t>高源</w:t>
      </w:r>
    </w:p>
    <w:p w14:paraId="3ED29CCE" w14:textId="0736AF95" w:rsidR="0035515F" w:rsidRDefault="0035515F" w:rsidP="0035515F">
      <w:pPr>
        <w:adjustRightInd w:val="0"/>
        <w:snapToGrid w:val="0"/>
        <w:spacing w:line="408" w:lineRule="auto"/>
        <w:rPr>
          <w:rFonts w:ascii="Times New Roman" w:eastAsia="宋体" w:hAnsi="Times New Roman" w:cs="Times New Roman"/>
          <w:sz w:val="32"/>
          <w:szCs w:val="32"/>
          <w:u w:val="single"/>
        </w:rPr>
      </w:pPr>
      <w:r>
        <w:rPr>
          <w:rFonts w:ascii="Times New Roman" w:eastAsia="宋体" w:hAnsi="Times New Roman" w:cs="Times New Roman" w:hint="eastAsia"/>
          <w:sz w:val="32"/>
          <w:szCs w:val="32"/>
        </w:rPr>
        <w:t>班</w:t>
      </w:r>
      <w:r>
        <w:rPr>
          <w:rFonts w:ascii="Times New Roman" w:eastAsia="宋体" w:hAnsi="Times New Roman" w:cs="Times New Roman" w:hint="eastAsia"/>
          <w:sz w:val="32"/>
          <w:szCs w:val="32"/>
        </w:rPr>
        <w:t xml:space="preserve"> </w:t>
      </w:r>
      <w:r>
        <w:rPr>
          <w:rFonts w:ascii="Times New Roman" w:eastAsia="宋体" w:hAnsi="Times New Roman" w:cs="Times New Roman"/>
          <w:sz w:val="32"/>
          <w:szCs w:val="32"/>
        </w:rPr>
        <w:t xml:space="preserve">   </w:t>
      </w:r>
      <w:r>
        <w:rPr>
          <w:rFonts w:ascii="Times New Roman" w:eastAsia="宋体" w:hAnsi="Times New Roman" w:cs="Times New Roman" w:hint="eastAsia"/>
          <w:sz w:val="32"/>
          <w:szCs w:val="32"/>
        </w:rPr>
        <w:t>级</w:t>
      </w:r>
      <w:r w:rsidR="009047BA">
        <w:rPr>
          <w:rFonts w:ascii="Times New Roman" w:eastAsia="宋体" w:hAnsi="Times New Roman" w:cs="Times New Roman" w:hint="eastAsia"/>
          <w:sz w:val="32"/>
          <w:szCs w:val="32"/>
        </w:rPr>
        <w:t>：</w:t>
      </w:r>
      <w:r>
        <w:rPr>
          <w:rFonts w:ascii="Times New Roman" w:eastAsia="宋体" w:hAnsi="Times New Roman" w:cs="Times New Roman" w:hint="eastAsia"/>
          <w:sz w:val="32"/>
          <w:szCs w:val="32"/>
        </w:rPr>
        <w:t xml:space="preserve">   </w:t>
      </w:r>
      <w:r>
        <w:rPr>
          <w:rFonts w:ascii="Times New Roman" w:eastAsia="宋体" w:hAnsi="Times New Roman" w:cs="Times New Roman" w:hint="eastAsia"/>
          <w:sz w:val="32"/>
          <w:szCs w:val="32"/>
          <w:u w:val="single"/>
        </w:rPr>
        <w:t xml:space="preserve">   </w:t>
      </w:r>
      <w:r>
        <w:rPr>
          <w:color w:val="000000"/>
          <w:sz w:val="32"/>
          <w:szCs w:val="32"/>
          <w:u w:val="single"/>
        </w:rPr>
        <w:t xml:space="preserve"> </w:t>
      </w:r>
      <w:r>
        <w:rPr>
          <w:rFonts w:hint="eastAsia"/>
          <w:color w:val="000000"/>
          <w:sz w:val="32"/>
          <w:szCs w:val="32"/>
          <w:u w:val="single"/>
        </w:rPr>
        <w:t xml:space="preserve">         1009</w:t>
      </w:r>
      <w:r>
        <w:rPr>
          <w:color w:val="000000"/>
          <w:sz w:val="32"/>
          <w:szCs w:val="32"/>
          <w:u w:val="single"/>
        </w:rPr>
        <w:t xml:space="preserve">       </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 xml:space="preserve">  </w:t>
      </w:r>
    </w:p>
    <w:p w14:paraId="30D67024" w14:textId="57FAA3E5" w:rsidR="0035515F" w:rsidRDefault="0035515F" w:rsidP="0035515F">
      <w:pPr>
        <w:adjustRightInd w:val="0"/>
        <w:snapToGrid w:val="0"/>
        <w:spacing w:line="408" w:lineRule="auto"/>
        <w:rPr>
          <w:rFonts w:ascii="Times New Roman" w:eastAsia="宋体" w:hAnsi="Times New Roman" w:cs="Times New Roman"/>
          <w:sz w:val="36"/>
          <w:szCs w:val="36"/>
          <w:u w:val="single"/>
        </w:rPr>
      </w:pPr>
      <w:r>
        <w:rPr>
          <w:rFonts w:ascii="Times New Roman" w:eastAsia="宋体" w:hAnsi="Times New Roman" w:cs="Times New Roman" w:hint="eastAsia"/>
          <w:sz w:val="32"/>
          <w:szCs w:val="32"/>
        </w:rPr>
        <w:t>授课教师</w:t>
      </w:r>
      <w:r w:rsidR="009047BA">
        <w:rPr>
          <w:rFonts w:ascii="Times New Roman" w:eastAsia="宋体" w:hAnsi="Times New Roman" w:cs="Times New Roman" w:hint="eastAsia"/>
          <w:sz w:val="32"/>
          <w:szCs w:val="32"/>
        </w:rPr>
        <w:t>：</w:t>
      </w:r>
      <w:r>
        <w:rPr>
          <w:rFonts w:ascii="Times New Roman" w:eastAsia="宋体" w:hAnsi="Times New Roman" w:cs="Times New Roman" w:hint="eastAsia"/>
          <w:sz w:val="36"/>
          <w:szCs w:val="36"/>
        </w:rPr>
        <w:t xml:space="preserve">  </w:t>
      </w:r>
      <w:r>
        <w:rPr>
          <w:rFonts w:ascii="Times New Roman" w:eastAsia="宋体" w:hAnsi="Times New Roman" w:cs="Times New Roman"/>
          <w:sz w:val="36"/>
          <w:szCs w:val="36"/>
        </w:rPr>
        <w:t xml:space="preserve"> </w:t>
      </w:r>
      <w:r>
        <w:rPr>
          <w:rFonts w:ascii="Times New Roman" w:eastAsia="宋体" w:hAnsi="Times New Roman" w:cs="Times New Roman" w:hint="eastAsia"/>
          <w:sz w:val="36"/>
          <w:szCs w:val="36"/>
          <w:u w:val="single"/>
        </w:rPr>
        <w:t xml:space="preserve">         </w:t>
      </w:r>
      <w:r>
        <w:rPr>
          <w:rFonts w:ascii="Times New Roman" w:eastAsia="宋体" w:hAnsi="Times New Roman" w:cs="Times New Roman"/>
          <w:sz w:val="36"/>
          <w:szCs w:val="36"/>
          <w:u w:val="single"/>
        </w:rPr>
        <w:t>E</w:t>
      </w:r>
      <w:r>
        <w:rPr>
          <w:rFonts w:ascii="Times New Roman" w:eastAsia="宋体" w:hAnsi="Times New Roman" w:cs="Times New Roman" w:hint="eastAsia"/>
          <w:sz w:val="36"/>
          <w:szCs w:val="36"/>
          <w:u w:val="single"/>
        </w:rPr>
        <w:t>r</w:t>
      </w:r>
      <w:r>
        <w:rPr>
          <w:rFonts w:ascii="Times New Roman" w:eastAsia="宋体" w:hAnsi="Times New Roman" w:cs="Times New Roman"/>
          <w:sz w:val="36"/>
          <w:szCs w:val="36"/>
          <w:u w:val="single"/>
        </w:rPr>
        <w:t xml:space="preserve">ic Yang           </w:t>
      </w:r>
    </w:p>
    <w:p w14:paraId="629665F7" w14:textId="77777777" w:rsidR="0035515F" w:rsidRPr="0035515F" w:rsidRDefault="0035515F" w:rsidP="0035515F">
      <w:pPr>
        <w:widowControl/>
        <w:rPr>
          <w:rFonts w:ascii="Times New Roman" w:eastAsia="宋体" w:hAnsi="Times New Roman" w:cs="Times New Roman" w:hint="eastAsia"/>
          <w:sz w:val="32"/>
          <w:szCs w:val="32"/>
          <w:u w:val="single"/>
        </w:rPr>
      </w:pPr>
    </w:p>
    <w:p w14:paraId="12864FBA" w14:textId="3492CEF8" w:rsidR="0035515F" w:rsidRDefault="0035515F" w:rsidP="0035515F">
      <w:pPr>
        <w:adjustRightInd w:val="0"/>
        <w:snapToGrid w:val="0"/>
        <w:spacing w:line="408" w:lineRule="auto"/>
        <w:rPr>
          <w:rFonts w:hint="eastAsia"/>
          <w:color w:val="000000"/>
          <w:sz w:val="32"/>
          <w:szCs w:val="32"/>
          <w:u w:val="single"/>
        </w:rPr>
      </w:pPr>
    </w:p>
    <w:tbl>
      <w:tblPr>
        <w:tblW w:w="4970" w:type="dxa"/>
        <w:tblInd w:w="-1800" w:type="dxa"/>
        <w:tblLook w:val="04A0" w:firstRow="1" w:lastRow="0" w:firstColumn="1" w:lastColumn="0" w:noHBand="0" w:noVBand="1"/>
      </w:tblPr>
      <w:tblGrid>
        <w:gridCol w:w="2770"/>
        <w:gridCol w:w="2200"/>
      </w:tblGrid>
      <w:tr w:rsidR="0035515F" w:rsidRPr="0035515F" w14:paraId="19CF3069" w14:textId="77777777" w:rsidTr="0035515F">
        <w:trPr>
          <w:trHeight w:val="270"/>
        </w:trPr>
        <w:tc>
          <w:tcPr>
            <w:tcW w:w="2770" w:type="dxa"/>
            <w:tcBorders>
              <w:top w:val="nil"/>
              <w:left w:val="nil"/>
              <w:bottom w:val="nil"/>
              <w:right w:val="nil"/>
            </w:tcBorders>
            <w:shd w:val="clear" w:color="auto" w:fill="auto"/>
            <w:noWrap/>
            <w:vAlign w:val="center"/>
            <w:hideMark/>
          </w:tcPr>
          <w:p w14:paraId="45AD4E4A" w14:textId="36623FAE" w:rsidR="0035515F" w:rsidRPr="0035515F" w:rsidRDefault="0035515F" w:rsidP="0035515F">
            <w:pPr>
              <w:widowControl/>
              <w:jc w:val="left"/>
              <w:rPr>
                <w:rFonts w:ascii="宋体" w:eastAsia="宋体" w:hAnsi="宋体" w:cs="宋体"/>
                <w:color w:val="000000"/>
                <w:kern w:val="0"/>
                <w:sz w:val="22"/>
              </w:rPr>
            </w:pPr>
          </w:p>
        </w:tc>
        <w:tc>
          <w:tcPr>
            <w:tcW w:w="2200" w:type="dxa"/>
            <w:tcBorders>
              <w:top w:val="nil"/>
              <w:left w:val="nil"/>
              <w:bottom w:val="nil"/>
              <w:right w:val="nil"/>
            </w:tcBorders>
          </w:tcPr>
          <w:p w14:paraId="0420B5F7" w14:textId="77777777" w:rsidR="0035515F" w:rsidRPr="0035515F" w:rsidRDefault="0035515F" w:rsidP="0035515F">
            <w:pPr>
              <w:widowControl/>
              <w:jc w:val="left"/>
              <w:rPr>
                <w:rFonts w:ascii="宋体" w:eastAsia="宋体" w:hAnsi="宋体" w:cs="宋体" w:hint="eastAsia"/>
                <w:color w:val="000000"/>
                <w:kern w:val="0"/>
                <w:sz w:val="22"/>
              </w:rPr>
            </w:pPr>
          </w:p>
        </w:tc>
      </w:tr>
    </w:tbl>
    <w:p w14:paraId="1BFC0D25" w14:textId="4876C5C4" w:rsidR="00AE63A5" w:rsidRDefault="0035515F" w:rsidP="0035515F">
      <w:pPr>
        <w:spacing w:line="360" w:lineRule="auto"/>
        <w:rPr>
          <w:sz w:val="24"/>
          <w:szCs w:val="24"/>
        </w:rPr>
      </w:pPr>
      <w:r w:rsidRPr="0035515F">
        <w:rPr>
          <w:rFonts w:hint="eastAsia"/>
          <w:b/>
          <w:sz w:val="32"/>
          <w:szCs w:val="32"/>
        </w:rPr>
        <w:t>乡村振兴背景下农村电商发展现状及对策研究</w:t>
      </w:r>
      <w:r w:rsidR="00AE63A5">
        <w:rPr>
          <w:rFonts w:ascii="Calibri" w:hAnsi="Calibri" w:cs="Calibri" w:hint="eastAsia"/>
          <w:b/>
          <w:sz w:val="32"/>
          <w:szCs w:val="32"/>
        </w:rPr>
        <w:t>调查报告</w:t>
      </w:r>
    </w:p>
    <w:p w14:paraId="2F910C00" w14:textId="77777777" w:rsidR="00211DCC" w:rsidRDefault="00211DCC">
      <w:pPr>
        <w:spacing w:line="360" w:lineRule="auto"/>
        <w:jc w:val="center"/>
        <w:rPr>
          <w:sz w:val="24"/>
          <w:szCs w:val="24"/>
        </w:rPr>
      </w:pPr>
    </w:p>
    <w:p w14:paraId="6A862162" w14:textId="77777777" w:rsidR="00211DCC" w:rsidRDefault="00250E82">
      <w:pPr>
        <w:pStyle w:val="11"/>
        <w:numPr>
          <w:ilvl w:val="0"/>
          <w:numId w:val="1"/>
        </w:numPr>
        <w:spacing w:line="360" w:lineRule="auto"/>
        <w:ind w:left="0" w:firstLineChars="0" w:firstLine="0"/>
        <w:rPr>
          <w:rFonts w:hint="eastAsia"/>
          <w:b/>
        </w:rPr>
      </w:pPr>
      <w:r>
        <w:rPr>
          <w:rFonts w:hint="eastAsia"/>
          <w:b/>
        </w:rPr>
        <w:t>前言/引言</w:t>
      </w:r>
    </w:p>
    <w:p w14:paraId="36BB8E16" w14:textId="77777777" w:rsidR="00211DCC" w:rsidRDefault="00250E82">
      <w:pPr>
        <w:pStyle w:val="11"/>
        <w:numPr>
          <w:ilvl w:val="0"/>
          <w:numId w:val="2"/>
        </w:numPr>
        <w:spacing w:line="360" w:lineRule="auto"/>
        <w:ind w:left="0" w:firstLineChars="0" w:firstLine="0"/>
        <w:rPr>
          <w:rFonts w:hint="eastAsia"/>
          <w:b/>
        </w:rPr>
      </w:pPr>
      <w:r>
        <w:rPr>
          <w:rFonts w:hint="eastAsia"/>
          <w:b/>
        </w:rPr>
        <w:t>研究背景</w:t>
      </w:r>
    </w:p>
    <w:p w14:paraId="34AFB972" w14:textId="38CE4882" w:rsidR="00AE63A5" w:rsidRDefault="0035515F">
      <w:pPr>
        <w:pStyle w:val="11"/>
        <w:spacing w:line="360" w:lineRule="auto"/>
        <w:ind w:firstLine="480"/>
        <w:rPr>
          <w:rFonts w:hint="eastAsia"/>
          <w:bCs/>
        </w:rPr>
      </w:pPr>
      <w:r w:rsidRPr="0035515F">
        <w:rPr>
          <w:rFonts w:hint="eastAsia"/>
          <w:bCs/>
        </w:rPr>
        <w:t>在新时代中国特色社会主义思想的指引下，乡村振兴成为国家战略。电子商务作为现代经济发展的重要方式，为乡村经济带来了新的发展机遇。然而，农村电商的发展仍面临诸多挑战，如物流基础设施薄弱、人才短缺、市场竞争力不足等。本研究旨在探讨农村电商的发展现状、存在问题及优化对策，以期为乡村振兴提供参考。</w:t>
      </w:r>
    </w:p>
    <w:p w14:paraId="546A187D" w14:textId="77777777" w:rsidR="00211DCC" w:rsidRDefault="00250E82">
      <w:pPr>
        <w:pStyle w:val="11"/>
        <w:numPr>
          <w:ilvl w:val="0"/>
          <w:numId w:val="2"/>
        </w:numPr>
        <w:spacing w:line="360" w:lineRule="auto"/>
        <w:ind w:left="0" w:firstLineChars="0" w:firstLine="0"/>
        <w:rPr>
          <w:rFonts w:hint="eastAsia"/>
          <w:b/>
        </w:rPr>
      </w:pPr>
      <w:r>
        <w:rPr>
          <w:rFonts w:hint="eastAsia"/>
          <w:b/>
        </w:rPr>
        <w:t>研究内容</w:t>
      </w:r>
    </w:p>
    <w:p w14:paraId="3E05360A" w14:textId="77777777" w:rsidR="0035515F" w:rsidRPr="0035515F" w:rsidRDefault="0035515F" w:rsidP="0035515F">
      <w:pPr>
        <w:pStyle w:val="11"/>
        <w:spacing w:line="360" w:lineRule="auto"/>
        <w:ind w:firstLine="480"/>
        <w:rPr>
          <w:rFonts w:asciiTheme="minorHAnsi" w:eastAsiaTheme="minorEastAsia" w:hAnsiTheme="minorHAnsi" w:cstheme="minorBidi" w:hint="eastAsia"/>
          <w:kern w:val="2"/>
        </w:rPr>
      </w:pPr>
      <w:r w:rsidRPr="0035515F">
        <w:rPr>
          <w:rFonts w:asciiTheme="minorHAnsi" w:eastAsiaTheme="minorEastAsia" w:hAnsiTheme="minorHAnsi" w:cstheme="minorBidi" w:hint="eastAsia"/>
          <w:kern w:val="2"/>
        </w:rPr>
        <w:t>农村电商的发展历程及现状分析。</w:t>
      </w:r>
      <w:r w:rsidRPr="0035515F">
        <w:rPr>
          <w:rFonts w:asciiTheme="minorHAnsi" w:eastAsiaTheme="minorEastAsia" w:hAnsiTheme="minorHAnsi" w:cstheme="minorBidi" w:hint="eastAsia"/>
          <w:kern w:val="2"/>
        </w:rPr>
        <w:t xml:space="preserve"> </w:t>
      </w:r>
    </w:p>
    <w:p w14:paraId="68F6EE2E" w14:textId="77777777" w:rsidR="0035515F" w:rsidRPr="0035515F" w:rsidRDefault="0035515F" w:rsidP="0035515F">
      <w:pPr>
        <w:pStyle w:val="11"/>
        <w:spacing w:line="360" w:lineRule="auto"/>
        <w:ind w:firstLine="480"/>
        <w:rPr>
          <w:rFonts w:asciiTheme="minorHAnsi" w:eastAsiaTheme="minorEastAsia" w:hAnsiTheme="minorHAnsi" w:cstheme="minorBidi" w:hint="eastAsia"/>
          <w:kern w:val="2"/>
        </w:rPr>
      </w:pPr>
      <w:r w:rsidRPr="0035515F">
        <w:rPr>
          <w:rFonts w:asciiTheme="minorHAnsi" w:eastAsiaTheme="minorEastAsia" w:hAnsiTheme="minorHAnsi" w:cstheme="minorBidi" w:hint="eastAsia"/>
          <w:kern w:val="2"/>
        </w:rPr>
        <w:t>乡村振兴政策对农村电商的支持情况。</w:t>
      </w:r>
      <w:r w:rsidRPr="0035515F">
        <w:rPr>
          <w:rFonts w:asciiTheme="minorHAnsi" w:eastAsiaTheme="minorEastAsia" w:hAnsiTheme="minorHAnsi" w:cstheme="minorBidi" w:hint="eastAsia"/>
          <w:kern w:val="2"/>
        </w:rPr>
        <w:t xml:space="preserve"> </w:t>
      </w:r>
    </w:p>
    <w:p w14:paraId="641C3EAA" w14:textId="77777777" w:rsidR="0035515F" w:rsidRPr="0035515F" w:rsidRDefault="0035515F" w:rsidP="0035515F">
      <w:pPr>
        <w:pStyle w:val="11"/>
        <w:spacing w:line="360" w:lineRule="auto"/>
        <w:ind w:firstLine="480"/>
        <w:rPr>
          <w:rFonts w:asciiTheme="minorHAnsi" w:eastAsiaTheme="minorEastAsia" w:hAnsiTheme="minorHAnsi" w:cstheme="minorBidi" w:hint="eastAsia"/>
          <w:kern w:val="2"/>
        </w:rPr>
      </w:pPr>
      <w:r w:rsidRPr="0035515F">
        <w:rPr>
          <w:rFonts w:asciiTheme="minorHAnsi" w:eastAsiaTheme="minorEastAsia" w:hAnsiTheme="minorHAnsi" w:cstheme="minorBidi" w:hint="eastAsia"/>
          <w:kern w:val="2"/>
        </w:rPr>
        <w:t>典型农村电商案例分析（如淘宝村、拼多多助农等）。</w:t>
      </w:r>
      <w:r w:rsidRPr="0035515F">
        <w:rPr>
          <w:rFonts w:asciiTheme="minorHAnsi" w:eastAsiaTheme="minorEastAsia" w:hAnsiTheme="minorHAnsi" w:cstheme="minorBidi" w:hint="eastAsia"/>
          <w:kern w:val="2"/>
        </w:rPr>
        <w:t xml:space="preserve"> </w:t>
      </w:r>
    </w:p>
    <w:p w14:paraId="2A9CE570" w14:textId="77777777" w:rsidR="0035515F" w:rsidRPr="0035515F" w:rsidRDefault="0035515F" w:rsidP="0035515F">
      <w:pPr>
        <w:pStyle w:val="11"/>
        <w:spacing w:line="360" w:lineRule="auto"/>
        <w:ind w:firstLine="480"/>
        <w:rPr>
          <w:rFonts w:asciiTheme="minorHAnsi" w:eastAsiaTheme="minorEastAsia" w:hAnsiTheme="minorHAnsi" w:cstheme="minorBidi" w:hint="eastAsia"/>
          <w:kern w:val="2"/>
        </w:rPr>
      </w:pPr>
      <w:r w:rsidRPr="0035515F">
        <w:rPr>
          <w:rFonts w:asciiTheme="minorHAnsi" w:eastAsiaTheme="minorEastAsia" w:hAnsiTheme="minorHAnsi" w:cstheme="minorBidi" w:hint="eastAsia"/>
          <w:kern w:val="2"/>
        </w:rPr>
        <w:t>当前农村电商存在的主要问题及成因探究。</w:t>
      </w:r>
      <w:r w:rsidRPr="0035515F">
        <w:rPr>
          <w:rFonts w:asciiTheme="minorHAnsi" w:eastAsiaTheme="minorEastAsia" w:hAnsiTheme="minorHAnsi" w:cstheme="minorBidi" w:hint="eastAsia"/>
          <w:kern w:val="2"/>
        </w:rPr>
        <w:t xml:space="preserve"> </w:t>
      </w:r>
    </w:p>
    <w:p w14:paraId="2A3F1014" w14:textId="601ABFD2" w:rsidR="00AE63A5" w:rsidRDefault="0035515F" w:rsidP="0035515F">
      <w:pPr>
        <w:pStyle w:val="11"/>
        <w:spacing w:line="360" w:lineRule="auto"/>
        <w:ind w:firstLine="480"/>
        <w:rPr>
          <w:rFonts w:asciiTheme="minorHAnsi" w:eastAsiaTheme="minorEastAsia" w:hAnsiTheme="minorHAnsi" w:cstheme="minorBidi"/>
          <w:kern w:val="2"/>
        </w:rPr>
      </w:pPr>
      <w:r w:rsidRPr="0035515F">
        <w:rPr>
          <w:rFonts w:asciiTheme="minorHAnsi" w:eastAsiaTheme="minorEastAsia" w:hAnsiTheme="minorHAnsi" w:cstheme="minorBidi" w:hint="eastAsia"/>
          <w:kern w:val="2"/>
        </w:rPr>
        <w:t>促进农村电商发展的可行性对策。</w:t>
      </w:r>
    </w:p>
    <w:p w14:paraId="50588909" w14:textId="77777777" w:rsidR="00211DCC" w:rsidRDefault="00250E82">
      <w:pPr>
        <w:pStyle w:val="11"/>
        <w:numPr>
          <w:ilvl w:val="0"/>
          <w:numId w:val="2"/>
        </w:numPr>
        <w:spacing w:line="360" w:lineRule="auto"/>
        <w:ind w:left="0" w:firstLineChars="0" w:firstLine="0"/>
        <w:rPr>
          <w:rFonts w:hint="eastAsia"/>
          <w:b/>
        </w:rPr>
      </w:pPr>
      <w:r>
        <w:rPr>
          <w:rFonts w:hint="eastAsia"/>
          <w:b/>
        </w:rPr>
        <w:t>研究目的</w:t>
      </w:r>
    </w:p>
    <w:p w14:paraId="19539523" w14:textId="77777777" w:rsidR="0035515F" w:rsidRPr="0035515F" w:rsidRDefault="0035515F" w:rsidP="0035515F">
      <w:pPr>
        <w:pStyle w:val="11"/>
        <w:spacing w:line="360" w:lineRule="auto"/>
        <w:ind w:firstLine="480"/>
        <w:rPr>
          <w:rFonts w:hint="eastAsia"/>
          <w:bCs/>
        </w:rPr>
      </w:pPr>
      <w:r w:rsidRPr="0035515F">
        <w:rPr>
          <w:rFonts w:hint="eastAsia"/>
          <w:bCs/>
        </w:rPr>
        <w:t xml:space="preserve">调研农村电商的发展现状，分析其对乡村经济的影响。 </w:t>
      </w:r>
    </w:p>
    <w:p w14:paraId="368D2566" w14:textId="77777777" w:rsidR="0035515F" w:rsidRPr="0035515F" w:rsidRDefault="0035515F" w:rsidP="0035515F">
      <w:pPr>
        <w:pStyle w:val="11"/>
        <w:spacing w:line="360" w:lineRule="auto"/>
        <w:ind w:firstLine="480"/>
        <w:rPr>
          <w:rFonts w:hint="eastAsia"/>
          <w:bCs/>
        </w:rPr>
      </w:pPr>
      <w:r w:rsidRPr="0035515F">
        <w:rPr>
          <w:rFonts w:hint="eastAsia"/>
          <w:bCs/>
        </w:rPr>
        <w:t xml:space="preserve">识别农村电商发展过程中面临的主要问题。 </w:t>
      </w:r>
    </w:p>
    <w:p w14:paraId="34B638DF" w14:textId="5FE0910B" w:rsidR="00AE63A5" w:rsidRDefault="0035515F" w:rsidP="0035515F">
      <w:pPr>
        <w:pStyle w:val="11"/>
        <w:spacing w:line="360" w:lineRule="auto"/>
        <w:ind w:firstLine="480"/>
        <w:rPr>
          <w:rFonts w:hint="eastAsia"/>
          <w:bCs/>
        </w:rPr>
      </w:pPr>
      <w:r w:rsidRPr="0035515F">
        <w:rPr>
          <w:rFonts w:hint="eastAsia"/>
          <w:bCs/>
        </w:rPr>
        <w:t>提出促进农村电商可持续发展的对策建议。</w:t>
      </w:r>
    </w:p>
    <w:p w14:paraId="4DB08A6B" w14:textId="77777777" w:rsidR="00211DCC" w:rsidRDefault="00250E82">
      <w:pPr>
        <w:pStyle w:val="11"/>
        <w:numPr>
          <w:ilvl w:val="0"/>
          <w:numId w:val="2"/>
        </w:numPr>
        <w:spacing w:line="360" w:lineRule="auto"/>
        <w:ind w:left="0" w:firstLineChars="0" w:firstLine="0"/>
        <w:rPr>
          <w:rFonts w:hint="eastAsia"/>
          <w:b/>
        </w:rPr>
      </w:pPr>
      <w:r>
        <w:rPr>
          <w:rFonts w:hint="eastAsia"/>
          <w:b/>
        </w:rPr>
        <w:t>研究方法</w:t>
      </w:r>
    </w:p>
    <w:p w14:paraId="65C5EA8B" w14:textId="77777777" w:rsidR="0035515F" w:rsidRPr="0035515F" w:rsidRDefault="0035515F" w:rsidP="0035515F">
      <w:pPr>
        <w:pStyle w:val="11"/>
        <w:spacing w:line="360" w:lineRule="auto"/>
        <w:ind w:firstLine="480"/>
        <w:rPr>
          <w:rFonts w:hint="eastAsia"/>
        </w:rPr>
      </w:pPr>
      <w:r w:rsidRPr="0035515F">
        <w:rPr>
          <w:rFonts w:hint="eastAsia"/>
        </w:rPr>
        <w:t xml:space="preserve">文献研究法：查阅相关政策文件、学术论文和行业报告。 </w:t>
      </w:r>
    </w:p>
    <w:p w14:paraId="74C3C4A4" w14:textId="77777777" w:rsidR="0035515F" w:rsidRPr="0035515F" w:rsidRDefault="0035515F" w:rsidP="0035515F">
      <w:pPr>
        <w:pStyle w:val="11"/>
        <w:spacing w:line="360" w:lineRule="auto"/>
        <w:ind w:firstLine="480"/>
        <w:rPr>
          <w:rFonts w:hint="eastAsia"/>
        </w:rPr>
      </w:pPr>
      <w:r w:rsidRPr="0035515F">
        <w:rPr>
          <w:rFonts w:hint="eastAsia"/>
        </w:rPr>
        <w:t xml:space="preserve">问卷调查法：对农村电商经营者、消费者及相关政府人员进行问卷调查。 </w:t>
      </w:r>
    </w:p>
    <w:p w14:paraId="0A48E4F0" w14:textId="7AD00F10" w:rsidR="00AE63A5" w:rsidRDefault="0035515F" w:rsidP="0035515F">
      <w:pPr>
        <w:pStyle w:val="11"/>
        <w:spacing w:line="360" w:lineRule="auto"/>
        <w:ind w:firstLine="480"/>
        <w:rPr>
          <w:rFonts w:hint="eastAsia"/>
        </w:rPr>
      </w:pPr>
      <w:r w:rsidRPr="0035515F">
        <w:rPr>
          <w:rFonts w:hint="eastAsia"/>
        </w:rPr>
        <w:t>案例分析法：选取成功的农村电商案例进行深入分析</w:t>
      </w:r>
    </w:p>
    <w:p w14:paraId="298389FB" w14:textId="77777777" w:rsidR="00AE63A5" w:rsidRDefault="00AE63A5">
      <w:pPr>
        <w:pStyle w:val="11"/>
        <w:spacing w:line="360" w:lineRule="auto"/>
        <w:ind w:firstLine="480"/>
        <w:rPr>
          <w:rFonts w:hint="eastAsia"/>
        </w:rPr>
      </w:pPr>
    </w:p>
    <w:p w14:paraId="36511DE7" w14:textId="77777777" w:rsidR="00211DCC" w:rsidRDefault="00AE63A5">
      <w:pPr>
        <w:pStyle w:val="11"/>
        <w:numPr>
          <w:ilvl w:val="0"/>
          <w:numId w:val="1"/>
        </w:numPr>
        <w:spacing w:line="360" w:lineRule="auto"/>
        <w:ind w:left="0" w:firstLineChars="0" w:firstLine="0"/>
        <w:rPr>
          <w:rFonts w:hint="eastAsia"/>
          <w:b/>
        </w:rPr>
      </w:pPr>
      <w:r>
        <w:rPr>
          <w:rFonts w:hint="eastAsia"/>
          <w:b/>
        </w:rPr>
        <w:t>报告正文（暂不需要）</w:t>
      </w:r>
    </w:p>
    <w:p w14:paraId="60F4F7D7" w14:textId="77777777" w:rsidR="00AE63A5" w:rsidRPr="00AE63A5" w:rsidRDefault="00AE63A5" w:rsidP="00AE63A5">
      <w:pPr>
        <w:pStyle w:val="11"/>
        <w:spacing w:line="360" w:lineRule="auto"/>
        <w:ind w:firstLineChars="0" w:firstLine="0"/>
        <w:rPr>
          <w:rFonts w:hint="eastAsia"/>
          <w:kern w:val="2"/>
          <w:lang w:eastAsia="zh-Hans"/>
        </w:rPr>
      </w:pPr>
      <w:r w:rsidRPr="00AE63A5">
        <w:rPr>
          <w:rFonts w:hint="eastAsia"/>
          <w:kern w:val="2"/>
          <w:lang w:eastAsia="zh-Hans"/>
        </w:rPr>
        <w:t xml:space="preserve"> </w:t>
      </w:r>
      <w:r w:rsidRPr="00AE63A5">
        <w:rPr>
          <w:kern w:val="2"/>
          <w:lang w:eastAsia="zh-Hans"/>
        </w:rPr>
        <w:t xml:space="preserve">    </w:t>
      </w:r>
      <w:r w:rsidRPr="00AE63A5">
        <w:rPr>
          <w:rFonts w:hint="eastAsia"/>
          <w:kern w:val="2"/>
          <w:lang w:eastAsia="zh-Hans"/>
        </w:rPr>
        <w:t>可包括</w:t>
      </w:r>
      <w:r>
        <w:rPr>
          <w:rFonts w:hint="eastAsia"/>
          <w:kern w:val="2"/>
        </w:rPr>
        <w:t>相关历史文献概述、问卷数据统计展示、调查结果分析等内容。此为调查报告最主要部分，1000字左右为宜。</w:t>
      </w:r>
    </w:p>
    <w:p w14:paraId="30D4D38A" w14:textId="77777777" w:rsidR="00211DCC" w:rsidRDefault="00250E82">
      <w:pPr>
        <w:pStyle w:val="11"/>
        <w:numPr>
          <w:ilvl w:val="0"/>
          <w:numId w:val="1"/>
        </w:numPr>
        <w:spacing w:line="360" w:lineRule="auto"/>
        <w:ind w:left="0" w:firstLineChars="0" w:firstLine="0"/>
        <w:rPr>
          <w:rFonts w:hint="eastAsia"/>
          <w:b/>
        </w:rPr>
      </w:pPr>
      <w:r>
        <w:rPr>
          <w:rFonts w:hint="eastAsia"/>
          <w:b/>
        </w:rPr>
        <w:t>结论</w:t>
      </w:r>
      <w:r w:rsidR="00AE63A5">
        <w:rPr>
          <w:rFonts w:hint="eastAsia"/>
          <w:b/>
        </w:rPr>
        <w:t>（暂不需要）</w:t>
      </w:r>
    </w:p>
    <w:p w14:paraId="6FC42634" w14:textId="77777777" w:rsidR="00AE63A5" w:rsidRPr="00AE63A5" w:rsidRDefault="00AE63A5" w:rsidP="00AE63A5">
      <w:pPr>
        <w:spacing w:line="360" w:lineRule="auto"/>
        <w:rPr>
          <w:rFonts w:ascii="宋体" w:eastAsia="宋体" w:hAnsi="宋体" w:cs="宋体" w:hint="eastAsia"/>
          <w:sz w:val="24"/>
          <w:szCs w:val="24"/>
          <w:lang w:eastAsia="zh-Hans"/>
        </w:rPr>
      </w:pPr>
      <w:r w:rsidRPr="00AE63A5">
        <w:rPr>
          <w:rFonts w:ascii="宋体" w:eastAsia="宋体" w:hAnsi="宋体" w:cs="宋体" w:hint="eastAsia"/>
          <w:sz w:val="24"/>
          <w:szCs w:val="24"/>
          <w:lang w:eastAsia="zh-Hans"/>
        </w:rPr>
        <w:lastRenderedPageBreak/>
        <w:t>提出解决问题的方法、对策或下一步改进工作的建议；</w:t>
      </w:r>
    </w:p>
    <w:p w14:paraId="52FA8742" w14:textId="77777777" w:rsidR="00AE63A5" w:rsidRPr="00AE63A5" w:rsidRDefault="00AE63A5" w:rsidP="00AE63A5">
      <w:pPr>
        <w:spacing w:line="360" w:lineRule="auto"/>
        <w:rPr>
          <w:rFonts w:ascii="宋体" w:eastAsia="宋体" w:hAnsi="宋体" w:cs="宋体" w:hint="eastAsia"/>
          <w:sz w:val="24"/>
          <w:szCs w:val="24"/>
          <w:lang w:eastAsia="zh-Hans"/>
        </w:rPr>
      </w:pPr>
      <w:r w:rsidRPr="00AE63A5">
        <w:rPr>
          <w:rFonts w:ascii="宋体" w:eastAsia="宋体" w:hAnsi="宋体" w:cs="宋体" w:hint="eastAsia"/>
          <w:sz w:val="24"/>
          <w:szCs w:val="24"/>
          <w:lang w:eastAsia="zh-Hans"/>
        </w:rPr>
        <w:t>总结全文的主要观点，进一步深化主题；</w:t>
      </w:r>
    </w:p>
    <w:p w14:paraId="7023DE3E" w14:textId="77777777" w:rsidR="00AE63A5" w:rsidRPr="00AE63A5" w:rsidRDefault="00AE63A5" w:rsidP="00AE63A5">
      <w:pPr>
        <w:spacing w:line="360" w:lineRule="auto"/>
        <w:rPr>
          <w:rFonts w:ascii="宋体" w:eastAsia="宋体" w:hAnsi="宋体" w:cs="宋体" w:hint="eastAsia"/>
          <w:sz w:val="24"/>
          <w:szCs w:val="24"/>
          <w:lang w:eastAsia="zh-Hans"/>
        </w:rPr>
      </w:pPr>
      <w:r w:rsidRPr="00AE63A5">
        <w:rPr>
          <w:rFonts w:ascii="宋体" w:eastAsia="宋体" w:hAnsi="宋体" w:cs="宋体" w:hint="eastAsia"/>
          <w:sz w:val="24"/>
          <w:szCs w:val="24"/>
          <w:lang w:eastAsia="zh-Hans"/>
        </w:rPr>
        <w:t>提出问题，引发人们的进一步思考；</w:t>
      </w:r>
    </w:p>
    <w:p w14:paraId="2B11E69D" w14:textId="77777777" w:rsidR="00211DCC" w:rsidRDefault="00AE63A5" w:rsidP="00AE63A5">
      <w:pPr>
        <w:spacing w:line="360" w:lineRule="auto"/>
        <w:rPr>
          <w:rFonts w:ascii="楷体" w:eastAsia="楷体" w:hAnsi="楷体" w:hint="eastAsia"/>
          <w:b/>
          <w:bCs/>
          <w:sz w:val="28"/>
          <w:szCs w:val="28"/>
        </w:rPr>
      </w:pPr>
      <w:r w:rsidRPr="00AE63A5">
        <w:rPr>
          <w:rFonts w:ascii="宋体" w:eastAsia="宋体" w:hAnsi="宋体" w:cs="宋体" w:hint="eastAsia"/>
          <w:sz w:val="24"/>
          <w:szCs w:val="24"/>
          <w:lang w:eastAsia="zh-Hans"/>
        </w:rPr>
        <w:t>展望前景，发出鼓舞和号召。</w:t>
      </w:r>
    </w:p>
    <w:p w14:paraId="68C8D2B3" w14:textId="58810C43" w:rsidR="00211DCC" w:rsidRDefault="00250E82" w:rsidP="00AE63A5">
      <w:pPr>
        <w:spacing w:line="360" w:lineRule="auto"/>
        <w:rPr>
          <w:rFonts w:ascii="宋体" w:eastAsia="宋体" w:hAnsi="宋体" w:cs="宋体" w:hint="eastAsia"/>
          <w:color w:val="000000" w:themeColor="text1"/>
          <w:kern w:val="0"/>
          <w:sz w:val="24"/>
          <w:szCs w:val="24"/>
        </w:rPr>
      </w:pPr>
      <w:r>
        <w:rPr>
          <w:rFonts w:ascii="楷体" w:eastAsia="楷体" w:hAnsi="楷体" w:hint="eastAsia"/>
          <w:b/>
          <w:bCs/>
          <w:sz w:val="28"/>
          <w:szCs w:val="28"/>
        </w:rPr>
        <w:t>参考文献</w:t>
      </w:r>
    </w:p>
    <w:p w14:paraId="7B4809AC" w14:textId="136C372A" w:rsidR="00AE63A5" w:rsidRPr="0035515F" w:rsidRDefault="00AE63A5" w:rsidP="00AE63A5">
      <w:pPr>
        <w:pStyle w:val="a3"/>
        <w:rPr>
          <w:rFonts w:cs="宋体" w:hint="eastAsia"/>
          <w:sz w:val="24"/>
          <w:szCs w:val="24"/>
          <w:lang w:eastAsia="zh-Hans"/>
        </w:rPr>
      </w:pPr>
      <w:r>
        <w:rPr>
          <w:rFonts w:asciiTheme="minorEastAsia" w:hAnsiTheme="minorEastAsia" w:hint="eastAsia"/>
          <w:sz w:val="24"/>
          <w:szCs w:val="24"/>
        </w:rPr>
        <w:t>例：【1】</w:t>
      </w:r>
      <w:hyperlink r:id="rId8" w:tgtFrame="_blank" w:history="1">
        <w:r w:rsidR="0035515F" w:rsidRPr="0035515F">
          <w:rPr>
            <w:rFonts w:hint="eastAsia"/>
            <w:bCs/>
          </w:rPr>
          <w:t>夏涌</w:t>
        </w:r>
      </w:hyperlink>
      <w:r w:rsidR="009047BA">
        <w:rPr>
          <w:rFonts w:ascii="宋体" w:eastAsia="宋体" w:hAnsi="宋体" w:cs="宋体" w:hint="eastAsia"/>
          <w:bCs/>
          <w:sz w:val="24"/>
          <w:szCs w:val="24"/>
        </w:rPr>
        <w:t>、</w:t>
      </w:r>
      <w:hyperlink r:id="rId9" w:tgtFrame="_blank" w:history="1">
        <w:r w:rsidR="0035515F" w:rsidRPr="0035515F">
          <w:rPr>
            <w:rFonts w:hint="eastAsia"/>
            <w:bCs/>
          </w:rPr>
          <w:t>肖小勇</w:t>
        </w:r>
      </w:hyperlink>
      <w:r w:rsidR="009047BA">
        <w:rPr>
          <w:rFonts w:ascii="宋体" w:eastAsia="宋体" w:hAnsi="宋体" w:cs="宋体" w:hint="eastAsia"/>
          <w:bCs/>
          <w:sz w:val="24"/>
          <w:szCs w:val="24"/>
        </w:rPr>
        <w:t>、</w:t>
      </w:r>
      <w:hyperlink r:id="rId10" w:tgtFrame="_blank" w:history="1">
        <w:r w:rsidR="0035515F" w:rsidRPr="0035515F">
          <w:rPr>
            <w:rFonts w:hint="eastAsia"/>
            <w:bCs/>
          </w:rPr>
          <w:t>陈娴</w:t>
        </w:r>
      </w:hyperlink>
      <w:r w:rsidR="009047BA">
        <w:rPr>
          <w:rFonts w:ascii="宋体" w:eastAsia="宋体" w:hAnsi="宋体" w:cs="宋体" w:hint="eastAsia"/>
          <w:bCs/>
          <w:sz w:val="24"/>
          <w:szCs w:val="24"/>
        </w:rPr>
        <w:t>、</w:t>
      </w:r>
      <w:hyperlink r:id="rId11" w:tgtFrame="_blank" w:history="1">
        <w:r w:rsidR="0035515F" w:rsidRPr="0035515F">
          <w:rPr>
            <w:rFonts w:hint="eastAsia"/>
            <w:bCs/>
          </w:rPr>
          <w:t>项朝阳</w:t>
        </w:r>
      </w:hyperlink>
      <w:r>
        <w:rPr>
          <w:rFonts w:ascii="宋体" w:eastAsia="宋体" w:hAnsi="宋体" w:cs="宋体" w:hint="eastAsia"/>
          <w:sz w:val="24"/>
          <w:szCs w:val="24"/>
          <w:lang w:eastAsia="zh-Hans"/>
        </w:rPr>
        <w:t>：《</w:t>
      </w:r>
      <w:r w:rsidR="0035515F" w:rsidRPr="0035515F">
        <w:rPr>
          <w:rFonts w:cs="宋体" w:hint="eastAsia"/>
          <w:sz w:val="24"/>
          <w:szCs w:val="24"/>
          <w:lang w:eastAsia="zh-Hans"/>
        </w:rPr>
        <w:t>电商进村能否减少农村劳动力外出务工</w:t>
      </w:r>
      <w:r w:rsidR="0035515F" w:rsidRPr="0035515F">
        <w:rPr>
          <w:rFonts w:cs="宋体" w:hint="eastAsia"/>
          <w:sz w:val="24"/>
          <w:szCs w:val="24"/>
          <w:lang w:eastAsia="zh-Hans"/>
        </w:rPr>
        <w:t>?</w:t>
      </w:r>
      <w:r w:rsidR="0035515F" w:rsidRPr="0035515F">
        <w:rPr>
          <w:rFonts w:cs="宋体" w:hint="eastAsia"/>
          <w:sz w:val="24"/>
          <w:szCs w:val="24"/>
          <w:lang w:eastAsia="zh-Hans"/>
        </w:rPr>
        <w:t>——基于电子商务进农村综合示范政策的准自然试验</w:t>
      </w:r>
      <w:r>
        <w:rPr>
          <w:rFonts w:ascii="宋体" w:eastAsia="宋体" w:hAnsi="宋体" w:cs="宋体" w:hint="eastAsia"/>
          <w:sz w:val="24"/>
          <w:szCs w:val="24"/>
          <w:lang w:eastAsia="zh-Hans"/>
        </w:rPr>
        <w:t>》，</w:t>
      </w:r>
      <w:r w:rsidR="0035515F">
        <w:rPr>
          <w:rFonts w:ascii="宋体" w:eastAsia="宋体" w:hAnsi="宋体" w:cs="宋体" w:hint="eastAsia"/>
          <w:sz w:val="24"/>
          <w:szCs w:val="24"/>
        </w:rPr>
        <w:t>世界农业</w:t>
      </w:r>
      <w:r>
        <w:rPr>
          <w:rFonts w:ascii="宋体" w:eastAsia="宋体" w:hAnsi="宋体" w:cs="宋体" w:hint="eastAsia"/>
          <w:sz w:val="24"/>
          <w:szCs w:val="24"/>
          <w:lang w:eastAsia="zh-Hans"/>
        </w:rPr>
        <w:t>，</w:t>
      </w:r>
      <w:r w:rsidR="0035515F">
        <w:rPr>
          <w:rFonts w:ascii="宋体" w:eastAsia="宋体" w:hAnsi="宋体" w:cs="宋体" w:hint="eastAsia"/>
          <w:sz w:val="24"/>
          <w:szCs w:val="24"/>
        </w:rPr>
        <w:t>2025（03）</w:t>
      </w:r>
      <w:r w:rsidR="00250E82">
        <w:rPr>
          <w:rFonts w:ascii="宋体" w:eastAsia="宋体" w:hAnsi="宋体" w:cs="宋体" w:hint="eastAsia"/>
          <w:sz w:val="24"/>
          <w:szCs w:val="24"/>
        </w:rPr>
        <w:t>。</w:t>
      </w:r>
    </w:p>
    <w:p w14:paraId="15A7F3DD" w14:textId="720ABE2E" w:rsidR="00AE63A5" w:rsidRDefault="00AE63A5" w:rsidP="009047BA">
      <w:pPr>
        <w:pStyle w:val="1"/>
        <w:widowControl/>
        <w:spacing w:line="263" w:lineRule="atLeast"/>
        <w:jc w:val="both"/>
        <w:textAlignment w:val="center"/>
        <w:rPr>
          <w:rFonts w:cs="宋体" w:hint="default"/>
          <w:b w:val="0"/>
          <w:kern w:val="2"/>
          <w:sz w:val="24"/>
          <w:szCs w:val="24"/>
        </w:rPr>
      </w:pPr>
      <w:r>
        <w:rPr>
          <w:rFonts w:asciiTheme="minorEastAsia" w:hAnsiTheme="minorEastAsia"/>
          <w:sz w:val="24"/>
          <w:szCs w:val="24"/>
        </w:rPr>
        <w:t>【2】</w:t>
      </w:r>
      <w:hyperlink r:id="rId12" w:tgtFrame="_blank" w:history="1">
        <w:r w:rsidR="009047BA" w:rsidRPr="009047BA">
          <w:rPr>
            <w:rFonts w:asciiTheme="minorHAnsi" w:eastAsiaTheme="minorEastAsia" w:hAnsiTheme="minorHAnsi" w:cstheme="minorBidi"/>
            <w:kern w:val="2"/>
            <w:sz w:val="21"/>
            <w:szCs w:val="22"/>
          </w:rPr>
          <w:t>周琦宇</w:t>
        </w:r>
      </w:hyperlink>
      <w:r w:rsidR="009047BA">
        <w:rPr>
          <w:rFonts w:asciiTheme="minorHAnsi" w:eastAsiaTheme="minorEastAsia" w:hAnsiTheme="minorHAnsi" w:cstheme="minorBidi"/>
          <w:b w:val="0"/>
          <w:kern w:val="2"/>
          <w:sz w:val="21"/>
          <w:szCs w:val="22"/>
        </w:rPr>
        <w:t>、</w:t>
      </w:r>
      <w:hyperlink r:id="rId13" w:tgtFrame="_blank" w:history="1">
        <w:r w:rsidR="009047BA" w:rsidRPr="009047BA">
          <w:rPr>
            <w:rFonts w:asciiTheme="minorHAnsi" w:eastAsiaTheme="minorEastAsia" w:hAnsiTheme="minorHAnsi" w:cstheme="minorBidi"/>
            <w:kern w:val="2"/>
            <w:sz w:val="21"/>
            <w:szCs w:val="22"/>
          </w:rPr>
          <w:t>龙开胜</w:t>
        </w:r>
      </w:hyperlink>
      <w:r>
        <w:rPr>
          <w:rFonts w:cs="宋体"/>
          <w:b w:val="0"/>
          <w:kern w:val="2"/>
          <w:sz w:val="24"/>
          <w:szCs w:val="24"/>
        </w:rPr>
        <w:t>：《</w:t>
      </w:r>
      <w:r w:rsidR="009047BA" w:rsidRPr="009047BA">
        <w:rPr>
          <w:rFonts w:cs="宋体"/>
          <w:b w:val="0"/>
          <w:kern w:val="2"/>
          <w:sz w:val="24"/>
          <w:szCs w:val="24"/>
        </w:rPr>
        <w:t>农村电商加剧耕地“非粮化”了吗——基于电子商务进农村综合示范政策的考察</w:t>
      </w:r>
      <w:r>
        <w:rPr>
          <w:rFonts w:cs="宋体"/>
          <w:b w:val="0"/>
          <w:kern w:val="2"/>
          <w:sz w:val="24"/>
          <w:szCs w:val="24"/>
        </w:rPr>
        <w:t>》，</w:t>
      </w:r>
      <w:r w:rsidR="009047BA">
        <w:rPr>
          <w:rFonts w:cs="宋体"/>
          <w:b w:val="0"/>
          <w:kern w:val="2"/>
          <w:sz w:val="24"/>
          <w:szCs w:val="24"/>
        </w:rPr>
        <w:t>农业技术经济</w:t>
      </w:r>
      <w:r w:rsidR="004B0E36">
        <w:rPr>
          <w:rFonts w:cs="宋体"/>
          <w:b w:val="0"/>
          <w:kern w:val="2"/>
          <w:sz w:val="24"/>
          <w:szCs w:val="24"/>
        </w:rPr>
        <w:t>，</w:t>
      </w:r>
      <w:r w:rsidR="009047BA">
        <w:rPr>
          <w:rFonts w:cs="宋体"/>
          <w:b w:val="0"/>
          <w:kern w:val="2"/>
          <w:sz w:val="24"/>
          <w:szCs w:val="24"/>
        </w:rPr>
        <w:t>2025（02）</w:t>
      </w:r>
      <w:r>
        <w:rPr>
          <w:rFonts w:cs="宋体"/>
          <w:b w:val="0"/>
          <w:kern w:val="2"/>
          <w:sz w:val="24"/>
          <w:szCs w:val="24"/>
        </w:rPr>
        <w:t>。</w:t>
      </w:r>
    </w:p>
    <w:p w14:paraId="13F7A9D2" w14:textId="460F5B1F" w:rsidR="009047BA" w:rsidRPr="009047BA" w:rsidRDefault="009047BA" w:rsidP="009047BA">
      <w:pPr>
        <w:rPr>
          <w:rFonts w:hint="eastAsia"/>
        </w:rPr>
      </w:pPr>
      <w:r>
        <w:rPr>
          <w:rFonts w:hint="eastAsia"/>
        </w:rPr>
        <w:t>【</w:t>
      </w:r>
      <w:r>
        <w:rPr>
          <w:rFonts w:hint="eastAsia"/>
        </w:rPr>
        <w:t>3</w:t>
      </w:r>
      <w:r>
        <w:rPr>
          <w:rFonts w:hint="eastAsia"/>
        </w:rPr>
        <w:t>】何沁雪：《</w:t>
      </w:r>
      <w:r w:rsidRPr="009047BA">
        <w:rPr>
          <w:rFonts w:hint="eastAsia"/>
        </w:rPr>
        <w:t>共同富裕视角下川西北绿色高质量发展与县域农村电商服务体系建设研究</w:t>
      </w:r>
      <w:r>
        <w:rPr>
          <w:rFonts w:hint="eastAsia"/>
        </w:rPr>
        <w:t>》，</w:t>
      </w:r>
      <w:r>
        <w:rPr>
          <w:rFonts w:hint="eastAsia"/>
        </w:rPr>
        <w:t xml:space="preserve"> </w:t>
      </w:r>
      <w:r>
        <w:rPr>
          <w:rFonts w:hint="eastAsia"/>
        </w:rPr>
        <w:t>中国电子商情，</w:t>
      </w:r>
      <w:r>
        <w:rPr>
          <w:rFonts w:hint="eastAsia"/>
        </w:rPr>
        <w:t>2025</w:t>
      </w:r>
      <w:r>
        <w:rPr>
          <w:rFonts w:hint="eastAsia"/>
        </w:rPr>
        <w:t>（</w:t>
      </w:r>
      <w:r>
        <w:rPr>
          <w:rFonts w:hint="eastAsia"/>
        </w:rPr>
        <w:t>04</w:t>
      </w:r>
      <w:r>
        <w:rPr>
          <w:rFonts w:hint="eastAsia"/>
        </w:rPr>
        <w:t>）</w:t>
      </w:r>
    </w:p>
    <w:p w14:paraId="1FB7A79A" w14:textId="1F3A8860" w:rsidR="009047BA" w:rsidRPr="009047BA" w:rsidRDefault="009047BA" w:rsidP="009047BA">
      <w:pPr>
        <w:rPr>
          <w:rFonts w:hint="eastAsia"/>
        </w:rPr>
      </w:pPr>
    </w:p>
    <w:p w14:paraId="674319CF" w14:textId="77777777" w:rsidR="00AE63A5" w:rsidRDefault="00AE63A5">
      <w:pPr>
        <w:widowControl/>
        <w:spacing w:line="360" w:lineRule="auto"/>
        <w:jc w:val="left"/>
        <w:rPr>
          <w:rFonts w:ascii="宋体" w:eastAsia="宋体" w:hAnsi="宋体" w:cs="宋体" w:hint="eastAsia"/>
          <w:color w:val="000000" w:themeColor="text1"/>
          <w:kern w:val="0"/>
          <w:sz w:val="24"/>
          <w:szCs w:val="24"/>
        </w:rPr>
      </w:pPr>
    </w:p>
    <w:sectPr w:rsidR="00AE63A5">
      <w:endnotePr>
        <w:numFmt w:val="decimalEnclosedCircleChinese"/>
      </w:endnotePr>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CC1F12" w14:textId="77777777" w:rsidR="00A76914" w:rsidRDefault="00A76914" w:rsidP="00B50480">
      <w:r>
        <w:separator/>
      </w:r>
    </w:p>
  </w:endnote>
  <w:endnote w:type="continuationSeparator" w:id="0">
    <w:p w14:paraId="4F21826A" w14:textId="77777777" w:rsidR="00A76914" w:rsidRDefault="00A76914" w:rsidP="00B50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B6018" w14:textId="77777777" w:rsidR="00A76914" w:rsidRDefault="00A76914" w:rsidP="00B50480">
      <w:r>
        <w:separator/>
      </w:r>
    </w:p>
  </w:footnote>
  <w:footnote w:type="continuationSeparator" w:id="0">
    <w:p w14:paraId="6CB5004F" w14:textId="77777777" w:rsidR="00A76914" w:rsidRDefault="00A76914" w:rsidP="00B504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50C71"/>
    <w:multiLevelType w:val="multilevel"/>
    <w:tmpl w:val="14150C71"/>
    <w:lvl w:ilvl="0">
      <w:start w:val="1"/>
      <w:numFmt w:val="japaneseCounting"/>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7454793C"/>
    <w:multiLevelType w:val="multilevel"/>
    <w:tmpl w:val="7454793C"/>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232883334">
    <w:abstractNumId w:val="1"/>
  </w:num>
  <w:num w:numId="2" w16cid:durableId="1399982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numFmt w:val="decimalEnclosedCircleChinese"/>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EzMGM3ZWI3NTViNmU4ZWIxOGUwMjlkMjc1ZDM5NWMifQ=="/>
  </w:docVars>
  <w:rsids>
    <w:rsidRoot w:val="0080112B"/>
    <w:rsid w:val="EBFB3B6E"/>
    <w:rsid w:val="FEFFF26D"/>
    <w:rsid w:val="00027F2E"/>
    <w:rsid w:val="00076861"/>
    <w:rsid w:val="000807E4"/>
    <w:rsid w:val="000826DB"/>
    <w:rsid w:val="000A0282"/>
    <w:rsid w:val="000D15A9"/>
    <w:rsid w:val="000D7357"/>
    <w:rsid w:val="000E5C7F"/>
    <w:rsid w:val="000F0D39"/>
    <w:rsid w:val="00112339"/>
    <w:rsid w:val="00142055"/>
    <w:rsid w:val="001661C4"/>
    <w:rsid w:val="001759BB"/>
    <w:rsid w:val="00191779"/>
    <w:rsid w:val="001B1F94"/>
    <w:rsid w:val="001B58D8"/>
    <w:rsid w:val="001D1327"/>
    <w:rsid w:val="001D429C"/>
    <w:rsid w:val="001F1AFE"/>
    <w:rsid w:val="0020227A"/>
    <w:rsid w:val="00206739"/>
    <w:rsid w:val="00211DCC"/>
    <w:rsid w:val="00220923"/>
    <w:rsid w:val="00242AB7"/>
    <w:rsid w:val="00244F47"/>
    <w:rsid w:val="00250E82"/>
    <w:rsid w:val="00255780"/>
    <w:rsid w:val="0028743B"/>
    <w:rsid w:val="002B0A94"/>
    <w:rsid w:val="002D1F30"/>
    <w:rsid w:val="002D4148"/>
    <w:rsid w:val="002D67D8"/>
    <w:rsid w:val="002E4850"/>
    <w:rsid w:val="003034C6"/>
    <w:rsid w:val="00350024"/>
    <w:rsid w:val="00354D8C"/>
    <w:rsid w:val="0035515F"/>
    <w:rsid w:val="003A0828"/>
    <w:rsid w:val="003C7807"/>
    <w:rsid w:val="003D0B92"/>
    <w:rsid w:val="003E1EC0"/>
    <w:rsid w:val="003E255B"/>
    <w:rsid w:val="00406419"/>
    <w:rsid w:val="00422101"/>
    <w:rsid w:val="00433F7E"/>
    <w:rsid w:val="00445530"/>
    <w:rsid w:val="00455D0B"/>
    <w:rsid w:val="00466E72"/>
    <w:rsid w:val="004A5594"/>
    <w:rsid w:val="004B0E36"/>
    <w:rsid w:val="004E2CB5"/>
    <w:rsid w:val="004F4B0A"/>
    <w:rsid w:val="005125EA"/>
    <w:rsid w:val="00513E31"/>
    <w:rsid w:val="005206CA"/>
    <w:rsid w:val="005516B9"/>
    <w:rsid w:val="005A3BE2"/>
    <w:rsid w:val="005D1796"/>
    <w:rsid w:val="005D3C08"/>
    <w:rsid w:val="005E5ACB"/>
    <w:rsid w:val="005F29EB"/>
    <w:rsid w:val="005F4633"/>
    <w:rsid w:val="00610BE6"/>
    <w:rsid w:val="00627BF2"/>
    <w:rsid w:val="00647E00"/>
    <w:rsid w:val="00663DCD"/>
    <w:rsid w:val="006920C4"/>
    <w:rsid w:val="006A5605"/>
    <w:rsid w:val="006B5DC2"/>
    <w:rsid w:val="006B5F8E"/>
    <w:rsid w:val="006B6AB5"/>
    <w:rsid w:val="006C0C40"/>
    <w:rsid w:val="006F334D"/>
    <w:rsid w:val="007261EE"/>
    <w:rsid w:val="00747458"/>
    <w:rsid w:val="00752F9D"/>
    <w:rsid w:val="0077139A"/>
    <w:rsid w:val="00772CE4"/>
    <w:rsid w:val="00775CF4"/>
    <w:rsid w:val="007E3D05"/>
    <w:rsid w:val="0080112B"/>
    <w:rsid w:val="00822102"/>
    <w:rsid w:val="00822E80"/>
    <w:rsid w:val="00865EFC"/>
    <w:rsid w:val="008A1513"/>
    <w:rsid w:val="008B560A"/>
    <w:rsid w:val="008C32A1"/>
    <w:rsid w:val="008E21A8"/>
    <w:rsid w:val="009047BA"/>
    <w:rsid w:val="00935605"/>
    <w:rsid w:val="00945BD3"/>
    <w:rsid w:val="00995EBD"/>
    <w:rsid w:val="009C59EC"/>
    <w:rsid w:val="009D0DE7"/>
    <w:rsid w:val="009F68D7"/>
    <w:rsid w:val="00A4366B"/>
    <w:rsid w:val="00A46490"/>
    <w:rsid w:val="00A66120"/>
    <w:rsid w:val="00A7402F"/>
    <w:rsid w:val="00A76914"/>
    <w:rsid w:val="00A84CB7"/>
    <w:rsid w:val="00AD2D71"/>
    <w:rsid w:val="00AD7EA8"/>
    <w:rsid w:val="00AE4CE3"/>
    <w:rsid w:val="00AE63A5"/>
    <w:rsid w:val="00AF04CA"/>
    <w:rsid w:val="00B152E1"/>
    <w:rsid w:val="00B50480"/>
    <w:rsid w:val="00B56B59"/>
    <w:rsid w:val="00B96D38"/>
    <w:rsid w:val="00BA3820"/>
    <w:rsid w:val="00C16C09"/>
    <w:rsid w:val="00C566F5"/>
    <w:rsid w:val="00C70177"/>
    <w:rsid w:val="00C84B98"/>
    <w:rsid w:val="00C97355"/>
    <w:rsid w:val="00CC58E0"/>
    <w:rsid w:val="00D0690C"/>
    <w:rsid w:val="00D16E0A"/>
    <w:rsid w:val="00D34674"/>
    <w:rsid w:val="00D6045D"/>
    <w:rsid w:val="00D664AE"/>
    <w:rsid w:val="00D8435D"/>
    <w:rsid w:val="00D94274"/>
    <w:rsid w:val="00DD32E4"/>
    <w:rsid w:val="00DD46D6"/>
    <w:rsid w:val="00E13C97"/>
    <w:rsid w:val="00E25006"/>
    <w:rsid w:val="00E32A83"/>
    <w:rsid w:val="00E477EC"/>
    <w:rsid w:val="00E75553"/>
    <w:rsid w:val="00E955D2"/>
    <w:rsid w:val="00EE41FF"/>
    <w:rsid w:val="00FC1AAF"/>
    <w:rsid w:val="00FE2B20"/>
    <w:rsid w:val="07180CC7"/>
    <w:rsid w:val="16C87CD8"/>
    <w:rsid w:val="24B35BEB"/>
    <w:rsid w:val="27BE0408"/>
    <w:rsid w:val="29F137D6"/>
    <w:rsid w:val="29F527D5"/>
    <w:rsid w:val="2FB86133"/>
    <w:rsid w:val="32AC2B3B"/>
    <w:rsid w:val="4EBC5A2D"/>
    <w:rsid w:val="52872284"/>
    <w:rsid w:val="62B76005"/>
    <w:rsid w:val="648438A2"/>
    <w:rsid w:val="6AE919C2"/>
    <w:rsid w:val="6C016159"/>
    <w:rsid w:val="7A3C5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5B8F170"/>
  <w15:docId w15:val="{84DA786F-99AF-41B0-B483-AC291E01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AE63A5"/>
    <w:pPr>
      <w:spacing w:beforeAutospacing="1" w:afterAutospacing="1"/>
      <w:jc w:val="left"/>
      <w:outlineLvl w:val="0"/>
    </w:pPr>
    <w:rPr>
      <w:rFonts w:ascii="宋体" w:eastAsia="宋体" w:hAnsi="宋体" w:cs="Times New Roman" w:hint="eastAsia"/>
      <w:b/>
      <w:bCs/>
      <w:kern w:val="44"/>
      <w:sz w:val="48"/>
      <w:szCs w:val="48"/>
    </w:rPr>
  </w:style>
  <w:style w:type="paragraph" w:styleId="3">
    <w:name w:val="heading 3"/>
    <w:basedOn w:val="a"/>
    <w:next w:val="a"/>
    <w:link w:val="30"/>
    <w:uiPriority w:val="9"/>
    <w:semiHidden/>
    <w:unhideWhenUsed/>
    <w:qFormat/>
    <w:rsid w:val="0035515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uiPriority w:val="99"/>
    <w:unhideWhenUsed/>
    <w:qFormat/>
    <w:pPr>
      <w:snapToGrid w:val="0"/>
      <w:jc w:val="left"/>
    </w:p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endnote reference"/>
    <w:basedOn w:val="a0"/>
    <w:uiPriority w:val="99"/>
    <w:unhideWhenUsed/>
    <w:qFormat/>
    <w:rPr>
      <w:vertAlign w:val="superscript"/>
    </w:rPr>
  </w:style>
  <w:style w:type="character" w:styleId="a9">
    <w:name w:val="FollowedHyperlink"/>
    <w:basedOn w:val="a0"/>
    <w:uiPriority w:val="99"/>
    <w:unhideWhenUsed/>
    <w:qFormat/>
    <w:rPr>
      <w:color w:val="800080" w:themeColor="followedHyperlink"/>
      <w:u w:val="single"/>
    </w:rPr>
  </w:style>
  <w:style w:type="character" w:styleId="aa">
    <w:name w:val="Hyperlink"/>
    <w:basedOn w:val="a0"/>
    <w:uiPriority w:val="99"/>
    <w:unhideWhenUsed/>
    <w:qFormat/>
    <w:rPr>
      <w:color w:val="0000FF" w:themeColor="hyperlink"/>
      <w:u w:val="single"/>
    </w:rPr>
  </w:style>
  <w:style w:type="paragraph" w:customStyle="1" w:styleId="11">
    <w:name w:val="列表段落1"/>
    <w:basedOn w:val="a"/>
    <w:uiPriority w:val="34"/>
    <w:qFormat/>
    <w:pPr>
      <w:widowControl/>
      <w:ind w:firstLineChars="200" w:firstLine="420"/>
      <w:jc w:val="left"/>
    </w:pPr>
    <w:rPr>
      <w:rFonts w:ascii="宋体" w:eastAsia="宋体" w:hAnsi="宋体" w:cs="宋体"/>
      <w:kern w:val="0"/>
      <w:sz w:val="24"/>
      <w:szCs w:val="24"/>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character" w:customStyle="1" w:styleId="12">
    <w:name w:val="未处理的提及1"/>
    <w:basedOn w:val="a0"/>
    <w:uiPriority w:val="99"/>
    <w:unhideWhenUsed/>
    <w:qFormat/>
    <w:rPr>
      <w:color w:val="605E5C"/>
      <w:shd w:val="clear" w:color="auto" w:fill="E1DFDD"/>
    </w:rPr>
  </w:style>
  <w:style w:type="character" w:customStyle="1" w:styleId="10">
    <w:name w:val="标题 1 字符"/>
    <w:basedOn w:val="a0"/>
    <w:link w:val="1"/>
    <w:uiPriority w:val="9"/>
    <w:rsid w:val="00AE63A5"/>
    <w:rPr>
      <w:rFonts w:ascii="宋体" w:eastAsia="宋体" w:hAnsi="宋体" w:cs="Times New Roman"/>
      <w:b/>
      <w:bCs/>
      <w:kern w:val="44"/>
      <w:sz w:val="48"/>
      <w:szCs w:val="48"/>
    </w:rPr>
  </w:style>
  <w:style w:type="character" w:customStyle="1" w:styleId="30">
    <w:name w:val="标题 3 字符"/>
    <w:basedOn w:val="a0"/>
    <w:link w:val="3"/>
    <w:uiPriority w:val="9"/>
    <w:semiHidden/>
    <w:rsid w:val="0035515F"/>
    <w:rPr>
      <w:b/>
      <w:bCs/>
      <w:kern w:val="2"/>
      <w:sz w:val="32"/>
      <w:szCs w:val="32"/>
    </w:rPr>
  </w:style>
  <w:style w:type="character" w:styleId="ab">
    <w:name w:val="Unresolved Mention"/>
    <w:basedOn w:val="a0"/>
    <w:uiPriority w:val="99"/>
    <w:semiHidden/>
    <w:unhideWhenUsed/>
    <w:rsid w:val="00355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83085">
      <w:bodyDiv w:val="1"/>
      <w:marLeft w:val="0"/>
      <w:marRight w:val="0"/>
      <w:marTop w:val="0"/>
      <w:marBottom w:val="0"/>
      <w:divBdr>
        <w:top w:val="none" w:sz="0" w:space="0" w:color="auto"/>
        <w:left w:val="none" w:sz="0" w:space="0" w:color="auto"/>
        <w:bottom w:val="none" w:sz="0" w:space="0" w:color="auto"/>
        <w:right w:val="none" w:sz="0" w:space="0" w:color="auto"/>
      </w:divBdr>
    </w:div>
    <w:div w:id="440301871">
      <w:bodyDiv w:val="1"/>
      <w:marLeft w:val="0"/>
      <w:marRight w:val="0"/>
      <w:marTop w:val="0"/>
      <w:marBottom w:val="0"/>
      <w:divBdr>
        <w:top w:val="none" w:sz="0" w:space="0" w:color="auto"/>
        <w:left w:val="none" w:sz="0" w:space="0" w:color="auto"/>
        <w:bottom w:val="none" w:sz="0" w:space="0" w:color="auto"/>
        <w:right w:val="none" w:sz="0" w:space="0" w:color="auto"/>
      </w:divBdr>
      <w:divsChild>
        <w:div w:id="367685831">
          <w:marLeft w:val="0"/>
          <w:marRight w:val="0"/>
          <w:marTop w:val="0"/>
          <w:marBottom w:val="0"/>
          <w:divBdr>
            <w:top w:val="none" w:sz="0" w:space="0" w:color="auto"/>
            <w:left w:val="none" w:sz="0" w:space="0" w:color="auto"/>
            <w:bottom w:val="none" w:sz="0" w:space="0" w:color="auto"/>
            <w:right w:val="none" w:sz="0" w:space="0" w:color="auto"/>
          </w:divBdr>
        </w:div>
      </w:divsChild>
    </w:div>
    <w:div w:id="517040982">
      <w:bodyDiv w:val="1"/>
      <w:marLeft w:val="0"/>
      <w:marRight w:val="0"/>
      <w:marTop w:val="0"/>
      <w:marBottom w:val="0"/>
      <w:divBdr>
        <w:top w:val="none" w:sz="0" w:space="0" w:color="auto"/>
        <w:left w:val="none" w:sz="0" w:space="0" w:color="auto"/>
        <w:bottom w:val="none" w:sz="0" w:space="0" w:color="auto"/>
        <w:right w:val="none" w:sz="0" w:space="0" w:color="auto"/>
      </w:divBdr>
    </w:div>
    <w:div w:id="743382640">
      <w:bodyDiv w:val="1"/>
      <w:marLeft w:val="0"/>
      <w:marRight w:val="0"/>
      <w:marTop w:val="0"/>
      <w:marBottom w:val="0"/>
      <w:divBdr>
        <w:top w:val="none" w:sz="0" w:space="0" w:color="auto"/>
        <w:left w:val="none" w:sz="0" w:space="0" w:color="auto"/>
        <w:bottom w:val="none" w:sz="0" w:space="0" w:color="auto"/>
        <w:right w:val="none" w:sz="0" w:space="0" w:color="auto"/>
      </w:divBdr>
    </w:div>
    <w:div w:id="889194830">
      <w:bodyDiv w:val="1"/>
      <w:marLeft w:val="0"/>
      <w:marRight w:val="0"/>
      <w:marTop w:val="0"/>
      <w:marBottom w:val="0"/>
      <w:divBdr>
        <w:top w:val="none" w:sz="0" w:space="0" w:color="auto"/>
        <w:left w:val="none" w:sz="0" w:space="0" w:color="auto"/>
        <w:bottom w:val="none" w:sz="0" w:space="0" w:color="auto"/>
        <w:right w:val="none" w:sz="0" w:space="0" w:color="auto"/>
      </w:divBdr>
    </w:div>
    <w:div w:id="1153448055">
      <w:bodyDiv w:val="1"/>
      <w:marLeft w:val="0"/>
      <w:marRight w:val="0"/>
      <w:marTop w:val="0"/>
      <w:marBottom w:val="0"/>
      <w:divBdr>
        <w:top w:val="none" w:sz="0" w:space="0" w:color="auto"/>
        <w:left w:val="none" w:sz="0" w:space="0" w:color="auto"/>
        <w:bottom w:val="none" w:sz="0" w:space="0" w:color="auto"/>
        <w:right w:val="none" w:sz="0" w:space="0" w:color="auto"/>
      </w:divBdr>
    </w:div>
    <w:div w:id="1541089664">
      <w:bodyDiv w:val="1"/>
      <w:marLeft w:val="0"/>
      <w:marRight w:val="0"/>
      <w:marTop w:val="0"/>
      <w:marBottom w:val="0"/>
      <w:divBdr>
        <w:top w:val="none" w:sz="0" w:space="0" w:color="auto"/>
        <w:left w:val="none" w:sz="0" w:space="0" w:color="auto"/>
        <w:bottom w:val="none" w:sz="0" w:space="0" w:color="auto"/>
        <w:right w:val="none" w:sz="0" w:space="0" w:color="auto"/>
      </w:divBdr>
    </w:div>
    <w:div w:id="1797019011">
      <w:bodyDiv w:val="1"/>
      <w:marLeft w:val="0"/>
      <w:marRight w:val="0"/>
      <w:marTop w:val="0"/>
      <w:marBottom w:val="0"/>
      <w:divBdr>
        <w:top w:val="none" w:sz="0" w:space="0" w:color="auto"/>
        <w:left w:val="none" w:sz="0" w:space="0" w:color="auto"/>
        <w:bottom w:val="none" w:sz="0" w:space="0" w:color="auto"/>
        <w:right w:val="none" w:sz="0" w:space="0" w:color="auto"/>
      </w:divBdr>
    </w:div>
    <w:div w:id="1991909917">
      <w:bodyDiv w:val="1"/>
      <w:marLeft w:val="0"/>
      <w:marRight w:val="0"/>
      <w:marTop w:val="0"/>
      <w:marBottom w:val="0"/>
      <w:divBdr>
        <w:top w:val="none" w:sz="0" w:space="0" w:color="auto"/>
        <w:left w:val="none" w:sz="0" w:space="0" w:color="auto"/>
        <w:bottom w:val="none" w:sz="0" w:space="0" w:color="auto"/>
        <w:right w:val="none" w:sz="0" w:space="0" w:color="auto"/>
      </w:divBdr>
    </w:div>
    <w:div w:id="1996103034">
      <w:bodyDiv w:val="1"/>
      <w:marLeft w:val="0"/>
      <w:marRight w:val="0"/>
      <w:marTop w:val="0"/>
      <w:marBottom w:val="0"/>
      <w:divBdr>
        <w:top w:val="none" w:sz="0" w:space="0" w:color="auto"/>
        <w:left w:val="none" w:sz="0" w:space="0" w:color="auto"/>
        <w:bottom w:val="none" w:sz="0" w:space="0" w:color="auto"/>
        <w:right w:val="none" w:sz="0" w:space="0" w:color="auto"/>
      </w:divBdr>
    </w:div>
    <w:div w:id="2073498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ns.cnki.net/kcms2/author/detail?v=6h6U53PWxNRKtCGn4AMPEaquXfz2ccDtb4m_VnFAtdxHY4qg6cVjQeZvf6HFnfDY_wI37XrKPaNaaK6585yBnFsVc_HNImYQA7D2d_nOmZpN_OlNsRlG2w==&amp;uniplatform=NZKPT&amp;language=CHS" TargetMode="External"/><Relationship Id="rId13" Type="http://schemas.openxmlformats.org/officeDocument/2006/relationships/hyperlink" Target="https://kns.cnki.net/kcms2/author/detail?v=6h6U53PWxNQyReCdaMF98P9pFMwHGOWHH54DAGPTS5LrrzDsT39W7SZP9gDuySFFbhntAwa1EvHMmS4QTMkCpoJ0j04Xfv79HiM1LdnT8xlLzmtzOoR5TVQ57gCQJU90&amp;uniplatform=NZKPT&amp;language=CH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ns.cnki.net/kcms2/author/detail?v=6h6U53PWxNQyReCdaMF98P9pFMwHGOWHgnVCQlgFUxL9uxRt2vSPXvA_fhopI-NYZh8t9r61_Qj2P8L8l4kpFIaYuPU5IjuRPIgUT6ywaTklIFMfDh5CPKvJLCloaVis&amp;uniplatform=NZKPT&amp;language=CH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ns.cnki.net/kcms2/author/detail?v=6h6U53PWxNRKtCGn4AMPEaquXfz2ccDtj16JjY_3GzAoB8QDwPqh-v_zjnhWUnXsIEUKpu71ms4iLyaZVoqapq15paIUpGN0d0sxKmJAD5t7nsaH1HraiYi59ZgvMXMk&amp;uniplatform=NZKPT&amp;language=CH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kns.cnki.net/kcms2/author/detail?v=6h6U53PWxNRKtCGn4AMPEaquXfz2ccDtGr_vlhzV6HUg-FLK2Bo8wcIjzSSmzgXZvFH6sY0Z6Y7Py5akGf5WtsuTUBJ0mkim_B8lTQr192x56Bb-TVdFTg==&amp;uniplatform=NZKPT&amp;language=CHS" TargetMode="External"/><Relationship Id="rId4" Type="http://schemas.openxmlformats.org/officeDocument/2006/relationships/settings" Target="settings.xml"/><Relationship Id="rId9" Type="http://schemas.openxmlformats.org/officeDocument/2006/relationships/hyperlink" Target="https://kns.cnki.net/kcms2/author/detail?v=6h6U53PWxNRKtCGn4AMPEaquXfz2ccDtm4tfSDX31fAG_caMWMDqw1j-DUFlASckzYjQNAX4moJCzeNpZigYpIDLHPkcH2UY2calkCKJkSb--r2jZLLvs3fxG7ET-0q9&amp;uniplatform=NZKPT&amp;language=CH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71AEE-04FC-479B-B0FA-DC5754230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374</Words>
  <Characters>2136</Characters>
  <Application>Microsoft Office Word</Application>
  <DocSecurity>0</DocSecurity>
  <Lines>17</Lines>
  <Paragraphs>5</Paragraphs>
  <ScaleCrop>false</ScaleCrop>
  <Company>ITSC</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UIC</dc:creator>
  <cp:lastModifiedBy>Kid Wimpy</cp:lastModifiedBy>
  <cp:revision>10</cp:revision>
  <dcterms:created xsi:type="dcterms:W3CDTF">2023-03-10T07:03:00Z</dcterms:created>
  <dcterms:modified xsi:type="dcterms:W3CDTF">2025-03-06T11:54:00Z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51AD60B86D234526922770C8FC4DD877</vt:lpwstr>
  </property>
</Properties>
</file>