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0" w:firstLine="567"/>
        <w:jc w:val="center"/>
        <w:rPr/>
      </w:pPr>
      <w:r>
        <w:rPr/>
        <w:drawing>
          <wp:inline distT="0" distB="0" distL="0" distR="0">
            <wp:extent cx="552450" cy="457200"/>
            <wp:effectExtent l="0" t="0" r="0" b="0"/>
            <wp:docPr id="1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widowControl/>
        <w:spacing w:lineRule="auto" w:line="360"/>
        <w:ind w:left="0" w:right="0" w:hanging="0"/>
        <w:jc w:val="center"/>
        <w:rPr/>
      </w:pPr>
      <w:r>
        <w:rPr>
          <w:rStyle w:val="FontStyle35"/>
          <w:caps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ФЕДЕРАЛЬНОЕ ГОСУДАРСТВЕННОЕ БЮДЖЕТНОЕ ОБРАЗОВАТЕЛЬНОЕ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УЧРЕЖДЕНИЕ ВЫСШЕГО ОБРАЗОВАНИЯ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  <w:spacing w:val="22"/>
        </w:rPr>
      </w:pPr>
      <w:r>
        <w:rPr>
          <w:rFonts w:eastAsia="Times New Roman"/>
          <w:b/>
          <w:bCs/>
          <w:spacing w:val="22"/>
        </w:rPr>
        <w:t>«МОСКОВСКИЙ АВИАЦИОННЫЙ ИНСТИТУТ</w:t>
      </w:r>
    </w:p>
    <w:p>
      <w:pPr>
        <w:pStyle w:val="Normal"/>
        <w:ind w:left="-567" w:right="0" w:firstLine="567"/>
        <w:jc w:val="center"/>
        <w:rPr/>
      </w:pPr>
      <w:r>
        <w:rPr>
          <w:rFonts w:eastAsia="Times New Roman"/>
        </w:rPr>
        <w:t>(</w:t>
      </w:r>
      <w:r>
        <w:rPr>
          <w:rFonts w:eastAsia="Times New Roman"/>
          <w:b/>
        </w:rPr>
        <w:t>НАЦИОНАЛЬНЫЙ ИССЛЕДОВАТЕЛЬСКИЙ УНИВЕРСИТЕТ</w:t>
      </w:r>
      <w:r>
        <w:rPr>
          <w:rFonts w:eastAsia="Times New Roman"/>
        </w:rPr>
        <w:t>)» (</w:t>
      </w:r>
      <w:r>
        <w:rPr>
          <w:rFonts w:eastAsia="Times New Roman"/>
          <w:b/>
          <w:bCs/>
        </w:rPr>
        <w:t>МАИ)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Кафедра 319 «Системы интеллектуального мониторинга»</w:t>
      </w:r>
    </w:p>
    <w:p>
      <w:pPr>
        <w:pStyle w:val="Normal"/>
        <w:ind w:left="-567" w:right="0" w:firstLine="567"/>
        <w:jc w:val="center"/>
        <w:rPr/>
      </w:pPr>
      <w:r>
        <w:rPr>
          <w:rFonts w:cs="Times New Roman"/>
          <w:color w:val="000000"/>
          <w:sz w:val="28"/>
          <w:szCs w:val="28"/>
        </w:rPr>
        <w:t>Дисциплина</w:t>
      </w:r>
      <w:r>
        <w:rPr>
          <w:color w:val="000000"/>
        </w:rPr>
        <w:t xml:space="preserve"> «Программирование в информационных системах»</w:t>
      </w:r>
    </w:p>
    <w:p>
      <w:pPr>
        <w:pStyle w:val="Normal"/>
        <w:ind w:left="-567" w:right="0" w:firstLine="567"/>
        <w:jc w:val="center"/>
        <w:rPr/>
      </w:pPr>
      <w:r>
        <w:rPr/>
        <w:t>Информационная система «</w:t>
      </w:r>
      <w:r>
        <w:rPr>
          <w:rFonts w:cs="Times New Roman"/>
          <w:sz w:val="28"/>
          <w:szCs w:val="28"/>
        </w:rPr>
        <w:t>LMS</w:t>
      </w:r>
      <w:r>
        <w:rPr/>
        <w:t>»</w:t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ПОЯСНИТЕЛЬНАЯ ЗАПИСКА</w:t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14335 – 01 81 01</w:t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Листов 24</w:t>
      </w:r>
    </w:p>
    <w:p>
      <w:pPr>
        <w:pStyle w:val="Normal"/>
        <w:ind w:left="-567" w:right="0" w:firstLine="567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  <w:t>Нормоконтроль</w:t>
        <w:tab/>
        <w:tab/>
        <w:tab/>
        <w:tab/>
        <w:tab/>
        <w:tab/>
        <w:t>Задание принял к исполнению</w:t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  <w:t>_______ / Коновалов К.А.</w:t>
        <w:tab/>
        <w:tab/>
        <w:tab/>
        <w:tab/>
        <w:t>студент группы</w:t>
      </w:r>
    </w:p>
    <w:p>
      <w:pPr>
        <w:pStyle w:val="Normal"/>
        <w:ind w:left="-567" w:right="0" w:firstLine="567"/>
        <w:rPr/>
      </w:pPr>
      <w:r>
        <w:rPr>
          <w:spacing w:val="-2"/>
        </w:rPr>
        <w:t>«__»___________2020 г.</w:t>
        <w:tab/>
        <w:tab/>
        <w:tab/>
        <w:tab/>
        <w:t>М3О-335Б-17</w:t>
        <w:tab/>
        <w:tab/>
        <w:tab/>
        <w:tab/>
        <w:tab/>
        <w:tab/>
        <w:tab/>
        <w:tab/>
        <w:tab/>
        <w:tab/>
        <w:tab/>
        <w:tab/>
        <w:t xml:space="preserve"> ________ /</w:t>
      </w:r>
      <w:r>
        <w:rPr>
          <w:rFonts w:cs="Times New Roman"/>
          <w:spacing w:val="-2"/>
          <w:sz w:val="28"/>
          <w:szCs w:val="28"/>
        </w:rPr>
        <w:t>Аншуков М.А.</w:t>
      </w:r>
    </w:p>
    <w:p>
      <w:pPr>
        <w:pStyle w:val="Normal"/>
        <w:ind w:left="-567" w:right="0" w:firstLine="567"/>
        <w:rPr>
          <w:spacing w:val="-2"/>
        </w:rPr>
      </w:pPr>
      <w:r>
        <w:rPr>
          <w:spacing w:val="-2"/>
        </w:rPr>
        <w:t>Принял</w:t>
        <w:tab/>
        <w:tab/>
        <w:tab/>
        <w:tab/>
        <w:tab/>
        <w:tab/>
        <w:tab/>
        <w:t xml:space="preserve"> «__»___________2020 г.</w:t>
      </w:r>
    </w:p>
    <w:p>
      <w:pPr>
        <w:pStyle w:val="Normal"/>
        <w:ind w:left="-567" w:right="0" w:firstLine="567"/>
        <w:rPr>
          <w:spacing w:val="-2"/>
        </w:rPr>
      </w:pPr>
      <w:r>
        <w:rPr>
          <w:spacing w:val="-2"/>
        </w:rPr>
        <w:t>_______/ Коновалов К.А.</w:t>
      </w:r>
    </w:p>
    <w:p>
      <w:pPr>
        <w:pStyle w:val="Normal"/>
        <w:ind w:left="-567" w:right="0" w:firstLine="567"/>
        <w:rPr>
          <w:spacing w:val="-2"/>
        </w:rPr>
      </w:pPr>
      <w:r>
        <w:rPr>
          <w:spacing w:val="-2"/>
        </w:rPr>
        <w:t>«__»___________2020 г.</w:t>
        <w:tab/>
        <w:tab/>
        <w:tab/>
        <w:tab/>
        <w:tab/>
        <w:tab/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  <w:t>2020</w:t>
      </w:r>
    </w:p>
    <w:p>
      <w:pPr>
        <w:pStyle w:val="Normal"/>
        <w:spacing w:before="0" w:after="200"/>
        <w:ind w:left="0" w:right="0" w:hanging="0"/>
        <w:jc w:val="left"/>
        <w:rPr>
          <w:spacing w:val="-2"/>
        </w:rPr>
      </w:pPr>
      <w:r>
        <w:rPr>
          <w:spacing w:val="-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766_1358514947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1768_1358514947">
            <w:r>
              <w:rPr>
                <w:rStyle w:val="IndexLink"/>
              </w:rPr>
              <w:t>1. Постановка задачи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1770_1358514947">
            <w:r>
              <w:rPr>
                <w:rStyle w:val="IndexLink"/>
              </w:rPr>
              <w:t>2. Описание приложения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1772_1358514947">
            <w:r>
              <w:rPr>
                <w:rStyle w:val="IndexLink"/>
              </w:rPr>
              <w:t>3. Организация данных</w:t>
              <w:tab/>
              <w:t>19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74_1358514947">
            <w:r>
              <w:rPr>
                <w:rStyle w:val="IndexLink"/>
              </w:rPr>
              <w:t>3.1. Организация входных данных</w:t>
              <w:tab/>
              <w:t>19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76_1358514947">
            <w:r>
              <w:rPr>
                <w:rStyle w:val="IndexLink"/>
              </w:rPr>
              <w:t>3.2. Организация выходных данных</w:t>
              <w:tab/>
              <w:t>19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1778_1358514947">
            <w:r>
              <w:rPr>
                <w:rStyle w:val="IndexLink"/>
              </w:rPr>
              <w:t>4. Технические и программные средства</w:t>
              <w:tab/>
              <w:t>20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80_1358514947">
            <w:r>
              <w:rPr>
                <w:rStyle w:val="IndexLink"/>
              </w:rPr>
              <w:t>4.1. Системные требования при разработке</w:t>
              <w:tab/>
              <w:t>20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82_1358514947">
            <w:r>
              <w:rPr>
                <w:rStyle w:val="IndexLink"/>
              </w:rPr>
              <w:t>4.2. Системные требования при эксплуатации</w:t>
              <w:tab/>
              <w:t>20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1784_1358514947">
            <w:r>
              <w:rPr>
                <w:rStyle w:val="IndexLink"/>
              </w:rPr>
              <w:t>5. Результаты работы программы и их оценка</w:t>
              <w:tab/>
              <w:t>22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86_1358514947">
            <w:r>
              <w:rPr>
                <w:rStyle w:val="IndexLink"/>
              </w:rPr>
              <w:t>5.1. Объект исследования</w:t>
              <w:tab/>
              <w:t>22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88_1358514947">
            <w:r>
              <w:rPr>
                <w:rStyle w:val="IndexLink"/>
              </w:rPr>
              <w:t>5.2. Цель испытания</w:t>
              <w:tab/>
              <w:t>22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90_1358514947">
            <w:r>
              <w:rPr>
                <w:rStyle w:val="IndexLink"/>
              </w:rPr>
              <w:t>5.3. Требования к программе</w:t>
              <w:tab/>
              <w:t>22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92_1358514947">
            <w:r>
              <w:rPr>
                <w:rStyle w:val="IndexLink"/>
              </w:rPr>
              <w:t>5.4. Методы испытания</w:t>
              <w:tab/>
              <w:t>22</w:t>
            </w:r>
          </w:hyperlink>
        </w:p>
        <w:p>
          <w:pPr>
            <w:pStyle w:val="Contents1"/>
            <w:tabs>
              <w:tab w:val="clear" w:pos="9345"/>
              <w:tab w:val="right" w:pos="9355" w:leader="dot"/>
            </w:tabs>
            <w:rPr/>
          </w:pPr>
          <w:hyperlink w:anchor="__RefHeading___Toc1794_1358514947">
            <w:r>
              <w:rPr>
                <w:rStyle w:val="IndexLink"/>
              </w:rPr>
              <w:t>5.5. Оценка результатов тестирования</w:t>
              <w:tab/>
              <w:t>23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1796_1358514947">
            <w:r>
              <w:rPr>
                <w:rStyle w:val="IndexLink"/>
              </w:rPr>
              <w:t>Заключение</w:t>
              <w:tab/>
              <w:t>24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1798_1358514947">
            <w:r>
              <w:rPr>
                <w:rStyle w:val="IndexLink"/>
              </w:rPr>
              <w:t>Источники литературы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200"/>
        <w:ind w:left="0" w:right="0" w:hanging="0"/>
        <w:jc w:val="left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2"/>
        <w:ind w:left="0" w:right="0" w:firstLine="567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bookmarkStart w:id="0" w:name="__RefHeading___Toc1766_1358514947"/>
      <w:bookmarkStart w:id="1" w:name="_Toc41394389"/>
      <w:bookmarkEnd w:id="0"/>
      <w:r>
        <w:rPr>
          <w:rFonts w:cs="Times New Roman" w:ascii="Times New Roman" w:hAnsi="Times New Roman"/>
          <w:color w:val="000000"/>
          <w:spacing w:val="-2"/>
          <w:sz w:val="28"/>
          <w:szCs w:val="28"/>
        </w:rPr>
        <w:t>Введение</w:t>
      </w:r>
      <w:bookmarkEnd w:id="1"/>
    </w:p>
    <w:p>
      <w:pPr>
        <w:pStyle w:val="Normal"/>
        <w:rPr/>
      </w:pPr>
      <w:r>
        <w:rPr/>
        <w:t>Приложение для работы с информационной системой «</w:t>
      </w:r>
      <w:r>
        <w:rPr>
          <w:rFonts w:cs="Times New Roman"/>
          <w:sz w:val="28"/>
          <w:szCs w:val="28"/>
        </w:rPr>
        <w:t>LMS</w:t>
      </w:r>
      <w:r>
        <w:rPr/>
        <w:t>» может быть использовано как программное обеспечение для автоматизации управления информационной системы обучения студентов.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3936" w:leader="none"/>
        </w:tabs>
        <w:jc w:val="center"/>
        <w:outlineLvl w:val="1"/>
        <w:rPr>
          <w:b/>
          <w:b/>
          <w:bCs/>
        </w:rPr>
      </w:pPr>
      <w:bookmarkStart w:id="2" w:name="__RefHeading___Toc1768_1358514947"/>
      <w:bookmarkStart w:id="3" w:name="_Toc41394390"/>
      <w:bookmarkEnd w:id="2"/>
      <w:r>
        <w:rPr>
          <w:b/>
          <w:bCs/>
        </w:rPr>
        <w:t>Постановка задачи</w:t>
      </w:r>
      <w:bookmarkEnd w:id="3"/>
    </w:p>
    <w:p>
      <w:pPr>
        <w:pStyle w:val="Normal"/>
        <w:tabs>
          <w:tab w:val="clear" w:pos="708"/>
          <w:tab w:val="left" w:pos="3936" w:leader="none"/>
        </w:tabs>
        <w:rPr/>
      </w:pPr>
      <w:r>
        <w:rPr/>
        <w:t>Реализовать оконное локальное приложение для работы с информационной системой «</w:t>
      </w:r>
      <w:r>
        <w:rPr>
          <w:rFonts w:cs="Times New Roman"/>
          <w:sz w:val="28"/>
          <w:szCs w:val="28"/>
        </w:rPr>
        <w:t>LMS</w:t>
      </w:r>
      <w:r>
        <w:rPr/>
        <w:t xml:space="preserve">» используя </w:t>
      </w:r>
      <w:r>
        <w:rPr>
          <w:color w:val="222222"/>
          <w:highlight w:val="white"/>
        </w:rPr>
        <w:t xml:space="preserve">систему для построения оконных приложений </w:t>
      </w:r>
      <w:r>
        <w:rPr>
          <w:color w:val="222222"/>
          <w:highlight w:val="white"/>
          <w:lang w:val="en-US"/>
        </w:rPr>
        <w:t>QT Designer</w:t>
      </w:r>
      <w:r>
        <w:rPr>
          <w:color w:val="222222"/>
          <w:highlight w:val="white"/>
        </w:rPr>
        <w:t xml:space="preserve">. Приложение должно уметь обращаться с БД </w:t>
      </w:r>
      <w:r>
        <w:rPr>
          <w:color w:val="222222"/>
          <w:highlight w:val="white"/>
          <w:lang w:val="en-US"/>
        </w:rPr>
        <w:t>lms_db</w:t>
      </w:r>
      <w:r>
        <w:rPr>
          <w:color w:val="222222"/>
          <w:highlight w:val="white"/>
        </w:rPr>
        <w:t xml:space="preserve"> информационной системы и обеспечивать функционал, представленные на рис. 1.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44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>ребования к функционалу оконного приложения</w:t>
      </w:r>
    </w:p>
    <w:p>
      <w:pPr>
        <w:pStyle w:val="Normal"/>
        <w:spacing w:before="0" w:after="200"/>
        <w:ind w:left="0" w:right="0" w:hanging="0"/>
        <w:jc w:val="left"/>
        <w:rPr>
          <w:color w:val="222222"/>
          <w:highlight w:val="white"/>
        </w:rPr>
      </w:pPr>
      <w:r>
        <w:rPr>
          <w:color w:val="222222"/>
          <w:highlight w:val="white"/>
        </w:rPr>
      </w:r>
      <w:r>
        <w:br w:type="page"/>
      </w:r>
    </w:p>
    <w:p>
      <w:pPr>
        <w:pStyle w:val="ListParagraph"/>
        <w:numPr>
          <w:ilvl w:val="0"/>
          <w:numId w:val="5"/>
        </w:numPr>
        <w:jc w:val="center"/>
        <w:outlineLvl w:val="1"/>
        <w:rPr>
          <w:b/>
          <w:b/>
          <w:bCs/>
        </w:rPr>
      </w:pPr>
      <w:bookmarkStart w:id="4" w:name="__RefHeading___Toc1770_1358514947"/>
      <w:bookmarkStart w:id="5" w:name="_Toc41394391"/>
      <w:bookmarkEnd w:id="4"/>
      <w:r>
        <w:rPr>
          <w:b/>
          <w:bCs/>
        </w:rPr>
        <w:t>Описание приложения</w:t>
      </w:r>
      <w:bookmarkEnd w:id="5"/>
    </w:p>
    <w:p>
      <w:pPr>
        <w:pStyle w:val="Normal"/>
        <w:rPr/>
      </w:pPr>
      <w:r>
        <w:rPr/>
        <w:t>Для хранения информации в ИС «</w:t>
      </w:r>
      <w:r>
        <w:rPr>
          <w:rFonts w:cs="Times New Roman"/>
          <w:sz w:val="28"/>
          <w:szCs w:val="28"/>
        </w:rPr>
        <w:t>LMS</w:t>
      </w:r>
      <w:r>
        <w:rPr/>
        <w:t>» используется PostgreSQL с базой данных «</w:t>
      </w:r>
      <w:r>
        <w:rPr>
          <w:lang w:val="en-US"/>
        </w:rPr>
        <w:t>lms_db</w:t>
      </w:r>
      <w:r>
        <w:rPr/>
        <w:t>» . В базе данных для хранения и структурирования информации реализованы шесть связанных между собой таблиц. Схема базы данных изображена на рисунке 2.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23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 xml:space="preserve">хема базы данных </w:t>
      </w:r>
      <w:r>
        <w:rPr>
          <w:rFonts w:cs="Times New Roman"/>
          <w:sz w:val="28"/>
          <w:szCs w:val="28"/>
          <w:lang w:val="en-US"/>
        </w:rPr>
        <w:t>lms_db</w:t>
      </w:r>
    </w:p>
    <w:p>
      <w:pPr>
        <w:pStyle w:val="Normal"/>
        <w:rPr/>
      </w:pPr>
      <w:r>
        <w:rPr/>
        <w:t xml:space="preserve">Для разработки приложения была выбрана платформа </w:t>
      </w:r>
      <w:r>
        <w:rPr>
          <w:rFonts w:cs="Times New Roman"/>
          <w:sz w:val="28"/>
          <w:szCs w:val="28"/>
          <w:lang w:val="en-US"/>
        </w:rPr>
        <w:t>QT Creator</w:t>
      </w:r>
      <w:r>
        <w:rPr/>
        <w:t>, представляющая собой систему для создания оконных приложений.</w:t>
      </w:r>
    </w:p>
    <w:p>
      <w:pPr>
        <w:pStyle w:val="Normal"/>
        <w:rPr/>
      </w:pPr>
      <w:r>
        <w:rPr/>
        <w:t xml:space="preserve">Концепция паттерна (шаблона) </w:t>
      </w:r>
      <w:r>
        <w:rPr>
          <w:lang w:val="en-US"/>
        </w:rPr>
        <w:t>Model-View-Controller</w:t>
      </w:r>
      <w:r>
        <w:rPr/>
        <w:t xml:space="preserve"> предполагает разделение приложения на три уровня:</w:t>
      </w:r>
    </w:p>
    <w:p>
      <w:pPr>
        <w:pStyle w:val="Normal"/>
        <w:rPr/>
      </w:pPr>
      <w:r>
        <w:rPr/>
        <w:t xml:space="preserve">Модель (Model) предоставляет данные и реагирует на команды контроллера, изменяя своё состояние. </w:t>
      </w:r>
    </w:p>
    <w:p>
      <w:pPr>
        <w:pStyle w:val="Normal"/>
        <w:rPr/>
      </w:pPr>
      <w:r>
        <w:rPr/>
        <w:t>Представление (View) отвечает за отображение данных модели пользователю, реагируя на изменения модели.</w:t>
      </w:r>
    </w:p>
    <w:p>
      <w:pPr>
        <w:pStyle w:val="Normal"/>
        <w:rPr/>
      </w:pPr>
      <w:r>
        <w:rPr/>
        <w:t>Контроллер (Controller) интерпретирует действия пользователя, оповещая модель о необходимости изменений.</w:t>
      </w:r>
    </w:p>
    <w:p>
      <w:pPr>
        <w:pStyle w:val="Normal"/>
        <w:rPr/>
      </w:pPr>
      <w:r>
        <w:rPr/>
        <w:t>Таким образом, мы можем через классы, их методы, определенные в приложении взаимодействовать с таблицами из базы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Общая схема взаимодействия этих компонентов представлена на рисунке 3.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523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В</w:t>
      </w:r>
      <w:r>
        <w:rPr>
          <w:color w:val="000000"/>
        </w:rPr>
        <w:t xml:space="preserve">заимодействие основных   компонентов на примере таблицы t_tasks и </w:t>
      </w:r>
      <w:r>
        <w:rPr>
          <w:rFonts w:cs="Times New Roman"/>
          <w:color w:val="000000"/>
          <w:sz w:val="28"/>
          <w:szCs w:val="28"/>
        </w:rPr>
        <w:t xml:space="preserve">классов main_window, dialogadd, dialogdelete </w:t>
      </w:r>
    </w:p>
    <w:p>
      <w:pPr>
        <w:pStyle w:val="Normal"/>
        <w:rPr/>
      </w:pPr>
      <w:r>
        <w:rPr/>
        <w:t xml:space="preserve">При разработке оконного приложения были использованы следующие классы: 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accountInfo</w:t>
      </w:r>
      <w:r>
        <w:rPr/>
        <w:t xml:space="preserve"> – </w:t>
      </w:r>
      <w:r>
        <w:rPr>
          <w:rFonts w:cs="Times New Roman"/>
          <w:sz w:val="28"/>
          <w:szCs w:val="28"/>
        </w:rPr>
        <w:t>представление</w:t>
      </w:r>
      <w:r>
        <w:rPr/>
        <w:t xml:space="preserve"> и редактирование личных данных пользователя;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AuthWindow</w:t>
      </w:r>
      <w:r>
        <w:rPr/>
        <w:t xml:space="preserve"> – </w:t>
      </w:r>
      <w:r>
        <w:rPr>
          <w:rFonts w:cs="Times New Roman"/>
          <w:sz w:val="28"/>
          <w:szCs w:val="28"/>
        </w:rPr>
        <w:t>класс, окна авторизации в систему</w:t>
      </w:r>
      <w:r>
        <w:rPr/>
        <w:t>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registr</w:t>
      </w:r>
      <w:r>
        <w:rPr/>
        <w:t xml:space="preserve"> – </w:t>
      </w:r>
      <w:r>
        <w:rPr>
          <w:rFonts w:cs="Times New Roman"/>
          <w:sz w:val="28"/>
          <w:szCs w:val="28"/>
        </w:rPr>
        <w:t>класс, окна регистрации, при входе в систему</w:t>
      </w:r>
      <w:r>
        <w:rPr/>
        <w:t>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MainWindow</w:t>
      </w:r>
      <w:r>
        <w:rPr/>
        <w:t xml:space="preserve"> – </w:t>
      </w:r>
      <w:r>
        <w:rPr>
          <w:lang w:val="en-US"/>
        </w:rPr>
        <w:t xml:space="preserve">класс для представления данных из </w:t>
      </w:r>
      <w:r>
        <w:rPr>
          <w:rFonts w:cs="Times New Roman"/>
          <w:sz w:val="28"/>
          <w:szCs w:val="28"/>
          <w:lang w:val="en-US"/>
        </w:rPr>
        <w:t>различных</w:t>
      </w:r>
      <w:r>
        <w:rPr>
          <w:lang w:val="en-US"/>
        </w:rPr>
        <w:t xml:space="preserve"> таблиц</w:t>
      </w:r>
      <w:r>
        <w:rPr/>
        <w:t>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DialogAdd</w:t>
      </w:r>
      <w:r>
        <w:rPr/>
        <w:t xml:space="preserve"> – класс для отправки запросов  к модели на добавление данных;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DialogDelete</w:t>
      </w:r>
      <w:r>
        <w:rPr/>
        <w:t xml:space="preserve"> – класс для отправки запросов к модели  на удаление данных;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DialogSearch</w:t>
      </w:r>
      <w:r>
        <w:rPr/>
        <w:t xml:space="preserve"> – класс для отправки запросов к модели на </w:t>
      </w:r>
      <w:r>
        <w:rPr>
          <w:rFonts w:cs="Times New Roman"/>
          <w:sz w:val="28"/>
          <w:szCs w:val="28"/>
        </w:rPr>
        <w:t>получение</w:t>
      </w:r>
      <w:r>
        <w:rPr/>
        <w:t xml:space="preserve"> данных.</w:t>
      </w:r>
    </w:p>
    <w:p>
      <w:pPr>
        <w:pStyle w:val="ListParagraph"/>
        <w:spacing w:before="0" w:after="40"/>
        <w:ind w:left="1069" w:right="0" w:hanging="0"/>
        <w:contextualSpacing/>
        <w:rPr/>
      </w:pPr>
      <w:r>
        <w:rPr/>
      </w:r>
    </w:p>
    <w:p>
      <w:pPr>
        <w:pStyle w:val="Normal"/>
        <w:rPr/>
      </w:pPr>
      <w:r>
        <w:rPr/>
        <w:t xml:space="preserve">На рисунке 4 представлена </w:t>
      </w:r>
      <w:r>
        <w:rPr>
          <w:lang w:val="en-US"/>
        </w:rPr>
        <w:t>UML</w:t>
      </w:r>
      <w:r>
        <w:rPr/>
        <w:t>-диаграмма классов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76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</w:t>
      </w:r>
      <w:r>
        <w:rPr>
          <w:lang w:val="en-US"/>
        </w:rPr>
        <w:t xml:space="preserve">ML </w:t>
      </w:r>
      <w:r>
        <w:rPr/>
        <w:t>диаграмма классов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5"/>
        </w:numPr>
        <w:spacing w:before="0" w:after="160"/>
        <w:contextualSpacing/>
        <w:jc w:val="center"/>
        <w:rPr/>
      </w:pPr>
      <w:bookmarkStart w:id="6" w:name="__DdeLink__1764_1358514947"/>
      <w:r>
        <w:rPr>
          <w:b/>
        </w:rPr>
        <w:t>Описание алгоритмов</w:t>
      </w:r>
      <w:bookmarkEnd w:id="6"/>
    </w:p>
    <w:p>
      <w:pPr>
        <w:pStyle w:val="Normal"/>
        <w:spacing w:before="0" w:after="160"/>
        <w:rPr/>
      </w:pPr>
      <w:r>
        <w:rPr/>
        <w:t>При запуск приложения пользователю необходимо зарегистрироваться. Для последующего входа же в приложение необходимо зарегистрироваться, как Преподаватель. Е</w:t>
      </w:r>
      <w:bookmarkStart w:id="7" w:name="__DdeLink__903_3643184719"/>
      <w:r>
        <w:rPr/>
        <w:t>сли введенные данные не соответствуют форме, то выйдет ошибка.</w:t>
      </w:r>
      <w:bookmarkEnd w:id="7"/>
      <w:r>
        <w:rPr/>
        <w:t xml:space="preserve"> Если данные правильные, то пользователь будет внесен в БД. Диаграмма последовательности регистрации представлена на рис. 5.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29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иаграмма последовательности алгоритма регистрации</w:t>
      </w:r>
    </w:p>
    <w:p>
      <w:pPr>
        <w:pStyle w:val="Normal"/>
        <w:spacing w:before="0" w:after="160"/>
        <w:rPr/>
      </w:pPr>
      <w:r>
        <w:rPr/>
        <w:t xml:space="preserve">Что бы войти в приложение </w:t>
      </w:r>
      <w:r>
        <w:rPr>
          <w:rFonts w:cs="Times New Roman"/>
          <w:sz w:val="28"/>
          <w:szCs w:val="28"/>
          <w:lang w:val="en-US"/>
        </w:rPr>
        <w:t>Преподователь</w:t>
      </w:r>
      <w:r>
        <w:rPr/>
        <w:t xml:space="preserve"> должен авторизироваться, </w:t>
      </w:r>
      <w:r>
        <w:rPr>
          <w:rFonts w:cs="Times New Roman"/>
          <w:sz w:val="28"/>
          <w:szCs w:val="28"/>
          <w:lang w:val="en-US"/>
        </w:rPr>
        <w:t xml:space="preserve"> Student </w:t>
      </w:r>
      <w:r>
        <w:rPr/>
        <w:t>авторизироваться не сможет. Алгоритм авторизации представлен диаграммой последовательности рис. 6</w:t>
      </w:r>
    </w:p>
    <w:p>
      <w:pPr>
        <w:pStyle w:val="Style16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19050</wp:posOffset>
            </wp:positionV>
            <wp:extent cx="5940425" cy="4832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иаграмма последовательности алгоритма авторизации</w:t>
      </w:r>
    </w:p>
    <w:p>
      <w:pPr>
        <w:pStyle w:val="Normal"/>
        <w:rPr/>
      </w:pPr>
      <w:r>
        <w:rPr/>
        <w:t>Что бы посмотреть какие п</w:t>
      </w:r>
      <w:r>
        <w:rPr>
          <w:rFonts w:cs="Times New Roman"/>
          <w:sz w:val="28"/>
          <w:szCs w:val="28"/>
        </w:rPr>
        <w:t>ользователи, п</w:t>
      </w:r>
      <w:r>
        <w:rPr/>
        <w:t xml:space="preserve">редметы, уроки, задания, результаты выполнения заданий существуют Преподаватель должен выбрать соответствующий пункт в меню и нажать на кнопку «show all» (в случае с пользователями выбрать «Show all students» или «Show all </w:t>
      </w:r>
      <w:r>
        <w:rPr>
          <w:rFonts w:cs="Times New Roman"/>
          <w:sz w:val="28"/>
          <w:szCs w:val="28"/>
        </w:rPr>
        <w:t>pedago</w:t>
      </w:r>
      <w:r>
        <w:rPr/>
        <w:t>s»). Диаграмма последовательности алгоритма представлена на рис. 7.</w:t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-86995</wp:posOffset>
            </wp:positionH>
            <wp:positionV relativeFrom="paragraph">
              <wp:posOffset>-94615</wp:posOffset>
            </wp:positionV>
            <wp:extent cx="5940425" cy="38773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 xml:space="preserve">иаграмма последовательности алгоритма отображения   </w:t>
      </w:r>
      <w:r>
        <w:rPr>
          <w:rFonts w:cs="Times New Roman"/>
          <w:sz w:val="28"/>
          <w:szCs w:val="28"/>
        </w:rPr>
        <w:t xml:space="preserve">выбранной </w:t>
      </w:r>
      <w:r>
        <w:rPr/>
        <w:t>таблицы</w:t>
      </w:r>
    </w:p>
    <w:p>
      <w:pPr>
        <w:pStyle w:val="Normal"/>
        <w:rPr/>
      </w:pPr>
      <w:r>
        <w:rPr/>
        <w:t xml:space="preserve">Что бы добавить новых студента, дисциплину, урок или задание </w:t>
      </w:r>
      <w:r>
        <w:rPr>
          <w:rFonts w:cs="Times New Roman"/>
          <w:sz w:val="28"/>
          <w:szCs w:val="28"/>
          <w:lang w:val="en-US"/>
        </w:rPr>
        <w:t>Преподаватель</w:t>
      </w:r>
      <w:r>
        <w:rPr/>
        <w:t xml:space="preserve"> в соответствующем меню должен нажать «Add». После чего откроется </w:t>
      </w:r>
      <w:r>
        <w:rPr>
          <w:rFonts w:cs="Times New Roman"/>
          <w:sz w:val="28"/>
          <w:szCs w:val="28"/>
        </w:rPr>
        <w:t xml:space="preserve">окно </w:t>
      </w:r>
      <w:r>
        <w:rPr/>
        <w:t xml:space="preserve">добавления </w:t>
      </w:r>
      <w:r>
        <w:rPr>
          <w:rFonts w:cs="Times New Roman"/>
          <w:sz w:val="28"/>
          <w:szCs w:val="28"/>
        </w:rPr>
        <w:t>соответствующего элемента</w:t>
      </w:r>
      <w:r>
        <w:rPr/>
        <w:t xml:space="preserve">. </w:t>
      </w:r>
      <w:r>
        <w:rPr>
          <w:rFonts w:cs="Times New Roman"/>
          <w:sz w:val="28"/>
          <w:szCs w:val="28"/>
          <w:lang w:val="en-US"/>
        </w:rPr>
        <w:t xml:space="preserve">Преподаватель </w:t>
      </w:r>
      <w:r>
        <w:rPr/>
        <w:t xml:space="preserve">вводит данные по новому </w:t>
      </w:r>
      <w:r>
        <w:rPr>
          <w:rFonts w:cs="Times New Roman"/>
          <w:sz w:val="28"/>
          <w:szCs w:val="28"/>
        </w:rPr>
        <w:t>элементу</w:t>
      </w:r>
      <w:r>
        <w:rPr/>
        <w:t xml:space="preserve">, после чего приложение сохраняет новый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элемент</w:t>
      </w:r>
      <w:r>
        <w:rPr/>
        <w:t xml:space="preserve"> в БД и возвращает </w:t>
      </w:r>
      <w:r>
        <w:rPr>
          <w:rFonts w:cs="Times New Roman"/>
          <w:sz w:val="28"/>
          <w:szCs w:val="28"/>
          <w:lang w:val="en-US"/>
        </w:rPr>
        <w:t>Преподавателя</w:t>
      </w:r>
      <w:r>
        <w:rPr/>
        <w:t xml:space="preserve"> на главный экран. Диаграмма последовательности алгоритма добавления элемента представлена на рис.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302260</wp:posOffset>
            </wp:positionH>
            <wp:positionV relativeFrom="paragraph">
              <wp:posOffset>-41910</wp:posOffset>
            </wp:positionV>
            <wp:extent cx="5060315" cy="5894070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 xml:space="preserve">Диаграмма последовательности алгоритма добавления нового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элемента</w:t>
      </w:r>
    </w:p>
    <w:p>
      <w:pPr>
        <w:pStyle w:val="Normal"/>
        <w:rPr/>
      </w:pPr>
      <w:r>
        <w:rPr/>
        <w:t xml:space="preserve">Что бы изменить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информацию о себе Преподаватель должен выбрать пункт в меню «Other»→«Your acccount». В открывшемся окне он должен будет нажать «Change something». После поля Password, Surname, Name, E-mail будут открыты для редактирования. Чтобы принять изменения, необходимо ещё раз нажать кнопку «Change something». Поле Login  не изменяется.</w:t>
      </w:r>
      <w:r>
        <w:rPr/>
        <w:t xml:space="preserve"> Диаграмма последовательности алгоритма изменения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информации о себе </w:t>
      </w:r>
      <w:r>
        <w:rPr/>
        <w:t>представлена на рис. 9.</w:t>
      </w:r>
    </w:p>
    <w:p>
      <w:pPr>
        <w:pStyle w:val="Style16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215265</wp:posOffset>
            </wp:positionH>
            <wp:positionV relativeFrom="paragraph">
              <wp:posOffset>47625</wp:posOffset>
            </wp:positionV>
            <wp:extent cx="5621655" cy="584263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 xml:space="preserve">иаграмма последовательности алгоритма изменения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информации о себе</w:t>
      </w:r>
    </w:p>
    <w:p>
      <w:pPr>
        <w:pStyle w:val="Normal"/>
        <w:rPr/>
      </w:pPr>
      <w:r>
        <w:rPr/>
        <w:t xml:space="preserve">Что бы удалить уже существующих студента, дисциплину, урок или задание </w:t>
      </w:r>
      <w:r>
        <w:rPr>
          <w:rFonts w:cs="Times New Roman"/>
          <w:sz w:val="28"/>
          <w:szCs w:val="28"/>
          <w:lang w:val="en-US"/>
        </w:rPr>
        <w:t>Преподаватель</w:t>
      </w:r>
      <w:r>
        <w:rPr/>
        <w:t xml:space="preserve"> в соответствующем меню должен нажать «Delete». После чего откроется </w:t>
      </w:r>
      <w:r>
        <w:rPr>
          <w:rFonts w:cs="Times New Roman"/>
          <w:sz w:val="28"/>
          <w:szCs w:val="28"/>
        </w:rPr>
        <w:t xml:space="preserve">окно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удаления</w:t>
      </w:r>
      <w:r>
        <w:rPr/>
        <w:t xml:space="preserve"> </w:t>
      </w:r>
      <w:r>
        <w:rPr>
          <w:rFonts w:cs="Times New Roman"/>
          <w:sz w:val="28"/>
          <w:szCs w:val="28"/>
        </w:rPr>
        <w:t>соответствующего элемента</w:t>
      </w:r>
      <w:r>
        <w:rPr/>
        <w:t xml:space="preserve">. </w:t>
      </w:r>
      <w:r>
        <w:rPr>
          <w:rFonts w:cs="Times New Roman"/>
          <w:sz w:val="28"/>
          <w:szCs w:val="28"/>
          <w:lang w:val="en-US"/>
        </w:rPr>
        <w:t xml:space="preserve">Преподаватель </w:t>
      </w:r>
      <w:r>
        <w:rPr/>
        <w:t xml:space="preserve">вводит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уникальные данные (id — для большинства, login — для user-ов) </w:t>
      </w:r>
      <w:r>
        <w:rPr/>
        <w:t xml:space="preserve">по </w:t>
      </w:r>
      <w:r>
        <w:rPr>
          <w:rFonts w:cs="Times New Roman"/>
          <w:sz w:val="28"/>
          <w:szCs w:val="28"/>
        </w:rPr>
        <w:t>элементу</w:t>
      </w:r>
      <w:r>
        <w:rPr/>
        <w:t xml:space="preserve">, после чего приложение удаляет из  БД необходимый элемент и возвращает </w:t>
      </w:r>
      <w:r>
        <w:rPr>
          <w:rFonts w:cs="Times New Roman"/>
          <w:sz w:val="28"/>
          <w:szCs w:val="28"/>
          <w:lang w:val="en-US"/>
        </w:rPr>
        <w:t>Преподавателя</w:t>
      </w:r>
      <w:r>
        <w:rPr/>
        <w:t xml:space="preserve"> на главный экран. Диаграмма последовательности алгоритма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удаления элемента</w:t>
      </w:r>
      <w:r>
        <w:rPr/>
        <w:t xml:space="preserve"> представлена на рис. 10.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0405" cy="5204460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 xml:space="preserve">иаграмма последовательности алгоритма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удаления элемента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Чтобы найти результат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выполнения заданий</w:t>
      </w:r>
      <w:r>
        <w:rPr/>
        <w:t xml:space="preserve">,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должен выбрать пункт в меню «Tasks Results»→«Search». В открывшемся окне необходимо ввести  данные для поиска и нажать «Search». В случае успешного результата поиска, приложение сообщит об этом и выведет на главный экран результат.</w:t>
      </w:r>
      <w:r>
        <w:rPr/>
        <w:t xml:space="preserve">  Диаграмма последовательности алгоритма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поиска результата выполнения заданий</w:t>
      </w:r>
      <w:r>
        <w:rPr/>
        <w:t xml:space="preserve"> изображена на рис. 11.</w:t>
      </w:r>
    </w:p>
    <w:p>
      <w:pPr>
        <w:pStyle w:val="Style16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7655" cy="5904865"/>
            <wp:effectExtent l="0" t="0" r="0" b="0"/>
            <wp:wrapSquare wrapText="largest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 xml:space="preserve">иаграмма последовательности алгоритма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поиска результата выполнения заданий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5"/>
        </w:numPr>
        <w:spacing w:before="0" w:after="160"/>
        <w:contextualSpacing/>
        <w:jc w:val="center"/>
        <w:rPr>
          <w:b/>
          <w:b/>
        </w:rPr>
      </w:pPr>
      <w:r>
        <w:rPr>
          <w:b/>
        </w:rPr>
        <w:t>Результаты работы программы</w:t>
      </w:r>
    </w:p>
    <w:p>
      <w:pPr>
        <w:pStyle w:val="Normal"/>
        <w:rPr>
          <w:b/>
          <w:b/>
        </w:rPr>
      </w:pPr>
      <w:r>
        <w:rPr>
          <w:b/>
        </w:rPr>
        <w:t>Запуск программы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1345565</wp:posOffset>
            </wp:positionH>
            <wp:positionV relativeFrom="paragraph">
              <wp:posOffset>605155</wp:posOffset>
            </wp:positionV>
            <wp:extent cx="3296285" cy="280035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ыводится окно авторизации (рис. 12), в котором находятся поля для ввода данных и кнопка для вызова окна регистрации и кнопка авторизации.</w:t>
      </w:r>
    </w:p>
    <w:p>
      <w:pPr>
        <w:pStyle w:val="Style16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>Окно авторизации</w:t>
      </w:r>
    </w:p>
    <w:p>
      <w:pPr>
        <w:pStyle w:val="Normal"/>
        <w:rPr>
          <w:b/>
          <w:b/>
        </w:rPr>
      </w:pPr>
      <w:r>
        <w:rPr>
          <w:b/>
        </w:rPr>
        <w:t>Регистрация нового пользователя</w:t>
      </w:r>
    </w:p>
    <w:p>
      <w:pPr>
        <w:pStyle w:val="Normal"/>
        <w:rPr/>
      </w:pPr>
      <w:r>
        <w:rPr/>
        <w:t>Окно регистрации с полями, необходимыми для регистрации нового пользователя (рис.13).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8425" cy="322262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>Окно регистрации</w:t>
      </w:r>
    </w:p>
    <w:p>
      <w:pPr>
        <w:pStyle w:val="Normal"/>
        <w:rPr>
          <w:b/>
          <w:b/>
        </w:rPr>
      </w:pPr>
      <w:r>
        <w:rPr>
          <w:b/>
        </w:rPr>
        <w:t>Главная страница</w:t>
      </w:r>
    </w:p>
    <w:p>
      <w:pPr>
        <w:pStyle w:val="Normal"/>
        <w:rPr/>
      </w:pPr>
      <w:r>
        <w:rPr/>
        <w:t>После авторизации открывается главная окно (рис. 14) в котором есть главное поле, в котором будут отображаться запрашиваемые таблицы, и меню, для взаимодействия с отдельно-взятыми таблицами. Также в меню есть раздел «Other», через который мы можем закрыть приложение, выйти из под этого пользователя или же отредактировать личную информацию.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1585" cy="366585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>Главная страница</w:t>
      </w:r>
    </w:p>
    <w:p>
      <w:pPr>
        <w:pStyle w:val="Normal"/>
        <w:rPr/>
      </w:pPr>
      <w:r>
        <w:rPr>
          <w:b/>
        </w:rPr>
        <w:t xml:space="preserve">Добавление </w:t>
      </w:r>
      <w:r>
        <w:rPr>
          <w:rFonts w:cs="Times New Roman"/>
          <w:b/>
          <w:sz w:val="28"/>
          <w:szCs w:val="28"/>
        </w:rPr>
        <w:t>пользователя, предмета, урока, занятия</w:t>
      </w:r>
    </w:p>
    <w:p>
      <w:pPr>
        <w:pStyle w:val="Normal"/>
        <w:rPr/>
      </w:pPr>
      <w:r>
        <w:rPr/>
        <w:t>При нажатии кнопки «</w:t>
      </w:r>
      <w:r>
        <w:rPr>
          <w:rFonts w:cs="Times New Roman"/>
          <w:sz w:val="28"/>
          <w:szCs w:val="28"/>
        </w:rPr>
        <w:t>Add</w:t>
      </w:r>
      <w:r>
        <w:rPr/>
        <w:t>» выбранного подменю открывается окно (рис.15) , в которое нужно ввести данные, чтобы добавить новый элемент.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859155</wp:posOffset>
            </wp:positionH>
            <wp:positionV relativeFrom="paragraph">
              <wp:posOffset>-278130</wp:posOffset>
            </wp:positionV>
            <wp:extent cx="3961130" cy="401383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>
          <w:rFonts w:cs="Times New Roman"/>
          <w:sz w:val="28"/>
          <w:szCs w:val="28"/>
        </w:rPr>
        <w:t xml:space="preserve">Окно </w:t>
      </w:r>
      <w:r>
        <w:rPr/>
        <w:t xml:space="preserve">добавление </w:t>
      </w:r>
      <w:r>
        <w:rPr>
          <w:rFonts w:cs="Times New Roman"/>
          <w:sz w:val="28"/>
          <w:szCs w:val="28"/>
        </w:rPr>
        <w:t>урока</w:t>
      </w:r>
    </w:p>
    <w:p>
      <w:pPr>
        <w:pStyle w:val="Normal"/>
        <w:rPr/>
      </w:pPr>
      <w:r>
        <w:rPr>
          <w:rFonts w:cs="Times New Roman"/>
          <w:b/>
          <w:sz w:val="28"/>
          <w:szCs w:val="28"/>
        </w:rPr>
        <w:t>Удаление</w:t>
      </w:r>
      <w:r>
        <w:rPr>
          <w:b/>
        </w:rPr>
        <w:t xml:space="preserve"> </w:t>
      </w:r>
      <w:r>
        <w:rPr>
          <w:rFonts w:cs="Times New Roman"/>
          <w:b/>
          <w:sz w:val="28"/>
          <w:szCs w:val="28"/>
        </w:rPr>
        <w:t>пользователя, предмета, урока, занятия</w:t>
      </w:r>
    </w:p>
    <w:p>
      <w:pPr>
        <w:pStyle w:val="Normal"/>
        <w:ind w:left="0" w:right="0" w:hanging="0"/>
        <w:rPr/>
      </w:pPr>
      <w:r>
        <w:rPr/>
        <w:tab/>
        <w:t>При нажатии кнопки «Delete»  выбранного подменю открывается окно «Your account» (рис. 16), в котором нужно указать ID элемента, который хотите удалить.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1258570</wp:posOffset>
            </wp:positionH>
            <wp:positionV relativeFrom="paragraph">
              <wp:posOffset>124460</wp:posOffset>
            </wp:positionV>
            <wp:extent cx="3307715" cy="2991485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>
          <w:rFonts w:cs="Times New Roman"/>
          <w:sz w:val="28"/>
          <w:szCs w:val="28"/>
        </w:rPr>
        <w:t>Окно</w:t>
      </w:r>
      <w:r>
        <w:rPr/>
        <w:t xml:space="preserve"> </w:t>
      </w:r>
      <w:r>
        <w:rPr>
          <w:rFonts w:cs="Times New Roman"/>
          <w:sz w:val="28"/>
          <w:szCs w:val="28"/>
        </w:rPr>
        <w:t>удаления  задания</w:t>
      </w:r>
    </w:p>
    <w:p>
      <w:pPr>
        <w:pStyle w:val="Normal"/>
        <w:ind w:left="0" w:right="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Изменение личной информации</w:t>
      </w:r>
    </w:p>
    <w:p>
      <w:pPr>
        <w:pStyle w:val="Normal"/>
        <w:ind w:left="0" w:right="0" w:hanging="0"/>
        <w:rPr/>
      </w:pPr>
      <w:r>
        <w:rPr/>
        <w:tab/>
        <w:t xml:space="preserve">Окно «Your account» (рис. 17) предназначено для </w:t>
      </w:r>
      <w:r>
        <w:rPr>
          <w:rFonts w:cs="Times New Roman"/>
          <w:sz w:val="28"/>
          <w:szCs w:val="28"/>
        </w:rPr>
        <w:t>просмотра и редактирования личной информации. Чтобы изменить информацию Преподаватель должен нажать на кнопку «Change something». После поля Password, Surname, Name, E-mail будут открыты для редактирования. Чтобы принять изменения, необходимо ещё раз нажать кнопку «Change something». Поле Login  не изменяется.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1080770</wp:posOffset>
            </wp:positionH>
            <wp:positionV relativeFrom="paragraph">
              <wp:posOffset>635</wp:posOffset>
            </wp:positionV>
            <wp:extent cx="3857625" cy="3257550"/>
            <wp:effectExtent l="0" t="0" r="0" b="0"/>
            <wp:wrapSquare wrapText="larges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0" w:right="0" w:hanging="0"/>
        <w:jc w:val="center"/>
        <w:rPr/>
      </w:pPr>
      <w:r>
        <w:rPr/>
        <w:t>Окно «Your account»</w:t>
      </w:r>
    </w:p>
    <w:p>
      <w:pPr>
        <w:pStyle w:val="Normal"/>
        <w:ind w:left="0" w:right="0" w:hanging="0"/>
        <w:rPr/>
      </w:pPr>
      <w:r>
        <w:rPr>
          <w:rFonts w:cs="Times New Roman"/>
          <w:b/>
          <w:sz w:val="28"/>
          <w:szCs w:val="28"/>
        </w:rPr>
        <w:tab/>
        <w:t>Поиск результатов сделанных работ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  <w:tab/>
      </w:r>
      <w:r>
        <w:rPr>
          <w:rFonts w:cs="Times New Roman"/>
          <w:sz w:val="28"/>
          <w:szCs w:val="28"/>
        </w:rPr>
        <w:t>При нажатии</w:t>
      </w:r>
      <w:r>
        <w:rPr/>
        <w:t xml:space="preserve"> «Tasks Results»→«Search» откроется окно «</w:t>
      </w:r>
      <w:r>
        <w:rPr>
          <w:rFonts w:cs="Times New Roman"/>
          <w:sz w:val="28"/>
          <w:szCs w:val="28"/>
        </w:rPr>
        <w:t>Seach task result</w:t>
      </w:r>
      <w:r>
        <w:rPr/>
        <w:t>» (рис. 18). В поля task</w:t>
      </w:r>
      <w:r>
        <w:rPr>
          <w:rFonts w:cs="Times New Roman"/>
          <w:sz w:val="28"/>
          <w:szCs w:val="28"/>
        </w:rPr>
        <w:t>_id и user id нужно ввести id задания и id пользователя, после нажать «search» для вывода искомых значений(рис.  19.).</w:t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1642745</wp:posOffset>
            </wp:positionH>
            <wp:positionV relativeFrom="paragraph">
              <wp:posOffset>-102235</wp:posOffset>
            </wp:positionV>
            <wp:extent cx="2512060" cy="2460625"/>
            <wp:effectExtent l="0" t="0" r="0" b="0"/>
            <wp:wrapSquare wrapText="largest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  <w:br/>
      </w:r>
    </w:p>
    <w:p>
      <w:pPr>
        <w:pStyle w:val="Normal"/>
        <w:numPr>
          <w:ilvl w:val="0"/>
          <w:numId w:val="1"/>
        </w:numPr>
        <w:spacing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1135380</wp:posOffset>
            </wp:positionH>
            <wp:positionV relativeFrom="paragraph">
              <wp:posOffset>471170</wp:posOffset>
            </wp:positionV>
            <wp:extent cx="3510280" cy="2552065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>кно «Seach task result»</w:t>
        <w:br/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200"/>
        <w:ind w:left="0" w:right="0" w:hanging="0"/>
        <w:jc w:val="center"/>
        <w:rPr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Результат поиска</w:t>
      </w:r>
      <w:r>
        <w:br w:type="page"/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jc w:val="center"/>
        <w:outlineLvl w:val="1"/>
        <w:rPr>
          <w:b/>
          <w:b/>
          <w:bCs/>
        </w:rPr>
      </w:pPr>
      <w:bookmarkStart w:id="8" w:name="__RefHeading___Toc1772_1358514947"/>
      <w:bookmarkStart w:id="9" w:name="_Toc41394392"/>
      <w:bookmarkEnd w:id="8"/>
      <w:r>
        <w:rPr>
          <w:b/>
          <w:bCs/>
        </w:rPr>
        <w:t>Организация данных</w:t>
      </w:r>
      <w:bookmarkEnd w:id="9"/>
    </w:p>
    <w:p>
      <w:pPr>
        <w:pStyle w:val="ListParagraph"/>
        <w:numPr>
          <w:ilvl w:val="1"/>
          <w:numId w:val="5"/>
        </w:numPr>
        <w:jc w:val="left"/>
        <w:outlineLvl w:val="0"/>
        <w:rPr>
          <w:b/>
          <w:b/>
          <w:bCs/>
        </w:rPr>
      </w:pPr>
      <w:bookmarkStart w:id="10" w:name="__RefHeading___Toc1774_1358514947"/>
      <w:bookmarkStart w:id="11" w:name="_Toc41394393"/>
      <w:bookmarkEnd w:id="10"/>
      <w:r>
        <w:rPr>
          <w:b/>
          <w:bCs/>
        </w:rPr>
        <w:t>Организация входных данных</w:t>
      </w:r>
      <w:bookmarkEnd w:id="11"/>
    </w:p>
    <w:p>
      <w:pPr>
        <w:pStyle w:val="Normal"/>
        <w:rPr>
          <w:b/>
          <w:b/>
        </w:rPr>
      </w:pPr>
      <w:r>
        <w:rPr>
          <w:b/>
        </w:rPr>
        <w:t>Входные данные для программы: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нажатие на кнопки, с помощью левой клавиши мыши;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ввод данных в текстовые поля.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Heading1"/>
        <w:numPr>
          <w:ilvl w:val="1"/>
          <w:numId w:val="5"/>
        </w:numPr>
        <w:jc w:val="left"/>
        <w:rPr>
          <w:rFonts w:cs="Times New Roman"/>
          <w:color w:val="000000"/>
          <w:sz w:val="28"/>
        </w:rPr>
      </w:pPr>
      <w:bookmarkStart w:id="12" w:name="__RefHeading___Toc1776_1358514947"/>
      <w:bookmarkStart w:id="13" w:name="_Toc41394394"/>
      <w:bookmarkEnd w:id="12"/>
      <w:r>
        <w:rPr>
          <w:rFonts w:cs="Times New Roman"/>
          <w:color w:val="000000"/>
          <w:sz w:val="28"/>
        </w:rPr>
        <w:t>Организация выходных данных</w:t>
      </w:r>
      <w:bookmarkEnd w:id="13"/>
    </w:p>
    <w:p>
      <w:pPr>
        <w:pStyle w:val="Normal"/>
        <w:rPr/>
      </w:pPr>
      <w:r>
        <w:rPr>
          <w:b/>
        </w:rPr>
        <w:t>Выходные данные для программы</w:t>
      </w:r>
      <w:r>
        <w:rPr>
          <w:b/>
          <w:lang w:val="en-US"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результаты работы команд;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диагностических сообщений;</w:t>
      </w:r>
    </w:p>
    <w:p>
      <w:pPr>
        <w:pStyle w:val="ListParagraph"/>
        <w:numPr>
          <w:ilvl w:val="0"/>
          <w:numId w:val="3"/>
        </w:numPr>
        <w:rPr/>
      </w:pPr>
      <w:r>
        <w:rPr/>
        <w:t>текстовый отчет по результатам запроса.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jc w:val="center"/>
        <w:outlineLvl w:val="1"/>
        <w:rPr>
          <w:b/>
          <w:b/>
          <w:bCs/>
        </w:rPr>
      </w:pPr>
      <w:bookmarkStart w:id="14" w:name="__RefHeading___Toc1778_1358514947"/>
      <w:bookmarkStart w:id="15" w:name="_Toc41394395"/>
      <w:bookmarkEnd w:id="14"/>
      <w:r>
        <w:rPr>
          <w:b/>
          <w:bCs/>
        </w:rPr>
        <w:t>Технические и программные средства</w:t>
      </w:r>
      <w:bookmarkEnd w:id="15"/>
    </w:p>
    <w:p>
      <w:pPr>
        <w:pStyle w:val="ListParagraph"/>
        <w:numPr>
          <w:ilvl w:val="1"/>
          <w:numId w:val="5"/>
        </w:numPr>
        <w:spacing w:before="0" w:after="160"/>
        <w:contextualSpacing/>
        <w:jc w:val="left"/>
        <w:outlineLvl w:val="0"/>
        <w:rPr>
          <w:b/>
          <w:b/>
          <w:bCs/>
        </w:rPr>
      </w:pPr>
      <w:bookmarkStart w:id="16" w:name="__RefHeading___Toc1780_1358514947"/>
      <w:bookmarkStart w:id="17" w:name="_Toc41394396"/>
      <w:bookmarkEnd w:id="16"/>
      <w:r>
        <w:rPr>
          <w:b/>
          <w:bCs/>
        </w:rPr>
        <w:t>Системные требования при разработке</w:t>
      </w:r>
      <w:bookmarkEnd w:id="17"/>
    </w:p>
    <w:p>
      <w:pPr>
        <w:pStyle w:val="Normal"/>
        <w:rPr/>
      </w:pPr>
      <w:r>
        <w:rPr/>
        <w:t xml:space="preserve">При разработке использовались </w:t>
      </w:r>
      <w:r>
        <w:rPr>
          <w:rFonts w:cs="Times New Roman"/>
          <w:sz w:val="28"/>
          <w:szCs w:val="28"/>
          <w:lang w:val="en-US"/>
        </w:rPr>
        <w:t>QT Creator, QT Framework,Visual Studio Code</w:t>
      </w:r>
      <w:r>
        <w:rPr/>
        <w:t>,   php (интерпретатор), g++, Cmake,  требования: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>
          <w:color w:val="171717"/>
          <w:highlight w:val="white"/>
        </w:rPr>
        <w:t xml:space="preserve">Процессор с тактовой частотой не ниже </w:t>
      </w:r>
      <w:r>
        <w:rPr>
          <w:rFonts w:cs="Times New Roman"/>
          <w:color w:val="171717"/>
          <w:sz w:val="28"/>
          <w:szCs w:val="28"/>
          <w:highlight w:val="white"/>
        </w:rPr>
        <w:t xml:space="preserve">600 </w:t>
      </w:r>
      <w:r>
        <w:rPr>
          <w:color w:val="171717"/>
          <w:highlight w:val="white"/>
        </w:rPr>
        <w:t xml:space="preserve">МГц; предпочтительно  1 ГГц и </w:t>
      </w:r>
      <w:r>
        <w:rPr>
          <w:rFonts w:cs="Times New Roman"/>
          <w:color w:val="171717"/>
          <w:sz w:val="28"/>
          <w:szCs w:val="28"/>
          <w:highlight w:val="white"/>
        </w:rPr>
        <w:t>больше</w:t>
      </w:r>
      <w:r>
        <w:rPr>
          <w:color w:val="171717"/>
          <w:highlight w:val="white"/>
        </w:rPr>
        <w:t>; Рекомендуется использовать как минимум двухъядерный процессор;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>
          <w:color w:val="171717"/>
          <w:highlight w:val="white"/>
        </w:rPr>
        <w:t>256 МБ ОЗУ; рекомендуется 512 МБ и больше ОЗУ;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>
          <w:color w:val="171717"/>
          <w:highlight w:val="white"/>
        </w:rPr>
      </w:pPr>
      <w:r>
        <w:rPr>
          <w:color w:val="171717"/>
          <w:highlight w:val="white"/>
        </w:rPr>
        <w:t>Желательна поддержка OpenGL ES 2.0;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>
          <w:color w:val="171717"/>
          <w:highlight w:val="white"/>
        </w:rPr>
        <w:t>Место на жестком диске: до 100 ГБ (минимум 4 ГБ) свободного места в зависимости от установленных компонентов; обычно для установки требуется от 10 до 20 ГБ свободного места;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>
          <w:color w:val="171717"/>
          <w:highlight w:val="white"/>
        </w:rPr>
        <w:t xml:space="preserve">Скорость жесткого диска: для повышения производительности установите </w:t>
      </w:r>
      <w:r>
        <w:rPr>
          <w:rFonts w:cs="Times New Roman"/>
          <w:color w:val="171717"/>
          <w:sz w:val="28"/>
          <w:szCs w:val="28"/>
          <w:highlight w:val="white"/>
        </w:rPr>
        <w:t>операционную систему</w:t>
      </w:r>
      <w:r>
        <w:rPr>
          <w:color w:val="171717"/>
          <w:highlight w:val="white"/>
        </w:rPr>
        <w:t xml:space="preserve"> и </w:t>
      </w:r>
      <w:r>
        <w:rPr>
          <w:rFonts w:cs="Times New Roman"/>
          <w:color w:val="171717"/>
          <w:sz w:val="28"/>
          <w:szCs w:val="28"/>
          <w:highlight w:val="white"/>
        </w:rPr>
        <w:t>QT Creator</w:t>
      </w:r>
      <w:r>
        <w:rPr>
          <w:color w:val="171717"/>
          <w:highlight w:val="white"/>
        </w:rPr>
        <w:t xml:space="preserve"> на твердотельный накопитель (SSD);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>
          <w:color w:val="171717"/>
          <w:highlight w:val="white"/>
        </w:rPr>
        <w:t xml:space="preserve">Видеоадаптер с минимальным разрешением 720p (1280 на 720 пикселей); для оптимальной работы </w:t>
      </w:r>
      <w:r>
        <w:rPr>
          <w:rFonts w:cs="Times New Roman"/>
          <w:color w:val="171717"/>
          <w:sz w:val="28"/>
          <w:szCs w:val="28"/>
          <w:highlight w:val="white"/>
        </w:rPr>
        <w:t>QT Creator</w:t>
      </w:r>
      <w:r>
        <w:rPr>
          <w:color w:val="171717"/>
          <w:highlight w:val="white"/>
        </w:rPr>
        <w:t xml:space="preserve"> рекомендуется разрешение WXGA (1366 на 768 пикселей) или более высокое;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>
          <w:color w:val="171717"/>
          <w:highlight w:val="white"/>
          <w:lang w:val="en-US"/>
        </w:rPr>
        <w:t>NGINX версии не ниже 1.16.1,  без дополнений;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/>
        <w:t>манипулятор типа «мышь» и клавиатура;</w:t>
      </w:r>
    </w:p>
    <w:p>
      <w:pPr>
        <w:pStyle w:val="Normal"/>
        <w:numPr>
          <w:ilvl w:val="0"/>
          <w:numId w:val="2"/>
        </w:numPr>
        <w:shd w:val="clear" w:fill="FFFFFF"/>
        <w:overflowPunct w:val="true"/>
        <w:jc w:val="left"/>
        <w:textAlignment w:val="baseline"/>
        <w:rPr/>
      </w:pPr>
      <w:r>
        <w:rPr>
          <w:color w:val="171717"/>
          <w:highlight w:val="white"/>
        </w:rPr>
        <w:t>Windows 7 с пакетом обновления 1 (SP1) (с последними обновлениями Windows) и выше или (K)Ubuntu Linux 16.04 (64-bit) и выше.</w:t>
      </w:r>
    </w:p>
    <w:p>
      <w:pPr>
        <w:pStyle w:val="Heading1"/>
        <w:numPr>
          <w:ilvl w:val="1"/>
          <w:numId w:val="5"/>
        </w:numPr>
        <w:jc w:val="left"/>
        <w:rPr>
          <w:rFonts w:cs="Times New Roman"/>
          <w:color w:val="000000"/>
          <w:sz w:val="28"/>
        </w:rPr>
      </w:pPr>
      <w:bookmarkStart w:id="18" w:name="__RefHeading___Toc1782_1358514947"/>
      <w:bookmarkStart w:id="19" w:name="_Toc41394397"/>
      <w:bookmarkEnd w:id="18"/>
      <w:r>
        <w:rPr>
          <w:rFonts w:cs="Times New Roman"/>
          <w:color w:val="000000"/>
          <w:sz w:val="28"/>
        </w:rPr>
        <w:t>Системные требования при эксплуатации</w:t>
      </w:r>
      <w:bookmarkEnd w:id="19"/>
    </w:p>
    <w:p>
      <w:pPr>
        <w:pStyle w:val="ListParagraph"/>
        <w:numPr>
          <w:ilvl w:val="2"/>
          <w:numId w:val="5"/>
        </w:numPr>
        <w:rPr/>
      </w:pPr>
      <w:r>
        <w:rPr/>
        <w:t>Системные требования для клиента</w:t>
      </w:r>
    </w:p>
    <w:p>
      <w:pPr>
        <w:pStyle w:val="ListParagraph"/>
        <w:ind w:left="1800" w:right="0" w:hanging="0"/>
        <w:rPr/>
      </w:pPr>
      <w:r>
        <w:rPr/>
        <w:t>Для клиента  требования:</w:t>
      </w:r>
    </w:p>
    <w:p>
      <w:pPr>
        <w:pStyle w:val="ListParagraph"/>
        <w:numPr>
          <w:ilvl w:val="0"/>
          <w:numId w:val="8"/>
        </w:numPr>
        <w:rPr/>
      </w:pPr>
      <w:r>
        <w:rPr/>
        <w:t>Процессор  1 ГГц</w:t>
      </w:r>
    </w:p>
    <w:p>
      <w:pPr>
        <w:pStyle w:val="ListParagraph"/>
        <w:numPr>
          <w:ilvl w:val="0"/>
          <w:numId w:val="8"/>
        </w:numPr>
        <w:rPr/>
      </w:pPr>
      <w:r>
        <w:rPr/>
        <w:t>ОЗУ 512 Мб</w:t>
      </w:r>
    </w:p>
    <w:p>
      <w:pPr>
        <w:pStyle w:val="ListParagraph"/>
        <w:numPr>
          <w:ilvl w:val="0"/>
          <w:numId w:val="8"/>
        </w:numPr>
        <w:rPr/>
      </w:pPr>
      <w:r>
        <w:rPr/>
        <w:t>Минимальное дисковое пространство 1 ГБ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/>
        <w:t>Системные требования для сервера</w:t>
      </w:r>
    </w:p>
    <w:p>
      <w:pPr>
        <w:pStyle w:val="ListParagraph"/>
        <w:ind w:left="1800" w:right="0" w:hanging="0"/>
        <w:rPr/>
      </w:pPr>
      <w:r>
        <w:rPr/>
        <w:t xml:space="preserve">Для сервера требуется </w:t>
      </w:r>
      <w:r>
        <w:rPr>
          <w:rFonts w:cs="Times New Roman"/>
          <w:sz w:val="28"/>
          <w:szCs w:val="28"/>
          <w:lang w:val="en-US"/>
        </w:rPr>
        <w:t>PostgreSQL,</w:t>
      </w:r>
      <w:r>
        <w:rPr>
          <w:lang w:val="en-US"/>
        </w:rPr>
        <w:t xml:space="preserve"> NGINX, операционная система из семейства Linux (взята за основу Ubuntu Server 19.04):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 xml:space="preserve">Для </w:t>
      </w:r>
      <w:r>
        <w:rPr>
          <w:rFonts w:cs="Times New Roman"/>
          <w:color w:val="171717"/>
          <w:sz w:val="28"/>
          <w:szCs w:val="28"/>
          <w:highlight w:val="white"/>
          <w:lang w:val="en-US"/>
        </w:rPr>
        <w:t>Ubuntu Server 19.04</w:t>
      </w:r>
      <w:r>
        <w:rPr>
          <w:color w:val="171717"/>
          <w:highlight w:val="white"/>
        </w:rPr>
        <w:t> требуется как минимум 10 ГБ свободного места на диске.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 xml:space="preserve">Для </w:t>
      </w:r>
      <w:r>
        <w:rPr>
          <w:color w:val="171717"/>
          <w:highlight w:val="white"/>
          <w:lang w:val="en-US"/>
        </w:rPr>
        <w:t xml:space="preserve">Ubuntu Server 19.04 </w:t>
      </w:r>
      <w:r>
        <w:rPr>
          <w:color w:val="171717"/>
          <w:highlight w:val="white"/>
        </w:rPr>
        <w:t>требуется монитор Super VGA с разрешением 1024x768 пикселей или более высоким.</w:t>
      </w:r>
    </w:p>
    <w:p>
      <w:pPr>
        <w:pStyle w:val="ListParagraph"/>
        <w:numPr>
          <w:ilvl w:val="0"/>
          <w:numId w:val="9"/>
        </w:numPr>
        <w:rPr>
          <w:color w:val="171717"/>
          <w:highlight w:val="white"/>
        </w:rPr>
      </w:pPr>
      <w:r>
        <w:rPr>
          <w:color w:val="171717"/>
          <w:highlight w:val="white"/>
        </w:rPr>
        <w:t>Для поддержки функциональных средств Интернета требуется доступ к Интернету (могут применяться дополнительные тарифы).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 xml:space="preserve">Быстродействие процессора: </w:t>
      </w:r>
      <w:r>
        <w:rPr>
          <w:rStyle w:val="Strong"/>
          <w:color w:val="171717"/>
          <w:highlight w:val="white"/>
        </w:rPr>
        <w:t>Минимум</w:t>
      </w:r>
      <w:r>
        <w:rPr>
          <w:color w:val="171717"/>
          <w:highlight w:val="white"/>
        </w:rPr>
        <w:t>: процессор x64 с тактовой частотой 1,4 ГГц;</w:t>
        <w:br/>
      </w:r>
      <w:r>
        <w:rPr>
          <w:rStyle w:val="Strong"/>
          <w:color w:val="171717"/>
          <w:highlight w:val="white"/>
        </w:rPr>
        <w:t>Рекомендуется:</w:t>
      </w:r>
      <w:r>
        <w:rPr>
          <w:color w:val="171717"/>
          <w:highlight w:val="white"/>
        </w:rPr>
        <w:t> 2,0 ГГц и выше;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>Минимум 1 ГБ ОЗУ; Рекомендуется 2 ГБ ОЗУ и больше;</w:t>
      </w:r>
    </w:p>
    <w:p>
      <w:pPr>
        <w:pStyle w:val="ListParagraph"/>
        <w:numPr>
          <w:ilvl w:val="0"/>
          <w:numId w:val="9"/>
        </w:numPr>
        <w:rPr>
          <w:color w:val="171717"/>
          <w:highlight w:val="white"/>
        </w:rPr>
      </w:pPr>
      <w:r>
        <w:rPr>
          <w:color w:val="171717"/>
          <w:highlight w:val="white"/>
        </w:rPr>
        <w:t>Процессор x64: AMD Opteron, AMD Athlon 64, Intel Xeon с поддержкой Intel EM64T, Intel Pentium IV с поддержкой EM64T.</w:t>
      </w:r>
    </w:p>
    <w:p>
      <w:pPr>
        <w:pStyle w:val="12"/>
        <w:shd w:val="clear" w:fill="FFFFFF"/>
        <w:ind w:left="72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br w:type="page"/>
      </w:r>
    </w:p>
    <w:p>
      <w:pPr>
        <w:pStyle w:val="Heading2"/>
        <w:numPr>
          <w:ilvl w:val="0"/>
          <w:numId w:val="5"/>
        </w:numPr>
        <w:spacing w:before="4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_RefHeading___Toc1784_1358514947"/>
      <w:bookmarkStart w:id="21" w:name="_Toc41394398"/>
      <w:bookmarkEnd w:id="20"/>
      <w:r>
        <w:rPr>
          <w:rFonts w:cs="Times New Roman" w:ascii="Times New Roman" w:hAnsi="Times New Roman"/>
          <w:color w:val="000000"/>
          <w:sz w:val="28"/>
          <w:szCs w:val="28"/>
        </w:rPr>
        <w:t>Результаты работы программы и их оценка</w:t>
      </w:r>
      <w:bookmarkEnd w:id="21"/>
    </w:p>
    <w:p>
      <w:pPr>
        <w:pStyle w:val="ListParagraph"/>
        <w:numPr>
          <w:ilvl w:val="1"/>
          <w:numId w:val="5"/>
        </w:numPr>
        <w:shd w:val="clear" w:fill="FFFFFF"/>
        <w:overflowPunct w:val="true"/>
        <w:spacing w:before="0" w:after="160"/>
        <w:contextualSpacing/>
        <w:jc w:val="left"/>
        <w:textAlignment w:val="baseline"/>
        <w:outlineLvl w:val="0"/>
        <w:rPr>
          <w:b/>
          <w:b/>
          <w:bCs/>
          <w:color w:val="000000"/>
        </w:rPr>
      </w:pPr>
      <w:bookmarkStart w:id="22" w:name="__RefHeading___Toc1786_1358514947"/>
      <w:bookmarkStart w:id="23" w:name="_Toc41394399"/>
      <w:bookmarkEnd w:id="22"/>
      <w:r>
        <w:rPr>
          <w:b/>
          <w:bCs/>
          <w:color w:val="000000"/>
        </w:rPr>
        <w:t>Объект исследования</w:t>
      </w:r>
      <w:bookmarkEnd w:id="23"/>
    </w:p>
    <w:p>
      <w:pPr>
        <w:pStyle w:val="Normal"/>
        <w:rPr/>
      </w:pPr>
      <w:r>
        <w:rPr/>
        <w:t>Объектом испытания является оконное приложение для работы с информационной системой «</w:t>
      </w:r>
      <w:r>
        <w:rPr>
          <w:rFonts w:cs="Times New Roman"/>
          <w:sz w:val="28"/>
          <w:szCs w:val="28"/>
        </w:rPr>
        <w:t>LMS</w:t>
      </w:r>
      <w:r>
        <w:rPr/>
        <w:t>».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5"/>
        </w:numPr>
        <w:outlineLvl w:val="0"/>
        <w:rPr>
          <w:b/>
          <w:b/>
          <w:bCs/>
        </w:rPr>
      </w:pPr>
      <w:bookmarkStart w:id="24" w:name="__RefHeading___Toc1788_1358514947"/>
      <w:bookmarkStart w:id="25" w:name="_Toc41394400"/>
      <w:bookmarkEnd w:id="24"/>
      <w:r>
        <w:rPr>
          <w:b/>
          <w:bCs/>
        </w:rPr>
        <w:t>Цель испытания</w:t>
      </w:r>
      <w:bookmarkEnd w:id="25"/>
    </w:p>
    <w:p>
      <w:pPr>
        <w:pStyle w:val="Normal"/>
        <w:rPr/>
      </w:pPr>
      <w:r>
        <w:rPr/>
        <w:t>Целью испытания является проверка работоспособности программы.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outlineLvl w:val="0"/>
        <w:rPr>
          <w:b/>
          <w:b/>
        </w:rPr>
      </w:pPr>
      <w:bookmarkStart w:id="26" w:name="__RefHeading___Toc1790_1358514947"/>
      <w:bookmarkStart w:id="27" w:name="_Toc41394401"/>
      <w:bookmarkEnd w:id="26"/>
      <w:r>
        <w:rPr>
          <w:b/>
        </w:rPr>
        <w:t>Требования к программе</w:t>
      </w:r>
      <w:bookmarkEnd w:id="27"/>
    </w:p>
    <w:p>
      <w:pPr>
        <w:pStyle w:val="Normal"/>
        <w:rPr/>
      </w:pPr>
      <w:r>
        <w:rPr/>
        <w:t>Во время испытания необходимо проверить следующий функционал программы:</w:t>
      </w:r>
    </w:p>
    <w:p>
      <w:pPr>
        <w:pStyle w:val="ListParagraph"/>
        <w:numPr>
          <w:ilvl w:val="0"/>
          <w:numId w:val="4"/>
        </w:numPr>
        <w:rPr/>
      </w:pPr>
      <w:r>
        <w:rPr/>
        <w:t>корректная реакция на нажатие кнопок пользователем;</w:t>
      </w:r>
    </w:p>
    <w:p>
      <w:pPr>
        <w:pStyle w:val="ListParagraph"/>
        <w:numPr>
          <w:ilvl w:val="0"/>
          <w:numId w:val="4"/>
        </w:numPr>
        <w:rPr/>
      </w:pPr>
      <w:r>
        <w:rPr/>
        <w:t>корректная реакция на ввод данных пользователем;</w:t>
      </w:r>
    </w:p>
    <w:p>
      <w:pPr>
        <w:pStyle w:val="ListParagraph"/>
        <w:numPr>
          <w:ilvl w:val="0"/>
          <w:numId w:val="4"/>
        </w:numPr>
        <w:rPr/>
      </w:pPr>
      <w:r>
        <w:rPr/>
        <w:t>вывод сообщений в случае ошибок.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outlineLvl w:val="0"/>
        <w:rPr>
          <w:b/>
          <w:b/>
          <w:bCs/>
        </w:rPr>
      </w:pPr>
      <w:bookmarkStart w:id="28" w:name="__RefHeading___Toc1792_1358514947"/>
      <w:bookmarkStart w:id="29" w:name="_Toc41394402"/>
      <w:bookmarkEnd w:id="28"/>
      <w:r>
        <w:rPr>
          <w:b/>
          <w:bCs/>
        </w:rPr>
        <w:t>Методы испытания</w:t>
      </w:r>
      <w:bookmarkEnd w:id="29"/>
    </w:p>
    <w:p>
      <w:pPr>
        <w:pStyle w:val="Normal"/>
        <w:rPr/>
      </w:pPr>
      <w:r>
        <w:rPr/>
        <w:t>Тестирование приложения проводилось методом “белого ящика”. Таблица тестов приведена в таблице 1.</w:t>
        <w:tab/>
      </w:r>
    </w:p>
    <w:p>
      <w:pPr>
        <w:pStyle w:val="Normal"/>
        <w:rPr/>
      </w:pPr>
      <w:r>
        <w:rPr/>
        <w:t>Таблица 1</w:t>
      </w:r>
      <w:r>
        <w:rPr>
          <w:lang w:val="en-US"/>
        </w:rPr>
        <w:t xml:space="preserve"> – </w:t>
      </w:r>
      <w:r>
        <w:rPr/>
        <w:t xml:space="preserve">Тесты </w:t>
      </w:r>
    </w:p>
    <w:tbl>
      <w:tblPr>
        <w:tblW w:w="9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21"/>
        <w:gridCol w:w="2402"/>
        <w:gridCol w:w="2399"/>
      </w:tblGrid>
      <w:tr>
        <w:trPr>
          <w:trHeight w:val="337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Эталон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Результат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 сообщений при авторизации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Отсутствие входных данных или неверные данные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«Неверные логин или пароль»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Попытка авторизироваться </w:t>
            </w:r>
            <w:r>
              <w:rPr>
                <w:rFonts w:cs="Times New Roman"/>
                <w:sz w:val="24"/>
                <w:szCs w:val="24"/>
                <w:lang w:val="en-US" w:eastAsia="ru-RU"/>
              </w:rPr>
              <w:t>Student</w:t>
            </w:r>
            <w:r>
              <w:rPr>
                <w:sz w:val="24"/>
                <w:szCs w:val="24"/>
                <w:lang w:val="en-US"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ом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sz w:val="24"/>
                <w:szCs w:val="24"/>
                <w:lang w:val="en-US" w:eastAsia="ru-RU"/>
              </w:rPr>
              <w:t>Users are not allowed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 сообщений при регистрации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Отсутствие данных в одном из полей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«Введите «(название поля)»»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Ввод логина который уже зарегистрирован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«Пользователь с таким логином уже существует»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Продолжение таблицы 1</w:t>
      </w:r>
    </w:p>
    <w:tbl>
      <w:tblPr>
        <w:tblW w:w="9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21"/>
        <w:gridCol w:w="2402"/>
        <w:gridCol w:w="2399"/>
      </w:tblGrid>
      <w:tr>
        <w:trPr>
          <w:trHeight w:val="1000" w:hRule="atLeast"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Вывод сообщений при добавлении </w:t>
            </w:r>
            <w:r>
              <w:rPr>
                <w:rFonts w:cs="Times New Roman"/>
                <w:sz w:val="24"/>
                <w:szCs w:val="24"/>
                <w:lang w:eastAsia="ru-RU"/>
              </w:rPr>
              <w:t>студента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Отсутствие данных в одном из полей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«Entered empty values»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Ввод login который уже зарегистрирован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 Login must be unique»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Неверные данные в поле для </w:t>
            </w:r>
            <w:r>
              <w:rPr>
                <w:rFonts w:cs="Times New Roman"/>
                <w:sz w:val="24"/>
                <w:szCs w:val="24"/>
                <w:lang w:eastAsia="ru-RU"/>
              </w:rPr>
              <w:t>имени студента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rFonts w:cs="Times New Roman"/>
                <w:sz w:val="24"/>
                <w:szCs w:val="24"/>
                <w:lang w:eastAsia="ru-RU"/>
              </w:rPr>
              <w:t>Entered Invalid values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 сообщений при изменении  своей фамилии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Неверные данные в поле для  фамилии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rFonts w:cs="Times New Roman"/>
                <w:sz w:val="24"/>
                <w:szCs w:val="24"/>
                <w:lang w:eastAsia="ru-RU"/>
              </w:rPr>
              <w:t>Surname must be between 0 and 12 symbols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Вывод сообщений при 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поиске задания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Неверный User ID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rFonts w:cs="Times New Roman"/>
                <w:sz w:val="24"/>
                <w:szCs w:val="24"/>
                <w:lang w:eastAsia="ru-RU"/>
              </w:rPr>
              <w:t>No task with this id or uid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ListParagraph"/>
        <w:widowControl w:val="false"/>
        <w:numPr>
          <w:ilvl w:val="1"/>
          <w:numId w:val="5"/>
        </w:numPr>
        <w:shd w:val="clear" w:fill="FFFFFF"/>
        <w:tabs>
          <w:tab w:val="clear" w:pos="708"/>
          <w:tab w:val="left" w:pos="283" w:leader="none"/>
        </w:tabs>
        <w:outlineLvl w:val="0"/>
        <w:rPr>
          <w:b/>
          <w:b/>
          <w:bCs/>
        </w:rPr>
      </w:pPr>
      <w:bookmarkStart w:id="30" w:name="__RefHeading___Toc1794_1358514947"/>
      <w:bookmarkStart w:id="31" w:name="_Toc41394403"/>
      <w:bookmarkEnd w:id="30"/>
      <w:r>
        <w:rPr>
          <w:b/>
          <w:bCs/>
        </w:rPr>
        <w:t>Оценка результатов тестирования</w:t>
      </w:r>
      <w:bookmarkEnd w:id="31"/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  <w:t>В тестовых примерах, приведенных в таблице 1, ожидаемая реакция совпадает с фактической, что доказывает работоспособность данной программы.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2"/>
        <w:ind w:left="0"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2" w:name="__RefHeading___Toc1796_1358514947"/>
      <w:bookmarkStart w:id="33" w:name="_Toc41394404"/>
      <w:bookmarkEnd w:id="32"/>
      <w:r>
        <w:rPr>
          <w:rFonts w:cs="Times New Roman" w:ascii="Times New Roman" w:hAnsi="Times New Roman"/>
          <w:color w:val="000000"/>
          <w:sz w:val="28"/>
          <w:szCs w:val="28"/>
        </w:rPr>
        <w:t>Заключение</w:t>
      </w:r>
      <w:bookmarkEnd w:id="33"/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  <w:t>В соответствии с поставленной задачей было разработано оконное приложение для работы с информационной системой «LMS». Необходимый функционал полностью выполнен.</w:t>
      </w:r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</w:r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  <w:t>Программа работает стабильно и корректно обрабатывает команды пользователя, оснащена говорящими именами и небольшим количеством комментариев к коду программы и может быть изменена другими программистами.</w:t>
      </w:r>
    </w:p>
    <w:p>
      <w:pPr>
        <w:pStyle w:val="Normal"/>
        <w:tabs>
          <w:tab w:val="clear" w:pos="708"/>
          <w:tab w:val="left" w:pos="3876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2"/>
        <w:ind w:left="0" w:right="0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_RefHeading___Toc1798_1358514947"/>
      <w:bookmarkStart w:id="35" w:name="_Toc41394405"/>
      <w:bookmarkEnd w:id="34"/>
      <w:r>
        <w:rPr>
          <w:rFonts w:cs="Times New Roman" w:ascii="Times New Roman" w:hAnsi="Times New Roman"/>
          <w:color w:val="auto"/>
          <w:sz w:val="28"/>
          <w:szCs w:val="28"/>
        </w:rPr>
        <w:t>Источники литературы</w:t>
      </w:r>
      <w:bookmarkEnd w:id="35"/>
    </w:p>
    <w:p>
      <w:pPr>
        <w:pStyle w:val="Normal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Полное руководство по фрэймворку QT 5.15: </w:t>
      </w:r>
      <w:hyperlink r:id="rId22">
        <w:r>
          <w:rPr>
            <w:rStyle w:val="InternetLink"/>
          </w:rPr>
          <w:t>https://doc.qt.io/</w:t>
        </w:r>
      </w:hyperlink>
      <w:r>
        <w:rPr/>
        <w:t>;</w:t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IT-форум в формате «Вопрос-Ответ»</w:t>
      </w:r>
      <w:r>
        <w:rPr/>
        <w:t xml:space="preserve">: </w:t>
      </w:r>
      <w:hyperlink r:id="rId23">
        <w:r>
          <w:rPr>
            <w:rStyle w:val="InternetLink"/>
          </w:rPr>
          <w:t>https://stackoverflow.com/</w:t>
        </w:r>
      </w:hyperlink>
      <w:r>
        <w:rPr/>
        <w:t xml:space="preserve"> ;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Руководство по </w:t>
      </w:r>
      <w:r>
        <w:rPr>
          <w:rFonts w:eastAsia="Calibri" w:cs="Times New Roman"/>
          <w:color w:val="auto"/>
          <w:kern w:val="0"/>
          <w:sz w:val="28"/>
          <w:szCs w:val="28"/>
          <w:lang w:val="en-US" w:eastAsia="en-US" w:bidi="ar-SA"/>
        </w:rPr>
        <w:t>QT Designer</w:t>
      </w:r>
      <w:r>
        <w:rPr/>
        <w:t xml:space="preserve">: </w:t>
      </w:r>
      <w:hyperlink r:id="rId24">
        <w:r>
          <w:rPr>
            <w:rStyle w:val="InternetLink"/>
          </w:rPr>
          <w:t>https://doc.qt.io/qt-5/qtdesigner-manual.html</w:t>
        </w:r>
      </w:hyperlink>
      <w:r>
        <w:rPr/>
        <w:t>.</w:t>
      </w:r>
    </w:p>
    <w:sectPr>
      <w:footerReference w:type="default" r:id="rId25"/>
      <w:type w:val="nextPage"/>
      <w:pgSz w:w="11906" w:h="16838"/>
      <w:pgMar w:left="1701" w:right="850" w:header="0" w:top="851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Рис. 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  <w:rFonts w:cs="Symbol"/>
        <w:lang w:val="ru-RU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8"/>
        <w:b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 w:before="0" w:after="0"/>
      <w:ind w:left="0" w:right="0" w:firstLine="567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ind w:left="0" w:right="0" w:hanging="0"/>
      <w:jc w:val="center"/>
      <w:outlineLvl w:val="0"/>
    </w:pPr>
    <w:rPr>
      <w:rFonts w:eastAsia="Calibri" w:cs="DejaVu Sans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ind w:left="0" w:right="0" w:firstLine="567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ind w:left="0" w:right="0" w:firstLine="567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2"/>
      <w:szCs w:val="28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4">
    <w:name w:val="Основной текст Знак"/>
    <w:basedOn w:val="DefaultParagraphFont"/>
    <w:qFormat/>
    <w:rPr>
      <w:rFonts w:eastAsia="Calibri"/>
      <w:sz w:val="28"/>
      <w:lang w:eastAsia="ru-RU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Wpsdcdropcap">
    <w:name w:val="wpsdc-drop-cap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ntStyle35">
    <w:name w:val="Font Style35"/>
    <w:qFormat/>
    <w:rPr>
      <w:rFonts w:ascii="Times New Roman" w:hAnsi="Times New Roman" w:cs="Times New Roman"/>
      <w:b/>
      <w:bCs/>
      <w:sz w:val="16"/>
      <w:szCs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eastAsia="Calibri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qFormat/>
    <w:pPr/>
    <w:rPr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1">
    <w:name w:val="TOC 1"/>
    <w:next w:val="Normal"/>
    <w:autoRedefine/>
    <w:pPr>
      <w:widowControl/>
      <w:tabs>
        <w:tab w:val="clear" w:pos="708"/>
        <w:tab w:val="right" w:pos="9345" w:leader="dot"/>
      </w:tabs>
      <w:overflowPunct w:val="true"/>
      <w:bidi w:val="0"/>
      <w:spacing w:lineRule="auto" w:line="276" w:before="0" w:after="10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567"/>
      <w:contextualSpacing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firstLine="567"/>
    </w:pPr>
    <w:rPr>
      <w:rFonts w:eastAsia="Calibri"/>
      <w:lang w:eastAsia="ru-RU"/>
    </w:rPr>
  </w:style>
  <w:style w:type="paragraph" w:styleId="Contents3">
    <w:name w:val="TOC 3"/>
    <w:basedOn w:val="Normal"/>
    <w:next w:val="Normal"/>
    <w:autoRedefine/>
    <w:pPr>
      <w:spacing w:before="0" w:after="100"/>
      <w:ind w:left="440" w:right="0" w:firstLine="567"/>
    </w:pPr>
    <w:rPr>
      <w:rFonts w:eastAsia="Calibri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eastAsia="Times New Roman"/>
      <w:sz w:val="24"/>
      <w:szCs w:val="24"/>
      <w:lang w:eastAsia="ru-RU"/>
    </w:rPr>
  </w:style>
  <w:style w:type="paragraph" w:styleId="Style15">
    <w:name w:val="Рис"/>
    <w:basedOn w:val="Normal"/>
    <w:next w:val="Normal"/>
    <w:qFormat/>
    <w:pPr>
      <w:spacing w:before="0" w:after="360"/>
      <w:ind w:left="0" w:right="0" w:hanging="0"/>
      <w:jc w:val="center"/>
    </w:pPr>
    <w:rPr/>
  </w:style>
  <w:style w:type="paragraph" w:styleId="Style16">
    <w:name w:val="Рисунок"/>
    <w:basedOn w:val="ListParagraph"/>
    <w:next w:val="Style15"/>
    <w:qFormat/>
    <w:pPr>
      <w:spacing w:before="360" w:after="0"/>
      <w:ind w:left="0" w:right="0" w:hanging="0"/>
      <w:contextualSpacing/>
      <w:jc w:val="center"/>
    </w:pPr>
    <w:rPr/>
  </w:style>
  <w:style w:type="paragraph" w:styleId="Style17">
    <w:name w:val="Таблица"/>
    <w:basedOn w:val="ListParagraph"/>
    <w:qFormat/>
    <w:pPr>
      <w:spacing w:before="120" w:after="0"/>
      <w:ind w:left="1848" w:right="0" w:hanging="357"/>
      <w:contextualSpacing/>
      <w:jc w:val="right"/>
    </w:pPr>
    <w:rPr>
      <w:i/>
      <w:iCs/>
    </w:rPr>
  </w:style>
  <w:style w:type="paragraph" w:styleId="Style18">
    <w:name w:val="Код"/>
    <w:basedOn w:val="Normal"/>
    <w:qFormat/>
    <w:pPr>
      <w:spacing w:lineRule="auto" w:line="240" w:before="0" w:after="240"/>
      <w:ind w:left="0" w:right="0" w:hanging="0"/>
      <w:contextualSpacing/>
    </w:pPr>
    <w:rPr>
      <w:rFonts w:ascii="Consolas" w:hAnsi="Consolas"/>
      <w:lang w:val="en-US"/>
    </w:rPr>
  </w:style>
  <w:style w:type="paragraph" w:styleId="Style19">
    <w:name w:val="Нумерованный заголовок"/>
    <w:basedOn w:val="Heading1"/>
    <w:qFormat/>
    <w:pPr/>
    <w:rPr/>
  </w:style>
  <w:style w:type="paragraph" w:styleId="11">
    <w:name w:val="Подзаголовок 1"/>
    <w:basedOn w:val="Normal"/>
    <w:next w:val="Normal"/>
    <w:qFormat/>
    <w:pPr>
      <w:spacing w:before="120" w:after="0"/>
      <w:ind w:left="0" w:right="0" w:hanging="0"/>
    </w:pPr>
    <w:rPr>
      <w:b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left="0" w:right="0"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>
    <w:name w:val="Стиль Междустр.интервал:  полуторный1"/>
    <w:basedOn w:val="Normal"/>
    <w:qFormat/>
    <w:pPr>
      <w:shd w:val="clear" w:fill="FFFFFF"/>
      <w:ind w:left="0" w:right="0" w:hanging="0"/>
      <w:jc w:val="left"/>
    </w:pPr>
    <w:rPr>
      <w:rFonts w:eastAsia="Times New Roman"/>
      <w:sz w:val="20"/>
      <w:szCs w:val="20"/>
      <w:lang w:eastAsia="ru-RU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  <w:ind w:left="0" w:right="0" w:firstLine="709"/>
    </w:pPr>
    <w:rPr>
      <w:rFonts w:cs="DejaVu Sans"/>
      <w:i/>
      <w:iCs/>
      <w:color w:val="1F497D"/>
      <w:sz w:val="18"/>
      <w:szCs w:val="18"/>
    </w:rPr>
  </w:style>
  <w:style w:type="paragraph" w:styleId="Style21">
    <w:name w:val="Style2"/>
    <w:basedOn w:val="Normal"/>
    <w:qFormat/>
    <w:pPr>
      <w:widowControl w:val="false"/>
      <w:suppressAutoHyphens w:val="true"/>
      <w:spacing w:lineRule="exact" w:line="238"/>
      <w:ind w:left="0" w:right="0" w:hanging="197"/>
      <w:jc w:val="left"/>
    </w:pPr>
    <w:rPr>
      <w:rFonts w:eastAsia="Times New Roman"/>
      <w:sz w:val="24"/>
      <w:szCs w:val="24"/>
      <w:lang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s://doc.qt.io/" TargetMode="External"/><Relationship Id="rId23" Type="http://schemas.openxmlformats.org/officeDocument/2006/relationships/hyperlink" Target="https://stackoverflow.com/" TargetMode="External"/><Relationship Id="rId24" Type="http://schemas.openxmlformats.org/officeDocument/2006/relationships/hyperlink" Target="https://doc.qt.io/qt-5/qtdesigner-manual.html" TargetMode="Externa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Application>LibreOffice/6.3.5.2$Linux_X86_64 LibreOffice_project/30$Build-2</Application>
  <Pages>25</Pages>
  <Words>1730</Words>
  <Characters>11421</Characters>
  <CharactersWithSpaces>12971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2020-03-21T10:38:00Z</dcterms:created>
  <dc:creator>Вадим</dc:creator>
  <dc:description/>
  <dc:language>en-US</dc:language>
  <cp:lastModifiedBy/>
  <dcterms:modified xsi:type="dcterms:W3CDTF">2020-06-01T11:03:48Z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