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21" w:rsidRPr="00436921" w:rsidRDefault="00436921" w:rsidP="0043692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 xml:space="preserve">A string S consisting of N characters is considered to </w:t>
      </w:r>
      <w:proofErr w:type="spellStart"/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be</w:t>
      </w:r>
      <w:r w:rsidRPr="0043692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properly</w:t>
      </w:r>
      <w:proofErr w:type="spellEnd"/>
      <w:r w:rsidRPr="0043692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nested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 if any of the following conditions is true:</w:t>
      </w:r>
    </w:p>
    <w:p w:rsidR="00436921" w:rsidRPr="00436921" w:rsidRDefault="00436921" w:rsidP="00436921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S is empty;</w:t>
      </w:r>
    </w:p>
    <w:p w:rsidR="00436921" w:rsidRPr="00436921" w:rsidRDefault="00436921" w:rsidP="00436921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S has the form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(U)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 or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[U]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 or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{U}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 where U is a properly nested string;</w:t>
      </w:r>
    </w:p>
    <w:p w:rsidR="00436921" w:rsidRPr="00436921" w:rsidRDefault="00436921" w:rsidP="00436921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S has the form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VW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 xml:space="preserve">" where V and </w:t>
      </w:r>
      <w:proofErr w:type="spellStart"/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W</w:t>
      </w:r>
      <w:proofErr w:type="spellEnd"/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 xml:space="preserve"> are properly nested strings.</w:t>
      </w:r>
    </w:p>
    <w:p w:rsidR="00436921" w:rsidRPr="00436921" w:rsidRDefault="00436921" w:rsidP="0043692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For example, the string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{[(</w:t>
      </w:r>
      <w:proofErr w:type="gramStart"/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)]}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 is properly nested but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([)()]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 is not.</w:t>
      </w:r>
    </w:p>
    <w:p w:rsidR="00436921" w:rsidRPr="00436921" w:rsidRDefault="00436921" w:rsidP="0043692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436921" w:rsidRPr="00436921" w:rsidRDefault="00436921" w:rsidP="00436921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solution(string S); }</w:t>
      </w:r>
    </w:p>
    <w:p w:rsidR="00436921" w:rsidRPr="00436921" w:rsidRDefault="00436921" w:rsidP="0043692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, given a string S consisting of N characters, returns 1 if S is properly nested and 0 otherwise.</w:t>
      </w:r>
    </w:p>
    <w:p w:rsidR="00436921" w:rsidRPr="00436921" w:rsidRDefault="00436921" w:rsidP="0043692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For example, given S =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{[(</w:t>
      </w:r>
      <w:proofErr w:type="gramStart"/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)]}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", the function should return 1 and given S =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([)()]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", the function should return 0, as explained above.</w:t>
      </w:r>
    </w:p>
    <w:p w:rsidR="00436921" w:rsidRPr="00436921" w:rsidRDefault="00436921" w:rsidP="0043692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436921" w:rsidRPr="00436921" w:rsidRDefault="00436921" w:rsidP="00436921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[0..200,000];</w:t>
      </w:r>
    </w:p>
    <w:p w:rsidR="00436921" w:rsidRPr="00436921" w:rsidRDefault="00436921" w:rsidP="00436921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string S consists only of the following characters: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",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",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",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",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 and/or "</w:t>
      </w:r>
      <w:r w:rsidRPr="0043692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".</w:t>
      </w:r>
    </w:p>
    <w:p w:rsidR="00436921" w:rsidRPr="00436921" w:rsidRDefault="00436921" w:rsidP="0043692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436921" w:rsidRPr="00436921" w:rsidRDefault="00436921" w:rsidP="00436921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436921" w:rsidRPr="00436921" w:rsidRDefault="00436921" w:rsidP="00436921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436921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 (not counting the storage required for input arguments).</w:t>
      </w:r>
    </w:p>
    <w:p w:rsidR="008D69BE" w:rsidRDefault="00436921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36C"/>
    <w:multiLevelType w:val="multilevel"/>
    <w:tmpl w:val="D10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C3221"/>
    <w:multiLevelType w:val="multilevel"/>
    <w:tmpl w:val="A856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52AC7"/>
    <w:multiLevelType w:val="multilevel"/>
    <w:tmpl w:val="9F7A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21"/>
    <w:rsid w:val="00436921"/>
    <w:rsid w:val="004E4468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34760-79D1-4ECB-AA12-92AA0A1A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6921"/>
  </w:style>
  <w:style w:type="character" w:styleId="HTMLTypewriter">
    <w:name w:val="HTML Typewriter"/>
    <w:basedOn w:val="DefaultParagraphFont"/>
    <w:uiPriority w:val="99"/>
    <w:semiHidden/>
    <w:unhideWhenUsed/>
    <w:rsid w:val="00436921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43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3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2015-06-16T13:26:00Z</dcterms:created>
  <dcterms:modified xsi:type="dcterms:W3CDTF">2015-06-16T13:26:00Z</dcterms:modified>
</cp:coreProperties>
</file>