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CE62" w14:textId="77777777" w:rsidR="00993CF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9D7BE9" w14:textId="77777777" w:rsidR="00993CF9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DA792A8" w14:textId="77777777" w:rsidR="00993CF9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40B1F7FF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3B7A0" w14:textId="77777777" w:rsidR="00993CF9" w:rsidRDefault="00993CF9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6281B44" w14:textId="77777777" w:rsidR="00993CF9" w:rsidRDefault="00993CF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AC4A3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67F3F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8C9284" w14:textId="77777777" w:rsidR="00993CF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3DDAAE6" w14:textId="77777777" w:rsidR="00993CF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«Формирование личного бюджета»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F1DDF8" w14:textId="2F8333A9" w:rsidR="00993CF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D515AA">
        <w:rPr>
          <w:rFonts w:ascii="Times New Roman" w:eastAsia="Times New Roman" w:hAnsi="Times New Roman" w:cs="Times New Roman"/>
          <w:b/>
          <w:sz w:val="24"/>
          <w:szCs w:val="24"/>
        </w:rPr>
        <w:t>Культура 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езопасност</w:t>
      </w:r>
      <w:r w:rsidR="00D515AA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EDD5792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56C23" w14:textId="77777777" w:rsidR="00993CF9" w:rsidRDefault="00993C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22401" w14:textId="09BC1335" w:rsidR="00993C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B22D8" w:rsidRPr="007B22D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22D8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Рассадников Григорий</w:t>
      </w:r>
    </w:p>
    <w:p w14:paraId="25EBF110" w14:textId="6A314049" w:rsidR="00993CF9" w:rsidRPr="007B22D8" w:rsidRDefault="00000000" w:rsidP="007B22D8">
      <w:pPr>
        <w:spacing w:before="120" w:line="288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7B22D8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ФИТиП</w:t>
      </w:r>
      <w:proofErr w:type="spellEnd"/>
    </w:p>
    <w:p w14:paraId="678BBD37" w14:textId="3ACFDFE5" w:rsidR="00993C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7B22D8" w:rsidRPr="005240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М32351</w:t>
      </w:r>
    </w:p>
    <w:p w14:paraId="76E6CEFA" w14:textId="4DF6A2E9" w:rsidR="00993CF9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>Шашина</w:t>
      </w:r>
      <w:proofErr w:type="spellEnd"/>
      <w:r w:rsidR="00D51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И.А.</w:t>
      </w:r>
    </w:p>
    <w:p w14:paraId="0F9F5186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07292A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325E6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1A2ED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424AE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A00519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F05A6A" w14:textId="77777777" w:rsidR="00993CF9" w:rsidRDefault="00993CF9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4BE4A1" w14:textId="3A8EC257" w:rsidR="00D515AA" w:rsidRDefault="00D515AA" w:rsidP="00D515AA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252E2" w14:textId="322916B9" w:rsidR="00D515AA" w:rsidRDefault="00D515A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034D0E" wp14:editId="52F591F0">
            <wp:extent cx="1949450" cy="768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650" cy="78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D33D" w14:textId="77777777" w:rsidR="00993CF9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2022</w:t>
      </w:r>
      <w:r>
        <w:br w:type="page"/>
      </w:r>
    </w:p>
    <w:p w14:paraId="6AAA96FC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Формирование личного финансового плана</w:t>
      </w:r>
    </w:p>
    <w:p w14:paraId="2D6F3ADB" w14:textId="77777777" w:rsidR="00993CF9" w:rsidRDefault="00993C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31C052" w14:textId="77777777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1.1 Личный финансовый план на год</w:t>
      </w:r>
    </w:p>
    <w:tbl>
      <w:tblPr>
        <w:tblStyle w:val="afa"/>
        <w:tblW w:w="950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745"/>
        <w:gridCol w:w="1650"/>
        <w:gridCol w:w="1560"/>
        <w:gridCol w:w="1845"/>
        <w:gridCol w:w="1703"/>
      </w:tblGrid>
      <w:tr w:rsidR="00993CF9" w14:paraId="6E6765C8" w14:textId="77777777" w:rsidTr="00D515AA">
        <w:trPr>
          <w:trHeight w:val="375"/>
          <w:jc w:val="center"/>
        </w:trPr>
        <w:tc>
          <w:tcPr>
            <w:tcW w:w="2745" w:type="dxa"/>
            <w:vMerge w:val="restart"/>
            <w:shd w:val="clear" w:color="auto" w:fill="auto"/>
            <w:vAlign w:val="center"/>
          </w:tcPr>
          <w:p w14:paraId="52ABDEAF" w14:textId="77777777" w:rsidR="00993CF9" w:rsidRDefault="00000000" w:rsidP="00D515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Цель</w:t>
            </w:r>
          </w:p>
        </w:tc>
        <w:tc>
          <w:tcPr>
            <w:tcW w:w="1650" w:type="dxa"/>
            <w:vMerge w:val="restart"/>
            <w:shd w:val="clear" w:color="auto" w:fill="auto"/>
            <w:vAlign w:val="center"/>
          </w:tcPr>
          <w:p w14:paraId="268AB1B3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Стоимость, руб.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31CFD680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3548" w:type="dxa"/>
            <w:gridSpan w:val="2"/>
            <w:shd w:val="clear" w:color="auto" w:fill="auto"/>
            <w:vAlign w:val="center"/>
          </w:tcPr>
          <w:p w14:paraId="0D64C85E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Ежемесячные накопления, руб.</w:t>
            </w:r>
          </w:p>
        </w:tc>
      </w:tr>
      <w:tr w:rsidR="00993CF9" w14:paraId="11936857" w14:textId="77777777" w:rsidTr="00D515AA">
        <w:trPr>
          <w:trHeight w:val="375"/>
          <w:jc w:val="center"/>
        </w:trPr>
        <w:tc>
          <w:tcPr>
            <w:tcW w:w="2745" w:type="dxa"/>
            <w:vMerge/>
            <w:shd w:val="clear" w:color="auto" w:fill="auto"/>
            <w:vAlign w:val="center"/>
          </w:tcPr>
          <w:p w14:paraId="0FB8AD3C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  <w:vMerge/>
            <w:shd w:val="clear" w:color="auto" w:fill="auto"/>
            <w:vAlign w:val="center"/>
          </w:tcPr>
          <w:p w14:paraId="3ADA88C6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6CBDF3B0" w14:textId="77777777" w:rsidR="00993CF9" w:rsidRDefault="0099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4E3A8605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 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полугодии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36345AFD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 2 полугодии</w:t>
            </w:r>
          </w:p>
        </w:tc>
      </w:tr>
      <w:tr w:rsidR="00993CF9" w14:paraId="3E69963D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5F168F92" w14:textId="22E15373" w:rsidR="00993CF9" w:rsidRPr="007B22D8" w:rsidRDefault="007B22D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OLE_LINK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Поездка в горный курорт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Хоза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Хутор, 5 дней в декабре 2023 г.</w:t>
            </w:r>
            <w:bookmarkEnd w:id="0"/>
          </w:p>
        </w:tc>
        <w:tc>
          <w:tcPr>
            <w:tcW w:w="1650" w:type="dxa"/>
            <w:shd w:val="clear" w:color="auto" w:fill="auto"/>
            <w:vAlign w:val="bottom"/>
          </w:tcPr>
          <w:p w14:paraId="7F8EB631" w14:textId="26FC9CDB" w:rsidR="00993CF9" w:rsidRDefault="007B22D8" w:rsidP="007B22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0F0740F" w14:textId="49EF72E3" w:rsidR="00993CF9" w:rsidRDefault="007B22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3A11979" w14:textId="46E37ECF" w:rsidR="00993CF9" w:rsidRDefault="007B22D8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3 000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165B0F60" w14:textId="658473CB" w:rsidR="00993CF9" w:rsidRDefault="004669B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5 000</w:t>
            </w:r>
          </w:p>
        </w:tc>
      </w:tr>
      <w:tr w:rsidR="00993CF9" w14:paraId="4CB9FCCE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73B57D1F" w14:textId="4F042CC8" w:rsidR="00993CF9" w:rsidRDefault="004669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Тюнинг автомобиля по увеличению лошадиных сил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Stage</w:t>
            </w:r>
            <w:r w:rsidRPr="004669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410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669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в августе 2023 г.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48DFBBC" w14:textId="641879B3" w:rsidR="00993CF9" w:rsidRDefault="003410F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669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5 000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25FF1D50" w14:textId="1D405AC3" w:rsidR="00993CF9" w:rsidRDefault="004669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месяцев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47143A83" w14:textId="4DB17963" w:rsidR="00993CF9" w:rsidRDefault="003410F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66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6E15931F" w14:textId="79B38507" w:rsidR="00993CF9" w:rsidRDefault="003410F2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466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500</w:t>
            </w:r>
          </w:p>
        </w:tc>
      </w:tr>
      <w:tr w:rsidR="00993CF9" w14:paraId="61A6D36F" w14:textId="77777777" w:rsidTr="00D515AA">
        <w:trPr>
          <w:trHeight w:val="375"/>
          <w:jc w:val="center"/>
        </w:trPr>
        <w:tc>
          <w:tcPr>
            <w:tcW w:w="2745" w:type="dxa"/>
            <w:shd w:val="clear" w:color="auto" w:fill="auto"/>
            <w:vAlign w:val="bottom"/>
          </w:tcPr>
          <w:p w14:paraId="07E93F8D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50" w:type="dxa"/>
            <w:shd w:val="clear" w:color="auto" w:fill="auto"/>
            <w:vAlign w:val="bottom"/>
          </w:tcPr>
          <w:p w14:paraId="1A37C15E" w14:textId="77777777" w:rsidR="00993CF9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801EF04" w14:textId="77777777" w:rsidR="00993CF9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5" w:type="dxa"/>
            <w:shd w:val="clear" w:color="auto" w:fill="auto"/>
            <w:vAlign w:val="bottom"/>
          </w:tcPr>
          <w:p w14:paraId="2D3B4B50" w14:textId="60DDE21B" w:rsidR="00993CF9" w:rsidRDefault="003410F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="004669B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000</w:t>
            </w:r>
          </w:p>
        </w:tc>
        <w:tc>
          <w:tcPr>
            <w:tcW w:w="1703" w:type="dxa"/>
            <w:shd w:val="clear" w:color="auto" w:fill="auto"/>
            <w:vAlign w:val="bottom"/>
          </w:tcPr>
          <w:p w14:paraId="56C51441" w14:textId="55DD0965" w:rsidR="00993CF9" w:rsidRDefault="004669BD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="00341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500</w:t>
            </w:r>
          </w:p>
        </w:tc>
      </w:tr>
    </w:tbl>
    <w:p w14:paraId="580A30A6" w14:textId="2CAC7317" w:rsidR="00993CF9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Комментарий:</w:t>
      </w:r>
      <w:r w:rsidR="004669BD">
        <w:rPr>
          <w:rFonts w:ascii="Times New Roman" w:eastAsia="Times New Roman" w:hAnsi="Times New Roman" w:cs="Times New Roman"/>
          <w:sz w:val="24"/>
          <w:szCs w:val="24"/>
        </w:rPr>
        <w:t xml:space="preserve"> В 1 половине получится откладывать повышенную стипендию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669BD">
        <w:rPr>
          <w:rFonts w:ascii="Times New Roman" w:eastAsia="Times New Roman" w:hAnsi="Times New Roman" w:cs="Times New Roman"/>
          <w:sz w:val="24"/>
          <w:szCs w:val="24"/>
        </w:rPr>
        <w:t xml:space="preserve"> Весной 2023 г. планируется выход на стажировку, поэтому ожидается рост доходов. </w:t>
      </w:r>
    </w:p>
    <w:p w14:paraId="19F93CA7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89F2C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Анализ расходов</w:t>
      </w:r>
    </w:p>
    <w:p w14:paraId="3F1F1FEB" w14:textId="77777777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Учет расходов за неделю. Базовый уровень</w:t>
      </w:r>
    </w:p>
    <w:p w14:paraId="28185868" w14:textId="09A808B7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2.1 </w:t>
      </w:r>
      <w:r w:rsidR="00BA2C20">
        <w:rPr>
          <w:rFonts w:ascii="Cambria Math" w:eastAsia="Symbol" w:hAnsi="Cambria Math" w:cs="Cambria Math"/>
          <w:sz w:val="24"/>
          <w:szCs w:val="24"/>
        </w:rPr>
        <w:t>−</w:t>
      </w:r>
      <w:r w:rsidR="00BA2C20">
        <w:rPr>
          <w:rFonts w:ascii="Times New Roman" w:eastAsia="Times New Roman" w:hAnsi="Times New Roman" w:cs="Times New Roman"/>
          <w:sz w:val="24"/>
          <w:szCs w:val="24"/>
        </w:rPr>
        <w:t xml:space="preserve"> Расходы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1 неделю в текущем месяце (</w:t>
      </w:r>
      <w:r w:rsidR="005C3ADC">
        <w:rPr>
          <w:rFonts w:ascii="Times New Roman" w:eastAsia="Times New Roman" w:hAnsi="Times New Roman" w:cs="Times New Roman"/>
          <w:sz w:val="24"/>
          <w:szCs w:val="24"/>
        </w:rPr>
        <w:t>Ноябрь 2022 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b"/>
        <w:tblW w:w="33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993CF9" w14:paraId="49A49C02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904660C" w14:textId="77777777" w:rsidR="00993CF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1" w:name="OLE_LINK4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8CBB326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993CF9" w14:paraId="0F372A2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B01E572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2CC35C2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93CF9" w14:paraId="58E63DAA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2599387" w14:textId="6C55B5AD" w:rsidR="00993CF9" w:rsidRDefault="005C3A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Транспорт 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17D8F10" w14:textId="65048362" w:rsidR="00993CF9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5C3AD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5C3ADC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</w:tr>
      <w:tr w:rsidR="00993CF9" w14:paraId="62B5BEA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D88F55" w14:textId="739324C8" w:rsidR="00993CF9" w:rsidRDefault="005C3A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 + Интернет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5FF6AEB" w14:textId="3AA5296D" w:rsidR="00993CF9" w:rsidRDefault="005C3ADC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993CF9" w14:paraId="63696B4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160855A" w14:textId="1A0ECB21" w:rsidR="00993CF9" w:rsidRDefault="00F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услуги, квартира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EE8C8BB" w14:textId="2BF9514C" w:rsidR="00993CF9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2200</w:t>
            </w:r>
          </w:p>
        </w:tc>
      </w:tr>
      <w:tr w:rsidR="00993CF9" w14:paraId="043A856C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E4639BE" w14:textId="77777777" w:rsidR="00993CF9" w:rsidRDefault="00993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6" w:type="dxa"/>
            <w:shd w:val="clear" w:color="auto" w:fill="auto"/>
            <w:vAlign w:val="bottom"/>
          </w:tcPr>
          <w:p w14:paraId="472226E2" w14:textId="77777777" w:rsidR="00993CF9" w:rsidRDefault="00993CF9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3CF9" w14:paraId="3E82EFE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41D2121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C8CBEDC" w14:textId="77777777" w:rsidR="00993CF9" w:rsidRDefault="00993CF9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93CF9" w14:paraId="55481597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039BBF2" w14:textId="4608E415" w:rsidR="00993CF9" w:rsidRDefault="005C3A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</w:t>
            </w:r>
            <w:r w:rsidR="00F84FB4">
              <w:rPr>
                <w:rFonts w:ascii="Times New Roman" w:eastAsia="Times New Roman" w:hAnsi="Times New Roman" w:cs="Times New Roman"/>
                <w:color w:val="000000"/>
              </w:rPr>
              <w:t>, бытовая химия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1EBFCA6" w14:textId="2CF844F7" w:rsidR="00993CF9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5C3ADC"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</w:tr>
      <w:tr w:rsidR="00993CF9" w14:paraId="2E29F73B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9711EEB" w14:textId="714E051E" w:rsidR="00993CF9" w:rsidRDefault="005C3A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Одежда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3BBFEC8" w14:textId="6C2EC99B" w:rsidR="00993CF9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  <w:r w:rsidR="005C3ADC">
              <w:rPr>
                <w:rFonts w:ascii="Times New Roman" w:eastAsia="Times New Roman" w:hAnsi="Times New Roman" w:cs="Times New Roman"/>
                <w:color w:val="000000"/>
              </w:rPr>
              <w:t>00</w:t>
            </w:r>
          </w:p>
        </w:tc>
      </w:tr>
      <w:tr w:rsidR="00993CF9" w14:paraId="0C74D40E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AFE4B3B" w14:textId="7F81E034" w:rsidR="00993CF9" w:rsidRDefault="005C3A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Столовые/заказ еды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98E423" w14:textId="2AAC44EC" w:rsidR="00993CF9" w:rsidRDefault="005C3ADC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1800</w:t>
            </w:r>
          </w:p>
        </w:tc>
      </w:tr>
      <w:tr w:rsidR="00993CF9" w14:paraId="57D45838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8F7DF8B" w14:textId="4BD44C6C" w:rsidR="00993CF9" w:rsidRDefault="00F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Штрафы ГИБДД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847DC1E" w14:textId="15FC5BF6" w:rsidR="00993CF9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</w:t>
            </w:r>
          </w:p>
        </w:tc>
      </w:tr>
      <w:tr w:rsidR="00993CF9" w14:paraId="404EB003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84936B6" w14:textId="1005CBBE" w:rsidR="00993CF9" w:rsidRDefault="00F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C499D6" w14:textId="69855A12" w:rsidR="00993CF9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400</w:t>
            </w:r>
          </w:p>
        </w:tc>
      </w:tr>
      <w:tr w:rsidR="00993CF9" w14:paraId="0AAB76DD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25C333F0" w14:textId="3834F130" w:rsidR="00993CF9" w:rsidRDefault="00F84F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Подарки, цветы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CAC57A7" w14:textId="2CCD98DD" w:rsidR="00993CF9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</w:tr>
      <w:tr w:rsidR="00993CF9" w14:paraId="1BAEC8A5" w14:textId="77777777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EFBC3EA" w14:textId="77777777" w:rsidR="00993CF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B97DAB9" w14:textId="0F6C6DC5" w:rsidR="00993CF9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15500</w:t>
            </w:r>
          </w:p>
        </w:tc>
      </w:tr>
      <w:bookmarkEnd w:id="1"/>
    </w:tbl>
    <w:p w14:paraId="1B5428D3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F614C" w14:textId="77777777" w:rsidR="00993CF9" w:rsidRDefault="00993CF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45E80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План расходов на следующий месяц</w:t>
      </w:r>
    </w:p>
    <w:p w14:paraId="0A8A2FB1" w14:textId="3815022A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Таблица 2.2.1 </w:t>
      </w:r>
      <w:r w:rsidR="00BA2C20">
        <w:rPr>
          <w:rFonts w:ascii="Cambria Math" w:eastAsia="Symbol" w:hAnsi="Cambria Math" w:cs="Cambria Math"/>
          <w:sz w:val="24"/>
          <w:szCs w:val="24"/>
        </w:rPr>
        <w:t>−</w:t>
      </w:r>
      <w:r w:rsidR="00BA2C20">
        <w:rPr>
          <w:rFonts w:ascii="Times New Roman" w:eastAsia="Times New Roman" w:hAnsi="Times New Roman" w:cs="Times New Roman"/>
          <w:sz w:val="24"/>
          <w:szCs w:val="24"/>
        </w:rPr>
        <w:t xml:space="preserve"> Расходы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следующий месяц (</w:t>
      </w:r>
      <w:r w:rsidR="00F84FB4">
        <w:rPr>
          <w:rFonts w:ascii="Times New Roman" w:eastAsia="Times New Roman" w:hAnsi="Times New Roman" w:cs="Times New Roman"/>
          <w:sz w:val="24"/>
          <w:szCs w:val="24"/>
        </w:rPr>
        <w:t>декабрь 2022 г.</w:t>
      </w:r>
      <w:r>
        <w:rPr>
          <w:rFonts w:ascii="Times New Roman" w:eastAsia="Times New Roman" w:hAnsi="Times New Roman" w:cs="Times New Roman"/>
          <w:sz w:val="24"/>
          <w:szCs w:val="24"/>
        </w:rPr>
        <w:t>). Базовый уровень.</w:t>
      </w:r>
    </w:p>
    <w:tbl>
      <w:tblPr>
        <w:tblW w:w="33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1186"/>
      </w:tblGrid>
      <w:tr w:rsidR="00F84FB4" w14:paraId="20B2BBBF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E26CF7B" w14:textId="77777777" w:rsidR="00F84FB4" w:rsidRDefault="00F84FB4" w:rsidP="00C54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Наименование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1F28A5D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 Сумма </w:t>
            </w:r>
          </w:p>
        </w:tc>
      </w:tr>
      <w:tr w:rsidR="00F84FB4" w14:paraId="3B24A428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3D95D71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2" w:name="_Hlk119254071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4E25D5D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84FB4" w14:paraId="6E12682C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7BA778A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Транспорт 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78896EB" w14:textId="16A1E8AA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14 000</w:t>
            </w:r>
          </w:p>
        </w:tc>
      </w:tr>
      <w:tr w:rsidR="00F84FB4" w14:paraId="57A1DDE2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53333FAB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 + Интернет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01E5B4F" w14:textId="62B9FC84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1 500</w:t>
            </w:r>
          </w:p>
        </w:tc>
      </w:tr>
      <w:tr w:rsidR="00F84FB4" w14:paraId="7872AB90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7CA0E6D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услуги, квартира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1D9857F2" w14:textId="1E946D5A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8 000</w:t>
            </w:r>
          </w:p>
        </w:tc>
      </w:tr>
      <w:tr w:rsidR="00F84FB4" w14:paraId="5F633B6C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22CAC8B" w14:textId="0DF5D848" w:rsidR="00F84FB4" w:rsidRPr="003B5144" w:rsidRDefault="003B514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Страхование ОСАГО (средний платеж за год/12)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6E44CCD" w14:textId="1465D963" w:rsidR="00F84FB4" w:rsidRDefault="003B514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1 800</w:t>
            </w:r>
          </w:p>
        </w:tc>
      </w:tr>
      <w:tr w:rsidR="00F84FB4" w14:paraId="5C6676A5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7CEB8E19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3B75C8D" w14:textId="77777777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84FB4" w14:paraId="732952FA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1E287A8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Продукты, бытовая химия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7B3191" w14:textId="37AD3393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8 500</w:t>
            </w:r>
          </w:p>
        </w:tc>
      </w:tr>
      <w:tr w:rsidR="00F84FB4" w14:paraId="7A227BD7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3612FB8" w14:textId="5BF7733A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Небольшой ремонт автомобиля (кожух защиты тормозного диска)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27052BB" w14:textId="7056D5B9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6 000</w:t>
            </w:r>
          </w:p>
        </w:tc>
      </w:tr>
      <w:tr w:rsidR="00F84FB4" w14:paraId="1DF6100B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7F5D1E2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Столовые/заказ еды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C81786F" w14:textId="2F203049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</w:tr>
      <w:tr w:rsidR="00F84FB4" w14:paraId="0CF53546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03D2480C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Штрафы ГИБДД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522A3DD" w14:textId="1B78DE41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</w:tr>
      <w:tr w:rsidR="00F84FB4" w14:paraId="0999D7DB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360965B1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18F1809" w14:textId="2A4BA307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</w:tr>
      <w:tr w:rsidR="00F84FB4" w14:paraId="0E542F0A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6DFAA414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437583F5" w14:textId="0EE43B97" w:rsidR="00F84FB4" w:rsidRDefault="00F84FB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10 000</w:t>
            </w:r>
          </w:p>
        </w:tc>
      </w:tr>
      <w:tr w:rsidR="003B5144" w14:paraId="7FEE6E90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172768EC" w14:textId="64DFE866" w:rsidR="003B5144" w:rsidRDefault="003B514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DF0F4DB" w14:textId="4573F59B" w:rsidR="003B5144" w:rsidRDefault="003B514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2 000</w:t>
            </w:r>
          </w:p>
        </w:tc>
      </w:tr>
      <w:tr w:rsidR="00F84FB4" w14:paraId="1098D64A" w14:textId="77777777" w:rsidTr="00C5400B">
        <w:trPr>
          <w:trHeight w:val="300"/>
          <w:jc w:val="center"/>
        </w:trPr>
        <w:tc>
          <w:tcPr>
            <w:tcW w:w="2211" w:type="dxa"/>
            <w:shd w:val="clear" w:color="auto" w:fill="auto"/>
            <w:vAlign w:val="bottom"/>
          </w:tcPr>
          <w:p w14:paraId="4E9D4EBA" w14:textId="77777777" w:rsidR="00F84FB4" w:rsidRDefault="00F84FB4" w:rsidP="00C54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3E202FA" w14:textId="42907347" w:rsidR="00F84FB4" w:rsidRPr="003B5144" w:rsidRDefault="003B5144" w:rsidP="00AD7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50</w:t>
            </w:r>
          </w:p>
        </w:tc>
      </w:tr>
      <w:bookmarkEnd w:id="2"/>
    </w:tbl>
    <w:p w14:paraId="7C2ECD14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7E74F3" w14:textId="5C9BEEA4" w:rsidR="00993CF9" w:rsidRDefault="00000000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 расходов на будущий месяц (</w:t>
      </w:r>
      <w:r w:rsidR="00195E54">
        <w:rPr>
          <w:rFonts w:ascii="Times New Roman" w:eastAsia="Times New Roman" w:hAnsi="Times New Roman" w:cs="Times New Roman"/>
          <w:sz w:val="24"/>
          <w:szCs w:val="24"/>
        </w:rPr>
        <w:t>декабрь 2022 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594B58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Комментарии: </w:t>
      </w:r>
    </w:p>
    <w:p w14:paraId="0CAC4A3C" w14:textId="30F21753" w:rsidR="00993CF9" w:rsidRDefault="003B51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Самая большая доля – транспорт. Я часто езжу в свой родной город на своем автомобиле, траты на бензин получаются большими. Доля составляет 23 есть и нуждается в сокращении.</w:t>
      </w:r>
    </w:p>
    <w:p w14:paraId="711D6073" w14:textId="70D284F3" w:rsidR="003B5144" w:rsidRPr="003B5144" w:rsidRDefault="003B5144" w:rsidP="003B51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Подарки – Новый год + день рождение родственника, вносить изменения в эту графу и сокращать ее – очень </w:t>
      </w:r>
      <w:r w:rsidR="00B42588">
        <w:rPr>
          <w:rFonts w:ascii="Times New Roman" w:eastAsia="Times New Roman" w:hAnsi="Times New Roman" w:cs="Times New Roman"/>
          <w:color w:val="000000"/>
          <w:sz w:val="24"/>
          <w:szCs w:val="24"/>
        </w:rPr>
        <w:t>нежелательно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856654" w14:textId="67E30A3A" w:rsidR="00993CF9" w:rsidRDefault="00B425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Возможно,</w:t>
      </w:r>
      <w:r w:rsidR="003B5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стоит внимательнее подходить к выбору продуктов и мест, где я питаюсь. Выбирать продукты по акции, находить </w:t>
      </w:r>
      <w:proofErr w:type="spellStart"/>
      <w:r w:rsidR="003B5144">
        <w:rPr>
          <w:rFonts w:ascii="Times New Roman" w:eastAsia="Times New Roman" w:hAnsi="Times New Roman" w:cs="Times New Roman"/>
          <w:color w:val="000000"/>
          <w:sz w:val="24"/>
          <w:szCs w:val="24"/>
        </w:rPr>
        <w:t>промокоды</w:t>
      </w:r>
      <w:proofErr w:type="spellEnd"/>
      <w:r w:rsidR="003B51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заказывать еду через интернет в новых сервисах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получая скидку.</w:t>
      </w:r>
    </w:p>
    <w:p w14:paraId="23B3537F" w14:textId="77777777" w:rsidR="00993CF9" w:rsidRDefault="00993C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9704B5" w14:textId="77777777" w:rsidR="00993CF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Оптимизация расходов</w:t>
      </w:r>
    </w:p>
    <w:p w14:paraId="099C57DE" w14:textId="41BC113B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Наиболее существенным является раздел </w:t>
      </w:r>
      <w:r w:rsidR="00B42588">
        <w:rPr>
          <w:rFonts w:ascii="Times New Roman" w:eastAsia="Times New Roman" w:hAnsi="Times New Roman" w:cs="Times New Roman"/>
          <w:sz w:val="24"/>
          <w:szCs w:val="24"/>
        </w:rPr>
        <w:t>Транспорт (обслуживание автомобиля)</w:t>
      </w:r>
      <w:r>
        <w:rPr>
          <w:rFonts w:ascii="Times New Roman" w:eastAsia="Times New Roman" w:hAnsi="Times New Roman" w:cs="Times New Roman"/>
          <w:sz w:val="24"/>
          <w:szCs w:val="24"/>
        </w:rPr>
        <w:t>, поэтому оптимизацию следует начинать с него.</w:t>
      </w:r>
      <w:r w:rsidR="00B42588">
        <w:rPr>
          <w:rFonts w:ascii="Times New Roman" w:eastAsia="Times New Roman" w:hAnsi="Times New Roman" w:cs="Times New Roman"/>
          <w:sz w:val="24"/>
          <w:szCs w:val="24"/>
        </w:rPr>
        <w:t xml:space="preserve"> Конечно, можно отказаться от автомобиля и пользоваться общественным транспортом в городе, а ездить в родной город на электричке. Но на такой образ жизни потребуется дополнительное время, которого почти нет.</w:t>
      </w:r>
    </w:p>
    <w:p w14:paraId="4DE39765" w14:textId="40F10B9B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2.3 </w:t>
      </w:r>
      <w:r w:rsidR="00B42588">
        <w:rPr>
          <w:rFonts w:ascii="Cambria Math" w:eastAsia="Symbol" w:hAnsi="Cambria Math" w:cs="Cambria Math"/>
          <w:sz w:val="24"/>
          <w:szCs w:val="24"/>
        </w:rPr>
        <w:t>−</w:t>
      </w:r>
      <w:r w:rsidR="00B42588">
        <w:rPr>
          <w:rFonts w:ascii="Times New Roman" w:eastAsia="Times New Roman" w:hAnsi="Times New Roman" w:cs="Times New Roman"/>
          <w:sz w:val="24"/>
          <w:szCs w:val="24"/>
        </w:rPr>
        <w:t xml:space="preserve"> Планируемые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расходы на </w:t>
      </w:r>
      <w:r w:rsidR="00B42588">
        <w:rPr>
          <w:rFonts w:ascii="Times New Roman" w:eastAsia="Times New Roman" w:hAnsi="Times New Roman" w:cs="Times New Roman"/>
          <w:sz w:val="24"/>
          <w:szCs w:val="24"/>
        </w:rPr>
        <w:t>Транспорт</w:t>
      </w:r>
      <w:r w:rsidR="00876CDA" w:rsidRPr="00876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2588">
        <w:rPr>
          <w:rFonts w:ascii="Times New Roman" w:eastAsia="Times New Roman" w:hAnsi="Times New Roman" w:cs="Times New Roman"/>
          <w:sz w:val="24"/>
          <w:szCs w:val="24"/>
        </w:rPr>
        <w:t>(обслуживание автомобиля)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следующем </w:t>
      </w:r>
      <w:r w:rsidR="00876CDA">
        <w:rPr>
          <w:rFonts w:ascii="Times New Roman" w:eastAsia="Times New Roman" w:hAnsi="Times New Roman" w:cs="Times New Roman"/>
          <w:sz w:val="24"/>
          <w:szCs w:val="24"/>
        </w:rPr>
        <w:t>месяце (</w:t>
      </w:r>
      <w:r w:rsidR="00B42588">
        <w:rPr>
          <w:rFonts w:ascii="Times New Roman" w:eastAsia="Times New Roman" w:hAnsi="Times New Roman" w:cs="Times New Roman"/>
          <w:sz w:val="24"/>
          <w:szCs w:val="24"/>
        </w:rPr>
        <w:t>декабрь 2022 г.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tbl>
      <w:tblPr>
        <w:tblStyle w:val="aff"/>
        <w:tblW w:w="9468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810"/>
        <w:gridCol w:w="984"/>
        <w:gridCol w:w="1269"/>
        <w:gridCol w:w="1419"/>
        <w:gridCol w:w="1181"/>
        <w:gridCol w:w="2805"/>
      </w:tblGrid>
      <w:tr w:rsidR="00993CF9" w14:paraId="61CBEFD9" w14:textId="77777777" w:rsidTr="00AD7B2B">
        <w:trPr>
          <w:trHeight w:val="31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3DCED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Направление</w:t>
            </w:r>
          </w:p>
        </w:tc>
        <w:tc>
          <w:tcPr>
            <w:tcW w:w="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F44C4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DF6C9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Доля в расходах</w:t>
            </w: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13FEE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Оптимизированная  сумма</w:t>
            </w:r>
          </w:p>
        </w:tc>
        <w:tc>
          <w:tcPr>
            <w:tcW w:w="11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6F2B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Экономия</w:t>
            </w:r>
          </w:p>
        </w:tc>
        <w:tc>
          <w:tcPr>
            <w:tcW w:w="2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B9910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</w:tr>
      <w:tr w:rsidR="00993CF9" w14:paraId="3E2EBB5F" w14:textId="77777777" w:rsidTr="00AD7B2B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D4D8B" w14:textId="72D4C762" w:rsidR="00993CF9" w:rsidRDefault="00B425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Бензин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B50C" w14:textId="69329936" w:rsidR="00993CF9" w:rsidRDefault="00B425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26840" w14:textId="050936C9" w:rsidR="00993CF9" w:rsidRPr="00876CDA" w:rsidRDefault="00876CD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69%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61F63" w14:textId="0554D28B" w:rsidR="00993CF9" w:rsidRDefault="006E61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16 000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F0563" w14:textId="44BC645E" w:rsidR="00993CF9" w:rsidRPr="00876CDA" w:rsidRDefault="00876CD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16 000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* (0,15 + 0,16.5) = 5040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E7A82" w14:textId="54C66B79" w:rsidR="00993CF9" w:rsidRDefault="006E6104" w:rsidP="00AD7B2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Погода 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меняется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Заправляться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бензином АИ-98 ради 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увеличения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скорости автомобиля нет необходимости 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т. к.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погодные условия (снег, лед) вносят огромную коррективу. Средняя скорость снижается на 20 км/ч. Благодаря этому, расход топлива уменьшится на 15</w:t>
            </w:r>
            <w:r w:rsidR="00876CDA" w:rsidRPr="00876CDA">
              <w:rPr>
                <w:rFonts w:ascii="Times New Roman" w:eastAsia="Times New Roman" w:hAnsi="Times New Roman" w:cs="Times New Roman"/>
                <w:color w:val="000000"/>
              </w:rPr>
              <w:t>%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по сравнения с 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ранними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более теплыми месяцами. Ездить буду 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медленнее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значит заправляться можно АИ-95(так и рекомендует 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дилер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средняя цена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на который, меньше на 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10–11 руб.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за литр по сравнению с АИ-98.</w:t>
            </w:r>
          </w:p>
        </w:tc>
      </w:tr>
      <w:tr w:rsidR="00993CF9" w14:paraId="0693AF46" w14:textId="77777777" w:rsidTr="00AD7B2B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705F4" w14:textId="5B7B4638" w:rsidR="00993CF9" w:rsidRDefault="00B425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Ремонт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0C1E55" w14:textId="028F622D" w:rsidR="00993CF9" w:rsidRDefault="00B4258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6 000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481A9" w14:textId="7452C922" w:rsidR="00993CF9" w:rsidRPr="00876CDA" w:rsidRDefault="00876CD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25%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F27FB" w14:textId="52856F65" w:rsidR="00993CF9" w:rsidRDefault="006E61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4500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D9E20" w14:textId="2EF47913" w:rsidR="00993CF9" w:rsidRDefault="006E61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3000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81893" w14:textId="78B7D382" w:rsidR="00993CF9" w:rsidRDefault="00B42588" w:rsidP="00AD7B2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Деталь</w:t>
            </w:r>
            <w:r w:rsidR="006E6104">
              <w:rPr>
                <w:rFonts w:ascii="Times New Roman" w:eastAsia="Times New Roman" w:hAnsi="Times New Roman" w:cs="Times New Roman"/>
                <w:color w:val="000000"/>
              </w:rPr>
              <w:t xml:space="preserve">, которую требуется 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заменить в автомобиле,</w:t>
            </w:r>
            <w:r w:rsidR="006E6104">
              <w:rPr>
                <w:rFonts w:ascii="Times New Roman" w:eastAsia="Times New Roman" w:hAnsi="Times New Roman" w:cs="Times New Roman"/>
                <w:color w:val="000000"/>
              </w:rPr>
              <w:t xml:space="preserve"> является защитой от пыли и не требует сложной конструкции. Можно выбрать китайский аналог и сократить сумму на детал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ь</w:t>
            </w:r>
            <w:r w:rsidR="006E6104">
              <w:rPr>
                <w:rFonts w:ascii="Times New Roman" w:eastAsia="Times New Roman" w:hAnsi="Times New Roman" w:cs="Times New Roman"/>
                <w:color w:val="000000"/>
              </w:rPr>
              <w:t xml:space="preserve"> до 1500.</w:t>
            </w:r>
          </w:p>
        </w:tc>
      </w:tr>
      <w:tr w:rsidR="00993CF9" w14:paraId="315678E3" w14:textId="77777777" w:rsidTr="00AD7B2B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7CB2C" w14:textId="4A56B9C0" w:rsidR="00993CF9" w:rsidRDefault="006E61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Омывающая жидкость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A4069" w14:textId="5DBE6D6C" w:rsidR="00993CF9" w:rsidRDefault="006E61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5C56D" w14:textId="06798994" w:rsidR="00993CF9" w:rsidRPr="00876CDA" w:rsidRDefault="00876CD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3B2CD" w14:textId="28ED798A" w:rsidR="00993CF9" w:rsidRDefault="006E61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F31E5" w14:textId="1993E32F" w:rsidR="00993CF9" w:rsidRDefault="006E610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300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0CB7" w14:textId="12AC701A" w:rsidR="00993CF9" w:rsidRDefault="006E6104" w:rsidP="00AD7B2B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Если температура будет выше чем обычно в декабре. То незамерзающую жидкость можно разбавлять водой, что позволит сократить расходы</w:t>
            </w:r>
            <w:r w:rsidR="00876CDA" w:rsidRPr="00876CD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(ори</w:t>
            </w:r>
            <w:r w:rsidR="00876CDA">
              <w:rPr>
                <w:rFonts w:ascii="Times New Roman" w:eastAsia="Times New Roman" w:hAnsi="Times New Roman" w:cs="Times New Roman"/>
                <w:color w:val="000000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нтируясь на декабрь 2021 г.)</w:t>
            </w:r>
          </w:p>
        </w:tc>
      </w:tr>
      <w:tr w:rsidR="00993CF9" w14:paraId="24D31571" w14:textId="77777777" w:rsidTr="00AD7B2B">
        <w:trPr>
          <w:trHeight w:val="300"/>
        </w:trPr>
        <w:tc>
          <w:tcPr>
            <w:tcW w:w="1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85CFA" w14:textId="77777777" w:rsidR="00993CF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Итого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3CBB9" w14:textId="1DE154EB" w:rsidR="00993CF9" w:rsidRPr="00876CDA" w:rsidRDefault="00876C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23 200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B3712" w14:textId="640123A1" w:rsidR="00993CF9" w:rsidRPr="00876CDA" w:rsidRDefault="00876C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100%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C9697" w14:textId="4A14F796" w:rsidR="00993CF9" w:rsidRPr="00876CDA" w:rsidRDefault="00876C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21 700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9EBCE" w14:textId="2455F9FA" w:rsidR="00993CF9" w:rsidRPr="00876CDA" w:rsidRDefault="00876C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8340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82C95" w14:textId="4A0E1EB1" w:rsidR="00993CF9" w:rsidRDefault="00000000" w:rsidP="00AD7B2B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Снижение расходов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составило</w:t>
            </w:r>
            <w:r w:rsidR="00876CDA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36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%</w:t>
            </w:r>
          </w:p>
        </w:tc>
      </w:tr>
    </w:tbl>
    <w:p w14:paraId="50EA4433" w14:textId="77777777" w:rsidR="00993CF9" w:rsidRDefault="00993CF9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4647428D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Формирование личного бюджета</w:t>
      </w:r>
    </w:p>
    <w:p w14:paraId="36D0F5E3" w14:textId="7A2896EF" w:rsidR="00993CF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3.1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бюджет на следующий месяц (</w:t>
      </w:r>
      <w:r w:rsidR="003410F2">
        <w:rPr>
          <w:rFonts w:ascii="Times New Roman" w:eastAsia="Times New Roman" w:hAnsi="Times New Roman" w:cs="Times New Roman"/>
          <w:sz w:val="24"/>
          <w:szCs w:val="24"/>
        </w:rPr>
        <w:t>декабрь 2022 г.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f0"/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022"/>
        <w:gridCol w:w="2400"/>
        <w:gridCol w:w="1002"/>
        <w:gridCol w:w="2205"/>
        <w:gridCol w:w="1560"/>
      </w:tblGrid>
      <w:tr w:rsidR="00993CF9" w14:paraId="2660A5E0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975D711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Доходы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08C8533D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82DF726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Расходы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66F11D1" w14:textId="77777777" w:rsidR="00993CF9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4E0B74CA" w14:textId="77777777" w:rsidR="00993CF9" w:rsidRDefault="0000000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Накопления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88C3882" w14:textId="77777777" w:rsidR="00993CF9" w:rsidRDefault="00000000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93335" w14:paraId="70E5C62E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4C84343" w14:textId="1CDFACDC" w:rsidR="00793335" w:rsidRDefault="003410F2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Стипендия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1C946B7" w14:textId="0ED363FB" w:rsidR="00793335" w:rsidRDefault="003410F2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1AAD177" w14:textId="36E25FD5" w:rsidR="00793335" w:rsidRDefault="00793335" w:rsidP="0079333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Постоянные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2132AD28" w14:textId="25834C6A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02992BA" w14:textId="748F7128" w:rsidR="00793335" w:rsidRDefault="003410F2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поездку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5EEB014" w14:textId="714BB8FE" w:rsidR="00793335" w:rsidRPr="00195E54" w:rsidRDefault="003410F2" w:rsidP="00793335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195E54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3 000</w:t>
            </w:r>
          </w:p>
        </w:tc>
      </w:tr>
      <w:tr w:rsidR="00793335" w14:paraId="3F5BEC87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9F0C786" w14:textId="6F389520" w:rsidR="00793335" w:rsidRDefault="003410F2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Подработка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5234069" w14:textId="0094B6D1" w:rsidR="00793335" w:rsidRDefault="003410F2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46AE918" w14:textId="391756C6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Транспорт 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47CF53D" w14:textId="629EB055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3410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8D915DB" w14:textId="2B87E66B" w:rsidR="00793335" w:rsidRDefault="003410F2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Накопления на машину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B282D3B" w14:textId="4F5023BE" w:rsidR="00793335" w:rsidRDefault="003410F2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2 000</w:t>
            </w:r>
          </w:p>
        </w:tc>
      </w:tr>
      <w:tr w:rsidR="00793335" w14:paraId="655974AD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448DC472" w14:textId="085382D2" w:rsidR="00793335" w:rsidRDefault="003410F2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Отложенные средства на ремонт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DB6153F" w14:textId="1393D646" w:rsidR="00793335" w:rsidRDefault="003410F2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D59BE79" w14:textId="0102F00E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Связь + Интернет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6ECDE5C" w14:textId="68BFE914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81B1DF5" w14:textId="2BF25C2A" w:rsidR="00793335" w:rsidRPr="003410F2" w:rsidRDefault="003410F2" w:rsidP="003410F2">
            <w:pPr>
              <w:pStyle w:val="a5"/>
            </w:pPr>
            <w:bookmarkStart w:id="3" w:name="OLE_LINK8"/>
            <w:r>
              <w:rPr>
                <w:rFonts w:ascii="TimesNewRomanPSMT" w:hAnsi="TimesNewRomanPSMT"/>
              </w:rPr>
              <w:t xml:space="preserve">«Подушка безопасности» </w:t>
            </w:r>
            <w:bookmarkEnd w:id="3"/>
          </w:p>
        </w:tc>
        <w:tc>
          <w:tcPr>
            <w:tcW w:w="1560" w:type="dxa"/>
            <w:shd w:val="clear" w:color="auto" w:fill="FFFFFF"/>
            <w:vAlign w:val="bottom"/>
          </w:tcPr>
          <w:p w14:paraId="6358EBC3" w14:textId="1E1C3358" w:rsidR="00793335" w:rsidRDefault="003410F2" w:rsidP="0079333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2 500</w:t>
            </w:r>
          </w:p>
        </w:tc>
      </w:tr>
      <w:tr w:rsidR="00793335" w14:paraId="33CE379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3DDECB6" w14:textId="2302A1A5" w:rsidR="00793335" w:rsidRDefault="003410F2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Отложенные средства на Новогодние подарки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63CED01E" w14:textId="4A367D3D" w:rsidR="00793335" w:rsidRDefault="003410F2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10 000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012EC1D" w14:textId="255D939D" w:rsidR="00793335" w:rsidRDefault="00793335" w:rsidP="00793335">
            <w:pPr>
              <w:numPr>
                <w:ilvl w:val="0"/>
                <w:numId w:val="4"/>
              </w:numPr>
              <w:ind w:left="141" w:hanging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Коммунальные услуги, квартира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0F8C683" w14:textId="11F4A9D5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2E46F5A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3090886B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93335" w14:paraId="7F4D38F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937FAC5" w14:textId="1704C5F5" w:rsidR="00793335" w:rsidRDefault="003410F2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от родителей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39C19A7" w14:textId="4A99C81B" w:rsidR="00793335" w:rsidRDefault="00793335" w:rsidP="0079333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  <w:r w:rsidR="003410F2">
              <w:rPr>
                <w:color w:val="000000"/>
              </w:rPr>
              <w:t>22 550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690FD73" w14:textId="722401E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Страхование ОСАГО (средний платеж за год/12)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3580031" w14:textId="6A69FD97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1 800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20C225B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168ECCA3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93335" w14:paraId="67E1FD5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08E6A70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2963251" w14:textId="77777777" w:rsidR="00793335" w:rsidRDefault="00793335" w:rsidP="0079333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71508EB" w14:textId="4FA5419B" w:rsidR="00793335" w:rsidRDefault="00793335" w:rsidP="0079333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Переменные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5D0401C1" w14:textId="77777777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DC4268C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907B61A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93335" w14:paraId="6675F67B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63C153D7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0ABA3966" w14:textId="77777777" w:rsidR="00793335" w:rsidRDefault="00793335" w:rsidP="0079333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538ACD0" w14:textId="11D2B20D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Продукты, бытовая химия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0A4A683B" w14:textId="5B054EEC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8 500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638D498B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3E4B367C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93335" w14:paraId="50CA5105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67DB8CE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302794CC" w14:textId="77777777" w:rsidR="00793335" w:rsidRDefault="00793335" w:rsidP="0079333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9842767" w14:textId="75B1A865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Небольшой ремонт автомобиля (кожух защиты тормозного диска)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5DE89DB1" w14:textId="271D688F" w:rsidR="00793335" w:rsidRDefault="003410F2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793335">
              <w:rPr>
                <w:rFonts w:ascii="Times New Roman" w:eastAsia="Times New Roman" w:hAnsi="Times New Roman" w:cs="Times New Roman"/>
                <w:color w:val="000000"/>
              </w:rPr>
              <w:t xml:space="preserve"> 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FF67222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6C854C3A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93335" w14:paraId="68F81CC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C9301B5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EB5753D" w14:textId="77777777" w:rsidR="00793335" w:rsidRDefault="00793335" w:rsidP="0079333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025F8200" w14:textId="09E7512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Столовые/заказ еды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250AEF80" w14:textId="0A210011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2F92CF81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2E2F55B7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93335" w14:paraId="7DCB76F9" w14:textId="77777777" w:rsidTr="00F1404B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173F8B3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918A3AD" w14:textId="77777777" w:rsidR="00793335" w:rsidRDefault="00793335" w:rsidP="0079333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314BE39D" w14:textId="2F0C36D0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Штрафы ГИБДД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4767C79D" w14:textId="029F8A9B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7361BA1C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072DA97B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93335" w14:paraId="5752C86B" w14:textId="77777777" w:rsidTr="00F1404B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01A01D81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769898D4" w14:textId="77777777" w:rsidR="00793335" w:rsidRDefault="00793335" w:rsidP="0079333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572BFB58" w14:textId="3D9502E6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Развлечения</w:t>
            </w:r>
          </w:p>
        </w:tc>
        <w:tc>
          <w:tcPr>
            <w:tcW w:w="1002" w:type="dxa"/>
            <w:shd w:val="clear" w:color="auto" w:fill="FFFFFF"/>
            <w:vAlign w:val="center"/>
          </w:tcPr>
          <w:p w14:paraId="4D564DCA" w14:textId="189CF9F1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02F30AAA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0ECCBCA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93335" w14:paraId="1AE0DDE1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1DDF9F05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26E436BE" w14:textId="77777777" w:rsidR="00793335" w:rsidRDefault="00793335" w:rsidP="0079333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1C14EC25" w14:textId="592D487F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Подарки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69B4081A" w14:textId="394327F3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AA7C448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5121DB24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 </w:t>
            </w:r>
          </w:p>
        </w:tc>
      </w:tr>
      <w:tr w:rsidR="00793335" w14:paraId="7A77774D" w14:textId="77777777" w:rsidTr="00F1404B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3FACC67F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6247D418" w14:textId="77777777" w:rsidR="00793335" w:rsidRDefault="00793335" w:rsidP="0079333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8A09460" w14:textId="606059C3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Прочее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43692A26" w14:textId="6B60686D" w:rsidR="00793335" w:rsidRDefault="00793335" w:rsidP="0079333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2 000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3482D6A3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1A70F519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93335" w14:paraId="19F58F5E" w14:textId="77777777" w:rsidTr="00F1404B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5428C027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shd w:val="clear" w:color="auto" w:fill="FFFFFF"/>
            <w:vAlign w:val="center"/>
          </w:tcPr>
          <w:p w14:paraId="3A6089AF" w14:textId="77777777" w:rsidR="00793335" w:rsidRDefault="00793335" w:rsidP="00793335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248EDF89" w14:textId="3F32F9F1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2" w:type="dxa"/>
            <w:shd w:val="clear" w:color="auto" w:fill="FFFFFF"/>
            <w:vAlign w:val="bottom"/>
          </w:tcPr>
          <w:p w14:paraId="18223FE5" w14:textId="748348B3" w:rsidR="00793335" w:rsidRDefault="00793335" w:rsidP="0079333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5" w:type="dxa"/>
            <w:shd w:val="clear" w:color="auto" w:fill="FFFFFF"/>
            <w:vAlign w:val="bottom"/>
          </w:tcPr>
          <w:p w14:paraId="74FA05B6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/>
            <w:vAlign w:val="bottom"/>
          </w:tcPr>
          <w:p w14:paraId="36BA08EF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93335" w14:paraId="7246CA1A" w14:textId="77777777">
        <w:trPr>
          <w:trHeight w:val="300"/>
        </w:trPr>
        <w:tc>
          <w:tcPr>
            <w:tcW w:w="1530" w:type="dxa"/>
            <w:shd w:val="clear" w:color="auto" w:fill="FFFFFF"/>
            <w:vAlign w:val="bottom"/>
          </w:tcPr>
          <w:p w14:paraId="7C89DB1E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FA80329" w14:textId="3D6002D7" w:rsidR="00793335" w:rsidRDefault="003410F2" w:rsidP="0079333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58 550</w:t>
            </w:r>
          </w:p>
        </w:tc>
        <w:tc>
          <w:tcPr>
            <w:tcW w:w="2400" w:type="dxa"/>
            <w:shd w:val="clear" w:color="auto" w:fill="FFFFFF"/>
            <w:vAlign w:val="bottom"/>
          </w:tcPr>
          <w:p w14:paraId="7B8E2012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shd w:val="clear" w:color="auto" w:fill="FFFFFF"/>
            <w:vAlign w:val="bottom"/>
          </w:tcPr>
          <w:p w14:paraId="16714D20" w14:textId="0F699CAE" w:rsidR="00793335" w:rsidRDefault="00793335" w:rsidP="0079333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5</w:t>
            </w:r>
            <w:r w:rsidR="003410F2">
              <w:rPr>
                <w:rFonts w:ascii="Times New Roman" w:eastAsia="Times New Roman" w:hAnsi="Times New Roman" w:cs="Times New Roman"/>
                <w:b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50</w:t>
            </w:r>
          </w:p>
        </w:tc>
        <w:tc>
          <w:tcPr>
            <w:tcW w:w="2205" w:type="dxa"/>
            <w:shd w:val="clear" w:color="auto" w:fill="FFFFFF"/>
            <w:vAlign w:val="bottom"/>
          </w:tcPr>
          <w:p w14:paraId="13A87E66" w14:textId="77777777" w:rsidR="00793335" w:rsidRDefault="00793335" w:rsidP="0079333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60" w:type="dxa"/>
            <w:shd w:val="clear" w:color="auto" w:fill="FFFFFF"/>
            <w:vAlign w:val="bottom"/>
          </w:tcPr>
          <w:p w14:paraId="4205C441" w14:textId="3AB770FF" w:rsidR="00793335" w:rsidRDefault="003410F2" w:rsidP="0079333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7 500</w:t>
            </w:r>
          </w:p>
        </w:tc>
      </w:tr>
    </w:tbl>
    <w:p w14:paraId="20C43524" w14:textId="77777777" w:rsidR="00993CF9" w:rsidRDefault="00993C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77CEC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заданию 3:</w:t>
      </w:r>
    </w:p>
    <w:p w14:paraId="45C03137" w14:textId="4404A108" w:rsidR="00993CF9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результате балансировки бюджета </w:t>
      </w:r>
      <w:r w:rsidR="002878C2">
        <w:rPr>
          <w:rFonts w:ascii="Times New Roman" w:eastAsia="Times New Roman" w:hAnsi="Times New Roman" w:cs="Times New Roman"/>
          <w:color w:val="000000"/>
          <w:sz w:val="24"/>
          <w:szCs w:val="24"/>
        </w:rPr>
        <w:t>удалось сократить расходы на 6000 руб.</w:t>
      </w:r>
    </w:p>
    <w:p w14:paraId="792CEFC1" w14:textId="365CF3C4" w:rsidR="00993CF9" w:rsidRDefault="000000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2878C2">
        <w:rPr>
          <w:rFonts w:ascii="Times New Roman" w:eastAsia="Times New Roman" w:hAnsi="Times New Roman" w:cs="Times New Roman"/>
          <w:sz w:val="24"/>
          <w:szCs w:val="24"/>
        </w:rPr>
        <w:t xml:space="preserve"> Я решил отложить в этом месяце небольшую сумму на </w:t>
      </w:r>
      <w:r w:rsidR="002878C2">
        <w:rPr>
          <w:rFonts w:ascii="TimesNewRomanPSMT" w:hAnsi="TimesNewRomanPSMT"/>
        </w:rPr>
        <w:t xml:space="preserve">«Подушку безопасности» (страхование) т. </w:t>
      </w:r>
      <w:r w:rsidR="002878C2">
        <w:rPr>
          <w:rFonts w:ascii="TimesNewRomanPSMT" w:hAnsi="TimesNewRomanPSMT" w:hint="eastAsia"/>
        </w:rPr>
        <w:t>к</w:t>
      </w:r>
      <w:r w:rsidR="002878C2">
        <w:rPr>
          <w:rFonts w:ascii="TimesNewRomanPSMT" w:hAnsi="TimesNewRomanPSMT"/>
        </w:rPr>
        <w:t>. данный месяц предполагал большие траты (и отложенных ранее средств).</w:t>
      </w:r>
    </w:p>
    <w:p w14:paraId="4BF6CB14" w14:textId="463FC333" w:rsidR="00993CF9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="002878C2">
        <w:rPr>
          <w:rFonts w:ascii="Times New Roman" w:eastAsia="Times New Roman" w:hAnsi="Times New Roman" w:cs="Times New Roman"/>
          <w:sz w:val="24"/>
          <w:szCs w:val="24"/>
        </w:rPr>
        <w:t xml:space="preserve"> Основная часть моих доходов – переводы от родителей. Но они считают это абсолютно правильным, т. к. важность получения мною образования.</w:t>
      </w:r>
    </w:p>
    <w:p w14:paraId="55D9A3CB" w14:textId="77777777" w:rsidR="00993CF9" w:rsidRDefault="00993C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D814F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4.1 Выбор дебетовой карты</w:t>
      </w:r>
    </w:p>
    <w:p w14:paraId="19067005" w14:textId="77777777" w:rsidR="00993CF9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4.1 </w:t>
      </w:r>
      <w:r>
        <w:rPr>
          <w:rFonts w:ascii="Symbol" w:eastAsia="Symbol" w:hAnsi="Symbol" w:cs="Symbol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Сравнительный анализ дебетовых карт (основной критерий –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кешбэка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tbl>
      <w:tblPr>
        <w:tblStyle w:val="aff1"/>
        <w:tblW w:w="100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702"/>
        <w:gridCol w:w="3118"/>
        <w:gridCol w:w="2693"/>
        <w:gridCol w:w="2127"/>
      </w:tblGrid>
      <w:tr w:rsidR="00993CF9" w14:paraId="344DA5EA" w14:textId="77777777" w:rsidTr="004A1F3A">
        <w:trPr>
          <w:trHeight w:val="315"/>
        </w:trPr>
        <w:tc>
          <w:tcPr>
            <w:tcW w:w="425" w:type="dxa"/>
            <w:shd w:val="clear" w:color="auto" w:fill="FFFFFF"/>
          </w:tcPr>
          <w:p w14:paraId="27042BC3" w14:textId="77777777" w:rsidR="00993CF9" w:rsidRPr="004A1F3A" w:rsidRDefault="00000000">
            <w:pPr>
              <w:spacing w:after="0" w:line="240" w:lineRule="auto"/>
              <w:ind w:right="-115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A1F3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№ п/п</w:t>
            </w:r>
          </w:p>
        </w:tc>
        <w:tc>
          <w:tcPr>
            <w:tcW w:w="1702" w:type="dxa"/>
            <w:shd w:val="clear" w:color="auto" w:fill="FFFFFF"/>
            <w:vAlign w:val="bottom"/>
          </w:tcPr>
          <w:p w14:paraId="660F974D" w14:textId="77777777" w:rsidR="00993CF9" w:rsidRPr="004A1F3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A1F3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Критерий сравнения/</w:t>
            </w:r>
          </w:p>
          <w:p w14:paraId="7F2C5F67" w14:textId="77777777" w:rsidR="00993CF9" w:rsidRPr="004A1F3A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A1F3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Наименование банка и карты</w:t>
            </w:r>
          </w:p>
        </w:tc>
        <w:tc>
          <w:tcPr>
            <w:tcW w:w="3118" w:type="dxa"/>
            <w:shd w:val="clear" w:color="auto" w:fill="FFFFFF"/>
            <w:vAlign w:val="bottom"/>
          </w:tcPr>
          <w:p w14:paraId="557B9FC3" w14:textId="0627E75F" w:rsidR="002878C2" w:rsidRPr="004A1F3A" w:rsidRDefault="002878C2" w:rsidP="002878C2">
            <w:pPr>
              <w:pStyle w:val="a5"/>
              <w:rPr>
                <w:b/>
                <w:color w:val="000000" w:themeColor="text1"/>
              </w:rPr>
            </w:pPr>
            <w:bookmarkStart w:id="4" w:name="OLE_LINK9"/>
            <w:bookmarkStart w:id="5" w:name="OLE_LINK12"/>
            <w:r w:rsidRPr="004A1F3A">
              <w:rPr>
                <w:b/>
                <w:color w:val="000000" w:themeColor="text1"/>
              </w:rPr>
              <w:t>«Тинькофф Банк</w:t>
            </w:r>
            <w:bookmarkStart w:id="6" w:name="OLE_LINK10"/>
            <w:bookmarkEnd w:id="4"/>
            <w:r w:rsidRPr="004A1F3A">
              <w:rPr>
                <w:b/>
                <w:color w:val="000000" w:themeColor="text1"/>
              </w:rPr>
              <w:t xml:space="preserve">» </w:t>
            </w:r>
            <w:bookmarkEnd w:id="6"/>
            <w:r w:rsidRPr="004A1F3A">
              <w:rPr>
                <w:b/>
                <w:color w:val="000000" w:themeColor="text1"/>
              </w:rPr>
              <w:t xml:space="preserve">Tinkoff </w:t>
            </w:r>
            <w:r w:rsidRPr="004A1F3A">
              <w:rPr>
                <w:b/>
                <w:color w:val="000000" w:themeColor="text1"/>
                <w:lang w:val="en-US"/>
              </w:rPr>
              <w:t>Drive</w:t>
            </w:r>
          </w:p>
          <w:bookmarkEnd w:id="5"/>
          <w:p w14:paraId="6454EAFA" w14:textId="77777777" w:rsidR="00993CF9" w:rsidRPr="004A1F3A" w:rsidRDefault="009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FF"/>
            <w:vAlign w:val="bottom"/>
          </w:tcPr>
          <w:p w14:paraId="0B98DC5F" w14:textId="2701EE04" w:rsidR="00765235" w:rsidRPr="004A1F3A" w:rsidRDefault="00765235" w:rsidP="00765235">
            <w:pPr>
              <w:pStyle w:val="1"/>
              <w:spacing w:before="0" w:beforeAutospacing="0" w:after="0" w:afterAutospacing="0"/>
              <w:rPr>
                <w:bCs w:val="0"/>
                <w:color w:val="000000" w:themeColor="text1"/>
                <w:sz w:val="24"/>
                <w:szCs w:val="24"/>
              </w:rPr>
            </w:pPr>
            <w:r w:rsidRPr="004A1F3A">
              <w:rPr>
                <w:bCs w:val="0"/>
                <w:color w:val="000000" w:themeColor="text1"/>
                <w:sz w:val="24"/>
                <w:szCs w:val="24"/>
              </w:rPr>
              <w:t>«</w:t>
            </w:r>
            <w:r w:rsidR="00BE5628" w:rsidRPr="004A1F3A">
              <w:rPr>
                <w:bCs w:val="0"/>
                <w:color w:val="000000" w:themeColor="text1"/>
                <w:sz w:val="24"/>
                <w:szCs w:val="24"/>
              </w:rPr>
              <w:t>Зенит</w:t>
            </w:r>
            <w:r w:rsidRPr="004A1F3A">
              <w:rPr>
                <w:bCs w:val="0"/>
                <w:color w:val="000000" w:themeColor="text1"/>
                <w:sz w:val="24"/>
                <w:szCs w:val="24"/>
              </w:rPr>
              <w:t xml:space="preserve"> Б</w:t>
            </w:r>
            <w:r w:rsidR="00BE5628" w:rsidRPr="004A1F3A">
              <w:rPr>
                <w:bCs w:val="0"/>
                <w:color w:val="000000" w:themeColor="text1"/>
                <w:sz w:val="24"/>
                <w:szCs w:val="24"/>
              </w:rPr>
              <w:t xml:space="preserve">анк» </w:t>
            </w:r>
            <w:r w:rsidRPr="004A1F3A">
              <w:rPr>
                <w:bCs w:val="0"/>
                <w:color w:val="000000" w:themeColor="text1"/>
                <w:sz w:val="24"/>
                <w:szCs w:val="24"/>
              </w:rPr>
              <w:t>карта</w:t>
            </w:r>
            <w:r w:rsidRPr="004A1F3A">
              <w:rPr>
                <w:bCs w:val="0"/>
                <w:color w:val="000000" w:themeColor="text1"/>
                <w:sz w:val="24"/>
                <w:szCs w:val="24"/>
              </w:rPr>
              <w:br/>
              <w:t>Клуб чемпионов</w:t>
            </w:r>
          </w:p>
          <w:p w14:paraId="28C75CB4" w14:textId="77777777" w:rsidR="00993CF9" w:rsidRPr="004A1F3A" w:rsidRDefault="00993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/>
            <w:vAlign w:val="bottom"/>
          </w:tcPr>
          <w:p w14:paraId="033C1DBE" w14:textId="087E4D94" w:rsidR="00993CF9" w:rsidRPr="0038195A" w:rsidRDefault="00BE5628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«Drive 365» от банка Ренессанс Кредит</w:t>
            </w: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993CF9" w14:paraId="286DA7A5" w14:textId="77777777" w:rsidTr="004A1F3A">
        <w:trPr>
          <w:trHeight w:val="315"/>
        </w:trPr>
        <w:tc>
          <w:tcPr>
            <w:tcW w:w="425" w:type="dxa"/>
            <w:shd w:val="clear" w:color="auto" w:fill="FFFFFF"/>
          </w:tcPr>
          <w:p w14:paraId="21E2DC13" w14:textId="77777777" w:rsidR="00993CF9" w:rsidRPr="0038195A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FFFF"/>
            <w:vAlign w:val="bottom"/>
          </w:tcPr>
          <w:p w14:paraId="17219C1F" w14:textId="0C069999" w:rsidR="00993CF9" w:rsidRPr="0038195A" w:rsidRDefault="00765235" w:rsidP="00765235">
            <w:pPr>
              <w:pStyle w:val="a5"/>
              <w:rPr>
                <w:bCs/>
                <w:color w:val="000000" w:themeColor="text1"/>
              </w:rPr>
            </w:pPr>
            <w:r w:rsidRPr="0038195A">
              <w:rPr>
                <w:bCs/>
                <w:color w:val="000000" w:themeColor="text1"/>
              </w:rPr>
              <w:t xml:space="preserve">Стоимость обслуживания в год, руб. 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7F6F1538" w14:textId="27C977E1" w:rsidR="00993CF9" w:rsidRPr="0038195A" w:rsidRDefault="00765235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При остатке 50 00 руб. – бесплатно. Иначе - 299 руб. в месяц.</w:t>
            </w:r>
          </w:p>
        </w:tc>
        <w:tc>
          <w:tcPr>
            <w:tcW w:w="2693" w:type="dxa"/>
            <w:shd w:val="clear" w:color="auto" w:fill="FFFFFF"/>
            <w:vAlign w:val="bottom"/>
          </w:tcPr>
          <w:p w14:paraId="79DF6F1B" w14:textId="77777777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0 руб. при покупках от 10 000 руб. / месяц, иначе 99 руб. </w:t>
            </w:r>
          </w:p>
          <w:p w14:paraId="638DFBE1" w14:textId="77777777" w:rsidR="00993CF9" w:rsidRPr="0038195A" w:rsidRDefault="00993CF9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/>
            <w:vAlign w:val="bottom"/>
          </w:tcPr>
          <w:p w14:paraId="4DC964FF" w14:textId="36431AD3" w:rsidR="00654CC1" w:rsidRPr="0038195A" w:rsidRDefault="00654CC1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 ₽/мес.</w:t>
            </w:r>
            <w:r w:rsidR="004A1F3A"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Обслуживание бесплатно при сумме покупок 5 000 ₽/мес. или </w:t>
            </w: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поддержания минимального остатка от 30 000 ₽.</w:t>
            </w:r>
          </w:p>
          <w:p w14:paraId="5904CE5D" w14:textId="5437B22D" w:rsidR="00993CF9" w:rsidRPr="0038195A" w:rsidRDefault="00993CF9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CF9" w14:paraId="1005EF67" w14:textId="77777777" w:rsidTr="004A1F3A">
        <w:trPr>
          <w:trHeight w:val="315"/>
        </w:trPr>
        <w:tc>
          <w:tcPr>
            <w:tcW w:w="425" w:type="dxa"/>
            <w:shd w:val="clear" w:color="auto" w:fill="FFFFFF"/>
          </w:tcPr>
          <w:p w14:paraId="11C520F6" w14:textId="77777777" w:rsidR="00993CF9" w:rsidRPr="0038195A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FFFF"/>
            <w:vAlign w:val="bottom"/>
          </w:tcPr>
          <w:p w14:paraId="354673A4" w14:textId="4B561819" w:rsidR="00765235" w:rsidRPr="0038195A" w:rsidRDefault="004A1F3A" w:rsidP="00765235">
            <w:pPr>
              <w:pStyle w:val="a5"/>
              <w:rPr>
                <w:bCs/>
                <w:color w:val="000000" w:themeColor="text1"/>
              </w:rPr>
            </w:pPr>
            <w:r w:rsidRPr="0038195A">
              <w:rPr>
                <w:bCs/>
                <w:color w:val="000000" w:themeColor="text1"/>
              </w:rPr>
              <w:t>Максимальный</w:t>
            </w:r>
            <w:r w:rsidR="00765235" w:rsidRPr="0038195A">
              <w:rPr>
                <w:bCs/>
                <w:color w:val="000000" w:themeColor="text1"/>
              </w:rPr>
              <w:t xml:space="preserve">̆ </w:t>
            </w:r>
            <w:r w:rsidRPr="0038195A">
              <w:rPr>
                <w:bCs/>
                <w:color w:val="000000" w:themeColor="text1"/>
              </w:rPr>
              <w:t>кэшбек</w:t>
            </w:r>
            <w:r w:rsidR="00765235" w:rsidRPr="0038195A">
              <w:rPr>
                <w:bCs/>
                <w:color w:val="000000" w:themeColor="text1"/>
              </w:rPr>
              <w:t xml:space="preserve"> </w:t>
            </w:r>
          </w:p>
          <w:p w14:paraId="528E43CD" w14:textId="77777777" w:rsidR="00993CF9" w:rsidRPr="0038195A" w:rsidRDefault="00993CF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vAlign w:val="bottom"/>
          </w:tcPr>
          <w:p w14:paraId="33087F7E" w14:textId="1B626161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 30%</w:t>
            </w:r>
            <w:r w:rsidR="0038195A"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 покупки по спецпредложениям банка</w:t>
            </w:r>
          </w:p>
          <w:p w14:paraId="36CBDF6C" w14:textId="77777777" w:rsidR="00993CF9" w:rsidRPr="0038195A" w:rsidRDefault="00993CF9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FF"/>
            <w:vAlign w:val="bottom"/>
          </w:tcPr>
          <w:p w14:paraId="464704CE" w14:textId="4F3CCEDF" w:rsidR="00993CF9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До 15% (+5% за платиновый уровень лояльности в сети АЗС)</w:t>
            </w:r>
          </w:p>
        </w:tc>
        <w:tc>
          <w:tcPr>
            <w:tcW w:w="2127" w:type="dxa"/>
            <w:shd w:val="clear" w:color="auto" w:fill="FFFFFF"/>
            <w:vAlign w:val="bottom"/>
          </w:tcPr>
          <w:p w14:paraId="2D90331F" w14:textId="4DB92B51" w:rsidR="00993CF9" w:rsidRPr="0038195A" w:rsidRDefault="004A1F3A" w:rsidP="003819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До 10%</w:t>
            </w:r>
          </w:p>
        </w:tc>
      </w:tr>
      <w:tr w:rsidR="00993CF9" w14:paraId="575151FC" w14:textId="77777777" w:rsidTr="004A1F3A">
        <w:trPr>
          <w:trHeight w:val="315"/>
        </w:trPr>
        <w:tc>
          <w:tcPr>
            <w:tcW w:w="425" w:type="dxa"/>
            <w:shd w:val="clear" w:color="auto" w:fill="FFFFFF"/>
          </w:tcPr>
          <w:p w14:paraId="4EBDEC4D" w14:textId="77777777" w:rsidR="00993CF9" w:rsidRPr="0038195A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FFFF"/>
            <w:vAlign w:val="bottom"/>
          </w:tcPr>
          <w:p w14:paraId="3B44426A" w14:textId="77777777" w:rsidR="00765235" w:rsidRPr="0038195A" w:rsidRDefault="00765235" w:rsidP="00765235">
            <w:pPr>
              <w:pStyle w:val="a5"/>
              <w:rPr>
                <w:bCs/>
                <w:color w:val="000000" w:themeColor="text1"/>
              </w:rPr>
            </w:pPr>
            <w:proofErr w:type="spellStart"/>
            <w:r w:rsidRPr="0038195A">
              <w:rPr>
                <w:bCs/>
                <w:color w:val="000000" w:themeColor="text1"/>
              </w:rPr>
              <w:t>Кешбэк</w:t>
            </w:r>
            <w:proofErr w:type="spellEnd"/>
            <w:r w:rsidRPr="0038195A">
              <w:rPr>
                <w:bCs/>
                <w:color w:val="000000" w:themeColor="text1"/>
              </w:rPr>
              <w:t xml:space="preserve"> по отдельным категориям </w:t>
            </w:r>
          </w:p>
          <w:p w14:paraId="671F346A" w14:textId="77777777" w:rsidR="00993CF9" w:rsidRPr="0038195A" w:rsidRDefault="00993CF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vAlign w:val="bottom"/>
          </w:tcPr>
          <w:p w14:paraId="489CE95B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10% от суммы</w:t>
            </w:r>
          </w:p>
          <w:p w14:paraId="46B12D5D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 покупки на любых АЗС</w:t>
            </w:r>
          </w:p>
          <w:p w14:paraId="16261271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10% от суммы</w:t>
            </w:r>
          </w:p>
          <w:p w14:paraId="4D9E41BB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 покупку любого полиса в Тинькофф Страховании</w:t>
            </w:r>
          </w:p>
          <w:p w14:paraId="4B4C841D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5% от суммы</w:t>
            </w:r>
          </w:p>
          <w:p w14:paraId="51753CED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 покупки в категории «Автоуслуги»</w:t>
            </w:r>
          </w:p>
          <w:p w14:paraId="19AF3B9F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5% от суммы</w:t>
            </w:r>
          </w:p>
          <w:p w14:paraId="728F0F56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 оплату штрафов ГИБДД в мобильном и интернет-банке</w:t>
            </w:r>
          </w:p>
          <w:p w14:paraId="332ABCAC" w14:textId="77777777" w:rsidR="00993CF9" w:rsidRPr="0038195A" w:rsidRDefault="00993CF9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FF"/>
            <w:vAlign w:val="bottom"/>
          </w:tcPr>
          <w:p w14:paraId="10B839E4" w14:textId="77777777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10 % за покупки на АЗС «Татнефть» </w:t>
            </w:r>
          </w:p>
          <w:p w14:paraId="0691A5F7" w14:textId="77777777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5 % за прочие покупки в категории «авто» </w:t>
            </w:r>
          </w:p>
          <w:p w14:paraId="0994D71F" w14:textId="77777777" w:rsidR="00993CF9" w:rsidRPr="0038195A" w:rsidRDefault="00993CF9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/>
            <w:vAlign w:val="bottom"/>
          </w:tcPr>
          <w:p w14:paraId="2E0D826D" w14:textId="1734DE13" w:rsidR="00993CF9" w:rsidRPr="0038195A" w:rsidRDefault="00654CC1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до 10% </w:t>
            </w:r>
            <w:proofErr w:type="spellStart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кешбэка</w:t>
            </w:r>
            <w:proofErr w:type="spellEnd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 за покупки в категориях «АЗС, паркинг, каршеринг и автоуслуги»</w:t>
            </w:r>
          </w:p>
        </w:tc>
      </w:tr>
      <w:tr w:rsidR="00993CF9" w14:paraId="634263E9" w14:textId="77777777" w:rsidTr="004A1F3A">
        <w:trPr>
          <w:trHeight w:val="315"/>
        </w:trPr>
        <w:tc>
          <w:tcPr>
            <w:tcW w:w="425" w:type="dxa"/>
            <w:shd w:val="clear" w:color="auto" w:fill="FFFFFF"/>
          </w:tcPr>
          <w:p w14:paraId="65C307D6" w14:textId="77777777" w:rsidR="00993CF9" w:rsidRPr="0038195A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FFFF"/>
            <w:vAlign w:val="bottom"/>
          </w:tcPr>
          <w:p w14:paraId="093F2406" w14:textId="77777777" w:rsidR="00765235" w:rsidRPr="0038195A" w:rsidRDefault="00765235" w:rsidP="00765235">
            <w:pPr>
              <w:pStyle w:val="a5"/>
              <w:rPr>
                <w:bCs/>
                <w:color w:val="000000" w:themeColor="text1"/>
              </w:rPr>
            </w:pPr>
            <w:proofErr w:type="spellStart"/>
            <w:r w:rsidRPr="0038195A">
              <w:rPr>
                <w:bCs/>
                <w:color w:val="000000" w:themeColor="text1"/>
              </w:rPr>
              <w:t>Кешбэк</w:t>
            </w:r>
            <w:proofErr w:type="spellEnd"/>
            <w:r w:rsidRPr="0038195A">
              <w:rPr>
                <w:bCs/>
                <w:color w:val="000000" w:themeColor="text1"/>
              </w:rPr>
              <w:t xml:space="preserve"> по прочим операциям </w:t>
            </w:r>
          </w:p>
          <w:p w14:paraId="06108E0A" w14:textId="77777777" w:rsidR="00993CF9" w:rsidRPr="0038195A" w:rsidRDefault="00993CF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FFFFF"/>
            <w:vAlign w:val="bottom"/>
          </w:tcPr>
          <w:p w14:paraId="42BD4FFA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1% от суммы</w:t>
            </w:r>
          </w:p>
          <w:p w14:paraId="73B1F5CB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 любые другие покупки</w:t>
            </w:r>
          </w:p>
          <w:p w14:paraId="4425BB52" w14:textId="77777777" w:rsidR="00993CF9" w:rsidRPr="0038195A" w:rsidRDefault="00993CF9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FF"/>
            <w:vAlign w:val="bottom"/>
          </w:tcPr>
          <w:p w14:paraId="676F3E79" w14:textId="77777777" w:rsidR="00BE5628" w:rsidRPr="0038195A" w:rsidRDefault="00BE5628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1 % за все остальное </w:t>
            </w:r>
          </w:p>
          <w:p w14:paraId="769020A3" w14:textId="77777777" w:rsidR="00993CF9" w:rsidRPr="0038195A" w:rsidRDefault="00993CF9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/>
            <w:vAlign w:val="bottom"/>
          </w:tcPr>
          <w:p w14:paraId="124103FB" w14:textId="4D6AEE9C" w:rsidR="00993CF9" w:rsidRPr="0038195A" w:rsidRDefault="00654CC1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1% дополнительно на все остальные покупки по карте</w:t>
            </w: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993CF9" w14:paraId="4E47F007" w14:textId="77777777" w:rsidTr="004A1F3A">
        <w:trPr>
          <w:trHeight w:val="315"/>
        </w:trPr>
        <w:tc>
          <w:tcPr>
            <w:tcW w:w="425" w:type="dxa"/>
            <w:shd w:val="clear" w:color="auto" w:fill="FFFFFF"/>
          </w:tcPr>
          <w:p w14:paraId="04FFD689" w14:textId="77777777" w:rsidR="00993CF9" w:rsidRPr="0038195A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FFFF"/>
            <w:vAlign w:val="bottom"/>
          </w:tcPr>
          <w:p w14:paraId="65D60708" w14:textId="5C785830" w:rsidR="00993CF9" w:rsidRPr="0038195A" w:rsidRDefault="007652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19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Пополнение</w:t>
            </w:r>
          </w:p>
        </w:tc>
        <w:tc>
          <w:tcPr>
            <w:tcW w:w="3118" w:type="dxa"/>
            <w:shd w:val="clear" w:color="auto" w:fill="FFFFFF"/>
            <w:vAlign w:val="bottom"/>
          </w:tcPr>
          <w:p w14:paraId="51E72000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Бесплатно</w:t>
            </w:r>
          </w:p>
          <w:p w14:paraId="2AC36F80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 онлайн-сервисах Тинькофф с карты другого банка и внутрибанковским переводом</w:t>
            </w:r>
          </w:p>
          <w:p w14:paraId="269950A0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Бесплатно</w:t>
            </w:r>
          </w:p>
          <w:p w14:paraId="62B6DCC5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 банкоматах Тинькофф</w:t>
            </w:r>
          </w:p>
          <w:p w14:paraId="1C4058D2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Бесплатно</w:t>
            </w:r>
          </w:p>
          <w:p w14:paraId="6B9C2F4D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Наличными у партнеров до 150 000 ₽ за расчетный период</w:t>
            </w:r>
          </w:p>
          <w:p w14:paraId="61CF93F5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2%</w:t>
            </w:r>
          </w:p>
          <w:p w14:paraId="736C08EC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Наличными у партнеров на часть суммы сверх 150 000 ₽ с учетом пополнений вклада</w:t>
            </w:r>
          </w:p>
          <w:p w14:paraId="129F4DA8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Бесплатно</w:t>
            </w:r>
          </w:p>
          <w:p w14:paraId="0472ECB1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Банковским переводом из других банков на любую сумму в рублях</w:t>
            </w:r>
          </w:p>
          <w:p w14:paraId="47EF00CA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3%, минимум 15 000 ₽</w:t>
            </w:r>
          </w:p>
          <w:p w14:paraId="36FE31F4" w14:textId="77777777" w:rsidR="00765235" w:rsidRPr="0038195A" w:rsidRDefault="00765235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Банковским переводом из других банков на любую сумму в иностранной валюте</w:t>
            </w:r>
          </w:p>
          <w:p w14:paraId="5ED89FC3" w14:textId="77777777" w:rsidR="00993CF9" w:rsidRPr="0038195A" w:rsidRDefault="00993CF9" w:rsidP="00195E5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FF"/>
            <w:vAlign w:val="bottom"/>
          </w:tcPr>
          <w:p w14:paraId="16945E14" w14:textId="2DE15805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Пополнение карты в банкоматах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  <w:t>и терминалах Банка ЗЕНИТ и партнеров – бесплатно</w:t>
            </w:r>
          </w:p>
          <w:p w14:paraId="1604FC7A" w14:textId="080CD450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Пополнение карты с карт сторонних банков 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приложении «ЗЕНИТ </w:t>
            </w:r>
            <w:proofErr w:type="spellStart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Онлайн</w:t>
            </w:r>
            <w:proofErr w:type="spellEnd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» / интернет-банке - бесплатно </w:t>
            </w:r>
          </w:p>
          <w:p w14:paraId="3775DE39" w14:textId="77777777" w:rsidR="00993CF9" w:rsidRPr="0038195A" w:rsidRDefault="00993CF9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/>
            <w:vAlign w:val="bottom"/>
          </w:tcPr>
          <w:p w14:paraId="3FDAF724" w14:textId="64E0C702" w:rsidR="00993CF9" w:rsidRPr="0038195A" w:rsidRDefault="004A1F3A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Пополнение в банкоматах банка и банках партнерах – бесплатно. Другие 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пополнения – 2% до 100 000 руб.</w:t>
            </w:r>
          </w:p>
        </w:tc>
      </w:tr>
      <w:tr w:rsidR="00993CF9" w14:paraId="704D4BCE" w14:textId="77777777" w:rsidTr="004A1F3A">
        <w:trPr>
          <w:trHeight w:val="315"/>
        </w:trPr>
        <w:tc>
          <w:tcPr>
            <w:tcW w:w="425" w:type="dxa"/>
            <w:shd w:val="clear" w:color="auto" w:fill="FFFFFF"/>
          </w:tcPr>
          <w:p w14:paraId="38D00F1D" w14:textId="77777777" w:rsidR="00993CF9" w:rsidRPr="0038195A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FFFF"/>
            <w:vAlign w:val="bottom"/>
          </w:tcPr>
          <w:p w14:paraId="20E0ABD2" w14:textId="05EF728C" w:rsidR="00993CF9" w:rsidRPr="0038195A" w:rsidRDefault="007652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19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Снятие</w:t>
            </w:r>
          </w:p>
        </w:tc>
        <w:tc>
          <w:tcPr>
            <w:tcW w:w="3118" w:type="dxa"/>
            <w:shd w:val="clear" w:color="auto" w:fill="FFFFFF"/>
            <w:vAlign w:val="bottom"/>
          </w:tcPr>
          <w:p w14:paraId="7B3C7663" w14:textId="77777777" w:rsidR="00765235" w:rsidRPr="0038195A" w:rsidRDefault="00765235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Бесплатно при любой сумме операции</w:t>
            </w:r>
          </w:p>
          <w:p w14:paraId="5996B703" w14:textId="77777777" w:rsidR="00765235" w:rsidRPr="0038195A" w:rsidRDefault="00765235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Через банкоматы Тинькофф — до 500 000 ₽ за расчетный период</w:t>
            </w:r>
          </w:p>
          <w:p w14:paraId="05F7E275" w14:textId="77777777" w:rsidR="00765235" w:rsidRPr="0038195A" w:rsidRDefault="00765235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Бесплатно при сумме операции от 3000 ₽</w:t>
            </w:r>
          </w:p>
          <w:p w14:paraId="11B7595B" w14:textId="77777777" w:rsidR="00765235" w:rsidRPr="0038195A" w:rsidRDefault="00765235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В других банкоматах или через партнеров банка — до 100 000 ₽ за расчетный период</w:t>
            </w:r>
          </w:p>
          <w:p w14:paraId="41EBAA09" w14:textId="77777777" w:rsidR="00765235" w:rsidRPr="0038195A" w:rsidRDefault="00765235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90 ₽ при сумме операции до 3000 ₽</w:t>
            </w:r>
          </w:p>
          <w:p w14:paraId="08E6FB08" w14:textId="77777777" w:rsidR="00765235" w:rsidRPr="0038195A" w:rsidRDefault="00765235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В других банкоматах или через партнеров 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банка — до 100 000 ₽ за расчетный период</w:t>
            </w:r>
          </w:p>
          <w:p w14:paraId="20391AA1" w14:textId="77777777" w:rsidR="00765235" w:rsidRPr="0038195A" w:rsidRDefault="00765235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2%, минимум 90 ₽</w:t>
            </w:r>
          </w:p>
          <w:p w14:paraId="49BF5938" w14:textId="77777777" w:rsidR="00765235" w:rsidRPr="0038195A" w:rsidRDefault="00765235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В других банкоматах или через партнеров банка — от 100 000 ₽ за расчетный период</w:t>
            </w:r>
          </w:p>
          <w:p w14:paraId="662C5A6C" w14:textId="77777777" w:rsidR="00993CF9" w:rsidRPr="0038195A" w:rsidRDefault="00993CF9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FF"/>
            <w:vAlign w:val="bottom"/>
          </w:tcPr>
          <w:p w14:paraId="790AF00B" w14:textId="6F39B0DD" w:rsidR="00BE5628" w:rsidRPr="0038195A" w:rsidRDefault="00BE5628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Лимит снятия наличных с карты 3 500 000 руб. в месяц </w:t>
            </w:r>
          </w:p>
          <w:p w14:paraId="18C9A338" w14:textId="56B2909B" w:rsidR="00BE5628" w:rsidRPr="0038195A" w:rsidRDefault="00BE5628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Условия снятия наличных в сторонних банкоматах</w:t>
            </w:r>
            <w:r w:rsidR="0038195A"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1 % </w:t>
            </w:r>
            <w:proofErr w:type="spellStart"/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  <w:proofErr w:type="spellEnd"/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сумма снятия наличных — 100 руб. </w:t>
            </w:r>
          </w:p>
          <w:p w14:paraId="6AAFE18F" w14:textId="0A875CD6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30A25" w14:textId="77777777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3EC9E" w14:textId="33A7C86A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5D7D8" w14:textId="77777777" w:rsidR="00993CF9" w:rsidRPr="0038195A" w:rsidRDefault="00993CF9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/>
            <w:vAlign w:val="bottom"/>
          </w:tcPr>
          <w:p w14:paraId="658667E9" w14:textId="5B0E990C" w:rsidR="00993CF9" w:rsidRPr="0038195A" w:rsidRDefault="004A1F3A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  <w:t>в банкоматах банка, банкоматах и кассах других банков до 200 000 ₽ в сутки; со счета по карте до 1 000 000 ₽ в месяц</w:t>
            </w:r>
          </w:p>
        </w:tc>
      </w:tr>
      <w:tr w:rsidR="00993CF9" w14:paraId="120125BE" w14:textId="77777777" w:rsidTr="004A1F3A">
        <w:trPr>
          <w:trHeight w:val="237"/>
        </w:trPr>
        <w:tc>
          <w:tcPr>
            <w:tcW w:w="425" w:type="dxa"/>
            <w:shd w:val="clear" w:color="auto" w:fill="FFFFFF"/>
          </w:tcPr>
          <w:p w14:paraId="606208D5" w14:textId="77777777" w:rsidR="00993CF9" w:rsidRPr="0038195A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FFFF"/>
            <w:vAlign w:val="bottom"/>
          </w:tcPr>
          <w:p w14:paraId="2BF9BBE8" w14:textId="61708BFF" w:rsidR="00993CF9" w:rsidRPr="0038195A" w:rsidRDefault="007652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19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Переводы</w:t>
            </w:r>
          </w:p>
        </w:tc>
        <w:tc>
          <w:tcPr>
            <w:tcW w:w="3118" w:type="dxa"/>
            <w:shd w:val="clear" w:color="auto" w:fill="FFFFFF"/>
            <w:vAlign w:val="bottom"/>
          </w:tcPr>
          <w:p w14:paraId="0ACE907E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Бесплатно</w:t>
            </w:r>
          </w:p>
          <w:p w14:paraId="3189DFDB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 счет в Тинькофф или другом банке банковским переводом</w:t>
            </w:r>
          </w:p>
          <w:p w14:paraId="115DA33D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Бесплатно</w:t>
            </w:r>
          </w:p>
          <w:p w14:paraId="504C03FF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 карту в другом банке через сервисы Тинькофф — до 20 000 ₽ за расчетный период</w:t>
            </w:r>
          </w:p>
          <w:p w14:paraId="0F422741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1,5% от превышения, но не меньше 30 ₽</w:t>
            </w:r>
          </w:p>
          <w:p w14:paraId="77E8A561" w14:textId="77777777" w:rsidR="00765235" w:rsidRPr="0038195A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 карту в другом банке через сервисы Тинькофф — от 20 000 ₽ за расчетный период</w:t>
            </w:r>
          </w:p>
          <w:p w14:paraId="26AA75AB" w14:textId="77777777" w:rsidR="00993CF9" w:rsidRPr="0038195A" w:rsidRDefault="00993CF9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FFFFFF"/>
            <w:vAlign w:val="bottom"/>
          </w:tcPr>
          <w:p w14:paraId="7A1592D5" w14:textId="44743B12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Переводы на карты сторонних банков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в приложении «ЗЕНИТ </w:t>
            </w:r>
            <w:proofErr w:type="spellStart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Онлайн</w:t>
            </w:r>
            <w:proofErr w:type="spellEnd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» / </w:t>
            </w:r>
            <w:r w:rsidR="0038195A" w:rsidRPr="0038195A">
              <w:rPr>
                <w:rFonts w:ascii="Times New Roman" w:hAnsi="Times New Roman" w:cs="Times New Roman"/>
                <w:sz w:val="24"/>
                <w:szCs w:val="24"/>
              </w:rPr>
              <w:t>интернет-банке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карты</w:t>
            </w:r>
            <w:r w:rsidR="0038195A" w:rsidRPr="003819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 1 %, </w:t>
            </w:r>
            <w:proofErr w:type="spellStart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  <w:proofErr w:type="spellEnd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 сумма перевода — 50 руб. </w:t>
            </w:r>
          </w:p>
          <w:p w14:paraId="018893CE" w14:textId="0031EEC2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Переводы на карты сторонних банков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в приложении «ЗЕНИТ </w:t>
            </w:r>
            <w:proofErr w:type="spellStart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Онлайн</w:t>
            </w:r>
            <w:proofErr w:type="spellEnd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» / </w:t>
            </w:r>
            <w:r w:rsidR="0038195A" w:rsidRPr="0038195A">
              <w:rPr>
                <w:rFonts w:ascii="Times New Roman" w:hAnsi="Times New Roman" w:cs="Times New Roman"/>
                <w:sz w:val="24"/>
                <w:szCs w:val="24"/>
              </w:rPr>
              <w:t>интернет-банке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телефона</w:t>
            </w:r>
            <w:r w:rsidR="0038195A" w:rsidRPr="003819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8AF00F9" w14:textId="77777777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100 000 руб. в месяц — 0 руб., далее 0,5% </w:t>
            </w:r>
            <w:proofErr w:type="spellStart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 1500 руб. </w:t>
            </w:r>
          </w:p>
          <w:p w14:paraId="7470F869" w14:textId="77777777" w:rsidR="00993CF9" w:rsidRPr="0038195A" w:rsidRDefault="00993CF9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/>
            <w:vAlign w:val="bottom"/>
          </w:tcPr>
          <w:p w14:paraId="2CF6C570" w14:textId="046FE905" w:rsidR="00993CF9" w:rsidRPr="0038195A" w:rsidRDefault="004A1F3A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Переводы внутри банка – бесплатно. Переводы через приложение – бесплатно. Переводы по карте- 1% от 50 руб.</w:t>
            </w:r>
          </w:p>
        </w:tc>
      </w:tr>
      <w:tr w:rsidR="00993CF9" w14:paraId="4A07A402" w14:textId="77777777" w:rsidTr="004A1F3A">
        <w:trPr>
          <w:trHeight w:val="384"/>
        </w:trPr>
        <w:tc>
          <w:tcPr>
            <w:tcW w:w="425" w:type="dxa"/>
            <w:shd w:val="clear" w:color="auto" w:fill="FFFFFF"/>
          </w:tcPr>
          <w:p w14:paraId="5111AB83" w14:textId="77777777" w:rsidR="00993CF9" w:rsidRPr="0038195A" w:rsidRDefault="00993CF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FFFF"/>
            <w:vAlign w:val="bottom"/>
          </w:tcPr>
          <w:p w14:paraId="2DED90FD" w14:textId="052526CA" w:rsidR="00993CF9" w:rsidRPr="0038195A" w:rsidRDefault="0076523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19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Доступность банка</w:t>
            </w:r>
          </w:p>
        </w:tc>
        <w:tc>
          <w:tcPr>
            <w:tcW w:w="3118" w:type="dxa"/>
            <w:shd w:val="clear" w:color="auto" w:fill="FFFFFF"/>
            <w:vAlign w:val="bottom"/>
          </w:tcPr>
          <w:p w14:paraId="0DE00FEE" w14:textId="03F64778" w:rsidR="00993CF9" w:rsidRPr="00AD7B2B" w:rsidRDefault="00765235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Очень большое число банкоматов в моем районе. Удобное онлайн обслуживание и бесплатная курьерская доставка.</w:t>
            </w:r>
          </w:p>
        </w:tc>
        <w:tc>
          <w:tcPr>
            <w:tcW w:w="2693" w:type="dxa"/>
            <w:shd w:val="clear" w:color="auto" w:fill="FFFFFF"/>
            <w:vAlign w:val="bottom"/>
          </w:tcPr>
          <w:p w14:paraId="67CFE504" w14:textId="01ED058B" w:rsidR="00993CF9" w:rsidRPr="0038195A" w:rsidRDefault="004A1F3A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Несколько раз был в разных офисах, оказалось там нельзя оформить эту карту. Можно только в специальном офисе. Банков – мало.</w:t>
            </w:r>
          </w:p>
        </w:tc>
        <w:tc>
          <w:tcPr>
            <w:tcW w:w="2127" w:type="dxa"/>
            <w:shd w:val="clear" w:color="auto" w:fill="FFFFFF"/>
            <w:vAlign w:val="bottom"/>
          </w:tcPr>
          <w:p w14:paraId="2D91B634" w14:textId="1DAB5B12" w:rsidR="00993CF9" w:rsidRPr="0038195A" w:rsidRDefault="004A1F3A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4–</w:t>
            </w:r>
            <w:r w:rsidR="0038195A" w:rsidRPr="0038195A">
              <w:rPr>
                <w:rFonts w:ascii="Times New Roman" w:hAnsi="Times New Roman" w:cs="Times New Roman"/>
                <w:sz w:val="24"/>
                <w:szCs w:val="24"/>
              </w:rPr>
              <w:t>5 отделения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 банка на СПБ</w:t>
            </w:r>
          </w:p>
        </w:tc>
      </w:tr>
      <w:tr w:rsidR="00BE5628" w14:paraId="3EF431DC" w14:textId="77777777" w:rsidTr="004A1F3A">
        <w:trPr>
          <w:trHeight w:val="384"/>
        </w:trPr>
        <w:tc>
          <w:tcPr>
            <w:tcW w:w="425" w:type="dxa"/>
            <w:shd w:val="clear" w:color="auto" w:fill="FFFFFF"/>
          </w:tcPr>
          <w:p w14:paraId="7E56C733" w14:textId="77777777" w:rsidR="00BE5628" w:rsidRPr="0038195A" w:rsidRDefault="00BE5628" w:rsidP="0038195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115" w:firstLine="0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shd w:val="clear" w:color="auto" w:fill="FFFFFF"/>
            <w:vAlign w:val="bottom"/>
          </w:tcPr>
          <w:p w14:paraId="6224EC22" w14:textId="2FC8424B" w:rsidR="00BE5628" w:rsidRPr="0038195A" w:rsidRDefault="00BE56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819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Условия начисления бонусов, перевод бонусов в рубли</w:t>
            </w:r>
          </w:p>
        </w:tc>
        <w:tc>
          <w:tcPr>
            <w:tcW w:w="3118" w:type="dxa"/>
            <w:shd w:val="clear" w:color="auto" w:fill="FFFFFF"/>
            <w:vAlign w:val="bottom"/>
          </w:tcPr>
          <w:p w14:paraId="3D83B0E3" w14:textId="31D4F837" w:rsidR="00BE5628" w:rsidRPr="0038195A" w:rsidRDefault="004A1F3A" w:rsidP="003819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 ₽ за 1 бонус для </w:t>
            </w:r>
            <w:proofErr w:type="spellStart"/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автоуслуг</w:t>
            </w:r>
            <w:proofErr w:type="spellEnd"/>
            <w:r w:rsidRPr="003819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1 ₽ за 1,5 бонуса для покупок на АЗС. Возмещение бонусов за покупки.</w:t>
            </w:r>
          </w:p>
        </w:tc>
        <w:tc>
          <w:tcPr>
            <w:tcW w:w="2693" w:type="dxa"/>
            <w:shd w:val="clear" w:color="auto" w:fill="FFFFFF"/>
            <w:vAlign w:val="bottom"/>
          </w:tcPr>
          <w:p w14:paraId="38C86DFB" w14:textId="76599A5C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Трата баллов в сети АЗС «Татнефть» </w:t>
            </w:r>
          </w:p>
          <w:p w14:paraId="2FFD5819" w14:textId="77777777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Покупки от 10 000 руб. </w:t>
            </w:r>
          </w:p>
          <w:p w14:paraId="6683BDCC" w14:textId="77777777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5DAD2" w14:textId="77777777" w:rsidR="00BE5628" w:rsidRPr="0038195A" w:rsidRDefault="00BE5628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/>
            <w:vAlign w:val="bottom"/>
          </w:tcPr>
          <w:p w14:paraId="35CD7E64" w14:textId="77777777" w:rsidR="00BE5628" w:rsidRPr="0038195A" w:rsidRDefault="00654CC1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Величина ставки повышенного </w:t>
            </w:r>
            <w:proofErr w:type="spellStart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кешбэка</w:t>
            </w:r>
            <w:proofErr w:type="spellEnd"/>
            <w:r w:rsidRPr="0038195A">
              <w:rPr>
                <w:rFonts w:ascii="Times New Roman" w:hAnsi="Times New Roman" w:cs="Times New Roman"/>
                <w:sz w:val="24"/>
                <w:szCs w:val="24"/>
              </w:rPr>
              <w:t xml:space="preserve"> по «Drive 365» также зависит от ежемесячных трат по карте: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5 000 рублей — 1%;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  <w:t>от 5 000,01 до 15 000 рублей — 2%;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  <w:t>от 15 000,01 до 75 000 рублей — 5%;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  <w:t>от 75 000,01 рубля — 10%.</w:t>
            </w:r>
          </w:p>
          <w:p w14:paraId="47486269" w14:textId="36BBA3E2" w:rsidR="00654CC1" w:rsidRPr="0038195A" w:rsidRDefault="00654CC1" w:rsidP="0038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95A">
              <w:rPr>
                <w:rFonts w:ascii="Times New Roman" w:hAnsi="Times New Roman" w:cs="Times New Roman"/>
                <w:sz w:val="24"/>
                <w:szCs w:val="24"/>
              </w:rPr>
              <w:t>сумма операции — не менее 500 рублей;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  <w:t>операция совершена в течение последних 60 дней.</w:t>
            </w:r>
            <w:r w:rsidRPr="0038195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1EC72DF7" w14:textId="1CA4721A" w:rsidR="00993CF9" w:rsidRPr="00AB591E" w:rsidRDefault="00000000" w:rsidP="00AB591E">
      <w:pPr>
        <w:pStyle w:val="a5"/>
        <w:rPr>
          <w:b/>
          <w:color w:val="000000" w:themeColor="text1"/>
        </w:rPr>
      </w:pPr>
      <w:r>
        <w:rPr>
          <w:b/>
        </w:rPr>
        <w:lastRenderedPageBreak/>
        <w:t>Вывод</w:t>
      </w:r>
      <w:r>
        <w:t>: мне больше всего подходит карта</w:t>
      </w:r>
      <w:r w:rsidR="0038195A" w:rsidRPr="0038195A">
        <w:rPr>
          <w:b/>
          <w:color w:val="000000" w:themeColor="text1"/>
        </w:rPr>
        <w:t xml:space="preserve"> </w:t>
      </w:r>
      <w:r w:rsidR="0038195A" w:rsidRPr="004A1F3A">
        <w:rPr>
          <w:b/>
          <w:color w:val="000000" w:themeColor="text1"/>
        </w:rPr>
        <w:t>Тинькофф Банк</w:t>
      </w:r>
      <w:r w:rsidR="0038195A" w:rsidRPr="0038195A">
        <w:rPr>
          <w:b/>
          <w:color w:val="000000" w:themeColor="text1"/>
        </w:rPr>
        <w:t xml:space="preserve"> </w:t>
      </w:r>
      <w:bookmarkStart w:id="7" w:name="OLE_LINK15"/>
      <w:r w:rsidR="0038195A" w:rsidRPr="004A1F3A">
        <w:rPr>
          <w:b/>
          <w:color w:val="000000" w:themeColor="text1"/>
        </w:rPr>
        <w:t xml:space="preserve">Tinkoff </w:t>
      </w:r>
      <w:r w:rsidR="0038195A" w:rsidRPr="004A1F3A">
        <w:rPr>
          <w:b/>
          <w:color w:val="000000" w:themeColor="text1"/>
          <w:lang w:val="en-US"/>
        </w:rPr>
        <w:t>Drive</w:t>
      </w:r>
      <w:bookmarkEnd w:id="7"/>
      <w:r>
        <w:t>, потому чт</w:t>
      </w:r>
      <w:r w:rsidR="0038195A">
        <w:t>о с этой картой я п</w:t>
      </w:r>
      <w:r w:rsidR="00AB591E">
        <w:t>олучаю наибольший кэшбек. Возможность получения 10</w:t>
      </w:r>
      <w:r w:rsidR="00AB591E" w:rsidRPr="00AB591E">
        <w:t>%</w:t>
      </w:r>
      <w:r w:rsidR="00AB591E">
        <w:t xml:space="preserve"> кэшбека на любой заправке – помогает возвращать затраченные деньги. Снятие и переводы – очень удобны. Я пользуюсь данной картой 3 месяца, чтобы возмещать баллы необходимо довольно много тратить и в обычных категориях (что у меня легко получается). За 3 месяца получилось возместить 6 </w:t>
      </w:r>
      <w:proofErr w:type="spellStart"/>
      <w:r w:rsidR="00AB591E">
        <w:t>тыс</w:t>
      </w:r>
      <w:proofErr w:type="spellEnd"/>
      <w:r w:rsidR="00AB591E">
        <w:t xml:space="preserve"> руб. (заправки + автотовары), я считаю эту карту настоящей находкой для себя</w:t>
      </w:r>
      <w:bookmarkStart w:id="8" w:name="_heading=h.nh1as9i0kww2" w:colFirst="0" w:colLast="0"/>
      <w:bookmarkEnd w:id="8"/>
      <w:r w:rsidR="00AB591E">
        <w:t>!</w:t>
      </w:r>
    </w:p>
    <w:p w14:paraId="5A3B1899" w14:textId="77777777" w:rsidR="00993CF9" w:rsidRDefault="00993CF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B8471" w14:textId="77777777" w:rsidR="00993CF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 по работе:</w:t>
      </w:r>
    </w:p>
    <w:p w14:paraId="2884BB3E" w14:textId="1AAA950D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5jh11tblpsua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t>Наиболее масштабной финансовой целью на ближайший год являетс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AF4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поездка в горный курорт </w:t>
      </w:r>
      <w:proofErr w:type="spellStart"/>
      <w:r w:rsidR="00AF4D5C">
        <w:rPr>
          <w:rFonts w:ascii="Times New Roman" w:eastAsia="Times New Roman" w:hAnsi="Times New Roman" w:cs="Times New Roman"/>
          <w:color w:val="000000"/>
          <w:sz w:val="24"/>
          <w:szCs w:val="24"/>
        </w:rPr>
        <w:t>Хоза</w:t>
      </w:r>
      <w:proofErr w:type="spellEnd"/>
      <w:r w:rsidR="00AF4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Хутор на 5 дней в декабре 2023 г.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среднем накопления на реализацию финансовых целей составляют 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>12,8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от моего бюджета </w:t>
      </w:r>
      <w:bookmarkStart w:id="10" w:name="OLE_LINK14"/>
      <w:r>
        <w:rPr>
          <w:rFonts w:ascii="Times New Roman" w:eastAsia="Times New Roman" w:hAnsi="Times New Roman" w:cs="Times New Roman"/>
          <w:sz w:val="24"/>
          <w:szCs w:val="24"/>
        </w:rPr>
        <w:t>на ближайший месяц.</w:t>
      </w:r>
      <w:bookmarkEnd w:id="10"/>
    </w:p>
    <w:p w14:paraId="07100B59" w14:textId="169B8A77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6kxn3ivdqucl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сбережений на «подушку безопасности» составляет 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>2,5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тыс. рублей,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или 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% от доходов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 xml:space="preserve"> на ближайший месяц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 xml:space="preserve"> Хотя в другие месяца я стараюсь откладывать </w:t>
      </w:r>
      <w:r w:rsidR="00BA2C20">
        <w:rPr>
          <w:rFonts w:ascii="Times New Roman" w:eastAsia="Times New Roman" w:hAnsi="Times New Roman" w:cs="Times New Roman"/>
          <w:sz w:val="24"/>
          <w:szCs w:val="24"/>
        </w:rPr>
        <w:t>6–</w:t>
      </w:r>
      <w:r w:rsidR="00195E54">
        <w:rPr>
          <w:rFonts w:ascii="Times New Roman" w:eastAsia="Times New Roman" w:hAnsi="Times New Roman" w:cs="Times New Roman"/>
          <w:sz w:val="24"/>
          <w:szCs w:val="24"/>
        </w:rPr>
        <w:t>7 тыс.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4D5C">
        <w:rPr>
          <w:rFonts w:ascii="Times New Roman" w:eastAsia="Times New Roman" w:hAnsi="Times New Roman" w:cs="Times New Roman"/>
          <w:sz w:val="24"/>
          <w:szCs w:val="24"/>
        </w:rPr>
        <w:t>руб</w:t>
      </w:r>
      <w:proofErr w:type="spellEnd"/>
      <w:r w:rsidR="00AF4D5C">
        <w:rPr>
          <w:rFonts w:ascii="Times New Roman" w:eastAsia="Times New Roman" w:hAnsi="Times New Roman" w:cs="Times New Roman"/>
          <w:sz w:val="24"/>
          <w:szCs w:val="24"/>
        </w:rPr>
        <w:t xml:space="preserve">, что составляет </w:t>
      </w:r>
      <w:r w:rsidR="00195E54">
        <w:rPr>
          <w:rFonts w:ascii="Times New Roman" w:eastAsia="Times New Roman" w:hAnsi="Times New Roman" w:cs="Times New Roman"/>
          <w:sz w:val="24"/>
          <w:szCs w:val="24"/>
        </w:rPr>
        <w:t>12–15</w:t>
      </w:r>
      <w:r w:rsidR="00AF4D5C" w:rsidRPr="00AF4D5C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>от моих доходов.</w:t>
      </w:r>
    </w:p>
    <w:p w14:paraId="0D90164C" w14:textId="22965C29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uo3v5yb8fzpj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Основными статьями расходов являются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 xml:space="preserve"> расходы на транспорт (обслуживание автомобиля)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результате оптимизации расходы были сокращены на 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sz w:val="24"/>
          <w:szCs w:val="24"/>
        </w:rPr>
        <w:t>% за сче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>т выбором заправки автомобиля другим видом топлива, и принятием решения к менее быстрой езде, а значит снижению расхода топлива.</w:t>
      </w:r>
    </w:p>
    <w:p w14:paraId="6BB42797" w14:textId="4969703D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b6of2yelw3v6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В перспективе источники доходов планируется дополнит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>ь собственными доходами от стажировки весной, а в дальнейшем и выходом на работу (возможно снижение источника дохода – стипендия, т. к. не удастся закрыть семестр на высокие оценки)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5FBEB8" w14:textId="5DF9503B" w:rsidR="00993CF9" w:rsidRDefault="00000000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heading=h.7ih34x1xoxpu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 xml:space="preserve">Учет доходов и расходов предполагается вести 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>в своем ежедневнике</w:t>
      </w:r>
      <w:r>
        <w:rPr>
          <w:rFonts w:ascii="Times New Roman" w:eastAsia="Times New Roman" w:hAnsi="Times New Roman" w:cs="Times New Roman"/>
          <w:sz w:val="24"/>
          <w:szCs w:val="24"/>
        </w:rPr>
        <w:t>, так ка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t xml:space="preserve">к я раньше придерживался такому правилу, выделены отдельные страницы под разные сферы расходов. Сейчас я стараюсь все покупки полностью оплачивать одной </w:t>
      </w:r>
      <w:r w:rsidR="00AF4D5C">
        <w:rPr>
          <w:rFonts w:ascii="Times New Roman" w:eastAsia="Times New Roman" w:hAnsi="Times New Roman" w:cs="Times New Roman"/>
          <w:sz w:val="24"/>
          <w:szCs w:val="24"/>
        </w:rPr>
        <w:lastRenderedPageBreak/>
        <w:t>картой, что очень помогает следить за финансами в приложении Тинькофф и переносить данные.</w:t>
      </w:r>
    </w:p>
    <w:p w14:paraId="23B948DB" w14:textId="2079F5B7" w:rsidR="008361AB" w:rsidRDefault="00000000" w:rsidP="008361AB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heading=h.5p5be2e9sb9b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Сейчас я пользуюсь карто</w:t>
      </w:r>
      <w:r w:rsidR="008361AB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8361AB" w:rsidRPr="004A1F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Tinkoff </w:t>
      </w:r>
      <w:r w:rsidR="008361AB" w:rsidRPr="004A1F3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для расчетов была выбрана </w:t>
      </w:r>
      <w:r w:rsidR="008361AB">
        <w:rPr>
          <w:rFonts w:ascii="Times New Roman" w:eastAsia="Times New Roman" w:hAnsi="Times New Roman" w:cs="Times New Roman"/>
          <w:sz w:val="24"/>
          <w:szCs w:val="24"/>
        </w:rPr>
        <w:t xml:space="preserve">именно эта </w:t>
      </w:r>
      <w:r>
        <w:rPr>
          <w:rFonts w:ascii="Times New Roman" w:eastAsia="Times New Roman" w:hAnsi="Times New Roman" w:cs="Times New Roman"/>
          <w:sz w:val="24"/>
          <w:szCs w:val="24"/>
        </w:rPr>
        <w:t>карта</w:t>
      </w:r>
      <w:bookmarkStart w:id="16" w:name="_heading=h.30j0zll" w:colFirst="0" w:colLast="0"/>
      <w:bookmarkEnd w:id="16"/>
      <w:r w:rsidR="008361AB">
        <w:rPr>
          <w:rFonts w:ascii="Times New Roman" w:eastAsia="Times New Roman" w:hAnsi="Times New Roman" w:cs="Times New Roman"/>
          <w:sz w:val="24"/>
          <w:szCs w:val="24"/>
        </w:rPr>
        <w:t xml:space="preserve"> т. к. она удовлетворяет мои ожидания от возможности возмещать средства. Пообщавшись со знакомыми, у которых статьи расходов совпадают с моими, могу сказать, что пользоваться другой картой – хуже. Выбранная мною карта позволяет мне получить наибольшую выгоду. В перспективе я пытаюсь приучить маму расплачиваться моей картой</w:t>
      </w:r>
      <w:r w:rsidR="00BA2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61AB">
        <w:rPr>
          <w:rFonts w:ascii="Times New Roman" w:eastAsia="Times New Roman" w:hAnsi="Times New Roman" w:cs="Times New Roman"/>
          <w:sz w:val="24"/>
          <w:szCs w:val="24"/>
        </w:rPr>
        <w:t>(</w:t>
      </w:r>
      <w:r w:rsidR="00BA2C20">
        <w:rPr>
          <w:rFonts w:ascii="Times New Roman" w:eastAsia="Times New Roman" w:hAnsi="Times New Roman" w:cs="Times New Roman"/>
          <w:sz w:val="24"/>
          <w:szCs w:val="24"/>
          <w:lang w:val="en-US"/>
        </w:rPr>
        <w:t>Samsung</w:t>
      </w:r>
      <w:r w:rsidR="00BA2C20" w:rsidRPr="00BA2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20">
        <w:rPr>
          <w:rFonts w:ascii="Times New Roman" w:eastAsia="Times New Roman" w:hAnsi="Times New Roman" w:cs="Times New Roman"/>
          <w:sz w:val="24"/>
          <w:szCs w:val="24"/>
          <w:lang w:val="en-US"/>
        </w:rPr>
        <w:t>Pay</w:t>
      </w:r>
      <w:r w:rsidR="008361AB">
        <w:rPr>
          <w:rFonts w:ascii="Times New Roman" w:eastAsia="Times New Roman" w:hAnsi="Times New Roman" w:cs="Times New Roman"/>
          <w:sz w:val="24"/>
          <w:szCs w:val="24"/>
        </w:rPr>
        <w:t>) на АЗС</w:t>
      </w:r>
      <w:r w:rsidR="00BA2C20">
        <w:rPr>
          <w:rFonts w:ascii="Times New Roman" w:eastAsia="Times New Roman" w:hAnsi="Times New Roman" w:cs="Times New Roman"/>
          <w:sz w:val="24"/>
          <w:szCs w:val="24"/>
        </w:rPr>
        <w:t>, что позволит мне увеличить число бонусов в 2 раза!</w:t>
      </w:r>
      <w:r w:rsidR="00836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20">
        <w:rPr>
          <w:rFonts w:ascii="Times New Roman" w:eastAsia="Times New Roman" w:hAnsi="Times New Roman" w:cs="Times New Roman"/>
          <w:sz w:val="24"/>
          <w:szCs w:val="24"/>
        </w:rPr>
        <w:t>Я имею 5 дебетовых карт разных банков, поэтому не планирую больше открывать новые карты. При том я противник кредитных карт. Возможно, в будущем возникнет потребность перевода денежных средств за границу, тогда придется искать возможность открыть карту с валютным счетом (видимо в зарубежном банке).</w:t>
      </w:r>
    </w:p>
    <w:p w14:paraId="09C0EA5C" w14:textId="77777777" w:rsidR="00993CF9" w:rsidRDefault="00993CF9" w:rsidP="00BA2C20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93CF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811"/>
    <w:multiLevelType w:val="multilevel"/>
    <w:tmpl w:val="82206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C7D39"/>
    <w:multiLevelType w:val="multilevel"/>
    <w:tmpl w:val="93C68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3D0EC9"/>
    <w:multiLevelType w:val="multilevel"/>
    <w:tmpl w:val="D2F8E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35E73"/>
    <w:multiLevelType w:val="multilevel"/>
    <w:tmpl w:val="386CE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75500053">
    <w:abstractNumId w:val="1"/>
  </w:num>
  <w:num w:numId="2" w16cid:durableId="351883092">
    <w:abstractNumId w:val="2"/>
  </w:num>
  <w:num w:numId="3" w16cid:durableId="692535328">
    <w:abstractNumId w:val="0"/>
  </w:num>
  <w:num w:numId="4" w16cid:durableId="269973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CF9"/>
    <w:rsid w:val="00195E54"/>
    <w:rsid w:val="002878C2"/>
    <w:rsid w:val="003410F2"/>
    <w:rsid w:val="0038195A"/>
    <w:rsid w:val="003B5144"/>
    <w:rsid w:val="004669BD"/>
    <w:rsid w:val="004A1F3A"/>
    <w:rsid w:val="005C3ADC"/>
    <w:rsid w:val="00654CC1"/>
    <w:rsid w:val="006E6104"/>
    <w:rsid w:val="00765235"/>
    <w:rsid w:val="00793335"/>
    <w:rsid w:val="007B22D8"/>
    <w:rsid w:val="008361AB"/>
    <w:rsid w:val="00876CDA"/>
    <w:rsid w:val="00993CF9"/>
    <w:rsid w:val="00AB591E"/>
    <w:rsid w:val="00AD7B2B"/>
    <w:rsid w:val="00AF4D5C"/>
    <w:rsid w:val="00B42588"/>
    <w:rsid w:val="00BA2C20"/>
    <w:rsid w:val="00BE5628"/>
    <w:rsid w:val="00D515AA"/>
    <w:rsid w:val="00F8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A47F"/>
  <w15:docId w15:val="{A1509533-03A2-42C1-B812-B2650550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FB4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pple-converted-space">
    <w:name w:val="apple-converted-space"/>
    <w:basedOn w:val="a0"/>
    <w:rsid w:val="00765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76166"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19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2128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458520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69269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1957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5574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915418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538627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221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20353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709851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068246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454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3999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31239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6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382767">
          <w:marLeft w:val="0"/>
          <w:marRight w:val="0"/>
          <w:marTop w:val="0"/>
          <w:marBottom w:val="0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2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4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5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9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1978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6873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423427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17041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25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5651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3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992556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455836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372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20484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179030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01577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150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850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23330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731182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1264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21429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414333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100876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7376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196673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7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1671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39501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2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032972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350666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66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7580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959579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538941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2820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404772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457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732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75089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38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188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8756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782695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158528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332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3046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1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23229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993228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1715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0524124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5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5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20034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3192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342208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806957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  <w:divsChild>
            <w:div w:id="1069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6428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531998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565006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24" w:color="auto"/>
              </w:divBdr>
              <w:divsChild>
                <w:div w:id="18176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122175">
                  <w:marLeft w:val="0"/>
                  <w:marRight w:val="0"/>
                  <w:marTop w:val="0"/>
                  <w:marBottom w:val="0"/>
                  <w:divBdr>
                    <w:top w:val="none" w:sz="0" w:space="3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DCFZ7s86+fQ14J7ZbTVb/MpQw==">AMUW2mXU3xZKLCYNDh+lbQoQh2C3TIKAHYWxTaQiwD8VKayfKuLkdCuLfV93Ra3+uJXBrYlHfe+pPeVO0+3Z4UkmHRARgQGT5x0wBqOLIaQTX41LR5ls5MFj0jY7vEadVQePhPnG3crSvvBhBNWKkTdiEHEFPqchAm4YIXhXaTpQPD9LUxi9iXbSJY093VMSdd/hhFmqT36AAzfO6SoEYdVOuuMZnPiDRCHMCuM45ntvTUEZ2Hjl5WVXVgEx33F8XMwIqxk19IVrpUrnT9EicSMzzCf9JfB0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1788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Grigorii Рассадников</cp:lastModifiedBy>
  <cp:revision>3</cp:revision>
  <dcterms:created xsi:type="dcterms:W3CDTF">2022-11-13T17:29:00Z</dcterms:created>
  <dcterms:modified xsi:type="dcterms:W3CDTF">2022-11-14T13:12:00Z</dcterms:modified>
</cp:coreProperties>
</file>