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>
        <w:rPr>
          <w:b/>
          <w:color w:val="000000"/>
          <w:sz w:val="32"/>
          <w:szCs w:val="32"/>
        </w:rPr>
        <w:t>1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МИР-21-2Б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E761DA" w:rsidRPr="00E761DA" w:rsidRDefault="00E761DA" w:rsidP="00E761DA">
      <w:pPr>
        <w:numPr>
          <w:ilvl w:val="0"/>
          <w:numId w:val="1"/>
        </w:numPr>
        <w:spacing w:before="100" w:after="100"/>
        <w:jc w:val="both"/>
        <w:rPr>
          <w:sz w:val="28"/>
          <w:szCs w:val="28"/>
        </w:rPr>
      </w:pPr>
      <w:r w:rsidRPr="00E761DA">
        <w:rPr>
          <w:sz w:val="28"/>
          <w:szCs w:val="28"/>
        </w:rPr>
        <w:t>Вычислить значение выражения при различных вещественных типах данных (</w:t>
      </w:r>
      <w:proofErr w:type="spellStart"/>
      <w:r w:rsidRPr="00E761DA">
        <w:rPr>
          <w:sz w:val="28"/>
          <w:szCs w:val="28"/>
        </w:rPr>
        <w:t>float</w:t>
      </w:r>
      <w:proofErr w:type="spellEnd"/>
      <w:r w:rsidRPr="00E761DA">
        <w:rPr>
          <w:sz w:val="28"/>
          <w:szCs w:val="28"/>
        </w:rPr>
        <w:t xml:space="preserve"> и </w:t>
      </w:r>
      <w:proofErr w:type="spellStart"/>
      <w:r w:rsidRPr="00E761DA">
        <w:rPr>
          <w:sz w:val="28"/>
          <w:szCs w:val="28"/>
        </w:rPr>
        <w:t>double</w:t>
      </w:r>
      <w:proofErr w:type="spellEnd"/>
      <w:r w:rsidRPr="00E761DA">
        <w:rPr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E761DA" w:rsidRPr="00E761DA" w:rsidRDefault="00E761DA" w:rsidP="00E761DA">
      <w:pPr>
        <w:numPr>
          <w:ilvl w:val="0"/>
          <w:numId w:val="1"/>
        </w:numPr>
        <w:spacing w:before="100" w:after="100"/>
        <w:jc w:val="both"/>
        <w:rPr>
          <w:b/>
          <w:sz w:val="28"/>
          <w:szCs w:val="28"/>
        </w:rPr>
      </w:pPr>
      <w:r w:rsidRPr="00E761DA">
        <w:rPr>
          <w:sz w:val="28"/>
          <w:szCs w:val="28"/>
        </w:rPr>
        <w:t>Вычислить значения выражений. Объяснить полученные результаты.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  <w:gridCol w:w="3949"/>
      </w:tblGrid>
      <w:tr w:rsidR="00E761DA" w:rsidTr="00C84794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9</w:t>
            </w:r>
          </w:p>
        </w:tc>
        <w:tc>
          <w:tcPr>
            <w:tcW w:w="3949" w:type="dxa"/>
          </w:tcPr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2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35pt;height:32.65pt" o:ole="">
                  <v:imagedata r:id="rId6" o:title=""/>
                </v:shape>
                <o:OLEObject Type="Embed" ProgID="Equation.2" ShapeID="_x0000_i1025" DrawAspect="Content" ObjectID="_1723530109" r:id="rId7"/>
              </w:object>
            </w:r>
            <w:r>
              <w:rPr>
                <w:rFonts w:ascii="Courier New" w:hAnsi="Courier New"/>
                <w:sz w:val="24"/>
              </w:rPr>
              <w:t>,</w:t>
            </w:r>
          </w:p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при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а=100, b=0.001</w:t>
            </w:r>
          </w:p>
        </w:tc>
        <w:tc>
          <w:tcPr>
            <w:tcW w:w="3949" w:type="dxa"/>
          </w:tcPr>
          <w:p w:rsidR="00E761DA" w:rsidRDefault="00E761DA" w:rsidP="00E761DA">
            <w:pPr>
              <w:numPr>
                <w:ilvl w:val="0"/>
                <w:numId w:val="2"/>
              </w:numPr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++n*++m</w:t>
            </w:r>
          </w:p>
          <w:p w:rsidR="00E761DA" w:rsidRDefault="00E761DA" w:rsidP="00E761DA">
            <w:pPr>
              <w:numPr>
                <w:ilvl w:val="0"/>
                <w:numId w:val="2"/>
              </w:numPr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m++&lt;n</w:t>
            </w:r>
          </w:p>
          <w:p w:rsidR="00E761DA" w:rsidRDefault="00E761DA" w:rsidP="00E761DA">
            <w:pPr>
              <w:numPr>
                <w:ilvl w:val="0"/>
                <w:numId w:val="2"/>
              </w:num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n+</w:t>
            </w:r>
            <w:proofErr w:type="gramStart"/>
            <w:r>
              <w:rPr>
                <w:rFonts w:ascii="Courier New" w:hAnsi="Courier New"/>
                <w:sz w:val="24"/>
              </w:rPr>
              <w:t>+&gt;m</w:t>
            </w:r>
            <w:proofErr w:type="gramEnd"/>
          </w:p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</w:tbl>
    <w:p w:rsidR="00E761DA" w:rsidRDefault="00E761DA">
      <w:pPr>
        <w:spacing w:before="100" w:after="100"/>
        <w:ind w:firstLine="708"/>
        <w:jc w:val="both"/>
        <w:rPr>
          <w:sz w:val="28"/>
          <w:szCs w:val="28"/>
        </w:rPr>
      </w:pPr>
    </w:p>
    <w:p w:rsidR="007116D5" w:rsidRDefault="008E5B55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E761DA">
        <w:rPr>
          <w:b/>
          <w:sz w:val="28"/>
          <w:szCs w:val="28"/>
          <w:lang w:val="en-US"/>
        </w:rPr>
        <w:t>:</w:t>
      </w:r>
    </w:p>
    <w:p w:rsidR="00E761DA" w:rsidRPr="00E761DA" w:rsidRDefault="00E761DA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761DA">
        <w:rPr>
          <w:b/>
          <w:sz w:val="28"/>
          <w:szCs w:val="28"/>
          <w:lang w:val="en-US"/>
        </w:rPr>
        <w:t xml:space="preserve"> 1: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2;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0.001;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(a + b), 4);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(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a, 4)) + (4 * pow(a, 3) * b);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x - y;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(6 *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a, 2) * pow(b, 2)) + (4 * a * pow(b, 3)) + (pow(b, 4));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z / x;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100;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0.001;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(f + g), 4);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(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f, 4)) + (4 * pow(f, 3) * g);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c - d;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(6 *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f, 2) * pow(g, 2)) + (4 * f * pow(g, 3)) + (pow(g, 4));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>d = e / c;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>std</w:t>
      </w:r>
      <w:proofErr w:type="spellEnd"/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>::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>cout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761D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d;</w:t>
      </w:r>
    </w:p>
    <w:p w:rsid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61DA" w:rsidRDefault="00E761DA" w:rsidP="00E761DA">
      <w:pPr>
        <w:spacing w:before="100" w:after="10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61DA" w:rsidRPr="00E761DA" w:rsidRDefault="00E761DA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761DA">
        <w:rPr>
          <w:b/>
          <w:sz w:val="28"/>
          <w:szCs w:val="28"/>
          <w:lang w:val="en-US"/>
        </w:rPr>
        <w:t xml:space="preserve"> </w:t>
      </w:r>
      <w:r w:rsidRPr="000B490E">
        <w:rPr>
          <w:b/>
          <w:sz w:val="28"/>
          <w:szCs w:val="28"/>
          <w:lang w:val="en-US"/>
        </w:rPr>
        <w:t>2</w:t>
      </w:r>
      <w:r w:rsidRPr="00E761DA">
        <w:rPr>
          <w:b/>
          <w:sz w:val="28"/>
          <w:szCs w:val="28"/>
          <w:lang w:val="en-US"/>
        </w:rPr>
        <w:t>: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++n * ++m;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"1: </w:t>
      </w:r>
      <w:proofErr w:type="gramStart"/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m++ &lt; n;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"2: </w:t>
      </w:r>
      <w:proofErr w:type="gramStart"/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n++ &gt; m;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"3: </w:t>
      </w:r>
      <w:proofErr w:type="gramStart"/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4FB4" w:rsidRDefault="00C84FB4" w:rsidP="00C84FB4">
      <w:pPr>
        <w:spacing w:before="100" w:after="100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761DA">
        <w:rPr>
          <w:b/>
          <w:sz w:val="28"/>
          <w:szCs w:val="28"/>
        </w:rPr>
        <w:t xml:space="preserve"> </w:t>
      </w:r>
    </w:p>
    <w:p w:rsidR="007116D5" w:rsidRDefault="008E5B55" w:rsidP="00C84FB4">
      <w:pPr>
        <w:spacing w:before="100" w:after="100"/>
        <w:jc w:val="both"/>
        <w:rPr>
          <w:b/>
          <w:sz w:val="28"/>
          <w:szCs w:val="28"/>
        </w:rPr>
      </w:pPr>
      <w:bookmarkStart w:id="0" w:name="_GoBack"/>
      <w:bookmarkEnd w:id="0"/>
      <w:r w:rsidRPr="00E761DA">
        <w:rPr>
          <w:b/>
          <w:sz w:val="28"/>
          <w:szCs w:val="28"/>
        </w:rPr>
        <w:t>Ответ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для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варианта</w:t>
      </w:r>
      <w:r w:rsidRPr="00E761DA">
        <w:rPr>
          <w:b/>
          <w:sz w:val="28"/>
          <w:szCs w:val="28"/>
          <w:lang w:val="en-US"/>
        </w:rPr>
        <w:t xml:space="preserve"> №9</w:t>
      </w:r>
      <w:r w:rsidR="00E761DA">
        <w:rPr>
          <w:b/>
          <w:sz w:val="28"/>
          <w:szCs w:val="28"/>
        </w:rPr>
        <w:t>:</w:t>
      </w:r>
    </w:p>
    <w:p w:rsidR="000B490E" w:rsidRDefault="000B490E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:rsidR="000B490E" w:rsidRDefault="000B490E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E4D18B" wp14:editId="2B6406CE">
            <wp:extent cx="5376291" cy="81673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71" t="14619" r="69866" b="79530"/>
                    <a:stretch/>
                  </pic:blipFill>
                  <pic:spPr bwMode="auto">
                    <a:xfrm>
                      <a:off x="0" y="0"/>
                      <a:ext cx="5412736" cy="82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90E" w:rsidRDefault="000B490E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0B490E" w:rsidRDefault="00C84FB4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C6909C" wp14:editId="7034294C">
            <wp:extent cx="5314336" cy="11093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67" t="28445" r="57027" b="63313"/>
                    <a:stretch/>
                  </pic:blipFill>
                  <pic:spPr bwMode="auto">
                    <a:xfrm>
                      <a:off x="0" y="0"/>
                      <a:ext cx="5407090" cy="112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088E" w:rsidRDefault="0002088E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результатов:</w:t>
      </w:r>
    </w:p>
    <w:p w:rsidR="007116D5" w:rsidRDefault="0002088E" w:rsidP="0002088E">
      <w:pPr>
        <w:pStyle w:val="a6"/>
        <w:numPr>
          <w:ilvl w:val="0"/>
          <w:numId w:val="3"/>
        </w:numPr>
        <w:spacing w:before="100" w:after="100"/>
        <w:jc w:val="both"/>
        <w:rPr>
          <w:sz w:val="28"/>
          <w:szCs w:val="28"/>
        </w:rPr>
      </w:pPr>
      <w:r w:rsidRPr="0002088E">
        <w:rPr>
          <w:sz w:val="28"/>
          <w:szCs w:val="28"/>
        </w:rPr>
        <w:t xml:space="preserve">При использовании типа данных </w:t>
      </w:r>
      <w:proofErr w:type="spellStart"/>
      <w:r w:rsidRPr="0002088E">
        <w:rPr>
          <w:sz w:val="28"/>
          <w:szCs w:val="28"/>
        </w:rPr>
        <w:t>float</w:t>
      </w:r>
      <w:proofErr w:type="spellEnd"/>
      <w:r w:rsidRPr="0002088E">
        <w:rPr>
          <w:sz w:val="28"/>
          <w:szCs w:val="28"/>
        </w:rPr>
        <w:t xml:space="preserve"> ответ был </w:t>
      </w:r>
      <w:proofErr w:type="gramStart"/>
      <w:r w:rsidRPr="0002088E">
        <w:rPr>
          <w:sz w:val="28"/>
          <w:szCs w:val="28"/>
        </w:rPr>
        <w:t>0,  а</w:t>
      </w:r>
      <w:proofErr w:type="gramEnd"/>
      <w:r w:rsidRPr="0002088E">
        <w:rPr>
          <w:sz w:val="28"/>
          <w:szCs w:val="28"/>
        </w:rPr>
        <w:t xml:space="preserve"> при использовании </w:t>
      </w:r>
      <w:r>
        <w:rPr>
          <w:sz w:val="28"/>
          <w:szCs w:val="28"/>
        </w:rPr>
        <w:t xml:space="preserve">типа данных </w:t>
      </w:r>
      <w:proofErr w:type="spellStart"/>
      <w:r w:rsidRPr="0002088E"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ответ был 1. Это произошло из-за того, что тип данных </w:t>
      </w:r>
      <w:r>
        <w:rPr>
          <w:sz w:val="28"/>
          <w:szCs w:val="28"/>
          <w:lang w:val="en-US"/>
        </w:rPr>
        <w:t>float</w:t>
      </w:r>
      <w:r w:rsidRPr="00020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7 знаков точности, а тип </w:t>
      </w:r>
      <w:r>
        <w:rPr>
          <w:sz w:val="28"/>
          <w:szCs w:val="28"/>
          <w:lang w:val="en-US"/>
        </w:rPr>
        <w:t>double</w:t>
      </w:r>
      <w:r w:rsidRPr="00020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15, что примерно в 2 раза больше. Поэтому при использовании типа </w:t>
      </w:r>
      <w:r>
        <w:rPr>
          <w:sz w:val="28"/>
          <w:szCs w:val="28"/>
          <w:lang w:val="en-US"/>
        </w:rPr>
        <w:t xml:space="preserve">double </w:t>
      </w:r>
      <w:r>
        <w:rPr>
          <w:sz w:val="28"/>
          <w:szCs w:val="28"/>
        </w:rPr>
        <w:t>результат был более точным.</w:t>
      </w:r>
    </w:p>
    <w:p w:rsidR="0002088E" w:rsidRPr="0002088E" w:rsidRDefault="00C84FB4" w:rsidP="0002088E">
      <w:pPr>
        <w:pStyle w:val="a6"/>
        <w:numPr>
          <w:ilvl w:val="0"/>
          <w:numId w:val="3"/>
        </w:numPr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оператора ++ значение переменной увеличивается на 1. Однако если ставить оператор после переменной, то значение переменной увеличится уже после сравнения.</w:t>
      </w:r>
    </w:p>
    <w:sectPr w:rsidR="0002088E" w:rsidRPr="0002088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7116D5"/>
    <w:rsid w:val="008E5B55"/>
    <w:rsid w:val="00C84FB4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61D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2</cp:revision>
  <dcterms:created xsi:type="dcterms:W3CDTF">2022-09-01T04:35:00Z</dcterms:created>
  <dcterms:modified xsi:type="dcterms:W3CDTF">2022-09-01T04:35:00Z</dcterms:modified>
</cp:coreProperties>
</file>