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68" w:after="0" w:line="240"/>
        <w:ind w:right="327" w:left="9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МИНОБРНАУКИ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РОССИИ</w:t>
      </w:r>
    </w:p>
    <w:p>
      <w:pPr>
        <w:suppressAutoHyphens w:val="true"/>
        <w:spacing w:before="163" w:after="0" w:line="362"/>
        <w:ind w:right="892" w:left="92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ЭЛЕКТРОТЕХНИЧЕСКИЙ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УНИВЕРСИТЕТ</w:t>
      </w:r>
    </w:p>
    <w:p>
      <w:pPr>
        <w:suppressAutoHyphens w:val="true"/>
        <w:spacing w:before="0" w:after="0" w:line="314"/>
        <w:ind w:right="892" w:left="9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ЛЭТИ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В.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УЛЬЯНОВА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(ЛЕНИНА)</w:t>
      </w:r>
    </w:p>
    <w:p>
      <w:pPr>
        <w:suppressAutoHyphens w:val="true"/>
        <w:spacing w:before="163" w:after="0" w:line="240"/>
        <w:ind w:right="888" w:left="9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ВТ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</w:p>
    <w:p>
      <w:pPr>
        <w:suppressAutoHyphens w:val="true"/>
        <w:spacing w:before="0" w:after="0" w:line="240"/>
        <w:ind w:right="897" w:left="9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163" w:after="0" w:line="240"/>
        <w:ind w:right="894" w:left="92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uppressAutoHyphens w:val="true"/>
        <w:spacing w:before="160" w:after="0" w:line="240"/>
        <w:ind w:right="893" w:left="9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дисциплине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Организация ЭВМ и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543" w:type="dxa"/>
      </w:tblPr>
      <w:tblGrid>
        <w:gridCol w:w="4932"/>
        <w:gridCol w:w="4446"/>
      </w:tblGrid>
      <w:tr>
        <w:trPr>
          <w:trHeight w:val="459" w:hRule="auto"/>
          <w:jc w:val="left"/>
        </w:trPr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20" w:leader="none"/>
                <w:tab w:val="left" w:pos="4216" w:leader="none"/>
                <w:tab w:val="left" w:pos="4732" w:leader="none"/>
              </w:tabs>
              <w:suppressAutoHyphens w:val="true"/>
              <w:spacing w:before="0" w:after="0" w:line="311"/>
              <w:ind w:right="0" w:left="9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гр.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2375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</w:tc>
        <w:tc>
          <w:tcPr>
            <w:tcW w:w="4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311"/>
              <w:ind w:right="19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Гранков А.А.</w:t>
            </w:r>
          </w:p>
        </w:tc>
      </w:tr>
      <w:tr>
        <w:trPr>
          <w:trHeight w:val="459" w:hRule="auto"/>
          <w:jc w:val="left"/>
        </w:trPr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20" w:leader="none"/>
                <w:tab w:val="left" w:pos="4201" w:leader="none"/>
                <w:tab w:val="left" w:pos="4732" w:leader="none"/>
              </w:tabs>
              <w:suppressAutoHyphens w:val="true"/>
              <w:spacing w:before="137" w:after="0" w:line="302"/>
              <w:ind w:right="0" w:left="9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</w:t>
              <w:tab/>
            </w:r>
          </w:p>
        </w:tc>
        <w:tc>
          <w:tcPr>
            <w:tcW w:w="44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137" w:after="0" w:line="302"/>
              <w:ind w:right="25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Анисимов A.В.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89" w:after="0" w:line="362"/>
        <w:ind w:right="4335" w:left="43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89" w:after="0" w:line="362"/>
        <w:ind w:right="4335" w:left="288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89" w:after="0" w:line="362"/>
        <w:ind w:right="4335" w:left="288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89" w:after="0" w:line="360"/>
        <w:ind w:right="0" w:left="72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</w:p>
    <w:p>
      <w:pPr>
        <w:spacing w:before="0" w:after="0" w:line="288"/>
        <w:ind w:right="0" w:left="0" w:firstLine="4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- изучение работы с видеосистемой в графическом режиме, вывод графика заданной функции с масштабированием и разметкой осей.</w:t>
      </w:r>
    </w:p>
    <w:p>
      <w:pPr>
        <w:suppressAutoHyphens w:val="true"/>
        <w:spacing w:before="151" w:after="0" w:line="360"/>
        <w:ind w:right="685" w:left="722" w:firstLine="70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209" w:after="0" w:line="360"/>
        <w:ind w:right="0" w:left="72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88"/>
        <w:ind w:right="0" w:left="0" w:firstLine="45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программу для вывода на экран графика заданной функции.  </w:t>
      </w:r>
    </w:p>
    <w:p>
      <w:pPr>
        <w:spacing w:before="0" w:after="0" w:line="288"/>
        <w:ind w:right="0" w:left="0" w:firstLine="4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Произвести разметку осей и проставить истинные значения точек.</w:t>
      </w:r>
    </w:p>
    <w:p>
      <w:pPr>
        <w:spacing w:before="0" w:after="0" w:line="288"/>
        <w:ind w:right="0" w:left="0" w:firstLine="4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Найти максимальное значение функции на заданном интервале и вывести в отдельное окно на экране.</w:t>
      </w:r>
    </w:p>
    <w:p>
      <w:pPr>
        <w:spacing w:before="0" w:after="0" w:line="288"/>
        <w:ind w:right="0" w:left="0" w:firstLine="4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209" w:after="0" w:line="360"/>
        <w:ind w:right="0" w:left="72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Вариант 8</w:t>
      </w:r>
    </w:p>
    <w:p>
      <w:pPr>
        <w:suppressAutoHyphens w:val="true"/>
        <w:spacing w:before="156" w:after="0" w:line="360"/>
        <w:ind w:right="67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схема</w:t>
      </w:r>
    </w:p>
    <w:p>
      <w:pPr>
        <w:suppressAutoHyphens w:val="true"/>
        <w:spacing w:before="156" w:after="0" w:line="360"/>
        <w:ind w:right="677" w:left="722" w:firstLine="70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на экран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заданное окошко график функции с подписанными осями супремумом и инфинумом.</w:t>
      </w:r>
    </w:p>
    <w:p>
      <w:pPr>
        <w:suppressAutoHyphens w:val="true"/>
        <w:spacing w:before="156" w:after="0" w:line="360"/>
        <w:ind w:right="677" w:left="722" w:firstLine="70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7946" w:dyaOrig="12363">
          <v:rect xmlns:o="urn:schemas-microsoft-com:office:office" xmlns:v="urn:schemas-microsoft-com:vml" id="rectole0000000000" style="width:897.300000pt;height:61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#include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"graphics.h"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#include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"conio.h"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#include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"math.h"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#include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"stdio.h"</w:t>
        <w:br/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#define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width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640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#define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height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480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#define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frequency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0.025</w:t>
        <w:br/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9"/>
          <w:shd w:fill="auto" w:val="clear"/>
        </w:rPr>
        <w:t xml:space="preserve">#define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zoom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40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9"/>
          <w:shd w:fill="auto" w:val="clear"/>
        </w:rPr>
        <w:t xml:space="preserve">axis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() {</w:t>
        <w:br/>
        <w:t xml:space="preserve">    line(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width,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t xml:space="preserve">    line(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height);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values[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];</w:t>
        <w:br/>
        <w:br/>
        <w:t xml:space="preserve">    outtextxy(width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208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"f(x) = sin(x)^3 + cos(x)^2"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i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 i &lt; width; ++i)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(i % zoom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 {</w:t>
        <w:br/>
        <w:t xml:space="preserve">            sprintf(values,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"%d"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i / zoom);</w:t>
        <w:br/>
        <w:br/>
        <w:t xml:space="preserve">            putpixel(i,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t xml:space="preserve">            putpixel(i,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(i !=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 {</w:t>
        <w:br/>
        <w:t xml:space="preserve">                outtextxy(i - textwidth(values)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values);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j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 j &lt; height; ++j)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(j % zoom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 {</w:t>
        <w:br/>
        <w:t xml:space="preserve">            putpixel(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j,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t xml:space="preserve">            sprintf(values,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"%d"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6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j / zoom);</w:t>
        <w:br/>
        <w:br/>
        <w:t xml:space="preserve">            outtextxy(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j, values);</w:t>
        <w:br/>
        <w:t xml:space="preserve">        }</w:t>
        <w:br/>
        <w:t xml:space="preserve">    }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9"/>
          <w:shd w:fill="auto" w:val="clear"/>
        </w:rPr>
        <w:t xml:space="preserve">graph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start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3.14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f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max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min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char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points[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];</w:t>
        <w:br/>
        <w:br/>
        <w:t xml:space="preserve">    axis();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x = start * zoom; x &lt; width; ++x) {</w:t>
        <w:br/>
        <w:t xml:space="preserve">        f = pow(cos((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)x * frequency),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 + pow(sin((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)x * frequency),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(x == start * zoom) {</w:t>
        <w:br/>
        <w:t xml:space="preserve">            min = f;</w:t>
        <w:br/>
        <w:t xml:space="preserve">        }</w:t>
        <w:br/>
        <w:br/>
        <w:t xml:space="preserve">        putpixel(x,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(f * zoom),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(f &gt; max) {</w:t>
        <w:br/>
        <w:t xml:space="preserve">            max = f;</w:t>
        <w:br/>
        <w:t xml:space="preserve">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(f &lt; min) {</w:t>
        <w:br/>
        <w:t xml:space="preserve">            min = f;</w:t>
        <w:br/>
        <w:t xml:space="preserve">        }</w:t>
        <w:br/>
        <w:t xml:space="preserve">    }</w:t>
        <w:br/>
        <w:t xml:space="preserve">    setcolor(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t xml:space="preserve">    line(start * zoom,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(max * zoom)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width,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(max * zoom)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t xml:space="preserve">    line(start * zoom,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(min * zoom)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width,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(min * zoom)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br/>
        <w:t xml:space="preserve">    setcolor(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);</w:t>
        <w:br/>
        <w:br/>
        <w:t xml:space="preserve">    sprintf(points,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"sup{f(x)} = %lf"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ceil(max));</w:t>
        <w:br/>
        <w:t xml:space="preserve">    outtextxy(start * zoom,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(max * zoom) -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points);</w:t>
        <w:br/>
        <w:br/>
        <w:t xml:space="preserve">    sprintf(points,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"inf{f(x)} = %lf"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floor(min));</w:t>
        <w:br/>
        <w:t xml:space="preserve">    outtextxy(start * zoom, height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- (min * zoom)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, points);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9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() {</w:t>
        <w:br/>
        <w:t xml:space="preserve">    clrscr();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driver = DETECT;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mode;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char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* path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9"/>
          <w:shd w:fill="auto" w:val="clear"/>
        </w:rPr>
        <w:t xml:space="preserve">"c://turboc3//bgi"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</w:t>
        <w:br/>
        <w:br/>
        <w:t xml:space="preserve">    initgraph(&amp;driver, &amp;mode, path);</w:t>
        <w:br/>
        <w:t xml:space="preserve">    graph();</w:t>
        <w:br/>
        <w:br/>
        <w:t xml:space="preserve">    getch();</w:t>
        <w:br/>
        <w:t xml:space="preserve">    closegraph();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9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9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9"/>
          <w:shd w:fill="auto" w:val="clear"/>
        </w:rPr>
        <w:t xml:space="preserve">;</w:t>
        <w:br/>
        <w:t xml:space="preserve">}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17919" w:dyaOrig="9521">
          <v:rect xmlns:o="urn:schemas-microsoft-com:office:office" xmlns:v="urn:schemas-microsoft-com:vml" id="rectole0000000001" style="width:895.950000pt;height:47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труктурная схема аппаратных средств.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