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DC20" w14:textId="77777777" w:rsidR="001A3D73" w:rsidRPr="001A3D73" w:rsidRDefault="001A3D73" w:rsidP="001A3D73">
      <w:pPr>
        <w:rPr>
          <w:rFonts w:ascii="Times New Roman" w:hAnsi="Times New Roman" w:cs="Times New Roman"/>
          <w:b/>
          <w:bCs/>
        </w:rPr>
      </w:pPr>
      <w:r w:rsidRPr="001A3D73">
        <w:rPr>
          <w:rFonts w:ascii="Times New Roman" w:hAnsi="Times New Roman" w:cs="Times New Roman"/>
          <w:b/>
          <w:bCs/>
        </w:rPr>
        <w:t>Цель работы</w:t>
      </w:r>
    </w:p>
    <w:p w14:paraId="039F67CF" w14:textId="77777777" w:rsidR="001A3D73" w:rsidRPr="001A3D73" w:rsidRDefault="001A3D73" w:rsidP="001A3D73">
      <w:pPr>
        <w:rPr>
          <w:rFonts w:ascii="Times New Roman" w:hAnsi="Times New Roman" w:cs="Times New Roman"/>
        </w:rPr>
      </w:pPr>
      <w:r w:rsidRPr="001A3D73">
        <w:rPr>
          <w:rFonts w:ascii="Times New Roman" w:hAnsi="Times New Roman" w:cs="Times New Roman"/>
        </w:rPr>
        <w:t xml:space="preserve">Разработка программного средства для сравнительного анализа методов преобразования категориальных признаков с сохранением семантической информации, позволяющего оценить эффективность различных подходов кодирования при работе с </w:t>
      </w:r>
      <w:proofErr w:type="spellStart"/>
      <w:r w:rsidRPr="001A3D73">
        <w:rPr>
          <w:rFonts w:ascii="Times New Roman" w:hAnsi="Times New Roman" w:cs="Times New Roman"/>
        </w:rPr>
        <w:t>высокоразмерными</w:t>
      </w:r>
      <w:proofErr w:type="spellEnd"/>
      <w:r w:rsidRPr="001A3D73">
        <w:rPr>
          <w:rFonts w:ascii="Times New Roman" w:hAnsi="Times New Roman" w:cs="Times New Roman"/>
        </w:rPr>
        <w:t xml:space="preserve"> данными.</w:t>
      </w:r>
    </w:p>
    <w:p w14:paraId="155E1BD0" w14:textId="77777777" w:rsidR="001A3D73" w:rsidRPr="001A3D73" w:rsidRDefault="001A3D73" w:rsidP="001A3D73">
      <w:pPr>
        <w:rPr>
          <w:rFonts w:ascii="Times New Roman" w:hAnsi="Times New Roman" w:cs="Times New Roman"/>
          <w:b/>
          <w:bCs/>
        </w:rPr>
      </w:pPr>
      <w:r w:rsidRPr="001A3D73">
        <w:rPr>
          <w:rFonts w:ascii="Times New Roman" w:hAnsi="Times New Roman" w:cs="Times New Roman"/>
          <w:b/>
          <w:bCs/>
        </w:rPr>
        <w:t xml:space="preserve">Задачи </w:t>
      </w:r>
    </w:p>
    <w:p w14:paraId="565DAE98" w14:textId="77777777" w:rsidR="001A3D73" w:rsidRPr="00A12287" w:rsidRDefault="001A3D73" w:rsidP="001A3D7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Анализ существующих методов кодирования категориальных признаков</w:t>
      </w:r>
    </w:p>
    <w:p w14:paraId="62FFE858" w14:textId="77777777" w:rsidR="001A3D73" w:rsidRPr="00A12287" w:rsidRDefault="001A3D73" w:rsidP="001A3D7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Разработка программной архитектуры</w:t>
      </w:r>
    </w:p>
    <w:p w14:paraId="0E81764D" w14:textId="77777777" w:rsidR="001A3D73" w:rsidRPr="00A12287" w:rsidRDefault="001A3D73" w:rsidP="001A3D7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Реализация методов кодирования</w:t>
      </w:r>
    </w:p>
    <w:p w14:paraId="17A424E4" w14:textId="77777777" w:rsidR="001A3D73" w:rsidRPr="00A12287" w:rsidRDefault="001A3D73" w:rsidP="001A3D7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Создание пользовательского интерфейса</w:t>
      </w:r>
    </w:p>
    <w:p w14:paraId="50EA87D5" w14:textId="0F280C28" w:rsidR="001A3D73" w:rsidRPr="00A12287" w:rsidRDefault="001A3D73" w:rsidP="001A3D7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Сравнительный анализ методов</w:t>
      </w:r>
    </w:p>
    <w:p w14:paraId="6317B628" w14:textId="31101461" w:rsidR="00DA4A45" w:rsidRPr="00A12287" w:rsidRDefault="00DA4A45" w:rsidP="00513218">
      <w:pPr>
        <w:rPr>
          <w:rFonts w:ascii="Times New Roman" w:hAnsi="Times New Roman" w:cs="Times New Roman"/>
          <w:b/>
          <w:bCs/>
        </w:rPr>
      </w:pPr>
      <w:r w:rsidRPr="00A12287">
        <w:rPr>
          <w:rFonts w:ascii="Times New Roman" w:hAnsi="Times New Roman" w:cs="Times New Roman"/>
          <w:b/>
          <w:bCs/>
        </w:rPr>
        <w:t>Методы кодирования категориальных признаков</w:t>
      </w:r>
    </w:p>
    <w:p w14:paraId="18D51468" w14:textId="21DAB39D" w:rsidR="00DA4A45" w:rsidRPr="00A12287" w:rsidRDefault="00DA4A45" w:rsidP="00513218">
      <w:p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>В данной работе были реализованы 5 признаков кодирования категориальных переменных:</w:t>
      </w:r>
    </w:p>
    <w:p w14:paraId="65D93CE8" w14:textId="77777777" w:rsidR="00DA4A45" w:rsidRPr="00DA4A45" w:rsidRDefault="00DA4A45" w:rsidP="00DA4A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A45">
        <w:rPr>
          <w:rFonts w:ascii="Times New Roman" w:hAnsi="Times New Roman" w:cs="Times New Roman"/>
          <w:lang w:val="en-US"/>
        </w:rPr>
        <w:t>One-Hot Encoding</w:t>
      </w:r>
    </w:p>
    <w:p w14:paraId="5A02864B" w14:textId="77777777" w:rsidR="00DA4A45" w:rsidRPr="00DA4A45" w:rsidRDefault="00DA4A45" w:rsidP="00DA4A4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4A45">
        <w:rPr>
          <w:rFonts w:ascii="Times New Roman" w:hAnsi="Times New Roman" w:cs="Times New Roman"/>
        </w:rPr>
        <w:t>Integer</w:t>
      </w:r>
      <w:proofErr w:type="spellEnd"/>
      <w:r w:rsidRPr="00DA4A45">
        <w:rPr>
          <w:rFonts w:ascii="Times New Roman" w:hAnsi="Times New Roman" w:cs="Times New Roman"/>
        </w:rPr>
        <w:t xml:space="preserve"> </w:t>
      </w:r>
      <w:proofErr w:type="spellStart"/>
      <w:r w:rsidRPr="00DA4A45">
        <w:rPr>
          <w:rFonts w:ascii="Times New Roman" w:hAnsi="Times New Roman" w:cs="Times New Roman"/>
        </w:rPr>
        <w:t>Encoding</w:t>
      </w:r>
      <w:proofErr w:type="spellEnd"/>
      <w:r w:rsidRPr="00DA4A45">
        <w:rPr>
          <w:rFonts w:ascii="Times New Roman" w:hAnsi="Times New Roman" w:cs="Times New Roman"/>
        </w:rPr>
        <w:t xml:space="preserve"> </w:t>
      </w:r>
    </w:p>
    <w:p w14:paraId="2DE6C84F" w14:textId="77777777" w:rsidR="00DA4A45" w:rsidRPr="00DA4A45" w:rsidRDefault="00DA4A45" w:rsidP="00DA4A4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4A45">
        <w:rPr>
          <w:rFonts w:ascii="Times New Roman" w:hAnsi="Times New Roman" w:cs="Times New Roman"/>
        </w:rPr>
        <w:t>Entropy</w:t>
      </w:r>
      <w:proofErr w:type="spellEnd"/>
      <w:r w:rsidRPr="00DA4A45">
        <w:rPr>
          <w:rFonts w:ascii="Times New Roman" w:hAnsi="Times New Roman" w:cs="Times New Roman"/>
        </w:rPr>
        <w:t xml:space="preserve"> </w:t>
      </w:r>
      <w:proofErr w:type="spellStart"/>
      <w:r w:rsidRPr="00DA4A45">
        <w:rPr>
          <w:rFonts w:ascii="Times New Roman" w:hAnsi="Times New Roman" w:cs="Times New Roman"/>
        </w:rPr>
        <w:t>Encoding</w:t>
      </w:r>
      <w:proofErr w:type="spellEnd"/>
    </w:p>
    <w:p w14:paraId="099F491B" w14:textId="77777777" w:rsidR="00DA4A45" w:rsidRPr="00DA4A45" w:rsidRDefault="00DA4A45" w:rsidP="00DA4A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A45">
        <w:rPr>
          <w:rFonts w:ascii="Times New Roman" w:hAnsi="Times New Roman" w:cs="Times New Roman"/>
        </w:rPr>
        <w:t xml:space="preserve">Target </w:t>
      </w:r>
      <w:proofErr w:type="spellStart"/>
      <w:r w:rsidRPr="00DA4A45">
        <w:rPr>
          <w:rFonts w:ascii="Times New Roman" w:hAnsi="Times New Roman" w:cs="Times New Roman"/>
        </w:rPr>
        <w:t>Encoding</w:t>
      </w:r>
      <w:proofErr w:type="spellEnd"/>
    </w:p>
    <w:p w14:paraId="3EC45272" w14:textId="77777777" w:rsidR="00DA4A45" w:rsidRPr="00DA4A45" w:rsidRDefault="00DA4A45" w:rsidP="00DA4A4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4A45">
        <w:rPr>
          <w:rFonts w:ascii="Times New Roman" w:hAnsi="Times New Roman" w:cs="Times New Roman"/>
        </w:rPr>
        <w:t>CatBoost</w:t>
      </w:r>
      <w:proofErr w:type="spellEnd"/>
      <w:r w:rsidRPr="00DA4A45">
        <w:rPr>
          <w:rFonts w:ascii="Times New Roman" w:hAnsi="Times New Roman" w:cs="Times New Roman"/>
        </w:rPr>
        <w:t xml:space="preserve"> </w:t>
      </w:r>
      <w:proofErr w:type="spellStart"/>
      <w:r w:rsidRPr="00DA4A45">
        <w:rPr>
          <w:rFonts w:ascii="Times New Roman" w:hAnsi="Times New Roman" w:cs="Times New Roman"/>
        </w:rPr>
        <w:t>Encoding</w:t>
      </w:r>
      <w:proofErr w:type="spellEnd"/>
    </w:p>
    <w:p w14:paraId="2E2F9B96" w14:textId="77777777" w:rsidR="00DA4A45" w:rsidRPr="00A12287" w:rsidRDefault="00DA4A45" w:rsidP="00513218">
      <w:pPr>
        <w:rPr>
          <w:rFonts w:ascii="Times New Roman" w:hAnsi="Times New Roman" w:cs="Times New Roman"/>
          <w:b/>
          <w:bCs/>
        </w:rPr>
      </w:pPr>
    </w:p>
    <w:p w14:paraId="39F5AE04" w14:textId="76277746" w:rsidR="00513218" w:rsidRPr="00513218" w:rsidRDefault="00513218" w:rsidP="00513218">
      <w:pPr>
        <w:rPr>
          <w:rFonts w:ascii="Times New Roman" w:hAnsi="Times New Roman" w:cs="Times New Roman"/>
        </w:rPr>
      </w:pPr>
      <w:r w:rsidRPr="00513218">
        <w:rPr>
          <w:rFonts w:ascii="Times New Roman" w:hAnsi="Times New Roman" w:cs="Times New Roman"/>
          <w:b/>
          <w:bCs/>
        </w:rPr>
        <w:t xml:space="preserve">One-Hot </w:t>
      </w:r>
      <w:proofErr w:type="spellStart"/>
      <w:r w:rsidRPr="00513218">
        <w:rPr>
          <w:rFonts w:ascii="Times New Roman" w:hAnsi="Times New Roman" w:cs="Times New Roman"/>
          <w:b/>
          <w:bCs/>
        </w:rPr>
        <w:t>Encoding</w:t>
      </w:r>
      <w:proofErr w:type="spellEnd"/>
      <w:r w:rsidRPr="00513218">
        <w:rPr>
          <w:rFonts w:ascii="Times New Roman" w:hAnsi="Times New Roman" w:cs="Times New Roman"/>
        </w:rPr>
        <w:br/>
        <w:t xml:space="preserve">Создает бинарные столбцы для каждой уникальной категории. Семантическая информация сохраняется за счет того, что модель может самостоятельно выучить вес каждой отдельной категории, не навязывая ей ложного порядкового </w:t>
      </w:r>
      <w:proofErr w:type="gramStart"/>
      <w:r w:rsidRPr="00513218">
        <w:rPr>
          <w:rFonts w:ascii="Times New Roman" w:hAnsi="Times New Roman" w:cs="Times New Roman"/>
        </w:rPr>
        <w:t>соотношения.</w:t>
      </w:r>
      <w:r w:rsidRPr="00513218">
        <w:rPr>
          <w:rFonts w:ascii="Times New Roman" w:hAnsi="Times New Roman" w:cs="Times New Roman"/>
          <w:i/>
          <w:iCs/>
        </w:rPr>
        <w:t>.</w:t>
      </w:r>
      <w:proofErr w:type="gramEnd"/>
      <w:r w:rsidRPr="00513218">
        <w:rPr>
          <w:rFonts w:ascii="Times New Roman" w:hAnsi="Times New Roman" w:cs="Times New Roman"/>
          <w:i/>
          <w:iCs/>
        </w:rPr>
        <w:t xml:space="preserve"> Его главный недостаток — полное игнорирование иерархических связей между категориями.</w:t>
      </w:r>
      <w:r w:rsidRPr="00A12287">
        <w:rPr>
          <w:rFonts w:ascii="Times New Roman" w:hAnsi="Times New Roman" w:cs="Times New Roman"/>
          <w:i/>
          <w:iCs/>
        </w:rPr>
        <w:t xml:space="preserve"> Семантика: модель видит каждый город как отдельный "включатель", не навязывая порядка.</w:t>
      </w:r>
    </w:p>
    <w:p w14:paraId="2121A420" w14:textId="34C7247B" w:rsidR="00513218" w:rsidRPr="00513218" w:rsidRDefault="00513218" w:rsidP="00513218">
      <w:pPr>
        <w:rPr>
          <w:rFonts w:ascii="Times New Roman" w:hAnsi="Times New Roman" w:cs="Times New Roman"/>
        </w:rPr>
      </w:pPr>
      <w:proofErr w:type="spellStart"/>
      <w:r w:rsidRPr="00513218">
        <w:rPr>
          <w:rFonts w:ascii="Times New Roman" w:hAnsi="Times New Roman" w:cs="Times New Roman"/>
          <w:b/>
          <w:bCs/>
        </w:rPr>
        <w:t>Integer</w:t>
      </w:r>
      <w:proofErr w:type="spellEnd"/>
      <w:r w:rsidRPr="005132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218">
        <w:rPr>
          <w:rFonts w:ascii="Times New Roman" w:hAnsi="Times New Roman" w:cs="Times New Roman"/>
          <w:b/>
          <w:bCs/>
        </w:rPr>
        <w:t>Encoding</w:t>
      </w:r>
      <w:proofErr w:type="spellEnd"/>
      <w:r w:rsidRPr="00513218">
        <w:rPr>
          <w:rFonts w:ascii="Times New Roman" w:hAnsi="Times New Roman" w:cs="Times New Roman"/>
        </w:rPr>
        <w:br/>
        <w:t>Просто заменяет категории целыми числами (например, от 1 до N). Этот метод </w:t>
      </w:r>
      <w:r w:rsidRPr="00513218">
        <w:rPr>
          <w:rFonts w:ascii="Times New Roman" w:hAnsi="Times New Roman" w:cs="Times New Roman"/>
          <w:b/>
          <w:bCs/>
        </w:rPr>
        <w:t>не сохраняет</w:t>
      </w:r>
      <w:r w:rsidRPr="00513218">
        <w:rPr>
          <w:rFonts w:ascii="Times New Roman" w:hAnsi="Times New Roman" w:cs="Times New Roman"/>
        </w:rPr>
        <w:t xml:space="preserve"> семантическую информацию в чистом виде, так как вносит в данные искусственный порядок (категория </w:t>
      </w:r>
      <w:proofErr w:type="gramStart"/>
      <w:r w:rsidRPr="00513218">
        <w:rPr>
          <w:rFonts w:ascii="Times New Roman" w:hAnsi="Times New Roman" w:cs="Times New Roman"/>
        </w:rPr>
        <w:t>2 &gt;</w:t>
      </w:r>
      <w:proofErr w:type="gramEnd"/>
      <w:r w:rsidRPr="00513218">
        <w:rPr>
          <w:rFonts w:ascii="Times New Roman" w:hAnsi="Times New Roman" w:cs="Times New Roman"/>
        </w:rPr>
        <w:t xml:space="preserve"> категории 1), что заставляет линейные модели и деревья искать несуществующие числовые зависимости. </w:t>
      </w:r>
      <w:r w:rsidRPr="00A12287">
        <w:rPr>
          <w:rFonts w:ascii="Times New Roman" w:hAnsi="Times New Roman" w:cs="Times New Roman"/>
          <w:i/>
          <w:iCs/>
        </w:rPr>
        <w:t>Е</w:t>
      </w:r>
      <w:r w:rsidRPr="00513218">
        <w:rPr>
          <w:rFonts w:ascii="Times New Roman" w:hAnsi="Times New Roman" w:cs="Times New Roman"/>
          <w:i/>
          <w:iCs/>
        </w:rPr>
        <w:t>динственный случай, когда этот метод оправдан — работа с порядковыми (ординальными) категориями, где градация действительно имеет смысл, например, "младший — средний — старший". Во всех остальных ситуациях его использование может серьезно исказить логику обучения модели.</w:t>
      </w:r>
      <w:r w:rsidRPr="00A12287">
        <w:rPr>
          <w:rFonts w:ascii="Times New Roman" w:hAnsi="Times New Roman" w:cs="Times New Roman"/>
          <w:i/>
          <w:iCs/>
        </w:rPr>
        <w:t xml:space="preserve"> Просто заменяет города числами, например, по алфавиту: Казань=1, Москва=2, Новгород=3</w:t>
      </w:r>
    </w:p>
    <w:p w14:paraId="22A21CD8" w14:textId="645240A7" w:rsidR="00513218" w:rsidRPr="00513218" w:rsidRDefault="00513218" w:rsidP="00513218">
      <w:pPr>
        <w:rPr>
          <w:rFonts w:ascii="Times New Roman" w:hAnsi="Times New Roman" w:cs="Times New Roman"/>
        </w:rPr>
      </w:pPr>
      <w:proofErr w:type="spellStart"/>
      <w:r w:rsidRPr="00513218">
        <w:rPr>
          <w:rFonts w:ascii="Times New Roman" w:hAnsi="Times New Roman" w:cs="Times New Roman"/>
          <w:b/>
          <w:bCs/>
        </w:rPr>
        <w:lastRenderedPageBreak/>
        <w:t>Entropy</w:t>
      </w:r>
      <w:proofErr w:type="spellEnd"/>
      <w:r w:rsidRPr="005132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218">
        <w:rPr>
          <w:rFonts w:ascii="Times New Roman" w:hAnsi="Times New Roman" w:cs="Times New Roman"/>
          <w:b/>
          <w:bCs/>
        </w:rPr>
        <w:t>Encoding</w:t>
      </w:r>
      <w:proofErr w:type="spellEnd"/>
      <w:r w:rsidRPr="00513218">
        <w:rPr>
          <w:rFonts w:ascii="Times New Roman" w:hAnsi="Times New Roman" w:cs="Times New Roman"/>
        </w:rPr>
        <w:br/>
        <w:t>Использует среднее значение целевой переменной (или энтропию) внутри группы для взвешивания кода категории. В отличие от простого подсчета частот, этот метод сохраняет семантику, связывая категорию с ее статистической значимостью для предсказания цели, что особенно полезно для несбалансированных данных. </w:t>
      </w:r>
      <w:r w:rsidRPr="00513218">
        <w:rPr>
          <w:rFonts w:ascii="Times New Roman" w:hAnsi="Times New Roman" w:cs="Times New Roman"/>
          <w:i/>
          <w:iCs/>
        </w:rPr>
        <w:t xml:space="preserve">Дополнительно: он эффективно сжимает информацию о категории в одну числовую переменную, учитывая не только "популярность" значения, но и его "информативность" с точки зрения целевой переменной. </w:t>
      </w:r>
      <w:r w:rsidRPr="00A12287">
        <w:rPr>
          <w:rFonts w:ascii="Times New Roman" w:hAnsi="Times New Roman" w:cs="Times New Roman"/>
          <w:i/>
          <w:iCs/>
        </w:rPr>
        <w:t>Пример: Категория заменена на её "информативность" — чем выше значение, тем чаще в этой категории встречается целевой класс.</w:t>
      </w:r>
    </w:p>
    <w:p w14:paraId="26D226F5" w14:textId="77777777" w:rsidR="000708C3" w:rsidRPr="00A12287" w:rsidRDefault="00513218" w:rsidP="00513218">
      <w:pPr>
        <w:rPr>
          <w:rFonts w:ascii="Times New Roman" w:hAnsi="Times New Roman" w:cs="Times New Roman"/>
        </w:rPr>
      </w:pPr>
      <w:r w:rsidRPr="00513218">
        <w:rPr>
          <w:rFonts w:ascii="Times New Roman" w:hAnsi="Times New Roman" w:cs="Times New Roman"/>
          <w:b/>
          <w:bCs/>
        </w:rPr>
        <w:t xml:space="preserve">Target </w:t>
      </w:r>
      <w:proofErr w:type="spellStart"/>
      <w:r w:rsidRPr="00513218">
        <w:rPr>
          <w:rFonts w:ascii="Times New Roman" w:hAnsi="Times New Roman" w:cs="Times New Roman"/>
          <w:b/>
          <w:bCs/>
        </w:rPr>
        <w:t>Encoding</w:t>
      </w:r>
      <w:proofErr w:type="spellEnd"/>
      <w:r w:rsidRPr="00513218">
        <w:rPr>
          <w:rFonts w:ascii="Times New Roman" w:hAnsi="Times New Roman" w:cs="Times New Roman"/>
        </w:rPr>
        <w:br/>
        <w:t>Заменяет категорию на среднее значение целевой переменной по этой группе. Он отлично сохраняет семантику, напрямую улавливая связь категории с результатом, но требует регуляризации (сглаживания), чтобы избежать переобучения на редких значениях. </w:t>
      </w:r>
    </w:p>
    <w:p w14:paraId="48195EEE" w14:textId="105BA4E9" w:rsidR="000708C3" w:rsidRPr="00A12287" w:rsidRDefault="000708C3" w:rsidP="00513218">
      <w:pPr>
        <w:rPr>
          <w:rFonts w:ascii="Times New Roman" w:hAnsi="Times New Roman" w:cs="Times New Roman"/>
          <w:lang w:val="en-US"/>
        </w:rPr>
      </w:pPr>
      <w:r w:rsidRPr="00A12287">
        <w:rPr>
          <w:rFonts w:ascii="Times New Roman" w:hAnsi="Times New Roman" w:cs="Times New Roman"/>
        </w:rPr>
        <w:t>Формула</w:t>
      </w:r>
      <w:r w:rsidRPr="00A12287">
        <w:rPr>
          <w:rFonts w:ascii="Times New Roman" w:hAnsi="Times New Roman" w:cs="Times New Roman"/>
          <w:lang w:val="en-US"/>
        </w:rPr>
        <w:t>: (</w:t>
      </w:r>
      <w:proofErr w:type="spellStart"/>
      <w:r w:rsidRPr="00A12287">
        <w:rPr>
          <w:rFonts w:ascii="Times New Roman" w:hAnsi="Times New Roman" w:cs="Times New Roman"/>
          <w:lang w:val="en-US"/>
        </w:rPr>
        <w:t>mean_cat</w:t>
      </w:r>
      <w:proofErr w:type="spellEnd"/>
      <w:r w:rsidRPr="00A12287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A12287">
        <w:rPr>
          <w:rFonts w:ascii="Times New Roman" w:hAnsi="Times New Roman" w:cs="Times New Roman"/>
          <w:lang w:val="en-US"/>
        </w:rPr>
        <w:t>n_cat</w:t>
      </w:r>
      <w:proofErr w:type="spellEnd"/>
      <w:r w:rsidRPr="00A122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A12287">
        <w:rPr>
          <w:rFonts w:ascii="Times New Roman" w:hAnsi="Times New Roman" w:cs="Times New Roman"/>
          <w:lang w:val="en-US"/>
        </w:rPr>
        <w:t>global_mean</w:t>
      </w:r>
      <w:proofErr w:type="spellEnd"/>
      <w:r w:rsidRPr="00A12287">
        <w:rPr>
          <w:rFonts w:ascii="Times New Roman" w:hAnsi="Times New Roman" w:cs="Times New Roman"/>
          <w:lang w:val="en-US"/>
        </w:rPr>
        <w:t xml:space="preserve"> * m) / (</w:t>
      </w:r>
      <w:proofErr w:type="spellStart"/>
      <w:r w:rsidRPr="00A12287">
        <w:rPr>
          <w:rFonts w:ascii="Times New Roman" w:hAnsi="Times New Roman" w:cs="Times New Roman"/>
          <w:lang w:val="en-US"/>
        </w:rPr>
        <w:t>n_cat</w:t>
      </w:r>
      <w:proofErr w:type="spellEnd"/>
      <w:r w:rsidRPr="00A12287">
        <w:rPr>
          <w:rFonts w:ascii="Times New Roman" w:hAnsi="Times New Roman" w:cs="Times New Roman"/>
          <w:lang w:val="en-US"/>
        </w:rPr>
        <w:t xml:space="preserve"> + m) </w:t>
      </w:r>
    </w:p>
    <w:p w14:paraId="40394D4E" w14:textId="6F270C8D" w:rsidR="00513218" w:rsidRPr="00513218" w:rsidRDefault="000708C3" w:rsidP="00513218">
      <w:pPr>
        <w:rPr>
          <w:rFonts w:ascii="Times New Roman" w:hAnsi="Times New Roman" w:cs="Times New Roman"/>
        </w:rPr>
      </w:pPr>
      <w:r w:rsidRPr="00A12287">
        <w:rPr>
          <w:rFonts w:ascii="Times New Roman" w:hAnsi="Times New Roman" w:cs="Times New Roman"/>
        </w:rPr>
        <w:t xml:space="preserve">Аналогичен </w:t>
      </w:r>
      <w:proofErr w:type="spellStart"/>
      <w:r w:rsidRPr="00A12287">
        <w:rPr>
          <w:rFonts w:ascii="Times New Roman" w:hAnsi="Times New Roman" w:cs="Times New Roman"/>
        </w:rPr>
        <w:t>entropy</w:t>
      </w:r>
      <w:proofErr w:type="spellEnd"/>
      <w:r w:rsidRPr="00A12287">
        <w:rPr>
          <w:rFonts w:ascii="Times New Roman" w:hAnsi="Times New Roman" w:cs="Times New Roman"/>
        </w:rPr>
        <w:t xml:space="preserve"> </w:t>
      </w:r>
      <w:proofErr w:type="spellStart"/>
      <w:r w:rsidRPr="00A12287">
        <w:rPr>
          <w:rFonts w:ascii="Times New Roman" w:hAnsi="Times New Roman" w:cs="Times New Roman"/>
        </w:rPr>
        <w:t>encoding</w:t>
      </w:r>
      <w:proofErr w:type="spellEnd"/>
      <w:r w:rsidRPr="00A12287">
        <w:rPr>
          <w:rFonts w:ascii="Times New Roman" w:hAnsi="Times New Roman" w:cs="Times New Roman"/>
        </w:rPr>
        <w:t xml:space="preserve"> в простейшей форме, но с добавлением сглаживания. Без сглаживания он бы дал те же значения. Добавим сглаживание с глобальным средним (общая доля покупок = 3/6 = 0.5) и параметром m=1</w:t>
      </w:r>
    </w:p>
    <w:p w14:paraId="71578412" w14:textId="0818C2FE" w:rsidR="00513218" w:rsidRPr="00513218" w:rsidRDefault="00513218" w:rsidP="00513218">
      <w:pPr>
        <w:rPr>
          <w:rFonts w:ascii="Times New Roman" w:hAnsi="Times New Roman" w:cs="Times New Roman"/>
        </w:rPr>
      </w:pPr>
      <w:proofErr w:type="spellStart"/>
      <w:r w:rsidRPr="00513218">
        <w:rPr>
          <w:rFonts w:ascii="Times New Roman" w:hAnsi="Times New Roman" w:cs="Times New Roman"/>
          <w:b/>
          <w:bCs/>
        </w:rPr>
        <w:t>CatBoost</w:t>
      </w:r>
      <w:proofErr w:type="spellEnd"/>
      <w:r w:rsidRPr="005132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3218">
        <w:rPr>
          <w:rFonts w:ascii="Times New Roman" w:hAnsi="Times New Roman" w:cs="Times New Roman"/>
          <w:b/>
          <w:bCs/>
        </w:rPr>
        <w:t>Encoding</w:t>
      </w:r>
      <w:proofErr w:type="spellEnd"/>
      <w:r w:rsidRPr="00513218">
        <w:rPr>
          <w:rFonts w:ascii="Times New Roman" w:hAnsi="Times New Roman" w:cs="Times New Roman"/>
        </w:rPr>
        <w:br/>
        <w:t xml:space="preserve">Усовершенствованная версия </w:t>
      </w:r>
      <w:proofErr w:type="spellStart"/>
      <w:r w:rsidRPr="00513218">
        <w:rPr>
          <w:rFonts w:ascii="Times New Roman" w:hAnsi="Times New Roman" w:cs="Times New Roman"/>
        </w:rPr>
        <w:t>target</w:t>
      </w:r>
      <w:proofErr w:type="spellEnd"/>
      <w:r w:rsidRPr="00513218">
        <w:rPr>
          <w:rFonts w:ascii="Times New Roman" w:hAnsi="Times New Roman" w:cs="Times New Roman"/>
        </w:rPr>
        <w:t xml:space="preserve"> </w:t>
      </w:r>
      <w:proofErr w:type="spellStart"/>
      <w:r w:rsidRPr="00513218">
        <w:rPr>
          <w:rFonts w:ascii="Times New Roman" w:hAnsi="Times New Roman" w:cs="Times New Roman"/>
        </w:rPr>
        <w:t>encoding</w:t>
      </w:r>
      <w:proofErr w:type="spellEnd"/>
      <w:r w:rsidRPr="00513218">
        <w:rPr>
          <w:rFonts w:ascii="Times New Roman" w:hAnsi="Times New Roman" w:cs="Times New Roman"/>
        </w:rPr>
        <w:t>, где значение для объекта вычисляется по среднему значения цели </w:t>
      </w:r>
      <w:r w:rsidRPr="00513218">
        <w:rPr>
          <w:rFonts w:ascii="Times New Roman" w:hAnsi="Times New Roman" w:cs="Times New Roman"/>
          <w:i/>
          <w:iCs/>
        </w:rPr>
        <w:t>только по предыдущим объектам выборки</w:t>
      </w:r>
      <w:r w:rsidRPr="00513218">
        <w:rPr>
          <w:rFonts w:ascii="Times New Roman" w:hAnsi="Times New Roman" w:cs="Times New Roman"/>
        </w:rPr>
        <w:t xml:space="preserve"> (принцип упорядоченности). Это позволяет сохранить максимально чистую семантическую связь, полностью исключая утечку данных и смещение оценки, характерные для классического </w:t>
      </w:r>
      <w:proofErr w:type="spellStart"/>
      <w:r w:rsidRPr="00513218">
        <w:rPr>
          <w:rFonts w:ascii="Times New Roman" w:hAnsi="Times New Roman" w:cs="Times New Roman"/>
        </w:rPr>
        <w:t>target</w:t>
      </w:r>
      <w:proofErr w:type="spellEnd"/>
      <w:r w:rsidRPr="00513218">
        <w:rPr>
          <w:rFonts w:ascii="Times New Roman" w:hAnsi="Times New Roman" w:cs="Times New Roman"/>
        </w:rPr>
        <w:t xml:space="preserve"> </w:t>
      </w:r>
      <w:proofErr w:type="spellStart"/>
      <w:r w:rsidRPr="00513218">
        <w:rPr>
          <w:rFonts w:ascii="Times New Roman" w:hAnsi="Times New Roman" w:cs="Times New Roman"/>
        </w:rPr>
        <w:t>encoding</w:t>
      </w:r>
      <w:proofErr w:type="spellEnd"/>
      <w:r w:rsidRPr="00513218">
        <w:rPr>
          <w:rFonts w:ascii="Times New Roman" w:hAnsi="Times New Roman" w:cs="Times New Roman"/>
        </w:rPr>
        <w:t>.</w:t>
      </w:r>
    </w:p>
    <w:p w14:paraId="58696B80" w14:textId="242155C1" w:rsidR="00B37D83" w:rsidRDefault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lastRenderedPageBreak/>
        <w:drawing>
          <wp:inline distT="0" distB="0" distL="0" distR="0" wp14:anchorId="2DE382EA" wp14:editId="0C220E86">
            <wp:extent cx="5077534" cy="5953956"/>
            <wp:effectExtent l="0" t="0" r="8890" b="8890"/>
            <wp:docPr id="11323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A33E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Метрики качества кодирования категориальных признаков</w:t>
      </w:r>
    </w:p>
    <w:p w14:paraId="4CD27417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1. Качество (</w:t>
      </w:r>
      <w:proofErr w:type="spellStart"/>
      <w:r w:rsidRPr="00CA2CAA">
        <w:rPr>
          <w:rFonts w:ascii="Times New Roman" w:hAnsi="Times New Roman" w:cs="Times New Roman"/>
        </w:rPr>
        <w:t>Overall</w:t>
      </w:r>
      <w:proofErr w:type="spellEnd"/>
      <w:r w:rsidRPr="00CA2CAA">
        <w:rPr>
          <w:rFonts w:ascii="Times New Roman" w:hAnsi="Times New Roman" w:cs="Times New Roman"/>
        </w:rPr>
        <w:t xml:space="preserve"> Quality)</w:t>
      </w:r>
    </w:p>
    <w:p w14:paraId="40BC65DB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Параметр</w:t>
      </w:r>
      <w:r w:rsidRPr="00CA2CAA">
        <w:rPr>
          <w:rFonts w:ascii="Times New Roman" w:hAnsi="Times New Roman" w:cs="Times New Roman"/>
        </w:rPr>
        <w:tab/>
        <w:t>Описание</w:t>
      </w:r>
    </w:p>
    <w:p w14:paraId="169C51B0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Формула расчета</w:t>
      </w:r>
      <w:r w:rsidRPr="00CA2CAA">
        <w:rPr>
          <w:rFonts w:ascii="Times New Roman" w:hAnsi="Times New Roman" w:cs="Times New Roman"/>
        </w:rPr>
        <w:tab/>
        <w:t xml:space="preserve">Качество = (Пирсон × 0.35 + </w:t>
      </w:r>
      <w:proofErr w:type="spellStart"/>
      <w:r w:rsidRPr="00CA2CAA">
        <w:rPr>
          <w:rFonts w:ascii="Times New Roman" w:hAnsi="Times New Roman" w:cs="Times New Roman"/>
        </w:rPr>
        <w:t>Спирмен</w:t>
      </w:r>
      <w:proofErr w:type="spellEnd"/>
      <w:r w:rsidRPr="00CA2CAA">
        <w:rPr>
          <w:rFonts w:ascii="Times New Roman" w:hAnsi="Times New Roman" w:cs="Times New Roman"/>
        </w:rPr>
        <w:t xml:space="preserve"> × 0.25 + MI × 0.25 + R² × 0.15) × 100%</w:t>
      </w:r>
    </w:p>
    <w:p w14:paraId="05F67939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Диапазон значений</w:t>
      </w:r>
      <w:r w:rsidRPr="00CA2CAA">
        <w:rPr>
          <w:rFonts w:ascii="Times New Roman" w:hAnsi="Times New Roman" w:cs="Times New Roman"/>
        </w:rPr>
        <w:tab/>
      </w:r>
      <w:proofErr w:type="gramStart"/>
      <w:r w:rsidRPr="00CA2CAA">
        <w:rPr>
          <w:rFonts w:ascii="Times New Roman" w:hAnsi="Times New Roman" w:cs="Times New Roman"/>
        </w:rPr>
        <w:t>0% – 100%</w:t>
      </w:r>
      <w:proofErr w:type="gramEnd"/>
      <w:r w:rsidRPr="00CA2CAA">
        <w:rPr>
          <w:rFonts w:ascii="Times New Roman" w:hAnsi="Times New Roman" w:cs="Times New Roman"/>
        </w:rPr>
        <w:t xml:space="preserve"> (в вашей реализации ограничено </w:t>
      </w:r>
      <w:proofErr w:type="gramStart"/>
      <w:r w:rsidRPr="00CA2CAA">
        <w:rPr>
          <w:rFonts w:ascii="Times New Roman" w:hAnsi="Times New Roman" w:cs="Times New Roman"/>
        </w:rPr>
        <w:t>5% – 98%</w:t>
      </w:r>
      <w:proofErr w:type="gramEnd"/>
      <w:r w:rsidRPr="00CA2CAA">
        <w:rPr>
          <w:rFonts w:ascii="Times New Roman" w:hAnsi="Times New Roman" w:cs="Times New Roman"/>
        </w:rPr>
        <w:t>)</w:t>
      </w:r>
    </w:p>
    <w:p w14:paraId="5B954098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Что показывает</w:t>
      </w:r>
      <w:r w:rsidRPr="00CA2CAA">
        <w:rPr>
          <w:rFonts w:ascii="Times New Roman" w:hAnsi="Times New Roman" w:cs="Times New Roman"/>
        </w:rPr>
        <w:tab/>
        <w:t>Интегральную оценку качества кодирования. Чем выше, тем лучше числовой код отражает зависимость от целевой переменной. Веса подобраны так, чтобы корреляция Пирсона (линейная связь) имела наибольший приоритет, а R² (предсказательная способность) — наименьший.</w:t>
      </w:r>
    </w:p>
    <w:p w14:paraId="07DBEC9A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 xml:space="preserve">2. Корреляция Пирсона (Пирсон / </w:t>
      </w:r>
      <w:proofErr w:type="spellStart"/>
      <w:r w:rsidRPr="00CA2CAA">
        <w:rPr>
          <w:rFonts w:ascii="Times New Roman" w:hAnsi="Times New Roman" w:cs="Times New Roman"/>
        </w:rPr>
        <w:t>Correlation</w:t>
      </w:r>
      <w:proofErr w:type="spellEnd"/>
      <w:r w:rsidRPr="00CA2CAA">
        <w:rPr>
          <w:rFonts w:ascii="Times New Roman" w:hAnsi="Times New Roman" w:cs="Times New Roman"/>
        </w:rPr>
        <w:t>)</w:t>
      </w:r>
    </w:p>
    <w:p w14:paraId="1B107A35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Параметр</w:t>
      </w:r>
      <w:r w:rsidRPr="00CA2CAA">
        <w:rPr>
          <w:rFonts w:ascii="Times New Roman" w:hAnsi="Times New Roman" w:cs="Times New Roman"/>
        </w:rPr>
        <w:tab/>
        <w:t>Описание</w:t>
      </w:r>
    </w:p>
    <w:p w14:paraId="622D07D0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lastRenderedPageBreak/>
        <w:t>Формула расчета</w:t>
      </w:r>
      <w:r w:rsidRPr="00CA2CAA">
        <w:rPr>
          <w:rFonts w:ascii="Times New Roman" w:hAnsi="Times New Roman" w:cs="Times New Roman"/>
        </w:rPr>
        <w:tab/>
        <w:t xml:space="preserve">r = </w:t>
      </w:r>
      <w:proofErr w:type="spellStart"/>
      <w:r w:rsidRPr="00CA2CAA">
        <w:rPr>
          <w:rFonts w:ascii="Times New Roman" w:hAnsi="Times New Roman" w:cs="Times New Roman"/>
        </w:rPr>
        <w:t>cov</w:t>
      </w:r>
      <w:proofErr w:type="spellEnd"/>
      <w:r w:rsidRPr="00CA2CAA">
        <w:rPr>
          <w:rFonts w:ascii="Times New Roman" w:hAnsi="Times New Roman" w:cs="Times New Roman"/>
        </w:rPr>
        <w:t>(</w:t>
      </w:r>
      <w:proofErr w:type="gramStart"/>
      <w:r w:rsidRPr="00CA2CAA">
        <w:rPr>
          <w:rFonts w:ascii="Times New Roman" w:hAnsi="Times New Roman" w:cs="Times New Roman"/>
        </w:rPr>
        <w:t>X,Y</w:t>
      </w:r>
      <w:proofErr w:type="gramEnd"/>
      <w:r w:rsidRPr="00CA2CAA">
        <w:rPr>
          <w:rFonts w:ascii="Times New Roman" w:hAnsi="Times New Roman" w:cs="Times New Roman"/>
        </w:rPr>
        <w:t xml:space="preserve">) / (σₓ × σᵧ) = </w:t>
      </w:r>
      <w:proofErr w:type="gramStart"/>
      <w:r w:rsidRPr="00CA2CAA">
        <w:rPr>
          <w:rFonts w:ascii="Times New Roman" w:hAnsi="Times New Roman" w:cs="Times New Roman"/>
        </w:rPr>
        <w:t>Σ(</w:t>
      </w:r>
      <w:proofErr w:type="gramEnd"/>
      <w:r w:rsidRPr="00CA2CAA">
        <w:rPr>
          <w:rFonts w:ascii="Times New Roman" w:hAnsi="Times New Roman" w:cs="Times New Roman"/>
        </w:rPr>
        <w:t xml:space="preserve">(xᵢ - </w:t>
      </w:r>
      <w:proofErr w:type="gramStart"/>
      <w:r w:rsidRPr="00CA2CAA">
        <w:rPr>
          <w:rFonts w:ascii="Times New Roman" w:hAnsi="Times New Roman" w:cs="Times New Roman"/>
        </w:rPr>
        <w:t>x̄)(</w:t>
      </w:r>
      <w:proofErr w:type="gramEnd"/>
      <w:r w:rsidRPr="00CA2CAA">
        <w:rPr>
          <w:rFonts w:ascii="Times New Roman" w:hAnsi="Times New Roman" w:cs="Times New Roman"/>
        </w:rPr>
        <w:t xml:space="preserve">yᵢ - ȳ)) / </w:t>
      </w:r>
      <w:proofErr w:type="gramStart"/>
      <w:r w:rsidRPr="00CA2CAA">
        <w:rPr>
          <w:rFonts w:ascii="Times New Roman" w:hAnsi="Times New Roman" w:cs="Times New Roman"/>
        </w:rPr>
        <w:t>√(Σ(</w:t>
      </w:r>
      <w:proofErr w:type="gramEnd"/>
      <w:r w:rsidRPr="00CA2CAA">
        <w:rPr>
          <w:rFonts w:ascii="Times New Roman" w:hAnsi="Times New Roman" w:cs="Times New Roman"/>
        </w:rPr>
        <w:t xml:space="preserve">xᵢ - </w:t>
      </w:r>
      <w:proofErr w:type="gramStart"/>
      <w:r w:rsidRPr="00CA2CAA">
        <w:rPr>
          <w:rFonts w:ascii="Times New Roman" w:hAnsi="Times New Roman" w:cs="Times New Roman"/>
        </w:rPr>
        <w:t>x̄)²</w:t>
      </w:r>
      <w:proofErr w:type="gramEnd"/>
      <w:r w:rsidRPr="00CA2CAA">
        <w:rPr>
          <w:rFonts w:ascii="Times New Roman" w:hAnsi="Times New Roman" w:cs="Times New Roman"/>
        </w:rPr>
        <w:t xml:space="preserve"> × </w:t>
      </w:r>
      <w:proofErr w:type="gramStart"/>
      <w:r w:rsidRPr="00CA2CAA">
        <w:rPr>
          <w:rFonts w:ascii="Times New Roman" w:hAnsi="Times New Roman" w:cs="Times New Roman"/>
        </w:rPr>
        <w:t>Σ(</w:t>
      </w:r>
      <w:proofErr w:type="gramEnd"/>
      <w:r w:rsidRPr="00CA2CAA">
        <w:rPr>
          <w:rFonts w:ascii="Times New Roman" w:hAnsi="Times New Roman" w:cs="Times New Roman"/>
        </w:rPr>
        <w:t xml:space="preserve">yᵢ - </w:t>
      </w:r>
      <w:proofErr w:type="gramStart"/>
      <w:r w:rsidRPr="00CA2CAA">
        <w:rPr>
          <w:rFonts w:ascii="Times New Roman" w:hAnsi="Times New Roman" w:cs="Times New Roman"/>
        </w:rPr>
        <w:t>ȳ)²</w:t>
      </w:r>
      <w:proofErr w:type="gramEnd"/>
      <w:r w:rsidRPr="00CA2CAA">
        <w:rPr>
          <w:rFonts w:ascii="Times New Roman" w:hAnsi="Times New Roman" w:cs="Times New Roman"/>
        </w:rPr>
        <w:t>)</w:t>
      </w:r>
    </w:p>
    <w:p w14:paraId="7491981E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Диапазон значений</w:t>
      </w:r>
      <w:r w:rsidRPr="00CA2CAA">
        <w:rPr>
          <w:rFonts w:ascii="Times New Roman" w:hAnsi="Times New Roman" w:cs="Times New Roman"/>
        </w:rPr>
        <w:tab/>
        <w:t>-1.0 до +1.0 (в вашей реализации берется модуль → 0 до 1)</w:t>
      </w:r>
    </w:p>
    <w:p w14:paraId="1085A3C6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Что показывает</w:t>
      </w:r>
      <w:r w:rsidRPr="00CA2CAA">
        <w:rPr>
          <w:rFonts w:ascii="Times New Roman" w:hAnsi="Times New Roman" w:cs="Times New Roman"/>
        </w:rPr>
        <w:tab/>
        <w:t>Линейную связь между закодированным значением и целевой переменной.</w:t>
      </w:r>
    </w:p>
    <w:p w14:paraId="71E8938E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• 1.0 — идеальная положительная линейная зависимость (чем больше код, тем больше цена)</w:t>
      </w:r>
    </w:p>
    <w:p w14:paraId="0271AA5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• 0 — линейной связи нет</w:t>
      </w:r>
    </w:p>
    <w:p w14:paraId="5DA1B4A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• -1.0 — идеальная отрицательная линейная зависимость</w:t>
      </w:r>
    </w:p>
    <w:p w14:paraId="1F9D83EE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 xml:space="preserve">3. Корреляция </w:t>
      </w:r>
      <w:proofErr w:type="spellStart"/>
      <w:r w:rsidRPr="00CA2CAA">
        <w:rPr>
          <w:rFonts w:ascii="Times New Roman" w:hAnsi="Times New Roman" w:cs="Times New Roman"/>
        </w:rPr>
        <w:t>Спирмена</w:t>
      </w:r>
      <w:proofErr w:type="spellEnd"/>
      <w:r w:rsidRPr="00CA2CAA">
        <w:rPr>
          <w:rFonts w:ascii="Times New Roman" w:hAnsi="Times New Roman" w:cs="Times New Roman"/>
        </w:rPr>
        <w:t xml:space="preserve"> (</w:t>
      </w:r>
      <w:proofErr w:type="spellStart"/>
      <w:r w:rsidRPr="00CA2CAA">
        <w:rPr>
          <w:rFonts w:ascii="Times New Roman" w:hAnsi="Times New Roman" w:cs="Times New Roman"/>
        </w:rPr>
        <w:t>Спирмен</w:t>
      </w:r>
      <w:proofErr w:type="spellEnd"/>
      <w:r w:rsidRPr="00CA2CAA">
        <w:rPr>
          <w:rFonts w:ascii="Times New Roman" w:hAnsi="Times New Roman" w:cs="Times New Roman"/>
        </w:rPr>
        <w:t xml:space="preserve"> / </w:t>
      </w:r>
      <w:proofErr w:type="spellStart"/>
      <w:r w:rsidRPr="00CA2CAA">
        <w:rPr>
          <w:rFonts w:ascii="Times New Roman" w:hAnsi="Times New Roman" w:cs="Times New Roman"/>
        </w:rPr>
        <w:t>Spearman</w:t>
      </w:r>
      <w:proofErr w:type="spellEnd"/>
      <w:r w:rsidRPr="00CA2CAA">
        <w:rPr>
          <w:rFonts w:ascii="Times New Roman" w:hAnsi="Times New Roman" w:cs="Times New Roman"/>
        </w:rPr>
        <w:t>)</w:t>
      </w:r>
    </w:p>
    <w:p w14:paraId="78DB1095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Параметр</w:t>
      </w:r>
      <w:r w:rsidRPr="00CA2CAA">
        <w:rPr>
          <w:rFonts w:ascii="Times New Roman" w:hAnsi="Times New Roman" w:cs="Times New Roman"/>
        </w:rPr>
        <w:tab/>
        <w:t>Описание</w:t>
      </w:r>
    </w:p>
    <w:p w14:paraId="07181D24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Формула расчета</w:t>
      </w:r>
      <w:r w:rsidRPr="00CA2CAA">
        <w:rPr>
          <w:rFonts w:ascii="Times New Roman" w:hAnsi="Times New Roman" w:cs="Times New Roman"/>
        </w:rPr>
        <w:tab/>
        <w:t>ρ = 1 - (6 × Σdᵢ²) / (n × (n² - 1)), где dᵢ — разница между рангами значений</w:t>
      </w:r>
    </w:p>
    <w:p w14:paraId="4322AF0B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Диапазон значений</w:t>
      </w:r>
      <w:r w:rsidRPr="00CA2CAA">
        <w:rPr>
          <w:rFonts w:ascii="Times New Roman" w:hAnsi="Times New Roman" w:cs="Times New Roman"/>
        </w:rPr>
        <w:tab/>
        <w:t>-1.0 до +1.0 (в вашей реализации берется модуль → 0 до 1)</w:t>
      </w:r>
    </w:p>
    <w:p w14:paraId="24A1FEFB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Что показывает</w:t>
      </w:r>
      <w:r w:rsidRPr="00CA2CAA">
        <w:rPr>
          <w:rFonts w:ascii="Times New Roman" w:hAnsi="Times New Roman" w:cs="Times New Roman"/>
        </w:rPr>
        <w:tab/>
        <w:t>Монотонную связь между кодом и целевой переменной. Не требует линейности, достаточно, чтобы при увеличении кода целевая переменная в общем случае тоже увеличивалась (или уменьшалась). Устойчива к выбросам, в отличие от корреляции Пирсона.</w:t>
      </w:r>
    </w:p>
    <w:p w14:paraId="75BFAFA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 xml:space="preserve">4. Взаимная информация (MI / </w:t>
      </w:r>
      <w:proofErr w:type="spellStart"/>
      <w:r w:rsidRPr="00CA2CAA">
        <w:rPr>
          <w:rFonts w:ascii="Times New Roman" w:hAnsi="Times New Roman" w:cs="Times New Roman"/>
        </w:rPr>
        <w:t>Mutual</w:t>
      </w:r>
      <w:proofErr w:type="spellEnd"/>
      <w:r w:rsidRPr="00CA2CAA">
        <w:rPr>
          <w:rFonts w:ascii="Times New Roman" w:hAnsi="Times New Roman" w:cs="Times New Roman"/>
        </w:rPr>
        <w:t xml:space="preserve"> Information)</w:t>
      </w:r>
    </w:p>
    <w:p w14:paraId="55C3B7D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Параметр</w:t>
      </w:r>
      <w:r w:rsidRPr="00CA2CAA">
        <w:rPr>
          <w:rFonts w:ascii="Times New Roman" w:hAnsi="Times New Roman" w:cs="Times New Roman"/>
        </w:rPr>
        <w:tab/>
        <w:t>Описание</w:t>
      </w:r>
    </w:p>
    <w:p w14:paraId="5071C40C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Формула расчета</w:t>
      </w:r>
      <w:r w:rsidRPr="00CA2CAA">
        <w:rPr>
          <w:rFonts w:ascii="Times New Roman" w:hAnsi="Times New Roman" w:cs="Times New Roman"/>
        </w:rPr>
        <w:tab/>
        <w:t xml:space="preserve">MI = Σ </w:t>
      </w:r>
      <w:proofErr w:type="spellStart"/>
      <w:r w:rsidRPr="00CA2CAA">
        <w:rPr>
          <w:rFonts w:ascii="Times New Roman" w:hAnsi="Times New Roman" w:cs="Times New Roman"/>
        </w:rPr>
        <w:t>Σ</w:t>
      </w:r>
      <w:proofErr w:type="spellEnd"/>
      <w:r w:rsidRPr="00CA2CAA">
        <w:rPr>
          <w:rFonts w:ascii="Times New Roman" w:hAnsi="Times New Roman" w:cs="Times New Roman"/>
        </w:rPr>
        <w:t xml:space="preserve"> p(</w:t>
      </w:r>
      <w:proofErr w:type="spellStart"/>
      <w:proofErr w:type="gramStart"/>
      <w:r w:rsidRPr="00CA2CAA">
        <w:rPr>
          <w:rFonts w:ascii="Times New Roman" w:hAnsi="Times New Roman" w:cs="Times New Roman"/>
        </w:rPr>
        <w:t>x,y</w:t>
      </w:r>
      <w:proofErr w:type="spellEnd"/>
      <w:proofErr w:type="gramEnd"/>
      <w:r w:rsidRPr="00CA2CAA">
        <w:rPr>
          <w:rFonts w:ascii="Times New Roman" w:hAnsi="Times New Roman" w:cs="Times New Roman"/>
        </w:rPr>
        <w:t xml:space="preserve">) × </w:t>
      </w:r>
      <w:proofErr w:type="spellStart"/>
      <w:r w:rsidRPr="00CA2CAA">
        <w:rPr>
          <w:rFonts w:ascii="Times New Roman" w:hAnsi="Times New Roman" w:cs="Times New Roman"/>
        </w:rPr>
        <w:t>log</w:t>
      </w:r>
      <w:proofErr w:type="spellEnd"/>
      <w:r w:rsidRPr="00CA2CAA">
        <w:rPr>
          <w:rFonts w:ascii="Times New Roman" w:hAnsi="Times New Roman" w:cs="Times New Roman"/>
        </w:rPr>
        <w:t>(p(</w:t>
      </w:r>
      <w:proofErr w:type="spellStart"/>
      <w:proofErr w:type="gramStart"/>
      <w:r w:rsidRPr="00CA2CAA">
        <w:rPr>
          <w:rFonts w:ascii="Times New Roman" w:hAnsi="Times New Roman" w:cs="Times New Roman"/>
        </w:rPr>
        <w:t>x,y</w:t>
      </w:r>
      <w:proofErr w:type="spellEnd"/>
      <w:proofErr w:type="gramEnd"/>
      <w:r w:rsidRPr="00CA2CAA">
        <w:rPr>
          <w:rFonts w:ascii="Times New Roman" w:hAnsi="Times New Roman" w:cs="Times New Roman"/>
        </w:rPr>
        <w:t xml:space="preserve">) / (p(x) × p(y))), затем нормализация: </w:t>
      </w:r>
      <w:proofErr w:type="spellStart"/>
      <w:r w:rsidRPr="00CA2CAA">
        <w:rPr>
          <w:rFonts w:ascii="Times New Roman" w:hAnsi="Times New Roman" w:cs="Times New Roman"/>
        </w:rPr>
        <w:t>MI_norm</w:t>
      </w:r>
      <w:proofErr w:type="spellEnd"/>
      <w:r w:rsidRPr="00CA2CAA">
        <w:rPr>
          <w:rFonts w:ascii="Times New Roman" w:hAnsi="Times New Roman" w:cs="Times New Roman"/>
        </w:rPr>
        <w:t xml:space="preserve"> = MI / </w:t>
      </w:r>
      <w:proofErr w:type="spellStart"/>
      <w:r w:rsidRPr="00CA2CAA">
        <w:rPr>
          <w:rFonts w:ascii="Times New Roman" w:hAnsi="Times New Roman" w:cs="Times New Roman"/>
        </w:rPr>
        <w:t>max</w:t>
      </w:r>
      <w:proofErr w:type="spellEnd"/>
      <w:r w:rsidRPr="00CA2CAA">
        <w:rPr>
          <w:rFonts w:ascii="Times New Roman" w:hAnsi="Times New Roman" w:cs="Times New Roman"/>
        </w:rPr>
        <w:t>(H(X), H(Y))</w:t>
      </w:r>
    </w:p>
    <w:p w14:paraId="377AD8A0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где H — энтропия Шеннона</w:t>
      </w:r>
    </w:p>
    <w:p w14:paraId="7ED54AE9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Диапазон значений</w:t>
      </w:r>
      <w:r w:rsidRPr="00CA2CAA">
        <w:rPr>
          <w:rFonts w:ascii="Times New Roman" w:hAnsi="Times New Roman" w:cs="Times New Roman"/>
        </w:rPr>
        <w:tab/>
        <w:t>0 до 1 (нормированная версия)</w:t>
      </w:r>
    </w:p>
    <w:p w14:paraId="57A7D636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Что показывает</w:t>
      </w:r>
      <w:r w:rsidRPr="00CA2CAA">
        <w:rPr>
          <w:rFonts w:ascii="Times New Roman" w:hAnsi="Times New Roman" w:cs="Times New Roman"/>
        </w:rPr>
        <w:tab/>
        <w:t>Любую (в том числе нелинейную) зависимость между кодом и целью. Сколько информации о целевой переменной дает знание закодированного значения. Не чувствительна к типу связи (линейная, нелинейная, периодическая). Значение 0 означает независимость, 1 — полную детерминированность.</w:t>
      </w:r>
    </w:p>
    <w:p w14:paraId="5CD1C256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5. Коэффициент детерминации (R² / R-</w:t>
      </w:r>
      <w:proofErr w:type="spellStart"/>
      <w:r w:rsidRPr="00CA2CAA">
        <w:rPr>
          <w:rFonts w:ascii="Times New Roman" w:hAnsi="Times New Roman" w:cs="Times New Roman"/>
        </w:rPr>
        <w:t>squared</w:t>
      </w:r>
      <w:proofErr w:type="spellEnd"/>
      <w:r w:rsidRPr="00CA2CAA">
        <w:rPr>
          <w:rFonts w:ascii="Times New Roman" w:hAnsi="Times New Roman" w:cs="Times New Roman"/>
        </w:rPr>
        <w:t>)</w:t>
      </w:r>
    </w:p>
    <w:p w14:paraId="76194C95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Параметр</w:t>
      </w:r>
      <w:r w:rsidRPr="00CA2CAA">
        <w:rPr>
          <w:rFonts w:ascii="Times New Roman" w:hAnsi="Times New Roman" w:cs="Times New Roman"/>
        </w:rPr>
        <w:tab/>
        <w:t>Описание</w:t>
      </w:r>
    </w:p>
    <w:p w14:paraId="439BED2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Формула расчета</w:t>
      </w:r>
      <w:r w:rsidRPr="00CA2CAA">
        <w:rPr>
          <w:rFonts w:ascii="Times New Roman" w:hAnsi="Times New Roman" w:cs="Times New Roman"/>
        </w:rPr>
        <w:tab/>
        <w:t>R² = 1 - (</w:t>
      </w:r>
      <w:proofErr w:type="spellStart"/>
      <w:r w:rsidRPr="00CA2CAA">
        <w:rPr>
          <w:rFonts w:ascii="Times New Roman" w:hAnsi="Times New Roman" w:cs="Times New Roman"/>
        </w:rPr>
        <w:t>SS_res</w:t>
      </w:r>
      <w:proofErr w:type="spellEnd"/>
      <w:r w:rsidRPr="00CA2CAA">
        <w:rPr>
          <w:rFonts w:ascii="Times New Roman" w:hAnsi="Times New Roman" w:cs="Times New Roman"/>
        </w:rPr>
        <w:t xml:space="preserve"> / </w:t>
      </w:r>
      <w:proofErr w:type="spellStart"/>
      <w:r w:rsidRPr="00CA2CAA">
        <w:rPr>
          <w:rFonts w:ascii="Times New Roman" w:hAnsi="Times New Roman" w:cs="Times New Roman"/>
        </w:rPr>
        <w:t>SS_tot</w:t>
      </w:r>
      <w:proofErr w:type="spellEnd"/>
      <w:r w:rsidRPr="00CA2CAA">
        <w:rPr>
          <w:rFonts w:ascii="Times New Roman" w:hAnsi="Times New Roman" w:cs="Times New Roman"/>
        </w:rPr>
        <w:t>) = 1 - (</w:t>
      </w:r>
      <w:proofErr w:type="gramStart"/>
      <w:r w:rsidRPr="00CA2CAA">
        <w:rPr>
          <w:rFonts w:ascii="Times New Roman" w:hAnsi="Times New Roman" w:cs="Times New Roman"/>
        </w:rPr>
        <w:t>Σ(</w:t>
      </w:r>
      <w:proofErr w:type="gramEnd"/>
      <w:r w:rsidRPr="00CA2CAA">
        <w:rPr>
          <w:rFonts w:ascii="Times New Roman" w:hAnsi="Times New Roman" w:cs="Times New Roman"/>
        </w:rPr>
        <w:t xml:space="preserve">yᵢ - </w:t>
      </w:r>
      <w:proofErr w:type="gramStart"/>
      <w:r w:rsidRPr="00CA2CAA">
        <w:rPr>
          <w:rFonts w:ascii="Times New Roman" w:hAnsi="Times New Roman" w:cs="Times New Roman"/>
        </w:rPr>
        <w:t>ŷᵢ)²</w:t>
      </w:r>
      <w:proofErr w:type="gramEnd"/>
      <w:r w:rsidRPr="00CA2CAA">
        <w:rPr>
          <w:rFonts w:ascii="Times New Roman" w:hAnsi="Times New Roman" w:cs="Times New Roman"/>
        </w:rPr>
        <w:t xml:space="preserve"> / </w:t>
      </w:r>
      <w:proofErr w:type="gramStart"/>
      <w:r w:rsidRPr="00CA2CAA">
        <w:rPr>
          <w:rFonts w:ascii="Times New Roman" w:hAnsi="Times New Roman" w:cs="Times New Roman"/>
        </w:rPr>
        <w:t>Σ(</w:t>
      </w:r>
      <w:proofErr w:type="gramEnd"/>
      <w:r w:rsidRPr="00CA2CAA">
        <w:rPr>
          <w:rFonts w:ascii="Times New Roman" w:hAnsi="Times New Roman" w:cs="Times New Roman"/>
        </w:rPr>
        <w:t xml:space="preserve">yᵢ - </w:t>
      </w:r>
      <w:proofErr w:type="gramStart"/>
      <w:r w:rsidRPr="00CA2CAA">
        <w:rPr>
          <w:rFonts w:ascii="Times New Roman" w:hAnsi="Times New Roman" w:cs="Times New Roman"/>
        </w:rPr>
        <w:t>ȳ)²</w:t>
      </w:r>
      <w:proofErr w:type="gramEnd"/>
      <w:r w:rsidRPr="00CA2CAA">
        <w:rPr>
          <w:rFonts w:ascii="Times New Roman" w:hAnsi="Times New Roman" w:cs="Times New Roman"/>
        </w:rPr>
        <w:t>)</w:t>
      </w:r>
    </w:p>
    <w:p w14:paraId="4FE7040F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где ŷ — предсказание на основе кода (линейная регрессия)</w:t>
      </w:r>
    </w:p>
    <w:p w14:paraId="6C938113" w14:textId="77777777" w:rsidR="00CA2CAA" w:rsidRP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t>Диапазон значений</w:t>
      </w:r>
      <w:r w:rsidRPr="00CA2CAA">
        <w:rPr>
          <w:rFonts w:ascii="Times New Roman" w:hAnsi="Times New Roman" w:cs="Times New Roman"/>
        </w:rPr>
        <w:tab/>
        <w:t xml:space="preserve">-∞ до 1.0 (в вашей реализации ограничено 0 до 1 через </w:t>
      </w:r>
      <w:proofErr w:type="spellStart"/>
      <w:r w:rsidRPr="00CA2CAA">
        <w:rPr>
          <w:rFonts w:ascii="Times New Roman" w:hAnsi="Times New Roman" w:cs="Times New Roman"/>
        </w:rPr>
        <w:t>Math.Max</w:t>
      </w:r>
      <w:proofErr w:type="spellEnd"/>
      <w:r w:rsidRPr="00CA2CAA">
        <w:rPr>
          <w:rFonts w:ascii="Times New Roman" w:hAnsi="Times New Roman" w:cs="Times New Roman"/>
        </w:rPr>
        <w:t>(0, ...))</w:t>
      </w:r>
    </w:p>
    <w:p w14:paraId="6EC76CD5" w14:textId="71CB96A2" w:rsidR="00CA2CAA" w:rsidRDefault="00CA2CAA" w:rsidP="00CA2CAA">
      <w:pPr>
        <w:rPr>
          <w:rFonts w:ascii="Times New Roman" w:hAnsi="Times New Roman" w:cs="Times New Roman"/>
        </w:rPr>
      </w:pPr>
      <w:r w:rsidRPr="00CA2CAA">
        <w:rPr>
          <w:rFonts w:ascii="Times New Roman" w:hAnsi="Times New Roman" w:cs="Times New Roman"/>
        </w:rPr>
        <w:lastRenderedPageBreak/>
        <w:t>Что показывает</w:t>
      </w:r>
      <w:r w:rsidRPr="00CA2CAA">
        <w:rPr>
          <w:rFonts w:ascii="Times New Roman" w:hAnsi="Times New Roman" w:cs="Times New Roman"/>
        </w:rPr>
        <w:tab/>
        <w:t xml:space="preserve">Какую долю дисперсии целевой переменной можно объяснить линейной зависимостью от закодированного значения. 1.0 — идеальное линейное предсказание, 0 — модель не лучше среднего значения. В вашем проекте ненулевые значения только у Target и </w:t>
      </w:r>
      <w:proofErr w:type="spellStart"/>
      <w:r w:rsidRPr="00CA2CAA">
        <w:rPr>
          <w:rFonts w:ascii="Times New Roman" w:hAnsi="Times New Roman" w:cs="Times New Roman"/>
        </w:rPr>
        <w:t>CatBoost</w:t>
      </w:r>
      <w:proofErr w:type="spellEnd"/>
      <w:r w:rsidRPr="00CA2CAA">
        <w:rPr>
          <w:rFonts w:ascii="Times New Roman" w:hAnsi="Times New Roman" w:cs="Times New Roman"/>
        </w:rPr>
        <w:t xml:space="preserve"> кодирования, так как только они создают осмысленно упорядоченные коды.</w:t>
      </w:r>
    </w:p>
    <w:p w14:paraId="528C552D" w14:textId="6A56004F" w:rsidR="002A7C8D" w:rsidRDefault="002A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Диаграммы</w:t>
      </w:r>
    </w:p>
    <w:p w14:paraId="1BA50E71" w14:textId="2900C269" w:rsidR="002A7C8D" w:rsidRDefault="002A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Интерфейс:</w:t>
      </w:r>
    </w:p>
    <w:p w14:paraId="7BDE0438" w14:textId="77777777" w:rsidR="002A7C8D" w:rsidRDefault="002A7C8D" w:rsidP="002A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Сравнительный анализ методов</w:t>
      </w:r>
    </w:p>
    <w:p w14:paraId="7BBBC40A" w14:textId="539AFCB8" w:rsidR="002A7C8D" w:rsidRDefault="002A7C8D" w:rsidP="002A7C8D">
      <w:pPr>
        <w:rPr>
          <w:rFonts w:ascii="Times New Roman" w:hAnsi="Times New Roman" w:cs="Times New Roman"/>
        </w:rPr>
      </w:pPr>
      <w:r w:rsidRPr="002A7C8D">
        <w:rPr>
          <w:rFonts w:ascii="Times New Roman" w:hAnsi="Times New Roman" w:cs="Times New Roman"/>
        </w:rPr>
        <w:t>Для оценки эффективности различных методов кодирования категориальных признаков было проведено тестирование на трех датасетах различной структуры и размерности. Сравнение выполнялось по следующим критериям: качество кодирования (в процентах), размерность выходного пространства, время выполнения и потеря информации.</w:t>
      </w:r>
    </w:p>
    <w:p w14:paraId="0FE50496" w14:textId="77777777" w:rsidR="002A7C8D" w:rsidRPr="002A7C8D" w:rsidRDefault="002A7C8D" w:rsidP="002A7C8D">
      <w:pPr>
        <w:rPr>
          <w:rFonts w:ascii="Times New Roman" w:hAnsi="Times New Roman" w:cs="Times New Roman"/>
        </w:rPr>
      </w:pPr>
      <w:r w:rsidRPr="002A7C8D">
        <w:rPr>
          <w:rFonts w:ascii="Times New Roman" w:hAnsi="Times New Roman" w:cs="Times New Roman"/>
        </w:rPr>
        <w:t>Датасеты:</w:t>
      </w:r>
    </w:p>
    <w:p w14:paraId="5FED98D3" w14:textId="77777777" w:rsidR="002A7C8D" w:rsidRPr="002A7C8D" w:rsidRDefault="002A7C8D" w:rsidP="002A7C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7C8D">
        <w:rPr>
          <w:rFonts w:ascii="Times New Roman" w:hAnsi="Times New Roman" w:cs="Times New Roman"/>
          <w:lang w:val="en-US"/>
        </w:rPr>
        <w:t>CarPrice_Assignment</w:t>
      </w:r>
      <w:proofErr w:type="spellEnd"/>
    </w:p>
    <w:p w14:paraId="390CC88B" w14:textId="77777777" w:rsidR="002A7C8D" w:rsidRPr="002A7C8D" w:rsidRDefault="002A7C8D" w:rsidP="002A7C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7C8D">
        <w:rPr>
          <w:rFonts w:ascii="Times New Roman" w:hAnsi="Times New Roman" w:cs="Times New Roman"/>
          <w:lang w:val="en-US"/>
        </w:rPr>
        <w:t>Healthcare</w:t>
      </w:r>
    </w:p>
    <w:p w14:paraId="3A7659EF" w14:textId="77777777" w:rsidR="002A7C8D" w:rsidRDefault="002A7C8D" w:rsidP="002A7C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7C8D">
        <w:rPr>
          <w:rFonts w:ascii="Times New Roman" w:hAnsi="Times New Roman" w:cs="Times New Roman"/>
          <w:lang w:val="en-US"/>
        </w:rPr>
        <w:t>Historical_Pandemic_Epidemic_Dataset</w:t>
      </w:r>
      <w:proofErr w:type="spellEnd"/>
    </w:p>
    <w:p w14:paraId="1FE451C7" w14:textId="77777777" w:rsidR="002A7C8D" w:rsidRDefault="002A7C8D" w:rsidP="002A7C8D">
      <w:pPr>
        <w:rPr>
          <w:rFonts w:ascii="Times New Roman" w:hAnsi="Times New Roman" w:cs="Times New Roman"/>
        </w:rPr>
      </w:pPr>
    </w:p>
    <w:p w14:paraId="14E33C8A" w14:textId="77777777" w:rsidR="00794293" w:rsidRPr="00794293" w:rsidRDefault="00D86502" w:rsidP="00794293">
      <w:pPr>
        <w:rPr>
          <w:rFonts w:ascii="Times New Roman" w:hAnsi="Times New Roman" w:cs="Times New Roman"/>
        </w:rPr>
      </w:pPr>
      <w:r w:rsidRPr="00D86502">
        <w:rPr>
          <w:rFonts w:ascii="Times New Roman" w:hAnsi="Times New Roman" w:cs="Times New Roman"/>
        </w:rPr>
        <w:t xml:space="preserve">В процессе разработки было проведено комплексное тестирование системы кодирования категориальных признаков. Всего разработано и выполнено 17 автоматизированных тестов с использованием фреймворка </w:t>
      </w:r>
      <w:proofErr w:type="spellStart"/>
      <w:r w:rsidRPr="00D86502">
        <w:rPr>
          <w:rFonts w:ascii="Times New Roman" w:hAnsi="Times New Roman" w:cs="Times New Roman"/>
        </w:rPr>
        <w:t>xUnit</w:t>
      </w:r>
      <w:proofErr w:type="spellEnd"/>
      <w:r w:rsidRPr="00D86502">
        <w:rPr>
          <w:rFonts w:ascii="Times New Roman" w:hAnsi="Times New Roman" w:cs="Times New Roman"/>
        </w:rPr>
        <w:t>, охватывающих модульное и функциональное тестирование.</w:t>
      </w:r>
      <w:r w:rsidR="00794293">
        <w:rPr>
          <w:rFonts w:ascii="Times New Roman" w:hAnsi="Times New Roman" w:cs="Times New Roman"/>
        </w:rPr>
        <w:br/>
        <w:t>Регрессия:</w:t>
      </w:r>
      <w:r w:rsidR="00794293">
        <w:rPr>
          <w:rFonts w:ascii="Times New Roman" w:hAnsi="Times New Roman" w:cs="Times New Roman"/>
        </w:rPr>
        <w:br/>
      </w:r>
      <w:r w:rsidR="00794293" w:rsidRPr="00794293">
        <w:rPr>
          <w:rFonts w:ascii="Times New Roman" w:hAnsi="Times New Roman" w:cs="Times New Roman"/>
        </w:rPr>
        <w:t>Ваша метрика "Качество" считает </w:t>
      </w:r>
      <w:r w:rsidR="00794293" w:rsidRPr="00794293">
        <w:rPr>
          <w:rFonts w:ascii="Times New Roman" w:hAnsi="Times New Roman" w:cs="Times New Roman"/>
          <w:b/>
          <w:bCs/>
        </w:rPr>
        <w:t>попарную корреляцию</w:t>
      </w:r>
      <w:r w:rsidR="00794293" w:rsidRPr="00794293">
        <w:rPr>
          <w:rFonts w:ascii="Times New Roman" w:hAnsi="Times New Roman" w:cs="Times New Roman"/>
        </w:rPr>
        <w:t> каждого признака с целью, а R² в регрессии считает </w:t>
      </w:r>
      <w:r w:rsidR="00794293" w:rsidRPr="00794293">
        <w:rPr>
          <w:rFonts w:ascii="Times New Roman" w:hAnsi="Times New Roman" w:cs="Times New Roman"/>
          <w:b/>
          <w:bCs/>
        </w:rPr>
        <w:t>совместное предсказание</w:t>
      </w:r>
      <w:r w:rsidR="00794293" w:rsidRPr="00794293">
        <w:rPr>
          <w:rFonts w:ascii="Times New Roman" w:hAnsi="Times New Roman" w:cs="Times New Roman"/>
        </w:rPr>
        <w:t> всех признаков.</w:t>
      </w:r>
    </w:p>
    <w:p w14:paraId="6C962597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  <w:b/>
          <w:bCs/>
        </w:rPr>
        <w:t>Пример:</w:t>
      </w:r>
    </w:p>
    <w:p w14:paraId="572CF92E" w14:textId="77777777" w:rsidR="00794293" w:rsidRPr="00794293" w:rsidRDefault="00794293" w:rsidP="00794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По отдельности </w:t>
      </w:r>
      <w:proofErr w:type="spellStart"/>
      <w:r w:rsidRPr="00794293">
        <w:rPr>
          <w:rFonts w:ascii="Times New Roman" w:hAnsi="Times New Roman" w:cs="Times New Roman"/>
        </w:rPr>
        <w:t>cylindernumber</w:t>
      </w:r>
      <w:proofErr w:type="spellEnd"/>
      <w:r w:rsidRPr="00794293">
        <w:rPr>
          <w:rFonts w:ascii="Times New Roman" w:hAnsi="Times New Roman" w:cs="Times New Roman"/>
        </w:rPr>
        <w:t> может иметь корреляцию 0.6</w:t>
      </w:r>
    </w:p>
    <w:p w14:paraId="73604621" w14:textId="77777777" w:rsidR="00794293" w:rsidRPr="00794293" w:rsidRDefault="00794293" w:rsidP="00794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Вместе с </w:t>
      </w:r>
      <w:proofErr w:type="spellStart"/>
      <w:r w:rsidRPr="00794293">
        <w:rPr>
          <w:rFonts w:ascii="Times New Roman" w:hAnsi="Times New Roman" w:cs="Times New Roman"/>
        </w:rPr>
        <w:t>fuelsystem</w:t>
      </w:r>
      <w:proofErr w:type="spellEnd"/>
      <w:r w:rsidRPr="00794293">
        <w:rPr>
          <w:rFonts w:ascii="Times New Roman" w:hAnsi="Times New Roman" w:cs="Times New Roman"/>
        </w:rPr>
        <w:t> и </w:t>
      </w:r>
      <w:proofErr w:type="spellStart"/>
      <w:r w:rsidRPr="00794293">
        <w:rPr>
          <w:rFonts w:ascii="Times New Roman" w:hAnsi="Times New Roman" w:cs="Times New Roman"/>
        </w:rPr>
        <w:t>drivewheel</w:t>
      </w:r>
      <w:proofErr w:type="spellEnd"/>
      <w:r w:rsidRPr="00794293">
        <w:rPr>
          <w:rFonts w:ascii="Times New Roman" w:hAnsi="Times New Roman" w:cs="Times New Roman"/>
        </w:rPr>
        <w:t> они дают R² = 0.81</w:t>
      </w:r>
    </w:p>
    <w:p w14:paraId="4F6F59D2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  <w:b/>
          <w:bCs/>
        </w:rPr>
        <w:t>Вывод:</w:t>
      </w:r>
      <w:r w:rsidRPr="00794293">
        <w:rPr>
          <w:rFonts w:ascii="Times New Roman" w:hAnsi="Times New Roman" w:cs="Times New Roman"/>
        </w:rPr>
        <w:t> Ваша метрика "Качество" занижает реальную предсказательную способность, потому что не учитывает </w:t>
      </w:r>
      <w:r w:rsidRPr="00794293">
        <w:rPr>
          <w:rFonts w:ascii="Times New Roman" w:hAnsi="Times New Roman" w:cs="Times New Roman"/>
          <w:b/>
          <w:bCs/>
        </w:rPr>
        <w:t>взаимодействие признаков</w:t>
      </w:r>
      <w:r w:rsidRPr="00794293">
        <w:rPr>
          <w:rFonts w:ascii="Times New Roman" w:hAnsi="Times New Roman" w:cs="Times New Roman"/>
        </w:rPr>
        <w:t>.</w:t>
      </w:r>
    </w:p>
    <w:p w14:paraId="7DD5B49D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pict w14:anchorId="68260037">
          <v:rect id="_x0000_i1091" style="width:0;height:.75pt" o:hralign="center" o:hrstd="t" o:hr="t" fillcolor="#a0a0a0" stroked="f"/>
        </w:pict>
      </w:r>
    </w:p>
    <w:p w14:paraId="0A7ED763" w14:textId="77777777" w:rsidR="00794293" w:rsidRPr="00794293" w:rsidRDefault="00794293" w:rsidP="00794293">
      <w:pPr>
        <w:rPr>
          <w:rFonts w:ascii="Times New Roman" w:hAnsi="Times New Roman" w:cs="Times New Roman"/>
          <w:b/>
          <w:bCs/>
        </w:rPr>
      </w:pPr>
      <w:r w:rsidRPr="00794293">
        <w:rPr>
          <w:rFonts w:ascii="Times New Roman" w:hAnsi="Times New Roman" w:cs="Times New Roman"/>
          <w:b/>
          <w:bCs/>
        </w:rPr>
        <w:t>5. Интерпретация MAE и RMSE</w:t>
      </w:r>
    </w:p>
    <w:p w14:paraId="3F199741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  <w:b/>
          <w:bCs/>
        </w:rPr>
        <w:t>MAE (</w:t>
      </w:r>
      <w:proofErr w:type="spellStart"/>
      <w:r w:rsidRPr="00794293">
        <w:rPr>
          <w:rFonts w:ascii="Times New Roman" w:hAnsi="Times New Roman" w:cs="Times New Roman"/>
          <w:b/>
          <w:bCs/>
        </w:rPr>
        <w:t>Mean</w:t>
      </w:r>
      <w:proofErr w:type="spellEnd"/>
      <w:r w:rsidRPr="007942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293">
        <w:rPr>
          <w:rFonts w:ascii="Times New Roman" w:hAnsi="Times New Roman" w:cs="Times New Roman"/>
          <w:b/>
          <w:bCs/>
        </w:rPr>
        <w:t>Absolute</w:t>
      </w:r>
      <w:proofErr w:type="spellEnd"/>
      <w:r w:rsidRPr="007942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293">
        <w:rPr>
          <w:rFonts w:ascii="Times New Roman" w:hAnsi="Times New Roman" w:cs="Times New Roman"/>
          <w:b/>
          <w:bCs/>
        </w:rPr>
        <w:t>Error</w:t>
      </w:r>
      <w:proofErr w:type="spellEnd"/>
      <w:r w:rsidRPr="00794293">
        <w:rPr>
          <w:rFonts w:ascii="Times New Roman" w:hAnsi="Times New Roman" w:cs="Times New Roman"/>
          <w:b/>
          <w:bCs/>
        </w:rPr>
        <w:t>) = $2649</w:t>
      </w:r>
      <w:r w:rsidRPr="00794293">
        <w:rPr>
          <w:rFonts w:ascii="Times New Roman" w:hAnsi="Times New Roman" w:cs="Times New Roman"/>
        </w:rPr>
        <w:t> — средняя ошибка предсказания</w:t>
      </w:r>
    </w:p>
    <w:p w14:paraId="53CC6B7C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  <w:b/>
          <w:bCs/>
        </w:rPr>
        <w:t>Диапазон цен в датасете:</w:t>
      </w:r>
    </w:p>
    <w:p w14:paraId="644449D6" w14:textId="77777777" w:rsidR="00794293" w:rsidRPr="00794293" w:rsidRDefault="00794293" w:rsidP="00794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Минимальная цена: ~$5,000</w:t>
      </w:r>
    </w:p>
    <w:p w14:paraId="2AD1961F" w14:textId="77777777" w:rsidR="00794293" w:rsidRPr="00794293" w:rsidRDefault="00794293" w:rsidP="00794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Максимальная цена: ~$45,000</w:t>
      </w:r>
    </w:p>
    <w:p w14:paraId="4578F502" w14:textId="77777777" w:rsidR="00794293" w:rsidRPr="00794293" w:rsidRDefault="00794293" w:rsidP="00794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lastRenderedPageBreak/>
        <w:t>Средняя цена: ~$13,000</w:t>
      </w:r>
    </w:p>
    <w:p w14:paraId="4C5C2E15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  <w:b/>
          <w:bCs/>
        </w:rPr>
        <w:t>Ошибка $2649 при средней цене $13,000</w:t>
      </w:r>
      <w:r w:rsidRPr="00794293">
        <w:rPr>
          <w:rFonts w:ascii="Times New Roman" w:hAnsi="Times New Roman" w:cs="Times New Roman"/>
        </w:rPr>
        <w:t> → относительная ошибка </w:t>
      </w:r>
      <w:r w:rsidRPr="00794293">
        <w:rPr>
          <w:rFonts w:ascii="Times New Roman" w:hAnsi="Times New Roman" w:cs="Times New Roman"/>
          <w:b/>
          <w:bCs/>
        </w:rPr>
        <w:t>~20%</w:t>
      </w:r>
    </w:p>
    <w:p w14:paraId="0760CC1A" w14:textId="77777777" w:rsidR="00794293" w:rsidRPr="00794293" w:rsidRDefault="00794293" w:rsidP="00794293">
      <w:p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Это </w:t>
      </w:r>
      <w:r w:rsidRPr="00794293">
        <w:rPr>
          <w:rFonts w:ascii="Times New Roman" w:hAnsi="Times New Roman" w:cs="Times New Roman"/>
          <w:b/>
          <w:bCs/>
        </w:rPr>
        <w:t>хороший результат</w:t>
      </w:r>
      <w:r w:rsidRPr="00794293">
        <w:rPr>
          <w:rFonts w:ascii="Times New Roman" w:hAnsi="Times New Roman" w:cs="Times New Roman"/>
        </w:rPr>
        <w:t> для:</w:t>
      </w:r>
    </w:p>
    <w:p w14:paraId="2782A736" w14:textId="77777777" w:rsidR="00794293" w:rsidRPr="00794293" w:rsidRDefault="00794293" w:rsidP="00794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Всего 3 категориальных признаков</w:t>
      </w:r>
    </w:p>
    <w:p w14:paraId="5A558B12" w14:textId="77777777" w:rsidR="00794293" w:rsidRPr="00794293" w:rsidRDefault="00794293" w:rsidP="00794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Без использования числовых признаков (</w:t>
      </w:r>
      <w:proofErr w:type="spellStart"/>
      <w:r w:rsidRPr="00794293">
        <w:rPr>
          <w:rFonts w:ascii="Times New Roman" w:hAnsi="Times New Roman" w:cs="Times New Roman"/>
        </w:rPr>
        <w:t>wheelbase</w:t>
      </w:r>
      <w:proofErr w:type="spellEnd"/>
      <w:r w:rsidRPr="00794293">
        <w:rPr>
          <w:rFonts w:ascii="Times New Roman" w:hAnsi="Times New Roman" w:cs="Times New Roman"/>
        </w:rPr>
        <w:t xml:space="preserve">, </w:t>
      </w:r>
      <w:proofErr w:type="spellStart"/>
      <w:r w:rsidRPr="00794293">
        <w:rPr>
          <w:rFonts w:ascii="Times New Roman" w:hAnsi="Times New Roman" w:cs="Times New Roman"/>
        </w:rPr>
        <w:t>carlength</w:t>
      </w:r>
      <w:proofErr w:type="spellEnd"/>
      <w:r w:rsidRPr="00794293">
        <w:rPr>
          <w:rFonts w:ascii="Times New Roman" w:hAnsi="Times New Roman" w:cs="Times New Roman"/>
        </w:rPr>
        <w:t xml:space="preserve">, </w:t>
      </w:r>
      <w:proofErr w:type="spellStart"/>
      <w:r w:rsidRPr="00794293">
        <w:rPr>
          <w:rFonts w:ascii="Times New Roman" w:hAnsi="Times New Roman" w:cs="Times New Roman"/>
        </w:rPr>
        <w:t>engine</w:t>
      </w:r>
      <w:proofErr w:type="spellEnd"/>
      <w:r w:rsidRPr="00794293">
        <w:rPr>
          <w:rFonts w:ascii="Times New Roman" w:hAnsi="Times New Roman" w:cs="Times New Roman"/>
        </w:rPr>
        <w:t xml:space="preserve"> </w:t>
      </w:r>
      <w:proofErr w:type="spellStart"/>
      <w:r w:rsidRPr="00794293">
        <w:rPr>
          <w:rFonts w:ascii="Times New Roman" w:hAnsi="Times New Roman" w:cs="Times New Roman"/>
        </w:rPr>
        <w:t>size</w:t>
      </w:r>
      <w:proofErr w:type="spellEnd"/>
      <w:r w:rsidRPr="00794293">
        <w:rPr>
          <w:rFonts w:ascii="Times New Roman" w:hAnsi="Times New Roman" w:cs="Times New Roman"/>
        </w:rPr>
        <w:t xml:space="preserve"> и т.д.)</w:t>
      </w:r>
    </w:p>
    <w:p w14:paraId="1EC5242F" w14:textId="77777777" w:rsidR="00794293" w:rsidRPr="00794293" w:rsidRDefault="00794293" w:rsidP="00794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293">
        <w:rPr>
          <w:rFonts w:ascii="Times New Roman" w:hAnsi="Times New Roman" w:cs="Times New Roman"/>
        </w:rPr>
        <w:t>205 записей (маленькая выборка)</w:t>
      </w:r>
    </w:p>
    <w:p w14:paraId="51D4D701" w14:textId="0C09CF1B" w:rsidR="00D86502" w:rsidRPr="00D86502" w:rsidRDefault="00D86502" w:rsidP="00D86502">
      <w:pPr>
        <w:rPr>
          <w:rFonts w:ascii="Times New Roman" w:hAnsi="Times New Roman" w:cs="Times New Roman"/>
        </w:rPr>
      </w:pPr>
    </w:p>
    <w:p w14:paraId="46B1F1BD" w14:textId="64FB52AC" w:rsidR="002A7C8D" w:rsidRDefault="00D86502" w:rsidP="002A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Заключение</w:t>
      </w:r>
    </w:p>
    <w:p w14:paraId="7E03A5F5" w14:textId="77777777" w:rsidR="00D86502" w:rsidRPr="00D86502" w:rsidRDefault="00D86502" w:rsidP="00D86502">
      <w:pPr>
        <w:rPr>
          <w:rFonts w:ascii="Times New Roman" w:hAnsi="Times New Roman" w:cs="Times New Roman"/>
        </w:rPr>
      </w:pPr>
      <w:r w:rsidRPr="00D86502">
        <w:rPr>
          <w:rFonts w:ascii="Times New Roman" w:hAnsi="Times New Roman" w:cs="Times New Roman"/>
        </w:rPr>
        <w:t xml:space="preserve">В ходе выполнения данной работы была достигнута поставленная цель — разработано программное средство для сравнительного анализа методов преобразования категориальных признаков с сохранением семантической информации, позволяющее оценить эффективность различных подходов кодирования при работе с </w:t>
      </w:r>
      <w:proofErr w:type="spellStart"/>
      <w:r w:rsidRPr="00D86502">
        <w:rPr>
          <w:rFonts w:ascii="Times New Roman" w:hAnsi="Times New Roman" w:cs="Times New Roman"/>
        </w:rPr>
        <w:t>высокоразмерными</w:t>
      </w:r>
      <w:proofErr w:type="spellEnd"/>
      <w:r w:rsidRPr="00D86502">
        <w:rPr>
          <w:rFonts w:ascii="Times New Roman" w:hAnsi="Times New Roman" w:cs="Times New Roman"/>
        </w:rPr>
        <w:t xml:space="preserve"> данными.</w:t>
      </w:r>
    </w:p>
    <w:p w14:paraId="39BB616D" w14:textId="6D02A222" w:rsidR="002A7C8D" w:rsidRPr="002A7C8D" w:rsidRDefault="00D86502" w:rsidP="00D86502">
      <w:pPr>
        <w:rPr>
          <w:rFonts w:ascii="Times New Roman" w:hAnsi="Times New Roman" w:cs="Times New Roman"/>
        </w:rPr>
      </w:pPr>
      <w:r w:rsidRPr="00D86502">
        <w:rPr>
          <w:rFonts w:ascii="Times New Roman" w:hAnsi="Times New Roman" w:cs="Times New Roman"/>
        </w:rPr>
        <w:t xml:space="preserve">Все поставленные задачи были успешно выполнены. Проведен анализ существующих методов кодирования, выявлены их особенности и области применения. Разработана модульная программная архитектура с единым интерфейсом для всех кодировщиков, обеспечивающая расширяемость системы. Реализованы пять методов кодирования: One-Hot, </w:t>
      </w:r>
      <w:proofErr w:type="spellStart"/>
      <w:r w:rsidRPr="00D86502">
        <w:rPr>
          <w:rFonts w:ascii="Times New Roman" w:hAnsi="Times New Roman" w:cs="Times New Roman"/>
        </w:rPr>
        <w:t>Integer</w:t>
      </w:r>
      <w:proofErr w:type="spellEnd"/>
      <w:r w:rsidRPr="00D86502">
        <w:rPr>
          <w:rFonts w:ascii="Times New Roman" w:hAnsi="Times New Roman" w:cs="Times New Roman"/>
        </w:rPr>
        <w:t xml:space="preserve">, </w:t>
      </w:r>
      <w:proofErr w:type="spellStart"/>
      <w:r w:rsidRPr="00D86502">
        <w:rPr>
          <w:rFonts w:ascii="Times New Roman" w:hAnsi="Times New Roman" w:cs="Times New Roman"/>
        </w:rPr>
        <w:t>Entropy</w:t>
      </w:r>
      <w:proofErr w:type="spellEnd"/>
      <w:r w:rsidRPr="00D86502">
        <w:rPr>
          <w:rFonts w:ascii="Times New Roman" w:hAnsi="Times New Roman" w:cs="Times New Roman"/>
        </w:rPr>
        <w:t xml:space="preserve">, Target и </w:t>
      </w:r>
      <w:proofErr w:type="spellStart"/>
      <w:r w:rsidRPr="00D86502">
        <w:rPr>
          <w:rFonts w:ascii="Times New Roman" w:hAnsi="Times New Roman" w:cs="Times New Roman"/>
        </w:rPr>
        <w:t>CatBoost</w:t>
      </w:r>
      <w:proofErr w:type="spellEnd"/>
      <w:r w:rsidRPr="00D86502">
        <w:rPr>
          <w:rFonts w:ascii="Times New Roman" w:hAnsi="Times New Roman" w:cs="Times New Roman"/>
        </w:rPr>
        <w:t xml:space="preserve"> </w:t>
      </w:r>
      <w:proofErr w:type="spellStart"/>
      <w:r w:rsidRPr="00D86502">
        <w:rPr>
          <w:rFonts w:ascii="Times New Roman" w:hAnsi="Times New Roman" w:cs="Times New Roman"/>
        </w:rPr>
        <w:t>Encoding</w:t>
      </w:r>
      <w:proofErr w:type="spellEnd"/>
      <w:r w:rsidRPr="00D86502">
        <w:rPr>
          <w:rFonts w:ascii="Times New Roman" w:hAnsi="Times New Roman" w:cs="Times New Roman"/>
        </w:rPr>
        <w:t xml:space="preserve">. Создан удобный пользовательский интерфейс на платформе Windows </w:t>
      </w:r>
      <w:proofErr w:type="spellStart"/>
      <w:r w:rsidRPr="00D86502">
        <w:rPr>
          <w:rFonts w:ascii="Times New Roman" w:hAnsi="Times New Roman" w:cs="Times New Roman"/>
        </w:rPr>
        <w:t>Forms</w:t>
      </w:r>
      <w:proofErr w:type="spellEnd"/>
      <w:r w:rsidRPr="00D86502">
        <w:rPr>
          <w:rFonts w:ascii="Times New Roman" w:hAnsi="Times New Roman" w:cs="Times New Roman"/>
        </w:rPr>
        <w:t xml:space="preserve"> для загрузки данных и отображения результатов. Проведен сравнительный анализ на трех датасетах, показавший, что </w:t>
      </w:r>
      <w:proofErr w:type="spellStart"/>
      <w:r w:rsidRPr="00D86502">
        <w:rPr>
          <w:rFonts w:ascii="Times New Roman" w:hAnsi="Times New Roman" w:cs="Times New Roman"/>
        </w:rPr>
        <w:t>CatBoost</w:t>
      </w:r>
      <w:proofErr w:type="spellEnd"/>
      <w:r w:rsidRPr="00D86502">
        <w:rPr>
          <w:rFonts w:ascii="Times New Roman" w:hAnsi="Times New Roman" w:cs="Times New Roman"/>
        </w:rPr>
        <w:t xml:space="preserve"> </w:t>
      </w:r>
      <w:proofErr w:type="spellStart"/>
      <w:r w:rsidRPr="00D86502">
        <w:rPr>
          <w:rFonts w:ascii="Times New Roman" w:hAnsi="Times New Roman" w:cs="Times New Roman"/>
        </w:rPr>
        <w:t>Encoding</w:t>
      </w:r>
      <w:proofErr w:type="spellEnd"/>
      <w:r w:rsidRPr="00D86502">
        <w:rPr>
          <w:rFonts w:ascii="Times New Roman" w:hAnsi="Times New Roman" w:cs="Times New Roman"/>
        </w:rPr>
        <w:t xml:space="preserve"> является наиболее универсальным методом, а эффективность кодирования напрямую зависит от наличия семантической связи между признаками и целевой переменной.</w:t>
      </w:r>
    </w:p>
    <w:p w14:paraId="43A2B470" w14:textId="77777777" w:rsidR="002A7C8D" w:rsidRPr="002A7C8D" w:rsidRDefault="002A7C8D" w:rsidP="002A7C8D">
      <w:pPr>
        <w:rPr>
          <w:rFonts w:ascii="Times New Roman" w:hAnsi="Times New Roman" w:cs="Times New Roman"/>
        </w:rPr>
      </w:pPr>
    </w:p>
    <w:p w14:paraId="3034B75A" w14:textId="77777777" w:rsidR="002A7C8D" w:rsidRPr="002A7C8D" w:rsidRDefault="002A7C8D">
      <w:pPr>
        <w:rPr>
          <w:rFonts w:ascii="Times New Roman" w:hAnsi="Times New Roman" w:cs="Times New Roman"/>
        </w:rPr>
      </w:pPr>
    </w:p>
    <w:sectPr w:rsidR="002A7C8D" w:rsidRPr="002A7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E00"/>
    <w:multiLevelType w:val="hybridMultilevel"/>
    <w:tmpl w:val="59E8B3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4206D"/>
    <w:multiLevelType w:val="multilevel"/>
    <w:tmpl w:val="475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6C30"/>
    <w:multiLevelType w:val="hybridMultilevel"/>
    <w:tmpl w:val="624C670E"/>
    <w:lvl w:ilvl="0" w:tplc="02E2E0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024A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307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20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BE3E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BE5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D4E1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FC8B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FCCE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E53E2"/>
    <w:multiLevelType w:val="hybridMultilevel"/>
    <w:tmpl w:val="A2E827EA"/>
    <w:lvl w:ilvl="0" w:tplc="8136689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55A9A4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FB6A90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900B96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486E3A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7C6694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282AF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7623E0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E04E1D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196E53DB"/>
    <w:multiLevelType w:val="multilevel"/>
    <w:tmpl w:val="6A2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4747"/>
    <w:multiLevelType w:val="hybridMultilevel"/>
    <w:tmpl w:val="4FDE4F6E"/>
    <w:lvl w:ilvl="0" w:tplc="C5F84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704E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4C3B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02CF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D8CE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B68F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2E9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EA3A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301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43578"/>
    <w:multiLevelType w:val="hybridMultilevel"/>
    <w:tmpl w:val="E952A00A"/>
    <w:lvl w:ilvl="0" w:tplc="4AAC0E0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3526FA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5BC88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112435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BE8695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40CDDF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96A9D3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234762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444715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7F775381"/>
    <w:multiLevelType w:val="multilevel"/>
    <w:tmpl w:val="AA7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29980">
    <w:abstractNumId w:val="5"/>
  </w:num>
  <w:num w:numId="2" w16cid:durableId="1112700685">
    <w:abstractNumId w:val="0"/>
  </w:num>
  <w:num w:numId="3" w16cid:durableId="1337079111">
    <w:abstractNumId w:val="3"/>
  </w:num>
  <w:num w:numId="4" w16cid:durableId="1992757995">
    <w:abstractNumId w:val="2"/>
  </w:num>
  <w:num w:numId="5" w16cid:durableId="989795495">
    <w:abstractNumId w:val="6"/>
  </w:num>
  <w:num w:numId="6" w16cid:durableId="1472285610">
    <w:abstractNumId w:val="1"/>
  </w:num>
  <w:num w:numId="7" w16cid:durableId="847868135">
    <w:abstractNumId w:val="7"/>
  </w:num>
  <w:num w:numId="8" w16cid:durableId="1150099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DD"/>
    <w:rsid w:val="000708C3"/>
    <w:rsid w:val="00191265"/>
    <w:rsid w:val="001A3D73"/>
    <w:rsid w:val="002A7C8D"/>
    <w:rsid w:val="004C0B80"/>
    <w:rsid w:val="004D4CDD"/>
    <w:rsid w:val="00513218"/>
    <w:rsid w:val="00794293"/>
    <w:rsid w:val="00954307"/>
    <w:rsid w:val="00A12287"/>
    <w:rsid w:val="00B37D83"/>
    <w:rsid w:val="00CA2CAA"/>
    <w:rsid w:val="00D86502"/>
    <w:rsid w:val="00DA4A45"/>
    <w:rsid w:val="00FB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5089"/>
  <w15:chartTrackingRefBased/>
  <w15:docId w15:val="{98A115E6-1B25-4152-B218-3C00E1F0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C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C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C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C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C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15</cp:revision>
  <dcterms:created xsi:type="dcterms:W3CDTF">2026-03-31T20:18:00Z</dcterms:created>
  <dcterms:modified xsi:type="dcterms:W3CDTF">2026-04-07T21:57:00Z</dcterms:modified>
</cp:coreProperties>
</file>