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  <w:shd w:fill="187C63"/>
      </w:pPr>
      <w:r>
        <w:rPr>
          <w:rFonts w:ascii="Aptos Display" w:hAnsi="Aptos Display"/>
          <w:b/>
          <w:color w:val="FFFFFF"/>
          <w:sz w:val="88"/>
        </w:rPr>
        <w:t>U</w:t>
      </w:r>
    </w:p>
    <w:p>
      <w:pPr>
        <w:spacing w:before="400"/>
        <w:jc w:val="center"/>
      </w:pPr>
      <w:r>
        <w:rPr>
          <w:b/>
          <w:color w:val="187C63"/>
          <w:sz w:val="36"/>
        </w:rPr>
        <w:t>UNIVERDE</w:t>
      </w:r>
    </w:p>
    <w:p>
      <w:pPr>
        <w:spacing w:before="200" w:after="160"/>
        <w:jc w:val="center"/>
      </w:pPr>
      <w:r>
        <w:rPr>
          <w:rFonts w:ascii="Aptos Display" w:hAnsi="Aptos Display"/>
          <w:b/>
          <w:color w:val="123B3A"/>
          <w:sz w:val="64"/>
        </w:rPr>
        <w:t>MANUAL DE USUARIO</w:t>
      </w:r>
    </w:p>
    <w:p>
      <w:pPr>
        <w:jc w:val="center"/>
      </w:pPr>
      <w:r>
        <w:rPr>
          <w:color w:val="607470"/>
          <w:sz w:val="28"/>
        </w:rPr>
        <w:t>Invitado ? Usuario registrado ? Administrador</w:t>
      </w:r>
    </w:p>
    <w:p>
      <w:pPr>
        <w:spacing w:before="560"/>
        <w:jc w:val="center"/>
      </w:pPr>
      <w:r>
        <w:rPr>
          <w:color w:val="243633"/>
          <w:sz w:val="24"/>
        </w:rPr>
        <w:t>Gu?a pr?ctica para explorar, participar y gestionar</w:t>
        <w:br/>
        <w:t>los espacios verdes del campus universitario</w:t>
      </w:r>
    </w:p>
    <w:p>
      <w:pPr>
        <w:spacing w:before="1640"/>
        <w:jc w:val="center"/>
      </w:pPr>
      <w:r>
        <w:rPr>
          <w:color w:val="607470"/>
          <w:sz w:val="20"/>
        </w:rPr>
        <w:t>Versi?n 1.0  |  Octubre de 2026</w:t>
      </w:r>
    </w:p>
    <w:p>
      <w:pPr>
        <w:jc w:val="center"/>
      </w:pPr>
      <w:r>
        <w:rPr>
          <w:i/>
          <w:color w:val="607470"/>
          <w:sz w:val="18"/>
        </w:rPr>
        <w:t>Documento base sin capturas de pantalla</w:t>
      </w:r>
    </w:p>
    <w:p>
      <w:r>
        <w:br w:type="page"/>
      </w:r>
    </w:p>
    <w:p>
      <w:pPr>
        <w:pStyle w:val="Heading1"/>
      </w:pPr>
      <w:r>
        <w:t>?ndice</w:t>
      </w:r>
    </w:p>
    <w:p>
      <w:r>
        <w:t>Este manual re?ne las funciones disponibles para navegar Univerde seg?n el tipo de acceso. Los permisos pueden variar por rol; las acciones administrativas solo aparecen al iniciar sesi?n con una cuenta administradora.</w:t>
      </w:r>
    </w:p>
    <w:p>
      <w:pPr>
        <w:spacing w:after="160"/>
      </w:pPr>
      <w:r>
        <w:rPr>
          <w:b/>
          <w:color w:val="187C63"/>
        </w:rPr>
        <w:t xml:space="preserve">01   </w:t>
      </w:r>
      <w:r>
        <w:rPr>
          <w:b/>
          <w:color w:val="123B3A"/>
        </w:rPr>
        <w:t>Presentaci?n y alcance</w:t>
      </w:r>
    </w:p>
    <w:p>
      <w:pPr>
        <w:spacing w:after="160"/>
      </w:pPr>
      <w:r>
        <w:rPr>
          <w:b/>
          <w:color w:val="187C63"/>
        </w:rPr>
        <w:t xml:space="preserve">02   </w:t>
      </w:r>
      <w:r>
        <w:rPr>
          <w:b/>
          <w:color w:val="123B3A"/>
        </w:rPr>
        <w:t>Acceso, registro y navegaci?n</w:t>
      </w:r>
    </w:p>
    <w:p>
      <w:pPr>
        <w:spacing w:after="160"/>
      </w:pPr>
      <w:r>
        <w:rPr>
          <w:b/>
          <w:color w:val="187C63"/>
        </w:rPr>
        <w:t xml:space="preserve">03   </w:t>
      </w:r>
      <w:r>
        <w:rPr>
          <w:b/>
          <w:color w:val="123B3A"/>
        </w:rPr>
        <w:t>Gu?a para invitados</w:t>
      </w:r>
    </w:p>
    <w:p>
      <w:pPr>
        <w:spacing w:after="160"/>
      </w:pPr>
      <w:r>
        <w:rPr>
          <w:b/>
          <w:color w:val="187C63"/>
        </w:rPr>
        <w:t xml:space="preserve">04   </w:t>
      </w:r>
      <w:r>
        <w:rPr>
          <w:b/>
          <w:color w:val="123B3A"/>
        </w:rPr>
        <w:t>Gu?a para usuarios registrados</w:t>
      </w:r>
    </w:p>
    <w:p>
      <w:pPr>
        <w:spacing w:after="160"/>
      </w:pPr>
      <w:r>
        <w:rPr>
          <w:b/>
          <w:color w:val="187C63"/>
        </w:rPr>
        <w:t xml:space="preserve">05   </w:t>
      </w:r>
      <w:r>
        <w:rPr>
          <w:b/>
          <w:color w:val="123B3A"/>
        </w:rPr>
        <w:t>Funciones compartidas y m?dulos del campus</w:t>
      </w:r>
    </w:p>
    <w:p>
      <w:pPr>
        <w:spacing w:after="160"/>
      </w:pPr>
      <w:r>
        <w:rPr>
          <w:b/>
          <w:color w:val="187C63"/>
        </w:rPr>
        <w:t xml:space="preserve">06   </w:t>
      </w:r>
      <w:r>
        <w:rPr>
          <w:b/>
          <w:color w:val="123B3A"/>
        </w:rPr>
        <w:t>Gu?a para administradores</w:t>
      </w:r>
    </w:p>
    <w:p>
      <w:pPr>
        <w:spacing w:after="160"/>
      </w:pPr>
      <w:r>
        <w:rPr>
          <w:b/>
          <w:color w:val="187C63"/>
        </w:rPr>
        <w:t xml:space="preserve">07   </w:t>
      </w:r>
      <w:r>
        <w:rPr>
          <w:b/>
          <w:color w:val="123B3A"/>
        </w:rPr>
        <w:t>Consultas frecuentes y recomendaciones</w:t>
      </w:r>
    </w:p>
    <w:p>
      <w:pPr>
        <w:spacing w:after="160"/>
      </w:pPr>
      <w:r>
        <w:rPr>
          <w:b/>
          <w:color w:val="187C63"/>
        </w:rPr>
        <w:t xml:space="preserve">08   </w:t>
      </w:r>
      <w:r>
        <w:rPr>
          <w:b/>
          <w:color w:val="123B3A"/>
        </w:rPr>
        <w:t>Glosario y control de versi?n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7F3EF"/>
          </w:tcPr>
          <w:p>
            <w:pPr>
              <w:spacing w:after="60" w:before="80"/>
            </w:pPr>
            <w:r/>
            <w:r>
              <w:rPr>
                <w:b/>
                <w:color w:val="187C63"/>
                <w:sz w:val="18"/>
              </w:rPr>
              <w:t xml:space="preserve">Alcance de esta edici?n:  </w:t>
            </w:r>
            <w:r>
              <w:rPr>
                <w:color w:val="243633"/>
                <w:sz w:val="18"/>
              </w:rPr>
              <w:t>El manual se entrega inicialmente sin capturas. Se podr?n incorporar im?genes revisadas de la interfaz en una edici?n posterior.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b/>
          <w:color w:val="187C63"/>
          <w:sz w:val="16"/>
        </w:rPr>
        <w:t>GU?A DE USO  /  UNIVERDE</w:t>
      </w:r>
    </w:p>
    <w:p>
      <w:pPr>
        <w:pStyle w:val="Heading1"/>
      </w:pPr>
      <w:r>
        <w:t>01. Presentaci?n y alcance</w:t>
      </w:r>
    </w:p>
    <w:p>
      <w:pPr>
        <w:spacing w:after="240"/>
      </w:pPr>
      <w:r>
        <w:rPr>
          <w:i/>
          <w:color w:val="607470"/>
        </w:rPr>
        <w:t>?Qu? es Univerde?</w:t>
      </w:r>
    </w:p>
    <w:p>
      <w:r>
        <w:t>Univerde es una plataforma web para consultar y apoyar la gesti?n ambiental del campus. Re?ne informaci?n de ?reas verdes, ?rboles, propuestas, proyectos, reportes, eventos, encuestas e indicadores GreenMetric en una experiencia com?n.</w:t>
      </w:r>
    </w:p>
    <w:p>
      <w:pPr>
        <w:pStyle w:val="Heading2"/>
      </w:pPr>
      <w:r>
        <w:t>Objetivos del sistema</w:t>
      </w:r>
    </w:p>
    <w:p>
      <w:pPr>
        <w:pStyle w:val="ListBullet"/>
        <w:spacing w:after="60"/>
      </w:pPr>
      <w:r>
        <w:t>Facilitar la consulta de espacios verdes, su ubicaci?n y datos asociados.</w:t>
      </w:r>
    </w:p>
    <w:p>
      <w:pPr>
        <w:pStyle w:val="ListBullet"/>
        <w:spacing w:after="60"/>
      </w:pPr>
      <w:r>
        <w:t>Promover la participaci?n de la comunidad mediante propuestas, votaciones, reportes, eventos y encuestas.</w:t>
      </w:r>
    </w:p>
    <w:p>
      <w:pPr>
        <w:pStyle w:val="ListBullet"/>
        <w:spacing w:after="60"/>
      </w:pPr>
      <w:r>
        <w:t>Apoyar el seguimiento administrativo y la lectura de indicadores ambientales.</w:t>
      </w:r>
    </w:p>
    <w:p>
      <w:pPr>
        <w:pStyle w:val="ListBullet"/>
        <w:spacing w:after="60"/>
      </w:pPr>
      <w:r>
        <w:t>Centralizar informaci?n y ofrecer herramientas de b?squeda, filtros y exportaci?n cuando est?n disponibles.</w:t>
      </w:r>
    </w:p>
    <w:p>
      <w:pPr>
        <w:pStyle w:val="Heading2"/>
      </w:pPr>
      <w:r>
        <w:t>Perfiles incluidos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123B3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4939"/>
            <w:vAlign w:val="center"/>
            <w:shd w:fill="123B3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Descripci?n general</w:t>
            </w:r>
          </w:p>
        </w:tc>
      </w:tr>
      <w:tr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Invitado</w:t>
            </w:r>
          </w:p>
        </w:tc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Acceso sin cuenta para explorar la informaci?n p?blica y usar las funciones p?blicas disponibles.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Usuario registrado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Cuenta regular para participar, enviar aportes, inscribirse en eventos, responder encuestas y administrar su perfil.</w:t>
            </w:r>
          </w:p>
        </w:tc>
      </w:tr>
      <w:tr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Administrador</w:t>
            </w:r>
          </w:p>
        </w:tc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Cuenta con permisos de gesti?n para mantener cat?logos y registros, revisar propuestas, administrar encuestas y usuarios, entre otras tareas.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7F3EF"/>
          </w:tcPr>
          <w:p>
            <w:pPr>
              <w:spacing w:after="60" w:before="80"/>
            </w:pPr>
            <w:r/>
            <w:r>
              <w:rPr>
                <w:b/>
                <w:color w:val="187C63"/>
                <w:sz w:val="18"/>
              </w:rPr>
              <w:t xml:space="preserve">Importante:  </w:t>
            </w:r>
            <w:r>
              <w:rPr>
                <w:color w:val="243633"/>
                <w:sz w:val="18"/>
              </w:rPr>
              <w:t>Los datos mostrados dependen de la informaci?n cargada en la plataforma. La interfaz puede cambiar con futuras actualizaciones.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b/>
          <w:color w:val="187C63"/>
          <w:sz w:val="16"/>
        </w:rPr>
        <w:t>GU?A DE USO  /  UNIVERDE</w:t>
      </w:r>
    </w:p>
    <w:p>
      <w:pPr>
        <w:pStyle w:val="Heading1"/>
      </w:pPr>
      <w:r>
        <w:t>02. Acceso, registro y navegaci?n</w:t>
      </w:r>
    </w:p>
    <w:p>
      <w:pPr>
        <w:spacing w:after="240"/>
      </w:pPr>
      <w:r>
        <w:rPr>
          <w:i/>
          <w:color w:val="607470"/>
        </w:rPr>
        <w:t>Primeros pasos para entrar y orientarse</w:t>
      </w:r>
    </w:p>
    <w:p>
      <w:pPr>
        <w:pStyle w:val="Heading2"/>
      </w:pPr>
      <w:r>
        <w:t>Crear una cuenta</w:t>
      </w:r>
    </w:p>
    <w:p>
      <w:pPr>
        <w:pStyle w:val="ListNumber"/>
        <w:spacing w:after="60"/>
      </w:pPr>
      <w:r>
        <w:t>Abra la pantalla de acceso y seleccione ?Reg?strate?.</w:t>
      </w:r>
    </w:p>
    <w:p>
      <w:pPr>
        <w:pStyle w:val="ListNumber"/>
        <w:spacing w:after="60"/>
      </w:pPr>
      <w:r>
        <w:t>Complete nombre completo, nombre de usuario, correo y contrase?a.</w:t>
      </w:r>
    </w:p>
    <w:p>
      <w:pPr>
        <w:pStyle w:val="ListNumber"/>
        <w:spacing w:after="60"/>
      </w:pPr>
      <w:r>
        <w:t>Use una contrase?a de al menos 8 caracteres con may?scula, min?scula y n?mero.</w:t>
      </w:r>
    </w:p>
    <w:p>
      <w:pPr>
        <w:pStyle w:val="ListNumber"/>
        <w:spacing w:after="60"/>
      </w:pPr>
      <w:r>
        <w:t>Seleccione ?Registrarse?. Si ya tiene una cuenta, vuelva a ?Iniciar sesi?n?.</w:t>
      </w:r>
    </w:p>
    <w:p>
      <w:pPr>
        <w:pStyle w:val="Heading2"/>
      </w:pPr>
      <w:r>
        <w:t>Iniciar sesi?n</w:t>
      </w:r>
    </w:p>
    <w:p>
      <w:pPr>
        <w:pStyle w:val="ListNumber"/>
        <w:spacing w:after="60"/>
      </w:pPr>
      <w:r>
        <w:t>Escriba su usuario y contrase?a en los campos correspondientes.</w:t>
      </w:r>
    </w:p>
    <w:p>
      <w:pPr>
        <w:pStyle w:val="ListNumber"/>
        <w:spacing w:after="60"/>
      </w:pPr>
      <w:r>
        <w:t>Seleccione ?Entrar?. Si los datos son v?lidos, se abrir? el panel principal con las opciones de su rol.</w:t>
      </w:r>
    </w:p>
    <w:p>
      <w:pPr>
        <w:pStyle w:val="ListNumber"/>
        <w:spacing w:after="60"/>
      </w:pPr>
      <w:r>
        <w:t>Use ?Recuperarla aqu?? si olvid? la contrase?a y siga las indicaciones que presente la aplicaci?n.</w:t>
      </w:r>
    </w:p>
    <w:p>
      <w:pPr>
        <w:pStyle w:val="Heading2"/>
      </w:pPr>
      <w:r>
        <w:t>Continuar como invitado</w:t>
      </w:r>
    </w:p>
    <w:p>
      <w:r>
        <w:t>En las pantallas de acceso o registro puede elegir ?Continuar como invitado?. El invitado puede consultar m?dulos p?blicos, pero las acciones que requieren identidad ?por ejemplo votar, responder encuestas, crear aportes o inscribirse? solicitan iniciar sesi?n o registrarse.</w:t>
      </w:r>
    </w:p>
    <w:p>
      <w:pPr>
        <w:pStyle w:val="Heading2"/>
      </w:pPr>
      <w:r>
        <w:t>Navegaci?n general</w:t>
      </w:r>
    </w:p>
    <w:p>
      <w:pPr>
        <w:pStyle w:val="ListBullet"/>
        <w:spacing w:after="60"/>
      </w:pPr>
      <w:r>
        <w:t>El men? lateral agrupa las secciones generales y de gesti?n verde. En pantallas peque?as, abra o cierre el men? con el bot?n de men?.</w:t>
      </w:r>
    </w:p>
    <w:p>
      <w:pPr>
        <w:pStyle w:val="ListBullet"/>
        <w:spacing w:after="60"/>
      </w:pPr>
      <w:r>
        <w:t>El bot?n de tema alterna entre modo claro y oscuro. La preferencia se conserva en el navegador.</w:t>
      </w:r>
    </w:p>
    <w:p>
      <w:pPr>
        <w:pStyle w:val="ListBullet"/>
        <w:spacing w:after="60"/>
      </w:pPr>
      <w:r>
        <w:t>El nombre y el rol aparecen en la zona inferior del men?. Use ?Cerrar sesi?n? al terminar en un dispositivo compartido.</w:t>
      </w:r>
    </w:p>
    <w:p>
      <w:pPr>
        <w:pStyle w:val="ListBullet"/>
        <w:spacing w:after="60"/>
      </w:pPr>
      <w:r>
        <w:t>El bot?n de asistente IA est? disponible para cuentas autenticadas. Permite consultar datos de la plataforma y pedir orientaci?n general.</w:t>
      </w:r>
    </w:p>
    <w:p>
      <w:r>
        <w:br w:type="page"/>
      </w:r>
    </w:p>
    <w:p>
      <w:pPr>
        <w:spacing w:after="60"/>
      </w:pPr>
      <w:r>
        <w:rPr>
          <w:b/>
          <w:color w:val="187C63"/>
          <w:sz w:val="16"/>
        </w:rPr>
        <w:t>GU?A DE USO  /  UNIVERDE</w:t>
      </w:r>
    </w:p>
    <w:p>
      <w:pPr>
        <w:pStyle w:val="Heading1"/>
      </w:pPr>
      <w:r>
        <w:t>03. Gu?a para invitados</w:t>
      </w:r>
    </w:p>
    <w:p>
      <w:pPr>
        <w:spacing w:after="240"/>
      </w:pPr>
      <w:r>
        <w:rPr>
          <w:i/>
          <w:color w:val="607470"/>
        </w:rPr>
        <w:t>Explorar la plataforma sin una cuenta</w:t>
      </w:r>
    </w:p>
    <w:p>
      <w:r>
        <w:t>El invitado puede recorrer la informaci?n p?blica sin crear credenciales. Al intentar una acci?n restringida, la aplicaci?n puede pedir autenticaci?n. La navegaci?n y la lectura p?blica no equivalen a permisos de modificaci?n.</w:t>
      </w:r>
    </w:p>
    <w:p>
      <w:pPr>
        <w:pStyle w:val="Heading2"/>
      </w:pPr>
      <w:r>
        <w:t>Funciones habituales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123B3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Secci?n</w:t>
            </w:r>
          </w:p>
        </w:tc>
        <w:tc>
          <w:tcPr>
            <w:tcW w:type="dxa" w:w="4939"/>
            <w:vAlign w:val="center"/>
            <w:shd w:fill="123B3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Qu? puede hacer el invitado</w:t>
            </w:r>
          </w:p>
        </w:tc>
      </w:tr>
      <w:tr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Principal</w:t>
            </w:r>
          </w:p>
        </w:tc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Consultar un resumen general, accesos r?pidos y, si hay datos, indicadores y elementos destacados.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?reas verdes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Explorar el listado o el mapa de pol?gonos, buscar espacios y abrir sus detalles.</w:t>
            </w:r>
          </w:p>
        </w:tc>
      </w:tr>
      <w:tr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Propuestas y proyectos</w:t>
            </w:r>
          </w:p>
        </w:tc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Consultar iniciativas publicadas, su estado y los proyectos relacionados.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Reportes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Consultar reportes existentes, filtrarlos por estado y abrir su detalle.</w:t>
            </w:r>
          </w:p>
        </w:tc>
      </w:tr>
      <w:tr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M?tricas GreenMetric</w:t>
            </w:r>
          </w:p>
        </w:tc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Consultar los indicadores disponibles, usar la calculadora r?pida y generar reportes si existen registros.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Eventos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Ver eventos abiertos y cerrados, fechas y detalles; no puede inscribirse sin iniciar sesi?n.</w:t>
            </w:r>
          </w:p>
        </w:tc>
      </w:tr>
      <w:tr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Busca Flores</w:t>
            </w:r>
          </w:p>
        </w:tc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Jugar y revisar la clasificaci?n disponible; las funciones de puntuaci?n asociadas a cuenta dependen de autenticaci?n.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Especies y ?rboles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Consultar el cat?logo de especies y el inventario publicado.</w:t>
            </w:r>
          </w:p>
        </w:tc>
      </w:tr>
      <w:tr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Encuestas</w:t>
            </w:r>
          </w:p>
        </w:tc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Consultar encuestas activas; para enviar una respuesta debe iniciar sesi?n.</w:t>
            </w:r>
          </w:p>
        </w:tc>
      </w:tr>
    </w:tbl>
    <w:p>
      <w:pPr>
        <w:spacing w:after="20"/>
      </w:pPr>
    </w:p>
    <w:p>
      <w:pPr>
        <w:pStyle w:val="Heading2"/>
      </w:pPr>
      <w:r>
        <w:t>Pasar de invitado a usuario</w:t>
      </w:r>
    </w:p>
    <w:p>
      <w:r>
        <w:t>Seleccione ?Iniciar sesi?n? en el men?. Si a?n no dispone de cuenta, use el enlace de registro. Al autenticarse, la plataforma habilitar? las opciones de participaci?n asociadas al rol regular.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7F3EF"/>
          </w:tcPr>
          <w:p>
            <w:pPr>
              <w:spacing w:after="60" w:before="80"/>
            </w:pPr>
            <w:r/>
            <w:r>
              <w:rPr>
                <w:b/>
                <w:color w:val="187C63"/>
                <w:sz w:val="18"/>
              </w:rPr>
              <w:t xml:space="preserve">L?mite de acceso:  </w:t>
            </w:r>
            <w:r>
              <w:rPr>
                <w:color w:val="243633"/>
                <w:sz w:val="18"/>
              </w:rPr>
              <w:t>Un invitado no puede abrir el perfil protegido, el panel de usuarios ni la administraci?n de encuestas. Tampoco puede crear reportes o propuestas, votar ni inscribirse en eventos.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b/>
          <w:color w:val="187C63"/>
          <w:sz w:val="16"/>
        </w:rPr>
        <w:t>GU?A DE USO  /  UNIVERDE</w:t>
      </w:r>
    </w:p>
    <w:p>
      <w:pPr>
        <w:pStyle w:val="Heading1"/>
      </w:pPr>
      <w:r>
        <w:t>04. Gu?a para usuarios registrados</w:t>
      </w:r>
    </w:p>
    <w:p>
      <w:pPr>
        <w:spacing w:after="240"/>
      </w:pPr>
      <w:r>
        <w:rPr>
          <w:i/>
          <w:color w:val="607470"/>
        </w:rPr>
        <w:t>Participar y gestionar su cuenta</w:t>
      </w:r>
    </w:p>
    <w:p>
      <w:pPr>
        <w:pStyle w:val="Heading2"/>
      </w:pPr>
      <w:r>
        <w:t>Perfil personal</w:t>
      </w:r>
    </w:p>
    <w:p>
      <w:pPr>
        <w:pStyle w:val="ListNumber"/>
        <w:spacing w:after="60"/>
      </w:pPr>
      <w:r>
        <w:t>Abra ?Perfil? desde el men? lateral.</w:t>
      </w:r>
    </w:p>
    <w:p>
      <w:pPr>
        <w:pStyle w:val="ListNumber"/>
        <w:spacing w:after="60"/>
      </w:pPr>
      <w:r>
        <w:t>Use ?Editar perfil? para revisar o actualizar los datos personales y el avatar disponibles.</w:t>
      </w:r>
    </w:p>
    <w:p>
      <w:pPr>
        <w:pStyle w:val="ListNumber"/>
        <w:spacing w:after="60"/>
      </w:pPr>
      <w:r>
        <w:t>Use ?Cambiar contrase?a?, indique la contrase?a actual y escriba y confirme la nueva.</w:t>
      </w:r>
    </w:p>
    <w:p>
      <w:pPr>
        <w:pStyle w:val="ListNumber"/>
        <w:spacing w:after="60"/>
      </w:pPr>
      <w:r>
        <w:t>Guarde los cambios y cierre el di?logo. Si aparece un mensaje de validaci?n, corrija los campos indicados.</w:t>
      </w:r>
    </w:p>
    <w:p>
      <w:pPr>
        <w:pStyle w:val="Heading2"/>
      </w:pPr>
      <w:r>
        <w:t>Crear una propuesta y votar</w:t>
      </w:r>
    </w:p>
    <w:p>
      <w:pPr>
        <w:pStyle w:val="ListNumber"/>
        <w:spacing w:after="60"/>
      </w:pPr>
      <w:r>
        <w:t>Abra ?Propuestas? y seleccione ?Nueva propuesta?.</w:t>
      </w:r>
    </w:p>
    <w:p>
      <w:pPr>
        <w:pStyle w:val="ListNumber"/>
        <w:spacing w:after="60"/>
      </w:pPr>
      <w:r>
        <w:t>Indique t?tulo, descripci?n y ?rea verde relacionada; agregue im?genes si la pantalla lo permite.</w:t>
      </w:r>
    </w:p>
    <w:p>
      <w:pPr>
        <w:pStyle w:val="ListNumber"/>
        <w:spacing w:after="60"/>
      </w:pPr>
      <w:r>
        <w:t>Guarde el env?o. La propuesta puede aparecer primero como pendiente de validaci?n.</w:t>
      </w:r>
    </w:p>
    <w:p>
      <w:pPr>
        <w:pStyle w:val="ListNumber"/>
        <w:spacing w:after="60"/>
      </w:pPr>
      <w:r>
        <w:t>Abra una propuesta con votaci?n abierta y revise su descripci?n, votos y umbral de aprobaci?n.</w:t>
      </w:r>
    </w:p>
    <w:p>
      <w:pPr>
        <w:pStyle w:val="ListNumber"/>
        <w:spacing w:after="60"/>
      </w:pPr>
      <w:r>
        <w:t>Seleccione ?Votar propuesta?. Cada cuenta puede votar una vez por propuesta; el bot?n se deshabilita despu?s de registrar el voto.</w:t>
      </w:r>
    </w:p>
    <w:p>
      <w:r>
        <w:t>Una propuesta puede pasar por estados como pendiente de validaci?n, votaci?n abierta, aprobada por votaci?n, cerrada sin aprobaci?n o rechazada por administraci?n. La aprobaci?n depende del umbral de votos configurado.</w:t>
      </w:r>
    </w:p>
    <w:p>
      <w:pPr>
        <w:pStyle w:val="Heading2"/>
      </w:pPr>
      <w:r>
        <w:t>Registrar un reporte de ?rea verde</w:t>
      </w:r>
    </w:p>
    <w:p>
      <w:pPr>
        <w:pStyle w:val="ListNumber"/>
        <w:spacing w:after="60"/>
      </w:pPr>
      <w:r>
        <w:t>Abra ?Reportes? y seleccione ?Nuevo reporte?.</w:t>
      </w:r>
    </w:p>
    <w:p>
      <w:pPr>
        <w:pStyle w:val="ListNumber"/>
        <w:spacing w:after="60"/>
      </w:pPr>
      <w:r>
        <w:t>Escriba un t?tulo, elija el ?rea verde y describa claramente la queja o sugerencia.</w:t>
      </w:r>
    </w:p>
    <w:p>
      <w:pPr>
        <w:pStyle w:val="ListNumber"/>
        <w:spacing w:after="60"/>
      </w:pPr>
      <w:r>
        <w:t>Registre el reporte y consulte su estado en la lista. Use el filtro para ver abiertos, cerrados o todos.</w:t>
      </w:r>
    </w:p>
    <w:p>
      <w:pPr>
        <w:pStyle w:val="ListNumber"/>
        <w:spacing w:after="60"/>
      </w:pPr>
      <w:r>
        <w:t>Abra una fila para revisar el detalle y las evidencias disponibles.</w:t>
      </w:r>
    </w:p>
    <w:p>
      <w:pPr>
        <w:pStyle w:val="Heading2"/>
      </w:pPr>
      <w:r>
        <w:t>Participar en eventos</w:t>
      </w:r>
    </w:p>
    <w:p>
      <w:pPr>
        <w:pStyle w:val="ListNumber"/>
        <w:spacing w:after="60"/>
      </w:pPr>
      <w:r>
        <w:t>Abra ?Eventos? y filtre por todos, abiertos o cerrados. Tambi?n puede buscar por t?tulo, descripci?n o estado.</w:t>
      </w:r>
    </w:p>
    <w:p>
      <w:pPr>
        <w:pStyle w:val="ListNumber"/>
        <w:spacing w:after="60"/>
      </w:pPr>
      <w:r>
        <w:t>Abra el evento y revise fecha, descripci?n y dem?s detalles.</w:t>
      </w:r>
    </w:p>
    <w:p>
      <w:pPr>
        <w:pStyle w:val="ListNumber"/>
        <w:spacing w:after="60"/>
      </w:pPr>
      <w:r>
        <w:t>En un evento abierto, seleccione ?Inscribirme?. Si ya est? inscrito, puede usar ?Cancelar inscripci?n?.</w:t>
      </w:r>
    </w:p>
    <w:p>
      <w:pPr>
        <w:pStyle w:val="ListNumber"/>
        <w:spacing w:after="60"/>
      </w:pPr>
      <w:r>
        <w:t>Use ?Mis inscripciones? para ver ?nicamente los eventos en los que participa.</w:t>
      </w:r>
    </w:p>
    <w:p>
      <w:pPr>
        <w:pStyle w:val="Heading2"/>
      </w:pPr>
      <w:r>
        <w:t>Responder encuestas</w:t>
      </w:r>
    </w:p>
    <w:p>
      <w:pPr>
        <w:pStyle w:val="ListNumber"/>
        <w:spacing w:after="60"/>
      </w:pPr>
      <w:r>
        <w:t>Abra ?Encuestas? y elija una encuesta activa.</w:t>
      </w:r>
    </w:p>
    <w:p>
      <w:pPr>
        <w:pStyle w:val="ListNumber"/>
        <w:spacing w:after="60"/>
      </w:pPr>
      <w:r>
        <w:t>Responda seg?n el formato: S?/No o escala cualitativa.</w:t>
      </w:r>
    </w:p>
    <w:p>
      <w:pPr>
        <w:pStyle w:val="ListNumber"/>
        <w:spacing w:after="60"/>
      </w:pPr>
      <w:r>
        <w:t>Env?e la respuesta. La plataforma permite una respuesta por cuenta y puede actualizarse si vuelve a responder mientras la encuesta siga activa.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7F3EF"/>
          </w:tcPr>
          <w:p>
            <w:pPr>
              <w:spacing w:after="60" w:before="80"/>
            </w:pPr>
            <w:r/>
            <w:r>
              <w:rPr>
                <w:b/>
                <w:color w:val="187C63"/>
                <w:sz w:val="18"/>
              </w:rPr>
              <w:t xml:space="preserve">Privacidad de resultados:  </w:t>
            </w:r>
            <w:r>
              <w:rPr>
                <w:color w:val="243633"/>
                <w:sz w:val="18"/>
              </w:rPr>
              <w:t>La plataforma puede mostrar el resumen de resultados despu?s de que el usuario responda; la consulta de todos los resultados y respuestas es una funci?n administrativa.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b/>
          <w:color w:val="187C63"/>
          <w:sz w:val="16"/>
        </w:rPr>
        <w:t>GU?A DE USO  /  UNIVERDE</w:t>
      </w:r>
    </w:p>
    <w:p>
      <w:pPr>
        <w:pStyle w:val="Heading1"/>
      </w:pPr>
      <w:r>
        <w:t>05. Funciones compartidas y m?dulos del campus</w:t>
      </w:r>
    </w:p>
    <w:p>
      <w:pPr>
        <w:spacing w:after="240"/>
      </w:pPr>
      <w:r>
        <w:rPr>
          <w:i/>
          <w:color w:val="607470"/>
        </w:rPr>
        <w:t>Herramientas de consulta disponibles seg?n permisos</w:t>
      </w:r>
    </w:p>
    <w:p>
      <w:pPr>
        <w:pStyle w:val="Heading2"/>
      </w:pPr>
      <w:r>
        <w:t>Panel principal</w:t>
      </w:r>
    </w:p>
    <w:p>
      <w:r>
        <w:t>El panel presenta tarjetas de resumen y accesos r?pidos. Seg?n el rol y los datos cargados, puede mostrar encuestas, superficie verde, ?rboles, propuestas e indicadores recientes. Seleccione los accesos para abrir sus m?dulos.</w:t>
      </w:r>
    </w:p>
    <w:p>
      <w:pPr>
        <w:pStyle w:val="Heading2"/>
      </w:pPr>
      <w:r>
        <w:t>?reas verdes</w:t>
      </w:r>
    </w:p>
    <w:p>
      <w:r>
        <w:t>La secci?n ofrece vista de listado y vista de mapa de pol?gonos. Puede buscar por nombre o ubicaci?n, ordenar columnas cuando corresponda, abrir el detalle y consultar atributos como superficie, n?mero de ?rboles y valoraci?n. El administrador dispone de ?Nueva ?rea verde?.</w:t>
      </w:r>
    </w:p>
    <w:p>
      <w:pPr>
        <w:pStyle w:val="Heading2"/>
      </w:pPr>
      <w:r>
        <w:t>Proyectos</w:t>
      </w:r>
    </w:p>
    <w:p>
      <w:r>
        <w:t>Los proyectos se originan en propuestas aprobadas. El listado relaciona cada proyecto con su ?rea, propuesta y estado de ejecuci?n. Abra una fila para consultar el detalle y el historial de actividades disponible.</w:t>
      </w:r>
    </w:p>
    <w:p>
      <w:pPr>
        <w:pStyle w:val="Heading2"/>
      </w:pPr>
      <w:r>
        <w:t>M?tricas GreenMetric</w:t>
      </w:r>
    </w:p>
    <w:p>
      <w:r>
        <w:t>Se presentan seis indicadores: proporci?n de ?rea verde, ?rea verde por persona, vegetaci?n densa, absorci?n de lluvia, presupuesto de sostenibilidad y operaci?n/mantenimiento ambiental.</w:t>
      </w:r>
    </w:p>
    <w:p>
      <w:pPr>
        <w:pStyle w:val="ListBullet"/>
        <w:spacing w:after="60"/>
      </w:pPr>
      <w:r>
        <w:t>La calculadora r?pida permite elegir un indicador, introducir los datos que solicita el formulario y calcular un resultado temporal; no guarda un registro.</w:t>
      </w:r>
    </w:p>
    <w:p>
      <w:pPr>
        <w:pStyle w:val="ListBullet"/>
        <w:spacing w:after="60"/>
      </w:pPr>
      <w:r>
        <w:t>Los registros hist?ricos pueden consultarse y compararse por fecha o selecci?n de registros.</w:t>
      </w:r>
    </w:p>
    <w:p>
      <w:pPr>
        <w:pStyle w:val="ListBullet"/>
        <w:spacing w:after="60"/>
      </w:pPr>
      <w:r>
        <w:t>Cuando hay registros, las opciones de exportaci?n generan PDF del indicador o un informe completo, con filtros de fecha disponibles seg?n el informe.</w:t>
      </w:r>
    </w:p>
    <w:p>
      <w:pPr>
        <w:pStyle w:val="ListBullet"/>
        <w:spacing w:after="60"/>
      </w:pPr>
      <w:r>
        <w:t>La opci?n ?Nuevo c?lculo? es exclusiva del administrador y registra datos ambientales para actualizar los indicadores e hist?rico.</w:t>
      </w:r>
    </w:p>
    <w:p>
      <w:pPr>
        <w:pStyle w:val="Heading2"/>
      </w:pPr>
      <w:r>
        <w:t>Especies de ?rboles e inventario</w:t>
      </w:r>
    </w:p>
    <w:p>
      <w:r>
        <w:t>El cat?logo de especies proporciona nombres, descripciones e im?genes de referencia. El inventario lista ?rboles por estado de salud, validaci?n, especie y ?rea verde. Puede abrir registros para ver detalles; el registro de nuevos tipos y ?rboles est? reservado al administrador.</w:t>
      </w:r>
    </w:p>
    <w:p>
      <w:pPr>
        <w:pStyle w:val="Heading2"/>
      </w:pPr>
      <w:r>
        <w:t>Busca Flores y asistente IA</w:t>
      </w:r>
    </w:p>
    <w:p>
      <w:r>
        <w:t>?Busca Flores? es un juego de tablero con flores ocultas: se revelan casillas y se identifican posiciones para completar la partida. La puntuaci?n y el ranking dependen de la funcionalidad de cuenta mostrada por la aplicaci?n. El asistente IA, visible para usuarios autenticados, admite preguntas de texto sobre datos y estado de la plataforma; revise sus respuestas antes de tomar decisiones.</w:t>
      </w:r>
    </w:p>
    <w:p>
      <w:pPr>
        <w:pStyle w:val="Heading2"/>
      </w:pPr>
      <w:r>
        <w:t>B?squeda y exportaci?n</w:t>
      </w:r>
    </w:p>
    <w:p>
      <w:pPr>
        <w:pStyle w:val="ListBullet"/>
        <w:spacing w:after="60"/>
      </w:pPr>
      <w:r>
        <w:t>En las tablas, use el campo de b?squeda para localizar filas y los encabezados para ordenar cuando el indicador de orden est? disponible.</w:t>
      </w:r>
    </w:p>
    <w:p>
      <w:pPr>
        <w:pStyle w:val="ListBullet"/>
        <w:spacing w:after="60"/>
      </w:pPr>
      <w:r>
        <w:t>Use los filtros propios de cada m?dulo para acotar estados, fechas o categor?as.</w:t>
      </w:r>
    </w:p>
    <w:p>
      <w:pPr>
        <w:pStyle w:val="ListBullet"/>
        <w:spacing w:after="60"/>
      </w:pPr>
      <w:r>
        <w:t>Si aparece ?Descargar PDF?, el archivo corresponde a la vista o conjunto de datos que ofrece esa secci?n. Verifique filtros y contenido antes de compartirlo.</w:t>
      </w:r>
    </w:p>
    <w:p>
      <w:r>
        <w:br w:type="page"/>
      </w:r>
    </w:p>
    <w:p>
      <w:pPr>
        <w:spacing w:after="60"/>
      </w:pPr>
      <w:r>
        <w:rPr>
          <w:b/>
          <w:color w:val="187C63"/>
          <w:sz w:val="16"/>
        </w:rPr>
        <w:t>GU?A DE USO  /  UNIVERDE</w:t>
      </w:r>
    </w:p>
    <w:p>
      <w:pPr>
        <w:pStyle w:val="Heading1"/>
      </w:pPr>
      <w:r>
        <w:t>06. Gu?a para administradores</w:t>
      </w:r>
    </w:p>
    <w:p>
      <w:pPr>
        <w:spacing w:after="240"/>
      </w:pPr>
      <w:r>
        <w:rPr>
          <w:i/>
          <w:color w:val="607470"/>
        </w:rPr>
        <w:t>Administraci?n operativa del campus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7F3EF"/>
          </w:tcPr>
          <w:p>
            <w:pPr>
              <w:spacing w:after="60" w:before="80"/>
            </w:pPr>
            <w:r/>
            <w:r>
              <w:rPr>
                <w:b/>
                <w:color w:val="187C63"/>
                <w:sz w:val="18"/>
              </w:rPr>
              <w:t xml:space="preserve">Acceso administrativo:  </w:t>
            </w:r>
            <w:r>
              <w:rPr>
                <w:color w:val="243633"/>
                <w:sz w:val="18"/>
              </w:rPr>
              <w:t>Inicie sesi?n con una cuenta cuyo rol sea administrador. Las funciones de gesti?n no est?n disponibles para invitados ni para usuarios regulares.</w:t>
            </w:r>
          </w:p>
        </w:tc>
      </w:tr>
    </w:tbl>
    <w:p>
      <w:pPr>
        <w:spacing w:after="20"/>
      </w:pPr>
    </w:p>
    <w:p>
      <w:pPr>
        <w:pStyle w:val="Heading2"/>
      </w:pPr>
      <w:r>
        <w:t>Gestionar ?reas verdes</w:t>
      </w:r>
    </w:p>
    <w:p>
      <w:pPr>
        <w:pStyle w:val="ListNumber"/>
        <w:spacing w:after="60"/>
      </w:pPr>
      <w:r>
        <w:t>Abra ??reas verdes? y seleccione ?Nueva ?rea verde?.</w:t>
      </w:r>
    </w:p>
    <w:p>
      <w:pPr>
        <w:pStyle w:val="ListNumber"/>
        <w:spacing w:after="60"/>
      </w:pPr>
      <w:r>
        <w:t>Complete nombre, ubicaci?n, superficie, cantidad de ?rboles y datos del per?metro; cargue las im?genes pertinentes.</w:t>
      </w:r>
    </w:p>
    <w:p>
      <w:pPr>
        <w:pStyle w:val="ListNumber"/>
        <w:spacing w:after="60"/>
      </w:pPr>
      <w:r>
        <w:t>Guarde y compruebe el registro en el listado y en el mapa. Abra el detalle para verificar la informaci?n geogr?fica.</w:t>
      </w:r>
    </w:p>
    <w:p>
      <w:pPr>
        <w:pStyle w:val="ListNumber"/>
        <w:spacing w:after="60"/>
      </w:pPr>
      <w:r>
        <w:t>Para actualizar o retirar un registro, abra las acciones administrativas disponibles en su detalle y confirme antes de aplicar cambios.</w:t>
      </w:r>
    </w:p>
    <w:p>
      <w:pPr>
        <w:pStyle w:val="Heading2"/>
      </w:pPr>
      <w:r>
        <w:t>Revisar propuestas</w:t>
      </w:r>
    </w:p>
    <w:p>
      <w:pPr>
        <w:pStyle w:val="ListNumber"/>
        <w:spacing w:after="60"/>
      </w:pPr>
      <w:r>
        <w:t>Abra ?Propuestas? y consulte las pendientes de validaci?n.</w:t>
      </w:r>
    </w:p>
    <w:p>
      <w:pPr>
        <w:pStyle w:val="ListNumber"/>
        <w:spacing w:after="60"/>
      </w:pPr>
      <w:r>
        <w:t>Entre al detalle y revise descripci?n, ?rea, im?genes y datos presentados.</w:t>
      </w:r>
    </w:p>
    <w:p>
      <w:pPr>
        <w:pStyle w:val="ListNumber"/>
        <w:spacing w:after="60"/>
      </w:pPr>
      <w:r>
        <w:t>Para aceptar, configure el m?nimo de votos, fechas de inicio y cierre, duraci?n aproximada y presupuesto; seleccione ?Guardar y abrir votaci?n?.</w:t>
      </w:r>
    </w:p>
    <w:p>
      <w:pPr>
        <w:pStyle w:val="ListNumber"/>
        <w:spacing w:after="60"/>
      </w:pPr>
      <w:r>
        <w:t>Para rechazar, seleccione ?Rechazar propuesta?, escriba el motivo y confirme la acci?n.</w:t>
      </w:r>
    </w:p>
    <w:p>
      <w:pPr>
        <w:pStyle w:val="ListNumber"/>
        <w:spacing w:after="60"/>
      </w:pPr>
      <w:r>
        <w:t>Revise los votos y el umbral. Las propuestas aprobadas pueden asociarse a un proyecto; use el detalle para consultar la relaci?n y las acciones disponibles.</w:t>
      </w:r>
    </w:p>
    <w:p>
      <w:pPr>
        <w:pStyle w:val="Heading2"/>
      </w:pPr>
      <w:r>
        <w:t>Gestionar eventos</w:t>
      </w:r>
    </w:p>
    <w:p>
      <w:pPr>
        <w:pStyle w:val="ListNumber"/>
        <w:spacing w:after="60"/>
      </w:pPr>
      <w:r>
        <w:t>Desde ?Eventos?, seleccione ?Crear evento? y complete t?tulo, fecha y descripci?n.</w:t>
      </w:r>
    </w:p>
    <w:p>
      <w:pPr>
        <w:pStyle w:val="ListNumber"/>
        <w:spacing w:after="60"/>
      </w:pPr>
      <w:r>
        <w:t>Abra el evento para editarlo mientras est? abierto o para cerrarlo al terminar.</w:t>
      </w:r>
    </w:p>
    <w:p>
      <w:pPr>
        <w:pStyle w:val="ListNumber"/>
        <w:spacing w:after="60"/>
      </w:pPr>
      <w:r>
        <w:t>Al cerrar, registre una descripci?n final y las im?genes de evidencia. Compruebe la informaci?n publicada en el detalle.</w:t>
      </w:r>
    </w:p>
    <w:p>
      <w:pPr>
        <w:pStyle w:val="ListNumber"/>
        <w:spacing w:after="60"/>
      </w:pPr>
      <w:r>
        <w:t>El detalle administrativo permite revisar participantes inscritos. Un evento cerrado puede editarse en su cierre o eliminarse; la eliminaci?n es irreversible y requiere confirmaci?n.</w:t>
      </w:r>
    </w:p>
    <w:p>
      <w:pPr>
        <w:pStyle w:val="Heading2"/>
      </w:pPr>
      <w:r>
        <w:t>Administrar reportes, ?rboles y especies</w:t>
      </w:r>
    </w:p>
    <w:p>
      <w:pPr>
        <w:pStyle w:val="ListBullet"/>
        <w:spacing w:after="60"/>
      </w:pPr>
      <w:r>
        <w:t>En reportes, revise el detalle y gestione su estado para reflejar la atenci?n y cierre.</w:t>
      </w:r>
    </w:p>
    <w:p>
      <w:pPr>
        <w:pStyle w:val="ListBullet"/>
        <w:spacing w:after="60"/>
      </w:pPr>
      <w:r>
        <w:t>En el inventario, registre ?rboles vinculando el ?rea verde y el tipo de ?rbol; indique estado de salud, ubicaci?n e im?genes cuando proceda.</w:t>
      </w:r>
    </w:p>
    <w:p>
      <w:pPr>
        <w:pStyle w:val="ListBullet"/>
        <w:spacing w:after="60"/>
      </w:pPr>
      <w:r>
        <w:t>Revise las validaciones que aparezcan en el inventario y atienda los registros pendientes mediante las acciones disponibles.</w:t>
      </w:r>
    </w:p>
    <w:p>
      <w:pPr>
        <w:pStyle w:val="ListBullet"/>
        <w:spacing w:after="60"/>
      </w:pPr>
      <w:r>
        <w:t>En ?Especies de ?rboles?, registre tipos con descripci?n e im?genes de referencia para mantener el cat?logo oficial.</w:t>
      </w:r>
    </w:p>
    <w:p>
      <w:pPr>
        <w:pStyle w:val="Heading2"/>
      </w:pPr>
      <w:r>
        <w:t>Administrar encuestas</w:t>
      </w:r>
    </w:p>
    <w:p>
      <w:pPr>
        <w:pStyle w:val="ListNumber"/>
        <w:spacing w:after="60"/>
      </w:pPr>
      <w:r>
        <w:t>Abra ?Encuestas? desde el men? de administrador.</w:t>
      </w:r>
    </w:p>
    <w:p>
      <w:pPr>
        <w:pStyle w:val="ListNumber"/>
        <w:spacing w:after="60"/>
      </w:pPr>
      <w:r>
        <w:t>Seleccione ?Nueva encuesta?; indique t?tulo, descripci?n, tipo (S?/No o escala cualitativa) y si estar? activa.</w:t>
      </w:r>
    </w:p>
    <w:p>
      <w:pPr>
        <w:pStyle w:val="ListNumber"/>
        <w:spacing w:after="60"/>
      </w:pPr>
      <w:r>
        <w:t>Use ?Editar? para actualizar la informaci?n y activar o desactivar una encuesta.</w:t>
      </w:r>
    </w:p>
    <w:p>
      <w:pPr>
        <w:pStyle w:val="ListNumber"/>
        <w:spacing w:after="60"/>
      </w:pPr>
      <w:r>
        <w:t>Revise el total y distribuci?n de respuestas y consulte el detalle de resultados.</w:t>
      </w:r>
    </w:p>
    <w:p>
      <w:pPr>
        <w:pStyle w:val="ListNumber"/>
        <w:spacing w:after="60"/>
      </w:pPr>
      <w:r>
        <w:t>Descargue el PDF individual o el consolidado. Use los filtros de b?squeda, tipo, estado y orden para localizar encuestas.</w:t>
      </w:r>
    </w:p>
    <w:p>
      <w:pPr>
        <w:pStyle w:val="ListNumber"/>
        <w:spacing w:after="60"/>
      </w:pPr>
      <w:r>
        <w:t>Use ?Eliminar? con cautela: la eliminaci?n es permanente y tambi?n elimina las respuestas asociadas.</w:t>
      </w:r>
    </w:p>
    <w:p>
      <w:pPr>
        <w:pStyle w:val="Heading2"/>
      </w:pPr>
      <w:r>
        <w:t>Administrar cuentas</w:t>
      </w:r>
    </w:p>
    <w:p>
      <w:pPr>
        <w:pStyle w:val="ListNumber"/>
        <w:spacing w:after="60"/>
      </w:pPr>
      <w:r>
        <w:t>Abra ?Usuarios?. Busque por nombre, usuario o correo y revise rol y estado.</w:t>
      </w:r>
    </w:p>
    <w:p>
      <w:pPr>
        <w:pStyle w:val="ListNumber"/>
        <w:spacing w:after="60"/>
      </w:pPr>
      <w:r>
        <w:t>Use ?Nuevo usuario? para crear una cuenta y asignarle el rol apropiado.</w:t>
      </w:r>
    </w:p>
    <w:p>
      <w:pPr>
        <w:pStyle w:val="ListNumber"/>
        <w:spacing w:after="60"/>
      </w:pPr>
      <w:r>
        <w:t>Abra una fila para consultar o editar los datos disponibles y el estado de la cuenta.</w:t>
      </w:r>
    </w:p>
    <w:p>
      <w:pPr>
        <w:pStyle w:val="ListNumber"/>
        <w:spacing w:after="60"/>
      </w:pPr>
      <w:r>
        <w:t>Exporte el listado si necesita un informe y limite su distribuci?n a personas autorizadas.</w:t>
      </w:r>
    </w:p>
    <w:p>
      <w:pPr>
        <w:pStyle w:val="Heading2"/>
      </w:pPr>
      <w:r>
        <w:t>Registrar m?tricas</w:t>
      </w:r>
    </w:p>
    <w:p>
      <w:r>
        <w:t>En ?M?tricas GreenMetric?, seleccione ?Nuevo c?lculo?, complete la fecha y las variables de ?rea, poblaci?n y presupuestos que solicita el formulario. Revise los valores y guarde; despu?s compruebe el nuevo punto en el hist?rico y en los gr?ficos. Evite ingresar unidades incompatibles o estimaciones sin documentar.</w:t>
      </w:r>
    </w:p>
    <w:p>
      <w:r>
        <w:br w:type="page"/>
      </w:r>
    </w:p>
    <w:p>
      <w:pPr>
        <w:spacing w:after="60"/>
      </w:pPr>
      <w:r>
        <w:rPr>
          <w:b/>
          <w:color w:val="187C63"/>
          <w:sz w:val="16"/>
        </w:rPr>
        <w:t>GU?A DE USO  /  UNIVERDE</w:t>
      </w:r>
    </w:p>
    <w:p>
      <w:pPr>
        <w:pStyle w:val="Heading1"/>
      </w:pPr>
      <w:r>
        <w:t>07. Consultas frecuentes y recomendaciones</w:t>
      </w:r>
    </w:p>
    <w:p>
      <w:pPr>
        <w:spacing w:after="240"/>
      </w:pPr>
      <w:r>
        <w:rPr>
          <w:i/>
          <w:color w:val="607470"/>
        </w:rPr>
        <w:t>Ayuda para el uso cotidiano</w:t>
      </w:r>
    </w:p>
    <w:p>
      <w:pPr>
        <w:pStyle w:val="Heading2"/>
      </w:pPr>
      <w:r>
        <w:t>No puedo iniciar sesi?n</w:t>
      </w:r>
    </w:p>
    <w:p>
      <w:pPr>
        <w:pStyle w:val="ListBullet"/>
        <w:spacing w:after="60"/>
      </w:pPr>
      <w:r>
        <w:t>Compruebe que el nombre de usuario y la contrase?a est?n escritos correctamente.</w:t>
      </w:r>
    </w:p>
    <w:p>
      <w:pPr>
        <w:pStyle w:val="ListBullet"/>
        <w:spacing w:after="60"/>
      </w:pPr>
      <w:r>
        <w:t>Use la recuperaci?n de contrase?a desde la pantalla de acceso si est? disponible para su entorno.</w:t>
      </w:r>
    </w:p>
    <w:p>
      <w:pPr>
        <w:pStyle w:val="ListBullet"/>
        <w:spacing w:after="60"/>
      </w:pPr>
      <w:r>
        <w:t>Si la cuenta fue desactivada o persiste el error, contacte con la persona administradora del sistema.</w:t>
      </w:r>
    </w:p>
    <w:p>
      <w:pPr>
        <w:pStyle w:val="Heading2"/>
      </w:pPr>
      <w:r>
        <w:t>No aparece una opci?n de creaci?n o edici?n</w:t>
      </w:r>
    </w:p>
    <w:p>
      <w:r>
        <w:t>Las acciones se muestran de acuerdo con el rol y el estado del registro. Confirme que inici? sesi?n con la cuenta correcta; varias acciones est?n reservadas al administrador y algunas solo aparecen mientras un elemento est? abierto o pendiente.</w:t>
      </w:r>
    </w:p>
    <w:p>
      <w:pPr>
        <w:pStyle w:val="Heading2"/>
      </w:pPr>
      <w:r>
        <w:t>No veo los resultados de una encuesta</w:t>
      </w:r>
    </w:p>
    <w:p>
      <w:r>
        <w:t>Las encuestas requieren autenticaci?n para responder. En cuentas regulares, los resultados pueden habilitarse despu?s de registrar una respuesta. La administraci?n puede consultar la distribuci?n completa.</w:t>
      </w:r>
    </w:p>
    <w:p>
      <w:pPr>
        <w:pStyle w:val="Heading2"/>
      </w:pPr>
      <w:r>
        <w:t>Una tabla est? vac?a o no encuentra un elemento</w:t>
      </w:r>
    </w:p>
    <w:p>
      <w:pPr>
        <w:pStyle w:val="ListBullet"/>
        <w:spacing w:after="60"/>
      </w:pPr>
      <w:r>
        <w:t>Limpie el texto de b?squeda y cambie el filtro de estado a ?Todos?.</w:t>
      </w:r>
    </w:p>
    <w:p>
      <w:pPr>
        <w:pStyle w:val="ListBullet"/>
        <w:spacing w:after="60"/>
      </w:pPr>
      <w:r>
        <w:t>Revise la paginaci?n y confirme que el registro haya sido publicado o validado.</w:t>
      </w:r>
    </w:p>
    <w:p>
      <w:pPr>
        <w:pStyle w:val="ListBullet"/>
        <w:spacing w:after="60"/>
      </w:pPr>
      <w:r>
        <w:t>Si la informaci?n contin?a sin aparecer, vuelva a cargar la secci?n o contacte al administrador.</w:t>
      </w:r>
    </w:p>
    <w:p>
      <w:pPr>
        <w:pStyle w:val="Heading2"/>
      </w:pPr>
      <w:r>
        <w:t>Buenas pr?cticas</w:t>
      </w:r>
    </w:p>
    <w:p>
      <w:pPr>
        <w:pStyle w:val="ListBullet"/>
        <w:spacing w:after="60"/>
      </w:pPr>
      <w:r>
        <w:t>Use t?tulos y descripciones espec?ficos; indique el ?rea verde exacta y datos verificables.</w:t>
      </w:r>
    </w:p>
    <w:p>
      <w:pPr>
        <w:pStyle w:val="ListBullet"/>
        <w:spacing w:after="60"/>
      </w:pPr>
      <w:r>
        <w:t>Adjunte im?genes pertinentes y evite incluir informaci?n personal innecesaria.</w:t>
      </w:r>
    </w:p>
    <w:p>
      <w:pPr>
        <w:pStyle w:val="ListBullet"/>
        <w:spacing w:after="60"/>
      </w:pPr>
      <w:r>
        <w:t>Compruebe fechas, unidades y valores antes de guardar una actividad o c?lculo.</w:t>
      </w:r>
    </w:p>
    <w:p>
      <w:pPr>
        <w:pStyle w:val="ListBullet"/>
        <w:spacing w:after="60"/>
      </w:pPr>
      <w:r>
        <w:t>No comparta contrase?as ni informes con informaci?n de usuarios fuera de los canales autorizados.</w:t>
      </w:r>
    </w:p>
    <w:p>
      <w:pPr>
        <w:pStyle w:val="ListBullet"/>
        <w:spacing w:after="60"/>
      </w:pPr>
      <w:r>
        <w:t>En un equipo compartido, cierre la sesi?n al finalizar.</w:t>
      </w:r>
    </w:p>
    <w:p>
      <w:r>
        <w:br w:type="page"/>
      </w:r>
    </w:p>
    <w:p>
      <w:pPr>
        <w:spacing w:after="60"/>
      </w:pPr>
      <w:r>
        <w:rPr>
          <w:b/>
          <w:color w:val="187C63"/>
          <w:sz w:val="16"/>
        </w:rPr>
        <w:t>GU?A DE USO  /  UNIVERDE</w:t>
      </w:r>
    </w:p>
    <w:p>
      <w:pPr>
        <w:pStyle w:val="Heading1"/>
      </w:pPr>
      <w:r>
        <w:t>08. Glosario y control de versi?n</w:t>
      </w:r>
    </w:p>
    <w:p>
      <w:pPr>
        <w:spacing w:after="240"/>
      </w:pPr>
      <w:r>
        <w:rPr>
          <w:i/>
          <w:color w:val="607470"/>
        </w:rPr>
        <w:t>T?rminos de la plataforma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123B3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T?rmino</w:t>
            </w:r>
          </w:p>
        </w:tc>
        <w:tc>
          <w:tcPr>
            <w:tcW w:type="dxa" w:w="4939"/>
            <w:vAlign w:val="center"/>
            <w:shd w:fill="123B3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Significado en este manual</w:t>
            </w:r>
          </w:p>
        </w:tc>
      </w:tr>
      <w:tr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?rea verde</w:t>
            </w:r>
          </w:p>
        </w:tc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Espacio del campus con informaci?n de ubicaci?n, superficie, per?metro y arbolado.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Propuesta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Iniciativa de mejora que puede someterse a validaci?n y votaci?n.</w:t>
            </w:r>
          </w:p>
        </w:tc>
      </w:tr>
      <w:tr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Umbral de votos</w:t>
            </w:r>
          </w:p>
        </w:tc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Cantidad m?nima configurada para determinar si una votaci?n alcanza el criterio previsto.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Proyecto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Ejecuci?n asociada a una propuesta aprobada, con estado e historial de actividades.</w:t>
            </w:r>
          </w:p>
        </w:tc>
      </w:tr>
      <w:tr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GreenMetric</w:t>
            </w:r>
          </w:p>
        </w:tc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Conjunto de seis indicadores ambientales que pueden registrarse y compararse en el tiempo.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Invitado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Persona que consulta las funciones p?blicas sin autenticarse.</w:t>
            </w:r>
          </w:p>
        </w:tc>
      </w:tr>
      <w:tr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Usuario regular</w:t>
            </w:r>
          </w:p>
        </w:tc>
        <w:tc>
          <w:tcPr>
            <w:tcW w:type="dxa" w:w="4939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Cuenta autenticada para participar y gestionar su perfil.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Administrador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Cuenta con permisos elevados para mantener datos, gestionar cuentas y supervisar procesos.</w:t>
            </w:r>
          </w:p>
        </w:tc>
      </w:tr>
    </w:tbl>
    <w:p>
      <w:pPr>
        <w:spacing w:after="20"/>
      </w:pPr>
    </w:p>
    <w:p>
      <w:pPr>
        <w:pStyle w:val="Heading2"/>
      </w:pPr>
      <w:r>
        <w:t>Control de versi?n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123B3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Versi?n</w:t>
            </w:r>
          </w:p>
        </w:tc>
        <w:tc>
          <w:tcPr>
            <w:tcW w:type="dxa" w:w="3293"/>
            <w:vAlign w:val="center"/>
            <w:shd w:fill="123B3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293"/>
            <w:vAlign w:val="center"/>
            <w:shd w:fill="123B3A"/>
          </w:tcPr>
          <w:p>
            <w:pPr>
              <w:spacing w:after="40" w:before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Descripci?n</w:t>
            </w:r>
          </w:p>
        </w:tc>
      </w:tr>
      <w:tr>
        <w:tc>
          <w:tcPr>
            <w:tcW w:type="dxa" w:w="3293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1.0</w:t>
            </w:r>
          </w:p>
        </w:tc>
        <w:tc>
          <w:tcPr>
            <w:tcW w:type="dxa" w:w="3293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Octubre de 2026</w:t>
            </w:r>
          </w:p>
        </w:tc>
        <w:tc>
          <w:tcPr>
            <w:tcW w:type="dxa" w:w="3293"/>
            <w:vAlign w:val="center"/>
            <w:shd w:fill="F2F7F5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color w:val="243633"/>
                <w:sz w:val="17"/>
              </w:rPr>
              <w:t>Primera edici?n textual en espa?ol. Sin capturas de pantalla; preparada para una futura edici?n ilustrada.</w:t>
            </w:r>
          </w:p>
        </w:tc>
      </w:tr>
    </w:tbl>
    <w:p>
      <w:pPr>
        <w:spacing w:after="20"/>
      </w:pPr>
    </w:p>
    <w:p>
      <w:r>
        <w:t>Fin del manual.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7470"/>
        <w:sz w:val="16"/>
      </w:rPr>
      <w:t xml:space="preserve">Manual de usuario  ?  Univerde     |     P?gina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87C63"/>
        <w:sz w:val="16"/>
      </w:rPr>
      <w:t>UNIVERDE  |  CAMPUS SOSTENIBLE E INTELIGENTE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6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3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87C6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23B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B3A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after="160"/>
    </w:pPr>
    <w:rPr>
      <w:rFonts w:ascii="Aptos" w:hAnsi="Aptos"/>
      <w:i/>
      <w:color w:val="6074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Univerde</dc:title>
  <dc:subject>Gu?a en espa?ol para invitados, usuarios registrados y administradores</dc:subject>
  <dc:creator>Univerde</dc:creator>
  <cp:keywords>Univerde, manual de usuario, ?reas verdes, administrador</cp:keywords>
  <dc:description>Edici?n inicial sin capturas de pantalla.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