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A70E9" w14:textId="77777777" w:rsidR="003A1544" w:rsidRDefault="003A1544"/>
    <w:p w14:paraId="01AA6008" w14:textId="77777777" w:rsidR="005C6DB1" w:rsidRDefault="005C6DB1"/>
    <w:p w14:paraId="0032CE07" w14:textId="77777777" w:rsidR="005C6DB1" w:rsidRDefault="005C6DB1"/>
    <w:p w14:paraId="3816A216" w14:textId="77777777" w:rsidR="005C6DB1" w:rsidRDefault="005C6DB1"/>
    <w:p w14:paraId="5754F1AA" w14:textId="77777777" w:rsidR="005C6DB1" w:rsidRDefault="005C6DB1"/>
    <w:p w14:paraId="70C7E1DE" w14:textId="77777777" w:rsidR="005C6DB1" w:rsidRDefault="005C6DB1"/>
    <w:p w14:paraId="3F30FD0E" w14:textId="77777777" w:rsidR="005C6DB1" w:rsidRDefault="005C6DB1"/>
    <w:p w14:paraId="5568E238" w14:textId="77777777" w:rsidR="005C6DB1" w:rsidRDefault="005C6DB1"/>
    <w:p w14:paraId="33BB59E8" w14:textId="77777777" w:rsidR="005C6DB1" w:rsidRDefault="005C6DB1"/>
    <w:p w14:paraId="3574F1C6" w14:textId="77777777" w:rsidR="005C6DB1" w:rsidRDefault="005C6DB1"/>
    <w:p w14:paraId="626C0042" w14:textId="77777777" w:rsidR="005C6DB1" w:rsidRDefault="005C6DB1"/>
    <w:p w14:paraId="6452E12E" w14:textId="77777777" w:rsidR="005C6DB1" w:rsidRDefault="005C6DB1"/>
    <w:p w14:paraId="5A958F8E" w14:textId="77777777" w:rsidR="005C6DB1" w:rsidRDefault="005C6DB1"/>
    <w:p w14:paraId="36B11F5E" w14:textId="77777777" w:rsidR="005C6DB1" w:rsidRDefault="005C6DB1"/>
    <w:p w14:paraId="440D1863" w14:textId="77777777" w:rsidR="005C6DB1" w:rsidRDefault="005C6DB1"/>
    <w:p w14:paraId="456D737E" w14:textId="77777777" w:rsidR="005C6DB1" w:rsidRDefault="005C6DB1"/>
    <w:p w14:paraId="12F48756" w14:textId="77777777" w:rsidR="005C6DB1" w:rsidRDefault="005C6DB1"/>
    <w:p w14:paraId="49F8AA8F" w14:textId="77777777" w:rsidR="005C6DB1" w:rsidRDefault="005C6DB1"/>
    <w:p w14:paraId="63B41241" w14:textId="77777777" w:rsidR="005C6DB1" w:rsidRDefault="005C6DB1"/>
    <w:p w14:paraId="0E2D2D72" w14:textId="77777777" w:rsidR="005C6DB1" w:rsidRDefault="00781789" w:rsidP="005C6DB1">
      <w:pPr>
        <w:jc w:val="center"/>
      </w:pPr>
      <w:r>
        <w:t>PHYS-379: NOISE FUNDAMENTALS</w:t>
      </w:r>
    </w:p>
    <w:p w14:paraId="76351C1E" w14:textId="77777777" w:rsidR="005C6DB1" w:rsidRDefault="00781789" w:rsidP="005C6DB1">
      <w:pPr>
        <w:jc w:val="center"/>
      </w:pPr>
      <w:r>
        <w:t>USING JOHNSON &amp; SHOT NOISE TO MEASURE</w:t>
      </w:r>
    </w:p>
    <w:p w14:paraId="6E84A375" w14:textId="77777777" w:rsidR="008315E3" w:rsidRDefault="00781789" w:rsidP="005C6DB1">
      <w:pPr>
        <w:jc w:val="center"/>
      </w:pPr>
      <w:r>
        <w:t>FUNDAMENTAL CONSTANTS OF NATURE</w:t>
      </w:r>
    </w:p>
    <w:p w14:paraId="717FA361" w14:textId="77777777" w:rsidR="005C6DB1" w:rsidRDefault="005C6DB1" w:rsidP="005C6DB1">
      <w:pPr>
        <w:jc w:val="center"/>
      </w:pPr>
    </w:p>
    <w:p w14:paraId="48ABC563" w14:textId="6F572184" w:rsidR="005C6DB1" w:rsidRDefault="00D055B3" w:rsidP="005C6DB1">
      <w:pPr>
        <w:jc w:val="center"/>
      </w:pPr>
      <w:r>
        <w:t>Sebastian Grabill, Levi Carr</w:t>
      </w:r>
    </w:p>
    <w:p w14:paraId="00C03844" w14:textId="2DC26D93" w:rsidR="005C6DB1" w:rsidRDefault="00781789" w:rsidP="005C6DB1">
      <w:pPr>
        <w:jc w:val="center"/>
      </w:pPr>
      <w:r>
        <w:fldChar w:fldCharType="begin"/>
      </w:r>
      <w:r>
        <w:instrText xml:space="preserve"> DATE \@ "MMMM d, yyyy" </w:instrText>
      </w:r>
      <w:r>
        <w:fldChar w:fldCharType="separate"/>
      </w:r>
      <w:r w:rsidR="00307B05">
        <w:rPr>
          <w:noProof/>
        </w:rPr>
        <w:t>October 1, 2024</w:t>
      </w:r>
      <w:r>
        <w:fldChar w:fldCharType="end"/>
      </w:r>
    </w:p>
    <w:p w14:paraId="693B3F40" w14:textId="77777777" w:rsidR="005C6DB1" w:rsidRDefault="005C6DB1" w:rsidP="005C6DB1">
      <w:pPr>
        <w:jc w:val="center"/>
      </w:pPr>
    </w:p>
    <w:p w14:paraId="20F65D15" w14:textId="77777777" w:rsidR="005C6DB1" w:rsidRDefault="005C6DB1" w:rsidP="005C6DB1">
      <w:pPr>
        <w:jc w:val="center"/>
      </w:pPr>
    </w:p>
    <w:p w14:paraId="265DC3F9" w14:textId="77777777" w:rsidR="005C6DB1" w:rsidRDefault="005C6DB1" w:rsidP="005C6DB1">
      <w:pPr>
        <w:jc w:val="center"/>
      </w:pPr>
    </w:p>
    <w:p w14:paraId="7633FD06" w14:textId="77777777" w:rsidR="005C6DB1" w:rsidRDefault="005C6DB1" w:rsidP="005C6DB1">
      <w:pPr>
        <w:jc w:val="center"/>
      </w:pPr>
    </w:p>
    <w:p w14:paraId="437EB9A7" w14:textId="77777777" w:rsidR="005C6DB1" w:rsidRDefault="005C6DB1" w:rsidP="005C6DB1">
      <w:pPr>
        <w:jc w:val="center"/>
      </w:pPr>
    </w:p>
    <w:p w14:paraId="6FA519DA" w14:textId="77777777" w:rsidR="005C6DB1" w:rsidRDefault="005C6DB1" w:rsidP="005C6DB1">
      <w:pPr>
        <w:jc w:val="center"/>
      </w:pPr>
    </w:p>
    <w:p w14:paraId="2BDDA666" w14:textId="77777777" w:rsidR="005C6DB1" w:rsidRDefault="005C6DB1" w:rsidP="006B0916"/>
    <w:p w14:paraId="7145679A" w14:textId="77777777" w:rsidR="005C6DB1" w:rsidRDefault="005C6DB1" w:rsidP="005C6DB1">
      <w:pPr>
        <w:jc w:val="center"/>
      </w:pPr>
    </w:p>
    <w:p w14:paraId="0EA462E7" w14:textId="77777777" w:rsidR="005C6DB1" w:rsidRDefault="00781789" w:rsidP="005C6DB1">
      <w:pPr>
        <w:jc w:val="center"/>
      </w:pPr>
      <w:r>
        <w:t>ABSTRACT:</w:t>
      </w:r>
    </w:p>
    <w:p w14:paraId="5372F762" w14:textId="77777777" w:rsidR="009937EF" w:rsidRDefault="00781789" w:rsidP="00D35A29">
      <w:pPr>
        <w:ind w:left="720" w:right="720"/>
        <w:jc w:val="both"/>
        <w:rPr>
          <w:rFonts w:cs="Times New Roman"/>
        </w:rPr>
      </w:pPr>
      <w:r w:rsidRPr="009937EF">
        <w:rPr>
          <w:rFonts w:cs="Times New Roman"/>
        </w:rPr>
        <w:t xml:space="preserve">Johnson noise </w:t>
      </w:r>
      <w:r w:rsidR="00367E0E" w:rsidRPr="009937EF">
        <w:rPr>
          <w:rFonts w:cs="Times New Roman"/>
        </w:rPr>
        <w:t xml:space="preserve">and shot noise are two fundamental sources of noise in electronic systems. Our characterization of Johnson noise at </w:t>
      </w:r>
      <w:r w:rsidR="000A2544" w:rsidRPr="009937EF">
        <w:rPr>
          <w:rFonts w:cs="Times New Roman"/>
        </w:rPr>
        <w:t>297.6</w:t>
      </w:r>
      <w:r w:rsidR="00367E0E" w:rsidRPr="009937EF">
        <w:rPr>
          <w:rFonts w:cs="Times New Roman"/>
        </w:rPr>
        <w:t xml:space="preserve"> K (</w:t>
      </w:r>
      <w:r w:rsidR="000A2544" w:rsidRPr="009937EF">
        <w:rPr>
          <w:rFonts w:cs="Times New Roman"/>
        </w:rPr>
        <w:t>room</w:t>
      </w:r>
      <w:r w:rsidR="00CB3CC1" w:rsidRPr="009937EF">
        <w:rPr>
          <w:rFonts w:cs="Times New Roman"/>
        </w:rPr>
        <w:t xml:space="preserve"> temperature</w:t>
      </w:r>
      <w:r w:rsidR="00803513" w:rsidRPr="009937EF">
        <w:rPr>
          <w:rFonts w:cs="Times New Roman"/>
        </w:rPr>
        <w:t xml:space="preserve">) </w:t>
      </w:r>
      <w:r w:rsidR="00B033F7" w:rsidRPr="009937EF">
        <w:rPr>
          <w:rFonts w:cs="Times New Roman"/>
        </w:rPr>
        <w:t xml:space="preserve">was consistent </w:t>
      </w:r>
      <w:r w:rsidR="00EB15CC" w:rsidRPr="009937EF">
        <w:rPr>
          <w:rFonts w:cs="Times New Roman"/>
        </w:rPr>
        <w:t>with a linear dependence on resistance and frequency bandwidth given by Nyquist’s formula.</w:t>
      </w:r>
      <w:r w:rsidR="0090363B" w:rsidRPr="009937EF">
        <w:rPr>
          <w:rFonts w:cs="Times New Roman"/>
        </w:rPr>
        <w:t xml:space="preserve"> From it</w:t>
      </w:r>
      <w:r w:rsidR="005710CA">
        <w:rPr>
          <w:rFonts w:cs="Times New Roman"/>
        </w:rPr>
        <w:t>,</w:t>
      </w:r>
      <w:r w:rsidR="0090363B" w:rsidRPr="009937EF">
        <w:rPr>
          <w:rFonts w:cs="Times New Roman"/>
        </w:rPr>
        <w:t xml:space="preserve"> we calculate</w:t>
      </w:r>
      <w:r w:rsidR="00367E0E" w:rsidRPr="009937EF">
        <w:rPr>
          <w:rFonts w:cs="Times New Roman"/>
        </w:rPr>
        <w:t xml:space="preserve"> a value for Boltzmann’s constant, </w:t>
      </w:r>
      <w:r w:rsidR="00150852" w:rsidRPr="009937EF">
        <w:rPr>
          <w:rFonts w:eastAsiaTheme="minorEastAsia" w:cs="Times New Roman"/>
          <w:i/>
          <w:iCs/>
        </w:rPr>
        <w:t>k</w:t>
      </w:r>
      <w:r w:rsidR="00150852" w:rsidRPr="009937EF">
        <w:rPr>
          <w:rFonts w:eastAsiaTheme="minorEastAsia" w:cs="Times New Roman"/>
          <w:i/>
          <w:iCs/>
          <w:vertAlign w:val="subscript"/>
        </w:rPr>
        <w:t>B</w:t>
      </w:r>
      <w:r w:rsidR="00150852" w:rsidRPr="009937EF">
        <w:rPr>
          <w:rFonts w:eastAsiaTheme="minorEastAsia" w:cs="Times New Roman"/>
        </w:rPr>
        <w:t xml:space="preserve"> = (1.383 </w:t>
      </w:r>
      <w:r w:rsidR="00150852" w:rsidRPr="009937EF">
        <w:rPr>
          <w:rFonts w:eastAsia="Symbol" w:cs="Times New Roman"/>
        </w:rPr>
        <w:t>±</w:t>
      </w:r>
      <w:r w:rsidR="00150852" w:rsidRPr="009937EF">
        <w:rPr>
          <w:rFonts w:cs="Times New Roman"/>
        </w:rPr>
        <w:t xml:space="preserve"> 0.003)</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w:rPr>
            <w:rFonts w:ascii="Cambria Math" w:hAnsi="Cambria Math" w:cs="Times New Roman"/>
          </w:rPr>
          <m:t xml:space="preserve"> J</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8A6AFD" w:rsidRPr="009937EF">
        <w:rPr>
          <w:rFonts w:eastAsiaTheme="minorEastAsia" w:cs="Times New Roman"/>
        </w:rPr>
        <w:t xml:space="preserve"> which </w:t>
      </w:r>
      <w:r w:rsidR="00150852" w:rsidRPr="009937EF">
        <w:rPr>
          <w:rFonts w:eastAsiaTheme="minorEastAsia" w:cs="Times New Roman"/>
        </w:rPr>
        <w:t>is 0.57 error bars from the accepted value of Boltzmann’s constant</w:t>
      </w:r>
      <w:r w:rsidR="00CE5D77" w:rsidRPr="009937EF">
        <w:rPr>
          <w:rFonts w:eastAsiaTheme="minorEastAsia" w:cs="Times New Roman"/>
        </w:rPr>
        <w:t>,</w:t>
      </w:r>
      <w:r w:rsidR="00367E0E" w:rsidRPr="009937EF">
        <w:rPr>
          <w:rFonts w:cs="Times New Roman"/>
        </w:rPr>
        <w:t xml:space="preserve"> </w:t>
      </w:r>
      <w:r w:rsidR="00367E0E" w:rsidRPr="009937EF">
        <w:rPr>
          <w:rFonts w:cs="Times New Roman"/>
          <w:i/>
          <w:iCs/>
        </w:rPr>
        <w:t>k</w:t>
      </w:r>
      <w:r w:rsidR="00367E0E" w:rsidRPr="009937EF">
        <w:rPr>
          <w:rFonts w:cs="Times New Roman"/>
          <w:i/>
          <w:iCs/>
        </w:rPr>
        <w:softHyphen/>
      </w:r>
      <w:r w:rsidR="00367E0E" w:rsidRPr="009937EF">
        <w:rPr>
          <w:rFonts w:cs="Times New Roman"/>
          <w:i/>
          <w:iCs/>
          <w:vertAlign w:val="subscript"/>
        </w:rPr>
        <w:t>B</w:t>
      </w:r>
      <w:r w:rsidR="00367E0E" w:rsidRPr="009937EF">
        <w:rPr>
          <w:rFonts w:cs="Times New Roman"/>
        </w:rPr>
        <w:t xml:space="preserve"> = 1.380649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w:rPr>
            <w:rFonts w:ascii="Cambria Math" w:hAnsi="Cambria Math" w:cs="Times New Roman"/>
          </w:rPr>
          <m:t xml:space="preserve"> J</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B42561" w:rsidRPr="009937EF">
        <w:rPr>
          <w:rFonts w:cs="Times New Roman"/>
        </w:rPr>
        <w:t xml:space="preserve"> </w:t>
      </w:r>
      <w:r w:rsidR="00367E0E" w:rsidRPr="009937EF">
        <w:rPr>
          <w:rFonts w:cs="Times New Roman"/>
        </w:rPr>
        <w:t xml:space="preserve">(NIST). </w:t>
      </w:r>
      <w:r w:rsidR="00FF7EEB" w:rsidRPr="009937EF">
        <w:rPr>
          <w:rFonts w:cs="Times New Roman"/>
        </w:rPr>
        <w:t xml:space="preserve">Using </w:t>
      </w:r>
      <w:r w:rsidR="00DA4EFF" w:rsidRPr="009937EF">
        <w:rPr>
          <w:rFonts w:cs="Times New Roman"/>
        </w:rPr>
        <w:t>an adjustable incandescent lightbulb and a photodiode</w:t>
      </w:r>
      <w:r w:rsidR="007F17A5" w:rsidRPr="009937EF">
        <w:rPr>
          <w:rFonts w:cs="Times New Roman"/>
        </w:rPr>
        <w:t xml:space="preserve"> to produce a</w:t>
      </w:r>
      <w:r w:rsidR="0052213C" w:rsidRPr="009937EF">
        <w:rPr>
          <w:rFonts w:cs="Times New Roman"/>
        </w:rPr>
        <w:t xml:space="preserve">n adjustable </w:t>
      </w:r>
      <w:r w:rsidR="00CE5D77" w:rsidRPr="009937EF">
        <w:rPr>
          <w:rFonts w:cs="Times New Roman"/>
        </w:rPr>
        <w:t>DC photo</w:t>
      </w:r>
      <w:r w:rsidR="00193E15" w:rsidRPr="009937EF">
        <w:rPr>
          <w:rFonts w:cs="Times New Roman"/>
        </w:rPr>
        <w:t>current, our</w:t>
      </w:r>
      <w:r w:rsidR="00367E0E" w:rsidRPr="009937EF">
        <w:rPr>
          <w:rFonts w:cs="Times New Roman"/>
        </w:rPr>
        <w:t xml:space="preserve"> characterization of </w:t>
      </w:r>
      <w:r w:rsidR="00DB1118" w:rsidRPr="009937EF">
        <w:rPr>
          <w:rFonts w:cs="Times New Roman"/>
        </w:rPr>
        <w:t>s</w:t>
      </w:r>
      <w:r w:rsidR="008E645A" w:rsidRPr="009937EF">
        <w:rPr>
          <w:rFonts w:cs="Times New Roman"/>
        </w:rPr>
        <w:t>hot</w:t>
      </w:r>
      <w:r w:rsidR="00367E0E" w:rsidRPr="009937EF">
        <w:rPr>
          <w:rFonts w:cs="Times New Roman"/>
        </w:rPr>
        <w:t xml:space="preserve"> noise </w:t>
      </w:r>
      <w:r w:rsidR="00337B66" w:rsidRPr="009937EF">
        <w:rPr>
          <w:rFonts w:cs="Times New Roman"/>
        </w:rPr>
        <w:t>is consistent</w:t>
      </w:r>
      <w:r w:rsidR="000E1265" w:rsidRPr="009937EF">
        <w:rPr>
          <w:rFonts w:cs="Times New Roman"/>
        </w:rPr>
        <w:t xml:space="preserve"> with theoretical predictions of </w:t>
      </w:r>
      <w:r w:rsidR="005735E8" w:rsidRPr="009937EF">
        <w:rPr>
          <w:rFonts w:cs="Times New Roman"/>
        </w:rPr>
        <w:t xml:space="preserve">linear dependence on </w:t>
      </w:r>
      <w:r w:rsidR="00601CFF" w:rsidRPr="009937EF">
        <w:rPr>
          <w:rFonts w:cs="Times New Roman"/>
        </w:rPr>
        <w:t xml:space="preserve">DC </w:t>
      </w:r>
      <w:r w:rsidR="006F314B">
        <w:rPr>
          <w:rFonts w:cs="Times New Roman"/>
        </w:rPr>
        <w:t>photo</w:t>
      </w:r>
      <w:r w:rsidR="00601CFF" w:rsidRPr="009937EF">
        <w:rPr>
          <w:rFonts w:cs="Times New Roman"/>
        </w:rPr>
        <w:t>current and frequency bandwidth.</w:t>
      </w:r>
      <w:r w:rsidR="00386C40" w:rsidRPr="009937EF">
        <w:rPr>
          <w:rFonts w:cs="Times New Roman"/>
        </w:rPr>
        <w:t xml:space="preserve"> </w:t>
      </w:r>
      <w:r w:rsidR="00803EC6" w:rsidRPr="009937EF">
        <w:rPr>
          <w:rFonts w:cs="Times New Roman"/>
        </w:rPr>
        <w:t>However</w:t>
      </w:r>
      <w:r w:rsidR="008A6AFD" w:rsidRPr="009937EF">
        <w:rPr>
          <w:rFonts w:cs="Times New Roman"/>
        </w:rPr>
        <w:t>,</w:t>
      </w:r>
      <w:r w:rsidR="00803EC6" w:rsidRPr="009937EF">
        <w:rPr>
          <w:rFonts w:cs="Times New Roman"/>
        </w:rPr>
        <w:t xml:space="preserve"> our best-constrained value of </w:t>
      </w:r>
      <w:r w:rsidR="003D1389" w:rsidRPr="009937EF">
        <w:rPr>
          <w:rFonts w:cs="Times New Roman"/>
        </w:rPr>
        <w:t>the fundamental charge</w:t>
      </w:r>
      <w:r w:rsidR="00367E0E" w:rsidRPr="009937EF">
        <w:rPr>
          <w:rFonts w:cs="Times New Roman"/>
        </w:rPr>
        <w:t xml:space="preserve">, </w:t>
      </w:r>
      <w:r w:rsidR="008A6AFD" w:rsidRPr="009937EF">
        <w:rPr>
          <w:rFonts w:eastAsia="Symbol" w:cs="Times New Roman"/>
          <w:i/>
          <w:iCs/>
        </w:rPr>
        <w:t>e</w:t>
      </w:r>
      <w:r w:rsidR="008A6AFD" w:rsidRPr="009937EF">
        <w:rPr>
          <w:rFonts w:eastAsia="Symbol" w:cs="Times New Roman"/>
        </w:rPr>
        <w:t xml:space="preserve"> = (3.367± 0.006)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8A6AFD" w:rsidRPr="009937EF">
        <w:rPr>
          <w:rFonts w:eastAsia="Symbol" w:cs="Times New Roman"/>
        </w:rPr>
        <w:t xml:space="preserve"> C</w:t>
      </w:r>
      <w:r w:rsidR="00E725FB" w:rsidRPr="009937EF">
        <w:rPr>
          <w:rFonts w:eastAsia="Symbol" w:cs="Times New Roman"/>
        </w:rPr>
        <w:t>,</w:t>
      </w:r>
      <w:r w:rsidR="008A6AFD" w:rsidRPr="009937EF">
        <w:rPr>
          <w:rFonts w:eastAsia="Symbol" w:cs="Times New Roman"/>
        </w:rPr>
        <w:t xml:space="preserve"> is too low by a factor of 4.76 and/or 1,067 error bars</w:t>
      </w:r>
      <w:r w:rsidR="00E725FB" w:rsidRPr="009937EF">
        <w:rPr>
          <w:rFonts w:eastAsia="Symbol" w:cs="Times New Roman"/>
        </w:rPr>
        <w:t xml:space="preserve"> relative to the </w:t>
      </w:r>
      <w:r w:rsidR="00BA3391" w:rsidRPr="009937EF">
        <w:rPr>
          <w:rFonts w:cs="Times New Roman"/>
        </w:rPr>
        <w:t xml:space="preserve">accepted value of </w:t>
      </w:r>
      <w:r w:rsidR="00BA3391" w:rsidRPr="009937EF">
        <w:rPr>
          <w:rFonts w:cs="Times New Roman"/>
          <w:i/>
          <w:iCs/>
        </w:rPr>
        <w:t>e</w:t>
      </w:r>
      <w:r w:rsidR="00BA3391" w:rsidRPr="009937EF">
        <w:rPr>
          <w:rFonts w:cs="Times New Roman"/>
        </w:rPr>
        <w:t xml:space="preserve"> = 1.602176634 x 10</w:t>
      </w:r>
      <w:r w:rsidR="00BA3391" w:rsidRPr="009937EF">
        <w:rPr>
          <w:rFonts w:cs="Times New Roman"/>
          <w:vertAlign w:val="superscript"/>
        </w:rPr>
        <w:t>-19</w:t>
      </w:r>
      <w:r w:rsidR="00BA3391" w:rsidRPr="009937EF">
        <w:rPr>
          <w:rFonts w:cs="Times New Roman"/>
        </w:rPr>
        <w:t xml:space="preserve"> C (NIST)</w:t>
      </w:r>
      <w:r w:rsidR="005056A4" w:rsidRPr="009937EF">
        <w:rPr>
          <w:rFonts w:cs="Times New Roman"/>
        </w:rPr>
        <w:t>.</w:t>
      </w:r>
      <w:r>
        <w:rPr>
          <w:rFonts w:cs="Times New Roman"/>
        </w:rPr>
        <w:br w:type="page"/>
      </w:r>
    </w:p>
    <w:p w14:paraId="7C893EAB" w14:textId="77777777" w:rsidR="005C6DB1" w:rsidRDefault="00781789">
      <w:pPr>
        <w:rPr>
          <w:b/>
          <w:bCs/>
        </w:rPr>
      </w:pPr>
      <w:r w:rsidRPr="00A27620">
        <w:rPr>
          <w:b/>
          <w:bCs/>
        </w:rPr>
        <w:lastRenderedPageBreak/>
        <w:t>Table Of Contents:</w:t>
      </w:r>
    </w:p>
    <w:p w14:paraId="38361EAE" w14:textId="77777777" w:rsidR="00A27620" w:rsidRPr="00A27620" w:rsidRDefault="00A27620">
      <w:pPr>
        <w:rPr>
          <w:b/>
          <w:bCs/>
        </w:rPr>
      </w:pPr>
    </w:p>
    <w:p w14:paraId="7CFF58B7" w14:textId="09E96E0A" w:rsidR="007B03A5" w:rsidRDefault="00781789">
      <w:pPr>
        <w:pStyle w:val="TOC1"/>
        <w:tabs>
          <w:tab w:val="right" w:leader="dot" w:pos="9350"/>
        </w:tabs>
        <w:rPr>
          <w:rFonts w:asciiTheme="minorHAnsi" w:eastAsiaTheme="minorEastAsia" w:hAnsiTheme="minorHAnsi" w:cstheme="minorBidi"/>
          <w:caps w:val="0"/>
          <w:noProof/>
        </w:rPr>
      </w:pPr>
      <w:r>
        <w:fldChar w:fldCharType="begin"/>
      </w:r>
      <w:r>
        <w:instrText xml:space="preserve"> TOC \o "1-3" \h \z \u </w:instrText>
      </w:r>
      <w:r>
        <w:fldChar w:fldCharType="separate"/>
      </w:r>
      <w:hyperlink w:anchor="_Toc164775556" w:history="1">
        <w:r w:rsidR="007B03A5" w:rsidRPr="00B37C75">
          <w:rPr>
            <w:rStyle w:val="Hyperlink"/>
            <w:noProof/>
          </w:rPr>
          <w:t>introduction</w:t>
        </w:r>
        <w:r w:rsidR="007B03A5">
          <w:rPr>
            <w:noProof/>
            <w:webHidden/>
          </w:rPr>
          <w:tab/>
        </w:r>
        <w:r w:rsidR="007B03A5">
          <w:rPr>
            <w:noProof/>
            <w:webHidden/>
          </w:rPr>
          <w:fldChar w:fldCharType="begin"/>
        </w:r>
        <w:r w:rsidR="007B03A5">
          <w:rPr>
            <w:noProof/>
            <w:webHidden/>
          </w:rPr>
          <w:instrText xml:space="preserve"> PAGEREF _Toc164775556 \h </w:instrText>
        </w:r>
        <w:r w:rsidR="007B03A5">
          <w:rPr>
            <w:noProof/>
            <w:webHidden/>
          </w:rPr>
        </w:r>
        <w:r w:rsidR="007B03A5">
          <w:rPr>
            <w:noProof/>
            <w:webHidden/>
          </w:rPr>
          <w:fldChar w:fldCharType="separate"/>
        </w:r>
        <w:r w:rsidR="007B03A5">
          <w:rPr>
            <w:noProof/>
            <w:webHidden/>
          </w:rPr>
          <w:t>3</w:t>
        </w:r>
        <w:r w:rsidR="007B03A5">
          <w:rPr>
            <w:noProof/>
            <w:webHidden/>
          </w:rPr>
          <w:fldChar w:fldCharType="end"/>
        </w:r>
      </w:hyperlink>
    </w:p>
    <w:p w14:paraId="6AFB6AD3" w14:textId="43764A46" w:rsidR="007B03A5" w:rsidRDefault="007B03A5">
      <w:pPr>
        <w:pStyle w:val="TOC1"/>
        <w:tabs>
          <w:tab w:val="right" w:leader="dot" w:pos="9350"/>
        </w:tabs>
        <w:rPr>
          <w:rFonts w:asciiTheme="minorHAnsi" w:eastAsiaTheme="minorEastAsia" w:hAnsiTheme="minorHAnsi" w:cstheme="minorBidi"/>
          <w:caps w:val="0"/>
          <w:noProof/>
        </w:rPr>
      </w:pPr>
      <w:hyperlink w:anchor="_Toc164775557" w:history="1">
        <w:r w:rsidRPr="00B37C75">
          <w:rPr>
            <w:rStyle w:val="Hyperlink"/>
            <w:noProof/>
          </w:rPr>
          <w:t>theory</w:t>
        </w:r>
        <w:r>
          <w:rPr>
            <w:noProof/>
            <w:webHidden/>
          </w:rPr>
          <w:tab/>
        </w:r>
        <w:r>
          <w:rPr>
            <w:noProof/>
            <w:webHidden/>
          </w:rPr>
          <w:fldChar w:fldCharType="begin"/>
        </w:r>
        <w:r>
          <w:rPr>
            <w:noProof/>
            <w:webHidden/>
          </w:rPr>
          <w:instrText xml:space="preserve"> PAGEREF _Toc164775557 \h </w:instrText>
        </w:r>
        <w:r>
          <w:rPr>
            <w:noProof/>
            <w:webHidden/>
          </w:rPr>
        </w:r>
        <w:r>
          <w:rPr>
            <w:noProof/>
            <w:webHidden/>
          </w:rPr>
          <w:fldChar w:fldCharType="separate"/>
        </w:r>
        <w:r>
          <w:rPr>
            <w:noProof/>
            <w:webHidden/>
          </w:rPr>
          <w:t>3</w:t>
        </w:r>
        <w:r>
          <w:rPr>
            <w:noProof/>
            <w:webHidden/>
          </w:rPr>
          <w:fldChar w:fldCharType="end"/>
        </w:r>
      </w:hyperlink>
    </w:p>
    <w:p w14:paraId="4A3E14B7" w14:textId="24B6BC09" w:rsidR="007B03A5" w:rsidRDefault="007B03A5">
      <w:pPr>
        <w:pStyle w:val="TOC2"/>
        <w:tabs>
          <w:tab w:val="right" w:leader="dot" w:pos="9350"/>
        </w:tabs>
        <w:rPr>
          <w:rFonts w:asciiTheme="minorHAnsi" w:eastAsiaTheme="minorEastAsia" w:hAnsiTheme="minorHAnsi" w:cstheme="minorBidi"/>
          <w:noProof/>
        </w:rPr>
      </w:pPr>
      <w:hyperlink w:anchor="_Toc164775558" w:history="1">
        <w:r w:rsidRPr="00B37C75">
          <w:rPr>
            <w:rStyle w:val="Hyperlink"/>
            <w:noProof/>
          </w:rPr>
          <w:t>Johnson Noise</w:t>
        </w:r>
        <w:r>
          <w:rPr>
            <w:noProof/>
            <w:webHidden/>
          </w:rPr>
          <w:tab/>
        </w:r>
        <w:r>
          <w:rPr>
            <w:noProof/>
            <w:webHidden/>
          </w:rPr>
          <w:fldChar w:fldCharType="begin"/>
        </w:r>
        <w:r>
          <w:rPr>
            <w:noProof/>
            <w:webHidden/>
          </w:rPr>
          <w:instrText xml:space="preserve"> PAGEREF _Toc164775558 \h </w:instrText>
        </w:r>
        <w:r>
          <w:rPr>
            <w:noProof/>
            <w:webHidden/>
          </w:rPr>
        </w:r>
        <w:r>
          <w:rPr>
            <w:noProof/>
            <w:webHidden/>
          </w:rPr>
          <w:fldChar w:fldCharType="separate"/>
        </w:r>
        <w:r>
          <w:rPr>
            <w:noProof/>
            <w:webHidden/>
          </w:rPr>
          <w:t>3</w:t>
        </w:r>
        <w:r>
          <w:rPr>
            <w:noProof/>
            <w:webHidden/>
          </w:rPr>
          <w:fldChar w:fldCharType="end"/>
        </w:r>
      </w:hyperlink>
    </w:p>
    <w:p w14:paraId="4AAD9841" w14:textId="05094BBB" w:rsidR="007B03A5" w:rsidRDefault="007B03A5">
      <w:pPr>
        <w:pStyle w:val="TOC2"/>
        <w:tabs>
          <w:tab w:val="right" w:leader="dot" w:pos="9350"/>
        </w:tabs>
        <w:rPr>
          <w:rFonts w:asciiTheme="minorHAnsi" w:eastAsiaTheme="minorEastAsia" w:hAnsiTheme="minorHAnsi" w:cstheme="minorBidi"/>
          <w:noProof/>
        </w:rPr>
      </w:pPr>
      <w:hyperlink w:anchor="_Toc164775559" w:history="1">
        <w:r w:rsidRPr="00B37C75">
          <w:rPr>
            <w:rStyle w:val="Hyperlink"/>
            <w:noProof/>
          </w:rPr>
          <w:t>Shot Noise</w:t>
        </w:r>
        <w:r>
          <w:rPr>
            <w:noProof/>
            <w:webHidden/>
          </w:rPr>
          <w:tab/>
        </w:r>
        <w:r>
          <w:rPr>
            <w:noProof/>
            <w:webHidden/>
          </w:rPr>
          <w:fldChar w:fldCharType="begin"/>
        </w:r>
        <w:r>
          <w:rPr>
            <w:noProof/>
            <w:webHidden/>
          </w:rPr>
          <w:instrText xml:space="preserve"> PAGEREF _Toc164775559 \h </w:instrText>
        </w:r>
        <w:r>
          <w:rPr>
            <w:noProof/>
            <w:webHidden/>
          </w:rPr>
        </w:r>
        <w:r>
          <w:rPr>
            <w:noProof/>
            <w:webHidden/>
          </w:rPr>
          <w:fldChar w:fldCharType="separate"/>
        </w:r>
        <w:r>
          <w:rPr>
            <w:noProof/>
            <w:webHidden/>
          </w:rPr>
          <w:t>5</w:t>
        </w:r>
        <w:r>
          <w:rPr>
            <w:noProof/>
            <w:webHidden/>
          </w:rPr>
          <w:fldChar w:fldCharType="end"/>
        </w:r>
      </w:hyperlink>
    </w:p>
    <w:p w14:paraId="00B6E569" w14:textId="5AC5ECA3" w:rsidR="007B03A5" w:rsidRDefault="007B03A5">
      <w:pPr>
        <w:pStyle w:val="TOC1"/>
        <w:tabs>
          <w:tab w:val="right" w:leader="dot" w:pos="9350"/>
        </w:tabs>
        <w:rPr>
          <w:rFonts w:asciiTheme="minorHAnsi" w:eastAsiaTheme="minorEastAsia" w:hAnsiTheme="minorHAnsi" w:cstheme="minorBidi"/>
          <w:caps w:val="0"/>
          <w:noProof/>
        </w:rPr>
      </w:pPr>
      <w:hyperlink w:anchor="_Toc164775560" w:history="1">
        <w:r w:rsidRPr="00B37C75">
          <w:rPr>
            <w:rStyle w:val="Hyperlink"/>
            <w:noProof/>
          </w:rPr>
          <w:t>methods &amp; data</w:t>
        </w:r>
        <w:r>
          <w:rPr>
            <w:noProof/>
            <w:webHidden/>
          </w:rPr>
          <w:tab/>
        </w:r>
        <w:r>
          <w:rPr>
            <w:noProof/>
            <w:webHidden/>
          </w:rPr>
          <w:fldChar w:fldCharType="begin"/>
        </w:r>
        <w:r>
          <w:rPr>
            <w:noProof/>
            <w:webHidden/>
          </w:rPr>
          <w:instrText xml:space="preserve"> PAGEREF _Toc164775560 \h </w:instrText>
        </w:r>
        <w:r>
          <w:rPr>
            <w:noProof/>
            <w:webHidden/>
          </w:rPr>
        </w:r>
        <w:r>
          <w:rPr>
            <w:noProof/>
            <w:webHidden/>
          </w:rPr>
          <w:fldChar w:fldCharType="separate"/>
        </w:r>
        <w:r>
          <w:rPr>
            <w:noProof/>
            <w:webHidden/>
          </w:rPr>
          <w:t>6</w:t>
        </w:r>
        <w:r>
          <w:rPr>
            <w:noProof/>
            <w:webHidden/>
          </w:rPr>
          <w:fldChar w:fldCharType="end"/>
        </w:r>
      </w:hyperlink>
    </w:p>
    <w:p w14:paraId="038BA0ED" w14:textId="0E1ACD79" w:rsidR="007B03A5" w:rsidRDefault="007B03A5">
      <w:pPr>
        <w:pStyle w:val="TOC2"/>
        <w:tabs>
          <w:tab w:val="right" w:leader="dot" w:pos="9350"/>
        </w:tabs>
        <w:rPr>
          <w:rFonts w:asciiTheme="minorHAnsi" w:eastAsiaTheme="minorEastAsia" w:hAnsiTheme="minorHAnsi" w:cstheme="minorBidi"/>
          <w:noProof/>
        </w:rPr>
      </w:pPr>
      <w:hyperlink w:anchor="_Toc164775561" w:history="1">
        <w:r w:rsidRPr="00B37C75">
          <w:rPr>
            <w:rStyle w:val="Hyperlink"/>
            <w:noProof/>
          </w:rPr>
          <w:t>Equipment</w:t>
        </w:r>
        <w:r>
          <w:rPr>
            <w:noProof/>
            <w:webHidden/>
          </w:rPr>
          <w:tab/>
        </w:r>
        <w:r>
          <w:rPr>
            <w:noProof/>
            <w:webHidden/>
          </w:rPr>
          <w:fldChar w:fldCharType="begin"/>
        </w:r>
        <w:r>
          <w:rPr>
            <w:noProof/>
            <w:webHidden/>
          </w:rPr>
          <w:instrText xml:space="preserve"> PAGEREF _Toc164775561 \h </w:instrText>
        </w:r>
        <w:r>
          <w:rPr>
            <w:noProof/>
            <w:webHidden/>
          </w:rPr>
        </w:r>
        <w:r>
          <w:rPr>
            <w:noProof/>
            <w:webHidden/>
          </w:rPr>
          <w:fldChar w:fldCharType="separate"/>
        </w:r>
        <w:r>
          <w:rPr>
            <w:noProof/>
            <w:webHidden/>
          </w:rPr>
          <w:t>6</w:t>
        </w:r>
        <w:r>
          <w:rPr>
            <w:noProof/>
            <w:webHidden/>
          </w:rPr>
          <w:fldChar w:fldCharType="end"/>
        </w:r>
      </w:hyperlink>
    </w:p>
    <w:p w14:paraId="1EA944EB" w14:textId="756768D5" w:rsidR="007B03A5" w:rsidRDefault="007B03A5">
      <w:pPr>
        <w:pStyle w:val="TOC2"/>
        <w:tabs>
          <w:tab w:val="right" w:leader="dot" w:pos="9350"/>
        </w:tabs>
        <w:rPr>
          <w:rFonts w:asciiTheme="minorHAnsi" w:eastAsiaTheme="minorEastAsia" w:hAnsiTheme="minorHAnsi" w:cstheme="minorBidi"/>
          <w:noProof/>
        </w:rPr>
      </w:pPr>
      <w:hyperlink w:anchor="_Toc164775562" w:history="1">
        <w:r w:rsidRPr="00B37C75">
          <w:rPr>
            <w:rStyle w:val="Hyperlink"/>
            <w:noProof/>
          </w:rPr>
          <w:t>Data Collection</w:t>
        </w:r>
        <w:r>
          <w:rPr>
            <w:noProof/>
            <w:webHidden/>
          </w:rPr>
          <w:tab/>
        </w:r>
        <w:r>
          <w:rPr>
            <w:noProof/>
            <w:webHidden/>
          </w:rPr>
          <w:fldChar w:fldCharType="begin"/>
        </w:r>
        <w:r>
          <w:rPr>
            <w:noProof/>
            <w:webHidden/>
          </w:rPr>
          <w:instrText xml:space="preserve"> PAGEREF _Toc164775562 \h </w:instrText>
        </w:r>
        <w:r>
          <w:rPr>
            <w:noProof/>
            <w:webHidden/>
          </w:rPr>
        </w:r>
        <w:r>
          <w:rPr>
            <w:noProof/>
            <w:webHidden/>
          </w:rPr>
          <w:fldChar w:fldCharType="separate"/>
        </w:r>
        <w:r>
          <w:rPr>
            <w:noProof/>
            <w:webHidden/>
          </w:rPr>
          <w:t>7</w:t>
        </w:r>
        <w:r>
          <w:rPr>
            <w:noProof/>
            <w:webHidden/>
          </w:rPr>
          <w:fldChar w:fldCharType="end"/>
        </w:r>
      </w:hyperlink>
    </w:p>
    <w:p w14:paraId="5EC5BFC6" w14:textId="7B20DBDE" w:rsidR="007B03A5" w:rsidRDefault="007B03A5">
      <w:pPr>
        <w:pStyle w:val="TOC2"/>
        <w:tabs>
          <w:tab w:val="right" w:leader="dot" w:pos="9350"/>
        </w:tabs>
        <w:rPr>
          <w:rFonts w:asciiTheme="minorHAnsi" w:eastAsiaTheme="minorEastAsia" w:hAnsiTheme="minorHAnsi" w:cstheme="minorBidi"/>
          <w:noProof/>
        </w:rPr>
      </w:pPr>
      <w:hyperlink w:anchor="_Toc164775563" w:history="1">
        <w:r w:rsidRPr="00B37C75">
          <w:rPr>
            <w:rStyle w:val="Hyperlink"/>
            <w:noProof/>
          </w:rPr>
          <w:t>Noise Reduction</w:t>
        </w:r>
        <w:r>
          <w:rPr>
            <w:noProof/>
            <w:webHidden/>
          </w:rPr>
          <w:tab/>
        </w:r>
        <w:r>
          <w:rPr>
            <w:noProof/>
            <w:webHidden/>
          </w:rPr>
          <w:fldChar w:fldCharType="begin"/>
        </w:r>
        <w:r>
          <w:rPr>
            <w:noProof/>
            <w:webHidden/>
          </w:rPr>
          <w:instrText xml:space="preserve"> PAGEREF _Toc164775563 \h </w:instrText>
        </w:r>
        <w:r>
          <w:rPr>
            <w:noProof/>
            <w:webHidden/>
          </w:rPr>
        </w:r>
        <w:r>
          <w:rPr>
            <w:noProof/>
            <w:webHidden/>
          </w:rPr>
          <w:fldChar w:fldCharType="separate"/>
        </w:r>
        <w:r>
          <w:rPr>
            <w:noProof/>
            <w:webHidden/>
          </w:rPr>
          <w:t>7</w:t>
        </w:r>
        <w:r>
          <w:rPr>
            <w:noProof/>
            <w:webHidden/>
          </w:rPr>
          <w:fldChar w:fldCharType="end"/>
        </w:r>
      </w:hyperlink>
    </w:p>
    <w:p w14:paraId="635AE5A8" w14:textId="39BBADF0" w:rsidR="007B03A5" w:rsidRDefault="007B03A5">
      <w:pPr>
        <w:pStyle w:val="TOC2"/>
        <w:tabs>
          <w:tab w:val="right" w:leader="dot" w:pos="9350"/>
        </w:tabs>
        <w:rPr>
          <w:rFonts w:asciiTheme="minorHAnsi" w:eastAsiaTheme="minorEastAsia" w:hAnsiTheme="minorHAnsi" w:cstheme="minorBidi"/>
          <w:noProof/>
        </w:rPr>
      </w:pPr>
      <w:hyperlink w:anchor="_Toc164775564" w:history="1">
        <w:r w:rsidRPr="00B37C75">
          <w:rPr>
            <w:rStyle w:val="Hyperlink"/>
            <w:noProof/>
          </w:rPr>
          <w:t>Data Tables: Johnson Noise</w:t>
        </w:r>
        <w:r>
          <w:rPr>
            <w:noProof/>
            <w:webHidden/>
          </w:rPr>
          <w:tab/>
        </w:r>
        <w:r>
          <w:rPr>
            <w:noProof/>
            <w:webHidden/>
          </w:rPr>
          <w:fldChar w:fldCharType="begin"/>
        </w:r>
        <w:r>
          <w:rPr>
            <w:noProof/>
            <w:webHidden/>
          </w:rPr>
          <w:instrText xml:space="preserve"> PAGEREF _Toc164775564 \h </w:instrText>
        </w:r>
        <w:r>
          <w:rPr>
            <w:noProof/>
            <w:webHidden/>
          </w:rPr>
        </w:r>
        <w:r>
          <w:rPr>
            <w:noProof/>
            <w:webHidden/>
          </w:rPr>
          <w:fldChar w:fldCharType="separate"/>
        </w:r>
        <w:r>
          <w:rPr>
            <w:noProof/>
            <w:webHidden/>
          </w:rPr>
          <w:t>8</w:t>
        </w:r>
        <w:r>
          <w:rPr>
            <w:noProof/>
            <w:webHidden/>
          </w:rPr>
          <w:fldChar w:fldCharType="end"/>
        </w:r>
      </w:hyperlink>
    </w:p>
    <w:p w14:paraId="31295492" w14:textId="2B53FFA6" w:rsidR="007B03A5" w:rsidRDefault="007B03A5">
      <w:pPr>
        <w:pStyle w:val="TOC2"/>
        <w:tabs>
          <w:tab w:val="right" w:leader="dot" w:pos="9350"/>
        </w:tabs>
        <w:rPr>
          <w:rFonts w:asciiTheme="minorHAnsi" w:eastAsiaTheme="minorEastAsia" w:hAnsiTheme="minorHAnsi" w:cstheme="minorBidi"/>
          <w:noProof/>
        </w:rPr>
      </w:pPr>
      <w:hyperlink w:anchor="_Toc164775565" w:history="1">
        <w:r w:rsidRPr="00B37C75">
          <w:rPr>
            <w:rStyle w:val="Hyperlink"/>
            <w:noProof/>
          </w:rPr>
          <w:t>Data Tables: Shot Noise</w:t>
        </w:r>
        <w:r>
          <w:rPr>
            <w:noProof/>
            <w:webHidden/>
          </w:rPr>
          <w:tab/>
        </w:r>
        <w:r>
          <w:rPr>
            <w:noProof/>
            <w:webHidden/>
          </w:rPr>
          <w:fldChar w:fldCharType="begin"/>
        </w:r>
        <w:r>
          <w:rPr>
            <w:noProof/>
            <w:webHidden/>
          </w:rPr>
          <w:instrText xml:space="preserve"> PAGEREF _Toc164775565 \h </w:instrText>
        </w:r>
        <w:r>
          <w:rPr>
            <w:noProof/>
            <w:webHidden/>
          </w:rPr>
        </w:r>
        <w:r>
          <w:rPr>
            <w:noProof/>
            <w:webHidden/>
          </w:rPr>
          <w:fldChar w:fldCharType="separate"/>
        </w:r>
        <w:r>
          <w:rPr>
            <w:noProof/>
            <w:webHidden/>
          </w:rPr>
          <w:t>11</w:t>
        </w:r>
        <w:r>
          <w:rPr>
            <w:noProof/>
            <w:webHidden/>
          </w:rPr>
          <w:fldChar w:fldCharType="end"/>
        </w:r>
      </w:hyperlink>
    </w:p>
    <w:p w14:paraId="199E2628" w14:textId="210FF328" w:rsidR="007B03A5" w:rsidRDefault="007B03A5">
      <w:pPr>
        <w:pStyle w:val="TOC1"/>
        <w:tabs>
          <w:tab w:val="right" w:leader="dot" w:pos="9350"/>
        </w:tabs>
        <w:rPr>
          <w:rFonts w:asciiTheme="minorHAnsi" w:eastAsiaTheme="minorEastAsia" w:hAnsiTheme="minorHAnsi" w:cstheme="minorBidi"/>
          <w:caps w:val="0"/>
          <w:noProof/>
        </w:rPr>
      </w:pPr>
      <w:hyperlink w:anchor="_Toc164775566" w:history="1">
        <w:r w:rsidRPr="00B37C75">
          <w:rPr>
            <w:rStyle w:val="Hyperlink"/>
            <w:noProof/>
          </w:rPr>
          <w:t>Analysis</w:t>
        </w:r>
        <w:r>
          <w:rPr>
            <w:noProof/>
            <w:webHidden/>
          </w:rPr>
          <w:tab/>
        </w:r>
        <w:r>
          <w:rPr>
            <w:noProof/>
            <w:webHidden/>
          </w:rPr>
          <w:fldChar w:fldCharType="begin"/>
        </w:r>
        <w:r>
          <w:rPr>
            <w:noProof/>
            <w:webHidden/>
          </w:rPr>
          <w:instrText xml:space="preserve"> PAGEREF _Toc164775566 \h </w:instrText>
        </w:r>
        <w:r>
          <w:rPr>
            <w:noProof/>
            <w:webHidden/>
          </w:rPr>
        </w:r>
        <w:r>
          <w:rPr>
            <w:noProof/>
            <w:webHidden/>
          </w:rPr>
          <w:fldChar w:fldCharType="separate"/>
        </w:r>
        <w:r>
          <w:rPr>
            <w:noProof/>
            <w:webHidden/>
          </w:rPr>
          <w:t>13</w:t>
        </w:r>
        <w:r>
          <w:rPr>
            <w:noProof/>
            <w:webHidden/>
          </w:rPr>
          <w:fldChar w:fldCharType="end"/>
        </w:r>
      </w:hyperlink>
    </w:p>
    <w:p w14:paraId="632A7A16" w14:textId="5B30BCBA" w:rsidR="007B03A5" w:rsidRDefault="007B03A5">
      <w:pPr>
        <w:pStyle w:val="TOC2"/>
        <w:tabs>
          <w:tab w:val="right" w:leader="dot" w:pos="9350"/>
        </w:tabs>
        <w:rPr>
          <w:rFonts w:asciiTheme="minorHAnsi" w:eastAsiaTheme="minorEastAsia" w:hAnsiTheme="minorHAnsi" w:cstheme="minorBidi"/>
          <w:noProof/>
        </w:rPr>
      </w:pPr>
      <w:hyperlink w:anchor="_Toc164775567" w:history="1">
        <w:r w:rsidRPr="00B37C75">
          <w:rPr>
            <w:rStyle w:val="Hyperlink"/>
            <w:noProof/>
          </w:rPr>
          <w:t>Johnson Noise</w:t>
        </w:r>
        <w:r>
          <w:rPr>
            <w:noProof/>
            <w:webHidden/>
          </w:rPr>
          <w:tab/>
        </w:r>
        <w:r>
          <w:rPr>
            <w:noProof/>
            <w:webHidden/>
          </w:rPr>
          <w:fldChar w:fldCharType="begin"/>
        </w:r>
        <w:r>
          <w:rPr>
            <w:noProof/>
            <w:webHidden/>
          </w:rPr>
          <w:instrText xml:space="preserve"> PAGEREF _Toc164775567 \h </w:instrText>
        </w:r>
        <w:r>
          <w:rPr>
            <w:noProof/>
            <w:webHidden/>
          </w:rPr>
        </w:r>
        <w:r>
          <w:rPr>
            <w:noProof/>
            <w:webHidden/>
          </w:rPr>
          <w:fldChar w:fldCharType="separate"/>
        </w:r>
        <w:r>
          <w:rPr>
            <w:noProof/>
            <w:webHidden/>
          </w:rPr>
          <w:t>13</w:t>
        </w:r>
        <w:r>
          <w:rPr>
            <w:noProof/>
            <w:webHidden/>
          </w:rPr>
          <w:fldChar w:fldCharType="end"/>
        </w:r>
      </w:hyperlink>
    </w:p>
    <w:p w14:paraId="6F9A889D" w14:textId="46CC93A3" w:rsidR="007B03A5" w:rsidRDefault="007B03A5">
      <w:pPr>
        <w:pStyle w:val="TOC2"/>
        <w:tabs>
          <w:tab w:val="right" w:leader="dot" w:pos="9350"/>
        </w:tabs>
        <w:rPr>
          <w:rFonts w:asciiTheme="minorHAnsi" w:eastAsiaTheme="minorEastAsia" w:hAnsiTheme="minorHAnsi" w:cstheme="minorBidi"/>
          <w:noProof/>
        </w:rPr>
      </w:pPr>
      <w:hyperlink w:anchor="_Toc164775568" w:history="1">
        <w:r w:rsidRPr="00B37C75">
          <w:rPr>
            <w:rStyle w:val="Hyperlink"/>
            <w:noProof/>
          </w:rPr>
          <w:t>Shot Noise</w:t>
        </w:r>
        <w:r>
          <w:rPr>
            <w:noProof/>
            <w:webHidden/>
          </w:rPr>
          <w:tab/>
        </w:r>
        <w:r>
          <w:rPr>
            <w:noProof/>
            <w:webHidden/>
          </w:rPr>
          <w:fldChar w:fldCharType="begin"/>
        </w:r>
        <w:r>
          <w:rPr>
            <w:noProof/>
            <w:webHidden/>
          </w:rPr>
          <w:instrText xml:space="preserve"> PAGEREF _Toc164775568 \h </w:instrText>
        </w:r>
        <w:r>
          <w:rPr>
            <w:noProof/>
            <w:webHidden/>
          </w:rPr>
        </w:r>
        <w:r>
          <w:rPr>
            <w:noProof/>
            <w:webHidden/>
          </w:rPr>
          <w:fldChar w:fldCharType="separate"/>
        </w:r>
        <w:r>
          <w:rPr>
            <w:noProof/>
            <w:webHidden/>
          </w:rPr>
          <w:t>17</w:t>
        </w:r>
        <w:r>
          <w:rPr>
            <w:noProof/>
            <w:webHidden/>
          </w:rPr>
          <w:fldChar w:fldCharType="end"/>
        </w:r>
      </w:hyperlink>
    </w:p>
    <w:p w14:paraId="1677DB16" w14:textId="4304D9D2" w:rsidR="007B03A5" w:rsidRDefault="007B03A5">
      <w:pPr>
        <w:pStyle w:val="TOC1"/>
        <w:tabs>
          <w:tab w:val="right" w:leader="dot" w:pos="9350"/>
        </w:tabs>
        <w:rPr>
          <w:rFonts w:asciiTheme="minorHAnsi" w:eastAsiaTheme="minorEastAsia" w:hAnsiTheme="minorHAnsi" w:cstheme="minorBidi"/>
          <w:caps w:val="0"/>
          <w:noProof/>
        </w:rPr>
      </w:pPr>
      <w:hyperlink w:anchor="_Toc164775569" w:history="1">
        <w:r w:rsidRPr="00B37C75">
          <w:rPr>
            <w:rStyle w:val="Hyperlink"/>
            <w:noProof/>
          </w:rPr>
          <w:t>Conclusion</w:t>
        </w:r>
        <w:r>
          <w:rPr>
            <w:noProof/>
            <w:webHidden/>
          </w:rPr>
          <w:tab/>
        </w:r>
        <w:r>
          <w:rPr>
            <w:noProof/>
            <w:webHidden/>
          </w:rPr>
          <w:fldChar w:fldCharType="begin"/>
        </w:r>
        <w:r>
          <w:rPr>
            <w:noProof/>
            <w:webHidden/>
          </w:rPr>
          <w:instrText xml:space="preserve"> PAGEREF _Toc164775569 \h </w:instrText>
        </w:r>
        <w:r>
          <w:rPr>
            <w:noProof/>
            <w:webHidden/>
          </w:rPr>
        </w:r>
        <w:r>
          <w:rPr>
            <w:noProof/>
            <w:webHidden/>
          </w:rPr>
          <w:fldChar w:fldCharType="separate"/>
        </w:r>
        <w:r>
          <w:rPr>
            <w:noProof/>
            <w:webHidden/>
          </w:rPr>
          <w:t>19</w:t>
        </w:r>
        <w:r>
          <w:rPr>
            <w:noProof/>
            <w:webHidden/>
          </w:rPr>
          <w:fldChar w:fldCharType="end"/>
        </w:r>
      </w:hyperlink>
    </w:p>
    <w:p w14:paraId="0F1C8BC6" w14:textId="2FC30B81" w:rsidR="007B03A5" w:rsidRDefault="007B03A5">
      <w:pPr>
        <w:pStyle w:val="TOC1"/>
        <w:tabs>
          <w:tab w:val="right" w:leader="dot" w:pos="9350"/>
        </w:tabs>
        <w:rPr>
          <w:rFonts w:asciiTheme="minorHAnsi" w:eastAsiaTheme="minorEastAsia" w:hAnsiTheme="minorHAnsi" w:cstheme="minorBidi"/>
          <w:caps w:val="0"/>
          <w:noProof/>
        </w:rPr>
      </w:pPr>
      <w:hyperlink w:anchor="_Toc164775570" w:history="1">
        <w:r w:rsidRPr="00B37C75">
          <w:rPr>
            <w:rStyle w:val="Hyperlink"/>
            <w:noProof/>
          </w:rPr>
          <w:t>REFERENCES</w:t>
        </w:r>
        <w:r>
          <w:rPr>
            <w:noProof/>
            <w:webHidden/>
          </w:rPr>
          <w:tab/>
        </w:r>
        <w:r>
          <w:rPr>
            <w:noProof/>
            <w:webHidden/>
          </w:rPr>
          <w:fldChar w:fldCharType="begin"/>
        </w:r>
        <w:r>
          <w:rPr>
            <w:noProof/>
            <w:webHidden/>
          </w:rPr>
          <w:instrText xml:space="preserve"> PAGEREF _Toc164775570 \h </w:instrText>
        </w:r>
        <w:r>
          <w:rPr>
            <w:noProof/>
            <w:webHidden/>
          </w:rPr>
        </w:r>
        <w:r>
          <w:rPr>
            <w:noProof/>
            <w:webHidden/>
          </w:rPr>
          <w:fldChar w:fldCharType="separate"/>
        </w:r>
        <w:r>
          <w:rPr>
            <w:noProof/>
            <w:webHidden/>
          </w:rPr>
          <w:t>20</w:t>
        </w:r>
        <w:r>
          <w:rPr>
            <w:noProof/>
            <w:webHidden/>
          </w:rPr>
          <w:fldChar w:fldCharType="end"/>
        </w:r>
      </w:hyperlink>
    </w:p>
    <w:p w14:paraId="704006E8" w14:textId="552AE7EC" w:rsidR="005C6DB1" w:rsidRDefault="00781789" w:rsidP="005C6DB1">
      <w:pPr>
        <w:jc w:val="both"/>
      </w:pPr>
      <w:r>
        <w:fldChar w:fldCharType="end"/>
      </w:r>
    </w:p>
    <w:p w14:paraId="0A35EE4B" w14:textId="77777777" w:rsidR="00781789" w:rsidRDefault="00781789" w:rsidP="005C6DB1">
      <w:pPr>
        <w:pStyle w:val="Heading1"/>
      </w:pPr>
    </w:p>
    <w:p w14:paraId="6355D3E9" w14:textId="1DA97D3A" w:rsidR="005C6DB1" w:rsidRDefault="00781789" w:rsidP="005C6DB1">
      <w:pPr>
        <w:pStyle w:val="Heading1"/>
      </w:pPr>
      <w:r>
        <w:br w:type="page"/>
      </w:r>
      <w:bookmarkStart w:id="0" w:name="_Toc164775556"/>
      <w:r w:rsidR="00367E0E">
        <w:lastRenderedPageBreak/>
        <w:t>introduction</w:t>
      </w:r>
      <w:bookmarkEnd w:id="0"/>
    </w:p>
    <w:p w14:paraId="6EAF858E" w14:textId="77777777" w:rsidR="00C37047" w:rsidRDefault="00781789" w:rsidP="00367E0E">
      <w:r>
        <w:t>Electrical noise is ubiquitous</w:t>
      </w:r>
      <w:r w:rsidR="0037442D">
        <w:t xml:space="preserve"> to all </w:t>
      </w:r>
      <w:r w:rsidR="00545AFA">
        <w:t>circuits</w:t>
      </w:r>
      <w:r w:rsidR="000A4050">
        <w:t xml:space="preserve"> and there are many mechanisms by which it is introduced.</w:t>
      </w:r>
      <w:r w:rsidR="005576F6">
        <w:t xml:space="preserve"> </w:t>
      </w:r>
      <w:r w:rsidR="000A4050">
        <w:t xml:space="preserve">In the United States, </w:t>
      </w:r>
      <w:r w:rsidR="008A4E4A">
        <w:t>energy</w:t>
      </w:r>
      <w:r w:rsidR="000A4050">
        <w:t xml:space="preserve"> supplier</w:t>
      </w:r>
      <w:r w:rsidR="003C24E6">
        <w:t xml:space="preserve">s </w:t>
      </w:r>
      <w:r w:rsidR="002969D1">
        <w:t xml:space="preserve">produce </w:t>
      </w:r>
      <w:r w:rsidR="008A4E4A">
        <w:t>AC power</w:t>
      </w:r>
      <w:r w:rsidR="00B43938">
        <w:t xml:space="preserve"> </w:t>
      </w:r>
      <w:r w:rsidR="008A4E4A">
        <w:t>at 60 Hz</w:t>
      </w:r>
      <w:r w:rsidR="00336ADC">
        <w:t>; t</w:t>
      </w:r>
      <w:r w:rsidR="005576F6">
        <w:t xml:space="preserve">hese oscillations </w:t>
      </w:r>
      <w:r w:rsidR="005A0285">
        <w:t>are present in</w:t>
      </w:r>
      <w:r w:rsidR="005576F6">
        <w:t xml:space="preserve"> </w:t>
      </w:r>
      <w:r w:rsidR="000F4A9A">
        <w:t>circuit</w:t>
      </w:r>
      <w:r w:rsidR="00F40480">
        <w:t>s</w:t>
      </w:r>
      <w:r w:rsidR="005576F6">
        <w:t xml:space="preserve"> </w:t>
      </w:r>
      <w:r w:rsidR="000F4A9A">
        <w:t>connected to</w:t>
      </w:r>
      <w:r w:rsidR="005576F6">
        <w:t xml:space="preserve"> </w:t>
      </w:r>
      <w:r w:rsidR="005A0285">
        <w:t>a wall outlet</w:t>
      </w:r>
      <w:r w:rsidR="00637325">
        <w:t>.</w:t>
      </w:r>
      <w:r w:rsidR="005A0285">
        <w:t xml:space="preserve"> </w:t>
      </w:r>
      <w:r w:rsidR="00E942F8">
        <w:t xml:space="preserve">Amplifier circuits </w:t>
      </w:r>
      <w:r w:rsidR="002F1D30">
        <w:t>are often necessary for detecting faint signals</w:t>
      </w:r>
      <w:r w:rsidR="009E6DB1">
        <w:t>, but s</w:t>
      </w:r>
      <w:r w:rsidR="002F1D30">
        <w:t xml:space="preserve">light variations in </w:t>
      </w:r>
      <w:r w:rsidR="003C6EDC">
        <w:t xml:space="preserve">the </w:t>
      </w:r>
      <w:r w:rsidR="009E6DB1">
        <w:t>temperature o</w:t>
      </w:r>
      <w:r w:rsidR="003C6EDC">
        <w:t>r the ambient</w:t>
      </w:r>
      <w:r w:rsidR="009E6DB1">
        <w:t xml:space="preserve"> magnetic field </w:t>
      </w:r>
      <w:r w:rsidR="003C6EDC">
        <w:t xml:space="preserve">can also </w:t>
      </w:r>
      <w:r w:rsidR="009E6DB1">
        <w:t xml:space="preserve">introduce </w:t>
      </w:r>
      <w:r>
        <w:t>an errant signal.</w:t>
      </w:r>
      <w:r w:rsidR="005A0285">
        <w:t xml:space="preserve"> </w:t>
      </w:r>
      <w:r>
        <w:t>M</w:t>
      </w:r>
      <w:r w:rsidR="005A0285">
        <w:t xml:space="preserve">echanical vibrations </w:t>
      </w:r>
      <w:r w:rsidR="003C6EDC">
        <w:t>might</w:t>
      </w:r>
      <w:r w:rsidR="005A0285">
        <w:t xml:space="preserve"> also induce electrical noise into a </w:t>
      </w:r>
      <w:r w:rsidR="00CD670D">
        <w:t xml:space="preserve">system. </w:t>
      </w:r>
      <w:r w:rsidR="001F3A83">
        <w:t xml:space="preserve">Through the course of our </w:t>
      </w:r>
      <w:r w:rsidR="00B64DD8">
        <w:t>experiment,</w:t>
      </w:r>
      <w:r w:rsidR="001F3A83">
        <w:t xml:space="preserve"> we found—and eliminated through physical or data analysis means—</w:t>
      </w:r>
      <w:r w:rsidR="00E63C7D">
        <w:t xml:space="preserve">these sources of extraneous noise. </w:t>
      </w:r>
      <w:r w:rsidR="00B64DD8">
        <w:t>Although</w:t>
      </w:r>
      <w:r w:rsidR="00CD670D">
        <w:t xml:space="preserve"> electrical noise </w:t>
      </w:r>
      <w:r w:rsidR="003C6EDC">
        <w:t>sources are</w:t>
      </w:r>
      <w:r w:rsidR="00CD670D">
        <w:t xml:space="preserve"> </w:t>
      </w:r>
      <w:r w:rsidR="00B64DD8">
        <w:t>generally</w:t>
      </w:r>
      <w:r w:rsidR="00CD670D">
        <w:t xml:space="preserve"> undesirable, certain sources of noise were precisely what we sought in our experiment. </w:t>
      </w:r>
    </w:p>
    <w:p w14:paraId="5EA398B6" w14:textId="77777777" w:rsidR="00C37047" w:rsidRDefault="00C37047" w:rsidP="00367E0E"/>
    <w:p w14:paraId="45266F55" w14:textId="77777777" w:rsidR="00367E0E" w:rsidRDefault="00781789" w:rsidP="00367E0E">
      <w:r>
        <w:t>There are two noise sources we are specifically interested in studying</w:t>
      </w:r>
      <w:r w:rsidR="00DE3498">
        <w:t xml:space="preserve">: Johnson noise and </w:t>
      </w:r>
      <w:r w:rsidR="00DB1118">
        <w:t>s</w:t>
      </w:r>
      <w:r w:rsidR="008E645A">
        <w:t>hot</w:t>
      </w:r>
      <w:r w:rsidR="00DE3498">
        <w:t xml:space="preserve"> noise.</w:t>
      </w:r>
      <w:r w:rsidR="00647E65">
        <w:t xml:space="preserve"> Johnson noise </w:t>
      </w:r>
      <w:r w:rsidR="009D0849">
        <w:t>is a thermal noise inherent to any resistive element</w:t>
      </w:r>
      <w:r w:rsidR="002B44B0">
        <w:t xml:space="preserve"> where</w:t>
      </w:r>
      <w:r w:rsidR="009D0849">
        <w:t xml:space="preserve"> </w:t>
      </w:r>
      <w:r w:rsidR="00AF33F1">
        <w:t>collisions</w:t>
      </w:r>
      <w:r w:rsidR="00FA0088">
        <w:t xml:space="preserve"> stemming from the thermal </w:t>
      </w:r>
      <w:r w:rsidR="00770B48">
        <w:t>distribution of electron</w:t>
      </w:r>
      <w:r w:rsidR="00EF44BD">
        <w:t xml:space="preserve"> </w:t>
      </w:r>
      <w:r w:rsidR="00770B48">
        <w:t xml:space="preserve">velocities </w:t>
      </w:r>
      <w:r w:rsidR="00F30C25">
        <w:t xml:space="preserve">produce fluctuations </w:t>
      </w:r>
      <w:r w:rsidR="00770B48">
        <w:t xml:space="preserve">in </w:t>
      </w:r>
      <w:r w:rsidR="00643B9F">
        <w:t>voltage.</w:t>
      </w:r>
      <w:r w:rsidR="00687354">
        <w:t xml:space="preserve"> </w:t>
      </w:r>
      <w:r w:rsidR="00553FDC" w:rsidRPr="45EA4793">
        <w:t xml:space="preserve">Shot noise </w:t>
      </w:r>
      <w:r w:rsidR="008B6755">
        <w:t>is</w:t>
      </w:r>
      <w:r w:rsidR="00553FDC" w:rsidRPr="45EA4793">
        <w:t xml:space="preserve"> marked by the fluctuation in current or voltage attributed to the discrete</w:t>
      </w:r>
      <w:r w:rsidR="00201B54">
        <w:t>,</w:t>
      </w:r>
      <w:r w:rsidR="00553FDC" w:rsidRPr="45EA4793">
        <w:t xml:space="preserve"> </w:t>
      </w:r>
      <w:r w:rsidR="00201B54" w:rsidRPr="45EA4793">
        <w:t>stochastic arrival of these</w:t>
      </w:r>
      <w:r w:rsidR="00553FDC" w:rsidRPr="45EA4793">
        <w:t xml:space="preserve"> electric charge carriers. This </w:t>
      </w:r>
      <w:r w:rsidR="00012387">
        <w:t>paper</w:t>
      </w:r>
      <w:r w:rsidR="00553FDC" w:rsidRPr="45EA4793">
        <w:t xml:space="preserve"> delves into the theoretical foundations of </w:t>
      </w:r>
      <w:r w:rsidR="00012387">
        <w:t xml:space="preserve">Johnson and </w:t>
      </w:r>
      <w:r w:rsidR="00553FDC" w:rsidRPr="45EA4793">
        <w:t xml:space="preserve">shot noise, the experimental techniques utilized for its measurement, and a subsequent analysis of the data acquired with a particular focus on determining </w:t>
      </w:r>
      <w:r w:rsidR="00EA44E5">
        <w:t xml:space="preserve">Boltzmann’s constant, </w:t>
      </w:r>
      <w:r w:rsidR="00EA44E5" w:rsidRPr="00EA44E5">
        <w:rPr>
          <w:i/>
          <w:iCs/>
        </w:rPr>
        <w:t>k</w:t>
      </w:r>
      <w:r w:rsidR="00EA44E5" w:rsidRPr="00EA44E5">
        <w:rPr>
          <w:i/>
          <w:iCs/>
          <w:vertAlign w:val="subscript"/>
        </w:rPr>
        <w:t>B</w:t>
      </w:r>
      <w:r w:rsidR="00EA44E5">
        <w:t>, and</w:t>
      </w:r>
      <w:r w:rsidR="00553FDC" w:rsidRPr="45EA4793">
        <w:t xml:space="preserve"> the elementary charge, </w:t>
      </w:r>
      <w:r w:rsidR="00553FDC" w:rsidRPr="00EA44E5">
        <w:rPr>
          <w:i/>
        </w:rPr>
        <w:t>e</w:t>
      </w:r>
      <w:r w:rsidR="00553FDC" w:rsidRPr="45EA4793">
        <w:t>.</w:t>
      </w:r>
    </w:p>
    <w:p w14:paraId="6E89FB53" w14:textId="77777777" w:rsidR="00367E0E" w:rsidRDefault="00781789" w:rsidP="00367E0E">
      <w:pPr>
        <w:pStyle w:val="Heading1"/>
      </w:pPr>
      <w:bookmarkStart w:id="1" w:name="_Toc164775557"/>
      <w:r>
        <w:t>theory</w:t>
      </w:r>
      <w:bookmarkEnd w:id="1"/>
    </w:p>
    <w:p w14:paraId="3E7B8B20" w14:textId="77777777" w:rsidR="00DD5F8D" w:rsidRDefault="00781789" w:rsidP="00B96B0E">
      <w:pPr>
        <w:pStyle w:val="Heading2"/>
      </w:pPr>
      <w:bookmarkStart w:id="2" w:name="_Toc164775558"/>
      <w:r>
        <w:t>Johnson Noise</w:t>
      </w:r>
      <w:bookmarkEnd w:id="2"/>
    </w:p>
    <w:p w14:paraId="24951ABA" w14:textId="77777777" w:rsidR="00DD5F8D" w:rsidRDefault="00781789" w:rsidP="00DD5F8D">
      <w:r>
        <w:t xml:space="preserve">Johnson noise was discovered by J. B. Johnson and </w:t>
      </w:r>
      <w:r w:rsidR="006E72AD">
        <w:t>mathematically formulated by H. Nyquist</w:t>
      </w:r>
      <w:r w:rsidR="00997626">
        <w:t xml:space="preserve"> who showed that the mean squared fluctuations in voltage</w:t>
      </w:r>
      <w:r w:rsidR="003C4FAE">
        <w:t xml:space="preserve"> inherent to a resistor in thermal equilibrium with its surroundings</w:t>
      </w:r>
      <w:r w:rsidR="00997626">
        <w:t xml:space="preserve"> are directly proportional to </w:t>
      </w:r>
      <w:r w:rsidR="005C0D0A">
        <w:t xml:space="preserve">resistance </w:t>
      </w:r>
      <w:r w:rsidR="005C0D0A" w:rsidRPr="005C0D0A">
        <w:rPr>
          <w:i/>
          <w:iCs/>
        </w:rPr>
        <w:t>R</w:t>
      </w:r>
      <w:r w:rsidR="005C0D0A">
        <w:t xml:space="preserve">, </w:t>
      </w:r>
      <w:r w:rsidR="00C216D2" w:rsidRPr="005C0D0A">
        <w:t>temperature</w:t>
      </w:r>
      <w:r w:rsidR="00C216D2">
        <w:t xml:space="preserve"> </w:t>
      </w:r>
      <w:r w:rsidR="00C216D2" w:rsidRPr="00C216D2">
        <w:rPr>
          <w:i/>
          <w:iCs/>
        </w:rPr>
        <w:t>T</w:t>
      </w:r>
      <w:r w:rsidR="00842BEB">
        <w:t xml:space="preserve"> (K),</w:t>
      </w:r>
      <w:r w:rsidR="00C216D2">
        <w:t xml:space="preserve"> and bandwidth </w:t>
      </w:r>
      <w:r w:rsidR="00C216D2">
        <w:rPr>
          <w:rFonts w:ascii="Symbol" w:eastAsia="Symbol" w:hAnsi="Symbol" w:cs="Symbol"/>
        </w:rPr>
        <w:t>D</w:t>
      </w:r>
      <w:r w:rsidR="00C216D2" w:rsidRPr="00C216D2">
        <w:rPr>
          <w:i/>
          <w:iCs/>
        </w:rPr>
        <w:t>f</w:t>
      </w:r>
      <w:r w:rsidR="00842BEB">
        <w:t xml:space="preserve"> (Hz)</w:t>
      </w:r>
      <w:r w:rsidR="00282D6F">
        <w:t xml:space="preserve"> (Johnson 1928; Nyquist 1928)</w:t>
      </w:r>
      <w:r w:rsidR="00842BEB">
        <w:t>.</w:t>
      </w:r>
      <w:r w:rsidR="00C216D2">
        <w:t xml:space="preserve"> </w:t>
      </w:r>
      <w:r w:rsidR="00E612E2">
        <w:t>Nyquist</w:t>
      </w:r>
      <w:r w:rsidR="00924A68">
        <w:t xml:space="preserve"> derived a</w:t>
      </w:r>
      <w:r w:rsidR="00E612E2">
        <w:t xml:space="preserve"> formula for these fluctuations </w:t>
      </w:r>
      <w:r w:rsidR="00924A68">
        <w:t xml:space="preserve">from </w:t>
      </w:r>
      <w:r w:rsidR="00BC6AF1">
        <w:t>transmission line theory</w:t>
      </w:r>
      <w:r w:rsidR="00E612E2">
        <w:t>:</w:t>
      </w:r>
    </w:p>
    <w:p w14:paraId="072F0BB8" w14:textId="77777777" w:rsidR="00701D0C" w:rsidRDefault="00701D0C" w:rsidP="00DD5F8D"/>
    <w:p w14:paraId="32E14386" w14:textId="77777777" w:rsidR="00DD5F8D" w:rsidRDefault="00307B05" w:rsidP="006C2AD9">
      <w:pPr>
        <w:ind w:left="2880" w:firstLine="720"/>
        <w:jc w:val="both"/>
        <w:rPr>
          <w:rFonts w:eastAsiaTheme="minorEastAsia"/>
        </w:rPr>
      </w:pPr>
      <m:oMath>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V</m:t>
                    </m:r>
                    <m:ctrlPr>
                      <w:rPr>
                        <w:rFonts w:ascii="Cambria Math" w:eastAsiaTheme="minorEastAsia" w:hAnsi="Cambria Math" w:cs="Times New Roman"/>
                        <w:iCs/>
                      </w:rPr>
                    </m:ctrlPr>
                  </m:e>
                  <m:sub>
                    <m:r>
                      <w:rPr>
                        <w:rFonts w:ascii="Cambria Math" w:eastAsiaTheme="minorEastAsia" w:hAnsi="Cambria Math" w:cs="Times New Roman"/>
                      </w:rPr>
                      <m:t>j</m:t>
                    </m:r>
                  </m:sub>
                </m:sSub>
              </m:e>
            </m:d>
          </m:e>
          <m:sup>
            <m:r>
              <w:rPr>
                <w:rFonts w:ascii="Cambria Math" w:eastAsiaTheme="minorEastAsia" w:hAnsi="Cambria Math" w:cs="Times New Roman"/>
              </w:rPr>
              <m:t>2</m:t>
            </m:r>
          </m:sup>
        </m:sSup>
        <m:r>
          <w:rPr>
            <w:rFonts w:ascii="Cambria Math" w:hAnsi="Cambria Math" w:cs="Times New Roman"/>
          </w:rPr>
          <m:t xml:space="preserve"> =4</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RT</m:t>
        </m:r>
        <m:r>
          <m:rPr>
            <m:sty m:val="p"/>
          </m:rPr>
          <w:rPr>
            <w:rFonts w:ascii="Cambria Math" w:hAnsi="Cambria Math" w:cs="Times New Roman"/>
          </w:rPr>
          <m:t>Δ</m:t>
        </m:r>
        <m:r>
          <w:rPr>
            <w:rFonts w:ascii="Cambria Math" w:hAnsi="Cambria Math" w:cs="Times New Roman"/>
          </w:rPr>
          <m:t>f</m:t>
        </m:r>
        <m:r>
          <w:rPr>
            <w:rFonts w:ascii="Cambria Math" w:eastAsiaTheme="minorEastAsia" w:hAnsi="Cambria Math"/>
          </w:rPr>
          <m:t>.</m:t>
        </m:r>
      </m:oMath>
      <w:r w:rsidR="006C2AD9">
        <w:rPr>
          <w:rFonts w:eastAsiaTheme="minorEastAsia"/>
        </w:rPr>
        <w:tab/>
      </w:r>
      <w:r w:rsidR="006C2AD9">
        <w:rPr>
          <w:rFonts w:eastAsiaTheme="minorEastAsia"/>
        </w:rPr>
        <w:tab/>
      </w:r>
      <w:r w:rsidR="006C2AD9">
        <w:rPr>
          <w:rFonts w:eastAsiaTheme="minorEastAsia"/>
        </w:rPr>
        <w:tab/>
      </w:r>
      <w:r w:rsidR="006C2AD9">
        <w:rPr>
          <w:rFonts w:eastAsiaTheme="minorEastAsia"/>
        </w:rPr>
        <w:tab/>
        <w:t>[1]</w:t>
      </w:r>
    </w:p>
    <w:p w14:paraId="06E82F92" w14:textId="77777777" w:rsidR="005579BC" w:rsidRDefault="005579BC" w:rsidP="006C2AD9">
      <w:pPr>
        <w:ind w:left="2880" w:firstLine="720"/>
        <w:jc w:val="both"/>
        <w:rPr>
          <w:rFonts w:eastAsiaTheme="minorEastAsia"/>
        </w:rPr>
      </w:pPr>
    </w:p>
    <w:p w14:paraId="147596E2" w14:textId="77777777" w:rsidR="00E2146A" w:rsidRDefault="00781789" w:rsidP="006C2AD9">
      <w:pPr>
        <w:rPr>
          <w:rFonts w:eastAsiaTheme="minorEastAsia"/>
          <w:iCs/>
        </w:rPr>
      </w:pPr>
      <w:r>
        <w:rPr>
          <w:rFonts w:eastAsiaTheme="minorEastAsia"/>
          <w:iCs/>
        </w:rPr>
        <w:t>This is the baseline thermal noise of a resistor</w:t>
      </w:r>
      <w:r w:rsidR="003C710A">
        <w:rPr>
          <w:rFonts w:eastAsiaTheme="minorEastAsia"/>
          <w:iCs/>
        </w:rPr>
        <w:t xml:space="preserve">, </w:t>
      </w:r>
      <w:r w:rsidR="00892B65">
        <w:rPr>
          <w:rFonts w:eastAsiaTheme="minorEastAsia"/>
          <w:iCs/>
        </w:rPr>
        <w:t>through which no current needs to be flowing</w:t>
      </w:r>
      <w:r w:rsidR="00247B96">
        <w:rPr>
          <w:rFonts w:eastAsiaTheme="minorEastAsia"/>
          <w:iCs/>
        </w:rPr>
        <w:t xml:space="preserve"> for the noise to exist</w:t>
      </w:r>
      <w:r w:rsidR="00892B65">
        <w:rPr>
          <w:rFonts w:eastAsiaTheme="minorEastAsia"/>
          <w:iCs/>
        </w:rPr>
        <w:t>.</w:t>
      </w:r>
      <w:r w:rsidR="005579BC">
        <w:rPr>
          <w:rFonts w:eastAsiaTheme="minorEastAsia"/>
          <w:iCs/>
        </w:rPr>
        <w:t xml:space="preserve"> </w:t>
      </w:r>
      <w:r>
        <w:rPr>
          <w:rFonts w:eastAsiaTheme="minorEastAsia"/>
          <w:iCs/>
        </w:rPr>
        <w:t xml:space="preserve">Eq. </w:t>
      </w:r>
      <w:r w:rsidR="007903B9">
        <w:rPr>
          <w:rFonts w:eastAsiaTheme="minorEastAsia"/>
          <w:iCs/>
        </w:rPr>
        <w:t>(1)</w:t>
      </w:r>
      <w:r>
        <w:rPr>
          <w:rFonts w:eastAsiaTheme="minorEastAsia"/>
          <w:iCs/>
        </w:rPr>
        <w:t xml:space="preserve"> can be rearranged to give </w:t>
      </w:r>
      <w:r w:rsidR="005579BC">
        <w:rPr>
          <w:rFonts w:eastAsiaTheme="minorEastAsia"/>
          <w:iCs/>
        </w:rPr>
        <w:t>Boltzmann’s constant</w:t>
      </w:r>
      <w:r>
        <w:rPr>
          <w:rFonts w:eastAsiaTheme="minorEastAsia"/>
          <w:iCs/>
        </w:rPr>
        <w:t>:</w:t>
      </w:r>
    </w:p>
    <w:p w14:paraId="7E2A2155" w14:textId="77777777" w:rsidR="000A335F" w:rsidRDefault="000A335F" w:rsidP="006C2AD9">
      <w:pPr>
        <w:rPr>
          <w:rFonts w:eastAsiaTheme="minorEastAsia"/>
          <w:iCs/>
        </w:rPr>
      </w:pPr>
    </w:p>
    <w:p w14:paraId="314DB3CA" w14:textId="77777777" w:rsidR="005579BC" w:rsidRPr="00D0427E" w:rsidRDefault="00307B05" w:rsidP="003B43FA">
      <w:pPr>
        <w:ind w:left="2880" w:firstLine="720"/>
        <w:rPr>
          <w:rFonts w:eastAsiaTheme="minorEastAsia" w:cs="Times New Roman"/>
          <w:iC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j</m:t>
                        </m:r>
                      </m:sub>
                    </m:sSub>
                  </m:e>
                </m:d>
              </m:e>
              <m:sup>
                <m:r>
                  <w:rPr>
                    <w:rFonts w:ascii="Cambria Math" w:eastAsiaTheme="minorEastAsia" w:hAnsi="Cambria Math" w:cs="Times New Roman"/>
                    <w:sz w:val="28"/>
                    <w:szCs w:val="28"/>
                  </w:rPr>
                  <m:t>2</m:t>
                </m:r>
              </m:sup>
            </m:sSup>
            <m:ctrlPr>
              <w:rPr>
                <w:rFonts w:ascii="Cambria Math" w:eastAsiaTheme="minorEastAsia" w:hAnsi="Cambria Math" w:cs="Times New Roman"/>
                <w:i/>
                <w:sz w:val="28"/>
                <w:szCs w:val="28"/>
              </w:rPr>
            </m:ctrlPr>
          </m:num>
          <m:den>
            <m:r>
              <w:rPr>
                <w:rFonts w:ascii="Cambria Math" w:eastAsiaTheme="minorEastAsia" w:hAnsi="Cambria Math" w:cs="Times New Roman"/>
                <w:sz w:val="28"/>
                <w:szCs w:val="28"/>
              </w:rPr>
              <m:t>4RT</m:t>
            </m:r>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f</m:t>
            </m:r>
            <m:ctrlPr>
              <w:rPr>
                <w:rFonts w:ascii="Cambria Math" w:eastAsiaTheme="minorEastAsia" w:hAnsi="Cambria Math" w:cs="Times New Roman"/>
                <w:i/>
                <w:sz w:val="28"/>
                <w:szCs w:val="28"/>
              </w:rPr>
            </m:ctrlPr>
          </m:den>
        </m:f>
      </m:oMath>
      <w:r w:rsidR="00396DEF" w:rsidRPr="00656DD2">
        <w:rPr>
          <w:rFonts w:eastAsiaTheme="minorEastAsia" w:cs="Times New Roman"/>
          <w:sz w:val="28"/>
          <w:szCs w:val="28"/>
        </w:rPr>
        <w:t xml:space="preserve"> </w:t>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r>
      <w:r w:rsidR="003B43FA">
        <w:rPr>
          <w:rFonts w:eastAsiaTheme="minorEastAsia" w:cs="Times New Roman"/>
          <w:iCs/>
        </w:rPr>
        <w:tab/>
        <w:t>[2]</w:t>
      </w:r>
    </w:p>
    <w:p w14:paraId="0CF7143E" w14:textId="77777777" w:rsidR="000A335F" w:rsidRPr="00D0427E" w:rsidRDefault="000A335F" w:rsidP="003B43FA">
      <w:pPr>
        <w:ind w:left="2880" w:firstLine="720"/>
        <w:rPr>
          <w:rFonts w:eastAsiaTheme="minorEastAsia" w:cs="Times New Roman"/>
          <w:iCs/>
        </w:rPr>
      </w:pPr>
    </w:p>
    <w:p w14:paraId="7DD0496A" w14:textId="77777777" w:rsidR="00874DD5" w:rsidRDefault="00781789" w:rsidP="00A61C57">
      <w:pPr>
        <w:rPr>
          <w:rFonts w:eastAsiaTheme="minorEastAsia"/>
          <w:iCs/>
        </w:rPr>
      </w:pPr>
      <w:r>
        <w:rPr>
          <w:rFonts w:eastAsiaTheme="minorEastAsia"/>
        </w:rPr>
        <w:t xml:space="preserve">In </w:t>
      </w:r>
      <w:r w:rsidR="006B3A09">
        <w:rPr>
          <w:rFonts w:eastAsiaTheme="minorEastAsia"/>
        </w:rPr>
        <w:t>our experimental setup,</w:t>
      </w:r>
      <w:r>
        <w:rPr>
          <w:rFonts w:eastAsiaTheme="minorEastAsia"/>
        </w:rPr>
        <w:t xml:space="preserve"> we cannot measure</w:t>
      </w:r>
      <w:r w:rsidR="006B3A09">
        <w:rPr>
          <w:rFonts w:eastAsiaTheme="minorEastAsia"/>
        </w:rPr>
        <w:t xml:space="preserve"> </w:t>
      </w:r>
      <m:oMath>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j</m:t>
                    </m:r>
                  </m:sub>
                </m:sSub>
              </m:e>
            </m:d>
          </m:e>
          <m:sup>
            <m:r>
              <w:rPr>
                <w:rFonts w:ascii="Cambria Math" w:eastAsiaTheme="minorEastAsia" w:hAnsi="Cambria Math" w:cs="Times New Roman"/>
              </w:rPr>
              <m:t>2</m:t>
            </m:r>
          </m:sup>
        </m:sSup>
      </m:oMath>
      <w:r w:rsidR="00F17884">
        <w:rPr>
          <w:rFonts w:eastAsiaTheme="minorEastAsia"/>
          <w:iCs/>
        </w:rPr>
        <w:t xml:space="preserve"> </w:t>
      </w:r>
      <w:r>
        <w:rPr>
          <w:rFonts w:eastAsiaTheme="minorEastAsia"/>
          <w:iCs/>
        </w:rPr>
        <w:t>directly</w:t>
      </w:r>
      <w:r w:rsidR="00B31618">
        <w:rPr>
          <w:rFonts w:eastAsiaTheme="minorEastAsia"/>
          <w:iCs/>
        </w:rPr>
        <w:t xml:space="preserve"> since the magnitude of the </w:t>
      </w:r>
      <w:r w:rsidR="00A32090">
        <w:rPr>
          <w:rFonts w:eastAsiaTheme="minorEastAsia"/>
          <w:iCs/>
        </w:rPr>
        <w:t xml:space="preserve">Johnson noise </w:t>
      </w:r>
      <w:r w:rsidR="00B31618">
        <w:rPr>
          <w:rFonts w:eastAsiaTheme="minorEastAsia"/>
          <w:iCs/>
        </w:rPr>
        <w:t>signal</w:t>
      </w:r>
      <w:r w:rsidR="00BE7F9E">
        <w:rPr>
          <w:rFonts w:eastAsiaTheme="minorEastAsia"/>
          <w:iCs/>
        </w:rPr>
        <w:t xml:space="preserve"> is very tiny</w:t>
      </w:r>
      <w:r w:rsidR="00EE20BB">
        <w:rPr>
          <w:rFonts w:eastAsiaTheme="minorEastAsia"/>
          <w:iCs/>
        </w:rPr>
        <w:t xml:space="preserve"> and must be amplified</w:t>
      </w:r>
      <w:r w:rsidR="00CC41CA">
        <w:rPr>
          <w:rFonts w:eastAsiaTheme="minorEastAsia"/>
          <w:iCs/>
        </w:rPr>
        <w:t xml:space="preserve"> via low noise amplifiers and voltage squarers</w:t>
      </w:r>
      <w:r w:rsidR="00510993">
        <w:rPr>
          <w:rFonts w:eastAsiaTheme="minorEastAsia"/>
          <w:iCs/>
        </w:rPr>
        <w:t xml:space="preserve">—thus introducing </w:t>
      </w:r>
      <w:r w:rsidR="00CC41CA">
        <w:rPr>
          <w:rFonts w:eastAsiaTheme="minorEastAsia"/>
          <w:iCs/>
        </w:rPr>
        <w:t>unwanted noise into the system.</w:t>
      </w:r>
      <w:r w:rsidR="00E13D62">
        <w:rPr>
          <w:rFonts w:eastAsiaTheme="minorEastAsia"/>
          <w:iCs/>
        </w:rPr>
        <w:t xml:space="preserve"> </w:t>
      </w:r>
      <w:r w:rsidR="003E032E">
        <w:rPr>
          <w:rFonts w:eastAsiaTheme="minorEastAsia"/>
          <w:iCs/>
        </w:rPr>
        <w:t>Some noise</w:t>
      </w:r>
      <w:r w:rsidR="00AA3AA0">
        <w:rPr>
          <w:rFonts w:eastAsiaTheme="minorEastAsia"/>
          <w:iCs/>
        </w:rPr>
        <w:t xml:space="preserve"> </w:t>
      </w:r>
      <w:r w:rsidR="001C66A1">
        <w:rPr>
          <w:rFonts w:eastAsiaTheme="minorEastAsia"/>
          <w:iCs/>
        </w:rPr>
        <w:t>like</w:t>
      </w:r>
      <w:r w:rsidR="00311C60">
        <w:rPr>
          <w:rFonts w:eastAsiaTheme="minorEastAsia"/>
          <w:iCs/>
        </w:rPr>
        <w:t xml:space="preserve"> 60 Hz noise can be eliminated from the system by </w:t>
      </w:r>
      <w:r w:rsidR="00D963A3">
        <w:rPr>
          <w:rFonts w:eastAsiaTheme="minorEastAsia"/>
          <w:iCs/>
        </w:rPr>
        <w:t xml:space="preserve">adjusting the frequency bandwidth to only </w:t>
      </w:r>
      <w:r w:rsidR="008846BD">
        <w:rPr>
          <w:rFonts w:eastAsiaTheme="minorEastAsia"/>
          <w:iCs/>
        </w:rPr>
        <w:t>permit</w:t>
      </w:r>
      <w:r w:rsidR="00D963A3">
        <w:rPr>
          <w:rFonts w:eastAsiaTheme="minorEastAsia"/>
          <w:iCs/>
        </w:rPr>
        <w:t xml:space="preserve"> oscillations above 100 Hz</w:t>
      </w:r>
      <w:r w:rsidR="007E56D6">
        <w:rPr>
          <w:rFonts w:eastAsiaTheme="minorEastAsia"/>
          <w:iCs/>
        </w:rPr>
        <w:t xml:space="preserve"> or by changing the resistor source in the low-level electronics (LLE) circuit, but </w:t>
      </w:r>
      <w:r w:rsidR="003A12FE">
        <w:rPr>
          <w:rFonts w:eastAsiaTheme="minorEastAsia"/>
          <w:iCs/>
        </w:rPr>
        <w:t>other sources</w:t>
      </w:r>
      <w:r w:rsidR="007E56D6">
        <w:rPr>
          <w:rFonts w:eastAsiaTheme="minorEastAsia"/>
          <w:iCs/>
        </w:rPr>
        <w:t xml:space="preserve"> persist. </w:t>
      </w:r>
      <w:r w:rsidR="004F3138">
        <w:rPr>
          <w:rFonts w:eastAsiaTheme="minorEastAsia"/>
          <w:iCs/>
        </w:rPr>
        <w:t>For the persistent sources</w:t>
      </w:r>
      <w:r w:rsidR="00406064">
        <w:rPr>
          <w:rFonts w:eastAsiaTheme="minorEastAsia"/>
          <w:iCs/>
        </w:rPr>
        <w:t xml:space="preserve">, we measure </w:t>
      </w:r>
      <w:r w:rsidR="00A56274">
        <w:rPr>
          <w:rFonts w:eastAsiaTheme="minorEastAsia"/>
          <w:iCs/>
        </w:rPr>
        <w:t>the</w:t>
      </w:r>
      <w:r w:rsidR="00406064">
        <w:rPr>
          <w:rFonts w:eastAsiaTheme="minorEastAsia"/>
          <w:iCs/>
        </w:rPr>
        <w:t xml:space="preserve"> mean squared output</w:t>
      </w:r>
      <w:r w:rsidR="00E44C47">
        <w:rPr>
          <w:rFonts w:eastAsiaTheme="minorEastAsia"/>
          <w:iCs/>
        </w:rPr>
        <w:t>—</w:t>
      </w:r>
      <w:r w:rsidR="00A56274">
        <w:rPr>
          <w:rFonts w:eastAsiaTheme="minorEastAsia"/>
          <w:iCs/>
        </w:rPr>
        <w:t>a</w:t>
      </w:r>
      <w:r w:rsidR="009D25CB">
        <w:rPr>
          <w:rFonts w:eastAsiaTheme="minorEastAsia"/>
          <w:iCs/>
        </w:rPr>
        <w:t xml:space="preserve"> combination of Johnson noise and amplifier noise</w:t>
      </w:r>
      <w:r w:rsidR="00E44C47">
        <w:rPr>
          <w:rFonts w:eastAsiaTheme="minorEastAsia"/>
          <w:iCs/>
        </w:rPr>
        <w:t>—</w:t>
      </w:r>
      <w:r w:rsidR="00406064">
        <w:rPr>
          <w:rFonts w:eastAsiaTheme="minorEastAsia"/>
          <w:iCs/>
        </w:rPr>
        <w:t xml:space="preserve">from </w:t>
      </w:r>
      <w:r w:rsidR="009D25CB">
        <w:rPr>
          <w:rFonts w:eastAsiaTheme="minorEastAsia"/>
          <w:iCs/>
        </w:rPr>
        <w:t xml:space="preserve">a digital multimeter (DMM) </w:t>
      </w:r>
      <w:r w:rsidR="00A56274">
        <w:rPr>
          <w:rFonts w:eastAsiaTheme="minorEastAsia"/>
          <w:iCs/>
        </w:rPr>
        <w:t xml:space="preserve">and apply various signal processing techniques </w:t>
      </w:r>
      <w:r w:rsidR="007E56D6">
        <w:rPr>
          <w:rFonts w:eastAsiaTheme="minorEastAsia"/>
          <w:iCs/>
        </w:rPr>
        <w:t>post-measurement</w:t>
      </w:r>
      <w:r w:rsidR="00D236BC">
        <w:rPr>
          <w:rFonts w:eastAsiaTheme="minorEastAsia"/>
          <w:iCs/>
        </w:rPr>
        <w:t>.</w:t>
      </w:r>
      <w:r w:rsidR="00DB1C36">
        <w:rPr>
          <w:rFonts w:eastAsiaTheme="minorEastAsia"/>
          <w:iCs/>
        </w:rPr>
        <w:t xml:space="preserve"> </w:t>
      </w:r>
      <w:r w:rsidR="004046B1">
        <w:rPr>
          <w:rFonts w:eastAsiaTheme="minorEastAsia"/>
          <w:iCs/>
        </w:rPr>
        <w:t xml:space="preserve">For a time-averaged, squared output from the </w:t>
      </w:r>
      <w:r w:rsidR="005D24AF">
        <w:rPr>
          <w:rFonts w:eastAsiaTheme="minorEastAsia"/>
          <w:iCs/>
        </w:rPr>
        <w:t>high-level electronics</w:t>
      </w:r>
      <w:r w:rsidR="004046B1">
        <w:rPr>
          <w:rFonts w:eastAsiaTheme="minorEastAsia"/>
          <w:iCs/>
        </w:rPr>
        <w:t xml:space="preserve"> </w:t>
      </w:r>
      <w:r w:rsidR="005D24AF">
        <w:rPr>
          <w:rFonts w:eastAsiaTheme="minorEastAsia"/>
          <w:iCs/>
        </w:rPr>
        <w:t>(</w:t>
      </w:r>
      <w:r w:rsidR="004046B1">
        <w:rPr>
          <w:rFonts w:eastAsiaTheme="minorEastAsia"/>
          <w:iCs/>
        </w:rPr>
        <w:t>HLE</w:t>
      </w:r>
      <w:r w:rsidR="005D24AF">
        <w:rPr>
          <w:rFonts w:eastAsiaTheme="minorEastAsia"/>
          <w:iCs/>
        </w:rPr>
        <w:t>)</w:t>
      </w:r>
      <w:r w:rsidR="00E84A76">
        <w:rPr>
          <w:rFonts w:eastAsiaTheme="minorEastAsia"/>
          <w:iCs/>
        </w:rPr>
        <w:t xml:space="preserve">, we </w:t>
      </w:r>
      <w:r w:rsidR="00347D1E">
        <w:rPr>
          <w:rFonts w:eastAsiaTheme="minorEastAsia"/>
          <w:iCs/>
        </w:rPr>
        <w:t>find</w:t>
      </w:r>
      <w:r w:rsidR="00BF571A">
        <w:rPr>
          <w:rFonts w:eastAsiaTheme="minorEastAsia"/>
          <w:iCs/>
        </w:rPr>
        <w:t>:</w:t>
      </w:r>
      <w:r w:rsidR="00E84A76">
        <w:rPr>
          <w:rFonts w:eastAsiaTheme="minorEastAsia"/>
          <w:iCs/>
        </w:rPr>
        <w:t xml:space="preserve"> </w:t>
      </w:r>
    </w:p>
    <w:p w14:paraId="3A9D5EDF" w14:textId="77777777" w:rsidR="0028361D" w:rsidRDefault="0028361D" w:rsidP="00A61C57">
      <w:pPr>
        <w:rPr>
          <w:rFonts w:eastAsiaTheme="minorEastAsia"/>
          <w:iCs/>
        </w:rPr>
      </w:pPr>
    </w:p>
    <w:p w14:paraId="424D5220" w14:textId="77777777" w:rsidR="00745620" w:rsidRPr="00041E91" w:rsidRDefault="00307B05" w:rsidP="00A61C57">
      <w:pPr>
        <w:rPr>
          <w:rFonts w:eastAsiaTheme="minorEastAsia"/>
          <w:iCs/>
        </w:rPr>
      </w:pPr>
      <m:oMathPara>
        <m:oMath>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sq</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Cs/>
                </w:rPr>
              </m:ctrlPr>
            </m:fPr>
            <m:num>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ctrlPr>
                <w:rPr>
                  <w:rFonts w:ascii="Cambria Math" w:eastAsiaTheme="minorEastAsia" w:hAnsi="Cambria Math"/>
                  <w:i/>
                  <w:iCs/>
                </w:rPr>
              </m:ctrlPr>
            </m:num>
            <m:den>
              <m:r>
                <w:rPr>
                  <w:rFonts w:ascii="Cambria Math" w:eastAsiaTheme="minorEastAsia" w:hAnsi="Cambria Math"/>
                </w:rPr>
                <m:t>10</m:t>
              </m:r>
              <m:ctrlPr>
                <w:rPr>
                  <w:rFonts w:ascii="Cambria Math" w:eastAsiaTheme="minorEastAsia" w:hAnsi="Cambria Math"/>
                  <w:i/>
                  <w:iCs/>
                </w:rPr>
              </m:ctrlPr>
            </m:den>
          </m:f>
        </m:oMath>
      </m:oMathPara>
    </w:p>
    <w:p w14:paraId="2B54698C" w14:textId="77777777" w:rsidR="0028361D" w:rsidRDefault="0028361D" w:rsidP="00A61C57">
      <w:pPr>
        <w:rPr>
          <w:rFonts w:eastAsiaTheme="minorEastAsia"/>
          <w:iCs/>
        </w:rPr>
      </w:pPr>
    </w:p>
    <w:p w14:paraId="6061E41E" w14:textId="77777777" w:rsidR="00D9369E" w:rsidRDefault="00781789" w:rsidP="00A61C57">
      <w:pPr>
        <w:rPr>
          <w:rFonts w:eastAsiaTheme="minorEastAsia"/>
          <w:iCs/>
        </w:rPr>
      </w:pPr>
      <w:r>
        <w:rPr>
          <w:rFonts w:eastAsiaTheme="minorEastAsia"/>
          <w:iCs/>
        </w:rPr>
        <w:t>w</w:t>
      </w:r>
      <w:r w:rsidR="0019244C">
        <w:rPr>
          <w:rFonts w:eastAsiaTheme="minorEastAsia"/>
          <w:iCs/>
        </w:rPr>
        <w:t xml:space="preserve">here </w:t>
      </w:r>
      <m:oMath>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oMath>
      <w:r w:rsidR="0019244C">
        <w:rPr>
          <w:rFonts w:eastAsiaTheme="minorEastAsia"/>
          <w:iCs/>
        </w:rPr>
        <w:t xml:space="preserve"> is the amplification from the </w:t>
      </w:r>
      <w:r w:rsidR="009F6760">
        <w:rPr>
          <w:rFonts w:eastAsiaTheme="minorEastAsia"/>
          <w:iCs/>
        </w:rPr>
        <w:t>HLE</w:t>
      </w:r>
      <w:r w:rsidR="009C4EF2">
        <w:rPr>
          <w:rFonts w:eastAsiaTheme="minorEastAsia"/>
          <w:iCs/>
        </w:rPr>
        <w:t>.</w:t>
      </w:r>
      <w:r w:rsidR="007A60E2">
        <w:rPr>
          <w:rFonts w:eastAsiaTheme="minorEastAsia"/>
          <w:iCs/>
        </w:rPr>
        <w:t xml:space="preserve"> </w:t>
      </w:r>
      <w:r w:rsidR="00EC1C14">
        <w:rPr>
          <w:rFonts w:eastAsiaTheme="minorEastAsia"/>
          <w:iCs/>
        </w:rPr>
        <w:t xml:space="preserve">The expected signal from the HLE </w:t>
      </w:r>
      <w:r w:rsidR="008A42D2">
        <w:rPr>
          <w:rFonts w:eastAsiaTheme="minorEastAsia"/>
          <w:iCs/>
        </w:rPr>
        <w:t xml:space="preserve">(unsquared) </w:t>
      </w:r>
      <w:r w:rsidR="00EC1C14">
        <w:rPr>
          <w:rFonts w:eastAsiaTheme="minorEastAsia"/>
          <w:iCs/>
        </w:rPr>
        <w:t>is</w:t>
      </w:r>
      <w:r w:rsidR="005429EA">
        <w:rPr>
          <w:rFonts w:eastAsiaTheme="minorEastAsia"/>
          <w:iCs/>
        </w:rPr>
        <w:t>:</w:t>
      </w:r>
      <w:r w:rsidR="00EC1C14">
        <w:rPr>
          <w:rFonts w:eastAsiaTheme="minorEastAsia"/>
          <w:iCs/>
        </w:rPr>
        <w:t xml:space="preserve"> </w:t>
      </w:r>
    </w:p>
    <w:p w14:paraId="26793EF2" w14:textId="77777777" w:rsidR="00D9369E" w:rsidRDefault="00D9369E" w:rsidP="00A61C57">
      <w:pPr>
        <w:rPr>
          <w:rFonts w:eastAsiaTheme="minorEastAsia"/>
          <w:iCs/>
        </w:rPr>
      </w:pPr>
    </w:p>
    <w:p w14:paraId="1470A0E9" w14:textId="77777777" w:rsidR="00041E91" w:rsidRPr="003D5C75" w:rsidRDefault="00307B05" w:rsidP="00A61C57">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A</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=G</m:t>
          </m:r>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ctrlPr>
                <w:rPr>
                  <w:rFonts w:ascii="Cambria Math" w:eastAsiaTheme="minorEastAsia" w:hAnsi="Cambria Math"/>
                  <w:i/>
                  <w:iCs/>
                </w:rPr>
              </m:ctrlPr>
            </m:e>
          </m:d>
        </m:oMath>
      </m:oMathPara>
    </w:p>
    <w:p w14:paraId="3FD9B9B3" w14:textId="77777777" w:rsidR="003D5C75" w:rsidRDefault="003D5C75" w:rsidP="00A61C57">
      <w:pPr>
        <w:rPr>
          <w:rFonts w:eastAsiaTheme="minorEastAsia"/>
          <w:iCs/>
        </w:rPr>
      </w:pPr>
    </w:p>
    <w:p w14:paraId="1EB5E491" w14:textId="77777777" w:rsidR="00F67C87" w:rsidRDefault="00781789" w:rsidP="00A61C57">
      <w:pPr>
        <w:rPr>
          <w:rFonts w:eastAsiaTheme="minorEastAsia"/>
          <w:iCs/>
        </w:rPr>
      </w:pPr>
      <w:r>
        <w:rPr>
          <w:rFonts w:eastAsiaTheme="minorEastAsia"/>
          <w:iCs/>
        </w:rPr>
        <w:t xml:space="preserve">where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 xml:space="preserve"> is the </w:t>
      </w:r>
      <w:r w:rsidR="00625817">
        <w:rPr>
          <w:rFonts w:eastAsiaTheme="minorEastAsia"/>
          <w:iCs/>
        </w:rPr>
        <w:t>desired Johnson noise signal and</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oMath>
      <w:r>
        <w:rPr>
          <w:rFonts w:eastAsiaTheme="minorEastAsia"/>
          <w:iCs/>
        </w:rPr>
        <w:t xml:space="preserve"> is the extra noise in the system (</w:t>
      </w:r>
      <w:r w:rsidR="00036073">
        <w:rPr>
          <w:rFonts w:eastAsiaTheme="minorEastAsia"/>
          <w:iCs/>
        </w:rPr>
        <w:t xml:space="preserve">amplifier, 60 Hz, </w:t>
      </w:r>
      <w:r w:rsidR="003B6D7D">
        <w:rPr>
          <w:rFonts w:eastAsiaTheme="minorEastAsia"/>
          <w:iCs/>
        </w:rPr>
        <w:t>etc.). S</w:t>
      </w:r>
      <w:r w:rsidR="003D5C75">
        <w:rPr>
          <w:rFonts w:eastAsiaTheme="minorEastAsia"/>
          <w:iCs/>
        </w:rPr>
        <w:t>o</w:t>
      </w:r>
    </w:p>
    <w:p w14:paraId="430E4EAA" w14:textId="77777777" w:rsidR="003D5C75" w:rsidRDefault="00781789" w:rsidP="00A61C57">
      <w:pPr>
        <w:rPr>
          <w:rFonts w:eastAsiaTheme="minorEastAsia"/>
          <w:iCs/>
        </w:rPr>
      </w:pPr>
      <w:r>
        <w:rPr>
          <w:rFonts w:eastAsiaTheme="minorEastAsia"/>
          <w:iCs/>
        </w:rPr>
        <w:t xml:space="preserve"> </w:t>
      </w:r>
    </w:p>
    <w:p w14:paraId="16ECAE3F" w14:textId="77777777" w:rsidR="00D54187" w:rsidRPr="00D6082C" w:rsidRDefault="00307B05" w:rsidP="00A61C57">
      <w:pPr>
        <w:rPr>
          <w:rFonts w:eastAsiaTheme="minorEastAsia"/>
          <w:i/>
        </w:rPr>
      </w:pPr>
      <m:oMathPara>
        <m:oMath>
          <m:d>
            <m:dPr>
              <m:begChr m:val="⟨"/>
              <m:endChr m:val="⟩"/>
              <m:ctrlPr>
                <w:rPr>
                  <w:rFonts w:ascii="Cambria Math" w:eastAsiaTheme="minorEastAsia" w:hAnsi="Cambria Math"/>
                  <w:i/>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2V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 xml:space="preserve"> +V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m:t>
          </m:r>
        </m:oMath>
      </m:oMathPara>
    </w:p>
    <w:p w14:paraId="10E55C3D" w14:textId="77777777" w:rsidR="00D54187" w:rsidRPr="00D54187" w:rsidRDefault="00D54187" w:rsidP="00A61C57">
      <w:pPr>
        <w:rPr>
          <w:rFonts w:eastAsiaTheme="minorEastAsia"/>
          <w:iCs/>
        </w:rPr>
      </w:pPr>
    </w:p>
    <w:p w14:paraId="4A105039" w14:textId="77777777" w:rsidR="003D5C75" w:rsidRPr="00D6082C" w:rsidRDefault="00781789" w:rsidP="00A61C57">
      <w:pPr>
        <w:rPr>
          <w:rFonts w:eastAsiaTheme="minorEastAsia"/>
          <w:i/>
        </w:rPr>
      </w:pPr>
      <m:oMathPara>
        <m:oMath>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+2</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d>
        </m:oMath>
      </m:oMathPara>
    </w:p>
    <w:p w14:paraId="6EE28028" w14:textId="77777777" w:rsidR="00D54187" w:rsidRDefault="00D54187" w:rsidP="00A61C57">
      <w:pPr>
        <w:rPr>
          <w:rFonts w:eastAsiaTheme="minorEastAsia"/>
          <w:iCs/>
        </w:rPr>
      </w:pPr>
    </w:p>
    <w:p w14:paraId="025B7C7D" w14:textId="77777777" w:rsidR="00D54187" w:rsidRDefault="00781789" w:rsidP="00A61C57">
      <w:pPr>
        <w:rPr>
          <w:rFonts w:eastAsiaTheme="minorEastAsia"/>
          <w:iCs/>
        </w:rPr>
      </w:pPr>
      <w:r>
        <w:rPr>
          <w:rFonts w:eastAsiaTheme="minorEastAsia"/>
          <w:iCs/>
        </w:rPr>
        <w:t>However, we assume t</w:t>
      </w:r>
      <w:r w:rsidR="00F67C87">
        <w:rPr>
          <w:rFonts w:eastAsiaTheme="minorEastAsia"/>
          <w:iCs/>
        </w:rPr>
        <w:t xml:space="preserve">hat Johnson noise and </w:t>
      </w:r>
      <w:r w:rsidR="009F7767">
        <w:rPr>
          <w:rFonts w:eastAsiaTheme="minorEastAsia"/>
          <w:iCs/>
        </w:rPr>
        <w:t xml:space="preserve">other noise sources </w:t>
      </w:r>
      <w:r w:rsidR="00886C0B">
        <w:rPr>
          <w:rFonts w:eastAsiaTheme="minorEastAsia"/>
          <w:iCs/>
        </w:rPr>
        <w:t xml:space="preserve">do not share an </w:t>
      </w:r>
      <w:r w:rsidR="00E002B4">
        <w:rPr>
          <w:rFonts w:eastAsiaTheme="minorEastAsia"/>
          <w:iCs/>
        </w:rPr>
        <w:t>emission mechanism</w:t>
      </w:r>
      <w:r w:rsidR="00EF39EB">
        <w:rPr>
          <w:rFonts w:eastAsiaTheme="minorEastAsia"/>
          <w:iCs/>
        </w:rPr>
        <w:t>—viz.</w:t>
      </w:r>
      <w:r w:rsidR="00E002B4">
        <w:rPr>
          <w:rFonts w:eastAsiaTheme="minorEastAsia"/>
          <w:iCs/>
        </w:rPr>
        <w:t xml:space="preserve"> they are independent of one another. This implies that</w:t>
      </w:r>
      <w:r w:rsidR="00FF3F70">
        <w:rPr>
          <w:rFonts w:eastAsiaTheme="minorEastAsia"/>
          <w:iCs/>
        </w:rPr>
        <w:t xml:space="preserve">, averaged over </w:t>
      </w:r>
      <w:r w:rsidR="00781357">
        <w:rPr>
          <w:rFonts w:eastAsiaTheme="minorEastAsia"/>
          <w:iCs/>
        </w:rPr>
        <w:t>time, the net effect from both terms</w:t>
      </w:r>
      <w:r w:rsidR="00A91BB0">
        <w:rPr>
          <w:rFonts w:eastAsiaTheme="minorEastAsia"/>
          <w:iCs/>
        </w:rPr>
        <w:t xml:space="preserve"> is negligible and</w:t>
      </w:r>
      <w:r w:rsidR="00E002B4">
        <w:rPr>
          <w:rFonts w:eastAsiaTheme="minorEastAsia"/>
          <w:iCs/>
        </w:rPr>
        <w:t xml:space="preserve"> </w:t>
      </w:r>
      <w:r w:rsidR="00FF3F70">
        <w:rPr>
          <w:rFonts w:eastAsiaTheme="minorEastAsia"/>
          <w:iCs/>
        </w:rPr>
        <w:t xml:space="preserve">the crossing term, </w:t>
      </w:r>
      <m:oMath>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oMath>
      <w:r w:rsidR="00FF3F70">
        <w:rPr>
          <w:rFonts w:eastAsiaTheme="minorEastAsia"/>
          <w:iCs/>
        </w:rPr>
        <w:t>, is 0</w:t>
      </w:r>
      <w:r w:rsidR="00A91BB0">
        <w:rPr>
          <w:rFonts w:eastAsiaTheme="minorEastAsia"/>
          <w:iCs/>
        </w:rPr>
        <w:t xml:space="preserve">. </w:t>
      </w:r>
      <w:r w:rsidR="001246B2">
        <w:rPr>
          <w:rFonts w:eastAsiaTheme="minorEastAsia"/>
          <w:iCs/>
        </w:rPr>
        <w:t>Thus, w</w:t>
      </w:r>
      <w:r w:rsidR="002547E9">
        <w:rPr>
          <w:rFonts w:eastAsiaTheme="minorEastAsia"/>
          <w:iCs/>
        </w:rPr>
        <w:t>e</w:t>
      </w:r>
      <w:r w:rsidR="00A91BB0">
        <w:rPr>
          <w:rFonts w:eastAsiaTheme="minorEastAsia"/>
          <w:iCs/>
        </w:rPr>
        <w:t xml:space="preserve"> find</w:t>
      </w:r>
      <w:r w:rsidR="00D6082C">
        <w:rPr>
          <w:rFonts w:eastAsiaTheme="minorEastAsia"/>
          <w:iCs/>
        </w:rPr>
        <w:t>:</w:t>
      </w:r>
    </w:p>
    <w:p w14:paraId="0AC387ED" w14:textId="77777777" w:rsidR="002547E9" w:rsidRPr="00D9369E" w:rsidRDefault="002547E9" w:rsidP="00A61C57">
      <w:pPr>
        <w:rPr>
          <w:rFonts w:eastAsiaTheme="minorEastAsia"/>
          <w:iCs/>
        </w:rPr>
      </w:pPr>
    </w:p>
    <w:p w14:paraId="0A4251A4" w14:textId="77777777" w:rsidR="00A91BB0" w:rsidRPr="00D54187" w:rsidRDefault="00307B05" w:rsidP="00A91BB0">
      <w:pPr>
        <w:rPr>
          <w:rFonts w:eastAsiaTheme="minorEastAsia"/>
          <w:iCs/>
        </w:rPr>
      </w:pPr>
      <m:oMathPara>
        <m:oMath>
          <m:d>
            <m:dPr>
              <m:begChr m:val="⟨"/>
              <m:endChr m:val="⟩"/>
              <m:ctrlPr>
                <w:rPr>
                  <w:rFonts w:ascii="Cambria Math" w:eastAsiaTheme="minorEastAsia" w:hAnsi="Cambria Math"/>
                  <w:iCs/>
                </w:rPr>
              </m:ctrlPr>
            </m:dPr>
            <m:e>
              <m:sSubSup>
                <m:sSubSupPr>
                  <m:ctrlPr>
                    <w:rPr>
                      <w:rFonts w:ascii="Cambria Math" w:eastAsiaTheme="minorEastAsia" w:hAnsi="Cambria Math"/>
                      <w:i/>
                      <w:iCs/>
                    </w:rPr>
                  </m:ctrlPr>
                </m:sSubSup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2</m:t>
              </m:r>
            </m:sup>
          </m:sSup>
          <m:d>
            <m:dPr>
              <m:begChr m:val="["/>
              <m:endChr m:val="]"/>
              <m:ctrlPr>
                <w:rPr>
                  <w:rFonts w:ascii="Cambria Math" w:eastAsiaTheme="minorEastAsia" w:hAnsi="Cambria Math"/>
                  <w:i/>
                  <w:iCs/>
                </w:rPr>
              </m:ctrlPr>
            </m:dPr>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e>
          </m:d>
        </m:oMath>
      </m:oMathPara>
    </w:p>
    <w:p w14:paraId="2D42B013" w14:textId="77777777" w:rsidR="002547E9" w:rsidRDefault="002547E9" w:rsidP="00A61C57">
      <w:pPr>
        <w:rPr>
          <w:rFonts w:eastAsiaTheme="minorEastAsia"/>
          <w:iCs/>
        </w:rPr>
      </w:pPr>
    </w:p>
    <w:p w14:paraId="726999A0" w14:textId="77777777" w:rsidR="002547E9" w:rsidRDefault="00781789" w:rsidP="00A61C57">
      <w:pPr>
        <w:rPr>
          <w:rFonts w:eastAsiaTheme="minorEastAsia"/>
          <w:iCs/>
        </w:rPr>
      </w:pPr>
      <w:r>
        <w:rPr>
          <w:rFonts w:eastAsiaTheme="minorEastAsia"/>
          <w:iCs/>
        </w:rPr>
        <w:t>which gives the mean squared voltage</w:t>
      </w:r>
      <w:r w:rsidR="009D4CC9">
        <w:rPr>
          <w:rFonts w:eastAsiaTheme="minorEastAsia"/>
          <w:iCs/>
        </w:rPr>
        <w:t>:</w:t>
      </w:r>
    </w:p>
    <w:p w14:paraId="5837886F" w14:textId="77777777" w:rsidR="002547E9" w:rsidRDefault="002547E9" w:rsidP="00A61C57">
      <w:pPr>
        <w:rPr>
          <w:rFonts w:eastAsiaTheme="minorEastAsia"/>
          <w:iCs/>
        </w:rPr>
      </w:pPr>
    </w:p>
    <w:p w14:paraId="6579E729" w14:textId="77777777" w:rsidR="002547E9" w:rsidRPr="00D9369E" w:rsidRDefault="00307B05" w:rsidP="00937EC3">
      <w:pPr>
        <w:ind w:left="2160" w:firstLine="720"/>
        <w:rPr>
          <w:rFonts w:eastAsiaTheme="minorEastAsia"/>
          <w:iCs/>
        </w:rPr>
      </w:pPr>
      <m:oMath>
        <m:d>
          <m:dPr>
            <m:begChr m:val="⟨"/>
            <m:endChr m:val="⟩"/>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ctrlPr>
                  <w:rPr>
                    <w:rFonts w:ascii="Cambria Math" w:eastAsiaTheme="minorEastAsia" w:hAnsi="Cambria Math"/>
                    <w:sz w:val="26"/>
                    <w:szCs w:val="26"/>
                  </w:rPr>
                </m:ctrlPr>
              </m:e>
              <m:sub>
                <m:r>
                  <w:rPr>
                    <w:rFonts w:ascii="Cambria Math" w:eastAsiaTheme="minorEastAsia" w:hAnsi="Cambria Math"/>
                    <w:sz w:val="26"/>
                    <w:szCs w:val="26"/>
                  </w:rPr>
                  <m:t>sq</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r>
          <w:rPr>
            <w:rFonts w:ascii="Cambria Math" w:eastAsiaTheme="minorEastAsia" w:hAnsi="Cambria Math"/>
            <w:sz w:val="26"/>
            <w:szCs w:val="26"/>
          </w:rPr>
          <m:t>=</m:t>
        </m:r>
        <m:f>
          <m:fPr>
            <m:ctrlPr>
              <w:rPr>
                <w:rFonts w:ascii="Cambria Math" w:eastAsiaTheme="minorEastAsia" w:hAnsi="Cambria Math"/>
                <w:iCs/>
                <w:sz w:val="26"/>
                <w:szCs w:val="26"/>
              </w:rPr>
            </m:ctrlPr>
          </m:fPr>
          <m:num>
            <m:sSup>
              <m:sSupPr>
                <m:ctrlPr>
                  <w:rPr>
                    <w:rFonts w:ascii="Cambria Math" w:eastAsiaTheme="minorEastAsia" w:hAnsi="Cambria Math"/>
                    <w:i/>
                    <w:iCs/>
                    <w:sz w:val="26"/>
                    <w:szCs w:val="26"/>
                  </w:rPr>
                </m:ctrlPr>
              </m:sSupPr>
              <m:e>
                <m:r>
                  <w:rPr>
                    <w:rFonts w:ascii="Cambria Math" w:eastAsiaTheme="minorEastAsia" w:hAnsi="Cambria Math"/>
                    <w:sz w:val="26"/>
                    <w:szCs w:val="26"/>
                  </w:rPr>
                  <m:t>G</m:t>
                </m:r>
              </m:e>
              <m:sup>
                <m:r>
                  <w:rPr>
                    <w:rFonts w:ascii="Cambria Math" w:eastAsiaTheme="minorEastAsia" w:hAnsi="Cambria Math"/>
                    <w:sz w:val="26"/>
                    <w:szCs w:val="26"/>
                  </w:rPr>
                  <m:t>2</m:t>
                </m:r>
              </m:sup>
            </m:sSup>
            <m:d>
              <m:dPr>
                <m:begChr m:val="["/>
                <m:endChr m:val="]"/>
                <m:ctrlPr>
                  <w:rPr>
                    <w:rFonts w:ascii="Cambria Math" w:eastAsiaTheme="minorEastAsia" w:hAnsi="Cambria Math"/>
                    <w:i/>
                    <w:iCs/>
                    <w:sz w:val="26"/>
                    <w:szCs w:val="26"/>
                  </w:rPr>
                </m:ctrlPr>
              </m:dPr>
              <m:e>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E</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e>
            </m:d>
            <m:ctrlPr>
              <w:rPr>
                <w:rFonts w:ascii="Cambria Math" w:eastAsiaTheme="minorEastAsia" w:hAnsi="Cambria Math"/>
                <w:i/>
                <w:iCs/>
                <w:sz w:val="26"/>
                <w:szCs w:val="26"/>
              </w:rPr>
            </m:ctrlPr>
          </m:num>
          <m:den>
            <m:r>
              <w:rPr>
                <w:rFonts w:ascii="Cambria Math" w:eastAsiaTheme="minorEastAsia" w:hAnsi="Cambria Math"/>
                <w:sz w:val="26"/>
                <w:szCs w:val="26"/>
              </w:rPr>
              <m:t>10</m:t>
            </m:r>
            <m:ctrlPr>
              <w:rPr>
                <w:rFonts w:ascii="Cambria Math" w:eastAsiaTheme="minorEastAsia" w:hAnsi="Cambria Math"/>
                <w:i/>
                <w:iCs/>
                <w:sz w:val="26"/>
                <w:szCs w:val="26"/>
              </w:rPr>
            </m:ctrlPr>
          </m:den>
        </m:f>
        <m:r>
          <w:rPr>
            <w:rFonts w:ascii="Cambria Math" w:eastAsiaTheme="minorEastAsia" w:hAnsi="Cambria Math"/>
            <w:sz w:val="26"/>
            <w:szCs w:val="26"/>
          </w:rPr>
          <m:t xml:space="preserve"> </m:t>
        </m:r>
      </m:oMath>
      <w:r w:rsidR="00186345">
        <w:rPr>
          <w:rFonts w:eastAsiaTheme="minorEastAsia"/>
          <w:iCs/>
        </w:rPr>
        <w:tab/>
      </w:r>
      <w:r w:rsidR="00937EC3">
        <w:rPr>
          <w:rFonts w:eastAsiaTheme="minorEastAsia"/>
          <w:iCs/>
        </w:rPr>
        <w:tab/>
      </w:r>
      <w:r w:rsidR="00186345">
        <w:rPr>
          <w:rFonts w:eastAsiaTheme="minorEastAsia"/>
          <w:iCs/>
        </w:rPr>
        <w:tab/>
      </w:r>
      <w:r w:rsidR="00937EC3">
        <w:rPr>
          <w:rFonts w:eastAsiaTheme="minorEastAsia"/>
          <w:iCs/>
        </w:rPr>
        <w:t>[3]</w:t>
      </w:r>
    </w:p>
    <w:p w14:paraId="10A5EBC3" w14:textId="77777777" w:rsidR="00DE24E8" w:rsidRPr="00D9369E" w:rsidRDefault="00DE24E8" w:rsidP="00937EC3">
      <w:pPr>
        <w:ind w:left="2160" w:firstLine="720"/>
        <w:rPr>
          <w:rFonts w:eastAsiaTheme="minorEastAsia"/>
          <w:iCs/>
        </w:rPr>
      </w:pPr>
    </w:p>
    <w:p w14:paraId="48523F7A" w14:textId="77777777" w:rsidR="00D9369E" w:rsidRDefault="00781789" w:rsidP="00A61C57">
      <w:pPr>
        <w:rPr>
          <w:rFonts w:eastAsiaTheme="minorEastAsia"/>
          <w:iCs/>
        </w:rPr>
      </w:pPr>
      <w:r>
        <w:rPr>
          <w:rFonts w:eastAsiaTheme="minorEastAsia"/>
          <w:iCs/>
        </w:rPr>
        <w:t xml:space="preserve">We can </w:t>
      </w:r>
      <w:r w:rsidR="0044528F">
        <w:rPr>
          <w:rFonts w:eastAsiaTheme="minorEastAsia"/>
          <w:iCs/>
        </w:rPr>
        <w:t>easily solve for the Johnson noise term:</w:t>
      </w:r>
    </w:p>
    <w:p w14:paraId="165A0889" w14:textId="77777777" w:rsidR="0044528F" w:rsidRDefault="0044528F" w:rsidP="00A61C57">
      <w:pPr>
        <w:rPr>
          <w:rFonts w:eastAsiaTheme="minorEastAsia"/>
          <w:iCs/>
        </w:rPr>
      </w:pPr>
    </w:p>
    <w:p w14:paraId="170621C0" w14:textId="77777777" w:rsidR="001973FE" w:rsidRPr="00937EC3" w:rsidRDefault="00307B05" w:rsidP="00937EC3">
      <w:pPr>
        <w:ind w:left="2160" w:firstLine="720"/>
        <w:rPr>
          <w:rFonts w:eastAsiaTheme="minorEastAsia"/>
        </w:rPr>
      </w:pPr>
      <m:oMath>
        <m:sSup>
          <m:sSupPr>
            <m:ctrlPr>
              <w:rPr>
                <w:rFonts w:ascii="Cambria Math" w:eastAsiaTheme="minorEastAsia" w:hAnsi="Cambria Math"/>
                <w:i/>
                <w:sz w:val="26"/>
                <w:szCs w:val="26"/>
              </w:rPr>
            </m:ctrlPr>
          </m:sSup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d>
                  <m:dPr>
                    <m:ctrlPr>
                      <w:rPr>
                        <w:rFonts w:ascii="Cambria Math" w:eastAsiaTheme="minorEastAsia" w:hAnsi="Cambria Math"/>
                        <w:i/>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10∙</m:t>
            </m:r>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sq</m:t>
                    </m:r>
                  </m:sub>
                </m:sSub>
              </m:e>
            </m:d>
          </m:num>
          <m:den>
            <m:sSup>
              <m:sSupPr>
                <m:ctrlPr>
                  <w:rPr>
                    <w:rFonts w:ascii="Cambria Math" w:eastAsiaTheme="minorEastAsia" w:hAnsi="Cambria Math"/>
                    <w:i/>
                    <w:sz w:val="26"/>
                    <w:szCs w:val="26"/>
                  </w:rPr>
                </m:ctrlPr>
              </m:sSupPr>
              <m:e>
                <m:r>
                  <w:rPr>
                    <w:rFonts w:ascii="Cambria Math" w:eastAsiaTheme="minorEastAsia" w:hAnsi="Cambria Math"/>
                    <w:sz w:val="26"/>
                    <w:szCs w:val="26"/>
                  </w:rPr>
                  <m:t>G</m:t>
                </m:r>
              </m:e>
              <m:sup>
                <m:r>
                  <w:rPr>
                    <w:rFonts w:ascii="Cambria Math" w:eastAsiaTheme="minorEastAsia" w:hAnsi="Cambria Math"/>
                    <w:sz w:val="26"/>
                    <w:szCs w:val="26"/>
                  </w:rPr>
                  <m:t>2</m:t>
                </m:r>
              </m:sup>
            </m:sSup>
          </m:den>
        </m:f>
        <m:r>
          <w:rPr>
            <w:rFonts w:ascii="Cambria Math" w:eastAsiaTheme="minorEastAsia" w:hAnsi="Cambria Math"/>
            <w:sz w:val="26"/>
            <w:szCs w:val="26"/>
          </w:rPr>
          <m:t>-</m:t>
        </m:r>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E</m:t>
                    </m:r>
                  </m:sub>
                </m:sSub>
                <m:d>
                  <m:dPr>
                    <m:ctrlPr>
                      <w:rPr>
                        <w:rFonts w:ascii="Cambria Math" w:eastAsiaTheme="minorEastAsia" w:hAnsi="Cambria Math"/>
                        <w:i/>
                        <w:iCs/>
                        <w:sz w:val="26"/>
                        <w:szCs w:val="26"/>
                      </w:rPr>
                    </m:ctrlPr>
                  </m:dPr>
                  <m:e>
                    <m:r>
                      <w:rPr>
                        <w:rFonts w:ascii="Cambria Math" w:eastAsiaTheme="minorEastAsia" w:hAnsi="Cambria Math"/>
                        <w:sz w:val="26"/>
                        <w:szCs w:val="26"/>
                      </w:rPr>
                      <m:t>t</m:t>
                    </m:r>
                  </m:e>
                </m:d>
              </m:e>
            </m:d>
          </m:e>
          <m:sup>
            <m:r>
              <w:rPr>
                <w:rFonts w:ascii="Cambria Math" w:eastAsiaTheme="minorEastAsia" w:hAnsi="Cambria Math"/>
                <w:sz w:val="26"/>
                <w:szCs w:val="26"/>
              </w:rPr>
              <m:t>2</m:t>
            </m:r>
          </m:sup>
        </m:sSup>
        <m:r>
          <w:rPr>
            <w:rFonts w:ascii="Cambria Math" w:eastAsiaTheme="minorEastAsia" w:hAnsi="Cambria Math"/>
            <w:sz w:val="26"/>
            <w:szCs w:val="26"/>
          </w:rPr>
          <m:t>.</m:t>
        </m:r>
      </m:oMath>
      <w:r w:rsidR="00937EC3" w:rsidRPr="00656DD2">
        <w:rPr>
          <w:rFonts w:eastAsiaTheme="minorEastAsia"/>
          <w:sz w:val="26"/>
          <w:szCs w:val="26"/>
        </w:rPr>
        <w:tab/>
      </w:r>
      <w:r w:rsidR="00937EC3" w:rsidRPr="00656DD2">
        <w:rPr>
          <w:rFonts w:eastAsiaTheme="minorEastAsia"/>
        </w:rPr>
        <w:tab/>
      </w:r>
      <w:r w:rsidR="00937EC3" w:rsidRPr="00656DD2">
        <w:rPr>
          <w:rFonts w:eastAsiaTheme="minorEastAsia"/>
        </w:rPr>
        <w:tab/>
      </w:r>
      <w:r w:rsidR="00937EC3" w:rsidRPr="00656DD2">
        <w:rPr>
          <w:rFonts w:eastAsiaTheme="minorEastAsia"/>
        </w:rPr>
        <w:tab/>
      </w:r>
      <w:r w:rsidR="00937EC3">
        <w:rPr>
          <w:rFonts w:eastAsiaTheme="minorEastAsia"/>
        </w:rPr>
        <w:t>[4]</w:t>
      </w:r>
    </w:p>
    <w:p w14:paraId="61497C25" w14:textId="77777777" w:rsidR="002D479B" w:rsidRDefault="002D479B" w:rsidP="00A61C57">
      <w:pPr>
        <w:rPr>
          <w:rFonts w:eastAsiaTheme="minorEastAsia"/>
          <w:iCs/>
        </w:rPr>
      </w:pPr>
    </w:p>
    <w:p w14:paraId="5B2C7686" w14:textId="77777777" w:rsidR="002765A6" w:rsidRDefault="00781789" w:rsidP="00A61C57">
      <w:pPr>
        <w:rPr>
          <w:rFonts w:eastAsiaTheme="minorEastAsia"/>
          <w:iCs/>
        </w:rPr>
      </w:pPr>
      <w:r>
        <w:rPr>
          <w:rFonts w:eastAsiaTheme="minorEastAsia"/>
          <w:iCs/>
        </w:rPr>
        <w:t>Substituting this expression in</w:t>
      </w:r>
      <w:r w:rsidR="00E06BD7">
        <w:rPr>
          <w:rFonts w:eastAsiaTheme="minorEastAsia"/>
          <w:iCs/>
        </w:rPr>
        <w:t xml:space="preserve">to our expression for </w:t>
      </w:r>
      <w:r w:rsidR="00E06BD7" w:rsidRPr="00E06BD7">
        <w:rPr>
          <w:rFonts w:eastAsiaTheme="minorEastAsia"/>
          <w:i/>
        </w:rPr>
        <w:t>k</w:t>
      </w:r>
      <w:r w:rsidR="00E06BD7" w:rsidRPr="00E06BD7">
        <w:rPr>
          <w:rFonts w:eastAsiaTheme="minorEastAsia"/>
          <w:i/>
          <w:vertAlign w:val="subscript"/>
        </w:rPr>
        <w:t>B</w:t>
      </w:r>
      <w:r w:rsidR="00E06BD7">
        <w:rPr>
          <w:rFonts w:eastAsiaTheme="minorEastAsia"/>
          <w:iCs/>
        </w:rPr>
        <w:t>:</w:t>
      </w:r>
    </w:p>
    <w:p w14:paraId="53CBDFC6" w14:textId="77777777" w:rsidR="008E7EA2" w:rsidRDefault="008E7EA2" w:rsidP="00A61C57">
      <w:pPr>
        <w:rPr>
          <w:rFonts w:eastAsiaTheme="minorEastAsia"/>
          <w:iCs/>
        </w:rPr>
      </w:pPr>
    </w:p>
    <w:p w14:paraId="4F549AC0" w14:textId="77777777" w:rsidR="008E7EA2" w:rsidRPr="00724D4D" w:rsidRDefault="00307B05" w:rsidP="00937EC3">
      <w:pPr>
        <w:ind w:left="2880" w:firstLine="720"/>
        <w:rPr>
          <w:rFonts w:eastAsiaTheme="minorEastAsia"/>
          <w:iCs/>
          <w:sz w:val="26"/>
          <w:szCs w:val="26"/>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f>
          <m:fPr>
            <m:ctrlPr>
              <w:rPr>
                <w:rFonts w:ascii="Cambria Math" w:eastAsiaTheme="minorEastAsia" w:hAnsi="Cambria Math" w:cs="Times New Roman"/>
                <w:iCs/>
                <w:sz w:val="28"/>
                <w:szCs w:val="28"/>
              </w:rPr>
            </m:ctrlPr>
          </m:fPr>
          <m:num>
            <m:f>
              <m:fPr>
                <m:ctrlPr>
                  <w:rPr>
                    <w:rFonts w:ascii="Cambria Math" w:eastAsiaTheme="minorEastAsia" w:hAnsi="Cambria Math"/>
                    <w:i/>
                    <w:iCs/>
                    <w:sz w:val="28"/>
                    <w:szCs w:val="26"/>
                  </w:rPr>
                </m:ctrlPr>
              </m:fPr>
              <m:num>
                <m:r>
                  <w:rPr>
                    <w:rFonts w:ascii="Cambria Math" w:eastAsiaTheme="minorEastAsia" w:hAnsi="Cambria Math"/>
                    <w:sz w:val="28"/>
                    <w:szCs w:val="26"/>
                  </w:rPr>
                  <m:t>10∙</m:t>
                </m:r>
                <m:d>
                  <m:dPr>
                    <m:begChr m:val="〈"/>
                    <m:endChr m:val="〉"/>
                    <m:ctrlPr>
                      <w:rPr>
                        <w:rFonts w:ascii="Cambria Math" w:eastAsiaTheme="minorEastAsia" w:hAnsi="Cambria Math"/>
                        <w:i/>
                        <w:iCs/>
                        <w:sz w:val="28"/>
                        <w:szCs w:val="26"/>
                      </w:rPr>
                    </m:ctrlPr>
                  </m:dPr>
                  <m:e>
                    <m:sSub>
                      <m:sSubPr>
                        <m:ctrlPr>
                          <w:rPr>
                            <w:rFonts w:ascii="Cambria Math" w:eastAsiaTheme="minorEastAsia" w:hAnsi="Cambria Math"/>
                            <w:i/>
                            <w:iCs/>
                            <w:sz w:val="28"/>
                            <w:szCs w:val="26"/>
                          </w:rPr>
                        </m:ctrlPr>
                      </m:sSubPr>
                      <m:e>
                        <m:r>
                          <w:rPr>
                            <w:rFonts w:ascii="Cambria Math" w:eastAsiaTheme="minorEastAsia" w:hAnsi="Cambria Math"/>
                            <w:sz w:val="28"/>
                            <w:szCs w:val="26"/>
                          </w:rPr>
                          <m:t>V</m:t>
                        </m:r>
                      </m:e>
                      <m:sub>
                        <m:r>
                          <w:rPr>
                            <w:rFonts w:ascii="Cambria Math" w:eastAsiaTheme="minorEastAsia" w:hAnsi="Cambria Math"/>
                            <w:sz w:val="28"/>
                            <w:szCs w:val="26"/>
                          </w:rPr>
                          <m:t>sq</m:t>
                        </m:r>
                      </m:sub>
                    </m:sSub>
                  </m:e>
                </m:d>
              </m:num>
              <m:den>
                <m:sSup>
                  <m:sSupPr>
                    <m:ctrlPr>
                      <w:rPr>
                        <w:rFonts w:ascii="Cambria Math" w:eastAsiaTheme="minorEastAsia" w:hAnsi="Cambria Math"/>
                        <w:i/>
                        <w:iCs/>
                        <w:sz w:val="28"/>
                        <w:szCs w:val="26"/>
                      </w:rPr>
                    </m:ctrlPr>
                  </m:sSupPr>
                  <m:e>
                    <m:r>
                      <w:rPr>
                        <w:rFonts w:ascii="Cambria Math" w:eastAsiaTheme="minorEastAsia" w:hAnsi="Cambria Math"/>
                        <w:sz w:val="28"/>
                        <w:szCs w:val="26"/>
                      </w:rPr>
                      <m:t>G</m:t>
                    </m:r>
                  </m:e>
                  <m:sup>
                    <m:r>
                      <w:rPr>
                        <w:rFonts w:ascii="Cambria Math" w:eastAsiaTheme="minorEastAsia" w:hAnsi="Cambria Math"/>
                        <w:sz w:val="28"/>
                        <w:szCs w:val="26"/>
                      </w:rPr>
                      <m:t>2</m:t>
                    </m:r>
                  </m:sup>
                </m:sSup>
              </m:den>
            </m:f>
            <m:r>
              <w:rPr>
                <w:rFonts w:ascii="Cambria Math" w:eastAsiaTheme="minorEastAsia" w:hAnsi="Cambria Math"/>
                <w:sz w:val="28"/>
                <w:szCs w:val="26"/>
              </w:rPr>
              <m:t xml:space="preserve"> -</m:t>
            </m:r>
            <m:sSup>
              <m:sSupPr>
                <m:ctrlPr>
                  <w:rPr>
                    <w:rFonts w:ascii="Cambria Math" w:eastAsiaTheme="minorEastAsia" w:hAnsi="Cambria Math"/>
                    <w:i/>
                    <w:iCs/>
                    <w:sz w:val="28"/>
                    <w:szCs w:val="26"/>
                  </w:rPr>
                </m:ctrlPr>
              </m:sSupPr>
              <m:e>
                <m:d>
                  <m:dPr>
                    <m:begChr m:val="〈"/>
                    <m:endChr m:val="〉"/>
                    <m:ctrlPr>
                      <w:rPr>
                        <w:rFonts w:ascii="Cambria Math" w:eastAsiaTheme="minorEastAsia" w:hAnsi="Cambria Math"/>
                        <w:i/>
                        <w:iCs/>
                        <w:sz w:val="28"/>
                        <w:szCs w:val="26"/>
                      </w:rPr>
                    </m:ctrlPr>
                  </m:dPr>
                  <m:e>
                    <m:sSub>
                      <m:sSubPr>
                        <m:ctrlPr>
                          <w:rPr>
                            <w:rFonts w:ascii="Cambria Math" w:eastAsiaTheme="minorEastAsia" w:hAnsi="Cambria Math"/>
                            <w:i/>
                            <w:iCs/>
                            <w:sz w:val="28"/>
                            <w:szCs w:val="26"/>
                          </w:rPr>
                        </m:ctrlPr>
                      </m:sSubPr>
                      <m:e>
                        <m:r>
                          <w:rPr>
                            <w:rFonts w:ascii="Cambria Math" w:eastAsiaTheme="minorEastAsia" w:hAnsi="Cambria Math"/>
                            <w:sz w:val="28"/>
                            <w:szCs w:val="26"/>
                          </w:rPr>
                          <m:t>V</m:t>
                        </m:r>
                      </m:e>
                      <m:sub>
                        <m:r>
                          <w:rPr>
                            <w:rFonts w:ascii="Cambria Math" w:eastAsiaTheme="minorEastAsia" w:hAnsi="Cambria Math"/>
                            <w:sz w:val="28"/>
                            <w:szCs w:val="26"/>
                          </w:rPr>
                          <m:t>E</m:t>
                        </m:r>
                      </m:sub>
                    </m:sSub>
                    <m:d>
                      <m:dPr>
                        <m:ctrlPr>
                          <w:rPr>
                            <w:rFonts w:ascii="Cambria Math" w:eastAsiaTheme="minorEastAsia" w:hAnsi="Cambria Math"/>
                            <w:i/>
                            <w:iCs/>
                            <w:sz w:val="28"/>
                            <w:szCs w:val="26"/>
                          </w:rPr>
                        </m:ctrlPr>
                      </m:dPr>
                      <m:e>
                        <m:r>
                          <w:rPr>
                            <w:rFonts w:ascii="Cambria Math" w:eastAsiaTheme="minorEastAsia" w:hAnsi="Cambria Math"/>
                            <w:sz w:val="28"/>
                            <w:szCs w:val="26"/>
                          </w:rPr>
                          <m:t>t</m:t>
                        </m:r>
                      </m:e>
                    </m:d>
                  </m:e>
                </m:d>
              </m:e>
              <m:sup>
                <m:r>
                  <w:rPr>
                    <w:rFonts w:ascii="Cambria Math" w:eastAsiaTheme="minorEastAsia" w:hAnsi="Cambria Math"/>
                    <w:sz w:val="28"/>
                    <w:szCs w:val="26"/>
                  </w:rPr>
                  <m:t>2</m:t>
                </m:r>
              </m:sup>
            </m:sSup>
            <m:ctrlPr>
              <w:rPr>
                <w:rFonts w:ascii="Cambria Math" w:eastAsiaTheme="minorEastAsia" w:hAnsi="Cambria Math" w:cs="Times New Roman"/>
                <w:i/>
                <w:iCs/>
                <w:sz w:val="28"/>
                <w:szCs w:val="28"/>
              </w:rPr>
            </m:ctrlPr>
          </m:num>
          <m:den>
            <m:r>
              <w:rPr>
                <w:rFonts w:ascii="Cambria Math" w:eastAsiaTheme="minorEastAsia" w:hAnsi="Cambria Math" w:cs="Times New Roman"/>
                <w:sz w:val="28"/>
                <w:szCs w:val="28"/>
              </w:rPr>
              <m:t>4RT</m:t>
            </m:r>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f</m:t>
            </m:r>
            <m:ctrlPr>
              <w:rPr>
                <w:rFonts w:ascii="Cambria Math" w:eastAsiaTheme="minorEastAsia" w:hAnsi="Cambria Math" w:cs="Times New Roman"/>
                <w:i/>
                <w:iCs/>
                <w:sz w:val="28"/>
                <w:szCs w:val="28"/>
              </w:rPr>
            </m:ctrlPr>
          </m:den>
        </m:f>
        <m:r>
          <w:rPr>
            <w:rFonts w:ascii="Cambria Math" w:eastAsiaTheme="minorEastAsia" w:hAnsi="Cambria Math" w:cs="Times New Roman"/>
            <w:sz w:val="28"/>
            <w:szCs w:val="28"/>
          </w:rPr>
          <m:t>.</m:t>
        </m:r>
      </m:oMath>
      <w:r w:rsidR="00937EC3">
        <w:rPr>
          <w:rFonts w:eastAsiaTheme="minorEastAsia"/>
          <w:iCs/>
          <w:sz w:val="26"/>
          <w:szCs w:val="26"/>
        </w:rPr>
        <w:tab/>
      </w:r>
      <w:r w:rsidR="00937EC3">
        <w:rPr>
          <w:rFonts w:eastAsiaTheme="minorEastAsia"/>
          <w:iCs/>
          <w:sz w:val="26"/>
          <w:szCs w:val="26"/>
        </w:rPr>
        <w:tab/>
      </w:r>
      <w:r w:rsidR="00937EC3">
        <w:rPr>
          <w:rFonts w:eastAsiaTheme="minorEastAsia"/>
          <w:iCs/>
          <w:sz w:val="26"/>
          <w:szCs w:val="26"/>
        </w:rPr>
        <w:tab/>
      </w:r>
      <w:r w:rsidR="00937EC3">
        <w:rPr>
          <w:rFonts w:eastAsiaTheme="minorEastAsia"/>
          <w:iCs/>
          <w:sz w:val="26"/>
          <w:szCs w:val="26"/>
        </w:rPr>
        <w:tab/>
      </w:r>
      <w:r w:rsidR="00937EC3" w:rsidRPr="00656DD2">
        <w:rPr>
          <w:rFonts w:eastAsiaTheme="minorEastAsia"/>
        </w:rPr>
        <w:t>[5]</w:t>
      </w:r>
    </w:p>
    <w:p w14:paraId="7BC1A032" w14:textId="77777777" w:rsidR="00724D4D" w:rsidRDefault="00724D4D" w:rsidP="00A61C57">
      <w:pPr>
        <w:rPr>
          <w:rFonts w:eastAsiaTheme="minorEastAsia"/>
          <w:iCs/>
          <w:sz w:val="26"/>
          <w:szCs w:val="26"/>
        </w:rPr>
      </w:pPr>
    </w:p>
    <w:p w14:paraId="4E2BA64F" w14:textId="77777777" w:rsidR="00724D4D" w:rsidRDefault="00781789" w:rsidP="00A61C57">
      <w:pPr>
        <w:rPr>
          <w:rFonts w:eastAsiaTheme="minorEastAsia"/>
          <w:iCs/>
        </w:rPr>
      </w:pPr>
      <w:r>
        <w:rPr>
          <w:rFonts w:eastAsiaTheme="minorEastAsia"/>
          <w:iCs/>
        </w:rPr>
        <w:t xml:space="preserve">To determine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iCs/>
        </w:rPr>
        <w:t>,</w:t>
      </w:r>
      <w:r w:rsidR="00711DF2">
        <w:rPr>
          <w:rFonts w:eastAsiaTheme="minorEastAsia"/>
          <w:iCs/>
        </w:rPr>
        <w:t xml:space="preserve"> we want to minimize the Johnson noise. Practically speaking, we want to use a very</w:t>
      </w:r>
      <w:r w:rsidR="00055EDA">
        <w:rPr>
          <w:rFonts w:eastAsiaTheme="minorEastAsia"/>
          <w:iCs/>
        </w:rPr>
        <w:t xml:space="preserve"> small resistor </w:t>
      </w:r>
      <w:r w:rsidR="00592483">
        <w:rPr>
          <w:rFonts w:eastAsiaTheme="minorEastAsia"/>
          <w:iCs/>
        </w:rPr>
        <w:t xml:space="preserve">and assume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≈0 ⇒</m:t>
        </m:r>
        <m:d>
          <m:dPr>
            <m:begChr m:val="⟨"/>
            <m:endChr m:val="⟩"/>
            <m:ctrlPr>
              <w:rPr>
                <w:rFonts w:ascii="Cambria Math" w:eastAsiaTheme="minorEastAsia" w:hAnsi="Cambria Math"/>
                <w:iCs/>
              </w:rPr>
            </m:ctrlPr>
          </m:dPr>
          <m:e>
            <m:sSub>
              <m:sSubPr>
                <m:ctrlPr>
                  <w:rPr>
                    <w:rFonts w:ascii="Cambria Math" w:eastAsiaTheme="minorEastAsia" w:hAnsi="Cambria Math"/>
                    <w:i/>
                    <w:iCs/>
                  </w:rPr>
                </m:ctrlPr>
              </m:sSubPr>
              <m:e>
                <m:r>
                  <w:rPr>
                    <w:rFonts w:ascii="Cambria Math" w:eastAsiaTheme="minorEastAsia" w:hAnsi="Cambria Math"/>
                  </w:rPr>
                  <m:t>V</m:t>
                </m:r>
                <m:ctrlPr>
                  <w:rPr>
                    <w:rFonts w:ascii="Cambria Math" w:eastAsiaTheme="minorEastAsia" w:hAnsi="Cambria Math"/>
                    <w:iCs/>
                  </w:rPr>
                </m:ctrlPr>
              </m:e>
              <m:sub>
                <m:r>
                  <w:rPr>
                    <w:rFonts w:ascii="Cambria Math" w:eastAsiaTheme="minorEastAsia" w:hAnsi="Cambria Math"/>
                  </w:rPr>
                  <m:t>sq</m:t>
                </m:r>
              </m:sub>
            </m:sSub>
            <m:d>
              <m:dPr>
                <m:ctrlPr>
                  <w:rPr>
                    <w:rFonts w:ascii="Cambria Math" w:eastAsiaTheme="minorEastAsia" w:hAnsi="Cambria Math"/>
                    <w:i/>
                    <w:iCs/>
                  </w:rPr>
                </m:ctrlPr>
              </m:dPr>
              <m:e>
                <m:r>
                  <w:rPr>
                    <w:rFonts w:ascii="Cambria Math" w:eastAsiaTheme="minorEastAsia" w:hAnsi="Cambria Math"/>
                  </w:rPr>
                  <m:t>t</m:t>
                </m:r>
              </m:e>
            </m:d>
          </m:e>
        </m:d>
        <m:r>
          <w:rPr>
            <w:rFonts w:ascii="Cambria Math" w:eastAsiaTheme="minorEastAsia" w:hAnsi="Cambria Math"/>
          </w:rPr>
          <m:t xml:space="preserve"> ≈ </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E</m:t>
                    </m:r>
                  </m:sub>
                </m:sSub>
                <m:d>
                  <m:dPr>
                    <m:ctrlPr>
                      <w:rPr>
                        <w:rFonts w:ascii="Cambria Math" w:eastAsiaTheme="minorEastAsia" w:hAnsi="Cambria Math"/>
                        <w:i/>
                        <w:iCs/>
                      </w:rPr>
                    </m:ctrlPr>
                  </m:dPr>
                  <m:e>
                    <m:r>
                      <w:rPr>
                        <w:rFonts w:ascii="Cambria Math" w:eastAsiaTheme="minorEastAsia" w:hAnsi="Cambria Math"/>
                      </w:rPr>
                      <m:t>t</m:t>
                    </m:r>
                  </m:e>
                </m:d>
              </m:e>
            </m:d>
          </m:e>
          <m:sup>
            <m:r>
              <w:rPr>
                <w:rFonts w:ascii="Cambria Math" w:eastAsiaTheme="minorEastAsia" w:hAnsi="Cambria Math"/>
              </w:rPr>
              <m:t>2</m:t>
            </m:r>
          </m:sup>
        </m:sSup>
      </m:oMath>
      <w:r w:rsidR="00955A41">
        <w:rPr>
          <w:rFonts w:eastAsiaTheme="minorEastAsia"/>
          <w:iCs/>
        </w:rPr>
        <w:t xml:space="preserve">. </w:t>
      </w:r>
      <w:r w:rsidR="00064754">
        <w:rPr>
          <w:rFonts w:eastAsiaTheme="minorEastAsia"/>
          <w:iCs/>
        </w:rPr>
        <w:t>The runs with the small and large resistors are given in the data tables below (Methods &amp; Data, Data Tables</w:t>
      </w:r>
      <w:r w:rsidR="00B748ED">
        <w:rPr>
          <w:rFonts w:eastAsiaTheme="minorEastAsia"/>
          <w:iCs/>
        </w:rPr>
        <w:t>)</w:t>
      </w:r>
      <w:r w:rsidR="00064754">
        <w:rPr>
          <w:rFonts w:eastAsiaTheme="minorEastAsia"/>
          <w:iCs/>
        </w:rPr>
        <w:t>.</w:t>
      </w:r>
      <w:r w:rsidR="0071406A">
        <w:rPr>
          <w:rFonts w:eastAsiaTheme="minorEastAsia"/>
          <w:iCs/>
        </w:rPr>
        <w:t xml:space="preserve"> </w:t>
      </w:r>
      <w:r w:rsidR="009C5DF1">
        <w:rPr>
          <w:rFonts w:eastAsiaTheme="minorEastAsia"/>
          <w:iCs/>
        </w:rPr>
        <w:t>Additionally, the frequency bandwidth we dial up on the HLE is not strictly what the bandwidth is since the</w:t>
      </w:r>
      <w:r w:rsidR="00612474">
        <w:rPr>
          <w:rFonts w:eastAsiaTheme="minorEastAsia"/>
          <w:iCs/>
        </w:rPr>
        <w:t xml:space="preserve"> frequency</w:t>
      </w:r>
      <w:r w:rsidR="009C5DF1">
        <w:rPr>
          <w:rFonts w:eastAsiaTheme="minorEastAsia"/>
          <w:iCs/>
        </w:rPr>
        <w:t xml:space="preserve"> filters are not perfectly square in their </w:t>
      </w:r>
      <w:r w:rsidR="00DD53CD">
        <w:rPr>
          <w:rFonts w:eastAsiaTheme="minorEastAsia"/>
          <w:iCs/>
        </w:rPr>
        <w:t>corner frequencies</w:t>
      </w:r>
      <w:r w:rsidR="00A74A66">
        <w:rPr>
          <w:rFonts w:eastAsiaTheme="minorEastAsia"/>
          <w:iCs/>
        </w:rPr>
        <w:t xml:space="preserve"> (</w:t>
      </w:r>
      <w:r w:rsidR="00612474">
        <w:rPr>
          <w:rFonts w:eastAsiaTheme="minorEastAsia"/>
          <w:iCs/>
        </w:rPr>
        <w:t xml:space="preserve">in a </w:t>
      </w:r>
      <w:r w:rsidR="00591DFB">
        <w:rPr>
          <w:rFonts w:eastAsiaTheme="minorEastAsia"/>
          <w:iCs/>
        </w:rPr>
        <w:t xml:space="preserve">transmission efficiency vs frequency plot </w:t>
      </w:r>
      <w:r w:rsidR="00A74A66">
        <w:rPr>
          <w:rFonts w:eastAsiaTheme="minorEastAsia"/>
          <w:iCs/>
        </w:rPr>
        <w:t xml:space="preserve">they </w:t>
      </w:r>
      <w:r w:rsidR="00591DFB">
        <w:rPr>
          <w:rFonts w:eastAsiaTheme="minorEastAsia"/>
          <w:iCs/>
        </w:rPr>
        <w:t>appear as</w:t>
      </w:r>
      <w:r w:rsidR="00A74A66">
        <w:rPr>
          <w:rFonts w:eastAsiaTheme="minorEastAsia"/>
          <w:iCs/>
        </w:rPr>
        <w:t xml:space="preserve"> trapezoids). As such, tables have been computed for </w:t>
      </w:r>
      <w:r w:rsidR="00306CBE">
        <w:rPr>
          <w:rFonts w:eastAsiaTheme="minorEastAsia"/>
          <w:iCs/>
        </w:rPr>
        <w:t>the corrected frequency bandwidth</w:t>
      </w:r>
      <w:r w:rsidR="00591DFB">
        <w:rPr>
          <w:rFonts w:eastAsiaTheme="minorEastAsia"/>
          <w:iCs/>
        </w:rPr>
        <w:t xml:space="preserve"> given the dial positions on the HLE</w:t>
      </w:r>
      <w:r w:rsidR="00306CBE">
        <w:rPr>
          <w:rFonts w:eastAsiaTheme="minorEastAsia"/>
          <w:iCs/>
        </w:rPr>
        <w:t xml:space="preserve">; we use </w:t>
      </w:r>
      <w:r w:rsidR="00B4285B">
        <w:rPr>
          <w:rFonts w:eastAsiaTheme="minorEastAsia"/>
          <w:iCs/>
        </w:rPr>
        <w:t xml:space="preserve">the </w:t>
      </w:r>
      <w:r w:rsidR="00306CBE">
        <w:rPr>
          <w:rFonts w:eastAsiaTheme="minorEastAsia"/>
          <w:iCs/>
        </w:rPr>
        <w:t>table provided in the TeachSpin lab manual</w:t>
      </w:r>
      <w:r w:rsidR="00B4285B">
        <w:rPr>
          <w:rFonts w:eastAsiaTheme="minorEastAsia"/>
          <w:iCs/>
        </w:rPr>
        <w:t xml:space="preserve"> (</w:t>
      </w:r>
      <w:r w:rsidR="00694122">
        <w:rPr>
          <w:rFonts w:eastAsiaTheme="minorEastAsia"/>
          <w:iCs/>
        </w:rPr>
        <w:t>Table 1-15</w:t>
      </w:r>
      <w:r w:rsidR="00B4285B">
        <w:rPr>
          <w:rFonts w:eastAsiaTheme="minorEastAsia"/>
          <w:iCs/>
        </w:rPr>
        <w:t>)</w:t>
      </w:r>
      <w:r w:rsidR="00612474">
        <w:rPr>
          <w:rFonts w:eastAsiaTheme="minorEastAsia"/>
          <w:iCs/>
        </w:rPr>
        <w:t>.</w:t>
      </w:r>
    </w:p>
    <w:p w14:paraId="7B98002F" w14:textId="77777777" w:rsidR="00E06BD7" w:rsidRPr="00E06BD7" w:rsidRDefault="00E06BD7" w:rsidP="00A61C57">
      <w:pPr>
        <w:rPr>
          <w:rFonts w:eastAsiaTheme="minorEastAsia"/>
          <w:iCs/>
        </w:rPr>
      </w:pPr>
    </w:p>
    <w:p w14:paraId="114C02F6" w14:textId="77777777" w:rsidR="00A94E1F" w:rsidRPr="00406064" w:rsidRDefault="00A94E1F" w:rsidP="00A61C57">
      <w:pPr>
        <w:rPr>
          <w:rFonts w:eastAsiaTheme="minorEastAsia"/>
          <w:iCs/>
        </w:rPr>
      </w:pPr>
    </w:p>
    <w:p w14:paraId="2C1A62D2" w14:textId="77777777" w:rsidR="009C7DC1" w:rsidRDefault="00781789" w:rsidP="009D3AFF">
      <w:pPr>
        <w:pStyle w:val="Heading2"/>
      </w:pPr>
      <w:bookmarkStart w:id="3" w:name="_Toc164775559"/>
      <w:r w:rsidRPr="695E8CED">
        <w:t>Shot Noise</w:t>
      </w:r>
      <w:bookmarkEnd w:id="3"/>
    </w:p>
    <w:p w14:paraId="0B4DE8C3" w14:textId="77777777" w:rsidR="009C7DC1" w:rsidRDefault="00781789" w:rsidP="009C7DC1">
      <w:r w:rsidRPr="695E8CED">
        <w:t xml:space="preserve">In contrast to Johnson Noise </w:t>
      </w:r>
      <w:r w:rsidR="00B84A37">
        <w:t>and</w:t>
      </w:r>
      <w:r w:rsidRPr="695E8CED">
        <w:t xml:space="preserve"> thermal fluctuations, </w:t>
      </w:r>
      <w:r w:rsidR="00DB1118">
        <w:t>s</w:t>
      </w:r>
      <w:r w:rsidR="008E645A">
        <w:t>hot</w:t>
      </w:r>
      <w:r w:rsidRPr="695E8CED">
        <w:t xml:space="preserve"> </w:t>
      </w:r>
      <w:r w:rsidR="006852BD">
        <w:t>n</w:t>
      </w:r>
      <w:r w:rsidRPr="695E8CED">
        <w:t>oise is due to charge quantization. This noise</w:t>
      </w:r>
      <w:r w:rsidR="0002179A">
        <w:t xml:space="preserve"> is</w:t>
      </w:r>
      <w:r w:rsidRPr="695E8CED">
        <w:t xml:space="preserve"> observed within electric currents due to the grain-like nature of flowing charges with random fluctuations about their average DC values. </w:t>
      </w:r>
      <w:r w:rsidR="00C2278C" w:rsidRPr="001B39CF">
        <w:rPr>
          <w:rFonts w:cs="Times New Roman"/>
          <w:color w:val="000000"/>
          <w:kern w:val="0"/>
        </w:rPr>
        <w:t xml:space="preserve">Even if </w:t>
      </w:r>
      <w:r w:rsidR="0002179A" w:rsidRPr="001B39CF">
        <w:rPr>
          <w:rFonts w:cs="Times New Roman"/>
          <w:color w:val="000000"/>
          <w:kern w:val="0"/>
        </w:rPr>
        <w:t>a</w:t>
      </w:r>
      <w:r w:rsidR="00C2278C" w:rsidRPr="001B39CF">
        <w:rPr>
          <w:rFonts w:cs="Times New Roman"/>
          <w:color w:val="000000"/>
          <w:kern w:val="0"/>
        </w:rPr>
        <w:t xml:space="preserve"> DC </w:t>
      </w:r>
      <w:r w:rsidR="00C259D0" w:rsidRPr="001B39CF">
        <w:rPr>
          <w:rFonts w:cs="Times New Roman"/>
          <w:color w:val="000000"/>
          <w:kern w:val="0"/>
        </w:rPr>
        <w:t>photo</w:t>
      </w:r>
      <w:r w:rsidR="00C2278C" w:rsidRPr="001B39CF">
        <w:rPr>
          <w:rFonts w:cs="Times New Roman"/>
          <w:color w:val="000000"/>
          <w:kern w:val="0"/>
        </w:rPr>
        <w:t xml:space="preserve">current appears steady, there is </w:t>
      </w:r>
      <w:r w:rsidR="00963329">
        <w:rPr>
          <w:rFonts w:cs="Times New Roman"/>
          <w:color w:val="000000"/>
          <w:kern w:val="0"/>
        </w:rPr>
        <w:t xml:space="preserve">a </w:t>
      </w:r>
      <w:r w:rsidR="00C2278C" w:rsidRPr="001B39CF">
        <w:rPr>
          <w:rFonts w:cs="Times New Roman"/>
          <w:color w:val="000000"/>
          <w:kern w:val="0"/>
        </w:rPr>
        <w:t>mean</w:t>
      </w:r>
      <w:r w:rsidR="00E4246B">
        <w:rPr>
          <w:rFonts w:cs="Times New Roman"/>
          <w:color w:val="000000"/>
          <w:kern w:val="0"/>
        </w:rPr>
        <w:t>-</w:t>
      </w:r>
      <w:r w:rsidR="00C2278C" w:rsidRPr="001B39CF">
        <w:rPr>
          <w:rFonts w:cs="Times New Roman"/>
          <w:color w:val="000000"/>
          <w:kern w:val="0"/>
        </w:rPr>
        <w:t>squared</w:t>
      </w:r>
      <w:r w:rsidR="00BE23C8" w:rsidRPr="001B39CF">
        <w:rPr>
          <w:rFonts w:cs="Times New Roman"/>
          <w:color w:val="000000"/>
          <w:kern w:val="0"/>
        </w:rPr>
        <w:t xml:space="preserve"> </w:t>
      </w:r>
      <w:r w:rsidR="00C2278C" w:rsidRPr="001B39CF">
        <w:rPr>
          <w:rFonts w:cs="Times New Roman"/>
          <w:color w:val="000000"/>
          <w:kern w:val="0"/>
        </w:rPr>
        <w:t>noise</w:t>
      </w:r>
      <w:r w:rsidR="00E4246B">
        <w:rPr>
          <w:rFonts w:cs="Times New Roman"/>
          <w:color w:val="000000"/>
          <w:kern w:val="0"/>
        </w:rPr>
        <w:t xml:space="preserve"> </w:t>
      </w:r>
      <w:r w:rsidR="0093282D">
        <w:rPr>
          <w:rFonts w:cs="Times New Roman"/>
          <w:color w:val="000000"/>
          <w:kern w:val="0"/>
        </w:rPr>
        <w:t xml:space="preserve">we can attribute to </w:t>
      </w:r>
      <w:r w:rsidR="006530E1">
        <w:rPr>
          <w:rFonts w:cs="Times New Roman"/>
          <w:color w:val="000000"/>
          <w:kern w:val="0"/>
        </w:rPr>
        <w:t>the</w:t>
      </w:r>
      <w:r w:rsidR="00984566" w:rsidRPr="00377A27">
        <w:rPr>
          <w:rFonts w:cs="Times New Roman"/>
          <w:color w:val="000000"/>
          <w:kern w:val="0"/>
        </w:rPr>
        <w:t xml:space="preserve"> effect of</w:t>
      </w:r>
      <w:r w:rsidR="00C2278C" w:rsidRPr="00377A27">
        <w:rPr>
          <w:rFonts w:cs="Times New Roman"/>
          <w:color w:val="000000"/>
          <w:kern w:val="0"/>
        </w:rPr>
        <w:t xml:space="preserve"> </w:t>
      </w:r>
      <w:r w:rsidR="004C271A">
        <w:rPr>
          <w:rFonts w:cs="Times New Roman"/>
          <w:color w:val="000000"/>
          <w:kern w:val="0"/>
        </w:rPr>
        <w:t xml:space="preserve">electrons </w:t>
      </w:r>
      <w:r w:rsidR="006530E1">
        <w:rPr>
          <w:rFonts w:cs="Times New Roman"/>
          <w:color w:val="000000"/>
          <w:kern w:val="0"/>
        </w:rPr>
        <w:t xml:space="preserve">arriving </w:t>
      </w:r>
      <w:r w:rsidR="00C2278C" w:rsidRPr="00377A27">
        <w:rPr>
          <w:rFonts w:cs="Times New Roman"/>
          <w:color w:val="000000"/>
          <w:kern w:val="0"/>
        </w:rPr>
        <w:t>randomly cluster</w:t>
      </w:r>
      <w:r w:rsidR="006530E1">
        <w:rPr>
          <w:rFonts w:cs="Times New Roman"/>
          <w:color w:val="000000"/>
          <w:kern w:val="0"/>
        </w:rPr>
        <w:t xml:space="preserve">ed </w:t>
      </w:r>
      <w:r w:rsidR="00C2278C" w:rsidRPr="00377A27">
        <w:rPr>
          <w:rFonts w:cs="Times New Roman"/>
          <w:color w:val="000000"/>
          <w:kern w:val="0"/>
        </w:rPr>
        <w:t xml:space="preserve">or spread out. </w:t>
      </w:r>
      <w:r w:rsidR="009B0F50">
        <w:rPr>
          <w:rFonts w:cs="Times New Roman"/>
          <w:color w:val="000000"/>
          <w:kern w:val="0"/>
        </w:rPr>
        <w:t>At a given point in the circuit at any</w:t>
      </w:r>
      <w:r w:rsidR="00C2278C" w:rsidRPr="00377A27">
        <w:rPr>
          <w:rFonts w:cs="Times New Roman"/>
          <w:color w:val="000000"/>
          <w:kern w:val="0"/>
        </w:rPr>
        <w:t xml:space="preserve"> given time interval, </w:t>
      </w:r>
      <w:r w:rsidR="00C36A74" w:rsidRPr="00377A27">
        <w:rPr>
          <w:rFonts w:cs="Times New Roman"/>
          <w:color w:val="000000"/>
          <w:kern w:val="0"/>
        </w:rPr>
        <w:t>the</w:t>
      </w:r>
      <w:r w:rsidR="00C2278C" w:rsidRPr="00377A27">
        <w:rPr>
          <w:rFonts w:cs="Times New Roman"/>
          <w:color w:val="000000"/>
          <w:kern w:val="0"/>
        </w:rPr>
        <w:t xml:space="preserve"> expected standard deviation </w:t>
      </w:r>
      <w:r w:rsidR="00040EC9" w:rsidRPr="00377A27">
        <w:rPr>
          <w:rFonts w:cs="Times New Roman"/>
          <w:color w:val="000000"/>
          <w:kern w:val="0"/>
        </w:rPr>
        <w:t xml:space="preserve">in </w:t>
      </w:r>
      <w:r w:rsidR="00EB348C" w:rsidRPr="00377A27">
        <w:rPr>
          <w:rFonts w:cs="Times New Roman"/>
          <w:color w:val="000000"/>
          <w:kern w:val="0"/>
        </w:rPr>
        <w:t xml:space="preserve">arrival times goes as </w:t>
      </w:r>
      <m:oMath>
        <m:rad>
          <m:radPr>
            <m:degHide m:val="1"/>
            <m:ctrlPr>
              <w:rPr>
                <w:rFonts w:ascii="Cambria Math" w:hAnsi="Cambria Math" w:cs="Times New Roman"/>
                <w:i/>
                <w:color w:val="000000"/>
                <w:kern w:val="0"/>
              </w:rPr>
            </m:ctrlPr>
          </m:radPr>
          <m:deg/>
          <m:e>
            <m:r>
              <w:rPr>
                <w:rFonts w:ascii="Cambria Math" w:hAnsi="Cambria Math" w:cs="Times New Roman"/>
                <w:color w:val="000000"/>
                <w:kern w:val="0"/>
              </w:rPr>
              <m:t>N</m:t>
            </m:r>
          </m:e>
        </m:rad>
        <m:r>
          <w:rPr>
            <w:rFonts w:ascii="Cambria Math" w:hAnsi="Cambria Math" w:cs="Times New Roman"/>
            <w:color w:val="000000"/>
            <w:kern w:val="0"/>
          </w:rPr>
          <m:t xml:space="preserve"> </m:t>
        </m:r>
      </m:oMath>
      <w:r w:rsidR="009B0F50">
        <w:rPr>
          <w:rFonts w:cs="Times New Roman"/>
          <w:color w:val="000000"/>
          <w:kern w:val="0"/>
        </w:rPr>
        <w:t>electrons</w:t>
      </w:r>
      <w:r w:rsidR="00C2278C" w:rsidRPr="00377A27">
        <w:rPr>
          <w:rFonts w:cs="Times New Roman"/>
          <w:color w:val="000000"/>
          <w:kern w:val="0"/>
        </w:rPr>
        <w:t>.</w:t>
      </w:r>
      <w:r>
        <w:rPr>
          <w:rStyle w:val="FootnoteReference"/>
          <w:rFonts w:cs="Times New Roman"/>
          <w:color w:val="000000"/>
          <w:kern w:val="0"/>
        </w:rPr>
        <w:footnoteReference w:id="1"/>
      </w:r>
      <w:r w:rsidR="00C2278C" w:rsidRPr="00377A27">
        <w:rPr>
          <w:rFonts w:cs="Times New Roman"/>
          <w:color w:val="000000"/>
          <w:kern w:val="0"/>
        </w:rPr>
        <w:t xml:space="preserve"> </w:t>
      </w:r>
      <w:r w:rsidR="00C36A74" w:rsidRPr="00377A27">
        <w:rPr>
          <w:rFonts w:cs="Times New Roman"/>
          <w:color w:val="000000"/>
          <w:kern w:val="0"/>
        </w:rPr>
        <w:t>F</w:t>
      </w:r>
      <w:r w:rsidR="00C2278C" w:rsidRPr="00377A27">
        <w:rPr>
          <w:rFonts w:cs="Times New Roman"/>
          <w:color w:val="000000"/>
          <w:kern w:val="0"/>
        </w:rPr>
        <w:t xml:space="preserve">or a given DC current, the larger the </w:t>
      </w:r>
      <w:r w:rsidR="00377A27" w:rsidRPr="00377A27">
        <w:rPr>
          <w:rFonts w:cs="Times New Roman"/>
          <w:color w:val="000000"/>
          <w:kern w:val="0"/>
        </w:rPr>
        <w:t xml:space="preserve">fundamental </w:t>
      </w:r>
      <w:r w:rsidR="00C2278C" w:rsidRPr="00377A27">
        <w:rPr>
          <w:rFonts w:cs="Times New Roman"/>
          <w:color w:val="000000"/>
          <w:kern w:val="0"/>
        </w:rPr>
        <w:t>charge</w:t>
      </w:r>
      <w:r w:rsidR="009B0F50">
        <w:rPr>
          <w:rFonts w:cs="Times New Roman"/>
          <w:color w:val="000000"/>
          <w:kern w:val="0"/>
        </w:rPr>
        <w:t>,</w:t>
      </w:r>
      <w:r w:rsidR="00C2278C" w:rsidRPr="00377A27">
        <w:rPr>
          <w:rFonts w:cs="Times New Roman"/>
          <w:color w:val="000000"/>
          <w:kern w:val="0"/>
        </w:rPr>
        <w:t xml:space="preserve"> </w:t>
      </w:r>
      <w:r w:rsidR="00C2278C" w:rsidRPr="009B0F50">
        <w:rPr>
          <w:rFonts w:cs="Times New Roman"/>
          <w:i/>
          <w:iCs/>
          <w:color w:val="000000"/>
          <w:kern w:val="0"/>
        </w:rPr>
        <w:t>e</w:t>
      </w:r>
      <w:r w:rsidR="00C2278C" w:rsidRPr="00377A27">
        <w:rPr>
          <w:rFonts w:cs="Times New Roman"/>
          <w:color w:val="000000"/>
          <w:kern w:val="0"/>
        </w:rPr>
        <w:t xml:space="preserve">, the larger the expected </w:t>
      </w:r>
      <w:r w:rsidR="00C36A74" w:rsidRPr="00377A27">
        <w:rPr>
          <w:rFonts w:cs="Times New Roman"/>
          <w:color w:val="000000"/>
          <w:kern w:val="0"/>
        </w:rPr>
        <w:t>RMS</w:t>
      </w:r>
      <w:r w:rsidR="00C2278C" w:rsidRPr="00377A27">
        <w:rPr>
          <w:rFonts w:cs="Times New Roman"/>
          <w:color w:val="000000"/>
          <w:kern w:val="0"/>
        </w:rPr>
        <w:t xml:space="preserve"> </w:t>
      </w:r>
      <w:r w:rsidR="00377A27" w:rsidRPr="00377A27">
        <w:rPr>
          <w:rFonts w:cs="Times New Roman"/>
          <w:color w:val="000000"/>
          <w:kern w:val="0"/>
        </w:rPr>
        <w:t>fluctuations</w:t>
      </w:r>
      <w:r w:rsidR="00E8675A">
        <w:rPr>
          <w:rFonts w:cs="Times New Roman"/>
          <w:color w:val="000000"/>
          <w:kern w:val="0"/>
        </w:rPr>
        <w:t xml:space="preserve"> </w:t>
      </w:r>
      <w:r w:rsidR="00C2278C" w:rsidRPr="00377A27">
        <w:rPr>
          <w:rFonts w:cs="Times New Roman"/>
          <w:color w:val="000000"/>
          <w:kern w:val="0"/>
        </w:rPr>
        <w:t xml:space="preserve">in the </w:t>
      </w:r>
      <w:r w:rsidR="00106EB3">
        <w:rPr>
          <w:rFonts w:cs="Times New Roman"/>
          <w:color w:val="000000"/>
          <w:kern w:val="0"/>
        </w:rPr>
        <w:t xml:space="preserve">total </w:t>
      </w:r>
      <w:r w:rsidR="00C2278C" w:rsidRPr="00377A27">
        <w:rPr>
          <w:rFonts w:cs="Times New Roman"/>
          <w:color w:val="000000"/>
          <w:kern w:val="0"/>
        </w:rPr>
        <w:t>cur</w:t>
      </w:r>
      <w:r w:rsidR="0022618D">
        <w:rPr>
          <w:rFonts w:cs="Times New Roman"/>
          <w:color w:val="000000"/>
          <w:kern w:val="0"/>
        </w:rPr>
        <w:t>rent. Thus</w:t>
      </w:r>
      <w:r w:rsidR="00106EB3">
        <w:rPr>
          <w:rFonts w:cs="Times New Roman"/>
          <w:color w:val="000000"/>
          <w:kern w:val="0"/>
        </w:rPr>
        <w:t>,</w:t>
      </w:r>
      <w:r w:rsidR="00274F27">
        <w:rPr>
          <w:rFonts w:cs="Times New Roman"/>
          <w:color w:val="000000"/>
          <w:kern w:val="0"/>
        </w:rPr>
        <w:t xml:space="preserve"> by measuring the fluctuations in the </w:t>
      </w:r>
      <w:r w:rsidR="00106EB3">
        <w:rPr>
          <w:rFonts w:cs="Times New Roman"/>
          <w:color w:val="000000"/>
          <w:kern w:val="0"/>
        </w:rPr>
        <w:t xml:space="preserve">total </w:t>
      </w:r>
      <w:r w:rsidR="00274F27">
        <w:rPr>
          <w:rFonts w:cs="Times New Roman"/>
          <w:color w:val="000000"/>
          <w:kern w:val="0"/>
        </w:rPr>
        <w:t>current</w:t>
      </w:r>
      <w:r w:rsidR="0022618D">
        <w:rPr>
          <w:rFonts w:cs="Times New Roman"/>
          <w:color w:val="000000"/>
          <w:kern w:val="0"/>
        </w:rPr>
        <w:t xml:space="preserve">, </w:t>
      </w:r>
      <w:r w:rsidR="00DB1118">
        <w:t>s</w:t>
      </w:r>
      <w:r w:rsidR="008E645A">
        <w:t>hot</w:t>
      </w:r>
      <w:r w:rsidRPr="695E8CED">
        <w:t xml:space="preserve"> </w:t>
      </w:r>
      <w:r w:rsidR="00C56515">
        <w:t>n</w:t>
      </w:r>
      <w:r w:rsidRPr="695E8CED">
        <w:t xml:space="preserve">oise makes possible the measurement of the magnitude of the </w:t>
      </w:r>
      <w:r w:rsidR="009B0F50">
        <w:t>fundamental</w:t>
      </w:r>
      <w:r w:rsidRPr="695E8CED">
        <w:t xml:space="preserve"> cha</w:t>
      </w:r>
      <w:r>
        <w:t>r</w:t>
      </w:r>
      <w:r w:rsidRPr="695E8CED">
        <w:t>ge by a simple noise measurement.</w:t>
      </w:r>
    </w:p>
    <w:p w14:paraId="46E7257B" w14:textId="77777777" w:rsidR="009C7DC1" w:rsidRDefault="009C7DC1" w:rsidP="009C7DC1"/>
    <w:p w14:paraId="2C95B2B5" w14:textId="77777777" w:rsidR="009C7DC1" w:rsidRDefault="00781789" w:rsidP="009C7DC1">
      <w:r>
        <w:t>A</w:t>
      </w:r>
      <w:r w:rsidRPr="1AF0EF03">
        <w:t xml:space="preserve"> formula can be derived to represent the mean-</w:t>
      </w:r>
      <w:r w:rsidR="00021209">
        <w:t>squared</w:t>
      </w:r>
      <w:r w:rsidRPr="1AF0EF03">
        <w:t xml:space="preserve"> noise in the </w:t>
      </w:r>
      <w:r w:rsidR="00725882">
        <w:t xml:space="preserve">total </w:t>
      </w:r>
      <w:r w:rsidRPr="1AF0EF03">
        <w:t>current</w:t>
      </w:r>
      <w:r>
        <w:t>,</w:t>
      </w:r>
      <w:r w:rsidRPr="1AF0EF03">
        <w:t xml:space="preserve"> </w:t>
      </w:r>
      <m:oMath>
        <m:d>
          <m:dPr>
            <m:ctrlPr>
              <w:rPr>
                <w:rFonts w:ascii="Cambria Math" w:hAnsi="Cambria Math"/>
                <w:i/>
              </w:rPr>
            </m:ctrlPr>
          </m:dPr>
          <m:e/>
        </m:d>
      </m:oMath>
      <w:r>
        <w:t>from the d</w:t>
      </w:r>
      <w:r w:rsidRPr="1AF0EF03">
        <w:t>efinition</w:t>
      </w:r>
      <w:r>
        <w:t>s</w:t>
      </w:r>
      <w:r w:rsidRPr="1AF0EF03">
        <w:t xml:space="preserve"> of current packets and statistical fluctuations within packets</w:t>
      </w:r>
      <w:r w:rsidR="00EA216A">
        <w:t xml:space="preserve"> (Schottky 1918</w:t>
      </w:r>
      <w:r w:rsidR="0036563E">
        <w:t>)</w:t>
      </w:r>
      <w:r w:rsidRPr="1AF0EF03">
        <w:t>:</w:t>
      </w:r>
    </w:p>
    <w:p w14:paraId="05F58720" w14:textId="77777777" w:rsidR="009C7DC1" w:rsidRDefault="009C7DC1" w:rsidP="009C7DC1"/>
    <w:p w14:paraId="374D8109" w14:textId="77777777" w:rsidR="009C7DC1" w:rsidRDefault="00307B05" w:rsidP="00605086">
      <w:pPr>
        <w:ind w:left="2880" w:firstLine="720"/>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 xml:space="preserve">=2e </m:t>
        </m:r>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∆f</m:t>
        </m:r>
      </m:oMath>
      <w:r w:rsidR="00605086">
        <w:rPr>
          <w:rFonts w:eastAsiaTheme="minorEastAsia"/>
        </w:rPr>
        <w:tab/>
      </w:r>
      <w:r w:rsidR="00605086">
        <w:rPr>
          <w:rFonts w:eastAsiaTheme="minorEastAsia"/>
        </w:rPr>
        <w:tab/>
      </w:r>
      <w:r w:rsidR="00605086">
        <w:rPr>
          <w:rFonts w:eastAsiaTheme="minorEastAsia"/>
        </w:rPr>
        <w:tab/>
      </w:r>
      <w:r w:rsidR="00605086">
        <w:rPr>
          <w:rFonts w:eastAsiaTheme="minorEastAsia"/>
        </w:rPr>
        <w:tab/>
      </w:r>
      <w:r w:rsidR="00605086">
        <w:rPr>
          <w:rFonts w:eastAsiaTheme="minorEastAsia"/>
        </w:rPr>
        <w:tab/>
        <w:t>[5]</w:t>
      </w:r>
    </w:p>
    <w:p w14:paraId="335C08C4" w14:textId="77777777" w:rsidR="009C7DC1" w:rsidRDefault="009C7DC1" w:rsidP="009C7DC1"/>
    <w:p w14:paraId="6CC92084" w14:textId="77777777" w:rsidR="009C7DC1" w:rsidRPr="00B6558D" w:rsidRDefault="00781789" w:rsidP="009C7DC1">
      <w:pPr>
        <w:rPr>
          <w:rFonts w:eastAsiaTheme="minorEastAsia"/>
        </w:rPr>
      </w:pPr>
      <w:r>
        <w:t>w</w:t>
      </w:r>
      <w:r w:rsidRPr="1AF0EF03">
        <w:t xml:space="preserve">here </w:t>
      </w:r>
      <w:r w:rsidR="00C56515">
        <w:rPr>
          <w:rFonts w:ascii="Symbol" w:eastAsia="Symbol" w:hAnsi="Symbol" w:cs="Symbol"/>
        </w:rPr>
        <w:t>D</w:t>
      </w:r>
      <w:r w:rsidRPr="00C56515">
        <w:rPr>
          <w:i/>
          <w:iCs/>
        </w:rPr>
        <w:t>f</w:t>
      </w:r>
      <w:r w:rsidRPr="1AF0EF03">
        <w:t xml:space="preserve"> is defined </w:t>
      </w:r>
      <w:r w:rsidR="006A1541">
        <w:t>the same as for</w:t>
      </w:r>
      <w:r w:rsidRPr="1AF0EF03">
        <w:t xml:space="preserve"> Johnson Noise. </w:t>
      </w:r>
      <w:r w:rsidR="0060067B">
        <w:t>T</w:t>
      </w:r>
      <w:r>
        <w:t>he</w:t>
      </w:r>
      <w:r w:rsidRPr="1AF0EF03">
        <w:t xml:space="preserve"> average </w:t>
      </w:r>
      <w:r w:rsidR="00C23E84">
        <w:t>DC photo</w:t>
      </w:r>
      <w:r w:rsidRPr="1AF0EF03">
        <w:t xml:space="preserve">current </w:t>
      </w:r>
      <m:oMath>
        <m:sSub>
          <m:sSubPr>
            <m:ctrlPr>
              <w:rPr>
                <w:rFonts w:ascii="Cambria Math" w:hAnsi="Cambria Math"/>
                <w:i/>
              </w:rPr>
            </m:ctrlPr>
          </m:sSubPr>
          <m:e>
            <m:r>
              <w:rPr>
                <w:rFonts w:ascii="Cambria Math" w:hAnsi="Cambria Math"/>
              </w:rPr>
              <m:t>i</m:t>
            </m:r>
          </m:e>
          <m:sub>
            <m:r>
              <w:rPr>
                <w:rFonts w:ascii="Cambria Math" w:hAnsi="Cambria Math"/>
              </w:rPr>
              <m:t>dc</m:t>
            </m:r>
          </m:sub>
        </m:sSub>
      </m:oMath>
      <w:r>
        <w:rPr>
          <w:rFonts w:eastAsiaTheme="minorEastAsia"/>
        </w:rPr>
        <w:t xml:space="preserve"> (A)</w:t>
      </w:r>
      <w:r w:rsidR="00262734">
        <w:t>,</w:t>
      </w:r>
      <w:r w:rsidRPr="1AF0EF03">
        <w:t xml:space="preserve"> and bandwidth</w:t>
      </w:r>
      <w:r w:rsidR="00C56515">
        <w:t xml:space="preserve"> </w:t>
      </w:r>
      <w:r w:rsidR="00C56515">
        <w:rPr>
          <w:rFonts w:ascii="Symbol" w:eastAsia="Symbol" w:hAnsi="Symbol" w:cs="Symbol"/>
        </w:rPr>
        <w:t>D</w:t>
      </w:r>
      <w:r w:rsidR="00C56515" w:rsidRPr="00C56515">
        <w:rPr>
          <w:i/>
          <w:iCs/>
        </w:rPr>
        <w:t>f</w:t>
      </w:r>
      <w:r>
        <w:t xml:space="preserve"> (Hz)</w:t>
      </w:r>
      <w:r w:rsidRPr="1AF0EF03">
        <w:t xml:space="preserve">, </w:t>
      </w:r>
      <w:r w:rsidR="004C694F">
        <w:t>vary linearly with respect to the</w:t>
      </w:r>
      <w:r w:rsidRPr="1AF0EF03">
        <w:t xml:space="preserve"> mean square </w:t>
      </w:r>
      <w:r w:rsidR="00C23E84">
        <w:t>photo</w:t>
      </w:r>
      <w:r w:rsidRPr="1AF0EF03">
        <w:t xml:space="preserve">current fluctuations </w:t>
      </w:r>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dc</m:t>
                    </m:r>
                  </m:sub>
                </m:sSub>
              </m:e>
            </m:d>
          </m:e>
          <m:sup>
            <m:r>
              <w:rPr>
                <w:rFonts w:ascii="Cambria Math" w:hAnsi="Cambria Math"/>
              </w:rPr>
              <m:t>2</m:t>
            </m:r>
          </m:sup>
        </m:sSup>
      </m:oMath>
      <w:r w:rsidR="004C694F">
        <w:t xml:space="preserve">. </w:t>
      </w:r>
      <w:r w:rsidR="00061D75">
        <w:t>From this linear relationship, it will be easy to</w:t>
      </w:r>
      <w:r w:rsidRPr="1AF0EF03">
        <w:t xml:space="preserve"> produce a value </w:t>
      </w:r>
      <w:r w:rsidR="00061D75">
        <w:t>for</w:t>
      </w:r>
      <w:r w:rsidRPr="1AF0EF03">
        <w:t xml:space="preserve"> the </w:t>
      </w:r>
      <w:r w:rsidR="000A335F" w:rsidRPr="1AF0EF03">
        <w:t>fundamental</w:t>
      </w:r>
      <w:r w:rsidRPr="1AF0EF03">
        <w:t xml:space="preserve"> charge </w:t>
      </w:r>
      <w:r w:rsidRPr="00B42F70">
        <w:rPr>
          <w:i/>
        </w:rPr>
        <w:t>e</w:t>
      </w:r>
      <w:r w:rsidRPr="1AF0EF03">
        <w:t>.</w:t>
      </w:r>
    </w:p>
    <w:p w14:paraId="7AF15592" w14:textId="77777777" w:rsidR="009C7DC1" w:rsidRDefault="009C7DC1" w:rsidP="009C7DC1"/>
    <w:p w14:paraId="176CB85B" w14:textId="77777777" w:rsidR="009C7DC1" w:rsidRDefault="00781789" w:rsidP="009C7DC1">
      <w:pPr>
        <w:spacing w:line="259" w:lineRule="auto"/>
      </w:pPr>
      <w:r>
        <w:t>We</w:t>
      </w:r>
      <w:r w:rsidR="00EA0511">
        <w:t xml:space="preserve"> use a dimmable, incandescent </w:t>
      </w:r>
      <w:r w:rsidR="00BD0ECC">
        <w:t>lightbu</w:t>
      </w:r>
      <w:r w:rsidR="00626A1B">
        <w:t xml:space="preserve">lb </w:t>
      </w:r>
      <w:r w:rsidR="005B5C21">
        <w:t>to produce</w:t>
      </w:r>
      <w:r w:rsidR="00626A1B">
        <w:t xml:space="preserve"> </w:t>
      </w:r>
      <w:r w:rsidR="00E62762">
        <w:t>(</w:t>
      </w:r>
      <w:r w:rsidR="000F17F5">
        <w:t xml:space="preserve">what we reasonably assume to be) </w:t>
      </w:r>
      <w:r>
        <w:t xml:space="preserve">uncorrelated </w:t>
      </w:r>
      <w:r w:rsidR="00BD5559">
        <w:t>photons and</w:t>
      </w:r>
      <w:r w:rsidR="009663E2">
        <w:t xml:space="preserve"> use </w:t>
      </w:r>
      <w:r w:rsidR="005B5C21">
        <w:t>a photodiode to measure</w:t>
      </w:r>
      <w:r>
        <w:t xml:space="preserve"> </w:t>
      </w:r>
      <w:r w:rsidR="00C23E84">
        <w:t>DC photo</w:t>
      </w:r>
      <w:r w:rsidR="00CD3EC7" w:rsidRPr="1AF0EF03">
        <w:t xml:space="preserve">current fluctuations </w:t>
      </w:r>
      <w:r w:rsidR="008A281F">
        <w:t xml:space="preserve">containing </w:t>
      </w:r>
      <w:r w:rsidR="00DB1118">
        <w:t>s</w:t>
      </w:r>
      <w:r w:rsidR="008E645A">
        <w:t>hot</w:t>
      </w:r>
      <w:r w:rsidR="00CD3EC7" w:rsidRPr="1AF0EF03">
        <w:t xml:space="preserve"> noise</w:t>
      </w:r>
      <w:r w:rsidR="00CD3EC7">
        <w:t xml:space="preserve">,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dc</m:t>
            </m:r>
          </m:sub>
        </m:sSub>
        <m:r>
          <w:rPr>
            <w:rFonts w:ascii="Cambria Math" w:hAnsi="Cambria Math"/>
          </w:rPr>
          <m:t>+δi</m:t>
        </m:r>
        <m:d>
          <m:dPr>
            <m:ctrlPr>
              <w:rPr>
                <w:rFonts w:ascii="Cambria Math" w:hAnsi="Cambria Math"/>
                <w:i/>
              </w:rPr>
            </m:ctrlPr>
          </m:dPr>
          <m:e>
            <m:r>
              <w:rPr>
                <w:rFonts w:ascii="Cambria Math" w:hAnsi="Cambria Math"/>
              </w:rPr>
              <m:t>t</m:t>
            </m:r>
          </m:e>
        </m:d>
      </m:oMath>
      <w:r w:rsidR="00CD3EC7">
        <w:rPr>
          <w:rFonts w:eastAsiaTheme="minorEastAsia"/>
        </w:rPr>
        <w:t xml:space="preserve">. </w:t>
      </w:r>
      <w:r w:rsidR="008A281F">
        <w:t>Substi</w:t>
      </w:r>
      <w:r w:rsidR="00390AC4">
        <w:t xml:space="preserve">tuting this and an expression for </w:t>
      </w:r>
      <w:r w:rsidR="00FC15F9">
        <w:t xml:space="preserve">the </w:t>
      </w:r>
      <w:r w:rsidR="001F3D7D">
        <w:t>DC photo</w:t>
      </w:r>
      <w:r w:rsidR="00FC15F9">
        <w:t>current in terms of the output voltage and resistance across the system (Ohm’s law)</w:t>
      </w:r>
      <w:r w:rsidR="00417F66">
        <w:t xml:space="preserve"> into</w:t>
      </w:r>
      <w:r w:rsidRPr="1AF0EF03">
        <w:t xml:space="preserve"> Schottky’s formula </w:t>
      </w:r>
      <w:r w:rsidR="00417F66">
        <w:t>we obtain</w:t>
      </w:r>
      <w:r w:rsidRPr="1AF0EF03">
        <w:t>:</w:t>
      </w:r>
    </w:p>
    <w:p w14:paraId="40E92757" w14:textId="77777777" w:rsidR="009C7DC1" w:rsidRDefault="009C7DC1" w:rsidP="009C7DC1">
      <w:pPr>
        <w:spacing w:line="259" w:lineRule="auto"/>
      </w:pPr>
    </w:p>
    <w:p w14:paraId="4B971BDB" w14:textId="77777777" w:rsidR="009C7DC1" w:rsidRPr="00437E57" w:rsidRDefault="00307B05" w:rsidP="00751C1B">
      <w:pPr>
        <w:spacing w:line="259" w:lineRule="auto"/>
        <w:ind w:left="2880" w:firstLine="720"/>
        <w:rPr>
          <w:i/>
        </w:rPr>
      </w:pPr>
      <m:oMath>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m:t>
        </m:r>
        <m:f>
          <m:fPr>
            <m:ctrlPr>
              <w:rPr>
                <w:rFonts w:ascii="Cambria Math" w:hAnsi="Cambria Math"/>
                <w:i/>
                <w:sz w:val="26"/>
                <w:szCs w:val="26"/>
              </w:rPr>
            </m:ctrlPr>
          </m:fPr>
          <m:num>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sq</m:t>
                    </m:r>
                  </m:sub>
                </m:sSub>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∙10</m:t>
            </m:r>
          </m:num>
          <m:den>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100⋅</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f</m:t>
                        </m:r>
                      </m:sub>
                    </m:sSub>
                  </m:e>
                </m:d>
              </m:e>
              <m:sup>
                <m:r>
                  <w:rPr>
                    <w:rFonts w:ascii="Cambria Math" w:hAnsi="Cambria Math"/>
                    <w:sz w:val="26"/>
                    <w:szCs w:val="26"/>
                  </w:rPr>
                  <m:t>2</m:t>
                </m:r>
              </m:sup>
            </m:sSup>
            <m:r>
              <w:rPr>
                <w:rFonts w:ascii="Cambria Math" w:hAnsi="Cambria Math"/>
                <w:sz w:val="26"/>
                <w:szCs w:val="26"/>
              </w:rPr>
              <m:t>⋅2Δf⋅</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den>
        </m:f>
      </m:oMath>
      <w:r w:rsidR="00751C1B">
        <w:rPr>
          <w:rFonts w:eastAsiaTheme="minorEastAsia"/>
          <w:i/>
        </w:rPr>
        <w:tab/>
      </w:r>
      <w:r w:rsidR="00751C1B">
        <w:rPr>
          <w:rFonts w:eastAsiaTheme="minorEastAsia"/>
          <w:i/>
        </w:rPr>
        <w:tab/>
      </w:r>
      <w:r w:rsidR="00751C1B">
        <w:rPr>
          <w:rFonts w:eastAsiaTheme="minorEastAsia"/>
          <w:i/>
        </w:rPr>
        <w:tab/>
      </w:r>
      <w:r w:rsidR="00751C1B" w:rsidRPr="00751C1B">
        <w:rPr>
          <w:rFonts w:eastAsiaTheme="minorEastAsia"/>
          <w:iCs/>
        </w:rPr>
        <w:t>[6]</w:t>
      </w:r>
    </w:p>
    <w:p w14:paraId="7F1485EF" w14:textId="77777777" w:rsidR="009C7DC1" w:rsidRDefault="009C7DC1" w:rsidP="009C7DC1">
      <w:pPr>
        <w:spacing w:line="259" w:lineRule="auto"/>
      </w:pPr>
    </w:p>
    <w:p w14:paraId="516318CF" w14:textId="77777777" w:rsidR="009C7DC1" w:rsidRDefault="00781789" w:rsidP="009C7DC1">
      <w:pPr>
        <w:spacing w:line="259" w:lineRule="auto"/>
      </w:pPr>
      <w:r>
        <w:t>w</w:t>
      </w:r>
      <w:r w:rsidRPr="1AF0EF03">
        <w:t xml:space="preserve">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sq</m:t>
                </m:r>
              </m:sub>
            </m:sSub>
            <m:d>
              <m:dPr>
                <m:ctrlPr>
                  <w:rPr>
                    <w:rFonts w:ascii="Cambria Math" w:hAnsi="Cambria Math"/>
                    <w:i/>
                  </w:rPr>
                </m:ctrlPr>
              </m:dPr>
              <m:e>
                <m:r>
                  <w:rPr>
                    <w:rFonts w:ascii="Cambria Math" w:hAnsi="Cambria Math"/>
                  </w:rPr>
                  <m:t>t</m:t>
                </m:r>
              </m:e>
            </m:d>
          </m:e>
        </m:d>
        <m:r>
          <w:rPr>
            <w:rFonts w:ascii="Cambria Math" w:hAnsi="Cambria Math"/>
          </w:rPr>
          <m:t xml:space="preserve"> </m:t>
        </m:r>
      </m:oMath>
      <w:r w:rsidRPr="1AF0EF03">
        <w:t xml:space="preserve">is the DMM reading, </w:t>
      </w:r>
      <w:r w:rsidR="00874CFF">
        <w:t>G</w:t>
      </w:r>
      <w:r w:rsidR="00874CFF">
        <w:rPr>
          <w:vertAlign w:val="subscript"/>
        </w:rPr>
        <w:t>2</w:t>
      </w:r>
      <w:r w:rsidR="00874CFF">
        <w:t xml:space="preserve"> is </w:t>
      </w:r>
      <w:r w:rsidR="009D6C06">
        <w:t xml:space="preserve">a component of </w:t>
      </w:r>
      <w:r w:rsidRPr="1AF0EF03">
        <w:t xml:space="preserve">the </w:t>
      </w:r>
      <w:r w:rsidR="00E5190C">
        <w:t>system</w:t>
      </w:r>
      <w:r w:rsidR="00874CFF">
        <w:t xml:space="preserve"> gain</w:t>
      </w:r>
      <w:r w:rsidR="009D6C06">
        <w:t xml:space="preserve"> (see Methods &amp; Data)</w:t>
      </w:r>
      <w:r w:rsidR="00874CFF">
        <w:t>,</w:t>
      </w:r>
      <w:r w:rsidR="009D04B2">
        <w:t xml:space="preserve"> and</w:t>
      </w:r>
      <w:r w:rsidR="00874CFF">
        <w:t xml:space="preserve"> R</w:t>
      </w:r>
      <w:r w:rsidR="00874CFF">
        <w:rPr>
          <w:vertAlign w:val="subscript"/>
        </w:rPr>
        <w:t>f</w:t>
      </w:r>
      <w:r w:rsidR="00874CFF">
        <w:t xml:space="preserve"> is </w:t>
      </w:r>
      <w:r w:rsidR="004B127C">
        <w:t xml:space="preserve">a resistor that </w:t>
      </w:r>
      <w:r w:rsidR="007F111D">
        <w:t xml:space="preserve">moderates the voltage drop </w:t>
      </w:r>
      <w:r w:rsidR="009D04B2">
        <w:t>when converting current to frequency</w:t>
      </w:r>
      <w:r w:rsidR="00CE71E5">
        <w:t>.</w:t>
      </w:r>
      <w:r w:rsidR="00F30D2A">
        <w:t xml:space="preserve"> </w:t>
      </w:r>
      <w:proofErr w:type="gramStart"/>
      <w:r w:rsidR="00F30D2A">
        <w:t>Similar to</w:t>
      </w:r>
      <w:proofErr w:type="gramEnd"/>
      <w:r w:rsidR="00F30D2A">
        <w:t xml:space="preserve"> the use of the low resistance </w:t>
      </w:r>
      <w:r w:rsidR="00651D8F">
        <w:t xml:space="preserve">resistor to measure the approximate amplifier noise, we </w:t>
      </w:r>
      <w:r w:rsidR="00A362C4">
        <w:t>measure the</w:t>
      </w:r>
      <w:r w:rsidRPr="1AF0EF03">
        <w:t xml:space="preserve"> output </w:t>
      </w:r>
      <w:r w:rsidR="004610B2">
        <w:t>when no photocurrent is passed through the system</w:t>
      </w:r>
      <w:r w:rsidR="009C2986">
        <w:t xml:space="preserve"> (the lightbulb is dark) and take this to be the amplif</w:t>
      </w:r>
      <w:r w:rsidR="00203D7B">
        <w:t>i</w:t>
      </w:r>
      <w:r w:rsidR="009C2986">
        <w:t xml:space="preserve">er noise. </w:t>
      </w:r>
      <w:r w:rsidR="00203D7B">
        <w:t>T</w:t>
      </w:r>
      <w:r w:rsidRPr="1AF0EF03">
        <w:t>he measured amplifier noise</w:t>
      </w:r>
      <w:r w:rsidR="006C122C">
        <w:t xml:space="preserve"> </w:t>
      </w:r>
      <w:r w:rsidR="00203D7B" w:rsidRPr="1AF0EF03">
        <w:t xml:space="preserve">is subtracted </w:t>
      </w:r>
      <w:r w:rsidR="00203D7B">
        <w:t>from the DMM output</w:t>
      </w:r>
      <w:r w:rsidRPr="1AF0EF03">
        <w:t xml:space="preserve"> </w:t>
      </w:r>
      <w:r w:rsidR="008E7CB7">
        <w:t>to isolate the shot noise signal. We obtain</w:t>
      </w:r>
      <w:r w:rsidRPr="1AF0EF03">
        <w:t xml:space="preserve"> a value for the electron by applying the formula for noise power spectral density:</w:t>
      </w:r>
    </w:p>
    <w:p w14:paraId="61BBA81F" w14:textId="77777777" w:rsidR="009C7DC1" w:rsidRDefault="009C7DC1" w:rsidP="009C7DC1">
      <w:pPr>
        <w:spacing w:line="259" w:lineRule="auto"/>
      </w:pPr>
    </w:p>
    <w:p w14:paraId="772D8ED1" w14:textId="77777777" w:rsidR="009C7DC1" w:rsidRPr="00751C1B" w:rsidRDefault="00307B05" w:rsidP="00751C1B">
      <w:pPr>
        <w:spacing w:line="259" w:lineRule="auto"/>
        <w:ind w:left="2880" w:firstLine="720"/>
        <w:rPr>
          <w:rFonts w:eastAsiaTheme="minorEastAsia"/>
          <w:iCs/>
        </w:rPr>
      </w:pPr>
      <m:oMath>
        <m:f>
          <m:fPr>
            <m:ctrlPr>
              <w:rPr>
                <w:rFonts w:ascii="Cambria Math" w:hAnsi="Cambria Math"/>
                <w:i/>
                <w:sz w:val="26"/>
                <w:szCs w:val="26"/>
              </w:rPr>
            </m:ctrlPr>
          </m:fPr>
          <m:num>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num>
          <m:den>
            <m:r>
              <w:rPr>
                <w:rFonts w:ascii="Cambria Math" w:hAnsi="Cambria Math"/>
                <w:sz w:val="26"/>
                <w:szCs w:val="26"/>
              </w:rPr>
              <m:t>Δf</m:t>
            </m:r>
          </m:den>
        </m:f>
        <m:r>
          <w:rPr>
            <w:rFonts w:ascii="Cambria Math" w:hAnsi="Cambria Math"/>
            <w:sz w:val="26"/>
            <w:szCs w:val="26"/>
          </w:rPr>
          <m:t>=2e⋅</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oMath>
      <w:r w:rsidR="00751C1B">
        <w:rPr>
          <w:rFonts w:eastAsiaTheme="minorEastAsia"/>
          <w:i/>
        </w:rPr>
        <w:t xml:space="preserve"> </w:t>
      </w:r>
      <w:r w:rsidR="00751C1B">
        <w:rPr>
          <w:rFonts w:eastAsiaTheme="minorEastAsia"/>
          <w:iCs/>
        </w:rPr>
        <w:tab/>
      </w:r>
      <w:r w:rsidR="00751C1B">
        <w:rPr>
          <w:rFonts w:eastAsiaTheme="minorEastAsia"/>
          <w:iCs/>
        </w:rPr>
        <w:tab/>
      </w:r>
      <w:r w:rsidR="00751C1B">
        <w:rPr>
          <w:rFonts w:eastAsiaTheme="minorEastAsia"/>
          <w:iCs/>
        </w:rPr>
        <w:tab/>
      </w:r>
      <w:r w:rsidR="00751C1B">
        <w:rPr>
          <w:rFonts w:eastAsiaTheme="minorEastAsia"/>
          <w:iCs/>
        </w:rPr>
        <w:tab/>
      </w:r>
      <w:r w:rsidR="00751C1B">
        <w:rPr>
          <w:rFonts w:eastAsiaTheme="minorEastAsia"/>
          <w:iCs/>
        </w:rPr>
        <w:tab/>
        <w:t>[7</w:t>
      </w:r>
      <w:r w:rsidR="0031659E">
        <w:rPr>
          <w:rFonts w:eastAsiaTheme="minorEastAsia"/>
          <w:iCs/>
        </w:rPr>
        <w:t>a</w:t>
      </w:r>
      <w:r w:rsidR="00751C1B">
        <w:rPr>
          <w:rFonts w:eastAsiaTheme="minorEastAsia"/>
          <w:iCs/>
        </w:rPr>
        <w:t>]</w:t>
      </w:r>
    </w:p>
    <w:p w14:paraId="29CCD4CC" w14:textId="77777777" w:rsidR="0031659E" w:rsidRDefault="0031659E" w:rsidP="0031659E">
      <w:pPr>
        <w:spacing w:line="259" w:lineRule="auto"/>
        <w:rPr>
          <w:rFonts w:eastAsiaTheme="minorEastAsia"/>
          <w:iCs/>
        </w:rPr>
      </w:pPr>
    </w:p>
    <w:p w14:paraId="320C6D1A" w14:textId="77777777" w:rsidR="0031659E" w:rsidRPr="00751C1B" w:rsidRDefault="00781789" w:rsidP="0031659E">
      <w:pPr>
        <w:spacing w:line="259" w:lineRule="auto"/>
        <w:rPr>
          <w:rFonts w:eastAsiaTheme="minorEastAsia"/>
          <w:iCs/>
        </w:rPr>
      </w:pPr>
      <w:r>
        <w:rPr>
          <w:rFonts w:eastAsiaTheme="minorEastAsia"/>
          <w:iCs/>
        </w:rPr>
        <w:t>or equivalently:</w:t>
      </w:r>
    </w:p>
    <w:p w14:paraId="21C253DE" w14:textId="77777777" w:rsidR="00B7289A" w:rsidRPr="00B7289A" w:rsidRDefault="00B7289A" w:rsidP="009C7DC1">
      <w:pPr>
        <w:spacing w:line="259" w:lineRule="auto"/>
        <w:rPr>
          <w:rFonts w:eastAsiaTheme="minorEastAsia"/>
        </w:rPr>
      </w:pPr>
    </w:p>
    <w:p w14:paraId="371821D3" w14:textId="77777777" w:rsidR="00D1690A" w:rsidRPr="00B7289A" w:rsidRDefault="00781789" w:rsidP="009C7DC1">
      <w:pPr>
        <w:spacing w:line="259" w:lineRule="auto"/>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f>
          <m:fPr>
            <m:ctrlPr>
              <w:rPr>
                <w:rFonts w:ascii="Cambria Math" w:hAnsi="Cambria Math"/>
                <w:i/>
                <w:sz w:val="26"/>
                <w:szCs w:val="26"/>
              </w:rPr>
            </m:ctrlPr>
          </m:fPr>
          <m:num>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δi</m:t>
                    </m:r>
                  </m:e>
                  <m:sup>
                    <m:r>
                      <w:rPr>
                        <w:rFonts w:ascii="Cambria Math" w:hAnsi="Cambria Math"/>
                        <w:sz w:val="26"/>
                        <w:szCs w:val="26"/>
                      </w:rPr>
                      <m:t>2</m:t>
                    </m:r>
                  </m:sup>
                </m:sSup>
                <m:d>
                  <m:dPr>
                    <m:ctrlPr>
                      <w:rPr>
                        <w:rFonts w:ascii="Cambria Math" w:hAnsi="Cambria Math"/>
                        <w:i/>
                        <w:sz w:val="26"/>
                        <w:szCs w:val="26"/>
                      </w:rPr>
                    </m:ctrlPr>
                  </m:dPr>
                  <m:e>
                    <m:r>
                      <w:rPr>
                        <w:rFonts w:ascii="Cambria Math" w:hAnsi="Cambria Math"/>
                        <w:sz w:val="26"/>
                        <w:szCs w:val="26"/>
                      </w:rPr>
                      <m:t>t</m:t>
                    </m:r>
                  </m:e>
                </m:d>
              </m:e>
            </m:d>
          </m:num>
          <m:den>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dc</m:t>
                </m:r>
              </m:sub>
            </m:sSub>
          </m:den>
        </m:f>
        <m:r>
          <w:rPr>
            <w:rFonts w:ascii="Cambria Math" w:hAnsi="Cambria Math"/>
            <w:sz w:val="26"/>
            <w:szCs w:val="26"/>
          </w:rPr>
          <m:t>=2e⋅∆f</m:t>
        </m:r>
      </m:oMath>
      <w:r>
        <w:rPr>
          <w:rFonts w:eastAsiaTheme="minorEastAsia"/>
        </w:rPr>
        <w:tab/>
      </w:r>
      <w:r>
        <w:rPr>
          <w:rFonts w:eastAsiaTheme="minorEastAsia"/>
        </w:rPr>
        <w:tab/>
      </w:r>
      <w:r>
        <w:rPr>
          <w:rFonts w:eastAsiaTheme="minorEastAsia"/>
        </w:rPr>
        <w:tab/>
      </w:r>
      <w:r>
        <w:rPr>
          <w:rFonts w:eastAsiaTheme="minorEastAsia"/>
        </w:rPr>
        <w:tab/>
        <w:t>[7b]</w:t>
      </w:r>
      <w:r>
        <w:rPr>
          <w:rFonts w:eastAsiaTheme="minorEastAsia"/>
        </w:rPr>
        <w:tab/>
      </w:r>
      <w:r>
        <w:rPr>
          <w:rFonts w:eastAsiaTheme="minorEastAsia"/>
        </w:rPr>
        <w:tab/>
      </w:r>
    </w:p>
    <w:p w14:paraId="33D65BA4" w14:textId="77777777" w:rsidR="009C7DC1" w:rsidRDefault="009C7DC1" w:rsidP="009C7DC1">
      <w:pPr>
        <w:spacing w:line="259" w:lineRule="auto"/>
      </w:pPr>
    </w:p>
    <w:p w14:paraId="41868110" w14:textId="77777777" w:rsidR="009C7DC1" w:rsidRDefault="00781789" w:rsidP="009C7DC1">
      <w:pPr>
        <w:spacing w:line="259" w:lineRule="auto"/>
      </w:pPr>
      <w:r w:rsidRPr="1AF0EF03">
        <w:t xml:space="preserve">After substituting the previous formula, we can solve for </w:t>
      </w:r>
      <w:r w:rsidRPr="00052B2E">
        <w:rPr>
          <w:i/>
        </w:rPr>
        <w:t>e</w:t>
      </w:r>
      <w:r w:rsidR="00605086">
        <w:rPr>
          <w:i/>
        </w:rPr>
        <w:t>,</w:t>
      </w:r>
      <w:r w:rsidRPr="1AF0EF03">
        <w:t xml:space="preserve"> giving:</w:t>
      </w:r>
    </w:p>
    <w:p w14:paraId="60121E86" w14:textId="77777777" w:rsidR="009C7DC1" w:rsidRDefault="009C7DC1" w:rsidP="009C7DC1">
      <w:pPr>
        <w:spacing w:line="259" w:lineRule="auto"/>
      </w:pPr>
    </w:p>
    <w:p w14:paraId="3229E11C" w14:textId="77777777" w:rsidR="00367E0E" w:rsidRDefault="00781789" w:rsidP="00751C1B">
      <w:pPr>
        <w:spacing w:line="259" w:lineRule="auto"/>
        <w:ind w:left="2880" w:firstLine="720"/>
        <w:rPr>
          <w:rFonts w:eastAsiaTheme="minorEastAsia"/>
        </w:rPr>
      </w:pPr>
      <m:oMath>
        <m:r>
          <w:rPr>
            <w:rFonts w:ascii="Cambria Math" w:hAnsi="Cambria Math"/>
            <w:sz w:val="26"/>
            <w:szCs w:val="26"/>
          </w:rPr>
          <m:t>e=</m:t>
        </m:r>
        <m:f>
          <m:fPr>
            <m:ctrlPr>
              <w:rPr>
                <w:rFonts w:ascii="Cambria Math" w:hAnsi="Cambria Math"/>
                <w:sz w:val="26"/>
                <w:szCs w:val="26"/>
              </w:rPr>
            </m:ctrlPr>
          </m:fPr>
          <m:num>
            <m:d>
              <m:dPr>
                <m:begChr m:val="⟨"/>
                <m:endChr m:val="⟩"/>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V</m:t>
                    </m:r>
                    <m:ctrlPr>
                      <w:rPr>
                        <w:rFonts w:ascii="Cambria Math" w:hAnsi="Cambria Math"/>
                        <w:sz w:val="26"/>
                        <w:szCs w:val="26"/>
                      </w:rPr>
                    </m:ctrlPr>
                  </m:e>
                  <m:sub>
                    <m:r>
                      <w:rPr>
                        <w:rFonts w:ascii="Cambria Math" w:hAnsi="Cambria Math"/>
                        <w:sz w:val="26"/>
                        <w:szCs w:val="26"/>
                      </w:rPr>
                      <m:t>sq</m:t>
                    </m:r>
                  </m:sub>
                </m:sSub>
                <m:d>
                  <m:dPr>
                    <m:ctrlPr>
                      <w:rPr>
                        <w:rFonts w:ascii="Cambria Math" w:hAnsi="Cambria Math"/>
                        <w:i/>
                        <w:sz w:val="26"/>
                        <w:szCs w:val="26"/>
                      </w:rPr>
                    </m:ctrlPr>
                  </m:dPr>
                  <m:e>
                    <m:r>
                      <w:rPr>
                        <w:rFonts w:ascii="Cambria Math" w:hAnsi="Cambria Math"/>
                        <w:sz w:val="26"/>
                        <w:szCs w:val="26"/>
                      </w:rPr>
                      <m:t>t</m:t>
                    </m:r>
                  </m:e>
                </m:d>
              </m:e>
            </m:d>
            <m:r>
              <w:rPr>
                <w:rFonts w:ascii="Cambria Math" w:hAnsi="Cambria Math"/>
                <w:sz w:val="26"/>
                <w:szCs w:val="26"/>
              </w:rPr>
              <m:t>∙10</m:t>
            </m:r>
            <m:ctrlPr>
              <w:rPr>
                <w:rFonts w:ascii="Cambria Math" w:hAnsi="Cambria Math"/>
                <w:i/>
                <w:sz w:val="26"/>
                <w:szCs w:val="26"/>
              </w:rPr>
            </m:ctrlPr>
          </m:num>
          <m:den>
            <m:sSup>
              <m:sSupPr>
                <m:ctrlPr>
                  <w:rPr>
                    <w:rFonts w:ascii="Cambria Math" w:hAnsi="Cambria Math"/>
                    <w:i/>
                    <w:sz w:val="26"/>
                    <w:szCs w:val="26"/>
                  </w:rPr>
                </m:ctrlPr>
              </m:sSupPr>
              <m:e>
                <m:d>
                  <m:dPr>
                    <m:ctrlPr>
                      <w:rPr>
                        <w:rFonts w:ascii="Cambria Math" w:hAnsi="Cambria Math"/>
                        <w:sz w:val="26"/>
                        <w:szCs w:val="26"/>
                      </w:rPr>
                    </m:ctrlPr>
                  </m:dPr>
                  <m:e>
                    <m:r>
                      <w:rPr>
                        <w:rFonts w:ascii="Cambria Math" w:hAnsi="Cambria Math"/>
                        <w:sz w:val="26"/>
                        <w:szCs w:val="26"/>
                      </w:rPr>
                      <m:t>100</m:t>
                    </m:r>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ctrlPr>
                          <w:rPr>
                            <w:rFonts w:ascii="Cambria Math" w:hAnsi="Cambria Math"/>
                            <w:sz w:val="26"/>
                            <w:szCs w:val="26"/>
                          </w:rPr>
                        </m:ctrlPr>
                      </m:e>
                      <m:sub>
                        <m: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ctrlPr>
                          <w:rPr>
                            <w:rFonts w:ascii="Cambria Math" w:hAnsi="Cambria Math"/>
                            <w:sz w:val="26"/>
                            <w:szCs w:val="26"/>
                          </w:rPr>
                        </m:ctrlPr>
                      </m:e>
                      <m:sub>
                        <m:r>
                          <w:rPr>
                            <w:rFonts w:ascii="Cambria Math" w:hAnsi="Cambria Math"/>
                            <w:sz w:val="26"/>
                            <w:szCs w:val="26"/>
                          </w:rPr>
                          <m:t>f</m:t>
                        </m:r>
                      </m:sub>
                    </m:sSub>
                    <m:ctrlPr>
                      <w:rPr>
                        <w:rFonts w:ascii="Cambria Math" w:hAnsi="Cambria Math"/>
                        <w:i/>
                        <w:sz w:val="26"/>
                        <w:szCs w:val="26"/>
                      </w:rPr>
                    </m:ctrlPr>
                  </m:e>
                </m:d>
              </m:e>
              <m:sup>
                <m:r>
                  <w:rPr>
                    <w:rFonts w:ascii="Cambria Math" w:hAnsi="Cambria Math"/>
                    <w:sz w:val="26"/>
                    <w:szCs w:val="26"/>
                  </w:rPr>
                  <m:t>2</m:t>
                </m:r>
              </m:sup>
            </m:sSup>
            <m:r>
              <m:rPr>
                <m:sty m:val="p"/>
              </m:rPr>
              <w:rPr>
                <w:rFonts w:ascii="Cambria Math" w:hAnsi="Cambria Math"/>
                <w:sz w:val="26"/>
                <w:szCs w:val="26"/>
              </w:rPr>
              <m:t>⋅2Δ</m:t>
            </m:r>
            <m:r>
              <w:rPr>
                <w:rFonts w:ascii="Cambria Math" w:hAnsi="Cambria Math"/>
                <w:sz w:val="26"/>
                <w:szCs w:val="26"/>
              </w:rPr>
              <m:t>f</m:t>
            </m:r>
            <m:r>
              <m:rPr>
                <m:sty m:val="p"/>
              </m:rP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m:t>
                </m:r>
                <m:ctrlPr>
                  <w:rPr>
                    <w:rFonts w:ascii="Cambria Math" w:hAnsi="Cambria Math"/>
                    <w:sz w:val="26"/>
                    <w:szCs w:val="26"/>
                  </w:rPr>
                </m:ctrlPr>
              </m:e>
              <m:sub>
                <m:r>
                  <w:rPr>
                    <w:rFonts w:ascii="Cambria Math" w:hAnsi="Cambria Math"/>
                    <w:sz w:val="26"/>
                    <w:szCs w:val="26"/>
                  </w:rPr>
                  <m:t>dc</m:t>
                </m:r>
              </m:sub>
            </m:sSub>
            <m:ctrlPr>
              <w:rPr>
                <w:rFonts w:ascii="Cambria Math" w:hAnsi="Cambria Math"/>
                <w:i/>
                <w:sz w:val="26"/>
                <w:szCs w:val="26"/>
              </w:rPr>
            </m:ctrlPr>
          </m:den>
        </m:f>
      </m:oMath>
      <w:r w:rsidR="00751C1B" w:rsidRPr="00D076D1">
        <w:rPr>
          <w:rFonts w:eastAsiaTheme="minorEastAsia"/>
          <w:sz w:val="26"/>
          <w:szCs w:val="26"/>
        </w:rPr>
        <w:t xml:space="preserve">. </w:t>
      </w:r>
      <w:r w:rsidR="00751C1B">
        <w:rPr>
          <w:rFonts w:eastAsiaTheme="minorEastAsia"/>
        </w:rPr>
        <w:tab/>
      </w:r>
      <w:r w:rsidR="00751C1B">
        <w:rPr>
          <w:rFonts w:eastAsiaTheme="minorEastAsia"/>
        </w:rPr>
        <w:tab/>
      </w:r>
      <w:r w:rsidR="00751C1B">
        <w:rPr>
          <w:rFonts w:eastAsiaTheme="minorEastAsia"/>
        </w:rPr>
        <w:tab/>
      </w:r>
      <w:r w:rsidR="00751C1B">
        <w:rPr>
          <w:rFonts w:eastAsiaTheme="minorEastAsia"/>
        </w:rPr>
        <w:tab/>
        <w:t>[8]</w:t>
      </w:r>
    </w:p>
    <w:p w14:paraId="0BADAE44" w14:textId="77777777" w:rsidR="00751C1B" w:rsidRDefault="00751C1B" w:rsidP="00751C1B">
      <w:pPr>
        <w:spacing w:line="259" w:lineRule="auto"/>
        <w:rPr>
          <w:rFonts w:eastAsiaTheme="minorEastAsia"/>
        </w:rPr>
      </w:pPr>
    </w:p>
    <w:p w14:paraId="210317EF" w14:textId="77777777" w:rsidR="00751C1B" w:rsidRPr="00B4285B" w:rsidRDefault="00781789" w:rsidP="00751C1B">
      <w:pPr>
        <w:spacing w:line="259" w:lineRule="auto"/>
        <w:rPr>
          <w:rFonts w:eastAsiaTheme="minorEastAsia"/>
        </w:rPr>
      </w:pPr>
      <w:r>
        <w:rPr>
          <w:rFonts w:eastAsiaTheme="minorEastAsia"/>
        </w:rPr>
        <w:t xml:space="preserve">As with the Johnson noise experiment, the </w:t>
      </w:r>
      <w:r w:rsidR="00B4285B" w:rsidRPr="1AF0EF03">
        <w:t>bandwidth</w:t>
      </w:r>
      <w:r w:rsidR="00B4285B">
        <w:t xml:space="preserve"> </w:t>
      </w:r>
      <w:r w:rsidR="00B4285B">
        <w:rPr>
          <w:rFonts w:ascii="Symbol" w:eastAsia="Symbol" w:hAnsi="Symbol" w:cs="Symbol"/>
        </w:rPr>
        <w:t>D</w:t>
      </w:r>
      <w:r w:rsidR="00B4285B" w:rsidRPr="00C56515">
        <w:rPr>
          <w:i/>
          <w:iCs/>
        </w:rPr>
        <w:t>f</w:t>
      </w:r>
      <w:r w:rsidR="00B4285B">
        <w:rPr>
          <w:i/>
          <w:iCs/>
        </w:rPr>
        <w:t xml:space="preserve"> </w:t>
      </w:r>
      <w:r w:rsidR="00B4285B">
        <w:t>values are found from a correction table in the TeachSpin lab manual (</w:t>
      </w:r>
      <w:r w:rsidR="00694122">
        <w:t>Table 1-15).</w:t>
      </w:r>
    </w:p>
    <w:p w14:paraId="0EB9EC44" w14:textId="77777777" w:rsidR="00367E0E" w:rsidRDefault="00781789" w:rsidP="00367E0E">
      <w:pPr>
        <w:pStyle w:val="Heading1"/>
      </w:pPr>
      <w:bookmarkStart w:id="4" w:name="_Toc164775560"/>
      <w:r>
        <w:t>methods &amp; data</w:t>
      </w:r>
      <w:bookmarkEnd w:id="4"/>
    </w:p>
    <w:p w14:paraId="0DA9A846" w14:textId="77777777" w:rsidR="00DD122A" w:rsidRDefault="00781789" w:rsidP="00DD122A">
      <w:pPr>
        <w:pStyle w:val="Heading2"/>
      </w:pPr>
      <w:bookmarkStart w:id="5" w:name="_Toc164775561"/>
      <w:r>
        <w:t>Equipment</w:t>
      </w:r>
      <w:bookmarkEnd w:id="5"/>
    </w:p>
    <w:p w14:paraId="40A9486A" w14:textId="77777777" w:rsidR="00DC4BF0" w:rsidRDefault="00781789" w:rsidP="006B3469">
      <w:r>
        <w:t xml:space="preserve">All data collection is done using the TeachSpin Noise Fundamentals </w:t>
      </w:r>
      <w:r w:rsidR="00C35F32">
        <w:t>Apparatus</w:t>
      </w:r>
      <w:r w:rsidR="00670D21">
        <w:t xml:space="preserve">. This modular device is composed of </w:t>
      </w:r>
      <w:r w:rsidR="00FA79A9">
        <w:t>several parts working in series. First, the noise source</w:t>
      </w:r>
      <w:r w:rsidR="00DB55AC">
        <w:t>s</w:t>
      </w:r>
      <w:r w:rsidR="00FA79A9">
        <w:t xml:space="preserve"> and general configuration </w:t>
      </w:r>
      <w:r w:rsidR="00DB55AC">
        <w:t>are</w:t>
      </w:r>
      <w:r w:rsidR="00FA79A9">
        <w:t xml:space="preserve"> </w:t>
      </w:r>
      <w:r w:rsidR="00C63581">
        <w:t>contained within the Low-Level Electronics (LLE)</w:t>
      </w:r>
      <w:r w:rsidR="00DB55AC">
        <w:t>. Within the LLE, we can vary resistance</w:t>
      </w:r>
      <w:r w:rsidR="00DF56CD">
        <w:t>—</w:t>
      </w:r>
      <w:r w:rsidR="00B419A7">
        <w:t xml:space="preserve">which we assume is </w:t>
      </w:r>
      <w:r w:rsidR="00DB55AC">
        <w:t xml:space="preserve">the </w:t>
      </w:r>
      <w:r w:rsidR="00B419A7">
        <w:t>sole</w:t>
      </w:r>
      <w:r w:rsidR="00BE7D8D">
        <w:t xml:space="preserve"> source of</w:t>
      </w:r>
      <w:r w:rsidR="00B419A7">
        <w:t xml:space="preserve"> the</w:t>
      </w:r>
      <w:r w:rsidR="00BE7D8D">
        <w:t xml:space="preserve"> Johnson nois</w:t>
      </w:r>
      <w:r w:rsidR="00D118D6">
        <w:t>e</w:t>
      </w:r>
      <w:r w:rsidR="00DF56CD">
        <w:t>—</w:t>
      </w:r>
      <w:r w:rsidR="00991F33">
        <w:t>and the temperature of the resistor via a liquid nitrogen (</w:t>
      </w:r>
      <w:r w:rsidR="00354256">
        <w:t>LN</w:t>
      </w:r>
      <w:r w:rsidR="00354256">
        <w:rPr>
          <w:vertAlign w:val="subscript"/>
        </w:rPr>
        <w:t>2</w:t>
      </w:r>
      <w:r w:rsidR="00991F33">
        <w:t>) dewar.</w:t>
      </w:r>
      <w:r w:rsidR="0029009C">
        <w:t xml:space="preserve"> The output is </w:t>
      </w:r>
      <w:r w:rsidR="004A6A24">
        <w:t xml:space="preserve">amplified </w:t>
      </w:r>
      <w:r w:rsidR="004768F8">
        <w:t xml:space="preserve">by an amount specified in the TeachSpin manual </w:t>
      </w:r>
      <w:r w:rsidR="0029009C">
        <w:t xml:space="preserve">and then passed to the High-Level Electronics (HLE) </w:t>
      </w:r>
      <w:r w:rsidR="00E41A67">
        <w:t xml:space="preserve">where it </w:t>
      </w:r>
      <w:r w:rsidR="003B3499">
        <w:t>goes</w:t>
      </w:r>
      <w:r w:rsidR="00E41A67">
        <w:t xml:space="preserve"> through a high/low</w:t>
      </w:r>
      <w:r w:rsidR="00285577">
        <w:t>-</w:t>
      </w:r>
      <w:r w:rsidR="00E41A67">
        <w:t>pass</w:t>
      </w:r>
      <w:r w:rsidR="00B542BB">
        <w:t xml:space="preserve"> frequency </w:t>
      </w:r>
      <w:r w:rsidR="00E41A67">
        <w:t>filter, a</w:t>
      </w:r>
      <w:r w:rsidR="00B542BB">
        <w:t xml:space="preserve"> </w:t>
      </w:r>
      <w:r w:rsidR="006469C8">
        <w:t xml:space="preserve">second </w:t>
      </w:r>
      <w:r w:rsidR="00B542BB">
        <w:t>gain</w:t>
      </w:r>
      <w:r w:rsidR="00041781">
        <w:t xml:space="preserve"> module</w:t>
      </w:r>
      <w:r w:rsidR="00CB465C">
        <w:t xml:space="preserve"> (G</w:t>
      </w:r>
      <w:r w:rsidR="00CB465C">
        <w:rPr>
          <w:vertAlign w:val="subscript"/>
        </w:rPr>
        <w:t>2</w:t>
      </w:r>
      <w:r w:rsidR="00CB465C">
        <w:t>)</w:t>
      </w:r>
      <w:r w:rsidR="00B542BB">
        <w:t xml:space="preserve">, and </w:t>
      </w:r>
      <w:r w:rsidR="00A91CF3">
        <w:t>a voltage squarer</w:t>
      </w:r>
      <w:r w:rsidR="003E34A4">
        <w:t xml:space="preserve">. </w:t>
      </w:r>
      <w:r w:rsidR="00E05A5F">
        <w:t xml:space="preserve">The </w:t>
      </w:r>
      <w:r w:rsidR="004E3F04">
        <w:t xml:space="preserve">outgoing </w:t>
      </w:r>
      <w:r w:rsidR="00E05A5F">
        <w:t xml:space="preserve">signal for all experiments </w:t>
      </w:r>
      <w:r w:rsidR="0093147B">
        <w:t>is</w:t>
      </w:r>
      <w:r w:rsidR="00E05A5F">
        <w:t xml:space="preserve"> </w:t>
      </w:r>
      <w:r w:rsidR="00EC5D85">
        <w:t>time-averaged</w:t>
      </w:r>
      <w:r w:rsidR="00E05A5F">
        <w:t xml:space="preserve"> over 1 second</w:t>
      </w:r>
      <w:r w:rsidR="003E6950">
        <w:t>, then</w:t>
      </w:r>
      <w:r w:rsidR="003E34A4">
        <w:t xml:space="preserve"> sent in parallel to a</w:t>
      </w:r>
      <w:r w:rsidR="00B542BB">
        <w:t xml:space="preserve"> </w:t>
      </w:r>
      <w:r>
        <w:t xml:space="preserve">DMM and </w:t>
      </w:r>
      <w:r w:rsidR="003E34A4">
        <w:t xml:space="preserve">an </w:t>
      </w:r>
      <w:r>
        <w:t xml:space="preserve">oscilloscope. </w:t>
      </w:r>
      <w:r w:rsidR="009B29B4">
        <w:t>It should be noted that this is mean-square error, not RMS error.</w:t>
      </w:r>
    </w:p>
    <w:p w14:paraId="394BF32F" w14:textId="77777777" w:rsidR="00DD122A" w:rsidRDefault="00DD122A" w:rsidP="00DD122A">
      <w:pPr>
        <w:pStyle w:val="Heading2"/>
      </w:pPr>
    </w:p>
    <w:p w14:paraId="31BD2266" w14:textId="77777777" w:rsidR="002C7D74" w:rsidRPr="002C7D74" w:rsidRDefault="00781789" w:rsidP="002C7D74">
      <w:r>
        <w:rPr>
          <w:noProof/>
          <w:color w:val="000000"/>
          <w:bdr w:val="none" w:sz="0" w:space="0" w:color="auto" w:frame="1"/>
        </w:rPr>
        <w:drawing>
          <wp:inline distT="0" distB="0" distL="0" distR="0" wp14:anchorId="010DA9E5" wp14:editId="2034A603">
            <wp:extent cx="5942590" cy="2732567"/>
            <wp:effectExtent l="0" t="0" r="1270" b="0"/>
            <wp:docPr id="475924011" name="Picture 1" descr="A table with electrical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4011" name="Picture 1" descr="A table with electrical equipment&#10;&#10;Description automatically generated with medium confidence"/>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t="25988" b="12728"/>
                    <a:stretch>
                      <a:fillRect/>
                    </a:stretch>
                  </pic:blipFill>
                  <pic:spPr bwMode="auto">
                    <a:xfrm>
                      <a:off x="0" y="0"/>
                      <a:ext cx="5943600" cy="2733032"/>
                    </a:xfrm>
                    <a:prstGeom prst="rect">
                      <a:avLst/>
                    </a:prstGeom>
                    <a:noFill/>
                    <a:ln>
                      <a:noFill/>
                    </a:ln>
                    <a:extLst>
                      <a:ext uri="{53640926-AAD7-44D8-BBD7-CCE9431645EC}">
                        <a14:shadowObscured xmlns:a14="http://schemas.microsoft.com/office/drawing/2010/main"/>
                      </a:ext>
                    </a:extLst>
                  </pic:spPr>
                </pic:pic>
              </a:graphicData>
            </a:graphic>
          </wp:inline>
        </w:drawing>
      </w:r>
    </w:p>
    <w:p w14:paraId="3FDD721B" w14:textId="77777777" w:rsidR="00FF073D" w:rsidRPr="00FF073D" w:rsidRDefault="00781789" w:rsidP="00FF073D">
      <w:pPr>
        <w:rPr>
          <w:i/>
          <w:iCs/>
        </w:rPr>
      </w:pPr>
      <w:r>
        <w:rPr>
          <w:i/>
          <w:iCs/>
        </w:rPr>
        <w:t>Figure 1. An image of the experimental setup</w:t>
      </w:r>
      <w:r w:rsidR="00DD689E">
        <w:rPr>
          <w:i/>
          <w:iCs/>
        </w:rPr>
        <w:t xml:space="preserve">. The LLE are contained in the black-sided box and the HLE are contained in the brown-sided box. </w:t>
      </w:r>
      <w:r w:rsidR="002C7D74">
        <w:rPr>
          <w:i/>
          <w:iCs/>
        </w:rPr>
        <w:t xml:space="preserve">The oscilloscope can be seen off to the right and </w:t>
      </w:r>
      <w:r w:rsidR="002C7D74">
        <w:rPr>
          <w:i/>
          <w:iCs/>
        </w:rPr>
        <w:lastRenderedPageBreak/>
        <w:t>is used by us to detect and discover external sources of noise. The DMM took all data labeled “Raw Voltage” in the data tables (below).</w:t>
      </w:r>
      <w:r w:rsidR="005C1C1C">
        <w:rPr>
          <w:i/>
          <w:iCs/>
        </w:rPr>
        <w:t xml:space="preserve"> </w:t>
      </w:r>
    </w:p>
    <w:p w14:paraId="2D6F417D" w14:textId="77777777" w:rsidR="00FF073D" w:rsidRPr="00FF073D" w:rsidRDefault="00FF073D" w:rsidP="00FF073D"/>
    <w:p w14:paraId="20301D6C" w14:textId="77777777" w:rsidR="00E11A47" w:rsidRDefault="00781789" w:rsidP="00FF073D">
      <w:r>
        <w:t xml:space="preserve">As described in </w:t>
      </w:r>
      <w:r w:rsidR="0045792B">
        <w:t>T</w:t>
      </w:r>
      <w:r>
        <w:t>heory, th</w:t>
      </w:r>
      <w:r w:rsidR="00043B2D">
        <w:t>e</w:t>
      </w:r>
      <w:r>
        <w:t xml:space="preserve"> signal</w:t>
      </w:r>
      <w:r w:rsidR="00043B2D">
        <w:t xml:space="preserve"> sent to the DMM</w:t>
      </w:r>
      <w:r>
        <w:t xml:space="preserve"> is a combination of the desired noise source and the extraneous noise sources.</w:t>
      </w:r>
      <w:r w:rsidR="007654EA">
        <w:t xml:space="preserve"> </w:t>
      </w:r>
      <w:r w:rsidR="00DD53FB">
        <w:t>Over</w:t>
      </w:r>
      <w:r w:rsidR="001C7FB2">
        <w:t xml:space="preserve"> the course of the experiment, we identified 60 Hz noise</w:t>
      </w:r>
      <w:r w:rsidR="00F2227F">
        <w:t xml:space="preserve"> and</w:t>
      </w:r>
      <w:r w:rsidR="001C7FB2">
        <w:t xml:space="preserve"> mechanical vibration noise</w:t>
      </w:r>
      <w:r w:rsidR="00CE04A9">
        <w:t xml:space="preserve"> using the oscilloscope</w:t>
      </w:r>
      <w:r w:rsidR="00F2227F">
        <w:t xml:space="preserve">. </w:t>
      </w:r>
      <w:r w:rsidR="00744B79">
        <w:t>60 Hz noise would be large amplitude, per</w:t>
      </w:r>
      <w:r w:rsidR="00013990">
        <w:t xml:space="preserve">iodic signals occurring when the horizontal divisions on the </w:t>
      </w:r>
      <w:r w:rsidR="002A6018">
        <w:t xml:space="preserve">oscilloscope were set to considerable fractions of 60 cycles/s. </w:t>
      </w:r>
      <w:r w:rsidR="00224B6F">
        <w:t>Electrical noise induced by mechanical vibrations would present themselves as spikes in the magnitude of the noise baseline</w:t>
      </w:r>
      <w:r w:rsidR="006D2E56">
        <w:t xml:space="preserve"> which would take a few seconds to settle back down. </w:t>
      </w:r>
    </w:p>
    <w:p w14:paraId="70E576DF" w14:textId="77777777" w:rsidR="00E11A47" w:rsidRPr="00FF073D" w:rsidRDefault="00E11A47" w:rsidP="00FF073D"/>
    <w:p w14:paraId="2E0E4385" w14:textId="77777777" w:rsidR="00DD122A" w:rsidRDefault="00781789" w:rsidP="00DD122A">
      <w:pPr>
        <w:pStyle w:val="Heading2"/>
      </w:pPr>
      <w:bookmarkStart w:id="6" w:name="_Toc164775562"/>
      <w:r>
        <w:t>Data Collection</w:t>
      </w:r>
      <w:bookmarkEnd w:id="6"/>
    </w:p>
    <w:p w14:paraId="74411E8E" w14:textId="77777777" w:rsidR="000161C4" w:rsidRDefault="00781789" w:rsidP="000161C4">
      <w:r>
        <w:t>We used the oscilloscope primarily for signal diagnostics</w:t>
      </w:r>
      <w:r w:rsidR="00E24A08">
        <w:t xml:space="preserve">, </w:t>
      </w:r>
      <w:r w:rsidR="00142ABC">
        <w:t>but the DMM is where the data collection took place. To get consistent data, we roughly followed this procedure:</w:t>
      </w:r>
    </w:p>
    <w:p w14:paraId="013E143E" w14:textId="77777777" w:rsidR="000161C4" w:rsidRDefault="00781789" w:rsidP="000161C4">
      <w:pPr>
        <w:pStyle w:val="ListParagraph"/>
        <w:numPr>
          <w:ilvl w:val="0"/>
          <w:numId w:val="2"/>
        </w:numPr>
      </w:pPr>
      <w:r>
        <w:t xml:space="preserve">Adjust the parameters </w:t>
      </w:r>
      <w:r w:rsidR="007F1E73">
        <w:t>to</w:t>
      </w:r>
      <w:r>
        <w:t xml:space="preserve"> the experiment</w:t>
      </w:r>
      <w:r w:rsidR="007F1E73">
        <w:t xml:space="preserve"> controls</w:t>
      </w:r>
      <w:r>
        <w:t xml:space="preserve"> of interest.</w:t>
      </w:r>
      <w:r w:rsidR="007B0751">
        <w:t xml:space="preserve"> In the Johnson noise experiment, this was either </w:t>
      </w:r>
      <w:r w:rsidR="00240AD4">
        <w:rPr>
          <w:rFonts w:ascii="Symbol" w:eastAsia="Symbol" w:hAnsi="Symbol" w:cs="Symbol"/>
        </w:rPr>
        <w:t>D</w:t>
      </w:r>
      <w:r w:rsidR="00240AD4" w:rsidRPr="00C56515">
        <w:rPr>
          <w:i/>
          <w:iCs/>
        </w:rPr>
        <w:t>f</w:t>
      </w:r>
      <w:r w:rsidR="007B0751">
        <w:t xml:space="preserve"> or </w:t>
      </w:r>
      <w:r w:rsidR="00240AD4">
        <w:t xml:space="preserve">resistance. In the </w:t>
      </w:r>
      <w:r w:rsidR="00DB1118">
        <w:t>s</w:t>
      </w:r>
      <w:r w:rsidR="008E645A">
        <w:t>hot</w:t>
      </w:r>
      <w:r w:rsidR="00240AD4">
        <w:t xml:space="preserve"> noise experiment, this was </w:t>
      </w:r>
      <w:r w:rsidR="00240AD4">
        <w:rPr>
          <w:rFonts w:ascii="Symbol" w:eastAsia="Symbol" w:hAnsi="Symbol" w:cs="Symbol"/>
        </w:rPr>
        <w:t>D</w:t>
      </w:r>
      <w:r w:rsidR="00240AD4" w:rsidRPr="00C56515">
        <w:rPr>
          <w:i/>
          <w:iCs/>
        </w:rPr>
        <w:t>f</w:t>
      </w:r>
      <w:r w:rsidR="00240AD4">
        <w:t xml:space="preserve"> or DC </w:t>
      </w:r>
      <w:r w:rsidR="00D52BC0">
        <w:t>photo</w:t>
      </w:r>
      <w:r w:rsidR="00240AD4">
        <w:t>current.</w:t>
      </w:r>
    </w:p>
    <w:p w14:paraId="459B3C4E" w14:textId="77777777" w:rsidR="006B3469" w:rsidRDefault="00781789" w:rsidP="000161C4">
      <w:pPr>
        <w:pStyle w:val="ListParagraph"/>
        <w:numPr>
          <w:ilvl w:val="0"/>
          <w:numId w:val="2"/>
        </w:numPr>
      </w:pPr>
      <w:r>
        <w:t xml:space="preserve">Watch the output from the DMM settle into a </w:t>
      </w:r>
      <w:r w:rsidR="00A16EFF">
        <w:t>consistent range of fluctuations</w:t>
      </w:r>
      <w:r w:rsidR="00F24933">
        <w:t>.</w:t>
      </w:r>
    </w:p>
    <w:p w14:paraId="6F655580" w14:textId="77777777" w:rsidR="00F24933" w:rsidRDefault="00781789" w:rsidP="00F24933">
      <w:pPr>
        <w:pStyle w:val="ListParagraph"/>
        <w:numPr>
          <w:ilvl w:val="1"/>
          <w:numId w:val="2"/>
        </w:numPr>
      </w:pPr>
      <w:r>
        <w:t>Mentally t</w:t>
      </w:r>
      <w:r w:rsidR="005F4D29">
        <w:t>rack</w:t>
      </w:r>
      <w:r w:rsidR="00480F8A">
        <w:t xml:space="preserve"> what values occur and when they occur; note where the approximate center is based on this tracking.</w:t>
      </w:r>
      <w:r>
        <w:t xml:space="preserve"> Approximately 20 s was sufficient to establish a good baseline.</w:t>
      </w:r>
      <w:r w:rsidR="00FC4B84">
        <w:t xml:space="preserve"> This </w:t>
      </w:r>
      <w:r w:rsidR="007E5C72">
        <w:t>can be automated in future experiments.</w:t>
      </w:r>
    </w:p>
    <w:p w14:paraId="1D8DFAA6" w14:textId="77777777" w:rsidR="00F24933" w:rsidRDefault="00781789" w:rsidP="00F24933">
      <w:pPr>
        <w:pStyle w:val="ListParagraph"/>
        <w:numPr>
          <w:ilvl w:val="1"/>
          <w:numId w:val="2"/>
        </w:numPr>
      </w:pPr>
      <w:r>
        <w:t>Coincidentally monitor external vibrations</w:t>
      </w:r>
      <w:r w:rsidR="00030D33">
        <w:t>. Slight vibrations from chairs shuffling on the floor above</w:t>
      </w:r>
      <w:r w:rsidR="002B0C76">
        <w:t xml:space="preserve">, </w:t>
      </w:r>
      <w:r w:rsidR="008C0826">
        <w:t>bumping the table</w:t>
      </w:r>
      <w:r w:rsidR="002B0C76">
        <w:t>, or even speaking</w:t>
      </w:r>
      <w:r w:rsidR="008C0826">
        <w:t xml:space="preserve"> </w:t>
      </w:r>
      <w:r w:rsidR="007E5C72">
        <w:t>can</w:t>
      </w:r>
      <w:r w:rsidR="008C0826">
        <w:t xml:space="preserve"> cause uncharacteristically high vo</w:t>
      </w:r>
      <w:r w:rsidR="00A55397">
        <w:t>ltage readings that require step 2) to be repeated.</w:t>
      </w:r>
    </w:p>
    <w:p w14:paraId="6AD5828D" w14:textId="77777777" w:rsidR="005F4D29" w:rsidRDefault="00781789" w:rsidP="005F4D29">
      <w:pPr>
        <w:pStyle w:val="ListParagraph"/>
        <w:numPr>
          <w:ilvl w:val="0"/>
          <w:numId w:val="2"/>
        </w:numPr>
      </w:pPr>
      <w:r>
        <w:t xml:space="preserve">Use the “mental </w:t>
      </w:r>
      <w:r w:rsidR="002B0C76">
        <w:t>tracking” from step 2) to s</w:t>
      </w:r>
      <w:r>
        <w:t>elect the value that the voltage seems to fluctuate around</w:t>
      </w:r>
      <w:r w:rsidR="002B0C76">
        <w:t>.</w:t>
      </w:r>
    </w:p>
    <w:p w14:paraId="1BFE49AB" w14:textId="77777777" w:rsidR="002B0C76" w:rsidRPr="006B3469" w:rsidRDefault="00781789" w:rsidP="005F4D29">
      <w:pPr>
        <w:pStyle w:val="ListParagraph"/>
        <w:numPr>
          <w:ilvl w:val="0"/>
          <w:numId w:val="2"/>
        </w:numPr>
      </w:pPr>
      <w:r>
        <w:t xml:space="preserve">Double-check that the experimental parameters did not change over the course of the experiment; repeat </w:t>
      </w:r>
      <w:r w:rsidR="000F2611">
        <w:t>the procedure if they did.</w:t>
      </w:r>
    </w:p>
    <w:p w14:paraId="055CF513" w14:textId="77777777" w:rsidR="00D748AC" w:rsidRDefault="00781789" w:rsidP="00D748AC">
      <w:r>
        <w:t xml:space="preserve">The results of our data collection efforts are given below in the tables and </w:t>
      </w:r>
      <w:r w:rsidR="00DE6735">
        <w:t>graphically in the “Analysis” section.</w:t>
      </w:r>
    </w:p>
    <w:p w14:paraId="5A32861C" w14:textId="77777777" w:rsidR="00DE6735" w:rsidRDefault="00DE6735" w:rsidP="00D748AC"/>
    <w:p w14:paraId="5F4FC074" w14:textId="77777777" w:rsidR="009B0806" w:rsidRDefault="00781789" w:rsidP="009B0806">
      <w:pPr>
        <w:pStyle w:val="Heading2"/>
      </w:pPr>
      <w:bookmarkStart w:id="7" w:name="_Toc164775563"/>
      <w:r>
        <w:t>Noise Reduction</w:t>
      </w:r>
      <w:bookmarkEnd w:id="7"/>
    </w:p>
    <w:p w14:paraId="11970BA5" w14:textId="77777777" w:rsidR="00E15204" w:rsidRDefault="00781789" w:rsidP="009B0806">
      <w:r>
        <w:t xml:space="preserve">We want to characterize a specific type of noise, </w:t>
      </w:r>
      <w:r w:rsidR="00056153">
        <w:t>and</w:t>
      </w:r>
      <w:r>
        <w:t xml:space="preserve"> there is some </w:t>
      </w:r>
      <w:r w:rsidR="00BF1A72">
        <w:t>irony</w:t>
      </w:r>
      <w:r>
        <w:t xml:space="preserve"> in trying to </w:t>
      </w:r>
      <w:r w:rsidR="005C1C1C">
        <w:t>isolate</w:t>
      </w:r>
      <w:r w:rsidR="0031443C">
        <w:t xml:space="preserve"> </w:t>
      </w:r>
      <w:r w:rsidR="00056153">
        <w:t xml:space="preserve">noise-free </w:t>
      </w:r>
      <w:r w:rsidR="0031443C">
        <w:t>noise</w:t>
      </w:r>
      <w:r w:rsidR="00DD2768">
        <w:t xml:space="preserve">. We empirically identified that the LLE module was the most susceptible to </w:t>
      </w:r>
      <w:r w:rsidR="008509C1">
        <w:t>the influence of external noise sources such as vibrations or induced 60 Hz oscillations from the wall</w:t>
      </w:r>
      <w:r w:rsidR="0023234F">
        <w:t xml:space="preserve"> power supply</w:t>
      </w:r>
      <w:r w:rsidR="008C6269">
        <w:t xml:space="preserve">. We discovered that the pre-installed resistors </w:t>
      </w:r>
      <w:r w:rsidR="00453B75">
        <w:t>were</w:t>
      </w:r>
      <w:r w:rsidR="008C6269">
        <w:t xml:space="preserve"> very </w:t>
      </w:r>
      <w:r w:rsidR="00AE235F">
        <w:t>susceptible to</w:t>
      </w:r>
      <w:r w:rsidR="008C6269">
        <w:t xml:space="preserve"> 60 Hz noise when the high-pass filter was set to 30 Hz or 10 Hz (thus allowing 60 Hz to propagate). </w:t>
      </w:r>
      <w:r w:rsidR="007B3E86">
        <w:t xml:space="preserve">We dealt with the 60 Hz noise by changing where the resistor was located within the </w:t>
      </w:r>
      <w:r w:rsidR="00981818">
        <w:t>LLE. We do not know why</w:t>
      </w:r>
      <w:r w:rsidR="007B3E86">
        <w:t xml:space="preserve"> the built-in resistors exhibited 60 Hz noise</w:t>
      </w:r>
      <w:r w:rsidR="00AA064E">
        <w:t xml:space="preserve"> but </w:t>
      </w:r>
      <w:r w:rsidR="007B3E86">
        <w:t>those slotted into external resistor slots in the LLE did not. In some experiments</w:t>
      </w:r>
      <w:r w:rsidR="00AA064E">
        <w:t>,</w:t>
      </w:r>
      <w:r w:rsidR="007B3E86">
        <w:t xml:space="preserve"> 60 Hz noise was identified regardless of resistor position,</w:t>
      </w:r>
      <w:r w:rsidR="00AA064E">
        <w:t xml:space="preserve"> so</w:t>
      </w:r>
      <w:r w:rsidR="007B3E86">
        <w:t xml:space="preserve"> we restricted the frequency bandpass to only allow signals with oscillations above 100 Hz</w:t>
      </w:r>
      <w:r w:rsidR="00EA0646">
        <w:t xml:space="preserve">; this </w:t>
      </w:r>
      <w:r w:rsidR="007B3E86">
        <w:t xml:space="preserve">was effective. Mechanical vibrations—such as talking or tapping the surface supporting the LLE (i.e., the </w:t>
      </w:r>
      <w:r w:rsidR="00F90CE1">
        <w:t>bench</w:t>
      </w:r>
      <w:r w:rsidR="007B3E86">
        <w:t>)—</w:t>
      </w:r>
      <w:r w:rsidR="005132EC">
        <w:t xml:space="preserve">also </w:t>
      </w:r>
      <w:r w:rsidR="007B3E86">
        <w:t>produced large fluctuations in the outgoing signal for reasons we cannot fully explain.</w:t>
      </w:r>
      <w:r w:rsidR="00874F46">
        <w:t xml:space="preserve"> </w:t>
      </w:r>
      <w:r w:rsidR="00A57EDE">
        <w:t xml:space="preserve">To address </w:t>
      </w:r>
      <w:r w:rsidR="005132EC">
        <w:t xml:space="preserve">mechanical </w:t>
      </w:r>
      <w:r w:rsidR="00A57EDE">
        <w:t>vibration</w:t>
      </w:r>
      <w:r w:rsidR="005132EC">
        <w:t>s</w:t>
      </w:r>
      <w:r w:rsidR="00A57EDE">
        <w:t xml:space="preserve">, we </w:t>
      </w:r>
      <w:r w:rsidR="008F7A15">
        <w:t xml:space="preserve">ultimately </w:t>
      </w:r>
      <w:r w:rsidR="00A57EDE">
        <w:t xml:space="preserve">placed the LLE on a shelf </w:t>
      </w:r>
      <w:r w:rsidR="008F7A15">
        <w:t xml:space="preserve">above the HLE </w:t>
      </w:r>
      <w:r w:rsidR="00CE0694">
        <w:t xml:space="preserve">so that there was less coupling between </w:t>
      </w:r>
      <w:r w:rsidR="00AF063D">
        <w:t xml:space="preserve">it and the vibrating wall and/or </w:t>
      </w:r>
      <w:r w:rsidR="00AF063D">
        <w:lastRenderedPageBreak/>
        <w:t>vibrating researchers.</w:t>
      </w:r>
      <w:r w:rsidR="00E40FC5">
        <w:t xml:space="preserve"> However, most data </w:t>
      </w:r>
      <w:r w:rsidR="008C6269">
        <w:t>were</w:t>
      </w:r>
      <w:r w:rsidR="00E40FC5">
        <w:t xml:space="preserve"> taken with the LLE on the bench and the researchers actively monitoring </w:t>
      </w:r>
      <w:r w:rsidR="00412C69">
        <w:t>noise sources.</w:t>
      </w:r>
    </w:p>
    <w:p w14:paraId="6AA662D3" w14:textId="77777777" w:rsidR="00386CE4" w:rsidRDefault="00386CE4" w:rsidP="009B0806"/>
    <w:p w14:paraId="0C2A271A" w14:textId="77777777" w:rsidR="001E0455" w:rsidRDefault="00781789" w:rsidP="001E0455">
      <w:pPr>
        <w:pStyle w:val="Heading2"/>
      </w:pPr>
      <w:bookmarkStart w:id="8" w:name="_Toc164775564"/>
      <w:r>
        <w:t>Data</w:t>
      </w:r>
      <w:r w:rsidR="00A27620">
        <w:t xml:space="preserve"> Tables</w:t>
      </w:r>
      <w:r>
        <w:t>: Johnson Noise</w:t>
      </w:r>
      <w:bookmarkEnd w:id="8"/>
    </w:p>
    <w:p w14:paraId="482AB9E1" w14:textId="77777777" w:rsidR="00E4338E" w:rsidRDefault="00781789" w:rsidP="00E4338E">
      <w:pPr>
        <w:rPr>
          <w:rFonts w:eastAsiaTheme="minorEastAsia"/>
        </w:rPr>
      </w:pPr>
      <w:r>
        <w:t>For all Johnson noise experiments,</w:t>
      </w:r>
      <w:r w:rsidR="00893CF3">
        <w:t xml:space="preserve"> we used</w:t>
      </w:r>
      <w:r>
        <w:t xml:space="preserve"> </w:t>
      </w:r>
      <w:r w:rsidR="00E43328">
        <w:t xml:space="preserve">precision resistors with </w:t>
      </w:r>
      <w:r w:rsidR="00DB4AC6">
        <w:t>resistance uncertainty</w:t>
      </w:r>
      <w:r w:rsidR="00D03E6F">
        <w:t xml:space="preserve">, </w:t>
      </w:r>
      <m:oMath>
        <m:r>
          <w:rPr>
            <w:rFonts w:ascii="Cambria Math" w:hAnsi="Cambria Math"/>
          </w:rPr>
          <m:t>δR=0.001∙R</m:t>
        </m:r>
      </m:oMath>
      <w:r w:rsidR="00893CF3">
        <w:rPr>
          <w:rFonts w:eastAsiaTheme="minorEastAsia"/>
        </w:rPr>
        <w:t xml:space="preserve"> </w:t>
      </w:r>
      <w:r w:rsidR="00AE0E28">
        <w:rPr>
          <w:rFonts w:eastAsiaTheme="minorEastAsia"/>
        </w:rPr>
        <w:t>(</w:t>
      </w:r>
      <w:r w:rsidR="00893CF3">
        <w:rPr>
          <w:rFonts w:eastAsiaTheme="minorEastAsia"/>
        </w:rPr>
        <w:t xml:space="preserve">where R is the </w:t>
      </w:r>
      <w:r w:rsidR="00A26789">
        <w:rPr>
          <w:rFonts w:eastAsiaTheme="minorEastAsia"/>
        </w:rPr>
        <w:t>advertised value of the resistor</w:t>
      </w:r>
      <w:r w:rsidR="00AE0E28">
        <w:rPr>
          <w:rFonts w:eastAsiaTheme="minorEastAsia"/>
        </w:rPr>
        <w:t xml:space="preserve">) inserted into the external resistor slot in the LLE circuitry. </w:t>
      </w:r>
      <w:r w:rsidR="00291955">
        <w:rPr>
          <w:rFonts w:eastAsiaTheme="minorEastAsia"/>
        </w:rPr>
        <w:t xml:space="preserve">In the 77 K experiment, precision resistors were used in the dewar probe. </w:t>
      </w:r>
    </w:p>
    <w:p w14:paraId="2A29D7BD" w14:textId="77777777" w:rsidR="00423BC8" w:rsidRPr="00E4338E" w:rsidRDefault="00423BC8" w:rsidP="00E4338E"/>
    <w:p w14:paraId="22462FD3" w14:textId="77777777" w:rsidR="004804A2" w:rsidRPr="00EE273C" w:rsidRDefault="00781789" w:rsidP="009E2D6E">
      <w:pPr>
        <w:rPr>
          <w:b/>
          <w:bCs/>
        </w:rPr>
      </w:pPr>
      <w:r w:rsidRPr="00EE273C">
        <w:rPr>
          <w:b/>
          <w:bCs/>
        </w:rPr>
        <w:t>Table 1: Johnson noise at room temperature while varying resistance.</w:t>
      </w:r>
    </w:p>
    <w:p w14:paraId="79A57409" w14:textId="77777777" w:rsidR="0000666D" w:rsidRDefault="00781789" w:rsidP="009E2D6E">
      <w:r w:rsidRPr="00306D25">
        <w:rPr>
          <w:noProof/>
        </w:rPr>
        <w:drawing>
          <wp:inline distT="0" distB="0" distL="0" distR="0" wp14:anchorId="76D5D0D8" wp14:editId="03B9D59B">
            <wp:extent cx="3793402" cy="2366417"/>
            <wp:effectExtent l="0" t="0" r="4445" b="0"/>
            <wp:docPr id="982588659"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8659" name="Picture 1" descr="A screenshot of a data sheet&#10;&#10;Description automatically generated"/>
                    <pic:cNvPicPr/>
                  </pic:nvPicPr>
                  <pic:blipFill>
                    <a:blip r:embed="rId10"/>
                    <a:stretch>
                      <a:fillRect/>
                    </a:stretch>
                  </pic:blipFill>
                  <pic:spPr>
                    <a:xfrm>
                      <a:off x="0" y="0"/>
                      <a:ext cx="3809138" cy="2376234"/>
                    </a:xfrm>
                    <a:prstGeom prst="rect">
                      <a:avLst/>
                    </a:prstGeom>
                  </pic:spPr>
                </pic:pic>
              </a:graphicData>
            </a:graphic>
          </wp:inline>
        </w:drawing>
      </w:r>
    </w:p>
    <w:p w14:paraId="5B617AEC" w14:textId="77777777" w:rsidR="00940264" w:rsidRDefault="00781789" w:rsidP="009E2D6E">
      <w:r>
        <w:t xml:space="preserve">Here, we vary the resistance of the circuit while </w:t>
      </w:r>
      <w:r w:rsidR="00620985">
        <w:t xml:space="preserve">holding the frequency </w:t>
      </w:r>
      <w:r w:rsidR="00BF1A72">
        <w:t xml:space="preserve">bandwidth, </w:t>
      </w:r>
      <w:r w:rsidR="00BF1A72">
        <w:rPr>
          <w:rFonts w:ascii="Symbol" w:eastAsia="Symbol" w:hAnsi="Symbol" w:cs="Symbol"/>
        </w:rPr>
        <w:t>D</w:t>
      </w:r>
      <w:r w:rsidR="00BF1A72" w:rsidRPr="00C56515">
        <w:rPr>
          <w:i/>
          <w:iCs/>
        </w:rPr>
        <w:t>f</w:t>
      </w:r>
      <w:r w:rsidR="00BF1A72">
        <w:t xml:space="preserve">, </w:t>
      </w:r>
      <w:r w:rsidR="00620985">
        <w:t xml:space="preserve">constant. </w:t>
      </w:r>
      <w:r w:rsidR="00FF3C40">
        <w:t xml:space="preserve">“Raw Output” is the DMM </w:t>
      </w:r>
      <w:r w:rsidR="00DD0EBC">
        <w:t>reading,</w:t>
      </w:r>
      <w:r w:rsidR="00FF3C40">
        <w:t xml:space="preserve"> and “Inferred Total Noise” is </w:t>
      </w:r>
      <w:r w:rsidR="00A92F4F">
        <w:t>the noise figure we calculate using eq. [3].</w:t>
      </w:r>
      <w:r w:rsidR="00620985">
        <w:t xml:space="preserve"> We assume that the Johnson noise produced by the 1 </w:t>
      </w:r>
      <w:r w:rsidR="00620985">
        <w:rPr>
          <w:rFonts w:cs="Times New Roman"/>
        </w:rPr>
        <w:t>Ω</w:t>
      </w:r>
      <w:r w:rsidR="00620985">
        <w:t xml:space="preserve"> resistor is negligible so that only amplifier noise is present.</w:t>
      </w:r>
      <w:r w:rsidR="00303B8A">
        <w:t xml:space="preserve"> Thus, Johnson noise is calculated by subtracting the inferred total signal from the </w:t>
      </w:r>
      <w:r w:rsidR="00DD0EBC">
        <w:t xml:space="preserve">“Inferred Total Noise” for the 1 </w:t>
      </w:r>
      <w:r w:rsidR="00DD0EBC">
        <w:rPr>
          <w:rFonts w:cs="Times New Roman"/>
        </w:rPr>
        <w:t>Ω</w:t>
      </w:r>
      <w:r w:rsidR="00DD0EBC">
        <w:t xml:space="preserve"> resistor</w:t>
      </w:r>
      <w:r w:rsidR="006F261A">
        <w:t xml:space="preserve"> (which is why there is no Johnson noise for the 1 </w:t>
      </w:r>
      <w:r w:rsidR="006F261A">
        <w:rPr>
          <w:rFonts w:cs="Times New Roman"/>
        </w:rPr>
        <w:t>Ω</w:t>
      </w:r>
      <w:r w:rsidR="006F261A">
        <w:t xml:space="preserve"> resistor</w:t>
      </w:r>
      <w:r w:rsidR="00CE28CA">
        <w:t>)</w:t>
      </w:r>
      <w:r w:rsidR="00303B8A">
        <w:t>.</w:t>
      </w:r>
      <w:r w:rsidR="00D26902">
        <w:t xml:space="preserve"> “g1” is the </w:t>
      </w:r>
      <w:r w:rsidR="00A92F4F">
        <w:t>initial amplification from the LLE</w:t>
      </w:r>
      <w:r w:rsidR="00D26902">
        <w:t xml:space="preserve"> quoted in the TeachSpin lab manual </w:t>
      </w:r>
      <w:r w:rsidR="00CF2D3E">
        <w:t xml:space="preserve">page 1-15 </w:t>
      </w:r>
      <w:r w:rsidR="00D26902">
        <w:t xml:space="preserve">for </w:t>
      </w:r>
      <w:r w:rsidR="00E72AF0">
        <w:t>this experiment’s configuration.</w:t>
      </w:r>
    </w:p>
    <w:p w14:paraId="45B5A11A" w14:textId="77777777" w:rsidR="004804A2" w:rsidRDefault="004804A2" w:rsidP="009E2D6E"/>
    <w:p w14:paraId="63F23577" w14:textId="77777777" w:rsidR="003A7278" w:rsidRDefault="003A7278" w:rsidP="009E2D6E">
      <w:pPr>
        <w:rPr>
          <w:b/>
          <w:bCs/>
        </w:rPr>
      </w:pPr>
    </w:p>
    <w:p w14:paraId="5DF9F9F5" w14:textId="77777777" w:rsidR="003A7278" w:rsidRDefault="003A7278" w:rsidP="009E2D6E">
      <w:pPr>
        <w:rPr>
          <w:b/>
          <w:bCs/>
        </w:rPr>
      </w:pPr>
    </w:p>
    <w:p w14:paraId="59F72323" w14:textId="77777777" w:rsidR="003A7278" w:rsidRDefault="00781789">
      <w:pPr>
        <w:rPr>
          <w:b/>
          <w:bCs/>
        </w:rPr>
      </w:pPr>
      <w:r>
        <w:rPr>
          <w:b/>
          <w:bCs/>
        </w:rPr>
        <w:br w:type="page"/>
      </w:r>
    </w:p>
    <w:p w14:paraId="790BEE92" w14:textId="77777777" w:rsidR="004804A2" w:rsidRPr="00EE273C" w:rsidRDefault="00781789" w:rsidP="009E2D6E">
      <w:pPr>
        <w:rPr>
          <w:b/>
          <w:bCs/>
        </w:rPr>
      </w:pPr>
      <w:r w:rsidRPr="00EE273C">
        <w:rPr>
          <w:b/>
          <w:bCs/>
        </w:rPr>
        <w:lastRenderedPageBreak/>
        <w:t>Table 2: Johnson noise at room temperature while varying frequency bandwidth</w:t>
      </w:r>
    </w:p>
    <w:p w14:paraId="59CC56B7" w14:textId="77777777" w:rsidR="004804A2" w:rsidRDefault="00781789" w:rsidP="009E2D6E">
      <w:r w:rsidRPr="00ED60EB">
        <w:rPr>
          <w:noProof/>
        </w:rPr>
        <w:drawing>
          <wp:inline distT="0" distB="0" distL="0" distR="0" wp14:anchorId="0B445B87" wp14:editId="5877F0B4">
            <wp:extent cx="5334744" cy="2838846"/>
            <wp:effectExtent l="0" t="0" r="0" b="0"/>
            <wp:docPr id="232941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188" name="Picture 1" descr="A screenshot of a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744" cy="2838846"/>
                    </a:xfrm>
                    <a:prstGeom prst="rect">
                      <a:avLst/>
                    </a:prstGeom>
                  </pic:spPr>
                </pic:pic>
              </a:graphicData>
            </a:graphic>
          </wp:inline>
        </w:drawing>
      </w:r>
    </w:p>
    <w:p w14:paraId="0F27981B" w14:textId="77777777" w:rsidR="00ED60EB" w:rsidRDefault="00781789" w:rsidP="009E2D6E">
      <w:r>
        <w:t xml:space="preserve">Here, the frequency bandwidth of the circuit is varied while </w:t>
      </w:r>
      <w:r w:rsidR="00641061">
        <w:t xml:space="preserve">resistance is held </w:t>
      </w:r>
      <w:r>
        <w:t xml:space="preserve">constant. </w:t>
      </w:r>
      <w:r w:rsidR="00883CE7">
        <w:t xml:space="preserve">We use </w:t>
      </w:r>
      <w:r w:rsidR="003D5C32">
        <w:t>a 10 k</w:t>
      </w:r>
      <w:r w:rsidR="003D5C32">
        <w:rPr>
          <w:rFonts w:ascii="Symbol" w:eastAsia="Symbol" w:hAnsi="Symbol" w:cs="Symbol"/>
        </w:rPr>
        <w:t>W</w:t>
      </w:r>
      <w:r w:rsidR="003D5C32">
        <w:t xml:space="preserve"> resistor</w:t>
      </w:r>
      <w:r w:rsidR="00641061">
        <w:t xml:space="preserve"> at room temperature (297.6 K)</w:t>
      </w:r>
      <w:r w:rsidR="00EA4107">
        <w:t>. T</w:t>
      </w:r>
      <w:r w:rsidR="003D5C32">
        <w:t>h</w:t>
      </w:r>
      <w:r w:rsidR="00633340">
        <w:t xml:space="preserve">e </w:t>
      </w:r>
      <w:r w:rsidR="008047FA">
        <w:t xml:space="preserve">“inferred </w:t>
      </w:r>
      <w:r w:rsidR="00633340">
        <w:t>total noise</w:t>
      </w:r>
      <w:r w:rsidR="008047FA">
        <w:t>”</w:t>
      </w:r>
      <w:r w:rsidR="003D5C32">
        <w:t xml:space="preserve"> has both the amplifier and Johnson noise in it. To </w:t>
      </w:r>
      <w:r w:rsidR="00087DEB">
        <w:t xml:space="preserve">isolate the Johnson noise, we </w:t>
      </w:r>
      <w:r w:rsidR="00D15D1A">
        <w:t>repeat the experiment with the same conditions</w:t>
      </w:r>
      <w:r w:rsidR="008D74ED">
        <w:t>,</w:t>
      </w:r>
      <w:r w:rsidR="00D15D1A">
        <w:t xml:space="preserve"> but </w:t>
      </w:r>
      <w:r w:rsidR="008D74ED">
        <w:t xml:space="preserve">we </w:t>
      </w:r>
      <w:r w:rsidR="00D15D1A">
        <w:t>make the resistance very small</w:t>
      </w:r>
      <w:r w:rsidR="00E97AB3">
        <w:t xml:space="preserve"> (see Table 3</w:t>
      </w:r>
      <w:r w:rsidR="001924C6">
        <w:t>)</w:t>
      </w:r>
      <w:r w:rsidR="00D15D1A">
        <w:t xml:space="preserve">. </w:t>
      </w:r>
      <w:r w:rsidR="005F270A">
        <w:t xml:space="preserve">Since the </w:t>
      </w:r>
      <w:r w:rsidR="006C38F1">
        <w:t>low- and high-pass filters</w:t>
      </w:r>
      <w:r w:rsidR="00E874C7">
        <w:t xml:space="preserve"> do</w:t>
      </w:r>
      <w:r w:rsidR="008356D3">
        <w:t xml:space="preserve"> not have</w:t>
      </w:r>
      <w:r w:rsidR="005F270A">
        <w:t xml:space="preserve"> perfectly square </w:t>
      </w:r>
      <w:r w:rsidR="008356D3">
        <w:t>“corners”</w:t>
      </w:r>
      <w:r w:rsidR="00932BCC">
        <w:t xml:space="preserve"> at their corner frequencies</w:t>
      </w:r>
      <w:r w:rsidR="008356D3">
        <w:t xml:space="preserve">, we reference </w:t>
      </w:r>
      <w:r w:rsidR="00694122">
        <w:t>Table 1-15</w:t>
      </w:r>
      <w:r w:rsidR="00C561FC">
        <w:t xml:space="preserve"> in the TeachSpin lab manual to find the correct</w:t>
      </w:r>
      <w:r w:rsidR="00C561FC" w:rsidRPr="00285577">
        <w:rPr>
          <w:rFonts w:cs="Times New Roman"/>
        </w:rPr>
        <w:t xml:space="preserve">ions </w:t>
      </w:r>
      <w:r w:rsidR="00285577" w:rsidRPr="00285577">
        <w:rPr>
          <w:rFonts w:cs="Times New Roman"/>
        </w:rPr>
        <w:t xml:space="preserve">in </w:t>
      </w:r>
      <w:r w:rsidR="00285577" w:rsidRPr="00285577">
        <w:rPr>
          <w:rFonts w:ascii="Symbol" w:eastAsia="Symbol" w:hAnsi="Symbol" w:cs="Symbol"/>
        </w:rPr>
        <w:t>D</w:t>
      </w:r>
      <w:r w:rsidR="00285577" w:rsidRPr="00285577">
        <w:rPr>
          <w:rFonts w:cs="Times New Roman"/>
          <w:i/>
          <w:iCs/>
        </w:rPr>
        <w:t>f</w:t>
      </w:r>
      <w:r w:rsidR="00285577" w:rsidRPr="00285577">
        <w:rPr>
          <w:rFonts w:cs="Times New Roman"/>
        </w:rPr>
        <w:t xml:space="preserve"> </w:t>
      </w:r>
      <w:r w:rsidR="00337123" w:rsidRPr="00285577">
        <w:rPr>
          <w:rFonts w:cs="Times New Roman"/>
          <w:color w:val="000000"/>
          <w:kern w:val="0"/>
        </w:rPr>
        <w:t>for</w:t>
      </w:r>
      <w:r w:rsidR="00285577" w:rsidRPr="00285577">
        <w:rPr>
          <w:rFonts w:cs="Times New Roman"/>
          <w:color w:val="000000"/>
          <w:kern w:val="0"/>
        </w:rPr>
        <w:t xml:space="preserve"> each</w:t>
      </w:r>
      <w:r w:rsidR="00337123" w:rsidRPr="00285577">
        <w:rPr>
          <w:rFonts w:cs="Times New Roman"/>
          <w:color w:val="000000"/>
          <w:kern w:val="0"/>
        </w:rPr>
        <w:t xml:space="preserve"> combination of high</w:t>
      </w:r>
      <w:r w:rsidR="00285577" w:rsidRPr="00285577">
        <w:rPr>
          <w:rFonts w:cs="Times New Roman"/>
          <w:color w:val="000000"/>
          <w:kern w:val="0"/>
        </w:rPr>
        <w:t>-</w:t>
      </w:r>
      <w:r w:rsidR="00337123" w:rsidRPr="00285577">
        <w:rPr>
          <w:rFonts w:cs="Times New Roman"/>
          <w:color w:val="000000"/>
          <w:kern w:val="0"/>
        </w:rPr>
        <w:t>pass and low</w:t>
      </w:r>
      <w:r w:rsidR="00285577" w:rsidRPr="00285577">
        <w:rPr>
          <w:rFonts w:cs="Times New Roman"/>
          <w:color w:val="000000"/>
          <w:kern w:val="0"/>
        </w:rPr>
        <w:t>-</w:t>
      </w:r>
      <w:r w:rsidR="00337123" w:rsidRPr="00285577">
        <w:rPr>
          <w:rFonts w:cs="Times New Roman"/>
          <w:color w:val="000000"/>
          <w:kern w:val="0"/>
        </w:rPr>
        <w:t>pass filter</w:t>
      </w:r>
      <w:r w:rsidR="00285577" w:rsidRPr="00285577">
        <w:rPr>
          <w:rFonts w:cs="Times New Roman"/>
          <w:color w:val="000000"/>
          <w:kern w:val="0"/>
        </w:rPr>
        <w:t>s</w:t>
      </w:r>
      <w:r w:rsidR="00D43B22" w:rsidRPr="00285577">
        <w:rPr>
          <w:rFonts w:cs="Times New Roman"/>
        </w:rPr>
        <w:t xml:space="preserve">; these </w:t>
      </w:r>
      <w:r w:rsidR="00D43B22">
        <w:t>are given in the “corrected deltaF” column.</w:t>
      </w:r>
    </w:p>
    <w:p w14:paraId="7D02ED51" w14:textId="77777777" w:rsidR="00D15D1A" w:rsidRDefault="00D15D1A" w:rsidP="009E2D6E"/>
    <w:p w14:paraId="74572E64" w14:textId="77777777" w:rsidR="00ED60EB" w:rsidRPr="00EE273C" w:rsidRDefault="00781789" w:rsidP="009E2D6E">
      <w:pPr>
        <w:rPr>
          <w:b/>
          <w:bCs/>
        </w:rPr>
      </w:pPr>
      <w:r w:rsidRPr="00EE273C">
        <w:rPr>
          <w:b/>
          <w:bCs/>
        </w:rPr>
        <w:t>Table 3: Amplifier noise dependence on frequency bandwidth for room temperature</w:t>
      </w:r>
    </w:p>
    <w:p w14:paraId="4F9B96CE" w14:textId="77777777" w:rsidR="00ED60EB" w:rsidRDefault="00781789" w:rsidP="009E2D6E">
      <w:r w:rsidRPr="00ED60EB">
        <w:rPr>
          <w:noProof/>
        </w:rPr>
        <w:drawing>
          <wp:inline distT="0" distB="0" distL="0" distR="0" wp14:anchorId="0C5A1F1B" wp14:editId="78680FFE">
            <wp:extent cx="3867690" cy="2857899"/>
            <wp:effectExtent l="0" t="0" r="0" b="0"/>
            <wp:docPr id="51046676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6766" name="Picture 1" descr="A table with numbers and let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7690" cy="2857899"/>
                    </a:xfrm>
                    <a:prstGeom prst="rect">
                      <a:avLst/>
                    </a:prstGeom>
                  </pic:spPr>
                </pic:pic>
              </a:graphicData>
            </a:graphic>
          </wp:inline>
        </w:drawing>
      </w:r>
    </w:p>
    <w:p w14:paraId="1EF54D02" w14:textId="77777777" w:rsidR="0000666D" w:rsidRPr="0061317A" w:rsidRDefault="00781789" w:rsidP="009E2D6E">
      <w:pPr>
        <w:rPr>
          <w:rFonts w:cs="Times New Roman"/>
        </w:rPr>
      </w:pPr>
      <w:r>
        <w:t xml:space="preserve">This is associated with Table 2. </w:t>
      </w:r>
      <w:r w:rsidR="00531B34">
        <w:t xml:space="preserve">We made a mistake here by adjusting the </w:t>
      </w:r>
      <w:r w:rsidR="0061317A">
        <w:t xml:space="preserve">HLE </w:t>
      </w:r>
      <w:r w:rsidR="00531B34">
        <w:t xml:space="preserve">gain </w:t>
      </w:r>
      <w:r w:rsidR="00320001">
        <w:t>in between</w:t>
      </w:r>
      <w:r w:rsidR="00501A92">
        <w:t xml:space="preserve"> trials.</w:t>
      </w:r>
      <w:r w:rsidR="00837E0B">
        <w:t xml:space="preserve"> </w:t>
      </w:r>
      <w:r w:rsidR="0061317A" w:rsidRPr="0061317A">
        <w:rPr>
          <w:rFonts w:cs="Times New Roman"/>
          <w:color w:val="000000"/>
          <w:kern w:val="0"/>
        </w:rPr>
        <w:t>T</w:t>
      </w:r>
      <w:r w:rsidR="00912F00" w:rsidRPr="0061317A">
        <w:rPr>
          <w:rFonts w:cs="Times New Roman"/>
          <w:color w:val="000000"/>
          <w:kern w:val="0"/>
        </w:rPr>
        <w:t xml:space="preserve">he </w:t>
      </w:r>
      <w:r w:rsidR="0061317A">
        <w:rPr>
          <w:rFonts w:cs="Times New Roman"/>
          <w:color w:val="000000"/>
          <w:kern w:val="0"/>
        </w:rPr>
        <w:t>HLE</w:t>
      </w:r>
      <w:r w:rsidR="00912F00" w:rsidRPr="0061317A">
        <w:rPr>
          <w:rFonts w:cs="Times New Roman"/>
          <w:color w:val="000000"/>
          <w:kern w:val="0"/>
        </w:rPr>
        <w:t xml:space="preserve"> amplifier adds a significant contribution to the total </w:t>
      </w:r>
      <w:r w:rsidR="0061317A" w:rsidRPr="0061317A">
        <w:rPr>
          <w:rFonts w:cs="Times New Roman"/>
          <w:color w:val="000000"/>
          <w:kern w:val="0"/>
        </w:rPr>
        <w:t>amplifier</w:t>
      </w:r>
      <w:r w:rsidR="00912F00" w:rsidRPr="0061317A">
        <w:rPr>
          <w:rFonts w:cs="Times New Roman"/>
          <w:color w:val="000000"/>
          <w:kern w:val="0"/>
        </w:rPr>
        <w:t xml:space="preserve"> noise, and if adds different amounts of noise when it is set at 4000 or 8000, this should result in a constant shift on every data point of the derived Johnson noise</w:t>
      </w:r>
      <w:r w:rsidR="00641061" w:rsidRPr="0061317A">
        <w:rPr>
          <w:rFonts w:cs="Times New Roman"/>
        </w:rPr>
        <w:t>.</w:t>
      </w:r>
      <w:r w:rsidR="00FA72F3">
        <w:rPr>
          <w:rFonts w:cs="Times New Roman"/>
        </w:rPr>
        <w:t xml:space="preserve"> </w:t>
      </w:r>
      <w:r w:rsidR="00BE4E1D">
        <w:rPr>
          <w:rFonts w:cs="Times New Roman"/>
        </w:rPr>
        <w:t xml:space="preserve">Fortunately, a constant offset should produce the </w:t>
      </w:r>
      <w:r w:rsidR="00BE4E1D">
        <w:rPr>
          <w:rFonts w:cs="Times New Roman"/>
        </w:rPr>
        <w:lastRenderedPageBreak/>
        <w:t xml:space="preserve">same </w:t>
      </w:r>
      <w:r w:rsidR="0000621A">
        <w:rPr>
          <w:rFonts w:cs="Times New Roman"/>
        </w:rPr>
        <w:t>slop</w:t>
      </w:r>
      <w:r w:rsidR="00B7019D">
        <w:rPr>
          <w:rFonts w:cs="Times New Roman"/>
        </w:rPr>
        <w:t xml:space="preserve">e as without the </w:t>
      </w:r>
      <w:r w:rsidR="007E68AA">
        <w:rPr>
          <w:rFonts w:cs="Times New Roman"/>
        </w:rPr>
        <w:t>offset</w:t>
      </w:r>
      <w:r w:rsidR="006E6B97">
        <w:rPr>
          <w:rFonts w:cs="Times New Roman"/>
        </w:rPr>
        <w:t xml:space="preserve"> </w:t>
      </w:r>
      <w:r w:rsidR="00995195">
        <w:rPr>
          <w:rFonts w:cs="Times New Roman"/>
        </w:rPr>
        <w:t>and</w:t>
      </w:r>
      <w:r w:rsidR="006E6B97">
        <w:rPr>
          <w:rFonts w:cs="Times New Roman"/>
        </w:rPr>
        <w:t xml:space="preserve"> our </w:t>
      </w:r>
      <w:r w:rsidR="0004297E">
        <w:rPr>
          <w:rFonts w:cs="Times New Roman"/>
        </w:rPr>
        <w:t xml:space="preserve">value for </w:t>
      </w:r>
      <w:r w:rsidR="0004297E" w:rsidRPr="00284261">
        <w:rPr>
          <w:rFonts w:cs="Times New Roman"/>
          <w:i/>
          <w:iCs/>
        </w:rPr>
        <w:t>k</w:t>
      </w:r>
      <w:r w:rsidR="0004297E" w:rsidRPr="00284261">
        <w:rPr>
          <w:rFonts w:cs="Times New Roman"/>
          <w:i/>
          <w:iCs/>
          <w:vertAlign w:val="subscript"/>
        </w:rPr>
        <w:t>B</w:t>
      </w:r>
      <w:r w:rsidR="0004297E">
        <w:rPr>
          <w:rFonts w:cs="Times New Roman"/>
        </w:rPr>
        <w:t xml:space="preserve"> should be </w:t>
      </w:r>
      <w:r w:rsidR="00284261">
        <w:rPr>
          <w:rFonts w:cs="Times New Roman"/>
        </w:rPr>
        <w:t>unaffected so long as the amplifier noise as a function of</w:t>
      </w:r>
      <w:r w:rsidR="00995195">
        <w:rPr>
          <w:rFonts w:cs="Times New Roman"/>
        </w:rPr>
        <w:t xml:space="preserve"> frequency bandwidth varies similarly for 8000 as for 4000.</w:t>
      </w:r>
    </w:p>
    <w:p w14:paraId="4397F5FB" w14:textId="77777777" w:rsidR="0000666D" w:rsidRDefault="0000666D" w:rsidP="009E2D6E"/>
    <w:p w14:paraId="37C47720" w14:textId="77777777" w:rsidR="009E2D6E" w:rsidRPr="00EE273C" w:rsidRDefault="00781789" w:rsidP="009E2D6E">
      <w:pPr>
        <w:rPr>
          <w:b/>
        </w:rPr>
      </w:pPr>
      <w:r w:rsidRPr="00EE273C">
        <w:rPr>
          <w:b/>
          <w:bCs/>
        </w:rPr>
        <w:t xml:space="preserve">Table </w:t>
      </w:r>
      <w:r w:rsidR="00ED60EB" w:rsidRPr="00EE273C">
        <w:rPr>
          <w:b/>
          <w:bCs/>
        </w:rPr>
        <w:t>4</w:t>
      </w:r>
      <w:r w:rsidRPr="00EE273C">
        <w:rPr>
          <w:b/>
          <w:bCs/>
        </w:rPr>
        <w:t>: Johnson noise at liquid nitrogen temperature while varying frequency bandwidth</w:t>
      </w:r>
    </w:p>
    <w:p w14:paraId="071AD168" w14:textId="77777777" w:rsidR="004804A2" w:rsidRDefault="00781789" w:rsidP="009E2D6E">
      <w:r w:rsidRPr="00A26C14">
        <w:rPr>
          <w:noProof/>
        </w:rPr>
        <w:drawing>
          <wp:inline distT="0" distB="0" distL="0" distR="0" wp14:anchorId="4B3A8486" wp14:editId="1EFAEF42">
            <wp:extent cx="5125165" cy="2867425"/>
            <wp:effectExtent l="0" t="0" r="0" b="9525"/>
            <wp:docPr id="11529302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0226" name="Picture 1"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25165" cy="2867425"/>
                    </a:xfrm>
                    <a:prstGeom prst="rect">
                      <a:avLst/>
                    </a:prstGeom>
                  </pic:spPr>
                </pic:pic>
              </a:graphicData>
            </a:graphic>
          </wp:inline>
        </w:drawing>
      </w:r>
    </w:p>
    <w:p w14:paraId="2AE040E6" w14:textId="77777777" w:rsidR="00641061" w:rsidRDefault="00781789" w:rsidP="00641061">
      <w:r>
        <w:t>Like Table 2, the frequency bandwidth of the circuit is varied while resistance is held constant. We use a 10 k</w:t>
      </w:r>
      <w:r>
        <w:rPr>
          <w:rFonts w:ascii="Symbol" w:eastAsia="Symbol" w:hAnsi="Symbol" w:cs="Symbol"/>
        </w:rPr>
        <w:t>W</w:t>
      </w:r>
      <w:r>
        <w:t xml:space="preserve"> resistor at </w:t>
      </w:r>
      <w:r w:rsidR="008E6CFE">
        <w:t>liquid nitrogen (</w:t>
      </w:r>
      <w:r w:rsidR="00354256">
        <w:t>LN</w:t>
      </w:r>
      <w:r w:rsidR="00354256">
        <w:rPr>
          <w:vertAlign w:val="subscript"/>
        </w:rPr>
        <w:t>2</w:t>
      </w:r>
      <w:r w:rsidR="008E6CFE">
        <w:t>) temperature</w:t>
      </w:r>
      <w:r>
        <w:t xml:space="preserve"> (</w:t>
      </w:r>
      <w:r w:rsidR="008E6CFE">
        <w:t>77.08</w:t>
      </w:r>
      <w:r>
        <w:t xml:space="preserve"> K)</w:t>
      </w:r>
      <w:r w:rsidR="007731D3">
        <w:t>. T</w:t>
      </w:r>
      <w:r>
        <w:t xml:space="preserve">he “inferred total noise” has both the amplifier and Johnson noise in it. To isolate the Johnson noise, we repeat the experiment with the same conditions but make the resistance very small (see Table </w:t>
      </w:r>
      <w:r w:rsidR="00D92A9C">
        <w:t>5</w:t>
      </w:r>
      <w:r w:rsidR="00DB2890">
        <w:t>)</w:t>
      </w:r>
      <w:r>
        <w:t xml:space="preserve">. Since the frequency </w:t>
      </w:r>
      <w:r w:rsidR="00D94BB3">
        <w:t>bandwidth</w:t>
      </w:r>
      <w:r>
        <w:t xml:space="preserve"> does not have perfectly square </w:t>
      </w:r>
      <w:r w:rsidR="004A799F">
        <w:t>corner frequencies,</w:t>
      </w:r>
      <w:r>
        <w:t xml:space="preserve"> we reference table ** in the TeachSpin lab manual to find the corrections for our </w:t>
      </w:r>
      <w:proofErr w:type="gramStart"/>
      <w:r>
        <w:t>particular arrangement</w:t>
      </w:r>
      <w:proofErr w:type="gramEnd"/>
      <w:r>
        <w:t>; these are given in the “corrected deltaF” column.</w:t>
      </w:r>
    </w:p>
    <w:p w14:paraId="78268148" w14:textId="77777777" w:rsidR="00641061" w:rsidRDefault="00641061" w:rsidP="009E2D6E"/>
    <w:p w14:paraId="783A9D2A" w14:textId="77777777" w:rsidR="004A799F" w:rsidRDefault="00781789">
      <w:pPr>
        <w:rPr>
          <w:b/>
          <w:bCs/>
        </w:rPr>
      </w:pPr>
      <w:r>
        <w:rPr>
          <w:b/>
          <w:bCs/>
        </w:rPr>
        <w:br w:type="page"/>
      </w:r>
    </w:p>
    <w:p w14:paraId="7BAC57C1" w14:textId="77777777" w:rsidR="0000666D" w:rsidRPr="003C615B" w:rsidRDefault="00781789" w:rsidP="009E2D6E">
      <w:pPr>
        <w:rPr>
          <w:b/>
          <w:bCs/>
        </w:rPr>
      </w:pPr>
      <w:r w:rsidRPr="003C615B">
        <w:rPr>
          <w:b/>
          <w:bCs/>
        </w:rPr>
        <w:lastRenderedPageBreak/>
        <w:t xml:space="preserve">Table </w:t>
      </w:r>
      <w:r w:rsidR="00EE273C" w:rsidRPr="003C615B">
        <w:rPr>
          <w:b/>
          <w:bCs/>
        </w:rPr>
        <w:t xml:space="preserve">5: </w:t>
      </w:r>
      <w:r w:rsidR="003C615B" w:rsidRPr="003C615B">
        <w:rPr>
          <w:b/>
          <w:bCs/>
        </w:rPr>
        <w:t xml:space="preserve">Amplifier noise dependence on frequency bandwidth </w:t>
      </w:r>
      <w:r w:rsidR="003C615B" w:rsidRPr="00354256">
        <w:rPr>
          <w:b/>
          <w:bCs/>
        </w:rPr>
        <w:t xml:space="preserve">at </w:t>
      </w:r>
      <w:r w:rsidR="00354256" w:rsidRPr="00354256">
        <w:rPr>
          <w:b/>
          <w:bCs/>
        </w:rPr>
        <w:t>LN</w:t>
      </w:r>
      <w:r w:rsidR="00354256" w:rsidRPr="00354256">
        <w:rPr>
          <w:b/>
          <w:bCs/>
          <w:vertAlign w:val="subscript"/>
        </w:rPr>
        <w:t>2</w:t>
      </w:r>
      <w:r w:rsidR="003C615B" w:rsidRPr="00354256">
        <w:rPr>
          <w:b/>
          <w:bCs/>
        </w:rPr>
        <w:t xml:space="preserve"> temperature</w:t>
      </w:r>
    </w:p>
    <w:p w14:paraId="1DAF7EED" w14:textId="77777777" w:rsidR="0000666D" w:rsidRDefault="00781789" w:rsidP="009E2D6E">
      <w:r w:rsidRPr="0000666D">
        <w:rPr>
          <w:noProof/>
        </w:rPr>
        <w:drawing>
          <wp:inline distT="0" distB="0" distL="0" distR="0" wp14:anchorId="1BB98401" wp14:editId="3709E9B7">
            <wp:extent cx="3667637" cy="3057952"/>
            <wp:effectExtent l="0" t="0" r="9525" b="9525"/>
            <wp:docPr id="1252090688"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0688" name="Picture 1" descr="A table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637" cy="3057952"/>
                    </a:xfrm>
                    <a:prstGeom prst="rect">
                      <a:avLst/>
                    </a:prstGeom>
                  </pic:spPr>
                </pic:pic>
              </a:graphicData>
            </a:graphic>
          </wp:inline>
        </w:drawing>
      </w:r>
    </w:p>
    <w:p w14:paraId="70A50EA8" w14:textId="77777777" w:rsidR="0000666D" w:rsidRDefault="00781789" w:rsidP="009E2D6E">
      <w:pPr>
        <w:rPr>
          <w:rFonts w:cs="Times New Roman"/>
        </w:rPr>
      </w:pPr>
      <w:r>
        <w:t xml:space="preserve">This is associated with Table 4. We made a mistake here by adjusting the HLE gain in between trials. </w:t>
      </w:r>
      <w:r w:rsidRPr="0061317A">
        <w:rPr>
          <w:rFonts w:cs="Times New Roman"/>
          <w:color w:val="000000"/>
          <w:kern w:val="0"/>
        </w:rPr>
        <w:t xml:space="preserve">The </w:t>
      </w:r>
      <w:r>
        <w:rPr>
          <w:rFonts w:cs="Times New Roman"/>
          <w:color w:val="000000"/>
          <w:kern w:val="0"/>
        </w:rPr>
        <w:t>HLE</w:t>
      </w:r>
      <w:r w:rsidRPr="0061317A">
        <w:rPr>
          <w:rFonts w:cs="Times New Roman"/>
          <w:color w:val="000000"/>
          <w:kern w:val="0"/>
        </w:rPr>
        <w:t xml:space="preserve"> amplifier adds a significant contribution to the total amplifier noise, and if adds different amounts of noise when it is set at 4000 or 8000, this should result in a constant shift on every data point of the derived Johnson noise</w:t>
      </w:r>
      <w:r w:rsidRPr="0061317A">
        <w:rPr>
          <w:rFonts w:cs="Times New Roman"/>
        </w:rPr>
        <w:t>.</w:t>
      </w:r>
      <w:r>
        <w:rPr>
          <w:rFonts w:cs="Times New Roman"/>
        </w:rPr>
        <w:t xml:space="preserve"> Fortunately, a constant offset should produce the same slope as without the offset and our value for </w:t>
      </w:r>
      <w:r w:rsidRPr="00284261">
        <w:rPr>
          <w:rFonts w:cs="Times New Roman"/>
          <w:i/>
          <w:iCs/>
        </w:rPr>
        <w:t>k</w:t>
      </w:r>
      <w:r w:rsidRPr="00284261">
        <w:rPr>
          <w:rFonts w:cs="Times New Roman"/>
          <w:i/>
          <w:iCs/>
          <w:vertAlign w:val="subscript"/>
        </w:rPr>
        <w:t>B</w:t>
      </w:r>
      <w:r>
        <w:rPr>
          <w:rFonts w:cs="Times New Roman"/>
        </w:rPr>
        <w:t xml:space="preserve"> should be unaffected so long as the amplifier noise as a function of frequency bandwidth varies similarly for 8000 as for 4000.</w:t>
      </w:r>
    </w:p>
    <w:p w14:paraId="07302497" w14:textId="77777777" w:rsidR="004A799F" w:rsidRDefault="004A799F" w:rsidP="009E2D6E"/>
    <w:p w14:paraId="5CF87B83" w14:textId="77777777" w:rsidR="005F5E19" w:rsidRDefault="00781789" w:rsidP="00612D75">
      <w:pPr>
        <w:pStyle w:val="Heading2"/>
      </w:pPr>
      <w:bookmarkStart w:id="9" w:name="_Toc164775565"/>
      <w:r>
        <w:t xml:space="preserve">Data Tables: </w:t>
      </w:r>
      <w:r w:rsidR="00612D75">
        <w:t>Shot Noise</w:t>
      </w:r>
      <w:bookmarkEnd w:id="9"/>
      <w:r w:rsidR="00612D75">
        <w:t xml:space="preserve"> </w:t>
      </w:r>
    </w:p>
    <w:p w14:paraId="43A73572" w14:textId="77777777" w:rsidR="00423BC8" w:rsidRPr="00423BC8" w:rsidRDefault="00781789" w:rsidP="00423BC8">
      <w:r>
        <w:t xml:space="preserve">The Johnson noise source was removed from the LLE circuitry prior to the </w:t>
      </w:r>
      <w:r w:rsidR="00DB1118">
        <w:t>s</w:t>
      </w:r>
      <w:r w:rsidR="008E645A">
        <w:t>hot</w:t>
      </w:r>
      <w:r>
        <w:t xml:space="preserve"> noise experiment. A</w:t>
      </w:r>
      <w:r w:rsidR="00891D47">
        <w:t xml:space="preserve"> resistor within the linear </w:t>
      </w:r>
      <w:r w:rsidR="00AE02D1">
        <w:t xml:space="preserve">regime </w:t>
      </w:r>
      <w:r w:rsidR="00974EF4">
        <w:t>found in the Johnson noise vs resistance experiment was placed</w:t>
      </w:r>
      <w:r w:rsidR="00256280">
        <w:t xml:space="preserve"> in th</w:t>
      </w:r>
      <w:r w:rsidR="00E473B8">
        <w:t xml:space="preserve">e LLE to create a transimpedance amplifier that turns the photocurrent into a voltage. </w:t>
      </w:r>
      <w:r w:rsidR="00C434CC">
        <w:t xml:space="preserve">We </w:t>
      </w:r>
      <w:r w:rsidR="0073596F">
        <w:t>placed</w:t>
      </w:r>
      <w:r w:rsidR="00C434CC">
        <w:t xml:space="preserve"> </w:t>
      </w:r>
      <w:r w:rsidR="00D13CE2">
        <w:t>a</w:t>
      </w:r>
      <w:r w:rsidR="00412F17">
        <w:t>n adjustable brightness</w:t>
      </w:r>
      <w:r w:rsidR="00A83D3D">
        <w:t xml:space="preserve"> lightbulb </w:t>
      </w:r>
      <w:r w:rsidR="0073596F">
        <w:t>(</w:t>
      </w:r>
      <w:r w:rsidR="00B07175">
        <w:t xml:space="preserve">adjusted </w:t>
      </w:r>
      <w:r w:rsidR="0073596F">
        <w:t xml:space="preserve">via a </w:t>
      </w:r>
      <w:r w:rsidR="00B07175">
        <w:t>variable</w:t>
      </w:r>
      <w:r w:rsidR="0073596F">
        <w:t xml:space="preserve"> voltage</w:t>
      </w:r>
      <w:r w:rsidR="00B07175">
        <w:t xml:space="preserve"> control</w:t>
      </w:r>
      <w:r w:rsidR="0073596F">
        <w:t>)</w:t>
      </w:r>
      <w:r w:rsidR="00FE083A">
        <w:t xml:space="preserve"> </w:t>
      </w:r>
      <w:r w:rsidR="00DF3B82">
        <w:t>at one end of</w:t>
      </w:r>
      <w:r w:rsidR="00FE083A">
        <w:t xml:space="preserve"> a </w:t>
      </w:r>
      <w:r w:rsidR="00915B82">
        <w:t>small tube</w:t>
      </w:r>
      <w:r w:rsidR="00042E7D">
        <w:t xml:space="preserve"> in the LLE</w:t>
      </w:r>
      <w:r w:rsidR="00915B82">
        <w:t>. At the other end</w:t>
      </w:r>
      <w:r w:rsidR="00042E7D">
        <w:t xml:space="preserve"> of the tube</w:t>
      </w:r>
      <w:r w:rsidR="00863793">
        <w:t>,</w:t>
      </w:r>
      <w:r w:rsidR="00915B82">
        <w:t xml:space="preserve"> we placed a photodiode</w:t>
      </w:r>
      <w:r w:rsidR="00DF3B82">
        <w:t xml:space="preserve"> </w:t>
      </w:r>
      <w:r w:rsidR="009C58A9">
        <w:t>AC</w:t>
      </w:r>
      <w:r w:rsidR="00DF3B82">
        <w:t xml:space="preserve"> coupled to a low-noise, 100-gain amplifie</w:t>
      </w:r>
      <w:r w:rsidR="002578C2">
        <w:t>r</w:t>
      </w:r>
      <w:r w:rsidR="00DB048C">
        <w:t>. T</w:t>
      </w:r>
      <w:r w:rsidR="009C58A9">
        <w:t xml:space="preserve">he photodiode was also DC-coupled to a 1 </w:t>
      </w:r>
      <w:r w:rsidR="00E13643">
        <w:t>k</w:t>
      </w:r>
      <w:r w:rsidR="00E13643">
        <w:rPr>
          <w:rFonts w:ascii="Symbol" w:hAnsi="Symbol"/>
        </w:rPr>
        <w:t>W</w:t>
      </w:r>
      <w:r w:rsidR="00115FCC">
        <w:t xml:space="preserve"> </w:t>
      </w:r>
      <w:r w:rsidR="00DC49A8">
        <w:t xml:space="preserve">resistor to monitor the </w:t>
      </w:r>
      <w:r w:rsidR="0037136B">
        <w:t xml:space="preserve">DC </w:t>
      </w:r>
      <w:r w:rsidR="00DC49A8">
        <w:t xml:space="preserve">photocurrent. </w:t>
      </w:r>
      <w:r w:rsidR="0026791A">
        <w:t>T</w:t>
      </w:r>
      <w:r w:rsidR="00115FCC">
        <w:t xml:space="preserve">he </w:t>
      </w:r>
      <w:r w:rsidR="00BA5BFC">
        <w:t xml:space="preserve">outgoing signal was sent to the HLE for </w:t>
      </w:r>
      <w:r w:rsidR="00CD71D4">
        <w:t>frequency bandpass</w:t>
      </w:r>
      <w:r w:rsidR="00F0220C">
        <w:t xml:space="preserve">, </w:t>
      </w:r>
      <w:r w:rsidR="0007311E">
        <w:t>amplification, and subsequent squaring</w:t>
      </w:r>
      <w:r w:rsidR="00863793">
        <w:t>.</w:t>
      </w:r>
    </w:p>
    <w:p w14:paraId="00BA1CA0" w14:textId="77777777" w:rsidR="002464A2" w:rsidRDefault="002464A2" w:rsidP="009E2D6E"/>
    <w:p w14:paraId="7EE8E12A" w14:textId="77777777" w:rsidR="00DB048C" w:rsidRDefault="00781789">
      <w:pPr>
        <w:rPr>
          <w:b/>
          <w:bCs/>
        </w:rPr>
      </w:pPr>
      <w:r>
        <w:rPr>
          <w:b/>
          <w:bCs/>
        </w:rPr>
        <w:br w:type="page"/>
      </w:r>
    </w:p>
    <w:p w14:paraId="47130D8E" w14:textId="77777777" w:rsidR="004120C3" w:rsidRPr="003C615B" w:rsidRDefault="00781789" w:rsidP="009E2D6E">
      <w:pPr>
        <w:rPr>
          <w:b/>
          <w:bCs/>
        </w:rPr>
      </w:pPr>
      <w:r w:rsidRPr="003C615B">
        <w:rPr>
          <w:b/>
          <w:bCs/>
        </w:rPr>
        <w:lastRenderedPageBreak/>
        <w:t xml:space="preserve">Table </w:t>
      </w:r>
      <w:r w:rsidR="003C615B">
        <w:rPr>
          <w:b/>
          <w:bCs/>
        </w:rPr>
        <w:t>6</w:t>
      </w:r>
      <w:r w:rsidRPr="003C615B">
        <w:rPr>
          <w:b/>
          <w:bCs/>
        </w:rPr>
        <w:t xml:space="preserve">: Shot noise </w:t>
      </w:r>
      <w:r w:rsidR="003C615B">
        <w:rPr>
          <w:b/>
          <w:bCs/>
        </w:rPr>
        <w:t>with a varied</w:t>
      </w:r>
      <w:r w:rsidRPr="003C615B">
        <w:rPr>
          <w:b/>
          <w:bCs/>
        </w:rPr>
        <w:t xml:space="preserve"> </w:t>
      </w:r>
      <w:r w:rsidR="0037136B">
        <w:rPr>
          <w:b/>
          <w:bCs/>
        </w:rPr>
        <w:t>DC photo</w:t>
      </w:r>
      <w:r w:rsidRPr="003C615B">
        <w:rPr>
          <w:b/>
          <w:bCs/>
        </w:rPr>
        <w:t>current</w:t>
      </w:r>
    </w:p>
    <w:p w14:paraId="40FBEB5C" w14:textId="77777777" w:rsidR="004804A2" w:rsidRDefault="00781789" w:rsidP="009E2D6E">
      <w:r w:rsidRPr="002D52B7">
        <w:rPr>
          <w:noProof/>
        </w:rPr>
        <w:drawing>
          <wp:inline distT="0" distB="0" distL="0" distR="0" wp14:anchorId="1257D2AC" wp14:editId="4E39C502">
            <wp:extent cx="5537200" cy="2578100"/>
            <wp:effectExtent l="0" t="0" r="0" b="0"/>
            <wp:docPr id="165184591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45916" name="Picture 1" descr="A table with numbers and symbols&#10;&#10;Description automatically generated"/>
                    <pic:cNvPicPr/>
                  </pic:nvPicPr>
                  <pic:blipFill>
                    <a:blip r:embed="rId15"/>
                    <a:stretch>
                      <a:fillRect/>
                    </a:stretch>
                  </pic:blipFill>
                  <pic:spPr>
                    <a:xfrm>
                      <a:off x="0" y="0"/>
                      <a:ext cx="5537200" cy="2578100"/>
                    </a:xfrm>
                    <a:prstGeom prst="rect">
                      <a:avLst/>
                    </a:prstGeom>
                  </pic:spPr>
                </pic:pic>
              </a:graphicData>
            </a:graphic>
          </wp:inline>
        </w:drawing>
      </w:r>
    </w:p>
    <w:p w14:paraId="1B80FC0B" w14:textId="77777777" w:rsidR="004120C3" w:rsidRDefault="00781789" w:rsidP="009E2D6E">
      <w:r>
        <w:t xml:space="preserve">Here, </w:t>
      </w:r>
      <w:r w:rsidR="00CA4C57">
        <w:t>s</w:t>
      </w:r>
      <w:r>
        <w:t xml:space="preserve">hot noise is measured </w:t>
      </w:r>
      <w:r w:rsidR="0099156B">
        <w:t xml:space="preserve">with </w:t>
      </w:r>
      <w:r w:rsidR="0037136B">
        <w:t>DC photo</w:t>
      </w:r>
      <w:r w:rsidR="00B90D8C">
        <w:t xml:space="preserve">current varied and </w:t>
      </w:r>
      <w:r w:rsidR="00343192">
        <w:t xml:space="preserve">frequency </w:t>
      </w:r>
      <w:r w:rsidR="00FB3278">
        <w:t>bandwidth</w:t>
      </w:r>
      <w:r w:rsidR="00343192">
        <w:t xml:space="preserve"> fixed. </w:t>
      </w:r>
      <w:r w:rsidR="00DA1B73">
        <w:t xml:space="preserve">This was done with a </w:t>
      </w:r>
      <w:r w:rsidR="004B4493">
        <w:t>10 k</w:t>
      </w:r>
      <w:r w:rsidR="004B4493">
        <w:rPr>
          <w:rFonts w:ascii="Symbol" w:eastAsia="Symbol" w:hAnsi="Symbol" w:cs="Symbol"/>
        </w:rPr>
        <w:t>W</w:t>
      </w:r>
      <w:r w:rsidR="004B4493">
        <w:t xml:space="preserve"> resistor since the 10 k</w:t>
      </w:r>
      <w:r w:rsidR="004B4493">
        <w:rPr>
          <w:rFonts w:ascii="Symbol" w:eastAsia="Symbol" w:hAnsi="Symbol" w:cs="Symbol"/>
        </w:rPr>
        <w:t>W</w:t>
      </w:r>
      <w:r w:rsidR="004B4493">
        <w:t xml:space="preserve"> resistances worked well in our Johnson noise experiments. </w:t>
      </w:r>
      <w:proofErr w:type="gramStart"/>
      <w:r w:rsidR="004B4493">
        <w:t>Similar to</w:t>
      </w:r>
      <w:proofErr w:type="gramEnd"/>
      <w:r w:rsidR="004B4493">
        <w:t xml:space="preserve"> Johnson noise, the </w:t>
      </w:r>
      <w:r w:rsidR="00787899">
        <w:t>corrected bandwidth was used</w:t>
      </w:r>
      <w:r w:rsidR="007C61C0">
        <w:t xml:space="preserve">. </w:t>
      </w:r>
      <w:r w:rsidR="000A3EB6">
        <w:t xml:space="preserve">To subtract off Johnson and amplifier noise, the </w:t>
      </w:r>
      <w:r w:rsidR="002D103D">
        <w:t xml:space="preserve">voltage was lowered </w:t>
      </w:r>
      <w:r w:rsidR="00F645DA">
        <w:t>as far as the LLE would allow</w:t>
      </w:r>
      <w:r w:rsidR="002D103D">
        <w:t xml:space="preserve"> (&lt;</w:t>
      </w:r>
      <w:r w:rsidR="00F645DA">
        <w:t xml:space="preserve"> </w:t>
      </w:r>
      <w:r w:rsidR="002D103D">
        <w:t>0.</w:t>
      </w:r>
      <w:r w:rsidR="00CF2D3E">
        <w:t>0</w:t>
      </w:r>
      <w:r w:rsidR="002D103D">
        <w:t>1 V</w:t>
      </w:r>
      <w:r w:rsidR="00F645DA">
        <w:t>)</w:t>
      </w:r>
      <w:r w:rsidR="00DA14BD">
        <w:t xml:space="preserve">, and the </w:t>
      </w:r>
      <w:r w:rsidR="0030125F">
        <w:t xml:space="preserve">voltage was recorded. </w:t>
      </w:r>
      <w:r w:rsidR="00E0480B">
        <w:t xml:space="preserve">Since we do not have a changing bandwidth, we both expect and see that the voltage with the light powered “off” </w:t>
      </w:r>
      <w:r w:rsidR="00767200">
        <w:t xml:space="preserve">is constant. The mean squared </w:t>
      </w:r>
      <w:r w:rsidR="004D042F">
        <w:t>photo</w:t>
      </w:r>
      <w:r w:rsidR="00767200">
        <w:t xml:space="preserve">current fluctuations were computed according to eq. </w:t>
      </w:r>
      <w:r w:rsidR="00E26AB1">
        <w:t>[6]</w:t>
      </w:r>
    </w:p>
    <w:p w14:paraId="3E5200BF" w14:textId="77777777" w:rsidR="003C4E2A" w:rsidRDefault="003C4E2A" w:rsidP="009E2D6E"/>
    <w:p w14:paraId="6AF3758D" w14:textId="77777777" w:rsidR="004804A2" w:rsidRPr="003C615B" w:rsidRDefault="00781789" w:rsidP="009E2D6E">
      <w:pPr>
        <w:rPr>
          <w:b/>
          <w:bCs/>
        </w:rPr>
      </w:pPr>
      <w:r w:rsidRPr="003C615B">
        <w:rPr>
          <w:b/>
          <w:bCs/>
        </w:rPr>
        <w:t xml:space="preserve">Table </w:t>
      </w:r>
      <w:r w:rsidR="003C615B" w:rsidRPr="003C615B">
        <w:rPr>
          <w:b/>
          <w:bCs/>
        </w:rPr>
        <w:t>7</w:t>
      </w:r>
      <w:r w:rsidRPr="003C615B">
        <w:rPr>
          <w:b/>
          <w:bCs/>
        </w:rPr>
        <w:t xml:space="preserve">: Shot </w:t>
      </w:r>
      <w:r w:rsidR="004120C3" w:rsidRPr="003C615B">
        <w:rPr>
          <w:b/>
          <w:bCs/>
        </w:rPr>
        <w:t xml:space="preserve">noise </w:t>
      </w:r>
      <w:r w:rsidR="003C615B">
        <w:rPr>
          <w:b/>
          <w:bCs/>
        </w:rPr>
        <w:t>with a varied</w:t>
      </w:r>
      <w:r w:rsidR="004120C3" w:rsidRPr="003C615B">
        <w:rPr>
          <w:b/>
          <w:bCs/>
        </w:rPr>
        <w:t xml:space="preserve"> frequency bandwidth</w:t>
      </w:r>
    </w:p>
    <w:p w14:paraId="18F19E15" w14:textId="77777777" w:rsidR="004120C3" w:rsidRDefault="00781789" w:rsidP="009E2D6E">
      <w:r w:rsidRPr="004120C3">
        <w:rPr>
          <w:noProof/>
        </w:rPr>
        <w:drawing>
          <wp:inline distT="0" distB="0" distL="0" distR="0" wp14:anchorId="1947C43B" wp14:editId="713FD17D">
            <wp:extent cx="5333164" cy="2611755"/>
            <wp:effectExtent l="0" t="0" r="1270" b="0"/>
            <wp:docPr id="156112557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5577" name="Picture 1" descr="A table with numbers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8942" cy="2619482"/>
                    </a:xfrm>
                    <a:prstGeom prst="rect">
                      <a:avLst/>
                    </a:prstGeom>
                  </pic:spPr>
                </pic:pic>
              </a:graphicData>
            </a:graphic>
          </wp:inline>
        </w:drawing>
      </w:r>
    </w:p>
    <w:p w14:paraId="084A48D9" w14:textId="77777777" w:rsidR="00E62A77" w:rsidRDefault="00781789" w:rsidP="00E62A77">
      <w:r>
        <w:t xml:space="preserve">Here, </w:t>
      </w:r>
      <w:r w:rsidR="00DB1118">
        <w:t>shot</w:t>
      </w:r>
      <w:r>
        <w:t xml:space="preserve"> noise is measured with frequency bandwidth varied and </w:t>
      </w:r>
      <w:r w:rsidR="004D042F">
        <w:t xml:space="preserve">DC </w:t>
      </w:r>
      <w:r w:rsidR="00DB1118">
        <w:t>photo</w:t>
      </w:r>
      <w:r>
        <w:t>current fixed. This was done with a 10 k</w:t>
      </w:r>
      <w:r>
        <w:rPr>
          <w:rFonts w:ascii="Symbol" w:eastAsia="Symbol" w:hAnsi="Symbol" w:cs="Symbol"/>
        </w:rPr>
        <w:t>W</w:t>
      </w:r>
      <w:r>
        <w:t xml:space="preserve"> resistor since the 10 k</w:t>
      </w:r>
      <w:r>
        <w:rPr>
          <w:rFonts w:ascii="Symbol" w:eastAsia="Symbol" w:hAnsi="Symbol" w:cs="Symbol"/>
        </w:rPr>
        <w:t>W</w:t>
      </w:r>
      <w:r>
        <w:t xml:space="preserve"> resistances worked well in our Johnson noise experiments. </w:t>
      </w:r>
      <w:proofErr w:type="gramStart"/>
      <w:r>
        <w:t>Similar to</w:t>
      </w:r>
      <w:proofErr w:type="gramEnd"/>
      <w:r>
        <w:t xml:space="preserve"> Johnson noise, the corrected bandwidth was used. To subtract off Johnson and amplifier noise, the voltage </w:t>
      </w:r>
      <w:r w:rsidR="00C549B9">
        <w:t xml:space="preserve">across the light bulb </w:t>
      </w:r>
      <w:r>
        <w:t>was lowered as far as the LLE would allow (&lt; 0.</w:t>
      </w:r>
      <w:r w:rsidR="00CF2D3E">
        <w:t>0</w:t>
      </w:r>
      <w:r>
        <w:t xml:space="preserve">1 V) </w:t>
      </w:r>
      <w:r w:rsidR="00A22B30">
        <w:t xml:space="preserve">thereby eliminating </w:t>
      </w:r>
      <m:oMath>
        <m:sSub>
          <m:sSubPr>
            <m:ctrlPr>
              <w:rPr>
                <w:rFonts w:ascii="Cambria Math" w:hAnsi="Cambria Math"/>
                <w:i/>
              </w:rPr>
            </m:ctrlPr>
          </m:sSubPr>
          <m:e>
            <m:r>
              <w:rPr>
                <w:rFonts w:ascii="Cambria Math" w:hAnsi="Cambria Math"/>
              </w:rPr>
              <m:t>i</m:t>
            </m:r>
          </m:e>
          <m:sub>
            <m:r>
              <w:rPr>
                <w:rFonts w:ascii="Cambria Math" w:hAnsi="Cambria Math"/>
              </w:rPr>
              <m:t>DC</m:t>
            </m:r>
          </m:sub>
        </m:sSub>
      </m:oMath>
      <w:r w:rsidR="00A22B30">
        <w:rPr>
          <w:rFonts w:eastAsiaTheme="minorEastAsia"/>
        </w:rPr>
        <w:t xml:space="preserve"> and</w:t>
      </w:r>
      <w:r w:rsidR="004D6F23">
        <w:rPr>
          <w:rFonts w:eastAsiaTheme="minorEastAsia"/>
        </w:rPr>
        <w:t xml:space="preserve"> allowing us to </w:t>
      </w:r>
      <w:r w:rsidR="00A22B30">
        <w:rPr>
          <w:rFonts w:eastAsiaTheme="minorEastAsia"/>
        </w:rPr>
        <w:t>measur</w:t>
      </w:r>
      <w:r w:rsidR="004D6F23">
        <w:rPr>
          <w:rFonts w:eastAsiaTheme="minorEastAsia"/>
        </w:rPr>
        <w:t>e</w:t>
      </w:r>
      <w:r w:rsidR="00A22B30">
        <w:rPr>
          <w:rFonts w:eastAsiaTheme="minorEastAsia"/>
        </w:rPr>
        <w:t xml:space="preserve"> the extraneous noise</w:t>
      </w:r>
      <w:r>
        <w:t xml:space="preserve">. Since we have a changing bandwidth in this case, we both expect and see that the </w:t>
      </w:r>
      <w:r w:rsidR="00B079DB">
        <w:t xml:space="preserve">noise </w:t>
      </w:r>
      <w:r>
        <w:t xml:space="preserve">voltage </w:t>
      </w:r>
      <w:r>
        <w:lastRenderedPageBreak/>
        <w:t xml:space="preserve">with the light powered “off” is </w:t>
      </w:r>
      <w:r w:rsidR="00D35864">
        <w:t xml:space="preserve">directly </w:t>
      </w:r>
      <w:r w:rsidR="006F0B6A">
        <w:t>proportional to</w:t>
      </w:r>
      <w:r w:rsidR="00D35864">
        <w:t xml:space="preserve"> the bandwidth</w:t>
      </w:r>
      <w:r>
        <w:t xml:space="preserve">. The mean squared </w:t>
      </w:r>
      <w:r w:rsidR="004D042F">
        <w:t>photo</w:t>
      </w:r>
      <w:r>
        <w:t xml:space="preserve">current fluctuations were computed according to eq. </w:t>
      </w:r>
      <w:r w:rsidR="00EA20F7">
        <w:t>[6]</w:t>
      </w:r>
      <w:r>
        <w:t>.</w:t>
      </w:r>
    </w:p>
    <w:p w14:paraId="24D96FAC" w14:textId="77777777" w:rsidR="006C0622" w:rsidRPr="006C0622" w:rsidRDefault="00781789" w:rsidP="00553FDC">
      <w:pPr>
        <w:pStyle w:val="Heading1"/>
      </w:pPr>
      <w:bookmarkStart w:id="10" w:name="_Toc164775566"/>
      <w:r>
        <w:t>Analysis</w:t>
      </w:r>
      <w:bookmarkEnd w:id="10"/>
    </w:p>
    <w:p w14:paraId="449DCDDC" w14:textId="77777777" w:rsidR="003C2974" w:rsidRDefault="00781789" w:rsidP="006C0622">
      <w:pPr>
        <w:pStyle w:val="Heading2"/>
      </w:pPr>
      <w:bookmarkStart w:id="11" w:name="_Toc164775567"/>
      <w:r>
        <w:t>Johnson Noise</w:t>
      </w:r>
      <w:bookmarkEnd w:id="11"/>
    </w:p>
    <w:p w14:paraId="74EF497C" w14:textId="77777777" w:rsidR="00DF4021" w:rsidRDefault="00781789" w:rsidP="00DF4021">
      <w:r w:rsidRPr="00DC15BB">
        <w:rPr>
          <w:noProof/>
        </w:rPr>
        <w:drawing>
          <wp:inline distT="0" distB="0" distL="0" distR="0" wp14:anchorId="3854A23F" wp14:editId="21E10BDA">
            <wp:extent cx="6394022" cy="3684760"/>
            <wp:effectExtent l="0" t="0" r="0" b="0"/>
            <wp:docPr id="101514379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3790" name="Picture 1" descr="A graph with a red line&#10;&#10;Description automatically generated"/>
                    <pic:cNvPicPr/>
                  </pic:nvPicPr>
                  <pic:blipFill>
                    <a:blip r:embed="rId17"/>
                    <a:stretch>
                      <a:fillRect/>
                    </a:stretch>
                  </pic:blipFill>
                  <pic:spPr>
                    <a:xfrm>
                      <a:off x="0" y="0"/>
                      <a:ext cx="6416332" cy="3697617"/>
                    </a:xfrm>
                    <a:prstGeom prst="rect">
                      <a:avLst/>
                    </a:prstGeom>
                  </pic:spPr>
                </pic:pic>
              </a:graphicData>
            </a:graphic>
          </wp:inline>
        </w:drawing>
      </w:r>
    </w:p>
    <w:p w14:paraId="1AE30EB6" w14:textId="77777777" w:rsidR="00DF4021" w:rsidRPr="006A1A1A" w:rsidRDefault="00781789" w:rsidP="00DF4021">
      <w:pPr>
        <w:rPr>
          <w:rFonts w:eastAsiaTheme="minorEastAsia"/>
          <w:i/>
          <w:iCs/>
        </w:rPr>
      </w:pPr>
      <w:r w:rsidRPr="00D264D7">
        <w:rPr>
          <w:i/>
          <w:iCs/>
        </w:rPr>
        <w:t>Figure</w:t>
      </w:r>
      <w:r>
        <w:rPr>
          <w:i/>
          <w:iCs/>
        </w:rPr>
        <w:t xml:space="preserve"> 2. Plot of Johnson noise vs. log resistance. Resistance error bars can be seen but the Johnson noise error bars are too small to see. There is an approximately linear regime for this data from 100 Hz to 10000 Hz which we fit with a linear trendline (appears exponential with the semi</w:t>
      </w:r>
      <w:r w:rsidR="007F0D74">
        <w:rPr>
          <w:i/>
          <w:iCs/>
        </w:rPr>
        <w:t>-</w:t>
      </w:r>
      <w:r>
        <w:rPr>
          <w:i/>
          <w:iCs/>
        </w:rPr>
        <w:t>lo</w:t>
      </w:r>
      <w:r w:rsidR="002F5B2F">
        <w:rPr>
          <w:i/>
          <w:iCs/>
        </w:rPr>
        <w:t>g</w:t>
      </w:r>
      <w:r>
        <w:rPr>
          <w:i/>
          <w:iCs/>
        </w:rPr>
        <w:t xml:space="preserve"> </w:t>
      </w:r>
      <w:r w:rsidR="00807BF1">
        <w:rPr>
          <w:i/>
          <w:iCs/>
        </w:rPr>
        <w:t>vertical axis</w:t>
      </w:r>
      <w:r>
        <w:rPr>
          <w:i/>
          <w:iCs/>
        </w:rPr>
        <w:t>). The data in this region are highly linearly correlated with an r</w:t>
      </w:r>
      <w:r>
        <w:rPr>
          <w:i/>
          <w:iCs/>
          <w:vertAlign w:val="superscript"/>
        </w:rPr>
        <w:t>2</w:t>
      </w:r>
      <w:r>
        <w:rPr>
          <w:i/>
          <w:iCs/>
        </w:rPr>
        <w:t xml:space="preserve"> = 0.99999. The slope of our line of best fit, m = </w:t>
      </w:r>
      <w:r w:rsidR="004729FE">
        <w:rPr>
          <w:i/>
          <w:iCs/>
        </w:rPr>
        <w:t>(</w:t>
      </w:r>
      <w:r w:rsidR="009C3D5E" w:rsidRPr="009C3D5E">
        <w:rPr>
          <w:i/>
          <w:iCs/>
        </w:rPr>
        <w:t>2.014</w:t>
      </w:r>
      <w:r w:rsidR="00630A75">
        <w:rPr>
          <w:i/>
          <w:iCs/>
        </w:rPr>
        <w:t xml:space="preserve"> </w:t>
      </w:r>
      <w:r w:rsidR="00630A75">
        <w:rPr>
          <w:rFonts w:cs="Times New Roman"/>
          <w:i/>
          <w:iCs/>
        </w:rPr>
        <w:t>±</w:t>
      </w:r>
      <w:r w:rsidRPr="00F17303">
        <w:rPr>
          <w:i/>
          <w:iCs/>
        </w:rPr>
        <w:t xml:space="preserve"> </w:t>
      </w:r>
      <w:r w:rsidR="004729FE">
        <w:rPr>
          <w:i/>
          <w:iCs/>
        </w:rPr>
        <w:t>0</w:t>
      </w:r>
      <w:r w:rsidR="00630A75">
        <w:rPr>
          <w:i/>
          <w:iCs/>
        </w:rPr>
        <w:t>.</w:t>
      </w:r>
      <w:r w:rsidR="004729FE">
        <w:rPr>
          <w:i/>
          <w:iCs/>
        </w:rPr>
        <w:t>00</w:t>
      </w:r>
      <w:r w:rsidR="004729FE" w:rsidRPr="004729FE">
        <w:rPr>
          <w:i/>
          <w:iCs/>
        </w:rPr>
        <w:t>5</w:t>
      </w:r>
      <w:r w:rsidR="004729FE">
        <w:rPr>
          <w:rFonts w:eastAsiaTheme="minorEastAsia"/>
          <w:i/>
          <w:iCs/>
        </w:rPr>
        <w:t xml:space="preserve">) </w:t>
      </w:r>
      <m:oMath>
        <m:sSup>
          <m:sSupPr>
            <m:ctrlPr>
              <w:rPr>
                <w:rFonts w:ascii="Cambria Math" w:hAnsi="Cambria Math"/>
                <w:i/>
                <w:iCs/>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V</m:t>
            </m:r>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r>
              <m:rPr>
                <m:sty m:val="p"/>
              </m:rPr>
              <w:rPr>
                <w:rFonts w:ascii="Cambria Math" w:hAnsi="Cambria Math"/>
              </w:rPr>
              <m:t>Ω</m:t>
            </m:r>
            <m:ctrlPr>
              <w:rPr>
                <w:rFonts w:ascii="Cambria Math" w:hAnsi="Cambria Math"/>
                <w:iCs/>
              </w:rPr>
            </m:ctrlPr>
          </m:e>
          <m:sup>
            <m:r>
              <w:rPr>
                <w:rFonts w:ascii="Cambria Math" w:hAnsi="Cambria Math"/>
              </w:rPr>
              <m:t>-1</m:t>
            </m:r>
          </m:sup>
        </m:sSup>
      </m:oMath>
      <w:r w:rsidR="000B05EC">
        <w:rPr>
          <w:i/>
          <w:iCs/>
        </w:rPr>
        <w:t>.</w:t>
      </w:r>
      <w:r w:rsidR="000F781C">
        <w:rPr>
          <w:i/>
          <w:iCs/>
        </w:rPr>
        <w:t xml:space="preserve"> We assume </w:t>
      </w:r>
      <w:r w:rsidR="00E122F6" w:rsidRPr="00285577">
        <w:rPr>
          <w:rFonts w:ascii="Symbol" w:eastAsia="Symbol" w:hAnsi="Symbol" w:cs="Symbol"/>
        </w:rPr>
        <w:t>D</w:t>
      </w:r>
      <w:r w:rsidR="00E122F6" w:rsidRPr="00285577">
        <w:rPr>
          <w:rFonts w:cs="Times New Roman"/>
          <w:i/>
          <w:iCs/>
        </w:rPr>
        <w:t>f</w:t>
      </w:r>
      <w:r w:rsidR="000F781C">
        <w:rPr>
          <w:rFonts w:eastAsiaTheme="minorEastAsia"/>
          <w:i/>
          <w:iCs/>
        </w:rPr>
        <w:t xml:space="preserve"> = </w:t>
      </w:r>
      <w:r w:rsidR="00E122F6">
        <w:rPr>
          <w:rFonts w:eastAsiaTheme="minorEastAsia"/>
          <w:i/>
          <w:iCs/>
        </w:rPr>
        <w:t>110961</w:t>
      </w:r>
      <w:r w:rsidR="000F781C">
        <w:rPr>
          <w:rFonts w:eastAsiaTheme="minorEastAsia"/>
          <w:i/>
          <w:iCs/>
        </w:rPr>
        <w:t xml:space="preserve"> </w:t>
      </w:r>
      <w:r w:rsidR="000F781C" w:rsidRPr="434B76E5">
        <w:rPr>
          <w:rFonts w:ascii="Symbol" w:eastAsia="Symbol" w:hAnsi="Symbol" w:cs="Symbol"/>
          <w:i/>
          <w:iCs/>
        </w:rPr>
        <w:t>±</w:t>
      </w:r>
      <w:r w:rsidR="000F781C">
        <w:rPr>
          <w:i/>
          <w:iCs/>
        </w:rPr>
        <w:t xml:space="preserve"> </w:t>
      </w:r>
      <w:r w:rsidR="00E74161">
        <w:rPr>
          <w:i/>
          <w:iCs/>
        </w:rPr>
        <w:t>4</w:t>
      </w:r>
      <w:r w:rsidR="006B31FF">
        <w:rPr>
          <w:i/>
          <w:iCs/>
        </w:rPr>
        <w:t>438 Hz</w:t>
      </w:r>
      <w:r w:rsidR="000F781C">
        <w:rPr>
          <w:rFonts w:eastAsiaTheme="minorEastAsia"/>
          <w:i/>
          <w:iCs/>
        </w:rPr>
        <w:t xml:space="preserve"> </w:t>
      </w:r>
      <w:r w:rsidR="00686FFB">
        <w:rPr>
          <w:rFonts w:eastAsiaTheme="minorEastAsia"/>
          <w:i/>
          <w:iCs/>
        </w:rPr>
        <w:t xml:space="preserve">(from </w:t>
      </w:r>
      <w:r w:rsidR="009F4880">
        <w:rPr>
          <w:rFonts w:eastAsiaTheme="minorEastAsia"/>
          <w:i/>
          <w:iCs/>
        </w:rPr>
        <w:t>Table 1-15</w:t>
      </w:r>
      <w:r w:rsidR="00686FFB">
        <w:rPr>
          <w:rFonts w:eastAsiaTheme="minorEastAsia"/>
          <w:i/>
          <w:iCs/>
        </w:rPr>
        <w:t xml:space="preserve"> in the TeachSpin manual)</w:t>
      </w:r>
      <w:r w:rsidR="000F781C">
        <w:rPr>
          <w:rFonts w:eastAsiaTheme="minorEastAsia"/>
          <w:i/>
          <w:iCs/>
        </w:rPr>
        <w:t xml:space="preserve">, and temperature T = 297.6 </w:t>
      </w:r>
      <w:r w:rsidR="000F781C" w:rsidRPr="434B76E5">
        <w:rPr>
          <w:rFonts w:ascii="Symbol" w:eastAsia="Symbol" w:hAnsi="Symbol" w:cs="Symbol"/>
          <w:i/>
          <w:iCs/>
        </w:rPr>
        <w:t>±</w:t>
      </w:r>
      <w:r w:rsidR="000F781C">
        <w:rPr>
          <w:i/>
          <w:iCs/>
        </w:rPr>
        <w:t xml:space="preserve"> 0.2 K</w:t>
      </w:r>
      <w:r w:rsidR="006B31FF">
        <w:rPr>
          <w:i/>
          <w:iCs/>
        </w:rPr>
        <w:t>.</w:t>
      </w:r>
    </w:p>
    <w:p w14:paraId="13B82EEA" w14:textId="77777777" w:rsidR="00DF4021" w:rsidRDefault="00DF4021" w:rsidP="00DF4021"/>
    <w:p w14:paraId="1BEC95D6" w14:textId="77777777" w:rsidR="00CB0E8B" w:rsidRDefault="00781789" w:rsidP="00CB0E8B">
      <w:r w:rsidRPr="006E7371">
        <w:rPr>
          <w:noProof/>
        </w:rPr>
        <w:lastRenderedPageBreak/>
        <w:drawing>
          <wp:inline distT="0" distB="0" distL="0" distR="0" wp14:anchorId="5190702D" wp14:editId="2D2C6137">
            <wp:extent cx="6361889" cy="3603031"/>
            <wp:effectExtent l="0" t="0" r="1270" b="3810"/>
            <wp:docPr id="870299767"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9767" name="Picture 1" descr="A graph of a person with a red line&#10;&#10;Description automatically generated"/>
                    <pic:cNvPicPr/>
                  </pic:nvPicPr>
                  <pic:blipFill>
                    <a:blip r:embed="rId18"/>
                    <a:stretch>
                      <a:fillRect/>
                    </a:stretch>
                  </pic:blipFill>
                  <pic:spPr>
                    <a:xfrm>
                      <a:off x="0" y="0"/>
                      <a:ext cx="6398727" cy="3623894"/>
                    </a:xfrm>
                    <a:prstGeom prst="rect">
                      <a:avLst/>
                    </a:prstGeom>
                  </pic:spPr>
                </pic:pic>
              </a:graphicData>
            </a:graphic>
          </wp:inline>
        </w:drawing>
      </w:r>
    </w:p>
    <w:p w14:paraId="5E3CE983" w14:textId="77777777" w:rsidR="00CB0E8B" w:rsidRPr="005502CC" w:rsidRDefault="00781789" w:rsidP="00CB0E8B">
      <w:pPr>
        <w:rPr>
          <w:rFonts w:eastAsiaTheme="minorEastAsia"/>
          <w:i/>
          <w:iCs/>
        </w:rPr>
      </w:pPr>
      <w:r>
        <w:rPr>
          <w:i/>
          <w:iCs/>
        </w:rPr>
        <w:t>Figure 3. Plot of Johnson noise vs. corrected frequency bandwidth. The bandwidth error bars can be seen but the Johnson noise error bars are too small to see. The data are highly correlated with a linear model with an r</w:t>
      </w:r>
      <w:r>
        <w:rPr>
          <w:i/>
          <w:iCs/>
          <w:vertAlign w:val="superscript"/>
        </w:rPr>
        <w:t>2</w:t>
      </w:r>
      <w:r>
        <w:rPr>
          <w:i/>
          <w:iCs/>
        </w:rPr>
        <w:t xml:space="preserve"> = 0.99997. From the slope, m = </w:t>
      </w:r>
      <w:r w:rsidR="000A5709">
        <w:rPr>
          <w:i/>
          <w:iCs/>
        </w:rPr>
        <w:t>(</w:t>
      </w:r>
      <w:r>
        <w:rPr>
          <w:i/>
          <w:iCs/>
        </w:rPr>
        <w:t>1.64</w:t>
      </w:r>
      <w:r w:rsidR="000A5709">
        <w:rPr>
          <w:i/>
          <w:iCs/>
        </w:rPr>
        <w:t>6</w:t>
      </w:r>
      <w:r>
        <w:rPr>
          <w:i/>
          <w:iCs/>
        </w:rPr>
        <w:t xml:space="preserve"> </w:t>
      </w:r>
      <w:r w:rsidRPr="434B76E5">
        <w:rPr>
          <w:rFonts w:ascii="Symbol" w:eastAsia="Symbol" w:hAnsi="Symbol" w:cs="Symbol"/>
          <w:i/>
          <w:iCs/>
        </w:rPr>
        <w:t>±</w:t>
      </w:r>
      <w:r>
        <w:rPr>
          <w:i/>
          <w:iCs/>
        </w:rPr>
        <w:t xml:space="preserve"> 0.003</w:t>
      </w:r>
      <w:r w:rsidR="000A5709">
        <w:rPr>
          <w:i/>
          <w:iCs/>
        </w:rPr>
        <w:t>)</w:t>
      </w:r>
      <w:r>
        <w:rPr>
          <w:i/>
          <w:iCs/>
        </w:rPr>
        <w:t xml:space="preserve">  </w:t>
      </w:r>
      <m:oMath>
        <m:sSup>
          <m:sSupPr>
            <m:ctrlPr>
              <w:rPr>
                <w:rFonts w:ascii="Cambria Math" w:hAnsi="Cambria Math"/>
                <w:i/>
                <w:iCs/>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V</m:t>
            </m:r>
          </m:e>
          <m:sup>
            <m:r>
              <w:rPr>
                <w:rFonts w:ascii="Cambria Math" w:hAnsi="Cambria Math"/>
              </w:rPr>
              <m:t>2</m:t>
            </m:r>
          </m:sup>
        </m:sSup>
        <m:r>
          <m:rPr>
            <m:sty m:val="p"/>
          </m:rPr>
          <w:rPr>
            <w:rFonts w:ascii="Cambria Math" w:hAnsi="Cambria Math"/>
          </w:rPr>
          <m:t>⋅</m:t>
        </m:r>
        <m:r>
          <w:rPr>
            <w:rFonts w:ascii="Cambria Math" w:hAnsi="Cambria Math"/>
          </w:rPr>
          <m:t>H</m:t>
        </m:r>
        <m:sSup>
          <m:sSupPr>
            <m:ctrlPr>
              <w:rPr>
                <w:rFonts w:ascii="Cambria Math" w:hAnsi="Cambria Math"/>
                <w:i/>
                <w:iCs/>
              </w:rPr>
            </m:ctrlPr>
          </m:sSupPr>
          <m:e>
            <m:r>
              <w:rPr>
                <w:rFonts w:ascii="Cambria Math" w:hAnsi="Cambria Math"/>
              </w:rPr>
              <m:t>z</m:t>
            </m:r>
          </m:e>
          <m:sup>
            <m:r>
              <w:rPr>
                <w:rFonts w:ascii="Cambria Math" w:hAnsi="Cambria Math"/>
              </w:rPr>
              <m:t>-1</m:t>
            </m:r>
          </m:sup>
        </m:sSup>
        <m:r>
          <w:rPr>
            <w:rFonts w:ascii="Cambria Math" w:hAnsi="Cambria Math"/>
          </w:rPr>
          <m:t>.</m:t>
        </m:r>
      </m:oMath>
      <w:r>
        <w:rPr>
          <w:i/>
          <w:iCs/>
        </w:rPr>
        <w:t xml:space="preserve"> </w:t>
      </w:r>
      <w:r w:rsidR="00686FFB">
        <w:rPr>
          <w:rFonts w:eastAsiaTheme="minorEastAsia"/>
          <w:i/>
          <w:iCs/>
        </w:rPr>
        <w:t>W</w:t>
      </w:r>
      <w:r>
        <w:rPr>
          <w:rFonts w:eastAsiaTheme="minorEastAsia"/>
          <w:i/>
          <w:iCs/>
        </w:rPr>
        <w:t>e assum</w:t>
      </w:r>
      <w:r w:rsidR="00686FFB">
        <w:rPr>
          <w:rFonts w:eastAsiaTheme="minorEastAsia"/>
          <w:i/>
          <w:iCs/>
        </w:rPr>
        <w:t>e</w:t>
      </w:r>
      <w:r>
        <w:rPr>
          <w:rFonts w:eastAsiaTheme="minorEastAsia"/>
          <w:i/>
          <w:iCs/>
        </w:rPr>
        <w:t xml:space="preserve"> resistance R = 10000 </w:t>
      </w:r>
      <w:r w:rsidRPr="434B76E5">
        <w:rPr>
          <w:rFonts w:ascii="Symbol" w:eastAsia="Symbol" w:hAnsi="Symbol" w:cs="Symbol"/>
          <w:i/>
          <w:iCs/>
        </w:rPr>
        <w:t>±</w:t>
      </w:r>
      <w:r>
        <w:rPr>
          <w:i/>
          <w:iCs/>
        </w:rPr>
        <w:t xml:space="preserve"> 10 </w:t>
      </w:r>
      <w:r w:rsidRPr="434B76E5">
        <w:rPr>
          <w:rFonts w:ascii="Symbol" w:eastAsiaTheme="minorEastAsia" w:hAnsi="Symbol" w:cs="Symbol"/>
          <w:i/>
          <w:iCs/>
        </w:rPr>
        <w:t>W</w:t>
      </w:r>
      <w:r>
        <w:rPr>
          <w:rFonts w:eastAsiaTheme="minorEastAsia"/>
          <w:i/>
          <w:iCs/>
        </w:rPr>
        <w:t xml:space="preserve"> and temperature T = 297.6 </w:t>
      </w:r>
      <w:r w:rsidRPr="434B76E5">
        <w:rPr>
          <w:rFonts w:ascii="Symbol" w:eastAsia="Symbol" w:hAnsi="Symbol" w:cs="Symbol"/>
          <w:i/>
          <w:iCs/>
        </w:rPr>
        <w:t>±</w:t>
      </w:r>
      <w:r>
        <w:rPr>
          <w:i/>
          <w:iCs/>
        </w:rPr>
        <w:t xml:space="preserve"> 0.2 K. </w:t>
      </w:r>
    </w:p>
    <w:p w14:paraId="61D73E53" w14:textId="77777777" w:rsidR="00CB0E8B" w:rsidRPr="00DF4021" w:rsidRDefault="00CB0E8B" w:rsidP="00DF4021"/>
    <w:p w14:paraId="197EDA09" w14:textId="77777777" w:rsidR="00AA1D58" w:rsidRDefault="00781789" w:rsidP="003C2974">
      <w:r>
        <w:t>Boltzmann’s constant is found</w:t>
      </w:r>
      <w:r w:rsidR="00DB7EFE">
        <w:t xml:space="preserve"> via eq. </w:t>
      </w:r>
      <w:r w:rsidR="00DF4021">
        <w:t>[</w:t>
      </w:r>
      <w:r w:rsidR="00CB0E8B">
        <w:t>5</w:t>
      </w:r>
      <w:r w:rsidR="00DF4021">
        <w:t>]</w:t>
      </w:r>
      <w:r w:rsidR="00DB7EFE">
        <w:t xml:space="preserve">. </w:t>
      </w:r>
      <w:r w:rsidR="00906C64">
        <w:t xml:space="preserve">We </w:t>
      </w:r>
      <w:r w:rsidR="00DF4021">
        <w:t>calculate</w:t>
      </w:r>
      <w:r w:rsidR="003A092D">
        <w:t xml:space="preserve"> the </w:t>
      </w:r>
      <w:r w:rsidR="00DF4021">
        <w:t>uncertainty</w:t>
      </w:r>
      <w:r w:rsidR="003A092D">
        <w:t xml:space="preserve"> in Boltzmann’s constant by computing:</w:t>
      </w:r>
    </w:p>
    <w:p w14:paraId="327F439E" w14:textId="77777777" w:rsidR="003A092D" w:rsidRPr="003C2974" w:rsidRDefault="003A092D" w:rsidP="003A092D"/>
    <w:p w14:paraId="5751CEA7" w14:textId="77777777" w:rsidR="003A092D" w:rsidRPr="00504A08" w:rsidRDefault="00781789" w:rsidP="003A092D">
      <w:pPr>
        <w:rPr>
          <w:rFonts w:eastAsiaTheme="majorEastAsia" w:cs="Times New Roman (Headings CS)"/>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m</m:t>
                          </m:r>
                          <m:ctrlPr>
                            <w:rPr>
                              <w:rFonts w:ascii="Cambria Math" w:hAnsi="Cambria Math"/>
                              <w:i/>
                            </w:rPr>
                          </m:ctrlPr>
                        </m:num>
                        <m:den>
                          <m:r>
                            <w:rPr>
                              <w:rFonts w:ascii="Cambria Math" w:hAnsi="Cambria Math"/>
                            </w:rPr>
                            <m:t>m</m:t>
                          </m:r>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T</m:t>
                          </m:r>
                          <m:ctrlPr>
                            <w:rPr>
                              <w:rFonts w:ascii="Cambria Math" w:hAnsi="Cambria Math"/>
                              <w:i/>
                            </w:rPr>
                          </m:ctrlPr>
                        </m:num>
                        <m:den>
                          <m:r>
                            <w:rPr>
                              <w:rFonts w:ascii="Cambria Math" w:hAnsi="Cambria Math"/>
                            </w:rPr>
                            <m:t>T</m:t>
                          </m:r>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R</m:t>
                          </m:r>
                          <m:ctrlPr>
                            <w:rPr>
                              <w:rFonts w:ascii="Cambria Math" w:hAnsi="Cambria Math"/>
                              <w:i/>
                            </w:rPr>
                          </m:ctrlPr>
                        </m:num>
                        <m:den>
                          <m:r>
                            <w:rPr>
                              <w:rFonts w:ascii="Cambria Math" w:hAnsi="Cambria Math"/>
                            </w:rPr>
                            <m:t>R</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871B6BB" w14:textId="77777777" w:rsidR="003A092D" w:rsidRDefault="003A092D" w:rsidP="003C2974"/>
    <w:p w14:paraId="3D7C0A83" w14:textId="626BB2E8" w:rsidR="00CB0E8B" w:rsidRDefault="00781789" w:rsidP="003C2974">
      <w:pPr>
        <w:rPr>
          <w:rFonts w:cs="Times New Roman"/>
        </w:rPr>
      </w:pPr>
      <w:r>
        <w:t xml:space="preserve">Where each </w:t>
      </w:r>
      <w:r>
        <w:rPr>
          <w:rFonts w:cs="Times New Roman"/>
        </w:rPr>
        <w:t>δ</w:t>
      </w:r>
      <w:r>
        <w:t xml:space="preserve"> term is the associated </w:t>
      </w:r>
      <w:r w:rsidR="00A20A3A">
        <w:t>uncertainty</w:t>
      </w:r>
      <w:r>
        <w:t>. We derive</w:t>
      </w:r>
      <w:r w:rsidR="00B64AE9">
        <w:t xml:space="preserve"> the slope uncertainty,</w:t>
      </w:r>
      <w:r w:rsidRPr="003A092D">
        <w:rPr>
          <w:rFonts w:cs="Times New Roman"/>
        </w:rPr>
        <w:t xml:space="preserve"> </w:t>
      </w:r>
      <w:r>
        <w:rPr>
          <w:rFonts w:cs="Times New Roman"/>
        </w:rPr>
        <w:t>δm</w:t>
      </w:r>
      <w:r w:rsidR="00B64AE9">
        <w:rPr>
          <w:rFonts w:cs="Times New Roman"/>
        </w:rPr>
        <w:t>,</w:t>
      </w:r>
      <w:r>
        <w:rPr>
          <w:rFonts w:cs="Times New Roman"/>
        </w:rPr>
        <w:t xml:space="preserve"> using</w:t>
      </w:r>
      <w:r w:rsidR="00ED3490">
        <w:rPr>
          <w:rFonts w:cs="Times New Roman"/>
        </w:rPr>
        <w:t xml:space="preserve"> the standard </w:t>
      </w:r>
      <w:r w:rsidR="00A20A3A">
        <w:rPr>
          <w:rFonts w:cs="Times New Roman"/>
        </w:rPr>
        <w:t>error</w:t>
      </w:r>
      <w:r w:rsidR="00ED3490">
        <w:rPr>
          <w:rFonts w:cs="Times New Roman"/>
        </w:rPr>
        <w:t xml:space="preserve"> computed in</w:t>
      </w:r>
      <w:r>
        <w:rPr>
          <w:rFonts w:cs="Times New Roman"/>
        </w:rPr>
        <w:t xml:space="preserve"> </w:t>
      </w:r>
      <w:proofErr w:type="spellStart"/>
      <w:r>
        <w:rPr>
          <w:rFonts w:cs="Times New Roman"/>
        </w:rPr>
        <w:t>Scipy’s</w:t>
      </w:r>
      <w:proofErr w:type="spellEnd"/>
      <w:r>
        <w:rPr>
          <w:rFonts w:cs="Times New Roman"/>
        </w:rPr>
        <w:t xml:space="preserve"> </w:t>
      </w:r>
      <w:r w:rsidR="00ED3490">
        <w:rPr>
          <w:rFonts w:cs="Times New Roman"/>
        </w:rPr>
        <w:t>“</w:t>
      </w:r>
      <w:proofErr w:type="spellStart"/>
      <w:r w:rsidR="00ED3490">
        <w:rPr>
          <w:rFonts w:cs="Times New Roman"/>
        </w:rPr>
        <w:t>linregress</w:t>
      </w:r>
      <w:proofErr w:type="spellEnd"/>
      <w:r w:rsidR="00ED3490">
        <w:rPr>
          <w:rFonts w:cs="Times New Roman"/>
        </w:rPr>
        <w:t>” module (Virtanen et al. 2020).</w:t>
      </w:r>
      <w:r w:rsidR="00B64AE9">
        <w:rPr>
          <w:rFonts w:cs="Times New Roman"/>
        </w:rPr>
        <w:t xml:space="preserve"> </w:t>
      </w:r>
      <w:r>
        <w:rPr>
          <w:rFonts w:cs="Times New Roman"/>
        </w:rPr>
        <w:t>δ</w:t>
      </w:r>
      <w:r>
        <w:t>R = 0.001</w:t>
      </w:r>
      <w:r w:rsidR="00B64AE9">
        <w:t xml:space="preserve"> </w:t>
      </w:r>
      <w:r w:rsidR="00B64AE9">
        <w:rPr>
          <w:rFonts w:cs="Times New Roman"/>
        </w:rPr>
        <w:t xml:space="preserve">∙ </w:t>
      </w:r>
      <w:r>
        <w:t xml:space="preserve">R </w:t>
      </w:r>
      <w:r w:rsidR="001D7FFB">
        <w:t xml:space="preserve">for all resistors with resistance R </w:t>
      </w:r>
      <w:r w:rsidR="00946060">
        <w:t>per</w:t>
      </w:r>
      <w:r w:rsidR="001D7FFB">
        <w:t xml:space="preserve"> the manufacturer’s standards. For room temperature measurements, we took two desktop thermometers with 0.1 </w:t>
      </w:r>
      <w:r w:rsidR="001D7FFB">
        <w:rPr>
          <w:rFonts w:cs="Times New Roman"/>
        </w:rPr>
        <w:t>⁰</w:t>
      </w:r>
      <w:r w:rsidR="001D7FFB">
        <w:t>C precision</w:t>
      </w:r>
      <w:r w:rsidR="00D54514">
        <w:t>, averaged them to give the “best temperature”</w:t>
      </w:r>
      <w:r w:rsidR="009D1E26">
        <w:t xml:space="preserve"> (T = 297.6 K)</w:t>
      </w:r>
      <w:r w:rsidR="00D54514">
        <w:t xml:space="preserve">, and took the difference from the average temperature to be the uncertainty in temperature, </w:t>
      </w:r>
      <w:r>
        <w:rPr>
          <w:rFonts w:cs="Times New Roman"/>
        </w:rPr>
        <w:t>δ</w:t>
      </w:r>
      <w:r w:rsidR="00D54514">
        <w:rPr>
          <w:rFonts w:cs="Times New Roman"/>
        </w:rPr>
        <w:t>T = 0.</w:t>
      </w:r>
      <w:r w:rsidR="009D1E26">
        <w:rPr>
          <w:rFonts w:cs="Times New Roman"/>
        </w:rPr>
        <w:t>2</w:t>
      </w:r>
      <w:r w:rsidR="00D54514">
        <w:rPr>
          <w:rFonts w:cs="Times New Roman"/>
        </w:rPr>
        <w:t xml:space="preserve"> </w:t>
      </w:r>
      <w:r w:rsidR="00D32E8E">
        <w:rPr>
          <w:rFonts w:cs="Times New Roman"/>
        </w:rPr>
        <w:t>K</w:t>
      </w:r>
      <w:r w:rsidR="00D37C9A">
        <w:rPr>
          <w:rFonts w:cs="Times New Roman"/>
        </w:rPr>
        <w:t>.</w:t>
      </w:r>
      <w:r w:rsidR="009D1E26">
        <w:rPr>
          <w:rFonts w:cs="Times New Roman"/>
        </w:rPr>
        <w:t xml:space="preserve"> </w:t>
      </w:r>
      <w:r w:rsidR="000C6D45">
        <w:rPr>
          <w:rFonts w:cs="Times New Roman"/>
        </w:rPr>
        <w:t>W</w:t>
      </w:r>
      <w:r w:rsidR="00E75D1E">
        <w:rPr>
          <w:rFonts w:cs="Times New Roman"/>
        </w:rPr>
        <w:t xml:space="preserve">e </w:t>
      </w:r>
      <w:r w:rsidR="000C6D45">
        <w:rPr>
          <w:rFonts w:cs="Times New Roman"/>
        </w:rPr>
        <w:t xml:space="preserve">used the DMM uncertainty (0.0001 V) and </w:t>
      </w:r>
      <w:r w:rsidR="00E9161B">
        <w:rPr>
          <w:rFonts w:cs="Times New Roman"/>
        </w:rPr>
        <w:t>the</w:t>
      </w:r>
      <w:r w:rsidR="000C6D45">
        <w:rPr>
          <w:rFonts w:cs="Times New Roman"/>
        </w:rPr>
        <w:t xml:space="preserve"> gain</w:t>
      </w:r>
      <w:r w:rsidR="00E9161B">
        <w:rPr>
          <w:rFonts w:cs="Times New Roman"/>
        </w:rPr>
        <w:t xml:space="preserve"> uncertainty</w:t>
      </w:r>
      <w:r w:rsidR="000C6D45">
        <w:rPr>
          <w:rFonts w:cs="Times New Roman"/>
        </w:rPr>
        <w:t xml:space="preserve"> </w:t>
      </w:r>
      <w:r w:rsidR="00E9161B">
        <w:rPr>
          <w:rFonts w:cs="Times New Roman"/>
        </w:rPr>
        <w:t>(</w:t>
      </w:r>
      <w:r w:rsidR="00F47237">
        <w:rPr>
          <w:rFonts w:cs="Times New Roman"/>
        </w:rPr>
        <w:t>1</w:t>
      </w:r>
      <w:r w:rsidR="00513F27">
        <w:rPr>
          <w:rFonts w:cs="Times New Roman"/>
        </w:rPr>
        <w:t xml:space="preserve">% the total </w:t>
      </w:r>
      <w:r w:rsidR="000C6D45">
        <w:rPr>
          <w:rFonts w:cs="Times New Roman"/>
        </w:rPr>
        <w:t>gain</w:t>
      </w:r>
      <w:r w:rsidR="00E9161B">
        <w:rPr>
          <w:rFonts w:cs="Times New Roman"/>
        </w:rPr>
        <w:t>)</w:t>
      </w:r>
      <w:r w:rsidR="000C6D45">
        <w:rPr>
          <w:rFonts w:cs="Times New Roman"/>
        </w:rPr>
        <w:t xml:space="preserve"> to compute error bars in Johnson noise</w:t>
      </w:r>
      <w:r w:rsidR="00804610">
        <w:rPr>
          <w:rFonts w:cs="Times New Roman"/>
        </w:rPr>
        <w:t>;</w:t>
      </w:r>
      <w:r w:rsidR="00E9161B">
        <w:rPr>
          <w:rFonts w:cs="Times New Roman"/>
        </w:rPr>
        <w:t xml:space="preserve"> </w:t>
      </w:r>
      <w:r w:rsidR="00804610">
        <w:rPr>
          <w:rFonts w:cs="Times New Roman"/>
        </w:rPr>
        <w:t xml:space="preserve">the </w:t>
      </w:r>
      <w:r w:rsidR="00E9161B">
        <w:rPr>
          <w:rFonts w:cs="Times New Roman"/>
        </w:rPr>
        <w:t xml:space="preserve">frequency bandwidth uncertainty </w:t>
      </w:r>
      <w:r w:rsidR="001B617D">
        <w:rPr>
          <w:rFonts w:cs="Times New Roman"/>
        </w:rPr>
        <w:t>(4% the bandwidth) to compute error bars in corrected frequency bandwidth</w:t>
      </w:r>
      <w:r w:rsidR="00804610">
        <w:rPr>
          <w:rFonts w:cs="Times New Roman"/>
        </w:rPr>
        <w:t>;</w:t>
      </w:r>
      <w:r w:rsidR="00764896">
        <w:rPr>
          <w:rFonts w:cs="Times New Roman"/>
        </w:rPr>
        <w:t xml:space="preserve"> and resistor </w:t>
      </w:r>
      <w:proofErr w:type="gramStart"/>
      <w:r w:rsidR="00F55D3F">
        <w:rPr>
          <w:rFonts w:cs="Times New Roman"/>
        </w:rPr>
        <w:t>uncertainty(</w:t>
      </w:r>
      <w:proofErr w:type="gramEnd"/>
      <w:r w:rsidR="00F55D3F">
        <w:rPr>
          <w:rFonts w:cs="Times New Roman"/>
        </w:rPr>
        <w:t>0.1% the resistance) to compute error bars in the resistance.</w:t>
      </w:r>
    </w:p>
    <w:p w14:paraId="5AAC10B1" w14:textId="77777777" w:rsidR="000B05EC" w:rsidRDefault="000B05EC" w:rsidP="003C2974">
      <w:pPr>
        <w:rPr>
          <w:rFonts w:cs="Times New Roman"/>
        </w:rPr>
      </w:pPr>
    </w:p>
    <w:p w14:paraId="16092C9F" w14:textId="77777777" w:rsidR="00CB0E8B" w:rsidRPr="00CB0E8B" w:rsidRDefault="00781789" w:rsidP="003C2974">
      <w:pPr>
        <w:rPr>
          <w:rFonts w:cs="Times New Roman"/>
        </w:rPr>
      </w:pPr>
      <w:r>
        <w:rPr>
          <w:rFonts w:cs="Times New Roman"/>
        </w:rPr>
        <w:t>Boltzman</w:t>
      </w:r>
      <w:r w:rsidR="0059624A">
        <w:rPr>
          <w:rFonts w:cs="Times New Roman"/>
        </w:rPr>
        <w:t xml:space="preserve">n’s constant </w:t>
      </w:r>
      <w:r w:rsidR="00551BA9">
        <w:rPr>
          <w:rFonts w:cs="Times New Roman"/>
        </w:rPr>
        <w:t>is determined</w:t>
      </w:r>
      <w:r w:rsidR="0059624A">
        <w:rPr>
          <w:rFonts w:cs="Times New Roman"/>
        </w:rPr>
        <w:t xml:space="preserve"> by the National Institute </w:t>
      </w:r>
      <w:r w:rsidR="00551BA9">
        <w:rPr>
          <w:rFonts w:cs="Times New Roman"/>
        </w:rPr>
        <w:t xml:space="preserve">of Standards and Technology (NIST) to be </w:t>
      </w:r>
      <w:r w:rsidR="00551BA9" w:rsidRPr="00367E0E">
        <w:rPr>
          <w:i/>
          <w:iCs/>
        </w:rPr>
        <w:t>k</w:t>
      </w:r>
      <w:r w:rsidR="00551BA9" w:rsidRPr="00367E0E">
        <w:rPr>
          <w:i/>
          <w:iCs/>
        </w:rPr>
        <w:softHyphen/>
      </w:r>
      <w:r w:rsidR="00551BA9" w:rsidRPr="00367E0E">
        <w:rPr>
          <w:i/>
          <w:iCs/>
          <w:vertAlign w:val="subscript"/>
        </w:rPr>
        <w:t>B</w:t>
      </w:r>
      <w:r w:rsidR="00551BA9">
        <w:t xml:space="preserve"> = 1.380649 x 10</w:t>
      </w:r>
      <w:r w:rsidR="00551BA9">
        <w:rPr>
          <w:vertAlign w:val="superscript"/>
        </w:rPr>
        <w:t>-23</w:t>
      </w:r>
      <w:r w:rsidR="00551BA9">
        <w:t xml:space="preserve"> </w:t>
      </w:r>
      <w:r w:rsidR="00551BA9" w:rsidRPr="00B42561">
        <w:t>J</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551BA9">
        <w:t xml:space="preserve">. </w:t>
      </w:r>
      <w:r w:rsidR="00F55E0D">
        <w:t xml:space="preserve">We use the slope of the least squares regression line and eq. [2] to compute values for Boltzmann’s constant. </w:t>
      </w:r>
      <w:r w:rsidR="000B05EC">
        <w:rPr>
          <w:rFonts w:cs="Times New Roman"/>
        </w:rPr>
        <w:t xml:space="preserve">For our experiment examining Johnson noise vs resistance, </w:t>
      </w:r>
      <w:r w:rsidR="00F55E0D">
        <w:rPr>
          <w:rFonts w:cs="Times New Roman"/>
        </w:rPr>
        <w:t>we</w:t>
      </w:r>
      <w:r w:rsidR="00B44576">
        <w:rPr>
          <w:rFonts w:cs="Times New Roman"/>
        </w:rPr>
        <w:t xml:space="preserve"> determine</w:t>
      </w:r>
      <w:r w:rsidR="00B44576" w:rsidRPr="00B44576">
        <w:rPr>
          <w:rFonts w:cs="Times New Roman"/>
        </w:rPr>
        <w:t xml:space="preserve"> </w:t>
      </w:r>
      <w:r w:rsidR="00B44576" w:rsidRPr="00282D66">
        <w:rPr>
          <w:rFonts w:cs="Times New Roman"/>
          <w:i/>
          <w:iCs/>
        </w:rPr>
        <w:t>k</w:t>
      </w:r>
      <w:r w:rsidR="00B44576" w:rsidRPr="00282D66">
        <w:rPr>
          <w:rFonts w:cs="Times New Roman"/>
          <w:i/>
          <w:iCs/>
          <w:vertAlign w:val="subscript"/>
        </w:rPr>
        <w:t>B</w:t>
      </w:r>
      <w:r w:rsidR="00B44576" w:rsidRPr="00B44576">
        <w:rPr>
          <w:rFonts w:cs="Times New Roman"/>
        </w:rPr>
        <w:t xml:space="preserve"> = </w:t>
      </w:r>
      <w:r w:rsidR="00CA4E64">
        <w:rPr>
          <w:rFonts w:cs="Times New Roman"/>
        </w:rPr>
        <w:t>(</w:t>
      </w:r>
      <w:r w:rsidR="00D25089" w:rsidRPr="00D25089">
        <w:rPr>
          <w:rFonts w:cs="Times New Roman"/>
        </w:rPr>
        <w:t>1.5</w:t>
      </w:r>
      <w:r w:rsidR="00CA4E64">
        <w:rPr>
          <w:rFonts w:cs="Times New Roman"/>
        </w:rPr>
        <w:t>3</w:t>
      </w:r>
      <w:r w:rsidR="00B44576" w:rsidRPr="00B44576">
        <w:rPr>
          <w:rFonts w:cs="Times New Roman"/>
        </w:rPr>
        <w:t xml:space="preserve"> ± 0.0</w:t>
      </w:r>
      <w:r w:rsidR="00D25089">
        <w:rPr>
          <w:rFonts w:cs="Times New Roman"/>
        </w:rPr>
        <w:t>6</w:t>
      </w:r>
      <w:r w:rsidR="00CA4E64">
        <w:rPr>
          <w:rFonts w:cs="Times New Roman"/>
        </w:rPr>
        <w:t>)</w:t>
      </w:r>
      <w:r w:rsidR="00B44576" w:rsidRPr="00B44576">
        <w:rPr>
          <w:rFonts w:cs="Times New Roman"/>
        </w:rPr>
        <w:t xml:space="preserv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-23</m:t>
            </m:r>
          </m:sup>
        </m:sSup>
        <m:r>
          <m:rPr>
            <m:sty m:val="p"/>
          </m:rPr>
          <w:rPr>
            <w:rFonts w:ascii="Cambria Math" w:hAnsi="Cambria Math" w:cs="Times New Roman"/>
          </w:rPr>
          <m:t xml:space="preserve"> J⋅</m:t>
        </m:r>
        <m:sSup>
          <m:sSupPr>
            <m:ctrlPr>
              <w:rPr>
                <w:rFonts w:ascii="Cambria Math" w:hAnsi="Cambria Math" w:cs="Times New Roman"/>
              </w:rPr>
            </m:ctrlPr>
          </m:sSupPr>
          <m:e>
            <m:r>
              <m:rPr>
                <m:sty m:val="p"/>
              </m:rPr>
              <w:rPr>
                <w:rFonts w:ascii="Cambria Math" w:hAnsi="Cambria Math" w:cs="Times New Roman"/>
              </w:rPr>
              <m:t>K</m:t>
            </m:r>
          </m:e>
          <m:sup>
            <m:r>
              <m:rPr>
                <m:sty m:val="p"/>
              </m:rPr>
              <w:rPr>
                <w:rFonts w:ascii="Cambria Math" w:hAnsi="Cambria Math" w:cs="Times New Roman"/>
              </w:rPr>
              <m:t>-1</m:t>
            </m:r>
          </m:sup>
        </m:sSup>
      </m:oMath>
      <w:r w:rsidR="00CA4E64">
        <w:rPr>
          <w:rFonts w:eastAsiaTheme="minorEastAsia" w:cs="Times New Roman"/>
        </w:rPr>
        <w:t xml:space="preserve">. This </w:t>
      </w:r>
      <w:r w:rsidR="00B44576" w:rsidRPr="00B44576">
        <w:rPr>
          <w:rFonts w:cs="Times New Roman"/>
        </w:rPr>
        <w:t xml:space="preserve">is </w:t>
      </w:r>
      <w:r w:rsidR="006033B6">
        <w:rPr>
          <w:rFonts w:cs="Times New Roman"/>
        </w:rPr>
        <w:t>2.3</w:t>
      </w:r>
      <w:r w:rsidR="00F07516">
        <w:rPr>
          <w:rFonts w:cs="Times New Roman"/>
        </w:rPr>
        <w:t xml:space="preserve">6 error bars from </w:t>
      </w:r>
      <w:r w:rsidR="00F07516">
        <w:rPr>
          <w:rFonts w:cs="Times New Roman"/>
        </w:rPr>
        <w:lastRenderedPageBreak/>
        <w:t>the accepted value of Boltzmann’s constant</w:t>
      </w:r>
      <w:r w:rsidR="00B44576" w:rsidRPr="00B44576">
        <w:rPr>
          <w:rFonts w:cs="Times New Roman"/>
        </w:rPr>
        <w:t>.</w:t>
      </w:r>
      <w:r w:rsidR="00F07516">
        <w:rPr>
          <w:rFonts w:cs="Times New Roman"/>
        </w:rPr>
        <w:t xml:space="preserve"> </w:t>
      </w:r>
      <w:r w:rsidR="00686FFB">
        <w:rPr>
          <w:rFonts w:cs="Times New Roman"/>
        </w:rPr>
        <w:t xml:space="preserve">For our experiment examining Johnson noise vs frequency bandwidth at room temperature, </w:t>
      </w:r>
      <w:r w:rsidR="00C657F8">
        <w:rPr>
          <w:rFonts w:cs="Times New Roman"/>
        </w:rPr>
        <w:t xml:space="preserve">we </w:t>
      </w:r>
      <w:r w:rsidR="00F55E0D">
        <w:rPr>
          <w:rFonts w:cs="Times New Roman"/>
        </w:rPr>
        <w:t>find</w:t>
      </w:r>
      <w:r w:rsidR="00C657F8">
        <w:rPr>
          <w:rFonts w:cs="Times New Roman"/>
        </w:rPr>
        <w:t xml:space="preserve"> </w:t>
      </w:r>
      <w:r w:rsidR="00C657F8" w:rsidRPr="00C657F8">
        <w:rPr>
          <w:rFonts w:eastAsiaTheme="minorEastAsia"/>
        </w:rPr>
        <w:t xml:space="preserve">Boltzmann’s constant, </w:t>
      </w:r>
      <w:r w:rsidR="00C657F8" w:rsidRPr="00282D66">
        <w:rPr>
          <w:rFonts w:eastAsiaTheme="minorEastAsia"/>
          <w:i/>
          <w:iCs/>
        </w:rPr>
        <w:t>k</w:t>
      </w:r>
      <w:r w:rsidR="00C657F8" w:rsidRPr="00282D66">
        <w:rPr>
          <w:rFonts w:eastAsiaTheme="minorEastAsia"/>
          <w:i/>
          <w:iCs/>
          <w:vertAlign w:val="subscript"/>
        </w:rPr>
        <w:t>B</w:t>
      </w:r>
      <w:r w:rsidR="00C657F8" w:rsidRPr="00C657F8">
        <w:rPr>
          <w:rFonts w:eastAsiaTheme="minorEastAsia"/>
        </w:rPr>
        <w:t xml:space="preserve"> = </w:t>
      </w:r>
      <w:r w:rsidR="00E569D7">
        <w:rPr>
          <w:rFonts w:eastAsiaTheme="minorEastAsia"/>
        </w:rPr>
        <w:t>(</w:t>
      </w:r>
      <w:r w:rsidR="00C657F8" w:rsidRPr="00C657F8">
        <w:rPr>
          <w:rFonts w:eastAsiaTheme="minorEastAsia"/>
        </w:rPr>
        <w:t>1.38</w:t>
      </w:r>
      <w:r w:rsidR="00E569D7">
        <w:rPr>
          <w:rFonts w:eastAsiaTheme="minorEastAsia"/>
        </w:rPr>
        <w:t>3</w:t>
      </w:r>
      <w:r w:rsidR="00C657F8" w:rsidRPr="00C657F8">
        <w:rPr>
          <w:rFonts w:eastAsiaTheme="minorEastAsia"/>
        </w:rPr>
        <w:t xml:space="preserve"> </w:t>
      </w:r>
      <w:r w:rsidR="00C657F8" w:rsidRPr="00C657F8">
        <w:rPr>
          <w:rFonts w:ascii="Symbol" w:eastAsia="Symbol" w:hAnsi="Symbol" w:cs="Symbol"/>
        </w:rPr>
        <w:t>±</w:t>
      </w:r>
      <w:r w:rsidR="00C657F8" w:rsidRPr="00C657F8">
        <w:t xml:space="preserve"> 0.003</w:t>
      </w:r>
      <w:r w:rsidR="00E569D7">
        <w:t>)</w:t>
      </w:r>
      <w:r w:rsidR="00C657F8" w:rsidRPr="00C657F8">
        <w:t xml:space="preserve">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B11AAC">
        <w:rPr>
          <w:rFonts w:eastAsiaTheme="minorEastAsia"/>
        </w:rPr>
        <w:t>. This is 0.57 error bars</w:t>
      </w:r>
      <w:r w:rsidR="00E569D7">
        <w:rPr>
          <w:rFonts w:eastAsiaTheme="minorEastAsia"/>
        </w:rPr>
        <w:t xml:space="preserve"> from the accepted value of Boltzmann’s constant.</w:t>
      </w:r>
    </w:p>
    <w:p w14:paraId="79018CD3" w14:textId="77777777" w:rsidR="00AA1D58" w:rsidRDefault="00AA1D58" w:rsidP="003C2974"/>
    <w:p w14:paraId="4B847C47" w14:textId="77777777" w:rsidR="00CB0E8B" w:rsidRPr="008A4B88" w:rsidRDefault="00781789" w:rsidP="00CB0E8B">
      <w:pPr>
        <w:rPr>
          <w:rFonts w:eastAsiaTheme="minorEastAsia"/>
          <w:i/>
          <w:iCs/>
        </w:rPr>
      </w:pPr>
      <w:r w:rsidRPr="00A27F99">
        <w:rPr>
          <w:i/>
          <w:iCs/>
          <w:noProof/>
        </w:rPr>
        <w:drawing>
          <wp:inline distT="0" distB="0" distL="0" distR="0" wp14:anchorId="1A9A3FEB" wp14:editId="2A92D20B">
            <wp:extent cx="6437431" cy="3715966"/>
            <wp:effectExtent l="0" t="0" r="1905" b="5715"/>
            <wp:docPr id="1244690705"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0705" name="Picture 1" descr="A graph of a person with a red line&#10;&#10;Description automatically generated"/>
                    <pic:cNvPicPr/>
                  </pic:nvPicPr>
                  <pic:blipFill>
                    <a:blip r:embed="rId19"/>
                    <a:stretch>
                      <a:fillRect/>
                    </a:stretch>
                  </pic:blipFill>
                  <pic:spPr>
                    <a:xfrm>
                      <a:off x="0" y="0"/>
                      <a:ext cx="6451921" cy="3724330"/>
                    </a:xfrm>
                    <a:prstGeom prst="rect">
                      <a:avLst/>
                    </a:prstGeom>
                  </pic:spPr>
                </pic:pic>
              </a:graphicData>
            </a:graphic>
          </wp:inline>
        </w:drawing>
      </w:r>
      <w:r>
        <w:rPr>
          <w:i/>
          <w:iCs/>
        </w:rPr>
        <w:t>Figure 4. Plot of Johnson noise vs. corrected frequency bandwidth. Bandwidth error bars can be seen but the Johnson noise error bars are too small to see. The data are highly correlated with a linear model with an r</w:t>
      </w:r>
      <w:r>
        <w:rPr>
          <w:i/>
          <w:iCs/>
          <w:vertAlign w:val="superscript"/>
        </w:rPr>
        <w:t>2</w:t>
      </w:r>
      <w:r>
        <w:rPr>
          <w:i/>
          <w:iCs/>
        </w:rPr>
        <w:t xml:space="preserve"> = 0.99998. </w:t>
      </w:r>
      <w:r w:rsidR="00F60125">
        <w:rPr>
          <w:i/>
          <w:iCs/>
        </w:rPr>
        <w:t>The slope is m =</w:t>
      </w:r>
      <w:r>
        <w:rPr>
          <w:i/>
          <w:iCs/>
        </w:rPr>
        <w:t xml:space="preserve"> </w:t>
      </w:r>
      <w:r w:rsidR="00A96071">
        <w:rPr>
          <w:i/>
          <w:iCs/>
        </w:rPr>
        <w:t>(</w:t>
      </w:r>
      <w:r>
        <w:rPr>
          <w:i/>
          <w:iCs/>
        </w:rPr>
        <w:t xml:space="preserve">4.291 </w:t>
      </w:r>
      <w:r>
        <w:rPr>
          <w:rFonts w:ascii="Symbol" w:eastAsia="Symbol" w:hAnsi="Symbol" w:cs="Symbol"/>
          <w:i/>
          <w:iCs/>
        </w:rPr>
        <w:t>±</w:t>
      </w:r>
      <w:r>
        <w:rPr>
          <w:i/>
          <w:iCs/>
        </w:rPr>
        <w:t xml:space="preserve"> 0.008</w:t>
      </w:r>
      <w:r w:rsidR="00A96071">
        <w:rPr>
          <w:i/>
          <w:iCs/>
        </w:rPr>
        <w:t>)</w:t>
      </w:r>
      <w:r>
        <w:rPr>
          <w:i/>
          <w:iCs/>
        </w:rPr>
        <w:t xml:space="preserve"> </w:t>
      </w: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-17</m:t>
            </m:r>
          </m:sup>
        </m:sSup>
        <m:sSup>
          <m:sSupPr>
            <m:ctrlPr>
              <w:rPr>
                <w:rFonts w:ascii="Cambria Math" w:hAnsi="Cambria Math"/>
                <w:i/>
                <w:iCs/>
              </w:rPr>
            </m:ctrlPr>
          </m:sSupPr>
          <m:e>
            <m:r>
              <w:rPr>
                <w:rFonts w:ascii="Cambria Math" w:hAnsi="Cambria Math"/>
              </w:rPr>
              <m:t xml:space="preserve"> V</m:t>
            </m:r>
          </m:e>
          <m:sup>
            <m:r>
              <w:rPr>
                <w:rFonts w:ascii="Cambria Math" w:hAnsi="Cambria Math"/>
              </w:rPr>
              <m:t>2</m:t>
            </m:r>
          </m:sup>
        </m:sSup>
        <m:r>
          <m:rPr>
            <m:sty m:val="p"/>
          </m:rPr>
          <w:rPr>
            <w:rFonts w:ascii="Cambria Math" w:hAnsi="Cambria Math"/>
          </w:rPr>
          <m:t>⋅</m:t>
        </m:r>
        <m:r>
          <w:rPr>
            <w:rFonts w:ascii="Cambria Math" w:hAnsi="Cambria Math"/>
          </w:rPr>
          <m:t>H</m:t>
        </m:r>
        <m:sSup>
          <m:sSupPr>
            <m:ctrlPr>
              <w:rPr>
                <w:rFonts w:ascii="Cambria Math" w:hAnsi="Cambria Math"/>
                <w:i/>
                <w:iCs/>
              </w:rPr>
            </m:ctrlPr>
          </m:sSupPr>
          <m:e>
            <m:r>
              <w:rPr>
                <w:rFonts w:ascii="Cambria Math" w:hAnsi="Cambria Math"/>
              </w:rPr>
              <m:t>z</m:t>
            </m:r>
          </m:e>
          <m:sup>
            <m:r>
              <w:rPr>
                <w:rFonts w:ascii="Cambria Math" w:hAnsi="Cambria Math"/>
              </w:rPr>
              <m:t>-1</m:t>
            </m:r>
          </m:sup>
        </m:sSup>
        <m:r>
          <w:rPr>
            <w:rFonts w:ascii="Cambria Math" w:hAnsi="Cambria Math"/>
          </w:rPr>
          <m:t>.</m:t>
        </m:r>
      </m:oMath>
      <w:r w:rsidR="00F60125">
        <w:rPr>
          <w:rFonts w:eastAsiaTheme="minorEastAsia"/>
          <w:i/>
          <w:iCs/>
        </w:rPr>
        <w:t xml:space="preserve"> W</w:t>
      </w:r>
      <w:r>
        <w:rPr>
          <w:rFonts w:eastAsiaTheme="minorEastAsia"/>
          <w:i/>
          <w:iCs/>
        </w:rPr>
        <w:t>e tak</w:t>
      </w:r>
      <w:r w:rsidR="00F60125">
        <w:rPr>
          <w:rFonts w:eastAsiaTheme="minorEastAsia"/>
          <w:i/>
          <w:iCs/>
        </w:rPr>
        <w:t>e</w:t>
      </w:r>
      <w:r>
        <w:rPr>
          <w:rFonts w:eastAsiaTheme="minorEastAsia"/>
          <w:i/>
          <w:iCs/>
        </w:rPr>
        <w:t xml:space="preserve"> resistance R = 10000 </w:t>
      </w:r>
      <w:r>
        <w:rPr>
          <w:rFonts w:ascii="Symbol" w:eastAsia="Symbol" w:hAnsi="Symbol" w:cs="Symbol"/>
          <w:i/>
          <w:iCs/>
        </w:rPr>
        <w:t>±</w:t>
      </w:r>
      <w:r>
        <w:rPr>
          <w:i/>
          <w:iCs/>
        </w:rPr>
        <w:t xml:space="preserve"> 10 </w:t>
      </w:r>
      <w:proofErr w:type="gramStart"/>
      <w:r>
        <w:rPr>
          <w:rFonts w:ascii="Symbol" w:eastAsiaTheme="minorEastAsia" w:hAnsi="Symbol" w:cs="Symbol"/>
          <w:i/>
          <w:iCs/>
        </w:rPr>
        <w:t>W</w:t>
      </w:r>
      <w:r>
        <w:rPr>
          <w:rFonts w:eastAsiaTheme="minorEastAsia"/>
          <w:i/>
          <w:iCs/>
        </w:rPr>
        <w:t xml:space="preserve">  and</w:t>
      </w:r>
      <w:proofErr w:type="gramEnd"/>
      <w:r>
        <w:rPr>
          <w:rFonts w:eastAsiaTheme="minorEastAsia"/>
          <w:i/>
          <w:iCs/>
        </w:rPr>
        <w:t xml:space="preserve"> temperature T = 77.08 </w:t>
      </w:r>
      <w:r>
        <w:rPr>
          <w:rFonts w:ascii="Symbol" w:eastAsia="Symbol" w:hAnsi="Symbol" w:cs="Symbol"/>
          <w:i/>
          <w:iCs/>
        </w:rPr>
        <w:t>±</w:t>
      </w:r>
      <w:r>
        <w:rPr>
          <w:i/>
          <w:iCs/>
        </w:rPr>
        <w:t xml:space="preserve"> 0.13 K. This value is </w:t>
      </w:r>
      <w:r w:rsidRPr="008A4B88">
        <w:rPr>
          <w:b/>
          <w:bCs/>
          <w:i/>
          <w:iCs/>
        </w:rPr>
        <w:t>not</w:t>
      </w:r>
      <w:r>
        <w:rPr>
          <w:i/>
          <w:iCs/>
        </w:rPr>
        <w:t xml:space="preserve"> within one error bar of the accepted value of Boltzmann’s constant (it is within three).</w:t>
      </w:r>
    </w:p>
    <w:p w14:paraId="34A092ED" w14:textId="77777777" w:rsidR="00CB0E8B" w:rsidRDefault="00CB0E8B" w:rsidP="003C2974"/>
    <w:p w14:paraId="0F314D7E" w14:textId="77777777" w:rsidR="008C63E4" w:rsidRDefault="00781789" w:rsidP="003C2974">
      <w:r>
        <w:t xml:space="preserve">At liquid nitrogen </w:t>
      </w:r>
      <w:r w:rsidR="00CB3CC1">
        <w:t>(LN</w:t>
      </w:r>
      <w:r w:rsidR="00CB3CC1">
        <w:rPr>
          <w:vertAlign w:val="subscript"/>
        </w:rPr>
        <w:t>2</w:t>
      </w:r>
      <w:r w:rsidR="00CB3CC1">
        <w:t xml:space="preserve">) </w:t>
      </w:r>
      <w:r>
        <w:t xml:space="preserve">temperatures, the calculation was more involved. </w:t>
      </w:r>
      <w:r w:rsidR="00CB3CC1">
        <w:t>First, we assume that the electronics are in thermal equilibrium with the boiling temperature of LN</w:t>
      </w:r>
      <w:r w:rsidR="00CB3CC1">
        <w:rPr>
          <w:vertAlign w:val="subscript"/>
        </w:rPr>
        <w:t>2</w:t>
      </w:r>
      <w:r w:rsidR="00CB3CC1">
        <w:t xml:space="preserve"> at our location. </w:t>
      </w:r>
      <w:r w:rsidR="00354256">
        <w:t xml:space="preserve">This is a reasonable assumption as we let the </w:t>
      </w:r>
      <w:r w:rsidR="00A523BB">
        <w:t>LN</w:t>
      </w:r>
      <w:r w:rsidR="00A523BB">
        <w:rPr>
          <w:vertAlign w:val="subscript"/>
        </w:rPr>
        <w:t xml:space="preserve">2 </w:t>
      </w:r>
      <w:r w:rsidR="00A523BB">
        <w:t xml:space="preserve">boil for several minutes before data collection. </w:t>
      </w:r>
      <w:r>
        <w:t xml:space="preserve">The boiling point of </w:t>
      </w:r>
      <w:r w:rsidR="00CB3CC1">
        <w:t>LN</w:t>
      </w:r>
      <w:r w:rsidR="00CB3CC1">
        <w:rPr>
          <w:vertAlign w:val="subscript"/>
        </w:rPr>
        <w:t>2</w:t>
      </w:r>
      <w:r>
        <w:t xml:space="preserve"> </w:t>
      </w:r>
      <w:r w:rsidR="00366D40">
        <w:t xml:space="preserve">is </w:t>
      </w:r>
      <w:r w:rsidR="00D60276">
        <w:t>77.36</w:t>
      </w:r>
      <w:r w:rsidR="00366D40">
        <w:t xml:space="preserve"> K</w:t>
      </w:r>
      <w:r w:rsidR="0002088B">
        <w:t xml:space="preserve"> at </w:t>
      </w:r>
      <w:r w:rsidR="001F3623">
        <w:t>1013.25 mbar</w:t>
      </w:r>
      <w:r w:rsidR="00A77FF5">
        <w:t>.</w:t>
      </w:r>
      <w:r w:rsidR="00887BB0">
        <w:t xml:space="preserve"> We did not record the exact date for our runs, so we used a monthly average</w:t>
      </w:r>
      <w:r>
        <w:t xml:space="preserve"> pressure to give our “best pressure”</w:t>
      </w:r>
      <w:r w:rsidR="00887BB0">
        <w:t>.</w:t>
      </w:r>
      <w:r w:rsidR="00A77FF5">
        <w:t xml:space="preserve"> </w:t>
      </w:r>
      <w:r w:rsidR="007D4417">
        <w:t xml:space="preserve">For the month of </w:t>
      </w:r>
      <w:r w:rsidR="00887BB0">
        <w:t>March</w:t>
      </w:r>
      <w:r w:rsidR="007D4417">
        <w:t xml:space="preserve"> 2024,</w:t>
      </w:r>
      <w:r w:rsidR="00E71F9A">
        <w:t xml:space="preserve"> the </w:t>
      </w:r>
      <w:r w:rsidR="00C81426">
        <w:t xml:space="preserve">average pressure in Grand Rapids was </w:t>
      </w:r>
      <w:r w:rsidR="00FE736E" w:rsidRPr="00FE736E">
        <w:t>981.37</w:t>
      </w:r>
      <w:r w:rsidR="009D4729">
        <w:t xml:space="preserve"> </w:t>
      </w:r>
      <w:r w:rsidR="00C81426">
        <w:t>mbar</w:t>
      </w:r>
      <w:r w:rsidR="0003480D">
        <w:t xml:space="preserve"> (W</w:t>
      </w:r>
      <w:r w:rsidR="00C93B61">
        <w:t>eather U</w:t>
      </w:r>
      <w:r w:rsidR="0003480D">
        <w:t>nderground)</w:t>
      </w:r>
      <w:r w:rsidR="00B33898">
        <w:t>.</w:t>
      </w:r>
      <w:r w:rsidR="007E62DB">
        <w:t xml:space="preserve"> Using the </w:t>
      </w:r>
      <w:r w:rsidR="003E7762">
        <w:t>Clau</w:t>
      </w:r>
      <w:r w:rsidR="00730906">
        <w:t>s</w:t>
      </w:r>
      <w:r w:rsidR="003E7762">
        <w:t>ius-Clapeyron equation, we can get a rough estimate of</w:t>
      </w:r>
      <w:r w:rsidR="00691237">
        <w:t xml:space="preserve"> </w:t>
      </w:r>
      <w:r w:rsidR="00887BB0">
        <w:t xml:space="preserve">the boiling </w:t>
      </w:r>
      <w:r w:rsidR="001E6A91">
        <w:t>temperature as a function of pressure</w:t>
      </w:r>
      <w:r w:rsidR="00073990">
        <w:t xml:space="preserve">. We </w:t>
      </w:r>
      <w:r w:rsidR="00730906">
        <w:t>begin with the full form of the Clausius-Clapeyron equation:</w:t>
      </w:r>
    </w:p>
    <w:p w14:paraId="71768182" w14:textId="77777777" w:rsidR="00D0427E" w:rsidRPr="00733619" w:rsidRDefault="00D0427E" w:rsidP="003C2974">
      <w:pPr>
        <w:rPr>
          <w:rFonts w:eastAsiaTheme="minorEastAsia"/>
        </w:rPr>
      </w:pPr>
    </w:p>
    <w:p w14:paraId="6A5354E8" w14:textId="77777777" w:rsidR="00D0427E" w:rsidRPr="00E0102F" w:rsidRDefault="00307B05" w:rsidP="00BC5B4F">
      <w:pPr>
        <w:ind w:left="2880" w:firstLine="720"/>
        <w:rPr>
          <w:rFonts w:eastAsiaTheme="minorEastAsia"/>
        </w:rPr>
      </w:pPr>
      <m:oMath>
        <m:f>
          <m:fPr>
            <m:ctrlPr>
              <w:rPr>
                <w:rFonts w:ascii="Cambria Math" w:eastAsiaTheme="minorEastAsia" w:hAnsi="Cambria Math"/>
                <w:sz w:val="30"/>
                <w:szCs w:val="30"/>
              </w:rPr>
            </m:ctrlPr>
          </m:fPr>
          <m:num>
            <m:r>
              <w:rPr>
                <w:rFonts w:ascii="Cambria Math" w:eastAsiaTheme="minorEastAsia" w:hAnsi="Cambria Math"/>
                <w:sz w:val="30"/>
                <w:szCs w:val="30"/>
              </w:rPr>
              <m:t>dP</m:t>
            </m:r>
            <m:ctrlPr>
              <w:rPr>
                <w:rFonts w:ascii="Cambria Math" w:eastAsiaTheme="minorEastAsia" w:hAnsi="Cambria Math"/>
                <w:i/>
                <w:sz w:val="30"/>
                <w:szCs w:val="30"/>
              </w:rPr>
            </m:ctrlPr>
          </m:num>
          <m:den>
            <m:r>
              <w:rPr>
                <w:rFonts w:ascii="Cambria Math" w:eastAsiaTheme="minorEastAsia" w:hAnsi="Cambria Math"/>
                <w:sz w:val="30"/>
                <w:szCs w:val="30"/>
              </w:rPr>
              <m:t>dT</m:t>
            </m:r>
            <m:ctrlPr>
              <w:rPr>
                <w:rFonts w:ascii="Cambria Math" w:eastAsiaTheme="minorEastAsia" w:hAnsi="Cambria Math"/>
                <w:i/>
                <w:sz w:val="30"/>
                <w:szCs w:val="30"/>
              </w:rPr>
            </m:ctrlPr>
          </m:den>
        </m:f>
        <m:r>
          <w:rPr>
            <w:rFonts w:ascii="Cambria Math" w:eastAsiaTheme="minorEastAsia" w:hAnsi="Cambria Math"/>
            <w:sz w:val="30"/>
            <w:szCs w:val="30"/>
          </w:rPr>
          <m:t>=</m:t>
        </m:r>
        <m:f>
          <m:fPr>
            <m:ctrlPr>
              <w:rPr>
                <w:rFonts w:ascii="Cambria Math" w:eastAsiaTheme="minorEastAsia" w:hAnsi="Cambria Math"/>
                <w:sz w:val="30"/>
                <w:szCs w:val="30"/>
              </w:rPr>
            </m:ctrlPr>
          </m:fPr>
          <m:num>
            <m:r>
              <w:rPr>
                <w:rFonts w:ascii="Cambria Math" w:eastAsiaTheme="minorEastAsia" w:hAnsi="Cambria Math"/>
                <w:sz w:val="30"/>
                <w:szCs w:val="30"/>
              </w:rPr>
              <m:t>L</m:t>
            </m:r>
            <m:ctrlPr>
              <w:rPr>
                <w:rFonts w:ascii="Cambria Math" w:eastAsiaTheme="minorEastAsia" w:hAnsi="Cambria Math"/>
                <w:i/>
                <w:sz w:val="30"/>
                <w:szCs w:val="30"/>
              </w:rPr>
            </m:ctrlPr>
          </m:num>
          <m:den>
            <m:sSub>
              <m:sSubPr>
                <m:ctrlPr>
                  <w:rPr>
                    <w:rFonts w:ascii="Cambria Math" w:eastAsiaTheme="minorEastAsia" w:hAnsi="Cambria Math"/>
                    <w:i/>
                    <w:sz w:val="30"/>
                    <w:szCs w:val="30"/>
                  </w:rPr>
                </m:ctrlPr>
              </m:sSubPr>
              <m:e>
                <m:r>
                  <w:rPr>
                    <w:rFonts w:ascii="Cambria Math" w:eastAsiaTheme="minorEastAsia" w:hAnsi="Cambria Math"/>
                    <w:sz w:val="30"/>
                    <w:szCs w:val="30"/>
                  </w:rPr>
                  <m:t>k</m:t>
                </m:r>
              </m:e>
              <m:sub>
                <m:r>
                  <w:rPr>
                    <w:rFonts w:ascii="Cambria Math" w:eastAsiaTheme="minorEastAsia" w:hAnsi="Cambria Math"/>
                    <w:sz w:val="30"/>
                    <w:szCs w:val="30"/>
                  </w:rPr>
                  <m:t>B</m:t>
                </m:r>
              </m:sub>
            </m:sSub>
            <m:r>
              <w:rPr>
                <w:rFonts w:ascii="Cambria Math" w:eastAsiaTheme="minorEastAsia" w:hAnsi="Cambria Math"/>
                <w:sz w:val="30"/>
                <w:szCs w:val="30"/>
              </w:rPr>
              <m:t>T</m:t>
            </m:r>
            <m:d>
              <m:dPr>
                <m:ctrlPr>
                  <w:rPr>
                    <w:rFonts w:ascii="Cambria Math" w:eastAsiaTheme="minorEastAsia" w:hAnsi="Cambria Math"/>
                    <w:sz w:val="30"/>
                    <w:szCs w:val="30"/>
                  </w:rPr>
                </m:ctrlPr>
              </m:dPr>
              <m:e>
                <m:sSub>
                  <m:sSubPr>
                    <m:ctrlPr>
                      <w:rPr>
                        <w:rFonts w:ascii="Cambria Math" w:eastAsiaTheme="minorEastAsia" w:hAnsi="Cambria Math"/>
                        <w:i/>
                        <w:sz w:val="30"/>
                        <w:szCs w:val="30"/>
                      </w:rPr>
                    </m:ctrlPr>
                  </m:sSubPr>
                  <m:e>
                    <m:r>
                      <w:rPr>
                        <w:rFonts w:ascii="Cambria Math" w:eastAsiaTheme="minorEastAsia" w:hAnsi="Cambria Math"/>
                        <w:sz w:val="30"/>
                        <w:szCs w:val="30"/>
                      </w:rPr>
                      <m:t>v</m:t>
                    </m:r>
                    <m:ctrlPr>
                      <w:rPr>
                        <w:rFonts w:ascii="Cambria Math" w:eastAsiaTheme="minorEastAsia" w:hAnsi="Cambria Math"/>
                        <w:sz w:val="30"/>
                        <w:szCs w:val="30"/>
                      </w:rPr>
                    </m:ctrlPr>
                  </m:e>
                  <m:sub>
                    <m:r>
                      <w:rPr>
                        <w:rFonts w:ascii="Cambria Math" w:eastAsiaTheme="minorEastAsia" w:hAnsi="Cambria Math"/>
                        <w:sz w:val="30"/>
                        <w:szCs w:val="30"/>
                      </w:rPr>
                      <m:t>g</m:t>
                    </m:r>
                  </m:sub>
                </m:sSub>
                <m:r>
                  <w:rPr>
                    <w:rFonts w:ascii="Cambria Math" w:eastAsiaTheme="minorEastAsia" w:hAnsi="Cambria Math"/>
                    <w:sz w:val="30"/>
                    <w:szCs w:val="30"/>
                  </w:rPr>
                  <m:t>-</m:t>
                </m:r>
                <m:sSub>
                  <m:sSubPr>
                    <m:ctrlPr>
                      <w:rPr>
                        <w:rFonts w:ascii="Cambria Math" w:eastAsiaTheme="minorEastAsia" w:hAnsi="Cambria Math"/>
                        <w:i/>
                        <w:sz w:val="30"/>
                        <w:szCs w:val="30"/>
                      </w:rPr>
                    </m:ctrlPr>
                  </m:sSubPr>
                  <m:e>
                    <m:r>
                      <w:rPr>
                        <w:rFonts w:ascii="Cambria Math" w:eastAsiaTheme="minorEastAsia" w:hAnsi="Cambria Math"/>
                        <w:sz w:val="30"/>
                        <w:szCs w:val="30"/>
                      </w:rPr>
                      <m:t>v</m:t>
                    </m:r>
                  </m:e>
                  <m:sub>
                    <m:r>
                      <w:rPr>
                        <w:rFonts w:ascii="Cambria Math" w:eastAsiaTheme="minorEastAsia" w:hAnsi="Cambria Math"/>
                        <w:sz w:val="30"/>
                        <w:szCs w:val="30"/>
                      </w:rPr>
                      <m:t>l</m:t>
                    </m:r>
                  </m:sub>
                </m:sSub>
                <m:ctrlPr>
                  <w:rPr>
                    <w:rFonts w:ascii="Cambria Math" w:eastAsiaTheme="minorEastAsia" w:hAnsi="Cambria Math"/>
                    <w:i/>
                    <w:sz w:val="30"/>
                    <w:szCs w:val="30"/>
                  </w:rPr>
                </m:ctrlPr>
              </m:e>
            </m:d>
            <m:ctrlPr>
              <w:rPr>
                <w:rFonts w:ascii="Cambria Math" w:eastAsiaTheme="minorEastAsia" w:hAnsi="Cambria Math"/>
                <w:i/>
                <w:sz w:val="30"/>
                <w:szCs w:val="30"/>
              </w:rPr>
            </m:ctrlPr>
          </m:den>
        </m:f>
      </m:oMath>
      <w:r w:rsidR="00BC5B4F">
        <w:rPr>
          <w:rFonts w:eastAsiaTheme="minorEastAsia"/>
        </w:rPr>
        <w:tab/>
      </w:r>
      <w:r w:rsidR="00BC5B4F">
        <w:rPr>
          <w:rFonts w:eastAsiaTheme="minorEastAsia"/>
        </w:rPr>
        <w:tab/>
      </w:r>
      <w:r w:rsidR="00BC5B4F">
        <w:rPr>
          <w:rFonts w:eastAsiaTheme="minorEastAsia"/>
        </w:rPr>
        <w:tab/>
      </w:r>
      <w:r w:rsidR="00BC5B4F">
        <w:rPr>
          <w:rFonts w:eastAsiaTheme="minorEastAsia"/>
        </w:rPr>
        <w:tab/>
      </w:r>
      <w:r w:rsidR="00BC5B4F">
        <w:rPr>
          <w:rFonts w:eastAsiaTheme="minorEastAsia"/>
        </w:rPr>
        <w:tab/>
        <w:t>[10]</w:t>
      </w:r>
    </w:p>
    <w:p w14:paraId="19ED2BB7" w14:textId="77777777" w:rsidR="00E0102F" w:rsidRPr="00E0102F" w:rsidRDefault="00E0102F" w:rsidP="003C2974">
      <w:pPr>
        <w:rPr>
          <w:rFonts w:eastAsiaTheme="minorEastAsia"/>
        </w:rPr>
      </w:pPr>
    </w:p>
    <w:p w14:paraId="3AB2C061" w14:textId="77777777" w:rsidR="00FB5666" w:rsidRDefault="00781789" w:rsidP="003C2974">
      <w:pPr>
        <w:rPr>
          <w:rFonts w:eastAsiaTheme="minorEastAsia"/>
        </w:rPr>
      </w:pPr>
      <w:r>
        <w:rPr>
          <w:rFonts w:eastAsiaTheme="minorEastAsia"/>
        </w:rPr>
        <w:t xml:space="preserve">where </w:t>
      </w:r>
      <w:r w:rsidR="008905C7">
        <w:rPr>
          <w:rFonts w:eastAsiaTheme="minorEastAsia"/>
        </w:rPr>
        <w:t>L is the latent heat of vaporization for</w:t>
      </w:r>
      <w:r w:rsidR="00887BB0">
        <w:rPr>
          <w:rFonts w:eastAsiaTheme="minorEastAsia"/>
        </w:rPr>
        <w:t xml:space="preserve"> molecular nitrogen</w:t>
      </w:r>
      <w:r w:rsidR="008905C7">
        <w:rPr>
          <w:rFonts w:eastAsiaTheme="minorEastAsia"/>
        </w:rPr>
        <w:t xml:space="preserve">, T is the </w:t>
      </w:r>
      <w:r w:rsidR="00887BB0">
        <w:rPr>
          <w:rFonts w:eastAsiaTheme="minorEastAsia"/>
        </w:rPr>
        <w:t>boiling temperature</w:t>
      </w:r>
      <w:r w:rsidR="008905C7">
        <w:rPr>
          <w:rFonts w:eastAsiaTheme="minorEastAsia"/>
        </w:rPr>
        <w:t xml:space="preserve"> of the nitrogen</w:t>
      </w:r>
      <w:r w:rsidR="002B4ED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sidR="00F17D0B">
        <w:rPr>
          <w:rFonts w:eastAsiaTheme="minorEastAsia"/>
        </w:rPr>
        <w:t xml:space="preserve"> </w:t>
      </w:r>
      <w:r w:rsidR="008A51C9">
        <w:rPr>
          <w:rFonts w:eastAsiaTheme="minorEastAsia"/>
        </w:rPr>
        <w:t>is</w:t>
      </w:r>
      <w:r w:rsidR="002B4EDC">
        <w:rPr>
          <w:rFonts w:eastAsiaTheme="minorEastAsia"/>
        </w:rPr>
        <w:t xml:space="preserve"> the </w:t>
      </w:r>
      <w:r w:rsidR="008A51C9">
        <w:rPr>
          <w:rFonts w:eastAsiaTheme="minorEastAsia"/>
        </w:rPr>
        <w:t xml:space="preserve">change in the volume of gas when one molecule of nitrogen </w:t>
      </w:r>
      <w:r w:rsidR="005D6C28">
        <w:rPr>
          <w:rFonts w:eastAsiaTheme="minorEastAsia"/>
        </w:rPr>
        <w:lastRenderedPageBreak/>
        <w:t>transfers from liquid to gas</w:t>
      </w:r>
      <w:r w:rsidR="00C123AD">
        <w:rPr>
          <w:rFonts w:eastAsiaTheme="minorEastAsia"/>
        </w:rPr>
        <w:t>.</w:t>
      </w:r>
      <w:r w:rsidR="00D43734">
        <w:rPr>
          <w:rFonts w:eastAsiaTheme="minorEastAsia"/>
        </w:rPr>
        <w:t xml:space="preserve"> </w:t>
      </w:r>
      <w:r w:rsidR="002329DB">
        <w:rPr>
          <w:rFonts w:eastAsiaTheme="minorEastAsia"/>
        </w:rPr>
        <w:t>For the calculation, we will assume that</w:t>
      </w:r>
      <w:r w:rsidR="00F17D0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oMath>
      <w:r w:rsidR="00511223">
        <w:rPr>
          <w:rFonts w:eastAsiaTheme="minorEastAsia"/>
        </w:rPr>
        <w:t xml:space="preserve"> , and </w:t>
      </w:r>
      <w:r w:rsidR="002C37D6">
        <w:rPr>
          <w:rFonts w:eastAsiaTheme="minorEastAsia"/>
        </w:rPr>
        <w:t>that the ideal gas law holds.</w:t>
      </w:r>
      <w:r w:rsidR="002329DB">
        <w:rPr>
          <w:rFonts w:eastAsiaTheme="minorEastAsia"/>
        </w:rPr>
        <w:t xml:space="preserve"> </w:t>
      </w:r>
      <w:r w:rsidR="005B05E0">
        <w:rPr>
          <w:rFonts w:eastAsiaTheme="minorEastAsia"/>
        </w:rPr>
        <w:t xml:space="preserve">These </w:t>
      </w:r>
      <w:r w:rsidR="002C37D6">
        <w:rPr>
          <w:rFonts w:eastAsiaTheme="minorEastAsia"/>
        </w:rPr>
        <w:t>approximations</w:t>
      </w:r>
      <w:r w:rsidR="00AA593F">
        <w:rPr>
          <w:rFonts w:eastAsiaTheme="minorEastAsia"/>
        </w:rPr>
        <w:t xml:space="preserve"> yield</w:t>
      </w:r>
      <w:r w:rsidR="000E3B36">
        <w:rPr>
          <w:rFonts w:eastAsiaTheme="minorEastAsia"/>
        </w:rPr>
        <w:t>:</w:t>
      </w:r>
    </w:p>
    <w:p w14:paraId="768B2C37" w14:textId="77777777" w:rsidR="00C60F86" w:rsidRDefault="00C60F86" w:rsidP="003C2974">
      <w:pPr>
        <w:rPr>
          <w:rFonts w:eastAsiaTheme="minorEastAsia"/>
        </w:rPr>
      </w:pPr>
    </w:p>
    <w:p w14:paraId="542C3829" w14:textId="77777777" w:rsidR="002C37D6" w:rsidRPr="00446CC8" w:rsidRDefault="00307B05" w:rsidP="002C37D6">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 P</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3F73523D" w14:textId="77777777" w:rsidR="00AB747E" w:rsidRPr="00E0102F" w:rsidRDefault="00781789" w:rsidP="002C37D6">
      <w:pPr>
        <w:rPr>
          <w:rFonts w:eastAsiaTheme="minorEastAsia"/>
        </w:rPr>
      </w:pPr>
      <w:r>
        <w:rPr>
          <w:rFonts w:eastAsiaTheme="minorEastAsia"/>
        </w:rPr>
        <w:t>or</w:t>
      </w:r>
    </w:p>
    <w:p w14:paraId="4626C3BA" w14:textId="77777777" w:rsidR="002C37D6" w:rsidRPr="00F17D0B" w:rsidRDefault="002C37D6" w:rsidP="003C2974">
      <w:pPr>
        <w:rPr>
          <w:rFonts w:eastAsiaTheme="minorEastAsia"/>
        </w:rPr>
      </w:pPr>
    </w:p>
    <w:p w14:paraId="582FA10B" w14:textId="77777777" w:rsidR="00AB747E" w:rsidRPr="00446CC8" w:rsidRDefault="00307B05" w:rsidP="00AB747E">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P</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 dT</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3642011B" w14:textId="77777777" w:rsidR="00C60F86" w:rsidRPr="00AB747E" w:rsidRDefault="00C60F86" w:rsidP="00AB747E">
      <w:pPr>
        <w:rPr>
          <w:rFonts w:eastAsiaTheme="minorEastAsia"/>
          <w:i/>
        </w:rPr>
      </w:pPr>
    </w:p>
    <w:p w14:paraId="1D31480B" w14:textId="77777777" w:rsidR="00FB5666" w:rsidRDefault="00781789" w:rsidP="003C2974">
      <w:pPr>
        <w:rPr>
          <w:rFonts w:eastAsiaTheme="minorEastAsia"/>
        </w:rPr>
      </w:pPr>
      <w:r>
        <w:rPr>
          <w:rFonts w:eastAsiaTheme="minorEastAsia"/>
        </w:rPr>
        <w:t xml:space="preserve">as shown in Kittel &amp; Kroemer (1980). </w:t>
      </w:r>
      <w:r w:rsidR="00BE4328">
        <w:rPr>
          <w:rFonts w:eastAsiaTheme="minorEastAsia"/>
        </w:rPr>
        <w:t xml:space="preserve">We can easily solve for </w:t>
      </w:r>
      <w:r>
        <w:rPr>
          <w:rFonts w:eastAsiaTheme="minorEastAsia"/>
        </w:rPr>
        <w:t>T</w:t>
      </w:r>
      <w:r w:rsidR="00BE4328">
        <w:rPr>
          <w:rFonts w:eastAsiaTheme="minorEastAsia"/>
        </w:rPr>
        <w:t xml:space="preserve"> as a function of </w:t>
      </w:r>
      <w:r>
        <w:rPr>
          <w:rFonts w:eastAsiaTheme="minorEastAsia"/>
        </w:rPr>
        <w:t>P</w:t>
      </w:r>
      <w:r w:rsidR="00BE4328">
        <w:rPr>
          <w:rFonts w:eastAsiaTheme="minorEastAsia"/>
        </w:rPr>
        <w:t xml:space="preserve"> by integrating</w:t>
      </w:r>
      <w:r w:rsidR="00C60F86">
        <w:rPr>
          <w:rFonts w:eastAsiaTheme="minorEastAsia"/>
        </w:rPr>
        <w:t xml:space="preserve"> both sides</w:t>
      </w:r>
      <w:r w:rsidR="00857DDC">
        <w:rPr>
          <w:rFonts w:eastAsiaTheme="minorEastAsia"/>
        </w:rPr>
        <w:t>:</w:t>
      </w:r>
    </w:p>
    <w:p w14:paraId="06A5A2AB" w14:textId="77777777" w:rsidR="009D28A6" w:rsidRDefault="009D28A6" w:rsidP="003C2974">
      <w:pPr>
        <w:rPr>
          <w:rFonts w:eastAsiaTheme="minorEastAsia"/>
        </w:rPr>
      </w:pPr>
    </w:p>
    <w:p w14:paraId="1B5E3757" w14:textId="77777777" w:rsidR="00857DDC" w:rsidRPr="00446CC8" w:rsidRDefault="00307B05" w:rsidP="003C2974">
      <w:pPr>
        <w:rPr>
          <w:rFonts w:eastAsiaTheme="minorEastAsia"/>
          <w:i/>
        </w:rPr>
      </w:pPr>
      <m:oMathPara>
        <m:oMath>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P</m:t>
              </m:r>
            </m:sup>
            <m:e>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P</m:t>
                  </m:r>
                </m:den>
              </m:f>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en>
          </m:f>
          <m:nary>
            <m:naryPr>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dT</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nary>
        </m:oMath>
      </m:oMathPara>
    </w:p>
    <w:p w14:paraId="087DC772" w14:textId="77777777" w:rsidR="009D28A6" w:rsidRPr="009D28A6" w:rsidRDefault="009D28A6" w:rsidP="003C2974">
      <w:pPr>
        <w:rPr>
          <w:rFonts w:eastAsiaTheme="minorEastAsia"/>
          <w:iCs/>
        </w:rPr>
      </w:pPr>
    </w:p>
    <w:p w14:paraId="5C5914CA" w14:textId="77777777" w:rsidR="009E2C76" w:rsidRPr="004B0E9B" w:rsidRDefault="00781789" w:rsidP="003C2974">
      <w:pPr>
        <w:rPr>
          <w:rFonts w:eastAsiaTheme="minorEastAsia"/>
          <w:iCs/>
        </w:rPr>
      </w:pPr>
      <w:r>
        <w:rPr>
          <w:rFonts w:eastAsiaTheme="minorEastAsia"/>
          <w:iCs/>
        </w:rPr>
        <w:t>w</w:t>
      </w:r>
      <w:r w:rsidR="0006581F">
        <w:rPr>
          <w:rFonts w:eastAsiaTheme="minorEastAsia"/>
          <w:iCs/>
        </w:rPr>
        <w:t xml:space="preserve">here </w:t>
      </w:r>
      <w:r w:rsidR="0006581F" w:rsidRPr="00D245B5">
        <w:rPr>
          <w:rFonts w:eastAsiaTheme="minorEastAsia"/>
          <w:i/>
        </w:rPr>
        <w:t>P</w:t>
      </w:r>
      <w:r w:rsidR="0006581F" w:rsidRPr="00D245B5">
        <w:rPr>
          <w:rFonts w:eastAsiaTheme="minorEastAsia"/>
          <w:i/>
          <w:vertAlign w:val="subscript"/>
        </w:rPr>
        <w:t>0</w:t>
      </w:r>
      <w:r w:rsidR="0006581F" w:rsidRPr="00D245B5">
        <w:rPr>
          <w:rFonts w:eastAsiaTheme="minorEastAsia"/>
          <w:i/>
        </w:rPr>
        <w:t xml:space="preserve"> </w:t>
      </w:r>
      <w:r w:rsidR="0006581F">
        <w:rPr>
          <w:rFonts w:eastAsiaTheme="minorEastAsia"/>
          <w:iCs/>
        </w:rPr>
        <w:t xml:space="preserve">and </w:t>
      </w:r>
      <w:r w:rsidR="0006581F" w:rsidRPr="00D245B5">
        <w:rPr>
          <w:rFonts w:eastAsiaTheme="minorEastAsia"/>
          <w:i/>
        </w:rPr>
        <w:t>T</w:t>
      </w:r>
      <w:r w:rsidR="0006581F" w:rsidRPr="00D245B5">
        <w:rPr>
          <w:rFonts w:eastAsiaTheme="minorEastAsia"/>
          <w:i/>
          <w:vertAlign w:val="subscript"/>
        </w:rPr>
        <w:t>0</w:t>
      </w:r>
      <w:r w:rsidR="0006581F">
        <w:rPr>
          <w:rFonts w:eastAsiaTheme="minorEastAsia"/>
          <w:iCs/>
        </w:rPr>
        <w:t xml:space="preserve"> are a pair of pressures and temperatures corresponding to </w:t>
      </w:r>
      <w:r w:rsidR="00996E12">
        <w:rPr>
          <w:rFonts w:eastAsiaTheme="minorEastAsia"/>
          <w:iCs/>
        </w:rPr>
        <w:t xml:space="preserve">a boiling point of </w:t>
      </w:r>
      <w:r w:rsidR="0006581F">
        <w:rPr>
          <w:rFonts w:eastAsiaTheme="minorEastAsia"/>
          <w:iCs/>
        </w:rPr>
        <w:t>nitrogen.</w:t>
      </w:r>
      <w:r>
        <w:rPr>
          <w:rFonts w:eastAsiaTheme="minorEastAsia"/>
          <w:iCs/>
        </w:rPr>
        <w:t xml:space="preserve"> </w:t>
      </w:r>
      <w:r w:rsidR="009F46F1">
        <w:rPr>
          <w:rFonts w:eastAsiaTheme="minorEastAsia"/>
          <w:iCs/>
        </w:rPr>
        <w:t>Additionally, we</w:t>
      </w:r>
      <w:r w:rsidR="00451B70">
        <w:rPr>
          <w:rFonts w:eastAsiaTheme="minorEastAsia"/>
          <w:iCs/>
        </w:rPr>
        <w:t xml:space="preserve"> transform our calculation to deal with moles of N</w:t>
      </w:r>
      <w:r w:rsidR="006C1918">
        <w:rPr>
          <w:rFonts w:eastAsiaTheme="minorEastAsia"/>
          <w:iCs/>
          <w:vertAlign w:val="subscript"/>
        </w:rPr>
        <w:t>2</w:t>
      </w:r>
      <w:r w:rsidR="006C1918">
        <w:rPr>
          <w:rFonts w:eastAsiaTheme="minorEastAsia"/>
          <w:iCs/>
        </w:rPr>
        <w:t>.</w:t>
      </w:r>
      <w:r w:rsidR="009F46F1">
        <w:rPr>
          <w:rFonts w:eastAsiaTheme="minorEastAsia"/>
          <w:iCs/>
        </w:rPr>
        <w:t xml:space="preserve"> </w:t>
      </w:r>
      <w:r>
        <w:rPr>
          <w:rFonts w:eastAsiaTheme="minorEastAsia"/>
          <w:iCs/>
        </w:rPr>
        <w:t xml:space="preserve">We </w:t>
      </w:r>
      <w:r w:rsidR="006C1918">
        <w:rPr>
          <w:rFonts w:eastAsiaTheme="minorEastAsia"/>
          <w:iCs/>
        </w:rPr>
        <w:t>obtain</w:t>
      </w:r>
      <w:r>
        <w:rPr>
          <w:rFonts w:eastAsiaTheme="minorEastAsia"/>
          <w:iCs/>
        </w:rPr>
        <w:t>:</w:t>
      </w:r>
    </w:p>
    <w:p w14:paraId="607F61F2" w14:textId="77777777" w:rsidR="009E2C76" w:rsidRPr="0006581F" w:rsidRDefault="009E2C76" w:rsidP="003C2974">
      <w:pPr>
        <w:rPr>
          <w:rFonts w:eastAsiaTheme="minorEastAsia"/>
          <w:iCs/>
        </w:rPr>
      </w:pPr>
    </w:p>
    <w:p w14:paraId="11DD7595" w14:textId="77777777" w:rsidR="004801B2" w:rsidRPr="008C2551" w:rsidRDefault="00307B05" w:rsidP="003C2974">
      <w:pPr>
        <w:rPr>
          <w:rFonts w:eastAsiaTheme="minorEastAsia"/>
        </w:rPr>
      </w:pPr>
      <m:oMathPara>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num>
            <m:den>
              <m:r>
                <w:rPr>
                  <w:rFonts w:ascii="Cambria Math" w:eastAsiaTheme="minorEastAsia" w:hAnsi="Cambria Math"/>
                </w:rPr>
                <m:t>R</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e>
          </m:d>
        </m:oMath>
      </m:oMathPara>
    </w:p>
    <w:p w14:paraId="77F4817C" w14:textId="77777777" w:rsidR="008C2551" w:rsidRPr="008C2551" w:rsidRDefault="008C2551" w:rsidP="003C2974">
      <w:pPr>
        <w:rPr>
          <w:rFonts w:eastAsiaTheme="minorEastAsia"/>
        </w:rPr>
      </w:pPr>
    </w:p>
    <w:p w14:paraId="7A186043" w14:textId="77777777" w:rsidR="004F4A56" w:rsidRPr="004F4A56" w:rsidRDefault="004F4A56" w:rsidP="003C2974">
      <w:pPr>
        <w:rPr>
          <w:rFonts w:eastAsiaTheme="minorEastAsia"/>
        </w:rPr>
      </w:pPr>
    </w:p>
    <w:p w14:paraId="1431F20A" w14:textId="77777777" w:rsidR="00C71A61" w:rsidRDefault="00781789" w:rsidP="003C2974">
      <w:pPr>
        <w:rPr>
          <w:rFonts w:eastAsiaTheme="minorEastAsia"/>
        </w:rPr>
      </w:pPr>
      <w:r>
        <w:rPr>
          <w:rFonts w:eastAsiaTheme="minorEastAsia"/>
        </w:rPr>
        <w:t>w</w:t>
      </w:r>
      <w:r w:rsidR="00A07C29">
        <w:rPr>
          <w:rFonts w:eastAsiaTheme="minorEastAsia"/>
        </w:rPr>
        <w:t xml:space="preserve">here </w:t>
      </w:r>
      <w:r w:rsidR="00A07C29" w:rsidRPr="00B94F50">
        <w:rPr>
          <w:rFonts w:eastAsiaTheme="minorEastAsia"/>
          <w:i/>
          <w:iCs/>
        </w:rPr>
        <w:t>L</w:t>
      </w:r>
      <w:r w:rsidR="00A07C29" w:rsidRPr="00B94F50">
        <w:rPr>
          <w:rFonts w:eastAsiaTheme="minorEastAsia"/>
          <w:i/>
          <w:iCs/>
          <w:vertAlign w:val="subscript"/>
        </w:rPr>
        <w:t>0</w:t>
      </w:r>
      <w:r w:rsidR="00A07C29">
        <w:rPr>
          <w:rFonts w:eastAsiaTheme="minorEastAsia"/>
        </w:rPr>
        <w:t xml:space="preserve"> is the latent heat of vaporization per mol</w:t>
      </w:r>
      <w:r w:rsidR="004B0E9B">
        <w:rPr>
          <w:rFonts w:eastAsiaTheme="minorEastAsia"/>
        </w:rPr>
        <w:t>e</w:t>
      </w:r>
      <w:r w:rsidR="00A07C29">
        <w:rPr>
          <w:rFonts w:eastAsiaTheme="minorEastAsia"/>
        </w:rPr>
        <w:t xml:space="preserve"> of </w:t>
      </w:r>
      <w:r w:rsidR="004B0E9B">
        <w:rPr>
          <w:rFonts w:eastAsiaTheme="minorEastAsia"/>
        </w:rPr>
        <w:t xml:space="preserve">molecular </w:t>
      </w:r>
      <w:r w:rsidR="00491E57">
        <w:rPr>
          <w:rFonts w:eastAsiaTheme="minorEastAsia"/>
        </w:rPr>
        <w:t>nitrogen</w:t>
      </w:r>
      <w:r w:rsidR="0093158B">
        <w:rPr>
          <w:rFonts w:eastAsiaTheme="minorEastAsia"/>
        </w:rPr>
        <w:t>,</w:t>
      </w:r>
      <w:r w:rsidR="00491E57">
        <w:rPr>
          <w:rFonts w:eastAsiaTheme="minorEastAsia"/>
        </w:rPr>
        <w:t xml:space="preserve"> </w:t>
      </w:r>
      <w:r w:rsidR="00491E57" w:rsidRPr="00B94F50">
        <w:rPr>
          <w:rFonts w:eastAsiaTheme="minorEastAsia"/>
          <w:i/>
          <w:iCs/>
        </w:rPr>
        <w:t xml:space="preserve">R </w:t>
      </w:r>
      <w:r w:rsidR="0081713F" w:rsidRPr="00B94F50">
        <w:rPr>
          <w:rFonts w:eastAsiaTheme="minorEastAsia"/>
          <w:i/>
          <w:iCs/>
        </w:rPr>
        <w:t xml:space="preserve">= </w:t>
      </w:r>
      <w:proofErr w:type="gramStart"/>
      <w:r w:rsidR="0081713F" w:rsidRPr="00B94F50">
        <w:rPr>
          <w:rFonts w:eastAsiaTheme="minorEastAsia"/>
          <w:i/>
          <w:iCs/>
        </w:rPr>
        <w:t>N</w:t>
      </w:r>
      <w:r w:rsidR="0081713F" w:rsidRPr="00B94F50">
        <w:rPr>
          <w:rFonts w:eastAsiaTheme="minorEastAsia"/>
          <w:i/>
          <w:iCs/>
          <w:vertAlign w:val="subscript"/>
        </w:rPr>
        <w:t>A</w:t>
      </w:r>
      <w:r w:rsidR="0081713F" w:rsidRPr="00B94F50">
        <w:rPr>
          <w:rFonts w:eastAsiaTheme="minorEastAsia"/>
          <w:i/>
          <w:iCs/>
        </w:rPr>
        <w:t>k</w:t>
      </w:r>
      <w:r w:rsidR="0081713F" w:rsidRPr="00B94F50">
        <w:rPr>
          <w:rFonts w:eastAsiaTheme="minorEastAsia"/>
          <w:i/>
          <w:iCs/>
          <w:vertAlign w:val="subscript"/>
        </w:rPr>
        <w:t>B</w:t>
      </w:r>
      <w:r w:rsidR="0081713F">
        <w:rPr>
          <w:rFonts w:eastAsiaTheme="minorEastAsia"/>
        </w:rPr>
        <w:t xml:space="preserve"> </w:t>
      </w:r>
      <w:r w:rsidR="00B94F50">
        <w:rPr>
          <w:rFonts w:eastAsiaTheme="minorEastAsia"/>
        </w:rPr>
        <w:t xml:space="preserve"> </w:t>
      </w:r>
      <w:r w:rsidR="00004CF2">
        <w:rPr>
          <w:rFonts w:ascii="Symbol" w:eastAsiaTheme="minorEastAsia" w:hAnsi="Symbol" w:cs="Symbol"/>
        </w:rPr>
        <w:t>»</w:t>
      </w:r>
      <w:proofErr w:type="gramEnd"/>
      <w:r w:rsidR="00B94F50">
        <w:rPr>
          <w:rFonts w:eastAsiaTheme="minorEastAsia"/>
        </w:rPr>
        <w:t xml:space="preserve"> </w:t>
      </w:r>
      <w:r w:rsidR="0081713F">
        <w:rPr>
          <w:rFonts w:eastAsiaTheme="minorEastAsia"/>
        </w:rPr>
        <w:t xml:space="preserve"> 8.31446 J</w:t>
      </w:r>
      <w:r w:rsidR="00B94F50">
        <w:rPr>
          <w:rFonts w:eastAsiaTheme="minorEastAsia"/>
        </w:rPr>
        <w:t xml:space="preserve"> mol</w:t>
      </w:r>
      <w:r w:rsidR="00B94F50">
        <w:rPr>
          <w:rFonts w:eastAsiaTheme="minorEastAsia"/>
          <w:vertAlign w:val="superscript"/>
        </w:rPr>
        <w:t xml:space="preserve">-1 </w:t>
      </w:r>
      <w:r w:rsidR="00B94F50">
        <w:rPr>
          <w:rFonts w:eastAsiaTheme="minorEastAsia"/>
        </w:rPr>
        <w:t>K</w:t>
      </w:r>
      <w:r w:rsidR="00B94F50">
        <w:rPr>
          <w:rFonts w:eastAsiaTheme="minorEastAsia"/>
          <w:vertAlign w:val="superscript"/>
        </w:rPr>
        <w:t>-1</w:t>
      </w:r>
      <w:r w:rsidR="00B94F50">
        <w:rPr>
          <w:rFonts w:eastAsiaTheme="minorEastAsia"/>
        </w:rPr>
        <w:t xml:space="preserve"> is the gas constant</w:t>
      </w:r>
      <w:r w:rsidR="0093158B">
        <w:rPr>
          <w:rFonts w:eastAsiaTheme="minorEastAsia"/>
        </w:rPr>
        <w:t>,</w:t>
      </w:r>
      <w:r w:rsidR="00907BF8">
        <w:rPr>
          <w:rFonts w:eastAsiaTheme="minorEastAsia"/>
        </w:rPr>
        <w:t xml:space="preserve"> and </w:t>
      </w:r>
      <w:r w:rsidR="00907BF8" w:rsidRPr="00907BF8">
        <w:rPr>
          <w:rFonts w:eastAsiaTheme="minorEastAsia"/>
          <w:i/>
          <w:iCs/>
        </w:rPr>
        <w:t>N</w:t>
      </w:r>
      <w:r w:rsidR="00907BF8" w:rsidRPr="00907BF8">
        <w:rPr>
          <w:rFonts w:eastAsiaTheme="minorEastAsia"/>
          <w:i/>
          <w:iCs/>
        </w:rPr>
        <w:softHyphen/>
      </w:r>
      <w:r w:rsidR="00907BF8" w:rsidRPr="00907BF8">
        <w:rPr>
          <w:rFonts w:eastAsiaTheme="minorEastAsia"/>
          <w:i/>
          <w:iCs/>
          <w:vertAlign w:val="subscript"/>
        </w:rPr>
        <w:t>A</w:t>
      </w:r>
      <w:r w:rsidR="00907BF8">
        <w:rPr>
          <w:rFonts w:eastAsiaTheme="minorEastAsia"/>
        </w:rPr>
        <w:t xml:space="preserve"> is Avogadro’s number</w:t>
      </w:r>
      <w:r w:rsidR="00B94F50">
        <w:rPr>
          <w:rFonts w:eastAsiaTheme="minorEastAsia"/>
        </w:rPr>
        <w:t>.</w:t>
      </w:r>
      <w:r w:rsidR="00CC5FFE">
        <w:rPr>
          <w:rFonts w:eastAsiaTheme="minorEastAsia"/>
        </w:rPr>
        <w:t xml:space="preserve"> </w:t>
      </w:r>
      <w:r w:rsidR="008B34FF">
        <w:rPr>
          <w:rFonts w:eastAsiaTheme="minorEastAsia"/>
        </w:rPr>
        <w:t>Solving for the boiling temperature</w:t>
      </w:r>
      <w:r w:rsidR="007C0697">
        <w:rPr>
          <w:rFonts w:eastAsiaTheme="minorEastAsia"/>
        </w:rPr>
        <w:t xml:space="preserve"> </w:t>
      </w:r>
      <w:r w:rsidR="0093158B">
        <w:rPr>
          <w:rFonts w:eastAsiaTheme="minorEastAsia"/>
        </w:rPr>
        <w:t>as a function of local</w:t>
      </w:r>
      <w:r w:rsidR="007C0697">
        <w:rPr>
          <w:rFonts w:eastAsiaTheme="minorEastAsia"/>
        </w:rPr>
        <w:t xml:space="preserve"> pressure</w:t>
      </w:r>
      <w:r w:rsidR="00F84BC4">
        <w:rPr>
          <w:rFonts w:eastAsiaTheme="minorEastAsia"/>
        </w:rPr>
        <w:t>:</w:t>
      </w:r>
    </w:p>
    <w:p w14:paraId="5B1F1B4F" w14:textId="77777777" w:rsidR="00C71A61" w:rsidRDefault="00C71A61" w:rsidP="003C2974">
      <w:pPr>
        <w:rPr>
          <w:rFonts w:eastAsiaTheme="minorEastAsia"/>
        </w:rPr>
      </w:pPr>
    </w:p>
    <w:p w14:paraId="53678FF2" w14:textId="77777777" w:rsidR="00C71A61" w:rsidRPr="00724FCC" w:rsidRDefault="00781789" w:rsidP="00BC5B4F">
      <w:pPr>
        <w:ind w:left="2880" w:firstLine="720"/>
        <w:rPr>
          <w:rFonts w:eastAsiaTheme="minorEastAsia"/>
        </w:rPr>
      </w:pPr>
      <m:oMath>
        <m:r>
          <w:rPr>
            <w:rFonts w:ascii="Cambria Math" w:eastAsiaTheme="minorEastAsia" w:hAnsi="Cambria Math"/>
            <w:sz w:val="26"/>
            <w:szCs w:val="26"/>
          </w:rPr>
          <m:t>T=</m:t>
        </m:r>
        <m:sSup>
          <m:sSupPr>
            <m:ctrlPr>
              <w:rPr>
                <w:rFonts w:ascii="Cambria Math" w:eastAsiaTheme="minorEastAsia" w:hAnsi="Cambria Math"/>
                <w:i/>
                <w:sz w:val="26"/>
                <w:szCs w:val="26"/>
              </w:rPr>
            </m:ctrlPr>
          </m:sSupPr>
          <m:e>
            <m:d>
              <m:dPr>
                <m:begChr m:val="["/>
                <m:endChr m:val="]"/>
                <m:ctrlPr>
                  <w:rPr>
                    <w:rFonts w:ascii="Cambria Math" w:eastAsiaTheme="minorEastAsia" w:hAnsi="Cambria Math"/>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0</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R</m:t>
                    </m:r>
                    <m:ctrlPr>
                      <w:rPr>
                        <w:rFonts w:ascii="Cambria Math" w:eastAsiaTheme="minorEastAsia" w:hAnsi="Cambria Math"/>
                        <w:i/>
                        <w:sz w:val="26"/>
                        <w:szCs w:val="26"/>
                      </w:rPr>
                    </m:ctrlPr>
                  </m:num>
                  <m:den>
                    <m:sSub>
                      <m:sSubPr>
                        <m:ctrlPr>
                          <w:rPr>
                            <w:rFonts w:ascii="Cambria Math" w:eastAsiaTheme="minorEastAsia" w:hAnsi="Cambria Math"/>
                            <w:i/>
                            <w:sz w:val="26"/>
                            <w:szCs w:val="26"/>
                          </w:rPr>
                        </m:ctrlPr>
                      </m:sSubPr>
                      <m:e>
                        <m:r>
                          <w:rPr>
                            <w:rFonts w:ascii="Cambria Math" w:eastAsiaTheme="minorEastAsia" w:hAnsi="Cambria Math"/>
                            <w:sz w:val="26"/>
                            <w:szCs w:val="26"/>
                          </w:rPr>
                          <m:t>L</m:t>
                        </m:r>
                      </m:e>
                      <m:sub>
                        <m:r>
                          <w:rPr>
                            <w:rFonts w:ascii="Cambria Math" w:eastAsiaTheme="minorEastAsia" w:hAnsi="Cambria Math"/>
                            <w:sz w:val="26"/>
                            <w:szCs w:val="26"/>
                          </w:rPr>
                          <m:t>0</m:t>
                        </m:r>
                      </m:sub>
                    </m:sSub>
                    <m:ctrlPr>
                      <w:rPr>
                        <w:rFonts w:ascii="Cambria Math" w:eastAsiaTheme="minorEastAsia" w:hAnsi="Cambria Math"/>
                        <w:i/>
                        <w:sz w:val="26"/>
                        <w:szCs w:val="26"/>
                      </w:rPr>
                    </m:ctrlPr>
                  </m:den>
                </m:f>
                <m:func>
                  <m:funcPr>
                    <m:ctrlPr>
                      <w:rPr>
                        <w:rFonts w:ascii="Cambria Math" w:eastAsiaTheme="minorEastAsia" w:hAnsi="Cambria Math"/>
                        <w:i/>
                        <w:sz w:val="26"/>
                        <w:szCs w:val="26"/>
                      </w:rPr>
                    </m:ctrlPr>
                  </m:funcPr>
                  <m:fName>
                    <m:r>
                      <w:rPr>
                        <w:rFonts w:ascii="Cambria Math" w:eastAsiaTheme="minorEastAsia" w:hAnsi="Cambria Math"/>
                        <w:sz w:val="26"/>
                        <w:szCs w:val="26"/>
                      </w:rPr>
                      <m:t>∙ln</m:t>
                    </m:r>
                  </m:fName>
                  <m:e>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P</m:t>
                            </m:r>
                            <m:ctrlPr>
                              <w:rPr>
                                <w:rFonts w:ascii="Cambria Math" w:eastAsiaTheme="minorEastAsia" w:hAnsi="Cambria Math"/>
                                <w:i/>
                                <w:sz w:val="26"/>
                                <w:szCs w:val="26"/>
                              </w:rPr>
                            </m:ctrlPr>
                          </m:num>
                          <m:den>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0</m:t>
                                </m:r>
                              </m:sub>
                            </m:sSub>
                            <m:ctrlPr>
                              <w:rPr>
                                <w:rFonts w:ascii="Cambria Math" w:eastAsiaTheme="minorEastAsia" w:hAnsi="Cambria Math"/>
                                <w:i/>
                                <w:sz w:val="26"/>
                                <w:szCs w:val="26"/>
                              </w:rPr>
                            </m:ctrlPr>
                          </m:den>
                        </m:f>
                        <m:ctrlPr>
                          <w:rPr>
                            <w:rFonts w:ascii="Cambria Math" w:eastAsiaTheme="minorEastAsia" w:hAnsi="Cambria Math"/>
                            <w:i/>
                            <w:sz w:val="26"/>
                            <w:szCs w:val="26"/>
                          </w:rPr>
                        </m:ctrlPr>
                      </m:e>
                    </m:d>
                  </m:e>
                </m:func>
                <m:ctrlPr>
                  <w:rPr>
                    <w:rFonts w:ascii="Cambria Math" w:eastAsiaTheme="minorEastAsia" w:hAnsi="Cambria Math"/>
                    <w:i/>
                    <w:sz w:val="26"/>
                    <w:szCs w:val="26"/>
                  </w:rPr>
                </m:ctrlPr>
              </m:e>
            </m:d>
          </m:e>
          <m:sup>
            <m:r>
              <w:rPr>
                <w:rFonts w:ascii="Cambria Math" w:eastAsiaTheme="minorEastAsia" w:hAnsi="Cambria Math"/>
                <w:sz w:val="26"/>
                <w:szCs w:val="26"/>
              </w:rPr>
              <m:t>-1</m:t>
            </m:r>
          </m:sup>
        </m:sSup>
        <m:r>
          <w:rPr>
            <w:rFonts w:ascii="Cambria Math" w:eastAsiaTheme="minorEastAsia" w:hAnsi="Cambria Math"/>
            <w:sz w:val="26"/>
            <w:szCs w:val="26"/>
          </w:rPr>
          <m:t xml:space="preserve"> . </m:t>
        </m:r>
      </m:oMath>
      <w:r w:rsidR="00DB4C18">
        <w:rPr>
          <w:rFonts w:eastAsiaTheme="minorEastAsia"/>
        </w:rPr>
        <w:tab/>
      </w:r>
      <w:r w:rsidR="00DB4C18">
        <w:rPr>
          <w:rFonts w:eastAsiaTheme="minorEastAsia"/>
        </w:rPr>
        <w:tab/>
      </w:r>
      <w:r w:rsidR="00DB4C18">
        <w:rPr>
          <w:rFonts w:eastAsiaTheme="minorEastAsia"/>
        </w:rPr>
        <w:tab/>
      </w:r>
      <w:r w:rsidR="00BC5B4F">
        <w:rPr>
          <w:rFonts w:eastAsiaTheme="minorEastAsia"/>
        </w:rPr>
        <w:t>[10]</w:t>
      </w:r>
    </w:p>
    <w:p w14:paraId="470A267B" w14:textId="77777777" w:rsidR="00C71A61" w:rsidRDefault="00C71A61" w:rsidP="003C2974">
      <w:pPr>
        <w:rPr>
          <w:rFonts w:eastAsiaTheme="minorEastAsia"/>
        </w:rPr>
      </w:pPr>
    </w:p>
    <w:p w14:paraId="6B732847" w14:textId="77777777" w:rsidR="00A07C29" w:rsidRPr="00B94F50" w:rsidRDefault="00781789" w:rsidP="003C2974">
      <w:pPr>
        <w:rPr>
          <w:rFonts w:eastAsiaTheme="minorEastAsia"/>
        </w:rPr>
      </w:pPr>
      <w:r>
        <w:rPr>
          <w:rFonts w:eastAsiaTheme="minorEastAsia"/>
        </w:rPr>
        <w:t xml:space="preserve">Using </w:t>
      </w:r>
      <w:r w:rsidR="00831895">
        <w:rPr>
          <w:rFonts w:eastAsiaTheme="minorEastAsia"/>
        </w:rPr>
        <w:t>P</w:t>
      </w:r>
      <w:r w:rsidR="00831895" w:rsidRPr="00D245B5">
        <w:rPr>
          <w:rFonts w:eastAsiaTheme="minorEastAsia"/>
          <w:vertAlign w:val="subscript"/>
        </w:rPr>
        <w:t>0</w:t>
      </w:r>
      <w:r w:rsidR="00831895">
        <w:rPr>
          <w:rFonts w:eastAsiaTheme="minorEastAsia"/>
        </w:rPr>
        <w:t xml:space="preserve"> = 1013.25</w:t>
      </w:r>
      <w:r w:rsidR="00E310FE">
        <w:rPr>
          <w:rFonts w:eastAsiaTheme="minorEastAsia"/>
        </w:rPr>
        <w:t xml:space="preserve"> mbar</w:t>
      </w:r>
      <w:r w:rsidR="00831895">
        <w:rPr>
          <w:rFonts w:eastAsiaTheme="minorEastAsia"/>
        </w:rPr>
        <w:t>,</w:t>
      </w:r>
      <w:r w:rsidR="001E6A91">
        <w:rPr>
          <w:rFonts w:eastAsiaTheme="minorEastAsia"/>
        </w:rPr>
        <w:t xml:space="preserve"> </w:t>
      </w:r>
      <w:r w:rsidR="00E310FE">
        <w:rPr>
          <w:rFonts w:eastAsiaTheme="minorEastAsia"/>
        </w:rPr>
        <w:t>T</w:t>
      </w:r>
      <w:r w:rsidR="00E310FE">
        <w:rPr>
          <w:rFonts w:eastAsiaTheme="minorEastAsia"/>
          <w:vertAlign w:val="subscript"/>
        </w:rPr>
        <w:t>0</w:t>
      </w:r>
      <w:r w:rsidR="00E310FE">
        <w:rPr>
          <w:rFonts w:eastAsiaTheme="minorEastAsia"/>
        </w:rPr>
        <w:t xml:space="preserve"> = 77.36 K, </w:t>
      </w:r>
      <w:r w:rsidR="00831895">
        <w:rPr>
          <w:rFonts w:eastAsiaTheme="minorEastAsia"/>
        </w:rPr>
        <w:t>L</w:t>
      </w:r>
      <w:r w:rsidR="00831895" w:rsidRPr="00D245B5">
        <w:rPr>
          <w:rFonts w:eastAsiaTheme="minorEastAsia"/>
          <w:vertAlign w:val="subscript"/>
        </w:rPr>
        <w:t>0</w:t>
      </w:r>
      <w:r w:rsidR="00831895">
        <w:rPr>
          <w:rFonts w:eastAsiaTheme="minorEastAsia"/>
        </w:rPr>
        <w:t xml:space="preserve"> = </w:t>
      </w:r>
      <w:r w:rsidR="003C02C4">
        <w:rPr>
          <w:rFonts w:eastAsiaTheme="minorEastAsia"/>
        </w:rPr>
        <w:t>5.57</w:t>
      </w:r>
      <w:r w:rsidR="001A0D52">
        <w:rPr>
          <w:rFonts w:eastAsiaTheme="minorEastAsia"/>
        </w:rPr>
        <w:t>E</w:t>
      </w:r>
      <w:r w:rsidR="00AA3AB5">
        <w:rPr>
          <w:rFonts w:eastAsiaTheme="minorEastAsia"/>
        </w:rPr>
        <w:t>3</w:t>
      </w:r>
      <w:r w:rsidR="003C02C4">
        <w:rPr>
          <w:rFonts w:eastAsiaTheme="minorEastAsia"/>
        </w:rPr>
        <w:t xml:space="preserve"> </w:t>
      </w:r>
      <w:r w:rsidR="001A0D52">
        <w:rPr>
          <w:rFonts w:eastAsiaTheme="minorEastAsia"/>
        </w:rPr>
        <w:t>J mol</w:t>
      </w:r>
      <w:r w:rsidR="001A0D52">
        <w:rPr>
          <w:rFonts w:eastAsiaTheme="minorEastAsia"/>
          <w:vertAlign w:val="superscript"/>
        </w:rPr>
        <w:t>-1</w:t>
      </w:r>
      <w:r w:rsidR="00831895">
        <w:rPr>
          <w:rFonts w:eastAsiaTheme="minorEastAsia"/>
        </w:rPr>
        <w:t xml:space="preserve">, and </w:t>
      </w:r>
      <w:r w:rsidR="00E310FE">
        <w:rPr>
          <w:rFonts w:eastAsiaTheme="minorEastAsia"/>
        </w:rPr>
        <w:t xml:space="preserve">P = 981.37 mbar, </w:t>
      </w:r>
      <w:r w:rsidR="008B1632">
        <w:rPr>
          <w:rFonts w:eastAsiaTheme="minorEastAsia"/>
        </w:rPr>
        <w:t xml:space="preserve">we find the </w:t>
      </w:r>
      <w:r w:rsidR="00E728FE">
        <w:rPr>
          <w:rFonts w:eastAsiaTheme="minorEastAsia"/>
        </w:rPr>
        <w:t xml:space="preserve">boiling temperature for this pressure to be </w:t>
      </w:r>
      <w:r w:rsidR="001200E1">
        <w:rPr>
          <w:rFonts w:eastAsiaTheme="minorEastAsia"/>
        </w:rPr>
        <w:t>77.0</w:t>
      </w:r>
      <w:r w:rsidR="008267BA">
        <w:rPr>
          <w:rFonts w:eastAsiaTheme="minorEastAsia"/>
        </w:rPr>
        <w:t>8</w:t>
      </w:r>
      <w:r w:rsidR="00EC0E28">
        <w:rPr>
          <w:rFonts w:eastAsiaTheme="minorEastAsia"/>
        </w:rPr>
        <w:t xml:space="preserve"> K</w:t>
      </w:r>
      <w:r w:rsidR="00C43091">
        <w:rPr>
          <w:rFonts w:eastAsiaTheme="minorEastAsia"/>
        </w:rPr>
        <w:t xml:space="preserve"> (Lide 2003)</w:t>
      </w:r>
      <w:r w:rsidR="00EC0E28">
        <w:rPr>
          <w:rFonts w:eastAsiaTheme="minorEastAsia"/>
        </w:rPr>
        <w:t>.</w:t>
      </w:r>
      <w:r w:rsidR="001C5BF1">
        <w:rPr>
          <w:rFonts w:eastAsiaTheme="minorEastAsia"/>
        </w:rPr>
        <w:t xml:space="preserve"> Additionally, the </w:t>
      </w:r>
      <w:r w:rsidR="00C64428">
        <w:rPr>
          <w:rFonts w:eastAsiaTheme="minorEastAsia"/>
        </w:rPr>
        <w:t xml:space="preserve">temperature corresponding to the </w:t>
      </w:r>
      <w:r w:rsidR="007C0697">
        <w:rPr>
          <w:rFonts w:eastAsiaTheme="minorEastAsia"/>
        </w:rPr>
        <w:t xml:space="preserve">March </w:t>
      </w:r>
      <w:r w:rsidR="001C5BF1">
        <w:rPr>
          <w:rFonts w:eastAsiaTheme="minorEastAsia"/>
        </w:rPr>
        <w:t xml:space="preserve">monthly high </w:t>
      </w:r>
      <w:r w:rsidR="00C64428">
        <w:rPr>
          <w:rFonts w:eastAsiaTheme="minorEastAsia"/>
        </w:rPr>
        <w:t xml:space="preserve">was </w:t>
      </w:r>
      <w:r w:rsidR="00FD43E1">
        <w:rPr>
          <w:rFonts w:eastAsiaTheme="minorEastAsia"/>
        </w:rPr>
        <w:t>77.18 K</w:t>
      </w:r>
      <w:r w:rsidR="00C64428">
        <w:rPr>
          <w:rFonts w:eastAsiaTheme="minorEastAsia"/>
        </w:rPr>
        <w:t xml:space="preserve"> and the</w:t>
      </w:r>
      <w:r w:rsidR="00FD43E1">
        <w:rPr>
          <w:rFonts w:eastAsiaTheme="minorEastAsia"/>
        </w:rPr>
        <w:t xml:space="preserve"> temperature corresponding to the</w:t>
      </w:r>
      <w:r w:rsidR="00C64428">
        <w:rPr>
          <w:rFonts w:eastAsiaTheme="minorEastAsia"/>
        </w:rPr>
        <w:t xml:space="preserve"> monthly low was </w:t>
      </w:r>
      <w:r w:rsidR="00E653F2">
        <w:rPr>
          <w:rFonts w:eastAsiaTheme="minorEastAsia"/>
        </w:rPr>
        <w:t xml:space="preserve">76.93 K. </w:t>
      </w:r>
      <w:r w:rsidR="004E427A">
        <w:rPr>
          <w:rFonts w:eastAsiaTheme="minorEastAsia"/>
        </w:rPr>
        <w:t xml:space="preserve">The difference between the high and low </w:t>
      </w:r>
      <w:r w:rsidR="00013FAB">
        <w:rPr>
          <w:rFonts w:eastAsiaTheme="minorEastAsia"/>
        </w:rPr>
        <w:t xml:space="preserve">temperature is 0.25 K so we take the variation in temperature, </w:t>
      </w:r>
      <w:r w:rsidR="00013FAB">
        <w:rPr>
          <w:rFonts w:ascii="Symbol" w:eastAsiaTheme="minorEastAsia" w:hAnsi="Symbol" w:cs="Symbol"/>
        </w:rPr>
        <w:t>d</w:t>
      </w:r>
      <w:r w:rsidR="00013FAB">
        <w:rPr>
          <w:rFonts w:eastAsiaTheme="minorEastAsia"/>
        </w:rPr>
        <w:t>T, to be 0.125 K.</w:t>
      </w:r>
    </w:p>
    <w:p w14:paraId="3BDD25B4" w14:textId="77777777" w:rsidR="00806329" w:rsidRPr="003C2974" w:rsidRDefault="00806329" w:rsidP="003C2974"/>
    <w:p w14:paraId="2DFC3240" w14:textId="77777777" w:rsidR="00F928AA" w:rsidRDefault="00F928AA" w:rsidP="00F928AA">
      <w:pPr>
        <w:rPr>
          <w:rFonts w:eastAsiaTheme="majorEastAsia" w:cs="Times New Roman (Headings CS)"/>
        </w:rPr>
      </w:pPr>
    </w:p>
    <w:p w14:paraId="3F207C25" w14:textId="77777777" w:rsidR="003F7C2D" w:rsidRPr="00F247D8" w:rsidRDefault="003F7C2D" w:rsidP="00F928AA">
      <w:pPr>
        <w:rPr>
          <w:rFonts w:eastAsiaTheme="majorEastAsia" w:cs="Times New Roman (Headings CS)"/>
        </w:rPr>
      </w:pPr>
    </w:p>
    <w:p w14:paraId="5C476870" w14:textId="77777777" w:rsidR="00F247D8" w:rsidRPr="00F247D8" w:rsidRDefault="00F247D8" w:rsidP="00F928AA">
      <w:pPr>
        <w:rPr>
          <w:rFonts w:eastAsiaTheme="majorEastAsia" w:cs="Times New Roman (Headings CS)"/>
        </w:rPr>
      </w:pPr>
    </w:p>
    <w:p w14:paraId="3A7E7817" w14:textId="77777777" w:rsidR="00504A08" w:rsidRPr="00504A08" w:rsidRDefault="00504A08" w:rsidP="00F928AA">
      <w:pPr>
        <w:rPr>
          <w:rFonts w:eastAsiaTheme="majorEastAsia" w:cs="Times New Roman (Headings CS)"/>
        </w:rPr>
      </w:pPr>
    </w:p>
    <w:p w14:paraId="20D1D74F" w14:textId="77777777" w:rsidR="003F7C2D" w:rsidRDefault="003F7C2D" w:rsidP="00367E0E"/>
    <w:p w14:paraId="2D3DBA15" w14:textId="77777777" w:rsidR="007B28F6" w:rsidRDefault="00781789">
      <w:r>
        <w:br w:type="page"/>
      </w:r>
    </w:p>
    <w:p w14:paraId="34187CF0" w14:textId="77777777" w:rsidR="00142A0B" w:rsidRPr="00D34A09" w:rsidRDefault="00142A0B" w:rsidP="00FA619E">
      <w:pPr>
        <w:rPr>
          <w:i/>
          <w:iCs/>
        </w:rPr>
      </w:pPr>
    </w:p>
    <w:p w14:paraId="2A7DDDB4" w14:textId="77777777" w:rsidR="003F7C2D" w:rsidRDefault="003F7C2D" w:rsidP="00367E0E"/>
    <w:p w14:paraId="39AF060D" w14:textId="77777777" w:rsidR="008F4DC2" w:rsidRDefault="008F4DC2" w:rsidP="00367E0E"/>
    <w:p w14:paraId="0A87FB64" w14:textId="77777777" w:rsidR="00C70427" w:rsidRPr="00BA3D16" w:rsidRDefault="00781789" w:rsidP="00367E0E">
      <w:r>
        <w:t xml:space="preserve">We use the slope of the least squares regression line </w:t>
      </w:r>
      <w:r w:rsidR="00C01200">
        <w:t>and eq. [</w:t>
      </w:r>
      <w:r w:rsidR="008F1CB2">
        <w:t>2</w:t>
      </w:r>
      <w:r w:rsidR="00C01200">
        <w:t xml:space="preserve">] </w:t>
      </w:r>
      <w:r>
        <w:t xml:space="preserve">to compute </w:t>
      </w:r>
      <w:r w:rsidR="008C35C5">
        <w:t>values for Boltzmann’s constant</w:t>
      </w:r>
      <w:r w:rsidR="002432FF">
        <w:t>.</w:t>
      </w:r>
      <w:r w:rsidR="00DB77BF">
        <w:t xml:space="preserve"> </w:t>
      </w:r>
      <w:r w:rsidR="00BA3D16">
        <w:t xml:space="preserve">For Johnson noise vs. frequency bandwidth at </w:t>
      </w:r>
      <w:r w:rsidR="008B0DA0">
        <w:t xml:space="preserve">77 K, we find </w:t>
      </w:r>
      <w:r w:rsidR="00BA3D16" w:rsidRPr="00BA3D16">
        <w:rPr>
          <w:rFonts w:eastAsiaTheme="minorEastAsia"/>
        </w:rPr>
        <w:t xml:space="preserve">Boltzmann’s constant, </w:t>
      </w:r>
      <w:r w:rsidR="00BA3D16" w:rsidRPr="00282D66">
        <w:rPr>
          <w:rFonts w:eastAsiaTheme="minorEastAsia"/>
          <w:i/>
          <w:iCs/>
        </w:rPr>
        <w:t>k</w:t>
      </w:r>
      <w:r w:rsidR="00BA3D16" w:rsidRPr="00282D66">
        <w:rPr>
          <w:rFonts w:eastAsiaTheme="minorEastAsia"/>
          <w:i/>
          <w:iCs/>
          <w:vertAlign w:val="subscript"/>
        </w:rPr>
        <w:t>B</w:t>
      </w:r>
      <w:r w:rsidR="00BA3D16" w:rsidRPr="00BA3D16">
        <w:rPr>
          <w:rFonts w:eastAsiaTheme="minorEastAsia"/>
        </w:rPr>
        <w:t xml:space="preserve"> = (1.392 </w:t>
      </w:r>
      <w:r w:rsidR="00BA3D16" w:rsidRPr="00BA3D16">
        <w:rPr>
          <w:rFonts w:ascii="Symbol" w:eastAsia="Symbol" w:hAnsi="Symbol" w:cs="Symbol"/>
        </w:rPr>
        <w:t>±</w:t>
      </w:r>
      <w:r w:rsidR="00BA3D16" w:rsidRPr="00BA3D16">
        <w:t xml:space="preserve"> 0.004)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w:r w:rsidR="008B0DA0">
        <w:rPr>
          <w:rFonts w:eastAsiaTheme="minorEastAsia"/>
        </w:rPr>
        <w:t>.</w:t>
      </w:r>
      <w:r w:rsidR="008C7722">
        <w:rPr>
          <w:rFonts w:eastAsiaTheme="minorEastAsia"/>
        </w:rPr>
        <w:t xml:space="preserve"> This is 2.93 error bars from the accepted value of Boltzmann’s constant.</w:t>
      </w:r>
    </w:p>
    <w:p w14:paraId="1DC3D690" w14:textId="77777777" w:rsidR="00C70427" w:rsidRDefault="00C70427" w:rsidP="00367E0E"/>
    <w:p w14:paraId="7D0B24BB" w14:textId="77777777" w:rsidR="00412C69" w:rsidRDefault="00781789" w:rsidP="00412C69">
      <w:pPr>
        <w:pStyle w:val="Heading2"/>
      </w:pPr>
      <w:bookmarkStart w:id="12" w:name="_Toc164775568"/>
      <w:r>
        <w:t>Shot Noise</w:t>
      </w:r>
      <w:bookmarkEnd w:id="12"/>
    </w:p>
    <w:p w14:paraId="2F8D12A5" w14:textId="77777777" w:rsidR="00650534" w:rsidRDefault="00781789" w:rsidP="00653889">
      <w:r w:rsidRPr="00F31643">
        <w:rPr>
          <w:noProof/>
        </w:rPr>
        <w:drawing>
          <wp:inline distT="0" distB="0" distL="0" distR="0" wp14:anchorId="5D90C843" wp14:editId="165F8B22">
            <wp:extent cx="6467167" cy="3696511"/>
            <wp:effectExtent l="0" t="0" r="0" b="0"/>
            <wp:docPr id="866999811"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9811" name="Picture 1" descr="A graph of a person with a red line&#10;&#10;Description automatically generated"/>
                    <pic:cNvPicPr/>
                  </pic:nvPicPr>
                  <pic:blipFill>
                    <a:blip r:embed="rId20"/>
                    <a:stretch>
                      <a:fillRect/>
                    </a:stretch>
                  </pic:blipFill>
                  <pic:spPr>
                    <a:xfrm>
                      <a:off x="0" y="0"/>
                      <a:ext cx="6471664" cy="3699082"/>
                    </a:xfrm>
                    <a:prstGeom prst="rect">
                      <a:avLst/>
                    </a:prstGeom>
                  </pic:spPr>
                </pic:pic>
              </a:graphicData>
            </a:graphic>
          </wp:inline>
        </w:drawing>
      </w:r>
    </w:p>
    <w:p w14:paraId="52110F65" w14:textId="77777777" w:rsidR="00C45099" w:rsidRDefault="00781789" w:rsidP="00650534">
      <w:pPr>
        <w:rPr>
          <w:rFonts w:eastAsia="Symbol" w:cs="Times New Roman"/>
          <w:i/>
          <w:iCs/>
        </w:rPr>
      </w:pPr>
      <w:r>
        <w:rPr>
          <w:i/>
          <w:iCs/>
        </w:rPr>
        <w:t>Figure 5. Plot of shot noise vs. corrected frequency bandwidth. The bandwidth error bars can be seen, but the error bars on the</w:t>
      </w:r>
      <w:r w:rsidR="004D042F">
        <w:rPr>
          <w:i/>
          <w:iCs/>
        </w:rPr>
        <w:t xml:space="preserve"> photo</w:t>
      </w:r>
      <w:r>
        <w:rPr>
          <w:i/>
          <w:iCs/>
        </w:rPr>
        <w:t xml:space="preserve">current fluctuations are too small to see. </w:t>
      </w:r>
      <w:r>
        <w:rPr>
          <w:rFonts w:eastAsia="Symbol" w:cs="Times New Roman"/>
          <w:i/>
          <w:iCs/>
        </w:rPr>
        <w:t xml:space="preserve">We take the DC photocurrent as I = 40 </w:t>
      </w:r>
      <w:r>
        <w:rPr>
          <w:rFonts w:ascii="Symbol" w:eastAsia="Symbol" w:hAnsi="Symbol" w:cs="Symbol"/>
          <w:i/>
          <w:iCs/>
        </w:rPr>
        <w:t>m</w:t>
      </w:r>
      <w:r>
        <w:rPr>
          <w:rFonts w:eastAsia="Symbol" w:cs="Times New Roman"/>
          <w:i/>
          <w:iCs/>
        </w:rPr>
        <w:t xml:space="preserve">A </w:t>
      </w:r>
      <w:r>
        <w:rPr>
          <w:rFonts w:ascii="Symbol" w:eastAsia="Symbol" w:hAnsi="Symbol" w:cs="Symbol"/>
          <w:i/>
          <w:iCs/>
        </w:rPr>
        <w:t xml:space="preserve">± 0.1mA. </w:t>
      </w:r>
      <w:r>
        <w:rPr>
          <w:i/>
          <w:iCs/>
        </w:rPr>
        <w:t>The data are very highly correlated with a linear model with an r</w:t>
      </w:r>
      <w:r>
        <w:rPr>
          <w:i/>
          <w:iCs/>
          <w:vertAlign w:val="superscript"/>
        </w:rPr>
        <w:t>2</w:t>
      </w:r>
      <w:r>
        <w:rPr>
          <w:i/>
          <w:iCs/>
        </w:rPr>
        <w:t xml:space="preserve"> =0.99999</w:t>
      </w:r>
      <w:r w:rsidR="0094360F">
        <w:rPr>
          <w:i/>
          <w:iCs/>
        </w:rPr>
        <w:t xml:space="preserve"> which is what we expect from our linear model</w:t>
      </w:r>
      <w:r>
        <w:rPr>
          <w:i/>
          <w:iCs/>
        </w:rPr>
        <w:t xml:space="preserve">. </w:t>
      </w:r>
      <w:r w:rsidR="006F3B46">
        <w:rPr>
          <w:i/>
          <w:iCs/>
        </w:rPr>
        <w:t xml:space="preserve">The least squares regression line gives the </w:t>
      </w:r>
      <w:r>
        <w:rPr>
          <w:i/>
          <w:iCs/>
        </w:rPr>
        <w:t xml:space="preserve">slope, m = </w:t>
      </w:r>
      <w:r w:rsidR="00070F8D">
        <w:rPr>
          <w:i/>
          <w:iCs/>
        </w:rPr>
        <w:t>(</w:t>
      </w:r>
      <w:r>
        <w:rPr>
          <w:i/>
          <w:iCs/>
        </w:rPr>
        <w:t>2.693</w:t>
      </w:r>
      <w:r w:rsidR="006F3B46">
        <w:rPr>
          <w:i/>
          <w:iCs/>
        </w:rPr>
        <w:t xml:space="preserve"> </w:t>
      </w:r>
      <w:r>
        <w:rPr>
          <w:rFonts w:ascii="Symbol" w:eastAsia="Symbol" w:hAnsi="Symbol" w:cs="Symbol"/>
          <w:i/>
          <w:iCs/>
        </w:rPr>
        <w:t>± 0.00</w:t>
      </w:r>
      <w:r w:rsidR="00070F8D">
        <w:rPr>
          <w:rFonts w:ascii="Symbol" w:eastAsia="Symbol" w:hAnsi="Symbol" w:cs="Symbol"/>
          <w:i/>
          <w:iCs/>
        </w:rPr>
        <w:t>4</w:t>
      </w:r>
      <w:r w:rsidR="00991680">
        <w:rPr>
          <w:rFonts w:ascii="Symbol" w:eastAsia="Symbol" w:hAnsi="Symbol" w:cs="Symbol"/>
          <w:i/>
          <w:iCs/>
        </w:rPr>
        <w:t>)</w:t>
      </w:r>
      <w:r>
        <w:rPr>
          <w:rFonts w:ascii="Symbol" w:eastAsia="Symbol" w:hAnsi="Symbol" w:cs="Symbol"/>
          <w:i/>
          <w:iCs/>
        </w:rPr>
        <w:t xml:space="preserve">  </w:t>
      </w:r>
      <m:oMath>
        <m:sSup>
          <m:sSupPr>
            <m:ctrlPr>
              <w:rPr>
                <w:rFonts w:ascii="Cambria Math" w:eastAsia="Symbol" w:hAnsi="Cambria Math" w:cs="Times New Roman"/>
                <w:i/>
                <w:iCs/>
              </w:rPr>
            </m:ctrlPr>
          </m:sSupPr>
          <m:e>
            <m:r>
              <w:rPr>
                <w:rFonts w:ascii="Cambria Math" w:eastAsia="Symbol" w:hAnsi="Cambria Math" w:cs="Times New Roman"/>
              </w:rPr>
              <m:t>×</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-24</m:t>
                </m:r>
              </m:sup>
            </m:sSup>
            <m:r>
              <w:rPr>
                <w:rFonts w:ascii="Cambria Math" w:eastAsia="Symbol" w:hAnsi="Cambria Math" w:cs="Times New Roman"/>
              </w:rPr>
              <m:t xml:space="preserve"> A</m:t>
            </m:r>
          </m:e>
          <m:sup>
            <m:r>
              <w:rPr>
                <w:rFonts w:ascii="Cambria Math" w:eastAsia="Symbol" w:hAnsi="Cambria Math" w:cs="Times New Roman"/>
              </w:rPr>
              <m:t>2</m:t>
            </m:r>
          </m:sup>
        </m:sSup>
        <m:r>
          <m:rPr>
            <m:sty m:val="p"/>
          </m:rPr>
          <w:rPr>
            <w:rFonts w:ascii="Cambria Math" w:eastAsia="Symbol" w:hAnsi="Cambria Math" w:cs="Times New Roman"/>
          </w:rPr>
          <m:t>⋅</m:t>
        </m:r>
        <m:r>
          <w:rPr>
            <w:rFonts w:ascii="Cambria Math" w:eastAsia="Symbol" w:hAnsi="Cambria Math" w:cs="Times New Roman"/>
          </w:rPr>
          <m:t>H</m:t>
        </m:r>
        <m:sSup>
          <m:sSupPr>
            <m:ctrlPr>
              <w:rPr>
                <w:rFonts w:ascii="Cambria Math" w:eastAsia="Symbol" w:hAnsi="Cambria Math" w:cs="Times New Roman"/>
                <w:i/>
                <w:iCs/>
              </w:rPr>
            </m:ctrlPr>
          </m:sSupPr>
          <m:e>
            <m:r>
              <w:rPr>
                <w:rFonts w:ascii="Cambria Math" w:eastAsia="Symbol" w:hAnsi="Cambria Math" w:cs="Times New Roman"/>
              </w:rPr>
              <m:t>z</m:t>
            </m:r>
          </m:e>
          <m:sup>
            <m:r>
              <w:rPr>
                <w:rFonts w:ascii="Cambria Math" w:eastAsia="Symbol" w:hAnsi="Cambria Math" w:cs="Times New Roman"/>
              </w:rPr>
              <m:t>-1</m:t>
            </m:r>
          </m:sup>
        </m:sSup>
      </m:oMath>
      <w:r w:rsidR="0054078E">
        <w:rPr>
          <w:rFonts w:ascii="Symbol" w:eastAsia="Symbol" w:hAnsi="Symbol" w:cs="Symbol"/>
          <w:i/>
          <w:iCs/>
        </w:rPr>
        <w:t xml:space="preserve">, </w:t>
      </w:r>
      <w:r w:rsidR="00F073E0" w:rsidRPr="00674165">
        <w:rPr>
          <w:rFonts w:eastAsia="Symbol" w:cs="Times New Roman"/>
          <w:i/>
          <w:iCs/>
        </w:rPr>
        <w:t xml:space="preserve">and </w:t>
      </w:r>
      <w:r w:rsidR="0054078E">
        <w:rPr>
          <w:rFonts w:eastAsia="Symbol" w:cs="Times New Roman"/>
          <w:i/>
          <w:iCs/>
        </w:rPr>
        <w:t>the</w:t>
      </w:r>
      <w:r w:rsidR="00F073E0" w:rsidRPr="00674165">
        <w:rPr>
          <w:rFonts w:eastAsia="Symbol" w:cs="Times New Roman"/>
          <w:i/>
          <w:iCs/>
        </w:rPr>
        <w:t xml:space="preserve"> y-intercept</w:t>
      </w:r>
      <w:r w:rsidR="00674165">
        <w:rPr>
          <w:rFonts w:eastAsia="Symbol" w:cs="Times New Roman"/>
          <w:i/>
          <w:iCs/>
        </w:rPr>
        <w:t xml:space="preserve">, </w:t>
      </w:r>
    </w:p>
    <w:p w14:paraId="73886C28" w14:textId="77777777" w:rsidR="00650534" w:rsidRDefault="00781789" w:rsidP="00650534">
      <w:pPr>
        <w:rPr>
          <w:rFonts w:ascii="Symbol" w:eastAsia="Symbol" w:hAnsi="Symbol" w:cs="Symbol"/>
          <w:i/>
          <w:iCs/>
        </w:rPr>
      </w:pPr>
      <w:r>
        <w:rPr>
          <w:rFonts w:eastAsia="Symbol" w:cs="Times New Roman"/>
          <w:i/>
          <w:iCs/>
        </w:rPr>
        <w:t xml:space="preserve">b = </w:t>
      </w:r>
      <w:r w:rsidR="00380862">
        <w:rPr>
          <w:rFonts w:eastAsia="Symbol" w:cs="Times New Roman"/>
          <w:i/>
          <w:iCs/>
        </w:rPr>
        <w:t>-</w:t>
      </w:r>
      <w:r w:rsidR="00CF775D" w:rsidRPr="00CF775D">
        <w:rPr>
          <w:rFonts w:eastAsia="Symbol" w:cs="Times New Roman"/>
          <w:i/>
          <w:iCs/>
        </w:rPr>
        <w:t>2.43</w:t>
      </w:r>
      <w:r w:rsidR="00380862">
        <w:rPr>
          <w:rFonts w:eastAsia="Symbol" w:cs="Times New Roman"/>
          <w:i/>
          <w:iCs/>
        </w:rPr>
        <w:t>7</w:t>
      </w:r>
      <m:oMath>
        <m:sSup>
          <m:sSupPr>
            <m:ctrlPr>
              <w:rPr>
                <w:rFonts w:ascii="Cambria Math" w:eastAsia="Symbol" w:hAnsi="Cambria Math" w:cs="Times New Roman"/>
                <w:i/>
                <w:iCs/>
              </w:rPr>
            </m:ctrlPr>
          </m:sSupPr>
          <m:e>
            <m:r>
              <w:rPr>
                <w:rFonts w:ascii="Cambria Math" w:eastAsia="Symbol" w:hAnsi="Cambria Math" w:cs="Times New Roman"/>
              </w:rPr>
              <m:t xml:space="preserve"> ×</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-22</m:t>
                </m:r>
              </m:sup>
            </m:sSup>
            <m:r>
              <w:rPr>
                <w:rFonts w:ascii="Cambria Math" w:eastAsia="Symbol" w:hAnsi="Cambria Math" w:cs="Times New Roman"/>
              </w:rPr>
              <m:t xml:space="preserve"> A</m:t>
            </m:r>
          </m:e>
          <m:sup>
            <m:r>
              <w:rPr>
                <w:rFonts w:ascii="Cambria Math" w:eastAsia="Symbol" w:hAnsi="Cambria Math" w:cs="Times New Roman"/>
              </w:rPr>
              <m:t>2</m:t>
            </m:r>
          </m:sup>
        </m:sSup>
      </m:oMath>
      <w:r w:rsidR="00380862">
        <w:rPr>
          <w:rFonts w:eastAsia="Symbol" w:cs="Times New Roman"/>
          <w:i/>
          <w:iCs/>
        </w:rPr>
        <w:t>,</w:t>
      </w:r>
      <w:r w:rsidR="00F073E0" w:rsidRPr="00674165">
        <w:rPr>
          <w:rFonts w:eastAsia="Symbol" w:cs="Times New Roman"/>
          <w:i/>
          <w:iCs/>
        </w:rPr>
        <w:t xml:space="preserve"> </w:t>
      </w:r>
      <w:r w:rsidR="0054078E">
        <w:rPr>
          <w:rFonts w:eastAsia="Symbol" w:cs="Times New Roman"/>
          <w:i/>
          <w:iCs/>
        </w:rPr>
        <w:t xml:space="preserve">is </w:t>
      </w:r>
      <w:r w:rsidR="00F073E0" w:rsidRPr="00674165">
        <w:rPr>
          <w:rFonts w:eastAsia="Symbol" w:cs="Times New Roman"/>
          <w:i/>
          <w:iCs/>
        </w:rPr>
        <w:t>near zero</w:t>
      </w:r>
      <w:r w:rsidRPr="00674165">
        <w:rPr>
          <w:rFonts w:eastAsia="Symbol" w:cs="Times New Roman"/>
          <w:i/>
          <w:iCs/>
        </w:rPr>
        <w:t>, which is what we expect from our model</w:t>
      </w:r>
      <w:r w:rsidR="006F3B46">
        <w:rPr>
          <w:rFonts w:ascii="Symbol" w:eastAsia="Symbol" w:hAnsi="Symbol" w:cs="Symbol"/>
          <w:i/>
          <w:iCs/>
        </w:rPr>
        <w:t xml:space="preserve">. </w:t>
      </w:r>
    </w:p>
    <w:p w14:paraId="53AA2BE6" w14:textId="77777777" w:rsidR="00070F8D" w:rsidRDefault="00070F8D" w:rsidP="00650534">
      <w:pPr>
        <w:rPr>
          <w:rFonts w:eastAsia="Symbol" w:cs="Times New Roman"/>
          <w:i/>
          <w:iCs/>
        </w:rPr>
      </w:pPr>
    </w:p>
    <w:p w14:paraId="4262E9A6" w14:textId="77777777" w:rsidR="009150C4" w:rsidRDefault="00781789" w:rsidP="009150C4">
      <w:r w:rsidRPr="00175059">
        <w:rPr>
          <w:noProof/>
        </w:rPr>
        <w:lastRenderedPageBreak/>
        <w:drawing>
          <wp:inline distT="0" distB="0" distL="0" distR="0" wp14:anchorId="6A695431" wp14:editId="65CFC885">
            <wp:extent cx="6334270" cy="3638145"/>
            <wp:effectExtent l="0" t="0" r="3175" b="0"/>
            <wp:docPr id="74258853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8538" name="Picture 1" descr="A graph with a red line&#10;&#10;Description automatically generated"/>
                    <pic:cNvPicPr/>
                  </pic:nvPicPr>
                  <pic:blipFill>
                    <a:blip r:embed="rId21"/>
                    <a:stretch>
                      <a:fillRect/>
                    </a:stretch>
                  </pic:blipFill>
                  <pic:spPr>
                    <a:xfrm>
                      <a:off x="0" y="0"/>
                      <a:ext cx="6350613" cy="3647532"/>
                    </a:xfrm>
                    <a:prstGeom prst="rect">
                      <a:avLst/>
                    </a:prstGeom>
                  </pic:spPr>
                </pic:pic>
              </a:graphicData>
            </a:graphic>
          </wp:inline>
        </w:drawing>
      </w:r>
    </w:p>
    <w:p w14:paraId="67AA7000" w14:textId="77777777" w:rsidR="009150C4" w:rsidRPr="001045B9" w:rsidRDefault="00781789" w:rsidP="009150C4">
      <w:pPr>
        <w:rPr>
          <w:i/>
          <w:iCs/>
        </w:rPr>
      </w:pPr>
      <w:r w:rsidRPr="00945CB4">
        <w:rPr>
          <w:i/>
          <w:iCs/>
        </w:rPr>
        <w:t xml:space="preserve">Figure </w:t>
      </w:r>
      <w:r>
        <w:rPr>
          <w:i/>
          <w:iCs/>
        </w:rPr>
        <w:t>6</w:t>
      </w:r>
      <w:r w:rsidRPr="00945CB4">
        <w:rPr>
          <w:i/>
          <w:iCs/>
        </w:rPr>
        <w:t xml:space="preserve">. </w:t>
      </w:r>
      <w:r>
        <w:rPr>
          <w:i/>
          <w:iCs/>
        </w:rPr>
        <w:t xml:space="preserve">Plot of shot noise vs DC photocurrent. All points have error bars that are too small to see. </w:t>
      </w:r>
      <w:r w:rsidR="00C45099">
        <w:rPr>
          <w:i/>
          <w:iCs/>
        </w:rPr>
        <w:t xml:space="preserve">We take the corrected bandwidth frequency to be 9900 </w:t>
      </w:r>
      <w:r w:rsidR="00C45099" w:rsidRPr="00B51C8D">
        <w:rPr>
          <w:rFonts w:ascii="Symbol" w:eastAsia="Symbol" w:hAnsi="Symbol" w:cs="Symbol"/>
          <w:i/>
          <w:iCs/>
        </w:rPr>
        <w:t>±</w:t>
      </w:r>
      <w:r w:rsidR="00C45099">
        <w:rPr>
          <w:rFonts w:ascii="Symbol" w:eastAsia="Symbol" w:hAnsi="Symbol" w:cs="Symbol"/>
          <w:i/>
          <w:iCs/>
        </w:rPr>
        <w:t xml:space="preserve"> 396</w:t>
      </w:r>
      <w:r w:rsidR="00C45099">
        <w:rPr>
          <w:i/>
          <w:iCs/>
        </w:rPr>
        <w:t xml:space="preserve"> Hz. </w:t>
      </w:r>
      <w:r>
        <w:rPr>
          <w:i/>
          <w:iCs/>
        </w:rPr>
        <w:t>The data are highly correlated with a linear model with an r</w:t>
      </w:r>
      <w:r>
        <w:rPr>
          <w:i/>
          <w:iCs/>
          <w:vertAlign w:val="superscript"/>
        </w:rPr>
        <w:t>2</w:t>
      </w:r>
      <w:r>
        <w:rPr>
          <w:i/>
          <w:iCs/>
        </w:rPr>
        <w:t xml:space="preserve"> = 0.99996</w:t>
      </w:r>
      <w:r w:rsidR="00942E9B">
        <w:rPr>
          <w:i/>
          <w:iCs/>
        </w:rPr>
        <w:t xml:space="preserve"> which is what we expect from our linear model</w:t>
      </w:r>
      <w:r>
        <w:rPr>
          <w:i/>
          <w:iCs/>
        </w:rPr>
        <w:t xml:space="preserve">. The slope, m = </w:t>
      </w:r>
      <w:r w:rsidR="00B51C8D" w:rsidRPr="00B51C8D">
        <w:rPr>
          <w:i/>
          <w:iCs/>
        </w:rPr>
        <w:t>(</w:t>
      </w:r>
      <w:r w:rsidRPr="00B51C8D">
        <w:rPr>
          <w:i/>
          <w:iCs/>
        </w:rPr>
        <w:t xml:space="preserve">7.4339 </w:t>
      </w:r>
      <w:r w:rsidRPr="00B51C8D">
        <w:rPr>
          <w:rFonts w:ascii="Symbol" w:eastAsia="Symbol" w:hAnsi="Symbol" w:cs="Symbol"/>
          <w:i/>
          <w:iCs/>
        </w:rPr>
        <w:t xml:space="preserve">± </w:t>
      </w:r>
      <w:r w:rsidRPr="00B51C8D">
        <w:rPr>
          <w:i/>
          <w:iCs/>
        </w:rPr>
        <w:t>0.02</w:t>
      </w:r>
      <w:r w:rsidR="00B51C8D" w:rsidRPr="00B51C8D">
        <w:rPr>
          <w:i/>
          <w:iCs/>
        </w:rPr>
        <w:t xml:space="preserve">) </w:t>
      </w:r>
      <m:oMath>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-16</m:t>
            </m:r>
          </m:sup>
        </m:sSup>
        <m:r>
          <w:rPr>
            <w:rFonts w:ascii="Cambria Math" w:hAnsi="Cambria Math"/>
          </w:rPr>
          <m:t xml:space="preserve"> </m:t>
        </m:r>
      </m:oMath>
      <w:r w:rsidRPr="00B51C8D">
        <w:rPr>
          <w:i/>
          <w:iCs/>
        </w:rPr>
        <w:t>A</w:t>
      </w:r>
      <w:r w:rsidR="0054078E">
        <w:rPr>
          <w:i/>
          <w:iCs/>
        </w:rPr>
        <w:t>, and the</w:t>
      </w:r>
      <w:r w:rsidR="00DD671B">
        <w:rPr>
          <w:i/>
          <w:iCs/>
        </w:rPr>
        <w:t xml:space="preserve"> y-intercept, b = </w:t>
      </w:r>
      <w:r w:rsidR="00393988">
        <w:rPr>
          <w:rFonts w:eastAsiaTheme="minorEastAsia"/>
          <w:i/>
          <w:iCs/>
        </w:rPr>
        <w:t xml:space="preserve">-4.042 </w:t>
      </w:r>
      <m:oMath>
        <m:sSup>
          <m:sSupPr>
            <m:ctrlPr>
              <w:rPr>
                <w:rFonts w:ascii="Cambria Math" w:eastAsia="Symbol" w:hAnsi="Cambria Math" w:cs="Times New Roman"/>
                <w:i/>
                <w:iCs/>
              </w:rPr>
            </m:ctrlPr>
          </m:sSupPr>
          <m:e>
            <m:r>
              <w:rPr>
                <w:rFonts w:ascii="Cambria Math" w:eastAsia="Symbol" w:hAnsi="Cambria Math" w:cs="Times New Roman"/>
              </w:rPr>
              <m:t>×</m:t>
            </m:r>
            <m:sSup>
              <m:sSupPr>
                <m:ctrlPr>
                  <w:rPr>
                    <w:rFonts w:ascii="Cambria Math" w:eastAsia="Symbol" w:hAnsi="Cambria Math" w:cs="Times New Roman"/>
                    <w:i/>
                  </w:rPr>
                </m:ctrlPr>
              </m:sSupPr>
              <m:e>
                <m:r>
                  <w:rPr>
                    <w:rFonts w:ascii="Cambria Math" w:eastAsia="Symbol" w:hAnsi="Cambria Math" w:cs="Times New Roman"/>
                  </w:rPr>
                  <m:t>10</m:t>
                </m:r>
              </m:e>
              <m:sup>
                <m:r>
                  <w:rPr>
                    <w:rFonts w:ascii="Cambria Math" w:eastAsia="Symbol" w:hAnsi="Cambria Math" w:cs="Times New Roman"/>
                  </w:rPr>
                  <m:t>-22</m:t>
                </m:r>
              </m:sup>
            </m:sSup>
            <m:r>
              <w:rPr>
                <w:rFonts w:ascii="Cambria Math" w:eastAsia="Symbol" w:hAnsi="Cambria Math" w:cs="Times New Roman"/>
              </w:rPr>
              <m:t xml:space="preserve"> A</m:t>
            </m:r>
          </m:e>
          <m:sup>
            <m:r>
              <w:rPr>
                <w:rFonts w:ascii="Cambria Math" w:eastAsia="Symbol" w:hAnsi="Cambria Math" w:cs="Times New Roman"/>
              </w:rPr>
              <m:t>2</m:t>
            </m:r>
          </m:sup>
        </m:sSup>
      </m:oMath>
      <w:r w:rsidR="00F95AA4">
        <w:rPr>
          <w:rFonts w:eastAsiaTheme="minorEastAsia"/>
          <w:i/>
          <w:iCs/>
        </w:rPr>
        <w:t>, is near zero, which is what we expect from our model</w:t>
      </w:r>
      <w:r>
        <w:rPr>
          <w:i/>
          <w:iCs/>
        </w:rPr>
        <w:t xml:space="preserve">. </w:t>
      </w:r>
    </w:p>
    <w:p w14:paraId="1097A305" w14:textId="77777777" w:rsidR="009150C4" w:rsidRPr="001F15ED" w:rsidRDefault="009150C4" w:rsidP="00650534">
      <w:pPr>
        <w:rPr>
          <w:rFonts w:eastAsia="Symbol" w:cs="Times New Roman"/>
          <w:i/>
          <w:iCs/>
        </w:rPr>
      </w:pPr>
    </w:p>
    <w:p w14:paraId="2455A353" w14:textId="77777777" w:rsidR="00653889" w:rsidRDefault="00781789" w:rsidP="00653889">
      <w:r>
        <w:t>The fundamental charge</w:t>
      </w:r>
      <w:r w:rsidR="00790B8D">
        <w:t xml:space="preserve">, </w:t>
      </w:r>
      <w:r w:rsidR="009370BD">
        <w:rPr>
          <w:i/>
          <w:iCs/>
        </w:rPr>
        <w:t>e</w:t>
      </w:r>
      <w:r w:rsidR="009370BD">
        <w:t>,</w:t>
      </w:r>
      <w:r>
        <w:t xml:space="preserve"> is computed using eq. </w:t>
      </w:r>
      <w:r w:rsidR="00790B8D">
        <w:t>[7a]</w:t>
      </w:r>
      <w:r w:rsidR="00521F0D">
        <w:t xml:space="preserve"> or eq. </w:t>
      </w:r>
      <w:r w:rsidR="00790B8D">
        <w:t>[7b]</w:t>
      </w:r>
      <w:r w:rsidR="00521F0D">
        <w:t>, depending on which quantity is held constant.</w:t>
      </w:r>
      <w:r>
        <w:t xml:space="preserve"> We compute the </w:t>
      </w:r>
      <w:r w:rsidR="00552029">
        <w:t>uncertainty</w:t>
      </w:r>
      <w:r>
        <w:t xml:space="preserve"> in the fundamental charge by computing:</w:t>
      </w:r>
    </w:p>
    <w:p w14:paraId="04677CF3" w14:textId="77777777" w:rsidR="00653889" w:rsidRPr="003C2974" w:rsidRDefault="00653889" w:rsidP="00653889"/>
    <w:p w14:paraId="113128EF" w14:textId="77777777" w:rsidR="00653889" w:rsidRPr="00653889" w:rsidRDefault="00781789" w:rsidP="00653889">
      <w:pPr>
        <w:rPr>
          <w:rFonts w:eastAsiaTheme="majorEastAsia" w:cs="Times New Roman (Headings CS)"/>
          <w:i/>
          <w:iCs/>
        </w:rPr>
      </w:pPr>
      <m:oMathPara>
        <m:oMath>
          <m:r>
            <w:rPr>
              <w:rFonts w:ascii="Cambria Math" w:hAnsi="Cambria Math"/>
            </w:rPr>
            <m:t>δe=e</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δm</m:t>
                          </m:r>
                        </m:num>
                        <m:den>
                          <m:r>
                            <w:rPr>
                              <w:rFonts w:ascii="Cambria Math" w:hAnsi="Cambria Math"/>
                            </w:rPr>
                            <m:t>m</m:t>
                          </m:r>
                        </m:den>
                      </m:f>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δc</m:t>
                          </m:r>
                        </m:num>
                        <m:den>
                          <m:r>
                            <w:rPr>
                              <w:rFonts w:ascii="Cambria Math" w:hAnsi="Cambria Math"/>
                            </w:rPr>
                            <m:t>c</m:t>
                          </m:r>
                        </m:den>
                      </m:f>
                    </m:e>
                  </m:d>
                </m:e>
                <m:sup>
                  <m:r>
                    <w:rPr>
                      <w:rFonts w:ascii="Cambria Math" w:hAnsi="Cambria Math"/>
                    </w:rPr>
                    <m:t>2</m:t>
                  </m:r>
                </m:sup>
              </m:sSup>
            </m:e>
          </m:rad>
        </m:oMath>
      </m:oMathPara>
    </w:p>
    <w:p w14:paraId="25FC0436" w14:textId="77777777" w:rsidR="00653889" w:rsidRDefault="00653889" w:rsidP="00653889"/>
    <w:p w14:paraId="503A459C" w14:textId="37152E05" w:rsidR="007B28F6" w:rsidRDefault="00781789" w:rsidP="00653889">
      <w:pPr>
        <w:rPr>
          <w:rFonts w:cs="Times New Roman"/>
        </w:rPr>
      </w:pPr>
      <w:r>
        <w:t xml:space="preserve">Where each </w:t>
      </w:r>
      <w:r>
        <w:rPr>
          <w:rFonts w:cs="Times New Roman"/>
        </w:rPr>
        <w:t>δ</w:t>
      </w:r>
      <w:r>
        <w:t xml:space="preserve"> term is the associated </w:t>
      </w:r>
      <w:r w:rsidR="00552029">
        <w:t>uncertainty</w:t>
      </w:r>
      <w:r>
        <w:t xml:space="preserve">. We derive the slope </w:t>
      </w:r>
      <w:proofErr w:type="spellStart"/>
      <w:r w:rsidR="00A20A3A">
        <w:t>uncertainry</w:t>
      </w:r>
      <w:proofErr w:type="spellEnd"/>
      <w:r>
        <w:t>,</w:t>
      </w:r>
      <w:r w:rsidRPr="003A092D">
        <w:rPr>
          <w:rFonts w:cs="Times New Roman"/>
        </w:rPr>
        <w:t xml:space="preserve"> </w:t>
      </w:r>
      <w:proofErr w:type="spellStart"/>
      <w:r>
        <w:rPr>
          <w:rFonts w:cs="Times New Roman"/>
        </w:rPr>
        <w:t>δm</w:t>
      </w:r>
      <w:proofErr w:type="spellEnd"/>
      <w:r>
        <w:rPr>
          <w:rFonts w:cs="Times New Roman"/>
        </w:rPr>
        <w:t xml:space="preserve">, using the standard error computed in Scipy’s “linregress” module (Virtanen et al. 2020). </w:t>
      </w:r>
      <w:r w:rsidR="00525200">
        <w:rPr>
          <w:rFonts w:cs="Times New Roman"/>
        </w:rPr>
        <w:t xml:space="preserve">The “c” term is a general way of describing the variable held constant. For </w:t>
      </w:r>
      <w:r w:rsidR="00463D3C">
        <w:rPr>
          <w:rFonts w:cs="Times New Roman"/>
        </w:rPr>
        <w:t xml:space="preserve">the trials where frequency is varied, c is the </w:t>
      </w:r>
      <w:r w:rsidR="0004760C">
        <w:rPr>
          <w:rFonts w:cs="Times New Roman"/>
        </w:rPr>
        <w:t>DC photo</w:t>
      </w:r>
      <w:r w:rsidR="00463D3C">
        <w:rPr>
          <w:rFonts w:cs="Times New Roman"/>
        </w:rPr>
        <w:t>current and δ</w:t>
      </w:r>
      <w:r w:rsidR="00463D3C">
        <w:t xml:space="preserve">c is the </w:t>
      </w:r>
      <w:r w:rsidR="0004760C">
        <w:t>photo</w:t>
      </w:r>
      <w:r w:rsidR="00463D3C">
        <w:t>current uncertainty obtained from the limits of the DMM.</w:t>
      </w:r>
      <w:r w:rsidR="00463D3C">
        <w:rPr>
          <w:rFonts w:cs="Times New Roman"/>
        </w:rPr>
        <w:t xml:space="preserve"> </w:t>
      </w:r>
      <w:r w:rsidR="007C731B">
        <w:rPr>
          <w:rFonts w:cs="Times New Roman"/>
        </w:rPr>
        <w:t xml:space="preserve">For the trials where </w:t>
      </w:r>
      <w:r w:rsidR="00916F6B">
        <w:rPr>
          <w:rFonts w:cs="Times New Roman"/>
        </w:rPr>
        <w:t>DC photo</w:t>
      </w:r>
      <w:r w:rsidR="007C731B">
        <w:rPr>
          <w:rFonts w:cs="Times New Roman"/>
        </w:rPr>
        <w:t>current is varied, c is the frequency bandwidth and δ</w:t>
      </w:r>
      <w:r w:rsidR="007C731B">
        <w:t xml:space="preserve">c is the bandwidth uncertainty </w:t>
      </w:r>
      <w:r w:rsidR="00F24412">
        <w:t>(4%</w:t>
      </w:r>
      <w:r w:rsidR="000178DD">
        <w:t>; given in the TeachSpin</w:t>
      </w:r>
      <w:r w:rsidR="00CB79D3">
        <w:t xml:space="preserve"> manual</w:t>
      </w:r>
      <w:r w:rsidR="00F24412">
        <w:t>).</w:t>
      </w:r>
      <w:r w:rsidR="00F55D3F">
        <w:t xml:space="preserve"> </w:t>
      </w:r>
      <w:r w:rsidR="00F55D3F">
        <w:rPr>
          <w:rFonts w:cs="Times New Roman"/>
        </w:rPr>
        <w:t xml:space="preserve">We used the DMM uncertainty (0.0001 V) and the gain uncertainty (1% of the total gain) to compute error bars in </w:t>
      </w:r>
      <w:r w:rsidR="00DB1118">
        <w:rPr>
          <w:rFonts w:cs="Times New Roman"/>
        </w:rPr>
        <w:t>shot</w:t>
      </w:r>
      <w:r w:rsidR="0029109E">
        <w:rPr>
          <w:rFonts w:cs="Times New Roman"/>
        </w:rPr>
        <w:t xml:space="preserve"> </w:t>
      </w:r>
      <w:r w:rsidR="00F55D3F">
        <w:rPr>
          <w:rFonts w:cs="Times New Roman"/>
        </w:rPr>
        <w:t>noise, frequency bandwidth uncertainty (4</w:t>
      </w:r>
      <w:r w:rsidR="00552029">
        <w:rPr>
          <w:rFonts w:cs="Times New Roman"/>
        </w:rPr>
        <w:t>%; given in the TeachSpin manual</w:t>
      </w:r>
      <w:r w:rsidR="00F55D3F">
        <w:rPr>
          <w:rFonts w:cs="Times New Roman"/>
        </w:rPr>
        <w:t>) to compute error bars in corrected frequency bandwidth</w:t>
      </w:r>
      <w:r w:rsidR="0029109E">
        <w:rPr>
          <w:rFonts w:cs="Times New Roman"/>
        </w:rPr>
        <w:t xml:space="preserve">, and </w:t>
      </w:r>
      <w:r w:rsidR="00FB401C">
        <w:rPr>
          <w:rFonts w:cs="Times New Roman"/>
        </w:rPr>
        <w:t xml:space="preserve">the DMM uncertainty (0.1 </w:t>
      </w:r>
      <w:r w:rsidR="00FB401C">
        <w:rPr>
          <w:rFonts w:ascii="Symbol" w:eastAsia="Symbol" w:hAnsi="Symbol" w:cs="Symbol"/>
        </w:rPr>
        <w:t>m</w:t>
      </w:r>
      <w:r w:rsidR="00FB401C">
        <w:rPr>
          <w:rFonts w:cs="Times New Roman"/>
        </w:rPr>
        <w:t xml:space="preserve">A) </w:t>
      </w:r>
      <w:r w:rsidR="000023D3">
        <w:rPr>
          <w:rFonts w:cs="Times New Roman"/>
        </w:rPr>
        <w:t xml:space="preserve">to compute error bars in </w:t>
      </w:r>
      <w:r w:rsidR="00916F6B">
        <w:rPr>
          <w:rFonts w:cs="Times New Roman"/>
        </w:rPr>
        <w:t>DC photo</w:t>
      </w:r>
      <w:r w:rsidR="000023D3">
        <w:rPr>
          <w:rFonts w:cs="Times New Roman"/>
        </w:rPr>
        <w:t>current.</w:t>
      </w:r>
    </w:p>
    <w:p w14:paraId="668D6223" w14:textId="77777777" w:rsidR="00696D2D" w:rsidRDefault="00696D2D" w:rsidP="00653889">
      <w:pPr>
        <w:rPr>
          <w:rFonts w:cs="Times New Roman"/>
        </w:rPr>
      </w:pPr>
    </w:p>
    <w:p w14:paraId="58FACB34" w14:textId="77777777" w:rsidR="00115AFD" w:rsidRDefault="00781789" w:rsidP="00115AFD">
      <w:r>
        <w:rPr>
          <w:rFonts w:cs="Times New Roman"/>
        </w:rPr>
        <w:lastRenderedPageBreak/>
        <w:t xml:space="preserve">The fundamental charge was determined by NIST to be </w:t>
      </w:r>
      <w:r>
        <w:rPr>
          <w:i/>
          <w:iCs/>
        </w:rPr>
        <w:t>e</w:t>
      </w:r>
      <w:r>
        <w:t xml:space="preserve"> = </w:t>
      </w:r>
      <w:r w:rsidRPr="00BA3391">
        <w:t>1.602176634 x 10</w:t>
      </w:r>
      <w:r w:rsidRPr="00BA3391">
        <w:rPr>
          <w:vertAlign w:val="superscript"/>
        </w:rPr>
        <w:t>-19</w:t>
      </w:r>
      <w:r w:rsidRPr="00BA3391">
        <w:t xml:space="preserve"> C</w:t>
      </w:r>
      <w:r>
        <w:t xml:space="preserve">. </w:t>
      </w:r>
      <w:r w:rsidR="00696D2D">
        <w:rPr>
          <w:rFonts w:cs="Times New Roman"/>
        </w:rPr>
        <w:t>We use the slope, m, of the least squares regression line, and eq</w:t>
      </w:r>
      <w:r w:rsidR="009B50AD">
        <w:rPr>
          <w:rFonts w:cs="Times New Roman"/>
        </w:rPr>
        <w:t>s</w:t>
      </w:r>
      <w:r w:rsidR="00696D2D">
        <w:rPr>
          <w:rFonts w:cs="Times New Roman"/>
        </w:rPr>
        <w:t xml:space="preserve">. </w:t>
      </w:r>
      <w:r w:rsidR="00696D2D" w:rsidRPr="00D614F9">
        <w:rPr>
          <w:rFonts w:cs="Times New Roman"/>
        </w:rPr>
        <w:t>[</w:t>
      </w:r>
      <w:r w:rsidR="00D614F9">
        <w:rPr>
          <w:rFonts w:cs="Times New Roman"/>
        </w:rPr>
        <w:t>7a</w:t>
      </w:r>
      <w:r w:rsidR="00696D2D" w:rsidRPr="00D614F9">
        <w:rPr>
          <w:rFonts w:cs="Times New Roman"/>
        </w:rPr>
        <w:t>]</w:t>
      </w:r>
      <w:r w:rsidR="00696D2D">
        <w:rPr>
          <w:rFonts w:cs="Times New Roman"/>
        </w:rPr>
        <w:t xml:space="preserve"> </w:t>
      </w:r>
      <w:r w:rsidR="004B3955">
        <w:rPr>
          <w:rFonts w:cs="Times New Roman"/>
        </w:rPr>
        <w:t xml:space="preserve">(for a varying </w:t>
      </w:r>
      <w:r w:rsidR="00D614F9">
        <w:rPr>
          <w:rFonts w:cs="Times New Roman"/>
        </w:rPr>
        <w:t>frequency bandwidth</w:t>
      </w:r>
      <w:r w:rsidR="009B50AD">
        <w:rPr>
          <w:rFonts w:cs="Times New Roman"/>
        </w:rPr>
        <w:t xml:space="preserve">) </w:t>
      </w:r>
      <w:r w:rsidR="00A26B81">
        <w:rPr>
          <w:rFonts w:cs="Times New Roman"/>
        </w:rPr>
        <w:t>or</w:t>
      </w:r>
      <w:r w:rsidR="009B50AD">
        <w:rPr>
          <w:rFonts w:cs="Times New Roman"/>
        </w:rPr>
        <w:t xml:space="preserve"> [</w:t>
      </w:r>
      <w:r w:rsidR="00D614F9">
        <w:rPr>
          <w:rFonts w:cs="Times New Roman"/>
        </w:rPr>
        <w:t>7b</w:t>
      </w:r>
      <w:r w:rsidR="009B50AD">
        <w:rPr>
          <w:rFonts w:cs="Times New Roman"/>
        </w:rPr>
        <w:t xml:space="preserve">] </w:t>
      </w:r>
      <w:r w:rsidR="00DC0448">
        <w:rPr>
          <w:rFonts w:cs="Times New Roman"/>
        </w:rPr>
        <w:t>(</w:t>
      </w:r>
      <w:r w:rsidR="009B50AD">
        <w:rPr>
          <w:rFonts w:cs="Times New Roman"/>
        </w:rPr>
        <w:t xml:space="preserve">for a varying </w:t>
      </w:r>
      <w:r w:rsidR="00D614F9">
        <w:rPr>
          <w:rFonts w:cs="Times New Roman"/>
        </w:rPr>
        <w:t>DC photocurrent</w:t>
      </w:r>
      <w:r w:rsidR="00DC0448">
        <w:rPr>
          <w:rFonts w:cs="Times New Roman"/>
        </w:rPr>
        <w:t>)</w:t>
      </w:r>
      <w:r w:rsidR="009B50AD">
        <w:rPr>
          <w:rFonts w:cs="Times New Roman"/>
        </w:rPr>
        <w:t xml:space="preserve"> </w:t>
      </w:r>
      <w:r w:rsidR="00696D2D">
        <w:rPr>
          <w:rFonts w:cs="Times New Roman"/>
        </w:rPr>
        <w:t>to compute</w:t>
      </w:r>
      <w:r w:rsidR="00C1352A">
        <w:rPr>
          <w:rFonts w:cs="Times New Roman"/>
        </w:rPr>
        <w:t xml:space="preserve"> the fundamental charge</w:t>
      </w:r>
      <w:r>
        <w:rPr>
          <w:rFonts w:cs="Times New Roman"/>
        </w:rPr>
        <w:t xml:space="preserve"> from our data</w:t>
      </w:r>
      <w:r w:rsidR="00C1352A">
        <w:rPr>
          <w:rFonts w:cs="Times New Roman"/>
        </w:rPr>
        <w:t>.</w:t>
      </w:r>
      <w:r w:rsidR="00C1352A" w:rsidRPr="00C1352A">
        <w:rPr>
          <w:rFonts w:cs="Times New Roman"/>
        </w:rPr>
        <w:t xml:space="preserve"> </w:t>
      </w:r>
      <w:r w:rsidR="00C1352A">
        <w:rPr>
          <w:rFonts w:cs="Times New Roman"/>
        </w:rPr>
        <w:t xml:space="preserve">For </w:t>
      </w:r>
      <w:r w:rsidR="001C634E">
        <w:rPr>
          <w:rFonts w:cs="Times New Roman"/>
        </w:rPr>
        <w:t>shot noise vs</w:t>
      </w:r>
      <w:r w:rsidR="00D614F9">
        <w:rPr>
          <w:rFonts w:cs="Times New Roman"/>
        </w:rPr>
        <w:t>.</w:t>
      </w:r>
      <w:r w:rsidR="001C634E">
        <w:rPr>
          <w:rFonts w:cs="Times New Roman"/>
        </w:rPr>
        <w:t xml:space="preserve"> frequency bandwidth</w:t>
      </w:r>
      <w:r w:rsidR="00830A6F">
        <w:rPr>
          <w:rFonts w:cs="Times New Roman"/>
        </w:rPr>
        <w:t>,</w:t>
      </w:r>
      <w:r w:rsidR="001C634E">
        <w:rPr>
          <w:rFonts w:cs="Times New Roman"/>
        </w:rPr>
        <w:t xml:space="preserve"> </w:t>
      </w:r>
      <w:r w:rsidR="00C1352A" w:rsidRPr="00D614F9">
        <w:rPr>
          <w:rFonts w:eastAsia="Symbol" w:cs="Times New Roman"/>
          <w:i/>
          <w:iCs/>
        </w:rPr>
        <w:t>e</w:t>
      </w:r>
      <w:r w:rsidR="00C1352A" w:rsidRPr="00C1352A">
        <w:rPr>
          <w:rFonts w:eastAsia="Symbol" w:cs="Times New Roman"/>
        </w:rPr>
        <w:t xml:space="preserve"> = (3.367</w:t>
      </w:r>
      <w:r w:rsidR="00C1352A" w:rsidRPr="00C1352A">
        <w:rPr>
          <w:rFonts w:ascii="Symbol" w:eastAsia="Symbol" w:hAnsi="Symbol" w:cs="Symbol"/>
        </w:rPr>
        <w:t>±</w:t>
      </w:r>
      <w:r w:rsidR="00C1352A" w:rsidRPr="00C1352A">
        <w:rPr>
          <w:rFonts w:eastAsia="Symbol" w:cs="Times New Roman"/>
        </w:rPr>
        <w:t xml:space="preserve"> 0.006)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C1352A" w:rsidRPr="00C1352A">
        <w:rPr>
          <w:rFonts w:eastAsia="Symbol" w:cs="Times New Roman"/>
        </w:rPr>
        <w:t xml:space="preserve"> C</w:t>
      </w:r>
      <w:r w:rsidR="001C634E">
        <w:rPr>
          <w:rFonts w:eastAsia="Symbol" w:cs="Times New Roman"/>
        </w:rPr>
        <w:t xml:space="preserve">. This is too low by a factor of </w:t>
      </w:r>
      <w:r w:rsidR="001C634E" w:rsidRPr="00025E2E">
        <w:rPr>
          <w:rFonts w:eastAsia="Symbol" w:cs="Times New Roman"/>
        </w:rPr>
        <w:t>4.</w:t>
      </w:r>
      <w:r w:rsidR="00025E2E">
        <w:rPr>
          <w:rFonts w:eastAsia="Symbol" w:cs="Times New Roman"/>
        </w:rPr>
        <w:t>76</w:t>
      </w:r>
      <w:r w:rsidR="00B314A4">
        <w:rPr>
          <w:rFonts w:eastAsia="Symbol" w:cs="Times New Roman"/>
        </w:rPr>
        <w:t xml:space="preserve"> </w:t>
      </w:r>
      <w:r w:rsidR="00427440">
        <w:rPr>
          <w:rFonts w:eastAsia="Symbol" w:cs="Times New Roman"/>
        </w:rPr>
        <w:t>and</w:t>
      </w:r>
      <w:r w:rsidR="007A5E39">
        <w:rPr>
          <w:rFonts w:eastAsia="Symbol" w:cs="Times New Roman"/>
        </w:rPr>
        <w:t>/or</w:t>
      </w:r>
      <w:r w:rsidR="00B314A4">
        <w:rPr>
          <w:rFonts w:eastAsia="Symbol" w:cs="Times New Roman"/>
        </w:rPr>
        <w:t xml:space="preserve"> </w:t>
      </w:r>
      <w:r w:rsidR="001921AC">
        <w:rPr>
          <w:rFonts w:eastAsia="Symbol" w:cs="Times New Roman"/>
        </w:rPr>
        <w:t xml:space="preserve">1,067 </w:t>
      </w:r>
      <w:r w:rsidR="00B314A4">
        <w:rPr>
          <w:rFonts w:eastAsia="Symbol" w:cs="Times New Roman"/>
        </w:rPr>
        <w:t>error bars.</w:t>
      </w:r>
      <w:r w:rsidR="001921AC">
        <w:rPr>
          <w:rFonts w:eastAsia="Symbol" w:cs="Times New Roman"/>
        </w:rPr>
        <w:t xml:space="preserve"> </w:t>
      </w:r>
      <w:r w:rsidR="00D614F9">
        <w:rPr>
          <w:rFonts w:eastAsia="Symbol" w:cs="Times New Roman"/>
        </w:rPr>
        <w:t xml:space="preserve">For shot noise vs. DC photocurrent, </w:t>
      </w:r>
      <w:r w:rsidR="00D450A4">
        <w:rPr>
          <w:rFonts w:eastAsia="Symbol" w:cs="Times New Roman"/>
          <w:i/>
          <w:iCs/>
        </w:rPr>
        <w:t>e</w:t>
      </w:r>
      <w:r w:rsidR="003909A9">
        <w:rPr>
          <w:rFonts w:eastAsia="Symbol" w:cs="Times New Roman"/>
        </w:rPr>
        <w:t xml:space="preserve"> = (</w:t>
      </w:r>
      <w:r w:rsidR="001E4910" w:rsidRPr="001E4910">
        <w:t xml:space="preserve">3.7545 </w:t>
      </w:r>
      <w:r w:rsidR="001E4910" w:rsidRPr="001E4910">
        <w:rPr>
          <w:rFonts w:ascii="Symbol" w:eastAsia="Symbol" w:hAnsi="Symbol" w:cs="Symbol"/>
        </w:rPr>
        <w:t xml:space="preserve">± </w:t>
      </w:r>
      <w:r w:rsidR="001E4910" w:rsidRPr="001E4910">
        <w:t>0.1506</w:t>
      </w:r>
      <w:r w:rsidR="003909A9">
        <w:rPr>
          <w:rFonts w:eastAsia="Symbol" w:cs="Times New Roman"/>
        </w:rPr>
        <w:t>)</w:t>
      </w:r>
      <w:r w:rsidR="00D450A4">
        <w:rPr>
          <w:rFonts w:eastAsia="Symbol" w:cs="Times New Roman"/>
        </w:rPr>
        <w:t xml:space="preserve"> </w:t>
      </w:r>
      <m:oMath>
        <m:r>
          <m:rPr>
            <m:sty m:val="p"/>
          </m:rPr>
          <w:rPr>
            <w:rFonts w:ascii="Cambria Math" w:eastAsia="Symbol" w:hAnsi="Cambria Math" w:cs="Times New Roman"/>
          </w:rPr>
          <m:t>×</m:t>
        </m:r>
        <m:sSup>
          <m:sSupPr>
            <m:ctrlPr>
              <w:rPr>
                <w:rFonts w:ascii="Cambria Math" w:eastAsia="Symbol" w:hAnsi="Cambria Math" w:cs="Times New Roman"/>
              </w:rPr>
            </m:ctrlPr>
          </m:sSupPr>
          <m:e>
            <m:r>
              <m:rPr>
                <m:sty m:val="p"/>
              </m:rPr>
              <w:rPr>
                <w:rFonts w:ascii="Cambria Math" w:eastAsia="Symbol" w:hAnsi="Cambria Math" w:cs="Times New Roman"/>
              </w:rPr>
              <m:t>10</m:t>
            </m:r>
          </m:e>
          <m:sup>
            <m:r>
              <m:rPr>
                <m:sty m:val="p"/>
              </m:rPr>
              <w:rPr>
                <w:rFonts w:ascii="Cambria Math" w:eastAsia="Symbol" w:hAnsi="Cambria Math" w:cs="Times New Roman"/>
              </w:rPr>
              <m:t>-20</m:t>
            </m:r>
          </m:sup>
        </m:sSup>
      </m:oMath>
      <w:r w:rsidR="003909A9" w:rsidRPr="00C1352A">
        <w:rPr>
          <w:rFonts w:eastAsia="Symbol" w:cs="Times New Roman"/>
        </w:rPr>
        <w:t xml:space="preserve"> C</w:t>
      </w:r>
      <w:r w:rsidR="003909A9">
        <w:rPr>
          <w:rFonts w:eastAsia="Symbol" w:cs="Times New Roman"/>
        </w:rPr>
        <w:t xml:space="preserve">. </w:t>
      </w:r>
      <w:r w:rsidR="001921AC">
        <w:rPr>
          <w:rFonts w:eastAsia="Symbol" w:cs="Times New Roman"/>
        </w:rPr>
        <w:t xml:space="preserve">This is also too low by a factor of 4.27 </w:t>
      </w:r>
      <w:r w:rsidR="004A5F75">
        <w:rPr>
          <w:rFonts w:eastAsia="Symbol" w:cs="Times New Roman"/>
        </w:rPr>
        <w:t>and</w:t>
      </w:r>
      <w:r w:rsidR="007A5E39">
        <w:rPr>
          <w:rFonts w:eastAsia="Symbol" w:cs="Times New Roman"/>
        </w:rPr>
        <w:t>/or</w:t>
      </w:r>
      <w:r w:rsidR="001921AC">
        <w:rPr>
          <w:rFonts w:eastAsia="Symbol" w:cs="Times New Roman"/>
        </w:rPr>
        <w:t xml:space="preserve"> 196 error bars.</w:t>
      </w:r>
    </w:p>
    <w:p w14:paraId="285278B6" w14:textId="77777777" w:rsidR="00945CB4" w:rsidRDefault="00945CB4" w:rsidP="00115AFD"/>
    <w:p w14:paraId="7EEDAA64" w14:textId="77777777" w:rsidR="00C875C9" w:rsidRPr="00115AFD" w:rsidRDefault="00781789" w:rsidP="00115AFD">
      <w:r>
        <w:t>Unfortunately, neit</w:t>
      </w:r>
      <w:r w:rsidR="00330060">
        <w:t xml:space="preserve">her of our measurements of shot noise </w:t>
      </w:r>
      <w:r w:rsidR="00AF31D0">
        <w:t>are</w:t>
      </w:r>
      <w:r w:rsidR="00330060">
        <w:t xml:space="preserve"> </w:t>
      </w:r>
      <w:r w:rsidR="007A5E39">
        <w:t>close</w:t>
      </w:r>
      <w:r w:rsidR="00330060">
        <w:t xml:space="preserve"> to the </w:t>
      </w:r>
      <w:r w:rsidR="00D8478E">
        <w:t>NIST-reported value</w:t>
      </w:r>
      <w:r w:rsidR="00330060">
        <w:t xml:space="preserve"> of the fundamental charge. Curiously, they are </w:t>
      </w:r>
      <w:r w:rsidR="00B64EBE">
        <w:t>both ~ 5</w:t>
      </w:r>
      <w:r w:rsidR="00395F50">
        <w:t xml:space="preserve"> times too small but very </w:t>
      </w:r>
      <w:r w:rsidR="00CD39E0">
        <w:t>linearly correlated</w:t>
      </w:r>
      <w:r w:rsidR="00743B11">
        <w:t xml:space="preserve">, </w:t>
      </w:r>
      <w:r w:rsidR="002E369C">
        <w:t>which suggests</w:t>
      </w:r>
      <w:r w:rsidR="00743B11">
        <w:t xml:space="preserve"> there is a systematic </w:t>
      </w:r>
      <w:r w:rsidR="002E369C">
        <w:t xml:space="preserve">error in how our data are taken or </w:t>
      </w:r>
      <w:r w:rsidR="00C02463">
        <w:t xml:space="preserve">a fundamental flaw in our equipment. </w:t>
      </w:r>
      <w:r w:rsidR="009D7226">
        <w:t xml:space="preserve">This is an issue that will need to be addressed in </w:t>
      </w:r>
      <w:r w:rsidR="006715F4">
        <w:t>future experiments</w:t>
      </w:r>
      <w:r w:rsidR="009D7226">
        <w:t>.</w:t>
      </w:r>
    </w:p>
    <w:p w14:paraId="7EAEBB15" w14:textId="77777777" w:rsidR="00C875C9" w:rsidRDefault="00C875C9" w:rsidP="695E8CED"/>
    <w:p w14:paraId="104BFF1B" w14:textId="77777777" w:rsidR="00367E0E" w:rsidRDefault="00781789" w:rsidP="00367E0E">
      <w:pPr>
        <w:pStyle w:val="Heading1"/>
      </w:pPr>
      <w:bookmarkStart w:id="13" w:name="_Toc164775569"/>
      <w:r>
        <w:t>Conclusion</w:t>
      </w:r>
      <w:bookmarkEnd w:id="13"/>
    </w:p>
    <w:p w14:paraId="4E8666A1" w14:textId="77777777" w:rsidR="00AA17F4" w:rsidRDefault="00781789" w:rsidP="00A84FE7">
      <w:r>
        <w:t xml:space="preserve">In summary, our exploration of </w:t>
      </w:r>
      <w:r w:rsidR="00DB1118">
        <w:t>shot</w:t>
      </w:r>
      <w:r>
        <w:t xml:space="preserve"> noise </w:t>
      </w:r>
      <w:r w:rsidR="00812AB8">
        <w:t>and Johnson noise</w:t>
      </w:r>
      <w:r w:rsidR="009B10B0">
        <w:t xml:space="preserve"> offer</w:t>
      </w:r>
      <w:r>
        <w:t xml:space="preserve"> valuable insights into</w:t>
      </w:r>
      <w:r w:rsidR="008443A1">
        <w:t xml:space="preserve"> </w:t>
      </w:r>
      <w:r w:rsidR="00521178">
        <w:t xml:space="preserve">electronic systems. For Johnson noise, this was temperature and frequency sensitivity. </w:t>
      </w:r>
      <w:r w:rsidR="00EE7C8A">
        <w:t>For</w:t>
      </w:r>
      <w:r w:rsidR="00B65D80">
        <w:t xml:space="preserve"> </w:t>
      </w:r>
      <w:r w:rsidR="00DB1118">
        <w:t>shot</w:t>
      </w:r>
      <w:r w:rsidR="00B65D80">
        <w:t xml:space="preserve"> noise, it was</w:t>
      </w:r>
      <w:r>
        <w:t xml:space="preserve"> the discrete behavior of electric charge carriers in electronic systems. Through meticulous measurements using the TeachSpin Noise Fundamentals Apparatus, we have obtained precise values for Boltzmann’s constant, </w:t>
      </w:r>
      <w:r w:rsidR="00B65D80" w:rsidRPr="00B65D80">
        <w:rPr>
          <w:i/>
          <w:iCs/>
        </w:rPr>
        <w:t>k</w:t>
      </w:r>
      <w:r w:rsidR="00B65D80" w:rsidRPr="00B65D80">
        <w:rPr>
          <w:i/>
          <w:iCs/>
          <w:vertAlign w:val="subscript"/>
        </w:rPr>
        <w:t>B</w:t>
      </w:r>
      <w:r>
        <w:t xml:space="preserve">, and the elementary charge, </w:t>
      </w:r>
      <w:r w:rsidRPr="00B65D80">
        <w:rPr>
          <w:i/>
          <w:iCs/>
        </w:rPr>
        <w:t>e</w:t>
      </w:r>
      <w:r w:rsidR="004D2A72">
        <w:t xml:space="preserve">. </w:t>
      </w:r>
      <w:r w:rsidR="0051188D">
        <w:t xml:space="preserve">While we were successfully able to </w:t>
      </w:r>
      <w:r w:rsidR="00D010A3">
        <w:t xml:space="preserve">confirm the </w:t>
      </w:r>
      <w:r w:rsidR="00AE771F">
        <w:t xml:space="preserve">accepted value of Boltzmann’s constant while varying </w:t>
      </w:r>
      <w:r w:rsidR="00854353">
        <w:t xml:space="preserve">resistance and </w:t>
      </w:r>
      <w:r w:rsidR="00506E61">
        <w:t>temperature</w:t>
      </w:r>
      <w:r w:rsidR="009552F2">
        <w:t xml:space="preserve">, we were not </w:t>
      </w:r>
      <w:r w:rsidR="00435917">
        <w:t xml:space="preserve">able to </w:t>
      </w:r>
      <w:r w:rsidR="00F44AD2">
        <w:t xml:space="preserve">confirm the </w:t>
      </w:r>
      <w:r w:rsidR="00694EEA">
        <w:t>magnitude of the fundamental charge</w:t>
      </w:r>
      <w:r>
        <w:t>.</w:t>
      </w:r>
      <w:r w:rsidR="00774FEA">
        <w:t xml:space="preserve"> In future work, groups should </w:t>
      </w:r>
      <w:r w:rsidR="004B7488">
        <w:t xml:space="preserve">examine the source of the systematic error in our </w:t>
      </w:r>
      <w:r w:rsidR="00DB1118">
        <w:t>shot</w:t>
      </w:r>
      <w:r w:rsidR="00863C16">
        <w:t xml:space="preserve"> noise </w:t>
      </w:r>
      <w:r w:rsidR="003F07F3">
        <w:t>setup</w:t>
      </w:r>
      <w:r w:rsidR="00E038D4">
        <w:t xml:space="preserve"> which we suspect drove </w:t>
      </w:r>
      <w:r w:rsidR="00AB6BCD">
        <w:t>both</w:t>
      </w:r>
      <w:r w:rsidR="00E038D4">
        <w:t xml:space="preserve"> values to be too low</w:t>
      </w:r>
      <w:r w:rsidR="003F07F3">
        <w:t>.</w:t>
      </w:r>
      <w:r w:rsidR="00641A7E">
        <w:t xml:space="preserve"> Additionally, the use of a</w:t>
      </w:r>
      <w:r w:rsidR="008F68B2">
        <w:t xml:space="preserve">n automated data-taking device would allow </w:t>
      </w:r>
      <w:r w:rsidR="00424608">
        <w:t xml:space="preserve">for more precise data-taking, although researchers would still need to </w:t>
      </w:r>
      <w:r w:rsidR="007B735D">
        <w:t>carefully and actively monitor the environment for sources of extraneous noise.</w:t>
      </w:r>
    </w:p>
    <w:p w14:paraId="151C14B2" w14:textId="77777777" w:rsidR="00AA17F4" w:rsidRDefault="00AA17F4" w:rsidP="00A84FE7"/>
    <w:p w14:paraId="71529AD9" w14:textId="77777777" w:rsidR="006F460A" w:rsidRDefault="00781789" w:rsidP="00A84FE7">
      <w:r>
        <w:t>T</w:t>
      </w:r>
      <w:r w:rsidR="499E1804">
        <w:t xml:space="preserve">he understanding gained from this study has promising implications for improving electronic devices from photodetectors to semiconductor technologies. As we refine our experimental techniques and deepen our knowledge, noise continues to be an intriguing </w:t>
      </w:r>
      <w:r w:rsidR="00DB4392">
        <w:t xml:space="preserve">and </w:t>
      </w:r>
      <w:r w:rsidR="00D850A8">
        <w:t>eve</w:t>
      </w:r>
      <w:r>
        <w:t xml:space="preserve">r-present </w:t>
      </w:r>
      <w:r w:rsidR="499E1804">
        <w:t>frontier in electronics and quantum phenomena.</w:t>
      </w:r>
    </w:p>
    <w:p w14:paraId="090B5ACA" w14:textId="77777777" w:rsidR="006F460A" w:rsidRDefault="00781789">
      <w:r>
        <w:br w:type="page"/>
      </w:r>
    </w:p>
    <w:p w14:paraId="13A6B6DA" w14:textId="77777777" w:rsidR="00367E0E" w:rsidRDefault="00781789" w:rsidP="00A20A3A">
      <w:pPr>
        <w:pStyle w:val="Heading1"/>
      </w:pPr>
      <w:bookmarkStart w:id="14" w:name="_Toc164775570"/>
      <w:r>
        <w:lastRenderedPageBreak/>
        <w:t>REFERENCES</w:t>
      </w:r>
      <w:bookmarkEnd w:id="14"/>
    </w:p>
    <w:p w14:paraId="7DC176E6" w14:textId="77777777" w:rsidR="00DC2BA5" w:rsidRDefault="00781789" w:rsidP="00A32723">
      <w:r w:rsidRPr="00DC2BA5">
        <w:rPr>
          <w:rStyle w:val="HTMLCite"/>
          <w:i w:val="0"/>
          <w:iCs w:val="0"/>
        </w:rPr>
        <w:t>Johnson, J. (1928)</w:t>
      </w:r>
      <w:r>
        <w:rPr>
          <w:rStyle w:val="HTMLCite"/>
        </w:rPr>
        <w:t xml:space="preserve">. Thermal Agitation of Electricity in Conductors. </w:t>
      </w:r>
      <w:r w:rsidRPr="00DC2BA5">
        <w:rPr>
          <w:rStyle w:val="HTMLCite"/>
          <w:b/>
          <w:bCs/>
          <w:i w:val="0"/>
          <w:iCs w:val="0"/>
        </w:rPr>
        <w:t>Phys</w:t>
      </w:r>
      <w:r w:rsidR="00BF0C88">
        <w:rPr>
          <w:rStyle w:val="HTMLCite"/>
          <w:b/>
          <w:bCs/>
          <w:i w:val="0"/>
          <w:iCs w:val="0"/>
        </w:rPr>
        <w:t>.</w:t>
      </w:r>
      <w:r w:rsidRPr="00DC2BA5">
        <w:rPr>
          <w:rStyle w:val="HTMLCite"/>
          <w:b/>
          <w:bCs/>
          <w:i w:val="0"/>
          <w:iCs w:val="0"/>
        </w:rPr>
        <w:t xml:space="preserve"> Rev</w:t>
      </w:r>
      <w:r w:rsidR="00BF0C88" w:rsidRPr="00BF0C88">
        <w:rPr>
          <w:rStyle w:val="HTMLCite"/>
          <w:b/>
          <w:bCs/>
          <w:i w:val="0"/>
          <w:iCs w:val="0"/>
        </w:rPr>
        <w:t>.</w:t>
      </w:r>
      <w:r w:rsidR="00BF0C88" w:rsidRPr="00BF0C88">
        <w:rPr>
          <w:rStyle w:val="HTMLCite"/>
          <w:i w:val="0"/>
          <w:iCs w:val="0"/>
        </w:rPr>
        <w:t>,</w:t>
      </w:r>
      <w:r w:rsidRPr="00BF0C88">
        <w:rPr>
          <w:rStyle w:val="HTMLCite"/>
          <w:i w:val="0"/>
          <w:iCs w:val="0"/>
        </w:rPr>
        <w:t xml:space="preserve"> 32</w:t>
      </w:r>
      <w:r w:rsidR="00BF0C88" w:rsidRPr="00BF0C88">
        <w:rPr>
          <w:rStyle w:val="HTMLCite"/>
          <w:i w:val="0"/>
          <w:iCs w:val="0"/>
        </w:rPr>
        <w:t xml:space="preserve">, </w:t>
      </w:r>
      <w:r w:rsidRPr="00BF0C88">
        <w:rPr>
          <w:rStyle w:val="HTMLCite"/>
          <w:i w:val="0"/>
          <w:iCs w:val="0"/>
        </w:rPr>
        <w:t>97–109</w:t>
      </w:r>
      <w:r>
        <w:rPr>
          <w:rStyle w:val="HTMLCite"/>
        </w:rPr>
        <w:t>.</w:t>
      </w:r>
    </w:p>
    <w:p w14:paraId="01FB4E1E" w14:textId="77777777" w:rsidR="00DC2BA5" w:rsidRDefault="00DC2BA5" w:rsidP="00A32723"/>
    <w:p w14:paraId="20F0926B" w14:textId="77777777" w:rsidR="00A32723" w:rsidRDefault="00781789" w:rsidP="00A32723">
      <w:r>
        <w:t xml:space="preserve">Kittel, </w:t>
      </w:r>
      <w:r w:rsidR="00453838">
        <w:t>Charles and Herbert Kroemer (</w:t>
      </w:r>
      <w:r w:rsidR="004D3320">
        <w:t xml:space="preserve">1980). </w:t>
      </w:r>
      <w:r w:rsidR="004D3320" w:rsidRPr="00023526">
        <w:rPr>
          <w:i/>
          <w:iCs/>
        </w:rPr>
        <w:t>Thermal Physics</w:t>
      </w:r>
      <w:r w:rsidR="00023526">
        <w:rPr>
          <w:i/>
          <w:iCs/>
        </w:rPr>
        <w:t>, 2</w:t>
      </w:r>
      <w:r w:rsidR="00023526" w:rsidRPr="00023526">
        <w:rPr>
          <w:i/>
          <w:iCs/>
          <w:vertAlign w:val="superscript"/>
        </w:rPr>
        <w:t>nd</w:t>
      </w:r>
      <w:r w:rsidR="00023526">
        <w:rPr>
          <w:i/>
          <w:iCs/>
        </w:rPr>
        <w:t xml:space="preserve"> Edition</w:t>
      </w:r>
      <w:r w:rsidR="002B007C">
        <w:t xml:space="preserve">. </w:t>
      </w:r>
      <w:r w:rsidR="00161A56">
        <w:t>W.H Freeman &amp; Co.,</w:t>
      </w:r>
      <w:r w:rsidR="00065A5F">
        <w:t xml:space="preserve"> </w:t>
      </w:r>
    </w:p>
    <w:p w14:paraId="482DCB38" w14:textId="77777777" w:rsidR="00213410" w:rsidRDefault="00781789" w:rsidP="00A32723">
      <w:pPr>
        <w:ind w:firstLine="720"/>
      </w:pPr>
      <w:r>
        <w:t>p.</w:t>
      </w:r>
      <w:r w:rsidR="00133DD1">
        <w:t xml:space="preserve"> 281.</w:t>
      </w:r>
    </w:p>
    <w:p w14:paraId="1FDA049A" w14:textId="77777777" w:rsidR="00A32723" w:rsidRDefault="00A32723" w:rsidP="00A32723"/>
    <w:p w14:paraId="09EF58F2" w14:textId="77777777" w:rsidR="00A32723" w:rsidRDefault="00781789" w:rsidP="00A32723">
      <w:r>
        <w:t xml:space="preserve">Lide, David R. (ed.) (2003). </w:t>
      </w:r>
      <w:r>
        <w:rPr>
          <w:i/>
          <w:iCs/>
        </w:rPr>
        <w:t>CRC Handbook of Chemistry and Physics, 84th Edition</w:t>
      </w:r>
      <w:r>
        <w:t xml:space="preserve">. CRC Press. </w:t>
      </w:r>
    </w:p>
    <w:p w14:paraId="3E33FCF4" w14:textId="77777777" w:rsidR="00A32723" w:rsidRDefault="00781789" w:rsidP="00A32723">
      <w:pPr>
        <w:ind w:firstLine="720"/>
      </w:pPr>
      <w:r>
        <w:t>Section 6, Fluid Properties; Enthalpy of Vaporization.</w:t>
      </w:r>
    </w:p>
    <w:p w14:paraId="6B7BE997" w14:textId="77777777" w:rsidR="00A32723" w:rsidRDefault="00A32723" w:rsidP="00A32723"/>
    <w:p w14:paraId="0BBD349A" w14:textId="77777777" w:rsidR="00BA3391" w:rsidRDefault="00781789" w:rsidP="00BA3391">
      <w:r>
        <w:t xml:space="preserve">NIST </w:t>
      </w:r>
      <w:r w:rsidR="001A23A9">
        <w:t>(</w:t>
      </w:r>
      <w:r>
        <w:t>2019</w:t>
      </w:r>
      <w:r w:rsidR="001A23A9">
        <w:t>)</w:t>
      </w:r>
      <w:r>
        <w:t xml:space="preserve">. </w:t>
      </w:r>
      <w:r w:rsidRPr="00BA3391">
        <w:rPr>
          <w:i/>
          <w:iCs/>
        </w:rPr>
        <w:t>NIST Standard Reference Database 121</w:t>
      </w:r>
      <w:r>
        <w:t xml:space="preserve">. Accessed on March 30, </w:t>
      </w:r>
      <w:proofErr w:type="gramStart"/>
      <w:r>
        <w:t>2024</w:t>
      </w:r>
      <w:proofErr w:type="gramEnd"/>
      <w:r>
        <w:t xml:space="preserve"> via </w:t>
      </w:r>
    </w:p>
    <w:p w14:paraId="7497BD67" w14:textId="77777777" w:rsidR="00BA3391" w:rsidRDefault="00781789" w:rsidP="00BA3391">
      <w:pPr>
        <w:ind w:left="720"/>
      </w:pPr>
      <w:r w:rsidRPr="00CC2616">
        <w:t>https://physics.nist.gov/cuu/Constants/index.html</w:t>
      </w:r>
      <w:r>
        <w:t xml:space="preserve">. </w:t>
      </w:r>
    </w:p>
    <w:p w14:paraId="7C4A00DD" w14:textId="77777777" w:rsidR="000B77DF" w:rsidRDefault="000B77DF" w:rsidP="00E24B16"/>
    <w:p w14:paraId="3E102695" w14:textId="77777777" w:rsidR="00A32723" w:rsidRDefault="00781789" w:rsidP="00A32723">
      <w:r>
        <w:t>Nyquist, H. (19</w:t>
      </w:r>
      <w:r w:rsidR="003955AC">
        <w:t xml:space="preserve">28). </w:t>
      </w:r>
      <w:r w:rsidR="003955AC" w:rsidRPr="003955AC">
        <w:rPr>
          <w:i/>
          <w:iCs/>
        </w:rPr>
        <w:t>Thermal Agitation of Electric Charge in Conductors</w:t>
      </w:r>
      <w:r w:rsidR="003955AC">
        <w:rPr>
          <w:i/>
          <w:iCs/>
        </w:rPr>
        <w:t xml:space="preserve">. </w:t>
      </w:r>
      <w:r w:rsidR="003955AC">
        <w:rPr>
          <w:b/>
          <w:bCs/>
        </w:rPr>
        <w:t>Phys. Rev.</w:t>
      </w:r>
      <w:r w:rsidR="00773363">
        <w:t>, 32</w:t>
      </w:r>
      <w:r w:rsidR="002B3895">
        <w:t>, 110</w:t>
      </w:r>
      <w:r>
        <w:t>-</w:t>
      </w:r>
    </w:p>
    <w:p w14:paraId="0CA4E531" w14:textId="77777777" w:rsidR="00F37C21" w:rsidRPr="00773363" w:rsidRDefault="00781789" w:rsidP="00A32723">
      <w:pPr>
        <w:ind w:firstLine="720"/>
      </w:pPr>
      <w:r>
        <w:t>113.</w:t>
      </w:r>
    </w:p>
    <w:p w14:paraId="2CF95215" w14:textId="77777777" w:rsidR="006F4DBE" w:rsidRDefault="006F4DBE" w:rsidP="006F4DBE"/>
    <w:p w14:paraId="73CEBBD4" w14:textId="77777777" w:rsidR="006F4DBE" w:rsidRDefault="00781789" w:rsidP="006F4DBE">
      <w:pPr>
        <w:rPr>
          <w:rStyle w:val="HTMLCite"/>
        </w:rPr>
      </w:pPr>
      <w:r w:rsidRPr="006F4DBE">
        <w:rPr>
          <w:rStyle w:val="HTMLCite"/>
          <w:i w:val="0"/>
          <w:iCs w:val="0"/>
        </w:rPr>
        <w:t>Schottky, W. (1918)</w:t>
      </w:r>
      <w:r>
        <w:rPr>
          <w:rStyle w:val="HTMLCite"/>
        </w:rPr>
        <w:t xml:space="preserve">. </w:t>
      </w:r>
      <w:r w:rsidRPr="006F4DBE">
        <w:rPr>
          <w:rStyle w:val="HTMLCite"/>
        </w:rPr>
        <w:t>Über spontane Stromschwankungen in verschiedenen Elektrizitätsleitern</w:t>
      </w:r>
      <w:r>
        <w:rPr>
          <w:rStyle w:val="HTMLCite"/>
        </w:rPr>
        <w:t xml:space="preserve">. </w:t>
      </w:r>
    </w:p>
    <w:p w14:paraId="5D08A9CD" w14:textId="77777777" w:rsidR="006F4DBE" w:rsidRPr="00773363" w:rsidRDefault="00781789" w:rsidP="006F4DBE">
      <w:pPr>
        <w:ind w:firstLine="720"/>
      </w:pPr>
      <w:r w:rsidRPr="006F4DBE">
        <w:rPr>
          <w:rStyle w:val="HTMLCite"/>
          <w:b/>
          <w:bCs/>
          <w:i w:val="0"/>
          <w:iCs w:val="0"/>
        </w:rPr>
        <w:t>Annalen der Physik</w:t>
      </w:r>
      <w:r>
        <w:rPr>
          <w:rStyle w:val="HTMLCite"/>
        </w:rPr>
        <w:t xml:space="preserve">, </w:t>
      </w:r>
      <w:r w:rsidRPr="006F4DBE">
        <w:rPr>
          <w:rStyle w:val="HTMLCite"/>
          <w:i w:val="0"/>
          <w:iCs w:val="0"/>
        </w:rPr>
        <w:t>362</w:t>
      </w:r>
      <w:r>
        <w:rPr>
          <w:rStyle w:val="HTMLCite"/>
        </w:rPr>
        <w:t>, 541–567.</w:t>
      </w:r>
    </w:p>
    <w:p w14:paraId="30670BFE" w14:textId="77777777" w:rsidR="00331627" w:rsidRDefault="00331627" w:rsidP="00BA3391">
      <w:pPr>
        <w:ind w:left="720"/>
      </w:pPr>
    </w:p>
    <w:p w14:paraId="7C43E609" w14:textId="77777777" w:rsidR="006F4DBE" w:rsidRDefault="00781789" w:rsidP="006F4DBE">
      <w:r>
        <w:t>Virtanen et al. (2020)</w:t>
      </w:r>
      <w:r w:rsidR="003955AC">
        <w:t>.</w:t>
      </w:r>
      <w:r>
        <w:t xml:space="preserve"> </w:t>
      </w:r>
      <w:r>
        <w:rPr>
          <w:i/>
        </w:rPr>
        <w:t>SciPy 1.0: Fundamental Algorithms for Scientific Computing in Python.</w:t>
      </w:r>
      <w:r>
        <w:t xml:space="preserve"> </w:t>
      </w:r>
    </w:p>
    <w:p w14:paraId="53DCF482" w14:textId="77777777" w:rsidR="00331627" w:rsidRPr="006F4DBE" w:rsidRDefault="00781789" w:rsidP="00331627">
      <w:pPr>
        <w:ind w:firstLine="720"/>
        <w:rPr>
          <w:i/>
        </w:rPr>
      </w:pPr>
      <w:r>
        <w:rPr>
          <w:b/>
        </w:rPr>
        <w:t>Nature Methods</w:t>
      </w:r>
      <w:r>
        <w:t>, 17, 261-272.</w:t>
      </w:r>
    </w:p>
    <w:p w14:paraId="5E9D0833" w14:textId="77777777" w:rsidR="003F4BE2" w:rsidRDefault="003F4BE2" w:rsidP="003F4BE2"/>
    <w:p w14:paraId="495078B9" w14:textId="77777777" w:rsidR="007C0B3F" w:rsidRDefault="00781789" w:rsidP="007C0B3F">
      <w:r>
        <w:t>Weather Underground</w:t>
      </w:r>
      <w:r w:rsidR="00DE655E">
        <w:t xml:space="preserve"> (2024). </w:t>
      </w:r>
      <w:r w:rsidR="00DE655E" w:rsidRPr="00950C2F">
        <w:rPr>
          <w:i/>
          <w:iCs/>
        </w:rPr>
        <w:t xml:space="preserve">Grand Rapids, MI </w:t>
      </w:r>
      <w:r w:rsidR="00950C2F" w:rsidRPr="00950C2F">
        <w:rPr>
          <w:i/>
          <w:iCs/>
        </w:rPr>
        <w:t>Weather History</w:t>
      </w:r>
      <w:r w:rsidR="00950C2F">
        <w:rPr>
          <w:i/>
          <w:iCs/>
        </w:rPr>
        <w:t>: March 2024.</w:t>
      </w:r>
      <w:r w:rsidR="00950C2F">
        <w:t xml:space="preserve"> Accessed on </w:t>
      </w:r>
    </w:p>
    <w:p w14:paraId="2F343623" w14:textId="77777777" w:rsidR="00E24B16" w:rsidRPr="00BA3391" w:rsidRDefault="00781789" w:rsidP="007C0B3F">
      <w:pPr>
        <w:ind w:left="720"/>
      </w:pPr>
      <w:r>
        <w:t>April 7, 2024</w:t>
      </w:r>
      <w:r w:rsidR="00A112BA">
        <w:t xml:space="preserve">, via </w:t>
      </w:r>
      <w:r w:rsidR="007C0B3F" w:rsidRPr="007C0B3F">
        <w:t>https://www.wunderground.com/history/monthly/us/mi/grand-</w:t>
      </w:r>
      <w:r w:rsidR="00A112BA" w:rsidRPr="00A112BA">
        <w:t>rapids/KGRR/date/2024-3</w:t>
      </w:r>
      <w:r w:rsidR="00A112BA">
        <w:t>.</w:t>
      </w:r>
      <w:r w:rsidR="00DE655E">
        <w:t xml:space="preserve"> </w:t>
      </w:r>
    </w:p>
    <w:sectPr w:rsidR="00E24B16" w:rsidRPr="00BA33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C6A70" w14:textId="77777777" w:rsidR="009825AF" w:rsidRDefault="009825AF">
      <w:r>
        <w:separator/>
      </w:r>
    </w:p>
  </w:endnote>
  <w:endnote w:type="continuationSeparator" w:id="0">
    <w:p w14:paraId="49B52C18" w14:textId="77777777" w:rsidR="009825AF" w:rsidRDefault="0098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BBB66" w14:textId="77777777" w:rsidR="009825AF" w:rsidRDefault="009825AF" w:rsidP="008625E8">
      <w:r>
        <w:separator/>
      </w:r>
    </w:p>
  </w:footnote>
  <w:footnote w:type="continuationSeparator" w:id="0">
    <w:p w14:paraId="28B2F18C" w14:textId="77777777" w:rsidR="009825AF" w:rsidRDefault="009825AF" w:rsidP="008625E8">
      <w:r>
        <w:continuationSeparator/>
      </w:r>
    </w:p>
  </w:footnote>
  <w:footnote w:id="1">
    <w:p w14:paraId="25FC275E" w14:textId="77777777" w:rsidR="008625E8" w:rsidRDefault="00781789">
      <w:pPr>
        <w:pStyle w:val="FootnoteText"/>
      </w:pPr>
      <w:r>
        <w:rPr>
          <w:rStyle w:val="FootnoteReference"/>
        </w:rPr>
        <w:footnoteRef/>
      </w:r>
      <w:r>
        <w:t xml:space="preserve"> </w:t>
      </w:r>
      <w:r w:rsidR="00DE44FA">
        <w:t>Cf. TeachSpin Noise Fundamentals Manual, ch. 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83576"/>
    <w:multiLevelType w:val="hybridMultilevel"/>
    <w:tmpl w:val="511ACA42"/>
    <w:lvl w:ilvl="0" w:tplc="16307476">
      <w:start w:val="1"/>
      <w:numFmt w:val="decimal"/>
      <w:lvlText w:val="%1)"/>
      <w:lvlJc w:val="left"/>
      <w:pPr>
        <w:ind w:left="720" w:hanging="360"/>
      </w:pPr>
      <w:rPr>
        <w:rFonts w:hint="default"/>
      </w:rPr>
    </w:lvl>
    <w:lvl w:ilvl="1" w:tplc="749E6A78" w:tentative="1">
      <w:start w:val="1"/>
      <w:numFmt w:val="lowerLetter"/>
      <w:lvlText w:val="%2."/>
      <w:lvlJc w:val="left"/>
      <w:pPr>
        <w:ind w:left="1440" w:hanging="360"/>
      </w:pPr>
    </w:lvl>
    <w:lvl w:ilvl="2" w:tplc="1546A1F0" w:tentative="1">
      <w:start w:val="1"/>
      <w:numFmt w:val="lowerRoman"/>
      <w:lvlText w:val="%3."/>
      <w:lvlJc w:val="right"/>
      <w:pPr>
        <w:ind w:left="2160" w:hanging="180"/>
      </w:pPr>
    </w:lvl>
    <w:lvl w:ilvl="3" w:tplc="0F2C6236" w:tentative="1">
      <w:start w:val="1"/>
      <w:numFmt w:val="decimal"/>
      <w:lvlText w:val="%4."/>
      <w:lvlJc w:val="left"/>
      <w:pPr>
        <w:ind w:left="2880" w:hanging="360"/>
      </w:pPr>
    </w:lvl>
    <w:lvl w:ilvl="4" w:tplc="31C24D5C" w:tentative="1">
      <w:start w:val="1"/>
      <w:numFmt w:val="lowerLetter"/>
      <w:lvlText w:val="%5."/>
      <w:lvlJc w:val="left"/>
      <w:pPr>
        <w:ind w:left="3600" w:hanging="360"/>
      </w:pPr>
    </w:lvl>
    <w:lvl w:ilvl="5" w:tplc="302C64C8" w:tentative="1">
      <w:start w:val="1"/>
      <w:numFmt w:val="lowerRoman"/>
      <w:lvlText w:val="%6."/>
      <w:lvlJc w:val="right"/>
      <w:pPr>
        <w:ind w:left="4320" w:hanging="180"/>
      </w:pPr>
    </w:lvl>
    <w:lvl w:ilvl="6" w:tplc="C42C3E6C" w:tentative="1">
      <w:start w:val="1"/>
      <w:numFmt w:val="decimal"/>
      <w:lvlText w:val="%7."/>
      <w:lvlJc w:val="left"/>
      <w:pPr>
        <w:ind w:left="5040" w:hanging="360"/>
      </w:pPr>
    </w:lvl>
    <w:lvl w:ilvl="7" w:tplc="1B087F34" w:tentative="1">
      <w:start w:val="1"/>
      <w:numFmt w:val="lowerLetter"/>
      <w:lvlText w:val="%8."/>
      <w:lvlJc w:val="left"/>
      <w:pPr>
        <w:ind w:left="5760" w:hanging="360"/>
      </w:pPr>
    </w:lvl>
    <w:lvl w:ilvl="8" w:tplc="5888B0EC" w:tentative="1">
      <w:start w:val="1"/>
      <w:numFmt w:val="lowerRoman"/>
      <w:lvlText w:val="%9."/>
      <w:lvlJc w:val="right"/>
      <w:pPr>
        <w:ind w:left="6480" w:hanging="180"/>
      </w:pPr>
    </w:lvl>
  </w:abstractNum>
  <w:abstractNum w:abstractNumId="1" w15:restartNumberingAfterBreak="0">
    <w:nsid w:val="54EA5433"/>
    <w:multiLevelType w:val="hybridMultilevel"/>
    <w:tmpl w:val="065C78D6"/>
    <w:lvl w:ilvl="0" w:tplc="55D4173E">
      <w:start w:val="1"/>
      <w:numFmt w:val="decimal"/>
      <w:lvlText w:val="%1)"/>
      <w:lvlJc w:val="left"/>
      <w:pPr>
        <w:ind w:left="720" w:hanging="360"/>
      </w:pPr>
      <w:rPr>
        <w:rFonts w:hint="default"/>
      </w:rPr>
    </w:lvl>
    <w:lvl w:ilvl="1" w:tplc="E52A174A">
      <w:start w:val="1"/>
      <w:numFmt w:val="lowerLetter"/>
      <w:lvlText w:val="%2."/>
      <w:lvlJc w:val="left"/>
      <w:pPr>
        <w:ind w:left="1440" w:hanging="360"/>
      </w:pPr>
    </w:lvl>
    <w:lvl w:ilvl="2" w:tplc="E398CBAC" w:tentative="1">
      <w:start w:val="1"/>
      <w:numFmt w:val="lowerRoman"/>
      <w:lvlText w:val="%3."/>
      <w:lvlJc w:val="right"/>
      <w:pPr>
        <w:ind w:left="2160" w:hanging="180"/>
      </w:pPr>
    </w:lvl>
    <w:lvl w:ilvl="3" w:tplc="F93AA8BE" w:tentative="1">
      <w:start w:val="1"/>
      <w:numFmt w:val="decimal"/>
      <w:lvlText w:val="%4."/>
      <w:lvlJc w:val="left"/>
      <w:pPr>
        <w:ind w:left="2880" w:hanging="360"/>
      </w:pPr>
    </w:lvl>
    <w:lvl w:ilvl="4" w:tplc="F384B070" w:tentative="1">
      <w:start w:val="1"/>
      <w:numFmt w:val="lowerLetter"/>
      <w:lvlText w:val="%5."/>
      <w:lvlJc w:val="left"/>
      <w:pPr>
        <w:ind w:left="3600" w:hanging="360"/>
      </w:pPr>
    </w:lvl>
    <w:lvl w:ilvl="5" w:tplc="28966920" w:tentative="1">
      <w:start w:val="1"/>
      <w:numFmt w:val="lowerRoman"/>
      <w:lvlText w:val="%6."/>
      <w:lvlJc w:val="right"/>
      <w:pPr>
        <w:ind w:left="4320" w:hanging="180"/>
      </w:pPr>
    </w:lvl>
    <w:lvl w:ilvl="6" w:tplc="5558AB46" w:tentative="1">
      <w:start w:val="1"/>
      <w:numFmt w:val="decimal"/>
      <w:lvlText w:val="%7."/>
      <w:lvlJc w:val="left"/>
      <w:pPr>
        <w:ind w:left="5040" w:hanging="360"/>
      </w:pPr>
    </w:lvl>
    <w:lvl w:ilvl="7" w:tplc="2682A45C" w:tentative="1">
      <w:start w:val="1"/>
      <w:numFmt w:val="lowerLetter"/>
      <w:lvlText w:val="%8."/>
      <w:lvlJc w:val="left"/>
      <w:pPr>
        <w:ind w:left="5760" w:hanging="360"/>
      </w:pPr>
    </w:lvl>
    <w:lvl w:ilvl="8" w:tplc="0AE68FAE" w:tentative="1">
      <w:start w:val="1"/>
      <w:numFmt w:val="lowerRoman"/>
      <w:lvlText w:val="%9."/>
      <w:lvlJc w:val="right"/>
      <w:pPr>
        <w:ind w:left="6480" w:hanging="180"/>
      </w:pPr>
    </w:lvl>
  </w:abstractNum>
  <w:abstractNum w:abstractNumId="2" w15:restartNumberingAfterBreak="0">
    <w:nsid w:val="721EF4A9"/>
    <w:multiLevelType w:val="hybridMultilevel"/>
    <w:tmpl w:val="FFFFFFFF"/>
    <w:lvl w:ilvl="0" w:tplc="8FD08A3A">
      <w:start w:val="1"/>
      <w:numFmt w:val="decimal"/>
      <w:lvlText w:val="%1)"/>
      <w:lvlJc w:val="left"/>
      <w:pPr>
        <w:ind w:left="720" w:hanging="360"/>
      </w:pPr>
    </w:lvl>
    <w:lvl w:ilvl="1" w:tplc="4044F93C">
      <w:start w:val="1"/>
      <w:numFmt w:val="lowerLetter"/>
      <w:lvlText w:val="%2."/>
      <w:lvlJc w:val="left"/>
      <w:pPr>
        <w:ind w:left="1440" w:hanging="360"/>
      </w:pPr>
    </w:lvl>
    <w:lvl w:ilvl="2" w:tplc="0BD4100A">
      <w:start w:val="1"/>
      <w:numFmt w:val="lowerRoman"/>
      <w:lvlText w:val="%3."/>
      <w:lvlJc w:val="right"/>
      <w:pPr>
        <w:ind w:left="2160" w:hanging="180"/>
      </w:pPr>
    </w:lvl>
    <w:lvl w:ilvl="3" w:tplc="C644C946">
      <w:start w:val="1"/>
      <w:numFmt w:val="decimal"/>
      <w:lvlText w:val="%4."/>
      <w:lvlJc w:val="left"/>
      <w:pPr>
        <w:ind w:left="2880" w:hanging="360"/>
      </w:pPr>
    </w:lvl>
    <w:lvl w:ilvl="4" w:tplc="23AA7EFE">
      <w:start w:val="1"/>
      <w:numFmt w:val="lowerLetter"/>
      <w:lvlText w:val="%5."/>
      <w:lvlJc w:val="left"/>
      <w:pPr>
        <w:ind w:left="3600" w:hanging="360"/>
      </w:pPr>
    </w:lvl>
    <w:lvl w:ilvl="5" w:tplc="75907D0C">
      <w:start w:val="1"/>
      <w:numFmt w:val="lowerRoman"/>
      <w:lvlText w:val="%6."/>
      <w:lvlJc w:val="right"/>
      <w:pPr>
        <w:ind w:left="4320" w:hanging="180"/>
      </w:pPr>
    </w:lvl>
    <w:lvl w:ilvl="6" w:tplc="D0C0CBFC">
      <w:start w:val="1"/>
      <w:numFmt w:val="decimal"/>
      <w:lvlText w:val="%7."/>
      <w:lvlJc w:val="left"/>
      <w:pPr>
        <w:ind w:left="5040" w:hanging="360"/>
      </w:pPr>
    </w:lvl>
    <w:lvl w:ilvl="7" w:tplc="0694C4D2">
      <w:start w:val="1"/>
      <w:numFmt w:val="lowerLetter"/>
      <w:lvlText w:val="%8."/>
      <w:lvlJc w:val="left"/>
      <w:pPr>
        <w:ind w:left="5760" w:hanging="360"/>
      </w:pPr>
    </w:lvl>
    <w:lvl w:ilvl="8" w:tplc="1EDE8BC8">
      <w:start w:val="1"/>
      <w:numFmt w:val="lowerRoman"/>
      <w:lvlText w:val="%9."/>
      <w:lvlJc w:val="right"/>
      <w:pPr>
        <w:ind w:left="6480" w:hanging="180"/>
      </w:pPr>
    </w:lvl>
  </w:abstractNum>
  <w:num w:numId="1" w16cid:durableId="1573734255">
    <w:abstractNumId w:val="0"/>
  </w:num>
  <w:num w:numId="2" w16cid:durableId="254441286">
    <w:abstractNumId w:val="1"/>
  </w:num>
  <w:num w:numId="3" w16cid:durableId="2249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B1"/>
    <w:rsid w:val="000002A2"/>
    <w:rsid w:val="000023D3"/>
    <w:rsid w:val="00004CF2"/>
    <w:rsid w:val="000050E7"/>
    <w:rsid w:val="0000621A"/>
    <w:rsid w:val="0000666D"/>
    <w:rsid w:val="00012387"/>
    <w:rsid w:val="00013990"/>
    <w:rsid w:val="00013FAB"/>
    <w:rsid w:val="000161C4"/>
    <w:rsid w:val="000178DD"/>
    <w:rsid w:val="00017E2A"/>
    <w:rsid w:val="0002088B"/>
    <w:rsid w:val="00021209"/>
    <w:rsid w:val="0002179A"/>
    <w:rsid w:val="00023526"/>
    <w:rsid w:val="0002353D"/>
    <w:rsid w:val="00025E2E"/>
    <w:rsid w:val="000303A8"/>
    <w:rsid w:val="00030B19"/>
    <w:rsid w:val="00030D33"/>
    <w:rsid w:val="0003480D"/>
    <w:rsid w:val="0003511C"/>
    <w:rsid w:val="00036073"/>
    <w:rsid w:val="000360A4"/>
    <w:rsid w:val="00036C12"/>
    <w:rsid w:val="00040EC9"/>
    <w:rsid w:val="00041781"/>
    <w:rsid w:val="00041E91"/>
    <w:rsid w:val="0004297E"/>
    <w:rsid w:val="00042E7D"/>
    <w:rsid w:val="00043B2D"/>
    <w:rsid w:val="0004760C"/>
    <w:rsid w:val="00052B2E"/>
    <w:rsid w:val="0005376F"/>
    <w:rsid w:val="000541A8"/>
    <w:rsid w:val="00055092"/>
    <w:rsid w:val="00055EDA"/>
    <w:rsid w:val="00056153"/>
    <w:rsid w:val="00057D73"/>
    <w:rsid w:val="00061D75"/>
    <w:rsid w:val="000642CF"/>
    <w:rsid w:val="00064754"/>
    <w:rsid w:val="0006581F"/>
    <w:rsid w:val="00065A5F"/>
    <w:rsid w:val="0007062F"/>
    <w:rsid w:val="00070F8D"/>
    <w:rsid w:val="00071752"/>
    <w:rsid w:val="0007245A"/>
    <w:rsid w:val="0007311E"/>
    <w:rsid w:val="000733D2"/>
    <w:rsid w:val="0007352E"/>
    <w:rsid w:val="0007368C"/>
    <w:rsid w:val="00073990"/>
    <w:rsid w:val="00074072"/>
    <w:rsid w:val="00074AEC"/>
    <w:rsid w:val="00075856"/>
    <w:rsid w:val="000822C1"/>
    <w:rsid w:val="00084ADD"/>
    <w:rsid w:val="00087DEB"/>
    <w:rsid w:val="000964B0"/>
    <w:rsid w:val="00096986"/>
    <w:rsid w:val="00097CC1"/>
    <w:rsid w:val="000A2544"/>
    <w:rsid w:val="000A335F"/>
    <w:rsid w:val="000A3E4C"/>
    <w:rsid w:val="000A3EB6"/>
    <w:rsid w:val="000A4050"/>
    <w:rsid w:val="000A5709"/>
    <w:rsid w:val="000B05EC"/>
    <w:rsid w:val="000B1B4F"/>
    <w:rsid w:val="000B2E3D"/>
    <w:rsid w:val="000B77DF"/>
    <w:rsid w:val="000C209A"/>
    <w:rsid w:val="000C2527"/>
    <w:rsid w:val="000C30EF"/>
    <w:rsid w:val="000C41F8"/>
    <w:rsid w:val="000C6D45"/>
    <w:rsid w:val="000D1155"/>
    <w:rsid w:val="000D6E82"/>
    <w:rsid w:val="000E1265"/>
    <w:rsid w:val="000E2D1C"/>
    <w:rsid w:val="000E3B36"/>
    <w:rsid w:val="000E3EB5"/>
    <w:rsid w:val="000E799D"/>
    <w:rsid w:val="000E7AE9"/>
    <w:rsid w:val="000F17F5"/>
    <w:rsid w:val="000F2611"/>
    <w:rsid w:val="000F4A9A"/>
    <w:rsid w:val="000F4ABD"/>
    <w:rsid w:val="000F6513"/>
    <w:rsid w:val="000F781C"/>
    <w:rsid w:val="001022D6"/>
    <w:rsid w:val="001045B9"/>
    <w:rsid w:val="0010465D"/>
    <w:rsid w:val="00105A62"/>
    <w:rsid w:val="00105C05"/>
    <w:rsid w:val="001069FD"/>
    <w:rsid w:val="00106EB3"/>
    <w:rsid w:val="00110E8B"/>
    <w:rsid w:val="00115195"/>
    <w:rsid w:val="00115AFD"/>
    <w:rsid w:val="00115FCC"/>
    <w:rsid w:val="001200E1"/>
    <w:rsid w:val="001246B2"/>
    <w:rsid w:val="00130CA0"/>
    <w:rsid w:val="00133DD1"/>
    <w:rsid w:val="0013675E"/>
    <w:rsid w:val="00142A0B"/>
    <w:rsid w:val="00142ABC"/>
    <w:rsid w:val="0014427F"/>
    <w:rsid w:val="00145294"/>
    <w:rsid w:val="00145D25"/>
    <w:rsid w:val="00150438"/>
    <w:rsid w:val="00150852"/>
    <w:rsid w:val="00152EB6"/>
    <w:rsid w:val="00155C02"/>
    <w:rsid w:val="00161A56"/>
    <w:rsid w:val="00162C98"/>
    <w:rsid w:val="001648C2"/>
    <w:rsid w:val="00164D20"/>
    <w:rsid w:val="00171BB8"/>
    <w:rsid w:val="00175059"/>
    <w:rsid w:val="0017610B"/>
    <w:rsid w:val="00183008"/>
    <w:rsid w:val="00186345"/>
    <w:rsid w:val="00190791"/>
    <w:rsid w:val="001921AC"/>
    <w:rsid w:val="0019244C"/>
    <w:rsid w:val="001924C6"/>
    <w:rsid w:val="00193E15"/>
    <w:rsid w:val="001973FE"/>
    <w:rsid w:val="001A0D52"/>
    <w:rsid w:val="001A16BB"/>
    <w:rsid w:val="001A23A9"/>
    <w:rsid w:val="001A2CAD"/>
    <w:rsid w:val="001B269F"/>
    <w:rsid w:val="001B39CF"/>
    <w:rsid w:val="001B6008"/>
    <w:rsid w:val="001B617D"/>
    <w:rsid w:val="001C1098"/>
    <w:rsid w:val="001C5BF1"/>
    <w:rsid w:val="001C634E"/>
    <w:rsid w:val="001C66A1"/>
    <w:rsid w:val="001C78CC"/>
    <w:rsid w:val="001C7FB2"/>
    <w:rsid w:val="001D5AE4"/>
    <w:rsid w:val="001D7FFB"/>
    <w:rsid w:val="001E0455"/>
    <w:rsid w:val="001E1C7A"/>
    <w:rsid w:val="001E4910"/>
    <w:rsid w:val="001E6A7A"/>
    <w:rsid w:val="001E6A91"/>
    <w:rsid w:val="001F15ED"/>
    <w:rsid w:val="001F3623"/>
    <w:rsid w:val="001F3A83"/>
    <w:rsid w:val="001F3D7D"/>
    <w:rsid w:val="001F4CDF"/>
    <w:rsid w:val="001F6B55"/>
    <w:rsid w:val="00201486"/>
    <w:rsid w:val="00201B54"/>
    <w:rsid w:val="002022B9"/>
    <w:rsid w:val="00203D7B"/>
    <w:rsid w:val="00211FA6"/>
    <w:rsid w:val="00213410"/>
    <w:rsid w:val="002204D6"/>
    <w:rsid w:val="00224B6F"/>
    <w:rsid w:val="0022539F"/>
    <w:rsid w:val="0022618D"/>
    <w:rsid w:val="00230AFE"/>
    <w:rsid w:val="0023158C"/>
    <w:rsid w:val="002319C3"/>
    <w:rsid w:val="0023234F"/>
    <w:rsid w:val="002329DB"/>
    <w:rsid w:val="00233F45"/>
    <w:rsid w:val="00240AD4"/>
    <w:rsid w:val="002432FF"/>
    <w:rsid w:val="0024598E"/>
    <w:rsid w:val="002464A2"/>
    <w:rsid w:val="00247B96"/>
    <w:rsid w:val="0025156A"/>
    <w:rsid w:val="002547E9"/>
    <w:rsid w:val="00255DBC"/>
    <w:rsid w:val="00256280"/>
    <w:rsid w:val="0025631D"/>
    <w:rsid w:val="002578C2"/>
    <w:rsid w:val="00262734"/>
    <w:rsid w:val="002630B5"/>
    <w:rsid w:val="00263D2A"/>
    <w:rsid w:val="00265366"/>
    <w:rsid w:val="0026543C"/>
    <w:rsid w:val="0026791A"/>
    <w:rsid w:val="00267A08"/>
    <w:rsid w:val="002711C5"/>
    <w:rsid w:val="00271808"/>
    <w:rsid w:val="002728C3"/>
    <w:rsid w:val="002748C1"/>
    <w:rsid w:val="00274F27"/>
    <w:rsid w:val="002765A6"/>
    <w:rsid w:val="002801CE"/>
    <w:rsid w:val="00281E8E"/>
    <w:rsid w:val="00282D66"/>
    <w:rsid w:val="00282D6F"/>
    <w:rsid w:val="0028361D"/>
    <w:rsid w:val="00284261"/>
    <w:rsid w:val="00285577"/>
    <w:rsid w:val="0029009C"/>
    <w:rsid w:val="0029109E"/>
    <w:rsid w:val="00291955"/>
    <w:rsid w:val="002949DE"/>
    <w:rsid w:val="002958AF"/>
    <w:rsid w:val="002969D1"/>
    <w:rsid w:val="002A0F13"/>
    <w:rsid w:val="002A43E1"/>
    <w:rsid w:val="002A51AF"/>
    <w:rsid w:val="002A5775"/>
    <w:rsid w:val="002A6018"/>
    <w:rsid w:val="002B007C"/>
    <w:rsid w:val="002B0C76"/>
    <w:rsid w:val="002B3895"/>
    <w:rsid w:val="002B436B"/>
    <w:rsid w:val="002B44B0"/>
    <w:rsid w:val="002B4EDC"/>
    <w:rsid w:val="002B7CA2"/>
    <w:rsid w:val="002C361E"/>
    <w:rsid w:val="002C37D6"/>
    <w:rsid w:val="002C37F5"/>
    <w:rsid w:val="002C7D74"/>
    <w:rsid w:val="002D103D"/>
    <w:rsid w:val="002D2219"/>
    <w:rsid w:val="002D4593"/>
    <w:rsid w:val="002D479B"/>
    <w:rsid w:val="002D52B7"/>
    <w:rsid w:val="002D78A9"/>
    <w:rsid w:val="002E0058"/>
    <w:rsid w:val="002E23AB"/>
    <w:rsid w:val="002E2417"/>
    <w:rsid w:val="002E2B32"/>
    <w:rsid w:val="002E369C"/>
    <w:rsid w:val="002E7BD7"/>
    <w:rsid w:val="002F1D30"/>
    <w:rsid w:val="002F296A"/>
    <w:rsid w:val="002F5B2F"/>
    <w:rsid w:val="002F6B2A"/>
    <w:rsid w:val="002F71E7"/>
    <w:rsid w:val="002F739E"/>
    <w:rsid w:val="0030125F"/>
    <w:rsid w:val="00303B8A"/>
    <w:rsid w:val="003040B5"/>
    <w:rsid w:val="00306CBE"/>
    <w:rsid w:val="00306D25"/>
    <w:rsid w:val="00307B05"/>
    <w:rsid w:val="0031055E"/>
    <w:rsid w:val="00311C60"/>
    <w:rsid w:val="0031443C"/>
    <w:rsid w:val="0031659E"/>
    <w:rsid w:val="00317CB6"/>
    <w:rsid w:val="00320001"/>
    <w:rsid w:val="00320943"/>
    <w:rsid w:val="00330060"/>
    <w:rsid w:val="00330384"/>
    <w:rsid w:val="00331627"/>
    <w:rsid w:val="00331B04"/>
    <w:rsid w:val="00333569"/>
    <w:rsid w:val="00333D79"/>
    <w:rsid w:val="00336ADC"/>
    <w:rsid w:val="00337123"/>
    <w:rsid w:val="00337535"/>
    <w:rsid w:val="00337B66"/>
    <w:rsid w:val="00340159"/>
    <w:rsid w:val="00340D27"/>
    <w:rsid w:val="00343192"/>
    <w:rsid w:val="00345569"/>
    <w:rsid w:val="00347D1E"/>
    <w:rsid w:val="00354256"/>
    <w:rsid w:val="003615C7"/>
    <w:rsid w:val="00363F27"/>
    <w:rsid w:val="0036563E"/>
    <w:rsid w:val="00366276"/>
    <w:rsid w:val="00366D40"/>
    <w:rsid w:val="00367E0E"/>
    <w:rsid w:val="0037136B"/>
    <w:rsid w:val="00371AD9"/>
    <w:rsid w:val="0037442D"/>
    <w:rsid w:val="00376BE6"/>
    <w:rsid w:val="00377A27"/>
    <w:rsid w:val="00380862"/>
    <w:rsid w:val="00381BF9"/>
    <w:rsid w:val="00383BDE"/>
    <w:rsid w:val="00384B92"/>
    <w:rsid w:val="0038651F"/>
    <w:rsid w:val="00386C40"/>
    <w:rsid w:val="00386CE4"/>
    <w:rsid w:val="003909A9"/>
    <w:rsid w:val="00390AC4"/>
    <w:rsid w:val="00393824"/>
    <w:rsid w:val="00393988"/>
    <w:rsid w:val="003955AC"/>
    <w:rsid w:val="00395F50"/>
    <w:rsid w:val="00396DEF"/>
    <w:rsid w:val="003A092D"/>
    <w:rsid w:val="003A12FE"/>
    <w:rsid w:val="003A1544"/>
    <w:rsid w:val="003A1657"/>
    <w:rsid w:val="003A4455"/>
    <w:rsid w:val="003A59D3"/>
    <w:rsid w:val="003A7278"/>
    <w:rsid w:val="003B0FE0"/>
    <w:rsid w:val="003B2196"/>
    <w:rsid w:val="003B3499"/>
    <w:rsid w:val="003B43FA"/>
    <w:rsid w:val="003B6D7D"/>
    <w:rsid w:val="003C02C4"/>
    <w:rsid w:val="003C24E6"/>
    <w:rsid w:val="003C25B8"/>
    <w:rsid w:val="003C2974"/>
    <w:rsid w:val="003C4E2A"/>
    <w:rsid w:val="003C4FAE"/>
    <w:rsid w:val="003C53A6"/>
    <w:rsid w:val="003C615B"/>
    <w:rsid w:val="003C6EDC"/>
    <w:rsid w:val="003C710A"/>
    <w:rsid w:val="003D0BD4"/>
    <w:rsid w:val="003D1389"/>
    <w:rsid w:val="003D2A12"/>
    <w:rsid w:val="003D5C32"/>
    <w:rsid w:val="003D5C75"/>
    <w:rsid w:val="003D7AAB"/>
    <w:rsid w:val="003E032E"/>
    <w:rsid w:val="003E34A4"/>
    <w:rsid w:val="003E6950"/>
    <w:rsid w:val="003E7762"/>
    <w:rsid w:val="003F07F3"/>
    <w:rsid w:val="003F3AB5"/>
    <w:rsid w:val="003F4BE2"/>
    <w:rsid w:val="003F6A4A"/>
    <w:rsid w:val="003F7C2D"/>
    <w:rsid w:val="00400F05"/>
    <w:rsid w:val="004046B1"/>
    <w:rsid w:val="00404834"/>
    <w:rsid w:val="00406064"/>
    <w:rsid w:val="004060B8"/>
    <w:rsid w:val="00406FD9"/>
    <w:rsid w:val="00410B94"/>
    <w:rsid w:val="00410D9B"/>
    <w:rsid w:val="004120C3"/>
    <w:rsid w:val="00412359"/>
    <w:rsid w:val="00412C45"/>
    <w:rsid w:val="00412C69"/>
    <w:rsid w:val="00412F17"/>
    <w:rsid w:val="00414EFC"/>
    <w:rsid w:val="00417F66"/>
    <w:rsid w:val="0042332F"/>
    <w:rsid w:val="004237A9"/>
    <w:rsid w:val="00423BC8"/>
    <w:rsid w:val="0042456D"/>
    <w:rsid w:val="00424608"/>
    <w:rsid w:val="00424893"/>
    <w:rsid w:val="00427440"/>
    <w:rsid w:val="00430C05"/>
    <w:rsid w:val="00431266"/>
    <w:rsid w:val="004319D3"/>
    <w:rsid w:val="00434AF0"/>
    <w:rsid w:val="00435661"/>
    <w:rsid w:val="00435917"/>
    <w:rsid w:val="00435FBF"/>
    <w:rsid w:val="00437300"/>
    <w:rsid w:val="00437E57"/>
    <w:rsid w:val="00441C5F"/>
    <w:rsid w:val="00444FBB"/>
    <w:rsid w:val="0044528F"/>
    <w:rsid w:val="004454DA"/>
    <w:rsid w:val="00446CC8"/>
    <w:rsid w:val="004476D7"/>
    <w:rsid w:val="004504C7"/>
    <w:rsid w:val="00451B70"/>
    <w:rsid w:val="00453838"/>
    <w:rsid w:val="00453B75"/>
    <w:rsid w:val="00454714"/>
    <w:rsid w:val="00454856"/>
    <w:rsid w:val="0045792B"/>
    <w:rsid w:val="00457C80"/>
    <w:rsid w:val="004610B2"/>
    <w:rsid w:val="00461ACB"/>
    <w:rsid w:val="00463D3C"/>
    <w:rsid w:val="00467229"/>
    <w:rsid w:val="00467EA8"/>
    <w:rsid w:val="004729FE"/>
    <w:rsid w:val="00472F69"/>
    <w:rsid w:val="00474E84"/>
    <w:rsid w:val="0047500D"/>
    <w:rsid w:val="00475461"/>
    <w:rsid w:val="004768F8"/>
    <w:rsid w:val="0047707A"/>
    <w:rsid w:val="004801B2"/>
    <w:rsid w:val="004804A2"/>
    <w:rsid w:val="00480F8A"/>
    <w:rsid w:val="00482520"/>
    <w:rsid w:val="004836F2"/>
    <w:rsid w:val="00487907"/>
    <w:rsid w:val="00491E57"/>
    <w:rsid w:val="004A0902"/>
    <w:rsid w:val="004A5E87"/>
    <w:rsid w:val="004A5F75"/>
    <w:rsid w:val="004A6A24"/>
    <w:rsid w:val="004A799F"/>
    <w:rsid w:val="004B0E9B"/>
    <w:rsid w:val="004B127C"/>
    <w:rsid w:val="004B27DD"/>
    <w:rsid w:val="004B282C"/>
    <w:rsid w:val="004B2C95"/>
    <w:rsid w:val="004B3955"/>
    <w:rsid w:val="004B4493"/>
    <w:rsid w:val="004B7488"/>
    <w:rsid w:val="004C1EF6"/>
    <w:rsid w:val="004C271A"/>
    <w:rsid w:val="004C30E0"/>
    <w:rsid w:val="004C4923"/>
    <w:rsid w:val="004C694F"/>
    <w:rsid w:val="004D042F"/>
    <w:rsid w:val="004D16D9"/>
    <w:rsid w:val="004D2A72"/>
    <w:rsid w:val="004D3320"/>
    <w:rsid w:val="004D61A3"/>
    <w:rsid w:val="004D6B9D"/>
    <w:rsid w:val="004D6F23"/>
    <w:rsid w:val="004E023B"/>
    <w:rsid w:val="004E29D7"/>
    <w:rsid w:val="004E38C4"/>
    <w:rsid w:val="004E3F04"/>
    <w:rsid w:val="004E427A"/>
    <w:rsid w:val="004E5CAD"/>
    <w:rsid w:val="004F1344"/>
    <w:rsid w:val="004F3138"/>
    <w:rsid w:val="004F4A56"/>
    <w:rsid w:val="005006AF"/>
    <w:rsid w:val="00501A92"/>
    <w:rsid w:val="00504A08"/>
    <w:rsid w:val="005056A4"/>
    <w:rsid w:val="0050653A"/>
    <w:rsid w:val="005069D0"/>
    <w:rsid w:val="00506E61"/>
    <w:rsid w:val="00510993"/>
    <w:rsid w:val="00511223"/>
    <w:rsid w:val="0051188D"/>
    <w:rsid w:val="00511989"/>
    <w:rsid w:val="00512087"/>
    <w:rsid w:val="005132EC"/>
    <w:rsid w:val="005133FC"/>
    <w:rsid w:val="00513F27"/>
    <w:rsid w:val="005173F4"/>
    <w:rsid w:val="00521178"/>
    <w:rsid w:val="00521F0D"/>
    <w:rsid w:val="0052213C"/>
    <w:rsid w:val="005236FB"/>
    <w:rsid w:val="005244DF"/>
    <w:rsid w:val="00525200"/>
    <w:rsid w:val="00526281"/>
    <w:rsid w:val="00531B34"/>
    <w:rsid w:val="00532CCB"/>
    <w:rsid w:val="005353BA"/>
    <w:rsid w:val="005353D5"/>
    <w:rsid w:val="005361A3"/>
    <w:rsid w:val="00537C7C"/>
    <w:rsid w:val="005404AD"/>
    <w:rsid w:val="0054078E"/>
    <w:rsid w:val="005429EA"/>
    <w:rsid w:val="00543CBD"/>
    <w:rsid w:val="00545AFA"/>
    <w:rsid w:val="005502CC"/>
    <w:rsid w:val="00551BA9"/>
    <w:rsid w:val="00552029"/>
    <w:rsid w:val="00553FDC"/>
    <w:rsid w:val="00554CEE"/>
    <w:rsid w:val="005576F6"/>
    <w:rsid w:val="005579BC"/>
    <w:rsid w:val="00557F9A"/>
    <w:rsid w:val="00564229"/>
    <w:rsid w:val="00564454"/>
    <w:rsid w:val="00564A60"/>
    <w:rsid w:val="00570388"/>
    <w:rsid w:val="005710CA"/>
    <w:rsid w:val="005735E8"/>
    <w:rsid w:val="0058549A"/>
    <w:rsid w:val="00591DFB"/>
    <w:rsid w:val="00592483"/>
    <w:rsid w:val="0059624A"/>
    <w:rsid w:val="005976E9"/>
    <w:rsid w:val="005A0285"/>
    <w:rsid w:val="005A506B"/>
    <w:rsid w:val="005B05E0"/>
    <w:rsid w:val="005B0E08"/>
    <w:rsid w:val="005B515E"/>
    <w:rsid w:val="005B5C21"/>
    <w:rsid w:val="005B5EC2"/>
    <w:rsid w:val="005C0D0A"/>
    <w:rsid w:val="005C1B2F"/>
    <w:rsid w:val="005C1C1C"/>
    <w:rsid w:val="005C52E9"/>
    <w:rsid w:val="005C5E82"/>
    <w:rsid w:val="005C6DB1"/>
    <w:rsid w:val="005D1C40"/>
    <w:rsid w:val="005D24AF"/>
    <w:rsid w:val="005D6C28"/>
    <w:rsid w:val="005D7B8F"/>
    <w:rsid w:val="005E27B6"/>
    <w:rsid w:val="005E2A52"/>
    <w:rsid w:val="005F0581"/>
    <w:rsid w:val="005F13DA"/>
    <w:rsid w:val="005F270A"/>
    <w:rsid w:val="005F3E1F"/>
    <w:rsid w:val="005F3FCF"/>
    <w:rsid w:val="005F4D29"/>
    <w:rsid w:val="005F5094"/>
    <w:rsid w:val="005F5290"/>
    <w:rsid w:val="005F5E19"/>
    <w:rsid w:val="0060067B"/>
    <w:rsid w:val="00601279"/>
    <w:rsid w:val="00601CFF"/>
    <w:rsid w:val="006033B6"/>
    <w:rsid w:val="00605086"/>
    <w:rsid w:val="006065CA"/>
    <w:rsid w:val="0060688C"/>
    <w:rsid w:val="0061176B"/>
    <w:rsid w:val="00612474"/>
    <w:rsid w:val="00612D75"/>
    <w:rsid w:val="0061317A"/>
    <w:rsid w:val="00613F8A"/>
    <w:rsid w:val="00615E46"/>
    <w:rsid w:val="00620985"/>
    <w:rsid w:val="00621881"/>
    <w:rsid w:val="00625817"/>
    <w:rsid w:val="00626A1B"/>
    <w:rsid w:val="00630A75"/>
    <w:rsid w:val="00631ED5"/>
    <w:rsid w:val="00633340"/>
    <w:rsid w:val="00637325"/>
    <w:rsid w:val="00641061"/>
    <w:rsid w:val="00641A7E"/>
    <w:rsid w:val="00643182"/>
    <w:rsid w:val="00643B9F"/>
    <w:rsid w:val="00645B71"/>
    <w:rsid w:val="006465E2"/>
    <w:rsid w:val="006469C8"/>
    <w:rsid w:val="00646F6F"/>
    <w:rsid w:val="00647E65"/>
    <w:rsid w:val="00650534"/>
    <w:rsid w:val="00651D8F"/>
    <w:rsid w:val="006530E1"/>
    <w:rsid w:val="00653889"/>
    <w:rsid w:val="00653F1B"/>
    <w:rsid w:val="00655032"/>
    <w:rsid w:val="006558EF"/>
    <w:rsid w:val="00656DD2"/>
    <w:rsid w:val="00660703"/>
    <w:rsid w:val="00662607"/>
    <w:rsid w:val="00665190"/>
    <w:rsid w:val="00666A85"/>
    <w:rsid w:val="006709B8"/>
    <w:rsid w:val="00670D21"/>
    <w:rsid w:val="006715F4"/>
    <w:rsid w:val="00673BAC"/>
    <w:rsid w:val="00674165"/>
    <w:rsid w:val="006753EC"/>
    <w:rsid w:val="00681F25"/>
    <w:rsid w:val="006852BD"/>
    <w:rsid w:val="00686FFB"/>
    <w:rsid w:val="00687354"/>
    <w:rsid w:val="006900C2"/>
    <w:rsid w:val="00691237"/>
    <w:rsid w:val="0069239A"/>
    <w:rsid w:val="00692B1D"/>
    <w:rsid w:val="00694122"/>
    <w:rsid w:val="00694EEA"/>
    <w:rsid w:val="00694F76"/>
    <w:rsid w:val="00696D2D"/>
    <w:rsid w:val="006A0A56"/>
    <w:rsid w:val="006A1286"/>
    <w:rsid w:val="006A1541"/>
    <w:rsid w:val="006A19DC"/>
    <w:rsid w:val="006A1A1A"/>
    <w:rsid w:val="006A1EB0"/>
    <w:rsid w:val="006A4DB3"/>
    <w:rsid w:val="006B0249"/>
    <w:rsid w:val="006B0916"/>
    <w:rsid w:val="006B31FF"/>
    <w:rsid w:val="006B3469"/>
    <w:rsid w:val="006B3A09"/>
    <w:rsid w:val="006B438C"/>
    <w:rsid w:val="006B5A0B"/>
    <w:rsid w:val="006B5D7A"/>
    <w:rsid w:val="006C0622"/>
    <w:rsid w:val="006C1209"/>
    <w:rsid w:val="006C122C"/>
    <w:rsid w:val="006C14A1"/>
    <w:rsid w:val="006C1918"/>
    <w:rsid w:val="006C2AD9"/>
    <w:rsid w:val="006C38F1"/>
    <w:rsid w:val="006C570E"/>
    <w:rsid w:val="006D2214"/>
    <w:rsid w:val="006D2E56"/>
    <w:rsid w:val="006D3F38"/>
    <w:rsid w:val="006D78EE"/>
    <w:rsid w:val="006E28F1"/>
    <w:rsid w:val="006E468D"/>
    <w:rsid w:val="006E5C92"/>
    <w:rsid w:val="006E6B97"/>
    <w:rsid w:val="006E70A6"/>
    <w:rsid w:val="006E71E2"/>
    <w:rsid w:val="006E72AD"/>
    <w:rsid w:val="006E7371"/>
    <w:rsid w:val="006F0B6A"/>
    <w:rsid w:val="006F1DC4"/>
    <w:rsid w:val="006F2438"/>
    <w:rsid w:val="006F261A"/>
    <w:rsid w:val="006F314B"/>
    <w:rsid w:val="006F3B46"/>
    <w:rsid w:val="006F460A"/>
    <w:rsid w:val="006F4DBE"/>
    <w:rsid w:val="006F5D16"/>
    <w:rsid w:val="00701D0C"/>
    <w:rsid w:val="00706B3C"/>
    <w:rsid w:val="00707213"/>
    <w:rsid w:val="00711113"/>
    <w:rsid w:val="00711DF2"/>
    <w:rsid w:val="0071406A"/>
    <w:rsid w:val="00715664"/>
    <w:rsid w:val="0072133A"/>
    <w:rsid w:val="0072327A"/>
    <w:rsid w:val="00724D4D"/>
    <w:rsid w:val="00724FCC"/>
    <w:rsid w:val="00725882"/>
    <w:rsid w:val="00730906"/>
    <w:rsid w:val="00730B6D"/>
    <w:rsid w:val="0073218D"/>
    <w:rsid w:val="0073311A"/>
    <w:rsid w:val="0073360C"/>
    <w:rsid w:val="00733619"/>
    <w:rsid w:val="0073596F"/>
    <w:rsid w:val="00743B11"/>
    <w:rsid w:val="00743BD2"/>
    <w:rsid w:val="00744B79"/>
    <w:rsid w:val="00745620"/>
    <w:rsid w:val="0075113B"/>
    <w:rsid w:val="00751C1B"/>
    <w:rsid w:val="007624A5"/>
    <w:rsid w:val="00763EE7"/>
    <w:rsid w:val="00764896"/>
    <w:rsid w:val="007654EA"/>
    <w:rsid w:val="00767200"/>
    <w:rsid w:val="0076766A"/>
    <w:rsid w:val="00770B48"/>
    <w:rsid w:val="00772D6C"/>
    <w:rsid w:val="007731D3"/>
    <w:rsid w:val="00773363"/>
    <w:rsid w:val="00773C08"/>
    <w:rsid w:val="00774FEA"/>
    <w:rsid w:val="00775E8F"/>
    <w:rsid w:val="00780E69"/>
    <w:rsid w:val="00781357"/>
    <w:rsid w:val="00781789"/>
    <w:rsid w:val="007836AC"/>
    <w:rsid w:val="00783F75"/>
    <w:rsid w:val="0078410D"/>
    <w:rsid w:val="00786A3F"/>
    <w:rsid w:val="00787899"/>
    <w:rsid w:val="00787C61"/>
    <w:rsid w:val="0079025F"/>
    <w:rsid w:val="007903B9"/>
    <w:rsid w:val="00790B8D"/>
    <w:rsid w:val="0079142D"/>
    <w:rsid w:val="007924A8"/>
    <w:rsid w:val="00794671"/>
    <w:rsid w:val="00797827"/>
    <w:rsid w:val="007A2C86"/>
    <w:rsid w:val="007A5D82"/>
    <w:rsid w:val="007A5E39"/>
    <w:rsid w:val="007A60E2"/>
    <w:rsid w:val="007A6CF4"/>
    <w:rsid w:val="007B03A5"/>
    <w:rsid w:val="007B0751"/>
    <w:rsid w:val="007B0CDD"/>
    <w:rsid w:val="007B28F6"/>
    <w:rsid w:val="007B3273"/>
    <w:rsid w:val="007B3D05"/>
    <w:rsid w:val="007B3E86"/>
    <w:rsid w:val="007B44BD"/>
    <w:rsid w:val="007B4C88"/>
    <w:rsid w:val="007B6F2B"/>
    <w:rsid w:val="007B735D"/>
    <w:rsid w:val="007B797F"/>
    <w:rsid w:val="007C0697"/>
    <w:rsid w:val="007C0B3F"/>
    <w:rsid w:val="007C2646"/>
    <w:rsid w:val="007C33E3"/>
    <w:rsid w:val="007C34E9"/>
    <w:rsid w:val="007C61C0"/>
    <w:rsid w:val="007C6D8E"/>
    <w:rsid w:val="007C731B"/>
    <w:rsid w:val="007D0B49"/>
    <w:rsid w:val="007D2461"/>
    <w:rsid w:val="007D4417"/>
    <w:rsid w:val="007E0FA4"/>
    <w:rsid w:val="007E56D6"/>
    <w:rsid w:val="007E5C72"/>
    <w:rsid w:val="007E62DB"/>
    <w:rsid w:val="007E6878"/>
    <w:rsid w:val="007E68AA"/>
    <w:rsid w:val="007F0D74"/>
    <w:rsid w:val="007F111D"/>
    <w:rsid w:val="007F1358"/>
    <w:rsid w:val="007F17A5"/>
    <w:rsid w:val="007F1E73"/>
    <w:rsid w:val="007F7377"/>
    <w:rsid w:val="008032B8"/>
    <w:rsid w:val="00803513"/>
    <w:rsid w:val="00803EC6"/>
    <w:rsid w:val="00804610"/>
    <w:rsid w:val="008047FA"/>
    <w:rsid w:val="00805FCE"/>
    <w:rsid w:val="00806329"/>
    <w:rsid w:val="00807BF1"/>
    <w:rsid w:val="00812AB8"/>
    <w:rsid w:val="00812DDB"/>
    <w:rsid w:val="0081619B"/>
    <w:rsid w:val="0081713F"/>
    <w:rsid w:val="0082290D"/>
    <w:rsid w:val="0082558F"/>
    <w:rsid w:val="008267BA"/>
    <w:rsid w:val="008305E1"/>
    <w:rsid w:val="00830A6F"/>
    <w:rsid w:val="008315E3"/>
    <w:rsid w:val="00831895"/>
    <w:rsid w:val="008356D3"/>
    <w:rsid w:val="0083798E"/>
    <w:rsid w:val="00837E0B"/>
    <w:rsid w:val="00842BEB"/>
    <w:rsid w:val="008432A2"/>
    <w:rsid w:val="008443A1"/>
    <w:rsid w:val="008509C1"/>
    <w:rsid w:val="00854353"/>
    <w:rsid w:val="00857DDC"/>
    <w:rsid w:val="008625E8"/>
    <w:rsid w:val="00863793"/>
    <w:rsid w:val="00863C16"/>
    <w:rsid w:val="00864135"/>
    <w:rsid w:val="0086457B"/>
    <w:rsid w:val="00865C45"/>
    <w:rsid w:val="00865D57"/>
    <w:rsid w:val="0086601F"/>
    <w:rsid w:val="00872B04"/>
    <w:rsid w:val="00874CFF"/>
    <w:rsid w:val="00874DD5"/>
    <w:rsid w:val="00874F46"/>
    <w:rsid w:val="008766A2"/>
    <w:rsid w:val="00883CE7"/>
    <w:rsid w:val="008846BD"/>
    <w:rsid w:val="00886C0B"/>
    <w:rsid w:val="00887BB0"/>
    <w:rsid w:val="008905C7"/>
    <w:rsid w:val="00891D47"/>
    <w:rsid w:val="00892B65"/>
    <w:rsid w:val="00893CF3"/>
    <w:rsid w:val="0089677A"/>
    <w:rsid w:val="00896E8A"/>
    <w:rsid w:val="008A0B22"/>
    <w:rsid w:val="008A1A30"/>
    <w:rsid w:val="008A281F"/>
    <w:rsid w:val="008A2F39"/>
    <w:rsid w:val="008A42D2"/>
    <w:rsid w:val="008A4B88"/>
    <w:rsid w:val="008A4E4A"/>
    <w:rsid w:val="008A51C9"/>
    <w:rsid w:val="008A5A50"/>
    <w:rsid w:val="008A64FF"/>
    <w:rsid w:val="008A6AFD"/>
    <w:rsid w:val="008A6FFB"/>
    <w:rsid w:val="008A730E"/>
    <w:rsid w:val="008A783F"/>
    <w:rsid w:val="008B0DA0"/>
    <w:rsid w:val="008B1632"/>
    <w:rsid w:val="008B34FF"/>
    <w:rsid w:val="008B6755"/>
    <w:rsid w:val="008C0826"/>
    <w:rsid w:val="008C2551"/>
    <w:rsid w:val="008C327B"/>
    <w:rsid w:val="008C35C5"/>
    <w:rsid w:val="008C6269"/>
    <w:rsid w:val="008C63E4"/>
    <w:rsid w:val="008C7722"/>
    <w:rsid w:val="008D4480"/>
    <w:rsid w:val="008D74ED"/>
    <w:rsid w:val="008E2DF8"/>
    <w:rsid w:val="008E645A"/>
    <w:rsid w:val="008E6CFE"/>
    <w:rsid w:val="008E7CB7"/>
    <w:rsid w:val="008E7EA2"/>
    <w:rsid w:val="008F1CB2"/>
    <w:rsid w:val="008F4DC2"/>
    <w:rsid w:val="008F68B2"/>
    <w:rsid w:val="008F7A15"/>
    <w:rsid w:val="008F7D02"/>
    <w:rsid w:val="00900B9C"/>
    <w:rsid w:val="0090363B"/>
    <w:rsid w:val="00903D5A"/>
    <w:rsid w:val="00905809"/>
    <w:rsid w:val="00906C64"/>
    <w:rsid w:val="00907BF8"/>
    <w:rsid w:val="00912F00"/>
    <w:rsid w:val="009150C4"/>
    <w:rsid w:val="0091593D"/>
    <w:rsid w:val="00915B82"/>
    <w:rsid w:val="00916F6B"/>
    <w:rsid w:val="00924A68"/>
    <w:rsid w:val="00930008"/>
    <w:rsid w:val="0093147B"/>
    <w:rsid w:val="0093158B"/>
    <w:rsid w:val="0093282D"/>
    <w:rsid w:val="00932BCC"/>
    <w:rsid w:val="00935B4C"/>
    <w:rsid w:val="009370BD"/>
    <w:rsid w:val="00937EC3"/>
    <w:rsid w:val="00940264"/>
    <w:rsid w:val="009402AA"/>
    <w:rsid w:val="00942E9B"/>
    <w:rsid w:val="0094360F"/>
    <w:rsid w:val="00944AFE"/>
    <w:rsid w:val="00945CB4"/>
    <w:rsid w:val="00946060"/>
    <w:rsid w:val="00947070"/>
    <w:rsid w:val="00950298"/>
    <w:rsid w:val="009504DC"/>
    <w:rsid w:val="00950C2F"/>
    <w:rsid w:val="0095105B"/>
    <w:rsid w:val="009511C1"/>
    <w:rsid w:val="00952EB7"/>
    <w:rsid w:val="009552F2"/>
    <w:rsid w:val="00955A41"/>
    <w:rsid w:val="00962BCE"/>
    <w:rsid w:val="00963329"/>
    <w:rsid w:val="009663E2"/>
    <w:rsid w:val="0097427C"/>
    <w:rsid w:val="00974EF4"/>
    <w:rsid w:val="0097737C"/>
    <w:rsid w:val="00981818"/>
    <w:rsid w:val="009825AF"/>
    <w:rsid w:val="00983CC4"/>
    <w:rsid w:val="00984566"/>
    <w:rsid w:val="009853DC"/>
    <w:rsid w:val="00990CDB"/>
    <w:rsid w:val="0099156B"/>
    <w:rsid w:val="00991680"/>
    <w:rsid w:val="00991785"/>
    <w:rsid w:val="00991F33"/>
    <w:rsid w:val="009937EF"/>
    <w:rsid w:val="00995195"/>
    <w:rsid w:val="009957FB"/>
    <w:rsid w:val="00995A5F"/>
    <w:rsid w:val="00996E12"/>
    <w:rsid w:val="00997626"/>
    <w:rsid w:val="009A05E1"/>
    <w:rsid w:val="009A2397"/>
    <w:rsid w:val="009A5CE9"/>
    <w:rsid w:val="009A78C4"/>
    <w:rsid w:val="009B0806"/>
    <w:rsid w:val="009B0D0B"/>
    <w:rsid w:val="009B0F50"/>
    <w:rsid w:val="009B10B0"/>
    <w:rsid w:val="009B29B4"/>
    <w:rsid w:val="009B4109"/>
    <w:rsid w:val="009B50AD"/>
    <w:rsid w:val="009B5DC4"/>
    <w:rsid w:val="009B7912"/>
    <w:rsid w:val="009B7DF2"/>
    <w:rsid w:val="009C25EC"/>
    <w:rsid w:val="009C2986"/>
    <w:rsid w:val="009C3D5E"/>
    <w:rsid w:val="009C420F"/>
    <w:rsid w:val="009C4EF2"/>
    <w:rsid w:val="009C58A9"/>
    <w:rsid w:val="009C5959"/>
    <w:rsid w:val="009C5DF1"/>
    <w:rsid w:val="009C7DC1"/>
    <w:rsid w:val="009D04B2"/>
    <w:rsid w:val="009D0849"/>
    <w:rsid w:val="009D1E26"/>
    <w:rsid w:val="009D25CB"/>
    <w:rsid w:val="009D28A6"/>
    <w:rsid w:val="009D3AFF"/>
    <w:rsid w:val="009D4729"/>
    <w:rsid w:val="009D4CC9"/>
    <w:rsid w:val="009D6C06"/>
    <w:rsid w:val="009D7226"/>
    <w:rsid w:val="009D7350"/>
    <w:rsid w:val="009E2C76"/>
    <w:rsid w:val="009E2D6E"/>
    <w:rsid w:val="009E5217"/>
    <w:rsid w:val="009E6DB1"/>
    <w:rsid w:val="009F0291"/>
    <w:rsid w:val="009F19AC"/>
    <w:rsid w:val="009F30C0"/>
    <w:rsid w:val="009F3DEE"/>
    <w:rsid w:val="009F46F1"/>
    <w:rsid w:val="009F4880"/>
    <w:rsid w:val="009F6760"/>
    <w:rsid w:val="009F7767"/>
    <w:rsid w:val="00A01062"/>
    <w:rsid w:val="00A0381F"/>
    <w:rsid w:val="00A04244"/>
    <w:rsid w:val="00A046E1"/>
    <w:rsid w:val="00A066C9"/>
    <w:rsid w:val="00A07C29"/>
    <w:rsid w:val="00A112BA"/>
    <w:rsid w:val="00A13AB4"/>
    <w:rsid w:val="00A16EFF"/>
    <w:rsid w:val="00A20A3A"/>
    <w:rsid w:val="00A22B30"/>
    <w:rsid w:val="00A26566"/>
    <w:rsid w:val="00A26789"/>
    <w:rsid w:val="00A26B81"/>
    <w:rsid w:val="00A26C14"/>
    <w:rsid w:val="00A27620"/>
    <w:rsid w:val="00A27F99"/>
    <w:rsid w:val="00A31059"/>
    <w:rsid w:val="00A32090"/>
    <w:rsid w:val="00A32723"/>
    <w:rsid w:val="00A33EBC"/>
    <w:rsid w:val="00A362C4"/>
    <w:rsid w:val="00A40E01"/>
    <w:rsid w:val="00A4318A"/>
    <w:rsid w:val="00A43D36"/>
    <w:rsid w:val="00A523BB"/>
    <w:rsid w:val="00A539D2"/>
    <w:rsid w:val="00A55397"/>
    <w:rsid w:val="00A56274"/>
    <w:rsid w:val="00A56EA5"/>
    <w:rsid w:val="00A57EDE"/>
    <w:rsid w:val="00A61202"/>
    <w:rsid w:val="00A61C57"/>
    <w:rsid w:val="00A64607"/>
    <w:rsid w:val="00A67277"/>
    <w:rsid w:val="00A70BA4"/>
    <w:rsid w:val="00A745C2"/>
    <w:rsid w:val="00A74A66"/>
    <w:rsid w:val="00A765EB"/>
    <w:rsid w:val="00A77FF5"/>
    <w:rsid w:val="00A8207B"/>
    <w:rsid w:val="00A83D3D"/>
    <w:rsid w:val="00A84FE7"/>
    <w:rsid w:val="00A91BB0"/>
    <w:rsid w:val="00A91CF3"/>
    <w:rsid w:val="00A92F12"/>
    <w:rsid w:val="00A92F4F"/>
    <w:rsid w:val="00A94E1F"/>
    <w:rsid w:val="00A96071"/>
    <w:rsid w:val="00AA064E"/>
    <w:rsid w:val="00AA17F4"/>
    <w:rsid w:val="00AA1D58"/>
    <w:rsid w:val="00AA3AA0"/>
    <w:rsid w:val="00AA3AB5"/>
    <w:rsid w:val="00AA4887"/>
    <w:rsid w:val="00AA50F7"/>
    <w:rsid w:val="00AA593F"/>
    <w:rsid w:val="00AB6BCD"/>
    <w:rsid w:val="00AB747E"/>
    <w:rsid w:val="00AB7DA7"/>
    <w:rsid w:val="00AC0C8D"/>
    <w:rsid w:val="00AC1F47"/>
    <w:rsid w:val="00AC7CE7"/>
    <w:rsid w:val="00AD34A6"/>
    <w:rsid w:val="00AE02D1"/>
    <w:rsid w:val="00AE0E28"/>
    <w:rsid w:val="00AE2297"/>
    <w:rsid w:val="00AE235F"/>
    <w:rsid w:val="00AE4CDA"/>
    <w:rsid w:val="00AE6EEF"/>
    <w:rsid w:val="00AE771F"/>
    <w:rsid w:val="00AF063D"/>
    <w:rsid w:val="00AF30CB"/>
    <w:rsid w:val="00AF31D0"/>
    <w:rsid w:val="00AF33F1"/>
    <w:rsid w:val="00B00C27"/>
    <w:rsid w:val="00B0217A"/>
    <w:rsid w:val="00B033F7"/>
    <w:rsid w:val="00B07175"/>
    <w:rsid w:val="00B079DB"/>
    <w:rsid w:val="00B11AAC"/>
    <w:rsid w:val="00B201DB"/>
    <w:rsid w:val="00B20A3E"/>
    <w:rsid w:val="00B21444"/>
    <w:rsid w:val="00B2598D"/>
    <w:rsid w:val="00B279CF"/>
    <w:rsid w:val="00B314A4"/>
    <w:rsid w:val="00B31618"/>
    <w:rsid w:val="00B33898"/>
    <w:rsid w:val="00B342C1"/>
    <w:rsid w:val="00B3481E"/>
    <w:rsid w:val="00B419A7"/>
    <w:rsid w:val="00B41B1B"/>
    <w:rsid w:val="00B42561"/>
    <w:rsid w:val="00B4285B"/>
    <w:rsid w:val="00B42F70"/>
    <w:rsid w:val="00B43938"/>
    <w:rsid w:val="00B44576"/>
    <w:rsid w:val="00B50C34"/>
    <w:rsid w:val="00B51C8D"/>
    <w:rsid w:val="00B520D8"/>
    <w:rsid w:val="00B542BB"/>
    <w:rsid w:val="00B54540"/>
    <w:rsid w:val="00B607EC"/>
    <w:rsid w:val="00B616D5"/>
    <w:rsid w:val="00B64AE9"/>
    <w:rsid w:val="00B64DD8"/>
    <w:rsid w:val="00B64EBE"/>
    <w:rsid w:val="00B6558D"/>
    <w:rsid w:val="00B65D80"/>
    <w:rsid w:val="00B66F29"/>
    <w:rsid w:val="00B67331"/>
    <w:rsid w:val="00B7019D"/>
    <w:rsid w:val="00B716E2"/>
    <w:rsid w:val="00B7289A"/>
    <w:rsid w:val="00B73BF1"/>
    <w:rsid w:val="00B748ED"/>
    <w:rsid w:val="00B84A37"/>
    <w:rsid w:val="00B901B9"/>
    <w:rsid w:val="00B90D8C"/>
    <w:rsid w:val="00B9207F"/>
    <w:rsid w:val="00B93CEC"/>
    <w:rsid w:val="00B94F50"/>
    <w:rsid w:val="00B95602"/>
    <w:rsid w:val="00B96102"/>
    <w:rsid w:val="00B96A3A"/>
    <w:rsid w:val="00B96B0E"/>
    <w:rsid w:val="00B9751F"/>
    <w:rsid w:val="00BA3391"/>
    <w:rsid w:val="00BA3D16"/>
    <w:rsid w:val="00BA5BFC"/>
    <w:rsid w:val="00BA727C"/>
    <w:rsid w:val="00BB3A81"/>
    <w:rsid w:val="00BC182A"/>
    <w:rsid w:val="00BC1E07"/>
    <w:rsid w:val="00BC340F"/>
    <w:rsid w:val="00BC5B4F"/>
    <w:rsid w:val="00BC6AF1"/>
    <w:rsid w:val="00BD0ECC"/>
    <w:rsid w:val="00BD457F"/>
    <w:rsid w:val="00BD49B0"/>
    <w:rsid w:val="00BD5559"/>
    <w:rsid w:val="00BE0B3F"/>
    <w:rsid w:val="00BE23C8"/>
    <w:rsid w:val="00BE3844"/>
    <w:rsid w:val="00BE4328"/>
    <w:rsid w:val="00BE4E1D"/>
    <w:rsid w:val="00BE5012"/>
    <w:rsid w:val="00BE5AF3"/>
    <w:rsid w:val="00BE7D8D"/>
    <w:rsid w:val="00BE7F9E"/>
    <w:rsid w:val="00BF0C88"/>
    <w:rsid w:val="00BF1A72"/>
    <w:rsid w:val="00BF571A"/>
    <w:rsid w:val="00C01200"/>
    <w:rsid w:val="00C02463"/>
    <w:rsid w:val="00C04D2D"/>
    <w:rsid w:val="00C06E7F"/>
    <w:rsid w:val="00C123AD"/>
    <w:rsid w:val="00C12A0F"/>
    <w:rsid w:val="00C1352A"/>
    <w:rsid w:val="00C14F2E"/>
    <w:rsid w:val="00C216D2"/>
    <w:rsid w:val="00C2196C"/>
    <w:rsid w:val="00C2266F"/>
    <w:rsid w:val="00C2278C"/>
    <w:rsid w:val="00C23E84"/>
    <w:rsid w:val="00C245FC"/>
    <w:rsid w:val="00C259D0"/>
    <w:rsid w:val="00C268B8"/>
    <w:rsid w:val="00C3036B"/>
    <w:rsid w:val="00C303A9"/>
    <w:rsid w:val="00C35F32"/>
    <w:rsid w:val="00C361D5"/>
    <w:rsid w:val="00C36A74"/>
    <w:rsid w:val="00C37047"/>
    <w:rsid w:val="00C43091"/>
    <w:rsid w:val="00C434CC"/>
    <w:rsid w:val="00C4380E"/>
    <w:rsid w:val="00C439E4"/>
    <w:rsid w:val="00C45099"/>
    <w:rsid w:val="00C538CB"/>
    <w:rsid w:val="00C549B9"/>
    <w:rsid w:val="00C561FC"/>
    <w:rsid w:val="00C5646B"/>
    <w:rsid w:val="00C56515"/>
    <w:rsid w:val="00C56621"/>
    <w:rsid w:val="00C60F86"/>
    <w:rsid w:val="00C61452"/>
    <w:rsid w:val="00C627A2"/>
    <w:rsid w:val="00C63581"/>
    <w:rsid w:val="00C64428"/>
    <w:rsid w:val="00C6483E"/>
    <w:rsid w:val="00C657A5"/>
    <w:rsid w:val="00C657F8"/>
    <w:rsid w:val="00C70427"/>
    <w:rsid w:val="00C71A61"/>
    <w:rsid w:val="00C71C8F"/>
    <w:rsid w:val="00C74425"/>
    <w:rsid w:val="00C76A95"/>
    <w:rsid w:val="00C81426"/>
    <w:rsid w:val="00C86705"/>
    <w:rsid w:val="00C86A54"/>
    <w:rsid w:val="00C875C9"/>
    <w:rsid w:val="00C90D78"/>
    <w:rsid w:val="00C92CC9"/>
    <w:rsid w:val="00C93B61"/>
    <w:rsid w:val="00C95151"/>
    <w:rsid w:val="00C95D6E"/>
    <w:rsid w:val="00CA4C57"/>
    <w:rsid w:val="00CA4E64"/>
    <w:rsid w:val="00CA5AA7"/>
    <w:rsid w:val="00CB0E8B"/>
    <w:rsid w:val="00CB1061"/>
    <w:rsid w:val="00CB2A56"/>
    <w:rsid w:val="00CB2DBF"/>
    <w:rsid w:val="00CB3CC1"/>
    <w:rsid w:val="00CB465C"/>
    <w:rsid w:val="00CB6CB4"/>
    <w:rsid w:val="00CB79D3"/>
    <w:rsid w:val="00CC0054"/>
    <w:rsid w:val="00CC2616"/>
    <w:rsid w:val="00CC2FBD"/>
    <w:rsid w:val="00CC36CA"/>
    <w:rsid w:val="00CC41CA"/>
    <w:rsid w:val="00CC5AD1"/>
    <w:rsid w:val="00CC5FFE"/>
    <w:rsid w:val="00CC7FE9"/>
    <w:rsid w:val="00CD3981"/>
    <w:rsid w:val="00CD39E0"/>
    <w:rsid w:val="00CD3EC7"/>
    <w:rsid w:val="00CD5108"/>
    <w:rsid w:val="00CD670D"/>
    <w:rsid w:val="00CD71D4"/>
    <w:rsid w:val="00CD750E"/>
    <w:rsid w:val="00CE04A9"/>
    <w:rsid w:val="00CE0694"/>
    <w:rsid w:val="00CE072C"/>
    <w:rsid w:val="00CE28CA"/>
    <w:rsid w:val="00CE3E04"/>
    <w:rsid w:val="00CE4035"/>
    <w:rsid w:val="00CE5D77"/>
    <w:rsid w:val="00CE71E5"/>
    <w:rsid w:val="00CF2D3E"/>
    <w:rsid w:val="00CF58CA"/>
    <w:rsid w:val="00CF775D"/>
    <w:rsid w:val="00D010A3"/>
    <w:rsid w:val="00D03E6F"/>
    <w:rsid w:val="00D0427E"/>
    <w:rsid w:val="00D055B3"/>
    <w:rsid w:val="00D0672F"/>
    <w:rsid w:val="00D076D1"/>
    <w:rsid w:val="00D118D6"/>
    <w:rsid w:val="00D13CE2"/>
    <w:rsid w:val="00D15D1A"/>
    <w:rsid w:val="00D1690A"/>
    <w:rsid w:val="00D218F4"/>
    <w:rsid w:val="00D236BC"/>
    <w:rsid w:val="00D245B5"/>
    <w:rsid w:val="00D24A1A"/>
    <w:rsid w:val="00D25089"/>
    <w:rsid w:val="00D264D7"/>
    <w:rsid w:val="00D26902"/>
    <w:rsid w:val="00D32E8E"/>
    <w:rsid w:val="00D34A09"/>
    <w:rsid w:val="00D35864"/>
    <w:rsid w:val="00D35A29"/>
    <w:rsid w:val="00D37C9A"/>
    <w:rsid w:val="00D40B89"/>
    <w:rsid w:val="00D43734"/>
    <w:rsid w:val="00D43B22"/>
    <w:rsid w:val="00D450A4"/>
    <w:rsid w:val="00D462CA"/>
    <w:rsid w:val="00D47AB5"/>
    <w:rsid w:val="00D52BC0"/>
    <w:rsid w:val="00D54187"/>
    <w:rsid w:val="00D54514"/>
    <w:rsid w:val="00D554B2"/>
    <w:rsid w:val="00D55F61"/>
    <w:rsid w:val="00D60276"/>
    <w:rsid w:val="00D6082C"/>
    <w:rsid w:val="00D614F9"/>
    <w:rsid w:val="00D6688B"/>
    <w:rsid w:val="00D748AC"/>
    <w:rsid w:val="00D752E2"/>
    <w:rsid w:val="00D75594"/>
    <w:rsid w:val="00D8478E"/>
    <w:rsid w:val="00D850A8"/>
    <w:rsid w:val="00D854E0"/>
    <w:rsid w:val="00D92A9C"/>
    <w:rsid w:val="00D9369E"/>
    <w:rsid w:val="00D939B4"/>
    <w:rsid w:val="00D94BB3"/>
    <w:rsid w:val="00D94D66"/>
    <w:rsid w:val="00D956AC"/>
    <w:rsid w:val="00D963A3"/>
    <w:rsid w:val="00D9656B"/>
    <w:rsid w:val="00D9686E"/>
    <w:rsid w:val="00DA14BD"/>
    <w:rsid w:val="00DA1B73"/>
    <w:rsid w:val="00DA23B4"/>
    <w:rsid w:val="00DA3ECB"/>
    <w:rsid w:val="00DA4EFF"/>
    <w:rsid w:val="00DA7399"/>
    <w:rsid w:val="00DB048C"/>
    <w:rsid w:val="00DB1118"/>
    <w:rsid w:val="00DB1C36"/>
    <w:rsid w:val="00DB2890"/>
    <w:rsid w:val="00DB3CE8"/>
    <w:rsid w:val="00DB4392"/>
    <w:rsid w:val="00DB4449"/>
    <w:rsid w:val="00DB4AC6"/>
    <w:rsid w:val="00DB4C18"/>
    <w:rsid w:val="00DB55AC"/>
    <w:rsid w:val="00DB5C07"/>
    <w:rsid w:val="00DB77BF"/>
    <w:rsid w:val="00DB7EFE"/>
    <w:rsid w:val="00DC0448"/>
    <w:rsid w:val="00DC15BB"/>
    <w:rsid w:val="00DC2BA5"/>
    <w:rsid w:val="00DC49A8"/>
    <w:rsid w:val="00DC4BF0"/>
    <w:rsid w:val="00DC6A36"/>
    <w:rsid w:val="00DD0DA6"/>
    <w:rsid w:val="00DD0EBC"/>
    <w:rsid w:val="00DD122A"/>
    <w:rsid w:val="00DD18CD"/>
    <w:rsid w:val="00DD2768"/>
    <w:rsid w:val="00DD53CD"/>
    <w:rsid w:val="00DD53FB"/>
    <w:rsid w:val="00DD5F8D"/>
    <w:rsid w:val="00DD671B"/>
    <w:rsid w:val="00DD689E"/>
    <w:rsid w:val="00DE12AF"/>
    <w:rsid w:val="00DE24E8"/>
    <w:rsid w:val="00DE3498"/>
    <w:rsid w:val="00DE44FA"/>
    <w:rsid w:val="00DE655E"/>
    <w:rsid w:val="00DE6735"/>
    <w:rsid w:val="00DF131F"/>
    <w:rsid w:val="00DF2C76"/>
    <w:rsid w:val="00DF3B82"/>
    <w:rsid w:val="00DF4021"/>
    <w:rsid w:val="00DF523D"/>
    <w:rsid w:val="00DF56CD"/>
    <w:rsid w:val="00E002B4"/>
    <w:rsid w:val="00E0102F"/>
    <w:rsid w:val="00E015A1"/>
    <w:rsid w:val="00E0168D"/>
    <w:rsid w:val="00E024F5"/>
    <w:rsid w:val="00E036FE"/>
    <w:rsid w:val="00E038D4"/>
    <w:rsid w:val="00E0480B"/>
    <w:rsid w:val="00E05A5F"/>
    <w:rsid w:val="00E06BD7"/>
    <w:rsid w:val="00E10115"/>
    <w:rsid w:val="00E10607"/>
    <w:rsid w:val="00E11A47"/>
    <w:rsid w:val="00E11E94"/>
    <w:rsid w:val="00E122F6"/>
    <w:rsid w:val="00E1269E"/>
    <w:rsid w:val="00E13643"/>
    <w:rsid w:val="00E13D62"/>
    <w:rsid w:val="00E15204"/>
    <w:rsid w:val="00E2146A"/>
    <w:rsid w:val="00E24A08"/>
    <w:rsid w:val="00E24B16"/>
    <w:rsid w:val="00E26AB1"/>
    <w:rsid w:val="00E2791C"/>
    <w:rsid w:val="00E310FE"/>
    <w:rsid w:val="00E37F6D"/>
    <w:rsid w:val="00E40FC5"/>
    <w:rsid w:val="00E41A67"/>
    <w:rsid w:val="00E4246B"/>
    <w:rsid w:val="00E43328"/>
    <w:rsid w:val="00E4338E"/>
    <w:rsid w:val="00E4471B"/>
    <w:rsid w:val="00E44C47"/>
    <w:rsid w:val="00E473B8"/>
    <w:rsid w:val="00E506B5"/>
    <w:rsid w:val="00E50B78"/>
    <w:rsid w:val="00E5190C"/>
    <w:rsid w:val="00E51ACA"/>
    <w:rsid w:val="00E51EA8"/>
    <w:rsid w:val="00E54C59"/>
    <w:rsid w:val="00E569D7"/>
    <w:rsid w:val="00E612E2"/>
    <w:rsid w:val="00E62762"/>
    <w:rsid w:val="00E62A77"/>
    <w:rsid w:val="00E631F0"/>
    <w:rsid w:val="00E63C7D"/>
    <w:rsid w:val="00E64F4B"/>
    <w:rsid w:val="00E653BD"/>
    <w:rsid w:val="00E653F2"/>
    <w:rsid w:val="00E677E0"/>
    <w:rsid w:val="00E71F9A"/>
    <w:rsid w:val="00E725FB"/>
    <w:rsid w:val="00E728FE"/>
    <w:rsid w:val="00E72AF0"/>
    <w:rsid w:val="00E74161"/>
    <w:rsid w:val="00E75D1E"/>
    <w:rsid w:val="00E7698B"/>
    <w:rsid w:val="00E84A76"/>
    <w:rsid w:val="00E8675A"/>
    <w:rsid w:val="00E874C7"/>
    <w:rsid w:val="00E9161B"/>
    <w:rsid w:val="00E91E9E"/>
    <w:rsid w:val="00E92BC5"/>
    <w:rsid w:val="00E942F8"/>
    <w:rsid w:val="00E97AB3"/>
    <w:rsid w:val="00EA0511"/>
    <w:rsid w:val="00EA0646"/>
    <w:rsid w:val="00EA198F"/>
    <w:rsid w:val="00EA20F7"/>
    <w:rsid w:val="00EA216A"/>
    <w:rsid w:val="00EA4107"/>
    <w:rsid w:val="00EA43A8"/>
    <w:rsid w:val="00EA44E5"/>
    <w:rsid w:val="00EA538A"/>
    <w:rsid w:val="00EA7CFC"/>
    <w:rsid w:val="00EB0350"/>
    <w:rsid w:val="00EB1096"/>
    <w:rsid w:val="00EB15CC"/>
    <w:rsid w:val="00EB348C"/>
    <w:rsid w:val="00EB4956"/>
    <w:rsid w:val="00EC0E28"/>
    <w:rsid w:val="00EC100F"/>
    <w:rsid w:val="00EC1C14"/>
    <w:rsid w:val="00EC442F"/>
    <w:rsid w:val="00EC4571"/>
    <w:rsid w:val="00EC5D85"/>
    <w:rsid w:val="00EC6B9D"/>
    <w:rsid w:val="00ED3490"/>
    <w:rsid w:val="00ED5852"/>
    <w:rsid w:val="00ED60EB"/>
    <w:rsid w:val="00ED7FBE"/>
    <w:rsid w:val="00EE1025"/>
    <w:rsid w:val="00EE20BB"/>
    <w:rsid w:val="00EE273C"/>
    <w:rsid w:val="00EE4CEF"/>
    <w:rsid w:val="00EE72AA"/>
    <w:rsid w:val="00EE7C8A"/>
    <w:rsid w:val="00EF39EB"/>
    <w:rsid w:val="00EF44BD"/>
    <w:rsid w:val="00F0139D"/>
    <w:rsid w:val="00F0220C"/>
    <w:rsid w:val="00F02EB5"/>
    <w:rsid w:val="00F03F33"/>
    <w:rsid w:val="00F04648"/>
    <w:rsid w:val="00F049E0"/>
    <w:rsid w:val="00F073E0"/>
    <w:rsid w:val="00F07516"/>
    <w:rsid w:val="00F07A4A"/>
    <w:rsid w:val="00F17303"/>
    <w:rsid w:val="00F17884"/>
    <w:rsid w:val="00F17D0B"/>
    <w:rsid w:val="00F2227F"/>
    <w:rsid w:val="00F24412"/>
    <w:rsid w:val="00F247D8"/>
    <w:rsid w:val="00F24933"/>
    <w:rsid w:val="00F27E4B"/>
    <w:rsid w:val="00F30C25"/>
    <w:rsid w:val="00F30D2A"/>
    <w:rsid w:val="00F31643"/>
    <w:rsid w:val="00F34C1A"/>
    <w:rsid w:val="00F34C6E"/>
    <w:rsid w:val="00F37C21"/>
    <w:rsid w:val="00F40480"/>
    <w:rsid w:val="00F44413"/>
    <w:rsid w:val="00F44AD2"/>
    <w:rsid w:val="00F44F64"/>
    <w:rsid w:val="00F46363"/>
    <w:rsid w:val="00F47237"/>
    <w:rsid w:val="00F51B93"/>
    <w:rsid w:val="00F52A9D"/>
    <w:rsid w:val="00F55D3F"/>
    <w:rsid w:val="00F55E0D"/>
    <w:rsid w:val="00F60125"/>
    <w:rsid w:val="00F645DA"/>
    <w:rsid w:val="00F65118"/>
    <w:rsid w:val="00F65D19"/>
    <w:rsid w:val="00F67C87"/>
    <w:rsid w:val="00F71AE1"/>
    <w:rsid w:val="00F71B78"/>
    <w:rsid w:val="00F7377A"/>
    <w:rsid w:val="00F768B1"/>
    <w:rsid w:val="00F8026D"/>
    <w:rsid w:val="00F81F90"/>
    <w:rsid w:val="00F82634"/>
    <w:rsid w:val="00F84BC4"/>
    <w:rsid w:val="00F90355"/>
    <w:rsid w:val="00F90CE1"/>
    <w:rsid w:val="00F9216B"/>
    <w:rsid w:val="00F928AA"/>
    <w:rsid w:val="00F95AA4"/>
    <w:rsid w:val="00FA0088"/>
    <w:rsid w:val="00FA0E83"/>
    <w:rsid w:val="00FA619E"/>
    <w:rsid w:val="00FA6DCF"/>
    <w:rsid w:val="00FA72F3"/>
    <w:rsid w:val="00FA79A9"/>
    <w:rsid w:val="00FB1BDE"/>
    <w:rsid w:val="00FB3278"/>
    <w:rsid w:val="00FB35C5"/>
    <w:rsid w:val="00FB401C"/>
    <w:rsid w:val="00FB5666"/>
    <w:rsid w:val="00FB78EA"/>
    <w:rsid w:val="00FC15F9"/>
    <w:rsid w:val="00FC46DA"/>
    <w:rsid w:val="00FC4801"/>
    <w:rsid w:val="00FC4B84"/>
    <w:rsid w:val="00FD43E1"/>
    <w:rsid w:val="00FD73BB"/>
    <w:rsid w:val="00FE083A"/>
    <w:rsid w:val="00FE1ADB"/>
    <w:rsid w:val="00FE1DEE"/>
    <w:rsid w:val="00FE736E"/>
    <w:rsid w:val="00FF073D"/>
    <w:rsid w:val="00FF3C40"/>
    <w:rsid w:val="00FF3F70"/>
    <w:rsid w:val="00FF7B05"/>
    <w:rsid w:val="00FF7EEB"/>
    <w:rsid w:val="01629C58"/>
    <w:rsid w:val="02168BB2"/>
    <w:rsid w:val="027E161D"/>
    <w:rsid w:val="03AA3D5F"/>
    <w:rsid w:val="04D38515"/>
    <w:rsid w:val="06437ECA"/>
    <w:rsid w:val="0DB3C1C0"/>
    <w:rsid w:val="0F6EC1C6"/>
    <w:rsid w:val="12ABC9F5"/>
    <w:rsid w:val="12EBC247"/>
    <w:rsid w:val="1AF0EF03"/>
    <w:rsid w:val="1B0928D4"/>
    <w:rsid w:val="1E5EDEF7"/>
    <w:rsid w:val="1F7974E6"/>
    <w:rsid w:val="21958A02"/>
    <w:rsid w:val="22D2C02D"/>
    <w:rsid w:val="259EFB12"/>
    <w:rsid w:val="287F1B34"/>
    <w:rsid w:val="2AEC147D"/>
    <w:rsid w:val="2B50EA07"/>
    <w:rsid w:val="2DC49371"/>
    <w:rsid w:val="3016E52A"/>
    <w:rsid w:val="301A585F"/>
    <w:rsid w:val="30D7F78A"/>
    <w:rsid w:val="31AC0A8A"/>
    <w:rsid w:val="32E4295B"/>
    <w:rsid w:val="33D55526"/>
    <w:rsid w:val="3496C7D2"/>
    <w:rsid w:val="3A06BC1A"/>
    <w:rsid w:val="3C408B03"/>
    <w:rsid w:val="3EC5630E"/>
    <w:rsid w:val="3F5A6F55"/>
    <w:rsid w:val="403E27BA"/>
    <w:rsid w:val="434B76E5"/>
    <w:rsid w:val="43FEFE97"/>
    <w:rsid w:val="45EA4793"/>
    <w:rsid w:val="46688510"/>
    <w:rsid w:val="4812F44A"/>
    <w:rsid w:val="499E1804"/>
    <w:rsid w:val="4C13E919"/>
    <w:rsid w:val="4E8FC97C"/>
    <w:rsid w:val="506E362D"/>
    <w:rsid w:val="50FC15CB"/>
    <w:rsid w:val="51146934"/>
    <w:rsid w:val="561294D2"/>
    <w:rsid w:val="57D36E42"/>
    <w:rsid w:val="59A92F42"/>
    <w:rsid w:val="59DD1C88"/>
    <w:rsid w:val="5B798D4A"/>
    <w:rsid w:val="5EB8BDD1"/>
    <w:rsid w:val="683DB513"/>
    <w:rsid w:val="69216818"/>
    <w:rsid w:val="695E8CED"/>
    <w:rsid w:val="6E1EEDC7"/>
    <w:rsid w:val="6F284EEC"/>
    <w:rsid w:val="721E97CF"/>
    <w:rsid w:val="735782B0"/>
    <w:rsid w:val="79F8D59C"/>
    <w:rsid w:val="7E79252A"/>
    <w:rsid w:val="7F98B8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D309"/>
  <w15:chartTrackingRefBased/>
  <w15:docId w15:val="{7C757C9A-014D-4F88-9331-A823FCFCC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DB1"/>
    <w:pPr>
      <w:keepNext/>
      <w:keepLines/>
      <w:spacing w:before="360" w:after="80"/>
      <w:outlineLvl w:val="0"/>
    </w:pPr>
    <w:rPr>
      <w:rFonts w:eastAsiaTheme="majorEastAsia" w:cs="Times New Roman (Headings CS)"/>
      <w:caps/>
      <w:sz w:val="28"/>
      <w:szCs w:val="40"/>
    </w:rPr>
  </w:style>
  <w:style w:type="paragraph" w:styleId="Heading2">
    <w:name w:val="heading 2"/>
    <w:basedOn w:val="Normal"/>
    <w:next w:val="Normal"/>
    <w:link w:val="Heading2Char"/>
    <w:uiPriority w:val="9"/>
    <w:unhideWhenUsed/>
    <w:qFormat/>
    <w:rsid w:val="009B0806"/>
    <w:pPr>
      <w:keepNext/>
      <w:keepLines/>
      <w:spacing w:after="80"/>
      <w:outlineLvl w:val="1"/>
    </w:pPr>
    <w:rPr>
      <w:rFonts w:eastAsiaTheme="majorEastAsia" w:cstheme="majorBidi"/>
      <w:i/>
      <w:szCs w:val="32"/>
    </w:rPr>
  </w:style>
  <w:style w:type="paragraph" w:styleId="Heading3">
    <w:name w:val="heading 3"/>
    <w:basedOn w:val="Normal"/>
    <w:next w:val="Normal"/>
    <w:link w:val="Heading3Char"/>
    <w:uiPriority w:val="9"/>
    <w:semiHidden/>
    <w:unhideWhenUsed/>
    <w:qFormat/>
    <w:rsid w:val="005C6DB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DB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C6DB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C6DB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C6DB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C6DB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C6DB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DB1"/>
    <w:rPr>
      <w:rFonts w:eastAsiaTheme="majorEastAsia" w:cs="Times New Roman (Headings CS)"/>
      <w:caps/>
      <w:sz w:val="28"/>
      <w:szCs w:val="40"/>
    </w:rPr>
  </w:style>
  <w:style w:type="character" w:customStyle="1" w:styleId="Heading2Char">
    <w:name w:val="Heading 2 Char"/>
    <w:basedOn w:val="DefaultParagraphFont"/>
    <w:link w:val="Heading2"/>
    <w:uiPriority w:val="9"/>
    <w:rsid w:val="009B0806"/>
    <w:rPr>
      <w:rFonts w:eastAsiaTheme="majorEastAsia" w:cstheme="majorBidi"/>
      <w:i/>
      <w:szCs w:val="32"/>
    </w:rPr>
  </w:style>
  <w:style w:type="character" w:customStyle="1" w:styleId="Heading3Char">
    <w:name w:val="Heading 3 Char"/>
    <w:basedOn w:val="DefaultParagraphFont"/>
    <w:link w:val="Heading3"/>
    <w:uiPriority w:val="9"/>
    <w:semiHidden/>
    <w:rsid w:val="005C6DB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DB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C6DB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C6DB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C6DB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C6DB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C6DB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C6D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D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DB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DB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C6D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6DB1"/>
    <w:rPr>
      <w:i/>
      <w:iCs/>
      <w:color w:val="404040" w:themeColor="text1" w:themeTint="BF"/>
    </w:rPr>
  </w:style>
  <w:style w:type="paragraph" w:styleId="ListParagraph">
    <w:name w:val="List Paragraph"/>
    <w:basedOn w:val="Normal"/>
    <w:uiPriority w:val="34"/>
    <w:qFormat/>
    <w:rsid w:val="005C6DB1"/>
    <w:pPr>
      <w:ind w:left="720"/>
      <w:contextualSpacing/>
    </w:pPr>
  </w:style>
  <w:style w:type="character" w:styleId="IntenseEmphasis">
    <w:name w:val="Intense Emphasis"/>
    <w:basedOn w:val="DefaultParagraphFont"/>
    <w:uiPriority w:val="21"/>
    <w:qFormat/>
    <w:rsid w:val="005C6DB1"/>
    <w:rPr>
      <w:i/>
      <w:iCs/>
      <w:color w:val="0F4761" w:themeColor="accent1" w:themeShade="BF"/>
    </w:rPr>
  </w:style>
  <w:style w:type="paragraph" w:styleId="IntenseQuote">
    <w:name w:val="Intense Quote"/>
    <w:basedOn w:val="Normal"/>
    <w:next w:val="Normal"/>
    <w:link w:val="IntenseQuoteChar"/>
    <w:uiPriority w:val="30"/>
    <w:qFormat/>
    <w:rsid w:val="005C6D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DB1"/>
    <w:rPr>
      <w:i/>
      <w:iCs/>
      <w:color w:val="0F4761" w:themeColor="accent1" w:themeShade="BF"/>
    </w:rPr>
  </w:style>
  <w:style w:type="character" w:styleId="IntenseReference">
    <w:name w:val="Intense Reference"/>
    <w:basedOn w:val="DefaultParagraphFont"/>
    <w:uiPriority w:val="32"/>
    <w:qFormat/>
    <w:rsid w:val="005C6DB1"/>
    <w:rPr>
      <w:b/>
      <w:bCs/>
      <w:smallCaps/>
      <w:color w:val="0F4761" w:themeColor="accent1" w:themeShade="BF"/>
      <w:spacing w:val="5"/>
    </w:rPr>
  </w:style>
  <w:style w:type="paragraph" w:styleId="TOC1">
    <w:name w:val="toc 1"/>
    <w:basedOn w:val="Normal"/>
    <w:next w:val="Normal"/>
    <w:autoRedefine/>
    <w:uiPriority w:val="39"/>
    <w:unhideWhenUsed/>
    <w:rsid w:val="005C6DB1"/>
    <w:pPr>
      <w:spacing w:after="100"/>
    </w:pPr>
    <w:rPr>
      <w:caps/>
    </w:rPr>
  </w:style>
  <w:style w:type="paragraph" w:styleId="TOC3">
    <w:name w:val="toc 3"/>
    <w:basedOn w:val="Normal"/>
    <w:next w:val="Normal"/>
    <w:autoRedefine/>
    <w:uiPriority w:val="39"/>
    <w:semiHidden/>
    <w:unhideWhenUsed/>
    <w:rsid w:val="005C6DB1"/>
    <w:pPr>
      <w:spacing w:after="100"/>
      <w:ind w:left="480"/>
    </w:pPr>
    <w:rPr>
      <w:i/>
    </w:rPr>
  </w:style>
  <w:style w:type="character" w:styleId="Hyperlink">
    <w:name w:val="Hyperlink"/>
    <w:basedOn w:val="DefaultParagraphFont"/>
    <w:uiPriority w:val="99"/>
    <w:unhideWhenUsed/>
    <w:rsid w:val="00367E0E"/>
    <w:rPr>
      <w:color w:val="467886" w:themeColor="hyperlink"/>
      <w:u w:val="single"/>
    </w:rPr>
  </w:style>
  <w:style w:type="character" w:styleId="UnresolvedMention">
    <w:name w:val="Unresolved Mention"/>
    <w:basedOn w:val="DefaultParagraphFont"/>
    <w:uiPriority w:val="99"/>
    <w:semiHidden/>
    <w:unhideWhenUsed/>
    <w:rsid w:val="00BA3391"/>
    <w:rPr>
      <w:color w:val="605E5C"/>
      <w:shd w:val="clear" w:color="auto" w:fill="E1DFDD"/>
    </w:rPr>
  </w:style>
  <w:style w:type="character" w:styleId="PlaceholderText">
    <w:name w:val="Placeholder Text"/>
    <w:basedOn w:val="DefaultParagraphFont"/>
    <w:uiPriority w:val="99"/>
    <w:semiHidden/>
    <w:rsid w:val="00434AF0"/>
    <w:rPr>
      <w:color w:val="666666"/>
    </w:rPr>
  </w:style>
  <w:style w:type="paragraph" w:styleId="TOC2">
    <w:name w:val="toc 2"/>
    <w:basedOn w:val="Normal"/>
    <w:next w:val="Normal"/>
    <w:autoRedefine/>
    <w:uiPriority w:val="39"/>
    <w:unhideWhenUsed/>
    <w:rsid w:val="00874DD5"/>
    <w:pPr>
      <w:spacing w:after="100"/>
      <w:ind w:left="240"/>
    </w:pPr>
  </w:style>
  <w:style w:type="character" w:styleId="CommentReference">
    <w:name w:val="annotation reference"/>
    <w:basedOn w:val="DefaultParagraphFont"/>
    <w:uiPriority w:val="99"/>
    <w:semiHidden/>
    <w:unhideWhenUsed/>
    <w:rsid w:val="005C1B2F"/>
    <w:rPr>
      <w:sz w:val="16"/>
      <w:szCs w:val="16"/>
    </w:rPr>
  </w:style>
  <w:style w:type="paragraph" w:styleId="CommentText">
    <w:name w:val="annotation text"/>
    <w:basedOn w:val="Normal"/>
    <w:link w:val="CommentTextChar"/>
    <w:uiPriority w:val="99"/>
    <w:unhideWhenUsed/>
    <w:rsid w:val="005C1B2F"/>
    <w:rPr>
      <w:sz w:val="20"/>
      <w:szCs w:val="20"/>
    </w:rPr>
  </w:style>
  <w:style w:type="character" w:customStyle="1" w:styleId="CommentTextChar">
    <w:name w:val="Comment Text Char"/>
    <w:basedOn w:val="DefaultParagraphFont"/>
    <w:link w:val="CommentText"/>
    <w:uiPriority w:val="99"/>
    <w:rsid w:val="005C1B2F"/>
    <w:rPr>
      <w:sz w:val="20"/>
      <w:szCs w:val="20"/>
    </w:rPr>
  </w:style>
  <w:style w:type="paragraph" w:styleId="CommentSubject">
    <w:name w:val="annotation subject"/>
    <w:basedOn w:val="CommentText"/>
    <w:next w:val="CommentText"/>
    <w:link w:val="CommentSubjectChar"/>
    <w:uiPriority w:val="99"/>
    <w:semiHidden/>
    <w:unhideWhenUsed/>
    <w:rsid w:val="005C1B2F"/>
    <w:rPr>
      <w:b/>
      <w:bCs/>
    </w:rPr>
  </w:style>
  <w:style w:type="character" w:customStyle="1" w:styleId="CommentSubjectChar">
    <w:name w:val="Comment Subject Char"/>
    <w:basedOn w:val="CommentTextChar"/>
    <w:link w:val="CommentSubject"/>
    <w:uiPriority w:val="99"/>
    <w:semiHidden/>
    <w:rsid w:val="005C1B2F"/>
    <w:rPr>
      <w:b/>
      <w:bCs/>
      <w:sz w:val="20"/>
      <w:szCs w:val="20"/>
    </w:rPr>
  </w:style>
  <w:style w:type="character" w:styleId="HTMLCite">
    <w:name w:val="HTML Cite"/>
    <w:basedOn w:val="DefaultParagraphFont"/>
    <w:uiPriority w:val="99"/>
    <w:semiHidden/>
    <w:unhideWhenUsed/>
    <w:rsid w:val="007B0CDD"/>
    <w:rPr>
      <w:i/>
      <w:iCs/>
    </w:rPr>
  </w:style>
  <w:style w:type="paragraph" w:styleId="FootnoteText">
    <w:name w:val="footnote text"/>
    <w:basedOn w:val="Normal"/>
    <w:link w:val="FootnoteTextChar"/>
    <w:uiPriority w:val="99"/>
    <w:semiHidden/>
    <w:unhideWhenUsed/>
    <w:rsid w:val="008625E8"/>
    <w:rPr>
      <w:sz w:val="20"/>
      <w:szCs w:val="20"/>
    </w:rPr>
  </w:style>
  <w:style w:type="character" w:customStyle="1" w:styleId="FootnoteTextChar">
    <w:name w:val="Footnote Text Char"/>
    <w:basedOn w:val="DefaultParagraphFont"/>
    <w:link w:val="FootnoteText"/>
    <w:uiPriority w:val="99"/>
    <w:semiHidden/>
    <w:rsid w:val="008625E8"/>
    <w:rPr>
      <w:sz w:val="20"/>
      <w:szCs w:val="20"/>
    </w:rPr>
  </w:style>
  <w:style w:type="character" w:styleId="FootnoteReference">
    <w:name w:val="footnote reference"/>
    <w:basedOn w:val="DefaultParagraphFont"/>
    <w:uiPriority w:val="99"/>
    <w:semiHidden/>
    <w:unhideWhenUsed/>
    <w:rsid w:val="008625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7-us.googleusercontent.com/sdVM2sRKNEkLkm_NPhTcjYG-Aoc4Y78Qe_3HHWJ75MZBo6iaf4D77v-kBkL-VoREnDBWFgNB4d6GTksuWtGSG6VLhmBzCjSM9iIvKUi9DJDP684re8OjabiY3HVpuLoj4ewex0sb_Ew2TNsE5j2Da4U"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71418-17C8-8E44-AD99-16D25438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4741</Words>
  <Characters>27027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Levi Carr</dc:creator>
  <cp:lastModifiedBy>sebastian grabill</cp:lastModifiedBy>
  <cp:revision>3</cp:revision>
  <dcterms:created xsi:type="dcterms:W3CDTF">2024-10-01T22:41:00Z</dcterms:created>
  <dcterms:modified xsi:type="dcterms:W3CDTF">2024-10-01T22:43:00Z</dcterms:modified>
</cp:coreProperties>
</file>