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D1" w:rsidRDefault="001328DD" w:rsidP="001328DD">
      <w:pPr>
        <w:jc w:val="right"/>
      </w:pPr>
      <w:r>
        <w:t>Ray Peters</w:t>
      </w:r>
    </w:p>
    <w:p w:rsidR="001328DD" w:rsidRDefault="001328DD" w:rsidP="001328DD">
      <w:pPr>
        <w:jc w:val="center"/>
      </w:pPr>
      <w:r>
        <w:t>Ch. 14 Questions</w:t>
      </w:r>
    </w:p>
    <w:p w:rsidR="001209D1" w:rsidRDefault="001209D1">
      <w:r>
        <w:t>1. What is the principle of least astonishment?</w:t>
      </w:r>
    </w:p>
    <w:p w:rsidR="001209D1" w:rsidRDefault="001209D1">
      <w:r>
        <w:t>2. Are there any cases when member-wise assignment is not automatically included with a default implementation?</w:t>
      </w:r>
    </w:p>
    <w:p w:rsidR="001209D1" w:rsidRDefault="001209D1">
      <w:r>
        <w:t>3. What precedence does the ^ operator have?</w:t>
      </w:r>
    </w:p>
    <w:p w:rsidR="001209D1" w:rsidRDefault="001209D1">
      <w:r>
        <w:t xml:space="preserve">4. </w:t>
      </w:r>
      <w:r w:rsidR="001328DD">
        <w:t>What's the maximum size an inline function should take?</w:t>
      </w:r>
    </w:p>
    <w:p w:rsidR="001328DD" w:rsidRDefault="001328DD">
      <w:r>
        <w:t>5. Why are you unable to change the precedence of operators?</w:t>
      </w:r>
    </w:p>
    <w:sectPr w:rsidR="001328DD" w:rsidSect="00C9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09D1"/>
    <w:rsid w:val="00003872"/>
    <w:rsid w:val="001209D1"/>
    <w:rsid w:val="001328DD"/>
    <w:rsid w:val="00B2391D"/>
    <w:rsid w:val="00C9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2010-02-02T13:23:00Z</dcterms:created>
  <dcterms:modified xsi:type="dcterms:W3CDTF">2010-02-02T13:37:00Z</dcterms:modified>
</cp:coreProperties>
</file>