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B9" w:rsidRDefault="00944F70" w:rsidP="00944F70">
      <w:pPr>
        <w:jc w:val="right"/>
      </w:pPr>
      <w:r>
        <w:t>Ray Peters</w:t>
      </w:r>
    </w:p>
    <w:p w:rsidR="00944F70" w:rsidRDefault="00944F70" w:rsidP="00944F70">
      <w:pPr>
        <w:jc w:val="center"/>
      </w:pPr>
      <w:r>
        <w:t>Homework Ch. 15</w:t>
      </w:r>
    </w:p>
    <w:p w:rsidR="00944F70" w:rsidRDefault="00944F70">
      <w:r>
        <w:t>1. What does it mean to overcome a "potential buffer overflow condition"?</w:t>
      </w:r>
    </w:p>
    <w:p w:rsidR="00944F70" w:rsidRDefault="00944F70">
      <w:r>
        <w:t>2. What are the four areas that pointers can refer to memory?</w:t>
      </w:r>
    </w:p>
    <w:p w:rsidR="00944F70" w:rsidRDefault="00944F70">
      <w:r>
        <w:t>3. What can happen to the heap when you call delete twice?</w:t>
      </w:r>
    </w:p>
    <w:p w:rsidR="00944F70" w:rsidRDefault="00944F70">
      <w:r>
        <w:t>4. What's the difference between destruction and deletion?</w:t>
      </w:r>
    </w:p>
    <w:p w:rsidR="00944F70" w:rsidRDefault="00944F70">
      <w:r>
        <w:t>5. What three implementations necessary to manage internally allocated dynamic memory?</w:t>
      </w:r>
    </w:p>
    <w:sectPr w:rsidR="00944F70" w:rsidSect="00F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F70"/>
    <w:rsid w:val="00003872"/>
    <w:rsid w:val="00944F70"/>
    <w:rsid w:val="00B2391D"/>
    <w:rsid w:val="00FE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2010-02-03T16:04:00Z</dcterms:created>
  <dcterms:modified xsi:type="dcterms:W3CDTF">2010-02-03T16:11:00Z</dcterms:modified>
</cp:coreProperties>
</file>