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1CF" w:rsidRDefault="008F47C5" w:rsidP="00FB1FE2">
      <w:pPr>
        <w:jc w:val="both"/>
      </w:pPr>
      <w:r>
        <w:softHyphen/>
        <w:t>Relatório de Projeto LP2 – Matheus Silva Araújo; Gabriel Guimarães de Almeida.</w:t>
      </w:r>
    </w:p>
    <w:p w:rsidR="008F47C5" w:rsidRDefault="008F47C5" w:rsidP="00FB1FE2">
      <w:pPr>
        <w:spacing w:after="0"/>
        <w:jc w:val="both"/>
      </w:pPr>
      <w:r>
        <w:t>Design Geral:</w:t>
      </w:r>
    </w:p>
    <w:p w:rsidR="008F47C5" w:rsidRDefault="008F47C5" w:rsidP="00FB1FE2">
      <w:pPr>
        <w:spacing w:after="0"/>
        <w:jc w:val="both"/>
      </w:pPr>
      <w:r>
        <w:t xml:space="preserve">O design escolhido para o projeto foi estudado a fim de proporcionar uma melhor sistemática entre os componentes do mesmo. Na camada superior existe uma Fachada que tem por objetivo servir de ‘meio campo’ entre os comandos do usuário e o código mais inferior do sistema. Logo abaixo há um </w:t>
      </w:r>
      <w:proofErr w:type="spellStart"/>
      <w:r>
        <w:t>controller</w:t>
      </w:r>
      <w:proofErr w:type="spellEnd"/>
      <w:r>
        <w:t xml:space="preserve"> dos </w:t>
      </w:r>
      <w:proofErr w:type="spellStart"/>
      <w:r>
        <w:t>controllers</w:t>
      </w:r>
      <w:proofErr w:type="spellEnd"/>
      <w:r>
        <w:t xml:space="preserve"> o qual delega funções para os </w:t>
      </w:r>
      <w:proofErr w:type="spellStart"/>
      <w:r>
        <w:t>controllers</w:t>
      </w:r>
      <w:proofErr w:type="spellEnd"/>
      <w:r>
        <w:t xml:space="preserve"> inferiores e que contém certa lógica de </w:t>
      </w:r>
      <w:proofErr w:type="gramStart"/>
      <w:r>
        <w:t>implementação</w:t>
      </w:r>
      <w:proofErr w:type="gramEnd"/>
      <w:r>
        <w:t xml:space="preserve"> própria, a fim de proporcionar um menor acoplamento entre as partes.</w:t>
      </w:r>
    </w:p>
    <w:p w:rsidR="008F47C5" w:rsidRDefault="008F47C5" w:rsidP="00FB1FE2">
      <w:pPr>
        <w:spacing w:after="0"/>
        <w:jc w:val="both"/>
      </w:pPr>
      <w:r>
        <w:t xml:space="preserve">Para a criação de novos objetos, adotamos o uso de </w:t>
      </w:r>
      <w:proofErr w:type="spellStart"/>
      <w:r>
        <w:t>factories</w:t>
      </w:r>
      <w:proofErr w:type="spellEnd"/>
      <w:r>
        <w:t>. O uso de herança foi utilizado a fim de reutilizar um mesmo código para diversas classes filhas</w:t>
      </w:r>
      <w:r w:rsidR="006F2A25">
        <w:t>.</w:t>
      </w:r>
    </w:p>
    <w:p w:rsidR="006F2A25" w:rsidRDefault="006F2A25" w:rsidP="00FB1FE2">
      <w:pPr>
        <w:spacing w:after="0"/>
        <w:jc w:val="both"/>
      </w:pPr>
      <w:r>
        <w:t xml:space="preserve">Com relação </w:t>
      </w:r>
      <w:proofErr w:type="gramStart"/>
      <w:r>
        <w:t>as</w:t>
      </w:r>
      <w:proofErr w:type="gramEnd"/>
      <w:r>
        <w:t xml:space="preserve"> exceções, é possível captura-las e tratá-las de acordo com a especificação do projeto. Ao discorrer deste presente relatório, mais detalhes serão evidenciados.</w:t>
      </w:r>
    </w:p>
    <w:p w:rsidR="006F2A25" w:rsidRDefault="006F2A25" w:rsidP="00FB1FE2">
      <w:pPr>
        <w:spacing w:after="0"/>
        <w:jc w:val="both"/>
      </w:pPr>
    </w:p>
    <w:p w:rsidR="006F2A25" w:rsidRDefault="006F2A25" w:rsidP="00FB1FE2">
      <w:pPr>
        <w:spacing w:after="0"/>
        <w:jc w:val="both"/>
      </w:pPr>
      <w:r>
        <w:t>Caso 1:</w:t>
      </w:r>
    </w:p>
    <w:p w:rsidR="006F2A25" w:rsidRDefault="006F2A25" w:rsidP="00FB1FE2">
      <w:pPr>
        <w:spacing w:after="0"/>
        <w:jc w:val="both"/>
      </w:pPr>
      <w:r>
        <w:t>No primeiro caso, pede-se a possibilidade de cadastrar itens no sistema, tais itens podem cadastrados de acordo com o seu tipo (por quantidade, por kg, e por unidade), para isto, escolhemos o reuso de código, ou seja, o uso de herança para fomentar as classes que estendem ‘Item’</w:t>
      </w:r>
      <w:r w:rsidR="00B526C7">
        <w:t xml:space="preserve">, o método ainda lança exceções caso haja alguma entrada inválida. Os Itens são armazenados numa coleção do tipo </w:t>
      </w:r>
      <w:proofErr w:type="spellStart"/>
      <w:proofErr w:type="gramStart"/>
      <w:r w:rsidR="00B526C7">
        <w:t>HashMap</w:t>
      </w:r>
      <w:proofErr w:type="spellEnd"/>
      <w:proofErr w:type="gramEnd"/>
      <w:r w:rsidR="00B526C7">
        <w:t xml:space="preserve">, onde o seu id é a chave, e o próprio item é o valor. O </w:t>
      </w:r>
      <w:proofErr w:type="spellStart"/>
      <w:proofErr w:type="gramStart"/>
      <w:r w:rsidR="00B526C7">
        <w:t>HashMap</w:t>
      </w:r>
      <w:proofErr w:type="spellEnd"/>
      <w:proofErr w:type="gramEnd"/>
      <w:r w:rsidR="00B526C7">
        <w:t xml:space="preserve"> foi inicializado no </w:t>
      </w:r>
      <w:proofErr w:type="spellStart"/>
      <w:r w:rsidR="00B526C7">
        <w:t>ControllerItens</w:t>
      </w:r>
      <w:proofErr w:type="spellEnd"/>
      <w:r w:rsidR="00B526C7">
        <w:t xml:space="preserve">, que por sua vez gerencia todos os métodos que condizem com Item.  </w:t>
      </w:r>
      <w:r>
        <w:t xml:space="preserve">O método de listar os itens de acordo com o seu id (identificador único do item) foi </w:t>
      </w:r>
      <w:proofErr w:type="gramStart"/>
      <w:r>
        <w:t>implementado</w:t>
      </w:r>
      <w:proofErr w:type="gramEnd"/>
      <w:r w:rsidR="00B526C7">
        <w:t xml:space="preserve"> a fim de retornar o status do item cadastrado, com seu nome, unidade, preço e local de compra, caso haja algum id inválido, o método irá retornar uma exceção.  Todo Item pode ter mais de um preço a partir de outros estabelecimentos, para isto, foi usado outra vez um </w:t>
      </w:r>
      <w:proofErr w:type="spellStart"/>
      <w:proofErr w:type="gramStart"/>
      <w:r w:rsidR="00B526C7">
        <w:t>HashMap</w:t>
      </w:r>
      <w:proofErr w:type="spellEnd"/>
      <w:proofErr w:type="gramEnd"/>
      <w:r w:rsidR="00B526C7">
        <w:t>, cujo a chave é o local de compra, e o valor é o próprio preço.</w:t>
      </w:r>
    </w:p>
    <w:p w:rsidR="00B526C7" w:rsidRDefault="00B526C7" w:rsidP="00FB1FE2">
      <w:pPr>
        <w:spacing w:after="0"/>
        <w:jc w:val="both"/>
      </w:pPr>
    </w:p>
    <w:p w:rsidR="00B526C7" w:rsidRDefault="00B526C7" w:rsidP="00FB1FE2">
      <w:pPr>
        <w:spacing w:after="0"/>
        <w:jc w:val="both"/>
      </w:pPr>
      <w:r>
        <w:t>Caso 2:</w:t>
      </w:r>
    </w:p>
    <w:p w:rsidR="00B526C7" w:rsidRDefault="00B526C7" w:rsidP="00FB1FE2">
      <w:pPr>
        <w:spacing w:after="0"/>
        <w:jc w:val="both"/>
      </w:pPr>
      <w:r>
        <w:t xml:space="preserve">No caso de uso </w:t>
      </w:r>
      <w:proofErr w:type="gramStart"/>
      <w:r>
        <w:t>2</w:t>
      </w:r>
      <w:proofErr w:type="gramEnd"/>
      <w:r w:rsidR="00D73AF0">
        <w:t xml:space="preserve">, pede-se que os itens sejam listados a partir da ordem em que foram cadastrados no sistema, para isso foi criado o método </w:t>
      </w:r>
      <w:proofErr w:type="spellStart"/>
      <w:r w:rsidR="00D73AF0">
        <w:t>getItem</w:t>
      </w:r>
      <w:proofErr w:type="spellEnd"/>
      <w:r w:rsidR="00D73AF0">
        <w:t>(</w:t>
      </w:r>
      <w:proofErr w:type="spellStart"/>
      <w:r w:rsidR="00D73AF0">
        <w:t>int</w:t>
      </w:r>
      <w:proofErr w:type="spellEnd"/>
      <w:r w:rsidR="00D73AF0">
        <w:t>) que recebe a posição que o usuário deseja do item na lista. Não foi preciso criar novas entidades para este caso. Também é possível listar os itens a partir da sua categoria (</w:t>
      </w:r>
      <w:proofErr w:type="spellStart"/>
      <w:proofErr w:type="gramStart"/>
      <w:r w:rsidR="00D73AF0">
        <w:t>getItemPorCategoria</w:t>
      </w:r>
      <w:proofErr w:type="spellEnd"/>
      <w:proofErr w:type="gramEnd"/>
      <w:r w:rsidR="00D73AF0">
        <w:t>(</w:t>
      </w:r>
      <w:proofErr w:type="spellStart"/>
      <w:r w:rsidR="00D73AF0">
        <w:t>str</w:t>
      </w:r>
      <w:proofErr w:type="spellEnd"/>
      <w:r w:rsidR="00D73AF0">
        <w:t xml:space="preserve">, </w:t>
      </w:r>
      <w:proofErr w:type="spellStart"/>
      <w:r w:rsidR="00D73AF0">
        <w:t>int</w:t>
      </w:r>
      <w:proofErr w:type="spellEnd"/>
      <w:r w:rsidR="00D73AF0">
        <w:t>)), pelo preço crescente (</w:t>
      </w:r>
      <w:proofErr w:type="spellStart"/>
      <w:r w:rsidR="00D73AF0">
        <w:t>getItemPorMenorPreco</w:t>
      </w:r>
      <w:proofErr w:type="spellEnd"/>
      <w:r w:rsidR="00D73AF0">
        <w:t>(</w:t>
      </w:r>
      <w:proofErr w:type="spellStart"/>
      <w:r w:rsidR="00D73AF0">
        <w:t>int</w:t>
      </w:r>
      <w:proofErr w:type="spellEnd"/>
      <w:r w:rsidR="00D73AF0">
        <w:t>)), e pela pesquisa do usuário (</w:t>
      </w:r>
      <w:proofErr w:type="spellStart"/>
      <w:r w:rsidR="00D73AF0">
        <w:t>getItemPorPesquisa</w:t>
      </w:r>
      <w:proofErr w:type="spellEnd"/>
      <w:r w:rsidR="00D73AF0">
        <w:t>(</w:t>
      </w:r>
      <w:proofErr w:type="spellStart"/>
      <w:r w:rsidR="00D73AF0">
        <w:t>str</w:t>
      </w:r>
      <w:proofErr w:type="spellEnd"/>
      <w:r w:rsidR="00D73AF0">
        <w:t>)).</w:t>
      </w:r>
    </w:p>
    <w:p w:rsidR="00B526C7" w:rsidRDefault="00B526C7" w:rsidP="00FB1FE2">
      <w:pPr>
        <w:spacing w:after="0"/>
        <w:jc w:val="both"/>
      </w:pPr>
    </w:p>
    <w:p w:rsidR="00D73AF0" w:rsidRDefault="00D73AF0" w:rsidP="00FB1FE2">
      <w:pPr>
        <w:spacing w:after="0"/>
        <w:jc w:val="both"/>
      </w:pPr>
      <w:r>
        <w:t>Caso 3:</w:t>
      </w:r>
    </w:p>
    <w:p w:rsidR="00D73AF0" w:rsidRDefault="00D73AF0" w:rsidP="00FB1FE2">
      <w:pPr>
        <w:spacing w:after="0"/>
        <w:jc w:val="both"/>
      </w:pPr>
      <w:r>
        <w:t xml:space="preserve">No caso de uso </w:t>
      </w:r>
      <w:proofErr w:type="gramStart"/>
      <w:r>
        <w:t>3</w:t>
      </w:r>
      <w:proofErr w:type="gramEnd"/>
      <w:r>
        <w:t xml:space="preserve">, pede-se a criação de lista de compras, para isto, foi implementado um </w:t>
      </w:r>
      <w:proofErr w:type="spellStart"/>
      <w:r>
        <w:t>ControllerListas</w:t>
      </w:r>
      <w:proofErr w:type="spellEnd"/>
      <w:r>
        <w:t xml:space="preserve"> o qual armazena uma coleção de listas de compras através de um </w:t>
      </w:r>
      <w:proofErr w:type="spellStart"/>
      <w:r>
        <w:t>HashMap</w:t>
      </w:r>
      <w:proofErr w:type="spellEnd"/>
      <w:r>
        <w:t>, cujo a chave é o nome da lista de compra (</w:t>
      </w:r>
      <w:proofErr w:type="spellStart"/>
      <w:r>
        <w:t>descritorLista</w:t>
      </w:r>
      <w:proofErr w:type="spellEnd"/>
      <w:r>
        <w:t xml:space="preserve">),e a chave é a própria lista de compras. Nesse </w:t>
      </w:r>
      <w:proofErr w:type="spellStart"/>
      <w:r>
        <w:t>controller</w:t>
      </w:r>
      <w:proofErr w:type="spellEnd"/>
      <w:r>
        <w:t xml:space="preserve"> ainda é possível adicionar, atualizar, </w:t>
      </w:r>
      <w:r w:rsidR="003C7022">
        <w:t>modificar e remover compras de uma lista de compras. Por fim, é possível finalizar uma lista de compras, informando o seu descritor e o valor final da compra, e imprimir de acordo com o seu status.</w:t>
      </w:r>
    </w:p>
    <w:p w:rsidR="003C7022" w:rsidRDefault="003C7022" w:rsidP="00FB1FE2">
      <w:pPr>
        <w:spacing w:after="0"/>
        <w:jc w:val="both"/>
      </w:pPr>
    </w:p>
    <w:p w:rsidR="003C7022" w:rsidRDefault="003C7022" w:rsidP="00FB1FE2">
      <w:pPr>
        <w:spacing w:after="0"/>
        <w:jc w:val="both"/>
      </w:pPr>
    </w:p>
    <w:p w:rsidR="003C7022" w:rsidRDefault="003C7022" w:rsidP="00FB1FE2">
      <w:pPr>
        <w:spacing w:after="0"/>
        <w:jc w:val="both"/>
      </w:pPr>
    </w:p>
    <w:p w:rsidR="003C7022" w:rsidRDefault="003C7022" w:rsidP="00FB1FE2">
      <w:pPr>
        <w:spacing w:after="0"/>
        <w:jc w:val="both"/>
      </w:pPr>
      <w:r>
        <w:lastRenderedPageBreak/>
        <w:t>Caso 4:</w:t>
      </w:r>
    </w:p>
    <w:p w:rsidR="003C7022" w:rsidRDefault="003C7022" w:rsidP="00FB1FE2">
      <w:pPr>
        <w:spacing w:after="0"/>
        <w:jc w:val="both"/>
      </w:pPr>
      <w:r>
        <w:t>Neste caso de uso, é possível</w:t>
      </w:r>
      <w:proofErr w:type="gramStart"/>
      <w:r>
        <w:t xml:space="preserve">  </w:t>
      </w:r>
      <w:proofErr w:type="gramEnd"/>
      <w:r>
        <w:t xml:space="preserve">recuperar listas de compras a partir das datas as quais foram cadastradas. Ainda é possível recuperar uma compra de acordo com a sua posição na lista, e o seu descritor. Nesse caso de uso, novas entidades não foram </w:t>
      </w:r>
      <w:proofErr w:type="gramStart"/>
      <w:r>
        <w:t>implementadas</w:t>
      </w:r>
      <w:proofErr w:type="gramEnd"/>
      <w:r>
        <w:t>.</w:t>
      </w:r>
    </w:p>
    <w:p w:rsidR="003C7022" w:rsidRDefault="003C7022" w:rsidP="00FB1FE2">
      <w:pPr>
        <w:spacing w:after="0"/>
        <w:jc w:val="both"/>
      </w:pPr>
    </w:p>
    <w:p w:rsidR="003C7022" w:rsidRDefault="003C7022" w:rsidP="00FB1FE2">
      <w:pPr>
        <w:spacing w:after="0"/>
        <w:jc w:val="both"/>
      </w:pPr>
      <w:r>
        <w:t>Caso 5:</w:t>
      </w:r>
    </w:p>
    <w:p w:rsidR="003C7022" w:rsidRDefault="003C7022" w:rsidP="00FB1FE2">
      <w:pPr>
        <w:spacing w:after="0"/>
        <w:jc w:val="both"/>
      </w:pPr>
      <w:r>
        <w:t>Nesse caso de uso, pede-se a geração automática de listas de compras, para isso, foram implementados métodos de geração automática de listas por:</w:t>
      </w:r>
      <w:proofErr w:type="gramStart"/>
      <w:r>
        <w:t xml:space="preserve">  </w:t>
      </w:r>
      <w:proofErr w:type="gramEnd"/>
      <w:r>
        <w:t>última lista de compras feita (</w:t>
      </w:r>
      <w:proofErr w:type="spellStart"/>
      <w:r>
        <w:t>geraAutomaticaUltimaLista</w:t>
      </w:r>
      <w:proofErr w:type="spellEnd"/>
      <w:r>
        <w:t>()),  última lista cadastrada a qual contém o item que foi informado na entrada do método (</w:t>
      </w:r>
      <w:proofErr w:type="spellStart"/>
      <w:r>
        <w:t>geraAutomaticaItem</w:t>
      </w:r>
      <w:proofErr w:type="spellEnd"/>
      <w:r>
        <w:t>()), e por fim, uma lista com os itens que aparecem em mais de 50% das listas já cadastradas no sistema (</w:t>
      </w:r>
      <w:proofErr w:type="spellStart"/>
      <w:r>
        <w:t>geraAutomaticaItensMaisPresentes</w:t>
      </w:r>
      <w:proofErr w:type="spellEnd"/>
      <w:r>
        <w:t>()). Nesse caso, não foram criadas novas entidades.</w:t>
      </w:r>
    </w:p>
    <w:p w:rsidR="003C7022" w:rsidRDefault="003C7022" w:rsidP="00FB1FE2">
      <w:pPr>
        <w:spacing w:after="0"/>
        <w:jc w:val="both"/>
      </w:pPr>
    </w:p>
    <w:p w:rsidR="003C7022" w:rsidRDefault="003C7022" w:rsidP="008F47C5">
      <w:pPr>
        <w:spacing w:after="0"/>
      </w:pPr>
      <w:bookmarkStart w:id="0" w:name="_GoBack"/>
      <w:bookmarkEnd w:id="0"/>
    </w:p>
    <w:p w:rsidR="00B526C7" w:rsidRDefault="00B526C7" w:rsidP="008F47C5">
      <w:pPr>
        <w:spacing w:after="0"/>
      </w:pPr>
    </w:p>
    <w:p w:rsidR="008F47C5" w:rsidRDefault="008F47C5"/>
    <w:sectPr w:rsidR="008F4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C5"/>
    <w:rsid w:val="003C7022"/>
    <w:rsid w:val="006F2A25"/>
    <w:rsid w:val="008F47C5"/>
    <w:rsid w:val="00B526C7"/>
    <w:rsid w:val="00D73AF0"/>
    <w:rsid w:val="00DC71CF"/>
    <w:rsid w:val="00FB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580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1</cp:revision>
  <dcterms:created xsi:type="dcterms:W3CDTF">2018-08-03T00:23:00Z</dcterms:created>
  <dcterms:modified xsi:type="dcterms:W3CDTF">2018-08-03T01:24:00Z</dcterms:modified>
</cp:coreProperties>
</file>