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ervice-request-management"/>
    <w:p>
      <w:pPr>
        <w:pStyle w:val="Heading1"/>
      </w:pPr>
      <w:r>
        <w:t xml:space="preserve">Service Request Management</w:t>
      </w:r>
    </w:p>
    <w:bookmarkStart w:id="20" w:name="what-is-service-request-management"/>
    <w:p>
      <w:pPr>
        <w:pStyle w:val="Heading2"/>
      </w:pPr>
      <w:r>
        <w:t xml:space="preserve">What is Service Request Management?</w:t>
      </w:r>
    </w:p>
    <w:p>
      <w:pPr>
        <w:pStyle w:val="FirstParagraph"/>
      </w:pPr>
      <w:r>
        <w:t xml:space="preserve">Service Request Management is an ITIL 4 practice that deals with handling user requests for services, information, access, or standard changes. Unlike incidents, service requests are planned and routine activities.</w:t>
      </w:r>
    </w:p>
    <w:p>
      <w:pPr>
        <w:pStyle w:val="BodyText"/>
      </w:pPr>
      <w:r>
        <w:t xml:space="preserve">Examples include requesting a new laptop, resetting a password, installing approved software, creating a user account, or requesting access to a shared folder.</w:t>
      </w:r>
    </w:p>
    <w:bookmarkEnd w:id="20"/>
    <w:bookmarkStart w:id="21" w:name="why-does-it-matter"/>
    <w:p>
      <w:pPr>
        <w:pStyle w:val="Heading2"/>
      </w:pPr>
      <w:r>
        <w:t xml:space="preserve">Why Does It Matter?</w:t>
      </w:r>
    </w:p>
    <w:p>
      <w:pPr>
        <w:pStyle w:val="FirstParagraph"/>
      </w:pPr>
      <w:r>
        <w:t xml:space="preserve">Service Request Management ensures that common requests are handled efficiently and consistently. Standardized processes reduce delays, improve user satisfaction, and allow ICT teams to deliver services in a predictable manner.</w:t>
      </w:r>
    </w:p>
    <w:p>
      <w:pPr>
        <w:pStyle w:val="BodyText"/>
      </w:pPr>
      <w:r>
        <w:t xml:space="preserve">By defining clear procedures for common requests, organizations can automate certain tasks and reduce the workload on support staff.</w:t>
      </w:r>
    </w:p>
    <w:bookmarkEnd w:id="21"/>
    <w:bookmarkStart w:id="22" w:name="Xa2966efe3eefb28dd63d7fe65613ec1e92befdd"/>
    <w:p>
      <w:pPr>
        <w:pStyle w:val="Heading2"/>
      </w:pPr>
      <w:r>
        <w:t xml:space="preserve">What Goes Wrong When It Is Missing or Done Poorly?</w:t>
      </w:r>
    </w:p>
    <w:p>
      <w:pPr>
        <w:pStyle w:val="FirstParagraph"/>
      </w:pPr>
      <w:r>
        <w:t xml:space="preserve">Without proper Service Request Management, requests may be lost, delayed, or handled inconsistently. Users may become frustrated if they do not know how to request services or if approval processes are unclear.</w:t>
      </w:r>
    </w:p>
    <w:p>
      <w:pPr>
        <w:pStyle w:val="BodyText"/>
      </w:pPr>
      <w:r>
        <w:t xml:space="preserve">Poor management of requests can also create security risks, especially when access rights are granted without proper authorization.</w:t>
      </w:r>
    </w:p>
    <w:bookmarkEnd w:id="22"/>
    <w:bookmarkStart w:id="23" w:name="example-from-awwda"/>
    <w:p>
      <w:pPr>
        <w:pStyle w:val="Heading2"/>
      </w:pPr>
      <w:r>
        <w:t xml:space="preserve">Example from AWWDA</w:t>
      </w:r>
    </w:p>
    <w:p>
      <w:pPr>
        <w:pStyle w:val="FirstParagraph"/>
      </w:pPr>
      <w:r>
        <w:t xml:space="preserve">When a new employee joins AWWDA, they may require an email account, computer access, and permissions to use specific systems. The ICT department processes these requests through a standard procedure to ensure the employee can begin work efficiently and securely.</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2026-06-23T07:31:57Z</dcterms:created>
  <dcterms:modified xsi:type="dcterms:W3CDTF">2026-06-23T07:31:57Z</dcterms:modified>
</cp:coreProperties>
</file>

<file path=docProps/custom.xml><?xml version="1.0" encoding="utf-8"?>
<Properties xmlns="http://schemas.openxmlformats.org/officeDocument/2006/custom-properties" xmlns:vt="http://schemas.openxmlformats.org/officeDocument/2006/docPropsVTypes"/>
</file>