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lvetica Neue" w:cs="Helvetica Neue" w:eastAsia="Helvetica Neue" w:hAnsi="Helvetica Neue"/>
        </w:rPr>
      </w:pPr>
      <w:bookmarkStart w:colFirst="0" w:colLast="0" w:name="_ohqk4d2rez3n" w:id="0"/>
      <w:bookmarkEnd w:id="0"/>
      <w:r w:rsidDel="00000000" w:rsidR="00000000" w:rsidRPr="00000000">
        <w:rPr>
          <w:rFonts w:ascii="Helvetica Neue" w:cs="Helvetica Neue" w:eastAsia="Helvetica Neue" w:hAnsi="Helvetica Neue"/>
          <w:rtl w:val="0"/>
        </w:rPr>
        <w:t xml:space="preserve">Zompel Stats Sheet</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1x5heit6neo4">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General Anthropometrics</w:t>
            </w:r>
          </w:hyperlink>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ab/>
          </w:r>
          <w:r w:rsidDel="00000000" w:rsidR="00000000" w:rsidRPr="00000000">
            <w:fldChar w:fldCharType="begin"/>
            <w:instrText xml:space="preserve"> PAGEREF _1x5heit6neo4 \h </w:instrText>
            <w:fldChar w:fldCharType="separate"/>
          </w: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Helvetica Neue" w:cs="Helvetica Neue" w:eastAsia="Helvetica Neue" w:hAnsi="Helvetica Neue"/>
              <w:b w:val="1"/>
              <w:i w:val="0"/>
              <w:smallCaps w:val="0"/>
              <w:strike w:val="0"/>
              <w:sz w:val="22"/>
              <w:szCs w:val="22"/>
              <w:u w:val="none"/>
              <w:shd w:fill="auto" w:val="clear"/>
              <w:vertAlign w:val="baseline"/>
            </w:rPr>
          </w:pPr>
          <w:hyperlink w:anchor="_pmfbesufuo9i">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About</w:t>
            </w:r>
          </w:hyperlink>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ab/>
          </w:r>
          <w:r w:rsidDel="00000000" w:rsidR="00000000" w:rsidRPr="00000000">
            <w:fldChar w:fldCharType="begin"/>
            <w:instrText xml:space="preserve"> PAGEREF _pmfbesufuo9i \h </w:instrText>
            <w:fldChar w:fldCharType="separate"/>
          </w: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Helvetica Neue" w:cs="Helvetica Neue" w:eastAsia="Helvetica Neue" w:hAnsi="Helvetica Neue"/>
              <w:i w:val="0"/>
              <w:smallCaps w:val="0"/>
              <w:strike w:val="0"/>
              <w:sz w:val="22"/>
              <w:szCs w:val="22"/>
              <w:u w:val="none"/>
              <w:shd w:fill="auto" w:val="clear"/>
              <w:vertAlign w:val="baseline"/>
            </w:rPr>
          </w:pPr>
          <w:hyperlink w:anchor="_8f729wjc6p78">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Background</w:t>
            </w:r>
          </w:hyperlink>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ab/>
          </w:r>
          <w:r w:rsidDel="00000000" w:rsidR="00000000" w:rsidRPr="00000000">
            <w:fldChar w:fldCharType="begin"/>
            <w:instrText xml:space="preserve"> PAGEREF _8f729wjc6p78 \h </w:instrText>
            <w:fldChar w:fldCharType="separate"/>
          </w:r>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Helvetica Neue" w:cs="Helvetica Neue" w:eastAsia="Helvetica Neue" w:hAnsi="Helvetica Neue"/>
              <w:i w:val="0"/>
              <w:smallCaps w:val="0"/>
              <w:strike w:val="0"/>
              <w:sz w:val="22"/>
              <w:szCs w:val="22"/>
              <w:u w:val="none"/>
              <w:shd w:fill="auto" w:val="clear"/>
              <w:vertAlign w:val="baseline"/>
            </w:rPr>
          </w:pPr>
          <w:hyperlink w:anchor="_cxxh7729r0ps">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Feat</w:t>
            </w:r>
          </w:hyperlink>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ab/>
          </w:r>
          <w:r w:rsidDel="00000000" w:rsidR="00000000" w:rsidRPr="00000000">
            <w:fldChar w:fldCharType="begin"/>
            <w:instrText xml:space="preserve"> PAGEREF _cxxh7729r0ps \h </w:instrText>
            <w:fldChar w:fldCharType="separate"/>
          </w:r>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Helvetica Neue" w:cs="Helvetica Neue" w:eastAsia="Helvetica Neue" w:hAnsi="Helvetica Neue"/>
              <w:i w:val="0"/>
              <w:smallCaps w:val="0"/>
              <w:strike w:val="0"/>
              <w:sz w:val="22"/>
              <w:szCs w:val="22"/>
              <w:u w:val="none"/>
              <w:shd w:fill="auto" w:val="clear"/>
              <w:vertAlign w:val="baseline"/>
            </w:rPr>
          </w:pPr>
          <w:hyperlink w:anchor="_60tv8b7t19x">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Skills</w:t>
            </w:r>
          </w:hyperlink>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ab/>
          </w:r>
          <w:r w:rsidDel="00000000" w:rsidR="00000000" w:rsidRPr="00000000">
            <w:fldChar w:fldCharType="begin"/>
            <w:instrText xml:space="preserve"> PAGEREF _60tv8b7t19x \h </w:instrText>
            <w:fldChar w:fldCharType="separate"/>
          </w:r>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rPr>
          </w:pPr>
          <w:hyperlink w:anchor="_bgcwy448gtwl">
            <w:r w:rsidDel="00000000" w:rsidR="00000000" w:rsidRPr="00000000">
              <w:rPr>
                <w:rFonts w:ascii="Helvetica Neue" w:cs="Helvetica Neue" w:eastAsia="Helvetica Neue" w:hAnsi="Helvetica Neue"/>
                <w:rtl w:val="0"/>
              </w:rPr>
              <w:t xml:space="preserve">The Great Old One</w:t>
            </w:r>
          </w:hyperlink>
          <w:r w:rsidDel="00000000" w:rsidR="00000000" w:rsidRPr="00000000">
            <w:rPr>
              <w:rFonts w:ascii="Helvetica Neue" w:cs="Helvetica Neue" w:eastAsia="Helvetica Neue" w:hAnsi="Helvetica Neue"/>
              <w:rtl w:val="0"/>
            </w:rPr>
            <w:tab/>
          </w:r>
          <w:r w:rsidDel="00000000" w:rsidR="00000000" w:rsidRPr="00000000">
            <w:fldChar w:fldCharType="begin"/>
            <w:instrText xml:space="preserve"> PAGEREF _bgcwy448gtwl \h </w:instrText>
            <w:fldChar w:fldCharType="separate"/>
          </w:r>
          <w:r w:rsidDel="00000000" w:rsidR="00000000" w:rsidRPr="00000000">
            <w:rPr>
              <w:rFonts w:ascii="Helvetica Neue" w:cs="Helvetica Neue" w:eastAsia="Helvetica Neue" w:hAnsi="Helvetica Neu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Helvetica Neue" w:cs="Helvetica Neue" w:eastAsia="Helvetica Neue" w:hAnsi="Helvetica Neue"/>
            </w:rPr>
          </w:pPr>
          <w:hyperlink w:anchor="_7c2ool2dib3o">
            <w:r w:rsidDel="00000000" w:rsidR="00000000" w:rsidRPr="00000000">
              <w:rPr>
                <w:rFonts w:ascii="Helvetica Neue" w:cs="Helvetica Neue" w:eastAsia="Helvetica Neue" w:hAnsi="Helvetica Neue"/>
                <w:b w:val="1"/>
                <w:rtl w:val="0"/>
              </w:rPr>
              <w:t xml:space="preserve">Languages</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_7c2ool2dib3o \h </w:instrText>
            <w:fldChar w:fldCharType="separate"/>
          </w:r>
          <w:r w:rsidDel="00000000" w:rsidR="00000000" w:rsidRPr="00000000">
            <w:rPr>
              <w:rFonts w:ascii="Helvetica Neue" w:cs="Helvetica Neue" w:eastAsia="Helvetica Neue" w:hAnsi="Helvetica Neu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Helvetica Neue" w:cs="Helvetica Neue" w:eastAsia="Helvetica Neue" w:hAnsi="Helvetica Neue"/>
              <w:b w:val="1"/>
              <w:i w:val="0"/>
              <w:smallCaps w:val="0"/>
              <w:strike w:val="0"/>
              <w:sz w:val="22"/>
              <w:szCs w:val="22"/>
              <w:u w:val="none"/>
              <w:shd w:fill="auto" w:val="clear"/>
              <w:vertAlign w:val="baseline"/>
            </w:rPr>
          </w:pPr>
          <w:hyperlink w:anchor="_emrpxlsa8vqi">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1/19/2020</w:t>
            </w:r>
          </w:hyperlink>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ab/>
          </w:r>
          <w:r w:rsidDel="00000000" w:rsidR="00000000" w:rsidRPr="00000000">
            <w:fldChar w:fldCharType="begin"/>
            <w:instrText xml:space="preserve"> PAGEREF _emrpxlsa8vqi \h </w:instrText>
            <w:fldChar w:fldCharType="separate"/>
          </w: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Helvetica Neue" w:cs="Helvetica Neue" w:eastAsia="Helvetica Neue" w:hAnsi="Helvetica Neue"/>
              <w:i w:val="0"/>
              <w:smallCaps w:val="0"/>
              <w:strike w:val="0"/>
              <w:sz w:val="22"/>
              <w:szCs w:val="22"/>
              <w:u w:val="none"/>
              <w:shd w:fill="auto" w:val="clear"/>
              <w:vertAlign w:val="baseline"/>
            </w:rPr>
          </w:pPr>
          <w:hyperlink w:anchor="_pr4rakw9vxo">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Attacks and Spell Casting</w:t>
            </w:r>
          </w:hyperlink>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ab/>
          </w:r>
          <w:r w:rsidDel="00000000" w:rsidR="00000000" w:rsidRPr="00000000">
            <w:fldChar w:fldCharType="begin"/>
            <w:instrText xml:space="preserve"> PAGEREF _pr4rakw9vxo \h </w:instrText>
            <w:fldChar w:fldCharType="separate"/>
          </w:r>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rFonts w:ascii="Helvetica Neue" w:cs="Helvetica Neue" w:eastAsia="Helvetica Neue" w:hAnsi="Helvetica Neue"/>
              <w:i w:val="0"/>
              <w:smallCaps w:val="0"/>
              <w:strike w:val="0"/>
              <w:sz w:val="22"/>
              <w:szCs w:val="22"/>
              <w:u w:val="none"/>
              <w:shd w:fill="auto" w:val="clear"/>
              <w:vertAlign w:val="baseline"/>
            </w:rPr>
          </w:pPr>
          <w:hyperlink w:anchor="_t7qzfep15c1e">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Cantrips</w:t>
            </w:r>
          </w:hyperlink>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ab/>
          </w:r>
          <w:r w:rsidDel="00000000" w:rsidR="00000000" w:rsidRPr="00000000">
            <w:fldChar w:fldCharType="begin"/>
            <w:instrText xml:space="preserve"> PAGEREF _t7qzfep15c1e \h </w:instrText>
            <w:fldChar w:fldCharType="separate"/>
          </w:r>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rFonts w:ascii="Helvetica Neue" w:cs="Helvetica Neue" w:eastAsia="Helvetica Neue" w:hAnsi="Helvetica Neue"/>
              <w:i w:val="0"/>
              <w:smallCaps w:val="0"/>
              <w:strike w:val="0"/>
              <w:sz w:val="22"/>
              <w:szCs w:val="22"/>
              <w:u w:val="none"/>
              <w:shd w:fill="auto" w:val="clear"/>
              <w:vertAlign w:val="baseline"/>
            </w:rPr>
          </w:pPr>
          <w:hyperlink w:anchor="_wgkw7r3sc3w8">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Spells</w:t>
            </w:r>
          </w:hyperlink>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ab/>
          </w:r>
          <w:r w:rsidDel="00000000" w:rsidR="00000000" w:rsidRPr="00000000">
            <w:fldChar w:fldCharType="begin"/>
            <w:instrText xml:space="preserve"> PAGEREF _wgkw7r3sc3w8 \h </w:instrText>
            <w:fldChar w:fldCharType="separate"/>
          </w:r>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rFonts w:ascii="Helvetica Neue" w:cs="Helvetica Neue" w:eastAsia="Helvetica Neue" w:hAnsi="Helvetica Neue"/>
              <w:i w:val="0"/>
              <w:smallCaps w:val="0"/>
              <w:strike w:val="0"/>
              <w:sz w:val="22"/>
              <w:szCs w:val="22"/>
              <w:u w:val="none"/>
              <w:shd w:fill="auto" w:val="clear"/>
              <w:vertAlign w:val="baseline"/>
            </w:rPr>
          </w:pPr>
          <w:hyperlink w:anchor="_4qi0r646a0x3">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Weapons</w:t>
            </w:r>
          </w:hyperlink>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ab/>
          </w:r>
          <w:r w:rsidDel="00000000" w:rsidR="00000000" w:rsidRPr="00000000">
            <w:fldChar w:fldCharType="begin"/>
            <w:instrText xml:space="preserve"> PAGEREF _4qi0r646a0x3 \h </w:instrText>
            <w:fldChar w:fldCharType="separate"/>
          </w:r>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60" w:line="240" w:lineRule="auto"/>
            <w:ind w:left="1080" w:firstLine="0"/>
            <w:rPr>
              <w:rFonts w:ascii="Helvetica Neue" w:cs="Helvetica Neue" w:eastAsia="Helvetica Neue" w:hAnsi="Helvetica Neue"/>
            </w:rPr>
          </w:pPr>
          <w:hyperlink w:anchor="_c7o8h1vkeks3">
            <w:r w:rsidDel="00000000" w:rsidR="00000000" w:rsidRPr="00000000">
              <w:rPr>
                <w:rFonts w:ascii="Helvetica Neue" w:cs="Helvetica Neue" w:eastAsia="Helvetica Neue" w:hAnsi="Helvetica Neue"/>
                <w:rtl w:val="0"/>
              </w:rPr>
              <w:t xml:space="preserve">Theives tools</w:t>
            </w:r>
          </w:hyperlink>
          <w:r w:rsidDel="00000000" w:rsidR="00000000" w:rsidRPr="00000000">
            <w:rPr>
              <w:rFonts w:ascii="Helvetica Neue" w:cs="Helvetica Neue" w:eastAsia="Helvetica Neue" w:hAnsi="Helvetica Neue"/>
              <w:rtl w:val="0"/>
            </w:rPr>
            <w:tab/>
          </w:r>
          <w:r w:rsidDel="00000000" w:rsidR="00000000" w:rsidRPr="00000000">
            <w:fldChar w:fldCharType="begin"/>
            <w:instrText xml:space="preserve"> PAGEREF _c7o8h1vkeks3 \h </w:instrText>
            <w:fldChar w:fldCharType="separate"/>
          </w:r>
          <w:r w:rsidDel="00000000" w:rsidR="00000000" w:rsidRPr="00000000">
            <w:rPr>
              <w:rFonts w:ascii="Helvetica Neue" w:cs="Helvetica Neue" w:eastAsia="Helvetica Neue" w:hAnsi="Helvetica Neu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pStyle w:val="Heading1"/>
        <w:rPr>
          <w:rFonts w:ascii="Helvetica Neue" w:cs="Helvetica Neue" w:eastAsia="Helvetica Neue" w:hAnsi="Helvetica Neue"/>
        </w:rPr>
      </w:pPr>
      <w:bookmarkStart w:colFirst="0" w:colLast="0" w:name="_1x5heit6neo4" w:id="1"/>
      <w:bookmarkEnd w:id="1"/>
      <w:r w:rsidDel="00000000" w:rsidR="00000000" w:rsidRPr="00000000">
        <w:rPr>
          <w:rFonts w:ascii="Helvetica Neue" w:cs="Helvetica Neue" w:eastAsia="Helvetica Neue" w:hAnsi="Helvetica Neue"/>
          <w:rtl w:val="0"/>
        </w:rPr>
        <w:t xml:space="preserve">General Anthropometrics</w:t>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Class: Warlock</w:t>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Race: Forest Gnome</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Background: Witch/Hag</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 2’10’’</w:t>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30lb</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~700y</w:t>
      </w:r>
    </w:p>
    <w:p w:rsidR="00000000" w:rsidDel="00000000" w:rsidP="00000000" w:rsidRDefault="00000000" w:rsidRPr="00000000" w14:paraId="00000018">
      <w:pPr>
        <w:pStyle w:val="Heading1"/>
        <w:rPr>
          <w:rFonts w:ascii="Helvetica Neue" w:cs="Helvetica Neue" w:eastAsia="Helvetica Neue" w:hAnsi="Helvetica Neue"/>
          <w:sz w:val="27"/>
          <w:szCs w:val="27"/>
        </w:rPr>
      </w:pPr>
      <w:bookmarkStart w:colFirst="0" w:colLast="0" w:name="_pmfbesufuo9i" w:id="2"/>
      <w:bookmarkEnd w:id="2"/>
      <w:r w:rsidDel="00000000" w:rsidR="00000000" w:rsidRPr="00000000">
        <w:rPr>
          <w:rFonts w:ascii="Helvetica Neue" w:cs="Helvetica Neue" w:eastAsia="Helvetica Neue" w:hAnsi="Helvetica Neue"/>
          <w:rtl w:val="0"/>
        </w:rPr>
        <w:t xml:space="preserve">About</w:t>
      </w:r>
      <w:r w:rsidDel="00000000" w:rsidR="00000000" w:rsidRPr="00000000">
        <w:rPr>
          <w:rtl w:val="0"/>
        </w:rPr>
      </w:r>
    </w:p>
    <w:p w:rsidR="00000000" w:rsidDel="00000000" w:rsidP="00000000" w:rsidRDefault="00000000" w:rsidRPr="00000000" w14:paraId="00000019">
      <w:pPr>
        <w:pStyle w:val="Heading2"/>
        <w:pBdr>
          <w:top w:color="auto" w:space="0" w:sz="0" w:val="none"/>
          <w:left w:color="auto" w:space="0" w:sz="0" w:val="none"/>
          <w:bottom w:color="auto" w:space="0" w:sz="0" w:val="none"/>
          <w:right w:color="auto" w:space="0" w:sz="0" w:val="none"/>
          <w:between w:color="auto" w:space="0" w:sz="0" w:val="none"/>
        </w:pBdr>
        <w:spacing w:after="160" w:before="160" w:line="264" w:lineRule="auto"/>
        <w:rPr>
          <w:rFonts w:ascii="Helvetica Neue" w:cs="Helvetica Neue" w:eastAsia="Helvetica Neue" w:hAnsi="Helvetica Neue"/>
        </w:rPr>
      </w:pPr>
      <w:bookmarkStart w:colFirst="0" w:colLast="0" w:name="_8f729wjc6p78" w:id="3"/>
      <w:bookmarkEnd w:id="3"/>
      <w:r w:rsidDel="00000000" w:rsidR="00000000" w:rsidRPr="00000000">
        <w:rPr>
          <w:rFonts w:ascii="Helvetica Neue" w:cs="Helvetica Neue" w:eastAsia="Helvetica Neue" w:hAnsi="Helvetica Neue"/>
          <w:rtl w:val="0"/>
        </w:rPr>
        <w:t xml:space="preserve">Background</w:t>
      </w:r>
    </w:p>
    <w:p w:rsidR="00000000" w:rsidDel="00000000" w:rsidP="00000000" w:rsidRDefault="00000000" w:rsidRPr="00000000" w14:paraId="0000001A">
      <w:pPr>
        <w:ind w:lef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Zompeldroll Annis Jedza Beria Perchta Hold Jabmeakka Baba, Zompel for those beings always concerned with time. Zompel hasn’t considered the passage of time in centuries.  </w:t>
      </w:r>
    </w:p>
    <w:p w:rsidR="00000000" w:rsidDel="00000000" w:rsidP="00000000" w:rsidRDefault="00000000" w:rsidRPr="00000000" w14:paraId="0000001B">
      <w:pPr>
        <w:ind w:lef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Zompel is old. She is so old that much of her history is a mystery even to her. What she can recall is usually a muddled confused mixture of local folktales and recipes involving forest fungi. On the edge of her folk memory hints at something dark. Very dark. For ages, at midwinter Zompel traveled about local settlements on the edge of the woods. She would kidnap disobedient children, remove their organs, and stuff them with straw and pebbles. The stuffed child would return to the local village as a scarecrow for the spring planting season. Zompel has a soft spot for women in distress. Tales have it that local women could request that Zompel kidnap step children and replace them with small animals. Young maids who prick their finger on a spindle can offer their blood to curse an evil stepmother or attract a local beau. Zompel didn’t delight in her work, but she wasn’t horrified either. After all she has been in the service of the “The Old One” for as long as she remembers (which is becoming increasingly short). The Old One delighted in her antics. The organs were nourishing, and the changeling babies were excellent for all sorts of dark magicks. </w:t>
      </w:r>
    </w:p>
    <w:p w:rsidR="00000000" w:rsidDel="00000000" w:rsidP="00000000" w:rsidRDefault="00000000" w:rsidRPr="00000000" w14:paraId="0000001C">
      <w:pPr>
        <w:ind w:lef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Zompel lives alone in the woods, under a large gnarled Oak Tree. Belief in her in the towns to keep naughty children behaving as dwindled, as has her master’s requests for offal and blood. No longer do washer women tell tales of her as a monstrous cat spiriting away disobedient children. She isn’t even sure anymore if that story was about her.  Anymore, Zompel keeps to herself in her hovel. She mutters to her familiar, an ancient fungi growing in a lock of dreaded hair. The fungi once was a mouth piece to the The Old One. However, she hasn’t gotten a response in decades. She spins and weaves. She weaves scenes which she has never seen. She weaves dreams that are not hers. The memory of two sisters skitters at the edge of her mind. Badb, Macha,Nemain is mutters frequently, as if trying to remember (the first being so close to her name). One name sticks in her memory: Popelmann. She has not seen him in centuries, however if she were to she would rip out his throat and scry her future with his entrails.  </w:t>
      </w:r>
    </w:p>
    <w:p w:rsidR="00000000" w:rsidDel="00000000" w:rsidP="00000000" w:rsidRDefault="00000000" w:rsidRPr="00000000" w14:paraId="0000001D">
      <w:pPr>
        <w:ind w:lef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Goblins have long been a pain to Zompel. Nothing particularly against goblins (except Popelmann). However, they are nasty creatures and have begun to upset the balance in the forest. Trodding over mats of ancient bacteria she considers a long friend. Muddying the hot sulfur springs (one of her few reliefs in this long life). Zompel wonders what is encouraging the goblins out of their traditional cavernous homes. It has been so long since she was curious about anything. They are child sized too. It makes Zompel long for days past, though a goblin scarecrow would leave the land below it fallow. New magic is tickling at the edge of her senses. Like a tune she knows the words to, but not the name of. </w:t>
      </w:r>
    </w:p>
    <w:p w:rsidR="00000000" w:rsidDel="00000000" w:rsidP="00000000" w:rsidRDefault="00000000" w:rsidRPr="00000000" w14:paraId="0000001E">
      <w:pPr>
        <w:ind w:left="0" w:firstLine="0"/>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Sage:</w:t>
      </w:r>
      <w:r w:rsidDel="00000000" w:rsidR="00000000" w:rsidRPr="00000000">
        <w:rPr>
          <w:rFonts w:ascii="Helvetica Neue" w:cs="Helvetica Neue" w:eastAsia="Helvetica Neue" w:hAnsi="Helvetica Neue"/>
          <w:sz w:val="21"/>
          <w:szCs w:val="21"/>
          <w:rtl w:val="0"/>
        </w:rPr>
        <w:t xml:space="preserve"> Two languages and two knowledge skills.</w:t>
      </w:r>
    </w:p>
    <w:p w:rsidR="00000000" w:rsidDel="00000000" w:rsidP="00000000" w:rsidRDefault="00000000" w:rsidRPr="00000000" w14:paraId="00000020">
      <w:pPr>
        <w:numPr>
          <w:ilvl w:val="1"/>
          <w:numId w:val="3"/>
        </w:numPr>
        <w:ind w:left="144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Astronomer</w:t>
      </w:r>
    </w:p>
    <w:p w:rsidR="00000000" w:rsidDel="00000000" w:rsidP="00000000" w:rsidRDefault="00000000" w:rsidRPr="00000000" w14:paraId="00000021">
      <w:pP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3">
      <w:pPr>
        <w:pStyle w:val="Heading2"/>
        <w:rPr>
          <w:rFonts w:ascii="Helvetica Neue" w:cs="Helvetica Neue" w:eastAsia="Helvetica Neue" w:hAnsi="Helvetica Neue"/>
        </w:rPr>
      </w:pPr>
      <w:bookmarkStart w:colFirst="0" w:colLast="0" w:name="_cxxh7729r0ps" w:id="4"/>
      <w:bookmarkEnd w:id="4"/>
      <w:r w:rsidDel="00000000" w:rsidR="00000000" w:rsidRPr="00000000">
        <w:rPr>
          <w:rFonts w:ascii="Helvetica Neue" w:cs="Helvetica Neue" w:eastAsia="Helvetica Neue" w:hAnsi="Helvetica Neue"/>
          <w:rtl w:val="0"/>
        </w:rPr>
        <w:t xml:space="preserve">Feat</w:t>
      </w:r>
    </w:p>
    <w:p w:rsidR="00000000" w:rsidDel="00000000" w:rsidP="00000000" w:rsidRDefault="00000000" w:rsidRPr="00000000" w14:paraId="00000024">
      <w:pPr>
        <w:pStyle w:val="Heading3"/>
        <w:rPr>
          <w:rFonts w:ascii="Helvetica Neue" w:cs="Helvetica Neue" w:eastAsia="Helvetica Neue" w:hAnsi="Helvetica Neue"/>
        </w:rPr>
      </w:pPr>
      <w:bookmarkStart w:colFirst="0" w:colLast="0" w:name="_49u4h9xucs8m" w:id="5"/>
      <w:bookmarkEnd w:id="5"/>
      <w:r w:rsidDel="00000000" w:rsidR="00000000" w:rsidRPr="00000000">
        <w:rPr>
          <w:rFonts w:ascii="Helvetica Neue" w:cs="Helvetica Neue" w:eastAsia="Helvetica Neue" w:hAnsi="Helvetica Neue"/>
          <w:rtl w:val="0"/>
        </w:rPr>
        <w:t xml:space="preserve">Alert</w:t>
      </w:r>
    </w:p>
    <w:p w:rsidR="00000000" w:rsidDel="00000000" w:rsidP="00000000" w:rsidRDefault="00000000" w:rsidRPr="00000000" w14:paraId="00000025">
      <w:pPr>
        <w:shd w:fill="ffffff" w:val="clea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You can’t be surprised while you are conscious.</w:t>
      </w:r>
    </w:p>
    <w:p w:rsidR="00000000" w:rsidDel="00000000" w:rsidP="00000000" w:rsidRDefault="00000000" w:rsidRPr="00000000" w14:paraId="00000026">
      <w:pPr>
        <w:shd w:fill="ffffff" w:val="clea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You gain a +5 bonus to initiative.</w:t>
      </w:r>
    </w:p>
    <w:p w:rsidR="00000000" w:rsidDel="00000000" w:rsidP="00000000" w:rsidRDefault="00000000" w:rsidRPr="00000000" w14:paraId="00000027">
      <w:pPr>
        <w:shd w:fill="ffffff" w:val="clear"/>
        <w:spacing w:after="1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333333"/>
          <w:sz w:val="21"/>
          <w:szCs w:val="21"/>
          <w:rtl w:val="0"/>
        </w:rPr>
        <w:t xml:space="preserve">• Other creatures don’t gain advantage on attack rolls against you as a result of being hidden from you.</w:t>
      </w:r>
      <w:r w:rsidDel="00000000" w:rsidR="00000000" w:rsidRPr="00000000">
        <w:rPr>
          <w:rtl w:val="0"/>
        </w:rPr>
      </w:r>
    </w:p>
    <w:p w:rsidR="00000000" w:rsidDel="00000000" w:rsidP="00000000" w:rsidRDefault="00000000" w:rsidRPr="00000000" w14:paraId="00000028">
      <w:pPr>
        <w:pStyle w:val="Heading2"/>
        <w:pBdr>
          <w:top w:color="auto" w:space="0" w:sz="0" w:val="none"/>
          <w:left w:color="auto" w:space="0" w:sz="0" w:val="none"/>
          <w:bottom w:color="auto" w:space="0" w:sz="0" w:val="none"/>
          <w:right w:color="auto" w:space="0" w:sz="0" w:val="none"/>
          <w:between w:color="auto" w:space="0" w:sz="0" w:val="none"/>
        </w:pBdr>
        <w:spacing w:after="160" w:before="160" w:line="264" w:lineRule="auto"/>
        <w:rPr>
          <w:rFonts w:ascii="Helvetica Neue" w:cs="Helvetica Neue" w:eastAsia="Helvetica Neue" w:hAnsi="Helvetica Neue"/>
        </w:rPr>
      </w:pPr>
      <w:bookmarkStart w:colFirst="0" w:colLast="0" w:name="_60tv8b7t19x" w:id="6"/>
      <w:bookmarkEnd w:id="6"/>
      <w:r w:rsidDel="00000000" w:rsidR="00000000" w:rsidRPr="00000000">
        <w:rPr>
          <w:rFonts w:ascii="Helvetica Neue" w:cs="Helvetica Neue" w:eastAsia="Helvetica Neue" w:hAnsi="Helvetica Neue"/>
          <w:rtl w:val="0"/>
        </w:rPr>
        <w:t xml:space="preserve">Skills</w:t>
      </w:r>
    </w:p>
    <w:p w:rsidR="00000000" w:rsidDel="00000000" w:rsidP="00000000" w:rsidRDefault="00000000" w:rsidRPr="00000000" w14:paraId="00000029">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Arcana</w:t>
      </w:r>
    </w:p>
    <w:p w:rsidR="00000000" w:rsidDel="00000000" w:rsidP="00000000" w:rsidRDefault="00000000" w:rsidRPr="00000000" w14:paraId="0000002A">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Deception</w:t>
      </w:r>
    </w:p>
    <w:p w:rsidR="00000000" w:rsidDel="00000000" w:rsidP="00000000" w:rsidRDefault="00000000" w:rsidRPr="00000000" w14:paraId="0000002B">
      <w:pPr>
        <w:pStyle w:val="Heading2"/>
        <w:pBdr>
          <w:top w:color="auto" w:space="0" w:sz="0" w:val="none"/>
          <w:left w:color="auto" w:space="0" w:sz="0" w:val="none"/>
          <w:bottom w:color="auto" w:space="0" w:sz="0" w:val="none"/>
          <w:right w:color="auto" w:space="0" w:sz="0" w:val="none"/>
          <w:between w:color="auto" w:space="0" w:sz="0" w:val="none"/>
        </w:pBdr>
        <w:spacing w:after="160" w:before="160" w:line="264" w:lineRule="auto"/>
        <w:rPr>
          <w:rFonts w:ascii="Helvetica Neue" w:cs="Helvetica Neue" w:eastAsia="Helvetica Neue" w:hAnsi="Helvetica Neue"/>
        </w:rPr>
      </w:pPr>
      <w:bookmarkStart w:colFirst="0" w:colLast="0" w:name="_bgcwy448gtwl" w:id="7"/>
      <w:bookmarkEnd w:id="7"/>
      <w:r w:rsidDel="00000000" w:rsidR="00000000" w:rsidRPr="00000000">
        <w:rPr>
          <w:rFonts w:ascii="Helvetica Neue" w:cs="Helvetica Neue" w:eastAsia="Helvetica Neue" w:hAnsi="Helvetica Neue"/>
          <w:rtl w:val="0"/>
        </w:rPr>
        <w:t xml:space="preserve">The Great Old One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160" w:before="16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eclectic mix of options, the Great Old One focuses on drawing power from something unknowable and being appropriately crazy. Some of the abilities are very potent, but just as many are situational and won't see much use. The end result is that the Great Old One Warlock (Often shortened to "GooLock") feels a lot like an Enchanter Wizard.</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32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Expanded Spell List</w:t>
      </w:r>
      <w:r w:rsidDel="00000000" w:rsidR="00000000" w:rsidRPr="00000000">
        <w:rPr>
          <w:rFonts w:ascii="Helvetica Neue" w:cs="Helvetica Neue" w:eastAsia="Helvetica Neue" w:hAnsi="Helvetica Neue"/>
          <w:rtl w:val="0"/>
        </w:rPr>
        <w:t xml:space="preserve">: A really diverse mix of debuffs, are control, and utilities.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rFonts w:ascii="Helvetica Neue" w:cs="Helvetica Neue" w:eastAsia="Helvetica Neue" w:hAnsi="Helvetica Neue"/>
          <w:highlight w:val="cyan"/>
        </w:rPr>
      </w:pPr>
      <w:r w:rsidDel="00000000" w:rsidR="00000000" w:rsidRPr="00000000">
        <w:rPr>
          <w:rFonts w:ascii="Helvetica Neue" w:cs="Helvetica Neue" w:eastAsia="Helvetica Neue" w:hAnsi="Helvetica Neue"/>
          <w:highlight w:val="cyan"/>
          <w:rtl w:val="0"/>
        </w:rPr>
        <w:t xml:space="preserve">1st-level Spells</w:t>
      </w:r>
      <w:r w:rsidDel="00000000" w:rsidR="00000000" w:rsidRPr="00000000">
        <w:rPr>
          <w:rFonts w:ascii="Helvetica Neue" w:cs="Helvetica Neue" w:eastAsia="Helvetica Neue" w:hAnsi="Helvetica Neue"/>
          <w:highlight w:val="cyan"/>
          <w:rtl w:val="0"/>
        </w:rPr>
        <w:t xml:space="preserve">: Two great single-target control effects.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2nd-level Spells</w:t>
      </w:r>
      <w:r w:rsidDel="00000000" w:rsidR="00000000" w:rsidRPr="00000000">
        <w:rPr>
          <w:rFonts w:ascii="Helvetica Neue" w:cs="Helvetica Neue" w:eastAsia="Helvetica Neue" w:hAnsi="Helvetica Neue"/>
          <w:rtl w:val="0"/>
        </w:rPr>
        <w:t xml:space="preserve">: Both options are situational, but can be extremely potent if you're clever.</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3rd-level Spells</w:t>
      </w:r>
      <w:r w:rsidDel="00000000" w:rsidR="00000000" w:rsidRPr="00000000">
        <w:rPr>
          <w:rFonts w:ascii="Helvetica Neue" w:cs="Helvetica Neue" w:eastAsia="Helvetica Neue" w:hAnsi="Helvetica Neue"/>
          <w:rtl w:val="0"/>
        </w:rPr>
        <w:t xml:space="preserve">: Clairvoyance is a fantastic scouting option if you have a normal number of spell slots, but Warlocks really need to save their spell slots for something more significant and impactful. Sending is situational.</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4th-level Spells</w:t>
      </w:r>
      <w:r w:rsidDel="00000000" w:rsidR="00000000" w:rsidRPr="00000000">
        <w:rPr>
          <w:rFonts w:ascii="Helvetica Neue" w:cs="Helvetica Neue" w:eastAsia="Helvetica Neue" w:hAnsi="Helvetica Neue"/>
          <w:rtl w:val="0"/>
        </w:rPr>
        <w:t xml:space="preserve">: Dominate Beast is very situational, especially since you won't be running into many beasts by the time you can cast 4th-level spells. Black Tentacles is one of the best area control spells.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5th-level Spells</w:t>
      </w:r>
      <w:r w:rsidDel="00000000" w:rsidR="00000000" w:rsidRPr="00000000">
        <w:rPr>
          <w:rFonts w:ascii="Helvetica Neue" w:cs="Helvetica Neue" w:eastAsia="Helvetica Neue" w:hAnsi="Helvetica Neue"/>
          <w:rtl w:val="0"/>
        </w:rPr>
        <w:t xml:space="preserve">: Dominate Person is among the best single-target control/debuff spells in the game. Telekinesis is a great utility.</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Awakened Mind</w:t>
      </w:r>
      <w:r w:rsidDel="00000000" w:rsidR="00000000" w:rsidRPr="00000000">
        <w:rPr>
          <w:rFonts w:ascii="Helvetica Neue" w:cs="Helvetica Neue" w:eastAsia="Helvetica Neue" w:hAnsi="Helvetica Neue"/>
          <w:rtl w:val="0"/>
        </w:rPr>
        <w:t xml:space="preserve">: This is basically free permanent Tongues combined with Telepathic Link. With high Charisma and access to Face skills, you can use this a lot.</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Entropic Ward</w:t>
      </w:r>
      <w:r w:rsidDel="00000000" w:rsidR="00000000" w:rsidRPr="00000000">
        <w:rPr>
          <w:rFonts w:ascii="Helvetica Neue" w:cs="Helvetica Neue" w:eastAsia="Helvetica Neue" w:hAnsi="Helvetica Neue"/>
          <w:rtl w:val="0"/>
        </w:rPr>
        <w:t xml:space="preserve">: Not as reliable as other mechanics which respond to being attacked, and since most of your attacks are at range you will frequently need to find a way to move out of your foe's reach before attacking.</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Thought Shield</w:t>
      </w:r>
      <w:r w:rsidDel="00000000" w:rsidR="00000000" w:rsidRPr="00000000">
        <w:rPr>
          <w:rFonts w:ascii="Helvetica Neue" w:cs="Helvetica Neue" w:eastAsia="Helvetica Neue" w:hAnsi="Helvetica Neue"/>
          <w:rtl w:val="0"/>
        </w:rPr>
        <w:t xml:space="preserve">: Both effects are situational. Psychic damage is extremely uncommon.</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320" w:before="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Create Thrall</w:t>
      </w:r>
      <w:r w:rsidDel="00000000" w:rsidR="00000000" w:rsidRPr="00000000">
        <w:rPr>
          <w:rFonts w:ascii="Helvetica Neue" w:cs="Helvetica Neue" w:eastAsia="Helvetica Neue" w:hAnsi="Helvetica Neue"/>
          <w:rtl w:val="0"/>
        </w:rPr>
        <w:t xml:space="preserve">: It's not quite Dominate Person, but it's very similar.</w:t>
      </w:r>
    </w:p>
    <w:p w:rsidR="00000000" w:rsidDel="00000000" w:rsidP="00000000" w:rsidRDefault="00000000" w:rsidRPr="00000000" w14:paraId="00000037">
      <w:pPr>
        <w:pStyle w:val="Heading1"/>
        <w:rPr>
          <w:rFonts w:ascii="Helvetica Neue" w:cs="Helvetica Neue" w:eastAsia="Helvetica Neue" w:hAnsi="Helvetica Neue"/>
        </w:rPr>
      </w:pPr>
      <w:bookmarkStart w:colFirst="0" w:colLast="0" w:name="_7c2ool2dib3o" w:id="8"/>
      <w:bookmarkEnd w:id="8"/>
      <w:r w:rsidDel="00000000" w:rsidR="00000000" w:rsidRPr="00000000">
        <w:rPr>
          <w:rFonts w:ascii="Helvetica Neue" w:cs="Helvetica Neue" w:eastAsia="Helvetica Neue" w:hAnsi="Helvetica Neue"/>
          <w:rtl w:val="0"/>
        </w:rPr>
        <w:t xml:space="preserve">Languages</w:t>
      </w:r>
    </w:p>
    <w:p w:rsidR="00000000" w:rsidDel="00000000" w:rsidP="00000000" w:rsidRDefault="00000000" w:rsidRPr="00000000" w14:paraId="00000038">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Gnomish</w:t>
      </w:r>
    </w:p>
    <w:p w:rsidR="00000000" w:rsidDel="00000000" w:rsidP="00000000" w:rsidRDefault="00000000" w:rsidRPr="00000000" w14:paraId="00000039">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Common language</w:t>
      </w:r>
      <w:r w:rsidDel="00000000" w:rsidR="00000000" w:rsidRPr="00000000">
        <w:rPr>
          <w:rtl w:val="0"/>
        </w:rPr>
      </w:r>
    </w:p>
    <w:p w:rsidR="00000000" w:rsidDel="00000000" w:rsidP="00000000" w:rsidRDefault="00000000" w:rsidRPr="00000000" w14:paraId="0000003A">
      <w:pPr>
        <w:pStyle w:val="Heading1"/>
        <w:rPr>
          <w:rFonts w:ascii="Helvetica Neue" w:cs="Helvetica Neue" w:eastAsia="Helvetica Neue" w:hAnsi="Helvetica Neue"/>
        </w:rPr>
      </w:pPr>
      <w:bookmarkStart w:colFirst="0" w:colLast="0" w:name="_emrpxlsa8vqi" w:id="9"/>
      <w:bookmarkEnd w:id="9"/>
      <w:r w:rsidDel="00000000" w:rsidR="00000000" w:rsidRPr="00000000">
        <w:rPr>
          <w:rFonts w:ascii="Helvetica Neue" w:cs="Helvetica Neue" w:eastAsia="Helvetica Neue" w:hAnsi="Helvetica Neue"/>
          <w:rtl w:val="0"/>
        </w:rPr>
        <w:t xml:space="preserve">1/19/2020</w:t>
      </w:r>
    </w:p>
    <w:p w:rsidR="00000000" w:rsidDel="00000000" w:rsidP="00000000" w:rsidRDefault="00000000" w:rsidRPr="00000000" w14:paraId="0000003B">
      <w:pPr>
        <w:pStyle w:val="Heading3"/>
        <w:rPr>
          <w:rFonts w:ascii="Helvetica Neue" w:cs="Helvetica Neue" w:eastAsia="Helvetica Neue" w:hAnsi="Helvetica Neue"/>
          <w:color w:val="000000"/>
        </w:rPr>
      </w:pPr>
      <w:bookmarkStart w:colFirst="0" w:colLast="0" w:name="_pr4rakw9vxo" w:id="10"/>
      <w:bookmarkEnd w:id="10"/>
      <w:r w:rsidDel="00000000" w:rsidR="00000000" w:rsidRPr="00000000">
        <w:rPr>
          <w:rFonts w:ascii="Helvetica Neue" w:cs="Helvetica Neue" w:eastAsia="Helvetica Neue" w:hAnsi="Helvetica Neue"/>
          <w:color w:val="000000"/>
          <w:rtl w:val="0"/>
        </w:rPr>
        <w:t xml:space="preserve">Attacks and Spellcasting</w:t>
      </w:r>
    </w:p>
    <w:p w:rsidR="00000000" w:rsidDel="00000000" w:rsidP="00000000" w:rsidRDefault="00000000" w:rsidRPr="00000000" w14:paraId="0000003C">
      <w:pPr>
        <w:pStyle w:val="Heading4"/>
        <w:rPr>
          <w:rFonts w:ascii="Helvetica Neue" w:cs="Helvetica Neue" w:eastAsia="Helvetica Neue" w:hAnsi="Helvetica Neue"/>
          <w:color w:val="000000"/>
        </w:rPr>
      </w:pPr>
      <w:bookmarkStart w:colFirst="0" w:colLast="0" w:name="_t7qzfep15c1e" w:id="11"/>
      <w:bookmarkEnd w:id="11"/>
      <w:r w:rsidDel="00000000" w:rsidR="00000000" w:rsidRPr="00000000">
        <w:rPr>
          <w:rFonts w:ascii="Helvetica Neue" w:cs="Helvetica Neue" w:eastAsia="Helvetica Neue" w:hAnsi="Helvetica Neue"/>
          <w:color w:val="000000"/>
          <w:rtl w:val="0"/>
        </w:rPr>
        <w:t xml:space="preserve">Cantrips</w:t>
      </w:r>
    </w:p>
    <w:p w:rsidR="00000000" w:rsidDel="00000000" w:rsidP="00000000" w:rsidRDefault="00000000" w:rsidRPr="00000000" w14:paraId="0000003D">
      <w:pPr>
        <w:pStyle w:val="Heading5"/>
        <w:numPr>
          <w:ilvl w:val="0"/>
          <w:numId w:val="6"/>
        </w:numPr>
        <w:spacing w:after="0" w:afterAutospacing="0"/>
        <w:ind w:left="720" w:hanging="360"/>
        <w:rPr>
          <w:rFonts w:ascii="Helvetica Neue" w:cs="Helvetica Neue" w:eastAsia="Helvetica Neue" w:hAnsi="Helvetica Neue"/>
        </w:rPr>
      </w:pPr>
      <w:bookmarkStart w:colFirst="0" w:colLast="0" w:name="_towjzc9khdr5" w:id="12"/>
      <w:bookmarkEnd w:id="12"/>
      <w:r w:rsidDel="00000000" w:rsidR="00000000" w:rsidRPr="00000000">
        <w:rPr>
          <w:rFonts w:ascii="Helvetica Neue" w:cs="Helvetica Neue" w:eastAsia="Helvetica Neue" w:hAnsi="Helvetica Neue"/>
          <w:rtl w:val="0"/>
        </w:rPr>
        <w:t xml:space="preserve">Minor illusion</w:t>
      </w:r>
    </w:p>
    <w:p w:rsidR="00000000" w:rsidDel="00000000" w:rsidP="00000000" w:rsidRDefault="00000000" w:rsidRPr="00000000" w14:paraId="0000003E">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 1</w:t>
      </w:r>
    </w:p>
    <w:p w:rsidR="00000000" w:rsidDel="00000000" w:rsidP="00000000" w:rsidRDefault="00000000" w:rsidRPr="00000000" w14:paraId="0000003F">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Casting Time: 1 action</w:t>
      </w:r>
    </w:p>
    <w:p w:rsidR="00000000" w:rsidDel="00000000" w:rsidP="00000000" w:rsidRDefault="00000000" w:rsidRPr="00000000" w14:paraId="00000040">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Range: 30 feet</w:t>
      </w:r>
    </w:p>
    <w:p w:rsidR="00000000" w:rsidDel="00000000" w:rsidP="00000000" w:rsidRDefault="00000000" w:rsidRPr="00000000" w14:paraId="00000041">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Components: S M (A bit of fleece)</w:t>
      </w:r>
    </w:p>
    <w:p w:rsidR="00000000" w:rsidDel="00000000" w:rsidP="00000000" w:rsidRDefault="00000000" w:rsidRPr="00000000" w14:paraId="00000042">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Duration: 1 minute</w:t>
      </w:r>
    </w:p>
    <w:p w:rsidR="00000000" w:rsidDel="00000000" w:rsidP="00000000" w:rsidRDefault="00000000" w:rsidRPr="00000000" w14:paraId="00000043">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create a sound or an image of an object within range that lasts for the duration. The illusion also ends if you dismiss it as an action or cast this spell again.</w:t>
      </w:r>
    </w:p>
    <w:p w:rsidR="00000000" w:rsidDel="00000000" w:rsidP="00000000" w:rsidRDefault="00000000" w:rsidRPr="00000000" w14:paraId="00000044">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000000" w:rsidDel="00000000" w:rsidP="00000000" w:rsidRDefault="00000000" w:rsidRPr="00000000" w14:paraId="00000045">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rsidR="00000000" w:rsidDel="00000000" w:rsidP="00000000" w:rsidRDefault="00000000" w:rsidRPr="00000000" w14:paraId="00000046">
      <w:pPr>
        <w:numPr>
          <w:ilvl w:val="1"/>
          <w:numId w:val="6"/>
        </w:numPr>
        <w:spacing w:after="0" w:afterAutospacing="0"/>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000000" w:rsidDel="00000000" w:rsidP="00000000" w:rsidRDefault="00000000" w:rsidRPr="00000000" w14:paraId="00000047">
      <w:pPr>
        <w:pStyle w:val="Heading5"/>
        <w:numPr>
          <w:ilvl w:val="0"/>
          <w:numId w:val="6"/>
        </w:numPr>
        <w:spacing w:after="0" w:afterAutospacing="0" w:before="0" w:beforeAutospacing="0"/>
        <w:ind w:left="720" w:hanging="360"/>
        <w:rPr>
          <w:rFonts w:ascii="Helvetica Neue" w:cs="Helvetica Neue" w:eastAsia="Helvetica Neue" w:hAnsi="Helvetica Neue"/>
        </w:rPr>
      </w:pPr>
      <w:bookmarkStart w:colFirst="0" w:colLast="0" w:name="_59fe45x2ipeg" w:id="13"/>
      <w:bookmarkEnd w:id="13"/>
      <w:r w:rsidDel="00000000" w:rsidR="00000000" w:rsidRPr="00000000">
        <w:rPr>
          <w:rFonts w:ascii="Helvetica Neue" w:cs="Helvetica Neue" w:eastAsia="Helvetica Neue" w:hAnsi="Helvetica Neue"/>
          <w:rtl w:val="0"/>
        </w:rPr>
        <w:t xml:space="preserve">Dissonant whispers</w:t>
      </w:r>
    </w:p>
    <w:p w:rsidR="00000000" w:rsidDel="00000000" w:rsidP="00000000" w:rsidRDefault="00000000" w:rsidRPr="00000000" w14:paraId="00000048">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 1</w:t>
      </w:r>
    </w:p>
    <w:p w:rsidR="00000000" w:rsidDel="00000000" w:rsidP="00000000" w:rsidRDefault="00000000" w:rsidRPr="00000000" w14:paraId="00000049">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Casting time: 1 Action</w:t>
      </w:r>
    </w:p>
    <w:p w:rsidR="00000000" w:rsidDel="00000000" w:rsidP="00000000" w:rsidRDefault="00000000" w:rsidRPr="00000000" w14:paraId="0000004A">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Range: 60 feet</w:t>
      </w:r>
    </w:p>
    <w:p w:rsidR="00000000" w:rsidDel="00000000" w:rsidP="00000000" w:rsidRDefault="00000000" w:rsidRPr="00000000" w14:paraId="0000004B">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Components: V</w:t>
      </w:r>
    </w:p>
    <w:p w:rsidR="00000000" w:rsidDel="00000000" w:rsidP="00000000" w:rsidRDefault="00000000" w:rsidRPr="00000000" w14:paraId="0000004C">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Duration: Instantaneous</w:t>
      </w:r>
    </w:p>
    <w:p w:rsidR="00000000" w:rsidDel="00000000" w:rsidP="00000000" w:rsidRDefault="00000000" w:rsidRPr="00000000" w14:paraId="0000004D">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whisper a discordant melody that only one creature of your choice within range can hear, wracking it with terrible pain.</w:t>
      </w:r>
    </w:p>
    <w:p w:rsidR="00000000" w:rsidDel="00000000" w:rsidP="00000000" w:rsidRDefault="00000000" w:rsidRPr="00000000" w14:paraId="0000004E">
      <w:pPr>
        <w:numPr>
          <w:ilvl w:val="1"/>
          <w:numId w:val="6"/>
        </w:numPr>
        <w:spacing w:after="0" w:afterAutospacing="0"/>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highlight w:val="magenta"/>
          <w:rtl w:val="0"/>
        </w:rPr>
        <w:t xml:space="preserve">The target must make a Wisdom saving throw. On a failed save, it takes 3d6 psychic damage and must immediately use its reaction , if available, to move as far as its speed allows away from you</w:t>
      </w:r>
      <w:r w:rsidDel="00000000" w:rsidR="00000000" w:rsidRPr="00000000">
        <w:rPr>
          <w:rFonts w:ascii="Helvetica Neue" w:cs="Helvetica Neue" w:eastAsia="Helvetica Neue" w:hAnsi="Helvetica Neue"/>
          <w:rtl w:val="0"/>
        </w:rPr>
        <w:t xml:space="preserve">. The creature doesn’t move into obviously dangerous ground, such as a fire or a pit. On a successful save, the target takes half as much damage and doesn’t have to move away. A deafened creature automatically succeeds on the save.</w:t>
      </w:r>
    </w:p>
    <w:p w:rsidR="00000000" w:rsidDel="00000000" w:rsidP="00000000" w:rsidRDefault="00000000" w:rsidRPr="00000000" w14:paraId="0000004F">
      <w:pPr>
        <w:pStyle w:val="Heading5"/>
        <w:numPr>
          <w:ilvl w:val="0"/>
          <w:numId w:val="6"/>
        </w:numPr>
        <w:spacing w:after="0" w:afterAutospacing="0" w:before="0" w:beforeAutospacing="0"/>
        <w:ind w:left="720" w:hanging="360"/>
        <w:rPr>
          <w:rFonts w:ascii="Helvetica Neue" w:cs="Helvetica Neue" w:eastAsia="Helvetica Neue" w:hAnsi="Helvetica Neue"/>
        </w:rPr>
      </w:pPr>
      <w:bookmarkStart w:colFirst="0" w:colLast="0" w:name="_6yzx3ahbzb5x" w:id="14"/>
      <w:bookmarkEnd w:id="14"/>
      <w:r w:rsidDel="00000000" w:rsidR="00000000" w:rsidRPr="00000000">
        <w:rPr>
          <w:rFonts w:ascii="Helvetica Neue" w:cs="Helvetica Neue" w:eastAsia="Helvetica Neue" w:hAnsi="Helvetica Neue"/>
          <w:rtl w:val="0"/>
        </w:rPr>
        <w:t xml:space="preserve">Hideous laughter</w:t>
      </w:r>
    </w:p>
    <w:p w:rsidR="00000000" w:rsidDel="00000000" w:rsidP="00000000" w:rsidRDefault="00000000" w:rsidRPr="00000000" w14:paraId="00000050">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 1</w:t>
      </w:r>
    </w:p>
    <w:p w:rsidR="00000000" w:rsidDel="00000000" w:rsidP="00000000" w:rsidRDefault="00000000" w:rsidRPr="00000000" w14:paraId="00000051">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Casting Time: 1 action</w:t>
      </w:r>
    </w:p>
    <w:p w:rsidR="00000000" w:rsidDel="00000000" w:rsidP="00000000" w:rsidRDefault="00000000" w:rsidRPr="00000000" w14:paraId="00000052">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Range: 30 feet</w:t>
      </w:r>
    </w:p>
    <w:p w:rsidR="00000000" w:rsidDel="00000000" w:rsidP="00000000" w:rsidRDefault="00000000" w:rsidRPr="00000000" w14:paraId="00000053">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Components: V S M (Tiny tarts and a feather that is waved in the air)</w:t>
      </w:r>
    </w:p>
    <w:p w:rsidR="00000000" w:rsidDel="00000000" w:rsidP="00000000" w:rsidRDefault="00000000" w:rsidRPr="00000000" w14:paraId="00000054">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Duration: Up to 1 minute</w:t>
      </w:r>
    </w:p>
    <w:p w:rsidR="00000000" w:rsidDel="00000000" w:rsidP="00000000" w:rsidRDefault="00000000" w:rsidRPr="00000000" w14:paraId="00000055">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w:t>
      </w:r>
      <w:r w:rsidDel="00000000" w:rsidR="00000000" w:rsidRPr="00000000">
        <w:rPr>
          <w:rFonts w:ascii="Helvetica Neue" w:cs="Helvetica Neue" w:eastAsia="Helvetica Neue" w:hAnsi="Helvetica Neue"/>
          <w:highlight w:val="magenta"/>
          <w:rtl w:val="0"/>
        </w:rPr>
        <w:t xml:space="preserve">A creature with an Intelligence score of 4 or less isn’t affected.</w:t>
      </w:r>
    </w:p>
    <w:p w:rsidR="00000000" w:rsidDel="00000000" w:rsidP="00000000" w:rsidRDefault="00000000" w:rsidRPr="00000000" w14:paraId="00000056">
      <w:pPr>
        <w:numPr>
          <w:ilvl w:val="1"/>
          <w:numId w:val="6"/>
        </w:numPr>
        <w:spacing w:after="0" w:afterAutospacing="0"/>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highlight w:val="magenta"/>
          <w:rtl w:val="0"/>
        </w:rPr>
        <w:t xml:space="preserve">At the end of each of its turns, and each time it takes damage, the target can make another Wisdom saving throw.</w:t>
      </w:r>
      <w:r w:rsidDel="00000000" w:rsidR="00000000" w:rsidRPr="00000000">
        <w:rPr>
          <w:rFonts w:ascii="Helvetica Neue" w:cs="Helvetica Neue" w:eastAsia="Helvetica Neue" w:hAnsi="Helvetica Neue"/>
          <w:rtl w:val="0"/>
        </w:rPr>
        <w:t xml:space="preserve"> The target has advantage on the saving throw if it’s triggered by damage. On a success, the spell ends.</w:t>
      </w:r>
    </w:p>
    <w:p w:rsidR="00000000" w:rsidDel="00000000" w:rsidP="00000000" w:rsidRDefault="00000000" w:rsidRPr="00000000" w14:paraId="00000057">
      <w:pPr>
        <w:pStyle w:val="Heading5"/>
        <w:numPr>
          <w:ilvl w:val="0"/>
          <w:numId w:val="6"/>
        </w:numPr>
        <w:spacing w:after="0" w:afterAutospacing="0" w:before="0" w:beforeAutospacing="0"/>
        <w:ind w:left="720" w:hanging="360"/>
        <w:rPr>
          <w:rFonts w:ascii="Helvetica Neue" w:cs="Helvetica Neue" w:eastAsia="Helvetica Neue" w:hAnsi="Helvetica Neue"/>
        </w:rPr>
      </w:pPr>
      <w:bookmarkStart w:colFirst="0" w:colLast="0" w:name="_345howxlpo8" w:id="15"/>
      <w:bookmarkEnd w:id="15"/>
      <w:r w:rsidDel="00000000" w:rsidR="00000000" w:rsidRPr="00000000">
        <w:rPr>
          <w:rFonts w:ascii="Helvetica Neue" w:cs="Helvetica Neue" w:eastAsia="Helvetica Neue" w:hAnsi="Helvetica Neue"/>
          <w:rtl w:val="0"/>
        </w:rPr>
        <w:t xml:space="preserve">Disguise self</w:t>
      </w:r>
    </w:p>
    <w:p w:rsidR="00000000" w:rsidDel="00000000" w:rsidP="00000000" w:rsidRDefault="00000000" w:rsidRPr="00000000" w14:paraId="00000058">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Casting Time: 1 action</w:t>
      </w:r>
    </w:p>
    <w:p w:rsidR="00000000" w:rsidDel="00000000" w:rsidP="00000000" w:rsidRDefault="00000000" w:rsidRPr="00000000" w14:paraId="00000059">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Range: Self</w:t>
      </w:r>
    </w:p>
    <w:p w:rsidR="00000000" w:rsidDel="00000000" w:rsidP="00000000" w:rsidRDefault="00000000" w:rsidRPr="00000000" w14:paraId="0000005A">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Components: V S</w:t>
      </w:r>
    </w:p>
    <w:p w:rsidR="00000000" w:rsidDel="00000000" w:rsidP="00000000" w:rsidRDefault="00000000" w:rsidRPr="00000000" w14:paraId="0000005B">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Duration: 1 hour</w:t>
      </w:r>
    </w:p>
    <w:p w:rsidR="00000000" w:rsidDel="00000000" w:rsidP="00000000" w:rsidRDefault="00000000" w:rsidRPr="00000000" w14:paraId="0000005C">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make yourself—including your clothing, armor, weapons, and other belongings on your person—look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000000" w:rsidDel="00000000" w:rsidP="00000000" w:rsidRDefault="00000000" w:rsidRPr="00000000" w14:paraId="0000005D">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rsidR="00000000" w:rsidDel="00000000" w:rsidP="00000000" w:rsidRDefault="00000000" w:rsidRPr="00000000" w14:paraId="0000005E">
      <w:pPr>
        <w:numPr>
          <w:ilvl w:val="1"/>
          <w:numId w:val="6"/>
        </w:numPr>
        <w:spacing w:after="0" w:afterAutospacing="0"/>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discern that you are disguised, a creature can use its action to inspect your appearance and must succeed on an Intelligence (Investigation) check against your spell save DC.</w:t>
      </w:r>
    </w:p>
    <w:p w:rsidR="00000000" w:rsidDel="00000000" w:rsidP="00000000" w:rsidRDefault="00000000" w:rsidRPr="00000000" w14:paraId="0000005F">
      <w:pPr>
        <w:pStyle w:val="Heading5"/>
        <w:numPr>
          <w:ilvl w:val="0"/>
          <w:numId w:val="6"/>
        </w:numPr>
        <w:spacing w:after="0" w:afterAutospacing="0" w:before="0" w:beforeAutospacing="0"/>
        <w:ind w:left="720" w:hanging="360"/>
        <w:rPr>
          <w:rFonts w:ascii="Helvetica Neue" w:cs="Helvetica Neue" w:eastAsia="Helvetica Neue" w:hAnsi="Helvetica Neue"/>
        </w:rPr>
      </w:pPr>
      <w:bookmarkStart w:colFirst="0" w:colLast="0" w:name="_qnul67pzzpdh" w:id="16"/>
      <w:bookmarkEnd w:id="16"/>
      <w:r w:rsidDel="00000000" w:rsidR="00000000" w:rsidRPr="00000000">
        <w:rPr>
          <w:rFonts w:ascii="Helvetica Neue" w:cs="Helvetica Neue" w:eastAsia="Helvetica Neue" w:hAnsi="Helvetica Neue"/>
          <w:rtl w:val="0"/>
        </w:rPr>
        <w:t xml:space="preserve">Unseen servant</w:t>
      </w:r>
    </w:p>
    <w:p w:rsidR="00000000" w:rsidDel="00000000" w:rsidP="00000000" w:rsidRDefault="00000000" w:rsidRPr="00000000" w14:paraId="00000060">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Casting Time: 1 action</w:t>
      </w:r>
    </w:p>
    <w:p w:rsidR="00000000" w:rsidDel="00000000" w:rsidP="00000000" w:rsidRDefault="00000000" w:rsidRPr="00000000" w14:paraId="00000061">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Range: 60 feet</w:t>
      </w:r>
    </w:p>
    <w:p w:rsidR="00000000" w:rsidDel="00000000" w:rsidP="00000000" w:rsidRDefault="00000000" w:rsidRPr="00000000" w14:paraId="00000062">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Components: V S M (A piece of string and a bit of wood)</w:t>
      </w:r>
    </w:p>
    <w:p w:rsidR="00000000" w:rsidDel="00000000" w:rsidP="00000000" w:rsidRDefault="00000000" w:rsidRPr="00000000" w14:paraId="00000063">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Duration: 1 hour</w:t>
      </w:r>
    </w:p>
    <w:p w:rsidR="00000000" w:rsidDel="00000000" w:rsidP="00000000" w:rsidRDefault="00000000" w:rsidRPr="00000000" w14:paraId="00000064">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spell creates an invisible, mindless, shapeless force that performs simple tasks at your command until the spell ends. The servant springs into existence in an unoccupied space on the ground within range. </w:t>
      </w:r>
      <w:r w:rsidDel="00000000" w:rsidR="00000000" w:rsidRPr="00000000">
        <w:rPr>
          <w:rFonts w:ascii="Helvetica Neue" w:cs="Helvetica Neue" w:eastAsia="Helvetica Neue" w:hAnsi="Helvetica Neue"/>
          <w:highlight w:val="magenta"/>
          <w:rtl w:val="0"/>
        </w:rPr>
        <w:t xml:space="preserve">It has AC 10, 1 hit point, and a Strength of 2, and it can’t attack. If it drops to 0 hit points, the spell ends.</w:t>
      </w:r>
    </w:p>
    <w:p w:rsidR="00000000" w:rsidDel="00000000" w:rsidP="00000000" w:rsidRDefault="00000000" w:rsidRPr="00000000" w14:paraId="00000065">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Once on each of your turns as a bonus action, you can mentally command the servant to move up to </w:t>
      </w:r>
      <w:r w:rsidDel="00000000" w:rsidR="00000000" w:rsidRPr="00000000">
        <w:rPr>
          <w:rFonts w:ascii="Helvetica Neue" w:cs="Helvetica Neue" w:eastAsia="Helvetica Neue" w:hAnsi="Helvetica Neue"/>
          <w:highlight w:val="magenta"/>
          <w:rtl w:val="0"/>
        </w:rPr>
        <w:t xml:space="preserve">15 feet </w:t>
      </w:r>
      <w:r w:rsidDel="00000000" w:rsidR="00000000" w:rsidRPr="00000000">
        <w:rPr>
          <w:rFonts w:ascii="Helvetica Neue" w:cs="Helvetica Neue" w:eastAsia="Helvetica Neue" w:hAnsi="Helvetica Neue"/>
          <w:rtl w:val="0"/>
        </w:rPr>
        <w:t xml:space="preserve">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000000" w:rsidDel="00000000" w:rsidP="00000000" w:rsidRDefault="00000000" w:rsidRPr="00000000" w14:paraId="00000066">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command the servant to perform a task that would move it more than 60 feet away from you, the spell ends.</w:t>
      </w:r>
    </w:p>
    <w:p w:rsidR="00000000" w:rsidDel="00000000" w:rsidP="00000000" w:rsidRDefault="00000000" w:rsidRPr="00000000" w14:paraId="00000067">
      <w:pPr>
        <w:pStyle w:val="Heading4"/>
        <w:rPr>
          <w:rFonts w:ascii="Helvetica Neue" w:cs="Helvetica Neue" w:eastAsia="Helvetica Neue" w:hAnsi="Helvetica Neue"/>
          <w:color w:val="000000"/>
        </w:rPr>
      </w:pPr>
      <w:bookmarkStart w:colFirst="0" w:colLast="0" w:name="_wgkw7r3sc3w8" w:id="17"/>
      <w:bookmarkEnd w:id="17"/>
      <w:r w:rsidDel="00000000" w:rsidR="00000000" w:rsidRPr="00000000">
        <w:rPr>
          <w:rFonts w:ascii="Helvetica Neue" w:cs="Helvetica Neue" w:eastAsia="Helvetica Neue" w:hAnsi="Helvetica Neue"/>
          <w:color w:val="000000"/>
          <w:rtl w:val="0"/>
        </w:rPr>
        <w:t xml:space="preserve">Spells</w:t>
      </w:r>
    </w:p>
    <w:p w:rsidR="00000000" w:rsidDel="00000000" w:rsidP="00000000" w:rsidRDefault="00000000" w:rsidRPr="00000000" w14:paraId="00000068">
      <w:pPr>
        <w:pStyle w:val="Heading5"/>
        <w:numPr>
          <w:ilvl w:val="0"/>
          <w:numId w:val="5"/>
        </w:numPr>
        <w:spacing w:after="0" w:afterAutospacing="0"/>
        <w:ind w:left="720" w:hanging="360"/>
        <w:rPr>
          <w:rFonts w:ascii="Helvetica Neue" w:cs="Helvetica Neue" w:eastAsia="Helvetica Neue" w:hAnsi="Helvetica Neue"/>
        </w:rPr>
      </w:pPr>
      <w:bookmarkStart w:colFirst="0" w:colLast="0" w:name="_pif5fyf6cmo7" w:id="18"/>
      <w:bookmarkEnd w:id="18"/>
      <w:r w:rsidDel="00000000" w:rsidR="00000000" w:rsidRPr="00000000">
        <w:rPr>
          <w:rFonts w:ascii="Helvetica Neue" w:cs="Helvetica Neue" w:eastAsia="Helvetica Neue" w:hAnsi="Helvetica Neue"/>
          <w:rtl w:val="0"/>
        </w:rPr>
        <w:t xml:space="preserve">Bane</w:t>
      </w:r>
    </w:p>
    <w:p w:rsidR="00000000" w:rsidDel="00000000" w:rsidP="00000000" w:rsidRDefault="00000000" w:rsidRPr="00000000" w14:paraId="00000069">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Casting Time: 1 action</w:t>
      </w:r>
    </w:p>
    <w:p w:rsidR="00000000" w:rsidDel="00000000" w:rsidP="00000000" w:rsidRDefault="00000000" w:rsidRPr="00000000" w14:paraId="0000006A">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Range: 30 feet</w:t>
      </w:r>
    </w:p>
    <w:p w:rsidR="00000000" w:rsidDel="00000000" w:rsidP="00000000" w:rsidRDefault="00000000" w:rsidRPr="00000000" w14:paraId="0000006B">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Components: V S M (A drop of blood)</w:t>
      </w:r>
    </w:p>
    <w:p w:rsidR="00000000" w:rsidDel="00000000" w:rsidP="00000000" w:rsidRDefault="00000000" w:rsidRPr="00000000" w14:paraId="0000006C">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Duration: Up to 1 minute</w:t>
      </w:r>
    </w:p>
    <w:p w:rsidR="00000000" w:rsidDel="00000000" w:rsidP="00000000" w:rsidRDefault="00000000" w:rsidRPr="00000000" w14:paraId="0000006D">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 to three creatures of your choice that you can see within range must make </w:t>
      </w:r>
      <w:r w:rsidDel="00000000" w:rsidR="00000000" w:rsidRPr="00000000">
        <w:rPr>
          <w:rFonts w:ascii="Helvetica Neue" w:cs="Helvetica Neue" w:eastAsia="Helvetica Neue" w:hAnsi="Helvetica Neue"/>
          <w:highlight w:val="magenta"/>
          <w:rtl w:val="0"/>
        </w:rPr>
        <w:t xml:space="preserve">Charisma saving throws</w:t>
      </w:r>
      <w:r w:rsidDel="00000000" w:rsidR="00000000" w:rsidRPr="00000000">
        <w:rPr>
          <w:rFonts w:ascii="Helvetica Neue" w:cs="Helvetica Neue" w:eastAsia="Helvetica Neue" w:hAnsi="Helvetica Neue"/>
          <w:rtl w:val="0"/>
        </w:rPr>
        <w:t xml:space="preserve">. Whenever a target that fails this saving throw makes an attack roll or a saving throw before the spell ends, the </w:t>
      </w:r>
      <w:r w:rsidDel="00000000" w:rsidR="00000000" w:rsidRPr="00000000">
        <w:rPr>
          <w:rFonts w:ascii="Helvetica Neue" w:cs="Helvetica Neue" w:eastAsia="Helvetica Neue" w:hAnsi="Helvetica Neue"/>
          <w:highlight w:val="magenta"/>
          <w:rtl w:val="0"/>
        </w:rPr>
        <w:t xml:space="preserve">target must roll a d4 and subtract the number rolled from the attack roll or saving throw.</w:t>
      </w:r>
    </w:p>
    <w:p w:rsidR="00000000" w:rsidDel="00000000" w:rsidP="00000000" w:rsidRDefault="00000000" w:rsidRPr="00000000" w14:paraId="0000006E">
      <w:pPr>
        <w:numPr>
          <w:ilvl w:val="1"/>
          <w:numId w:val="5"/>
        </w:numPr>
        <w:spacing w:after="0" w:afterAutospacing="0"/>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 Higher Levels: When you cast this spell using a spell slot of 2nd level or higher, you can target one additional creature for each slot level above 1st.</w:t>
      </w:r>
    </w:p>
    <w:p w:rsidR="00000000" w:rsidDel="00000000" w:rsidP="00000000" w:rsidRDefault="00000000" w:rsidRPr="00000000" w14:paraId="0000006F">
      <w:pPr>
        <w:pStyle w:val="Heading5"/>
        <w:numPr>
          <w:ilvl w:val="0"/>
          <w:numId w:val="5"/>
        </w:numPr>
        <w:spacing w:after="0" w:afterAutospacing="0" w:before="0" w:beforeAutospacing="0"/>
        <w:ind w:left="720" w:hanging="360"/>
        <w:rPr>
          <w:rFonts w:ascii="Helvetica Neue" w:cs="Helvetica Neue" w:eastAsia="Helvetica Neue" w:hAnsi="Helvetica Neue"/>
        </w:rPr>
      </w:pPr>
      <w:bookmarkStart w:colFirst="0" w:colLast="0" w:name="_5jas8vu76ktn" w:id="19"/>
      <w:bookmarkEnd w:id="19"/>
      <w:r w:rsidDel="00000000" w:rsidR="00000000" w:rsidRPr="00000000">
        <w:rPr>
          <w:rFonts w:ascii="Helvetica Neue" w:cs="Helvetica Neue" w:eastAsia="Helvetica Neue" w:hAnsi="Helvetica Neue"/>
          <w:rtl w:val="0"/>
        </w:rPr>
        <w:t xml:space="preserve">Burning hands</w:t>
      </w:r>
    </w:p>
    <w:p w:rsidR="00000000" w:rsidDel="00000000" w:rsidP="00000000" w:rsidRDefault="00000000" w:rsidRPr="00000000" w14:paraId="00000070">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Casting Time: 1 action</w:t>
      </w:r>
    </w:p>
    <w:p w:rsidR="00000000" w:rsidDel="00000000" w:rsidP="00000000" w:rsidRDefault="00000000" w:rsidRPr="00000000" w14:paraId="00000071">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Range: Self (15-foot cone)</w:t>
      </w:r>
    </w:p>
    <w:p w:rsidR="00000000" w:rsidDel="00000000" w:rsidP="00000000" w:rsidRDefault="00000000" w:rsidRPr="00000000" w14:paraId="00000072">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Components: V S</w:t>
      </w:r>
    </w:p>
    <w:p w:rsidR="00000000" w:rsidDel="00000000" w:rsidP="00000000" w:rsidRDefault="00000000" w:rsidRPr="00000000" w14:paraId="00000073">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Duration: Instantaneous</w:t>
      </w:r>
    </w:p>
    <w:p w:rsidR="00000000" w:rsidDel="00000000" w:rsidP="00000000" w:rsidRDefault="00000000" w:rsidRPr="00000000" w14:paraId="00000074">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hold your hands with thumbs touching and fingers spread, a thin sheet of flames shoot forth from your outstretched fingertips. Each creature in a 15-foot cone must make a Dexterity saving throw. A creature takes </w:t>
      </w:r>
      <w:r w:rsidDel="00000000" w:rsidR="00000000" w:rsidRPr="00000000">
        <w:rPr>
          <w:rFonts w:ascii="Helvetica Neue" w:cs="Helvetica Neue" w:eastAsia="Helvetica Neue" w:hAnsi="Helvetica Neue"/>
          <w:highlight w:val="magenta"/>
          <w:rtl w:val="0"/>
        </w:rPr>
        <w:t xml:space="preserve">3d6 fire damage</w:t>
      </w:r>
      <w:r w:rsidDel="00000000" w:rsidR="00000000" w:rsidRPr="00000000">
        <w:rPr>
          <w:rFonts w:ascii="Helvetica Neue" w:cs="Helvetica Neue" w:eastAsia="Helvetica Neue" w:hAnsi="Helvetica Neue"/>
          <w:rtl w:val="0"/>
        </w:rPr>
        <w:t xml:space="preserve"> on a failed save, or half as much damage on a successful one. The fire ignites any flammable objects in the area that aren’t being worn or carried.</w:t>
      </w:r>
    </w:p>
    <w:p w:rsidR="00000000" w:rsidDel="00000000" w:rsidP="00000000" w:rsidRDefault="00000000" w:rsidRPr="00000000" w14:paraId="00000075">
      <w:pPr>
        <w:numPr>
          <w:ilvl w:val="1"/>
          <w:numId w:val="5"/>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 Higher Levels: When you cast this spell using a spell slot of 2nd level or higher, the damage increases by 1d6 for each slot level above 1st.</w:t>
      </w:r>
    </w:p>
    <w:p w:rsidR="00000000" w:rsidDel="00000000" w:rsidP="00000000" w:rsidRDefault="00000000" w:rsidRPr="00000000" w14:paraId="00000076">
      <w:pPr>
        <w:pStyle w:val="Heading4"/>
        <w:rPr>
          <w:rFonts w:ascii="Helvetica Neue" w:cs="Helvetica Neue" w:eastAsia="Helvetica Neue" w:hAnsi="Helvetica Neue"/>
          <w:color w:val="000000"/>
        </w:rPr>
      </w:pPr>
      <w:bookmarkStart w:colFirst="0" w:colLast="0" w:name="_4qi0r646a0x3" w:id="20"/>
      <w:bookmarkEnd w:id="20"/>
      <w:r w:rsidDel="00000000" w:rsidR="00000000" w:rsidRPr="00000000">
        <w:rPr>
          <w:rFonts w:ascii="Helvetica Neue" w:cs="Helvetica Neue" w:eastAsia="Helvetica Neue" w:hAnsi="Helvetica Neue"/>
          <w:color w:val="000000"/>
          <w:rtl w:val="0"/>
        </w:rPr>
        <w:t xml:space="preserve">Weapons</w:t>
      </w:r>
    </w:p>
    <w:p w:rsidR="00000000" w:rsidDel="00000000" w:rsidP="00000000" w:rsidRDefault="00000000" w:rsidRPr="00000000" w14:paraId="00000077">
      <w:pPr>
        <w:pStyle w:val="Heading5"/>
        <w:numPr>
          <w:ilvl w:val="0"/>
          <w:numId w:val="7"/>
        </w:numPr>
        <w:spacing w:after="0" w:afterAutospacing="0"/>
        <w:ind w:left="720" w:hanging="360"/>
        <w:rPr>
          <w:rFonts w:ascii="Helvetica Neue" w:cs="Helvetica Neue" w:eastAsia="Helvetica Neue" w:hAnsi="Helvetica Neue"/>
        </w:rPr>
      </w:pPr>
      <w:bookmarkStart w:colFirst="0" w:colLast="0" w:name="_5qcymtbdc1yv" w:id="21"/>
      <w:bookmarkEnd w:id="21"/>
      <w:r w:rsidDel="00000000" w:rsidR="00000000" w:rsidRPr="00000000">
        <w:rPr>
          <w:rFonts w:ascii="Helvetica Neue" w:cs="Helvetica Neue" w:eastAsia="Helvetica Neue" w:hAnsi="Helvetica Neue"/>
          <w:rtl w:val="0"/>
        </w:rPr>
        <w:t xml:space="preserve">Dagger</w:t>
      </w:r>
    </w:p>
    <w:p w:rsidR="00000000" w:rsidDel="00000000" w:rsidP="00000000" w:rsidRDefault="00000000" w:rsidRPr="00000000" w14:paraId="00000078">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Damage: 1d4</w:t>
      </w:r>
    </w:p>
    <w:p w:rsidR="00000000" w:rsidDel="00000000" w:rsidP="00000000" w:rsidRDefault="00000000" w:rsidRPr="00000000" w14:paraId="00000079">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Damage Type: Piercing</w:t>
      </w:r>
    </w:p>
    <w:p w:rsidR="00000000" w:rsidDel="00000000" w:rsidP="00000000" w:rsidRDefault="00000000" w:rsidRPr="00000000" w14:paraId="0000007A">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 Rarity: Standard</w:t>
      </w:r>
    </w:p>
    <w:p w:rsidR="00000000" w:rsidDel="00000000" w:rsidP="00000000" w:rsidRDefault="00000000" w:rsidRPr="00000000" w14:paraId="0000007B">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Properties: Finesse, Light, Range, Thrown</w:t>
      </w:r>
    </w:p>
    <w:p w:rsidR="00000000" w:rsidDel="00000000" w:rsidP="00000000" w:rsidRDefault="00000000" w:rsidRPr="00000000" w14:paraId="0000007C">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Range: 20/60</w:t>
      </w:r>
    </w:p>
    <w:p w:rsidR="00000000" w:rsidDel="00000000" w:rsidP="00000000" w:rsidRDefault="00000000" w:rsidRPr="00000000" w14:paraId="0000007D">
      <w:pPr>
        <w:numPr>
          <w:ilvl w:val="1"/>
          <w:numId w:val="7"/>
        </w:numPr>
        <w:spacing w:after="0" w:afterAutospacing="0"/>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Weight: 1</w:t>
      </w:r>
    </w:p>
    <w:p w:rsidR="00000000" w:rsidDel="00000000" w:rsidP="00000000" w:rsidRDefault="00000000" w:rsidRPr="00000000" w14:paraId="0000007E">
      <w:pPr>
        <w:pStyle w:val="Heading5"/>
        <w:numPr>
          <w:ilvl w:val="0"/>
          <w:numId w:val="7"/>
        </w:numPr>
        <w:spacing w:after="0" w:afterAutospacing="0" w:before="0" w:beforeAutospacing="0"/>
        <w:ind w:left="720" w:hanging="360"/>
        <w:rPr>
          <w:rFonts w:ascii="Helvetica Neue" w:cs="Helvetica Neue" w:eastAsia="Helvetica Neue" w:hAnsi="Helvetica Neue"/>
        </w:rPr>
      </w:pPr>
      <w:bookmarkStart w:colFirst="0" w:colLast="0" w:name="_1prt2ub5rrxu" w:id="22"/>
      <w:bookmarkEnd w:id="22"/>
      <w:r w:rsidDel="00000000" w:rsidR="00000000" w:rsidRPr="00000000">
        <w:rPr>
          <w:rFonts w:ascii="Helvetica Neue" w:cs="Helvetica Neue" w:eastAsia="Helvetica Neue" w:hAnsi="Helvetica Neue"/>
          <w:rtl w:val="0"/>
        </w:rPr>
        <w:t xml:space="preserve">Quarter-staff</w:t>
      </w:r>
    </w:p>
    <w:p w:rsidR="00000000" w:rsidDel="00000000" w:rsidP="00000000" w:rsidRDefault="00000000" w:rsidRPr="00000000" w14:paraId="0000007F">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Damage: 1d6</w:t>
      </w:r>
    </w:p>
    <w:p w:rsidR="00000000" w:rsidDel="00000000" w:rsidP="00000000" w:rsidRDefault="00000000" w:rsidRPr="00000000" w14:paraId="00000080">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Damage Type: Bludgeoning</w:t>
      </w:r>
    </w:p>
    <w:p w:rsidR="00000000" w:rsidDel="00000000" w:rsidP="00000000" w:rsidRDefault="00000000" w:rsidRPr="00000000" w14:paraId="00000081">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 Rarity: Standard</w:t>
      </w:r>
    </w:p>
    <w:p w:rsidR="00000000" w:rsidDel="00000000" w:rsidP="00000000" w:rsidRDefault="00000000" w:rsidRPr="00000000" w14:paraId="00000082">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Properties: Versatile</w:t>
      </w:r>
    </w:p>
    <w:p w:rsidR="00000000" w:rsidDel="00000000" w:rsidP="00000000" w:rsidRDefault="00000000" w:rsidRPr="00000000" w14:paraId="00000083">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Weight: 4</w:t>
      </w:r>
    </w:p>
    <w:p w:rsidR="00000000" w:rsidDel="00000000" w:rsidP="00000000" w:rsidRDefault="00000000" w:rsidRPr="00000000" w14:paraId="00000084">
      <w:pPr>
        <w:pStyle w:val="Heading4"/>
        <w:rPr>
          <w:rFonts w:ascii="Helvetica Neue" w:cs="Helvetica Neue" w:eastAsia="Helvetica Neue" w:hAnsi="Helvetica Neue"/>
          <w:color w:val="000000"/>
        </w:rPr>
      </w:pPr>
      <w:bookmarkStart w:colFirst="0" w:colLast="0" w:name="_c7o8h1vkeks3" w:id="23"/>
      <w:bookmarkEnd w:id="23"/>
      <w:r w:rsidDel="00000000" w:rsidR="00000000" w:rsidRPr="00000000">
        <w:rPr>
          <w:rFonts w:ascii="Helvetica Neue" w:cs="Helvetica Neue" w:eastAsia="Helvetica Neue" w:hAnsi="Helvetica Neue"/>
          <w:color w:val="000000"/>
          <w:rtl w:val="0"/>
        </w:rPr>
        <w:t xml:space="preserve">Equipment</w:t>
      </w:r>
    </w:p>
    <w:p w:rsidR="00000000" w:rsidDel="00000000" w:rsidP="00000000" w:rsidRDefault="00000000" w:rsidRPr="00000000" w14:paraId="00000085">
      <w:pPr>
        <w:pStyle w:val="Heading5"/>
        <w:numPr>
          <w:ilvl w:val="0"/>
          <w:numId w:val="8"/>
        </w:numPr>
        <w:spacing w:after="0" w:afterAutospacing="0"/>
        <w:ind w:left="720" w:hanging="360"/>
        <w:rPr>
          <w:rFonts w:ascii="Helvetica Neue" w:cs="Helvetica Neue" w:eastAsia="Helvetica Neue" w:hAnsi="Helvetica Neue"/>
        </w:rPr>
      </w:pPr>
      <w:bookmarkStart w:colFirst="0" w:colLast="0" w:name="_qx7nt5tvxsts" w:id="24"/>
      <w:bookmarkEnd w:id="24"/>
      <w:r w:rsidDel="00000000" w:rsidR="00000000" w:rsidRPr="00000000">
        <w:rPr>
          <w:rFonts w:ascii="Helvetica Neue" w:cs="Helvetica Neue" w:eastAsia="Helvetica Neue" w:hAnsi="Helvetica Neue"/>
          <w:rtl w:val="0"/>
        </w:rPr>
        <w:t xml:space="preserve">Thieves tools</w:t>
      </w:r>
    </w:p>
    <w:p w:rsidR="00000000" w:rsidDel="00000000" w:rsidP="00000000" w:rsidRDefault="00000000" w:rsidRPr="00000000" w14:paraId="00000086">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Category: Items</w:t>
      </w:r>
    </w:p>
    <w:p w:rsidR="00000000" w:rsidDel="00000000" w:rsidP="00000000" w:rsidRDefault="00000000" w:rsidRPr="00000000" w14:paraId="00000087">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 Rarity: Standard</w:t>
      </w:r>
    </w:p>
    <w:p w:rsidR="00000000" w:rsidDel="00000000" w:rsidP="00000000" w:rsidRDefault="00000000" w:rsidRPr="00000000" w14:paraId="00000088">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Weight: 1</w:t>
      </w:r>
    </w:p>
    <w:p w:rsidR="00000000" w:rsidDel="00000000" w:rsidP="00000000" w:rsidRDefault="00000000" w:rsidRPr="00000000" w14:paraId="00000089">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Component pouch</w:t>
      </w:r>
    </w:p>
    <w:p w:rsidR="00000000" w:rsidDel="00000000" w:rsidP="00000000" w:rsidRDefault="00000000" w:rsidRPr="00000000" w14:paraId="0000008A">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Scholar’s pack</w:t>
      </w:r>
    </w:p>
    <w:p w:rsidR="00000000" w:rsidDel="00000000" w:rsidP="00000000" w:rsidRDefault="00000000" w:rsidRPr="00000000" w14:paraId="0000008B">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Small knife</w:t>
      </w:r>
    </w:p>
    <w:p w:rsidR="00000000" w:rsidDel="00000000" w:rsidP="00000000" w:rsidRDefault="00000000" w:rsidRPr="00000000" w14:paraId="0000008C">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Black ink quill</w:t>
      </w:r>
    </w:p>
    <w:p w:rsidR="00000000" w:rsidDel="00000000" w:rsidP="00000000" w:rsidRDefault="00000000" w:rsidRPr="00000000" w14:paraId="0000008D">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Letter from dead person</w:t>
      </w:r>
    </w:p>
    <w:p w:rsidR="00000000" w:rsidDel="00000000" w:rsidP="00000000" w:rsidRDefault="00000000" w:rsidRPr="00000000" w14:paraId="0000008E">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Pouch with 10gp</w:t>
      </w:r>
    </w:p>
    <w:p w:rsidR="00000000" w:rsidDel="00000000" w:rsidP="00000000" w:rsidRDefault="00000000" w:rsidRPr="00000000" w14:paraId="0000008F">
      <w:pPr>
        <w:numPr>
          <w:ilvl w:val="0"/>
          <w:numId w:val="8"/>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Random pockets</w:t>
      </w:r>
    </w:p>
    <w:p w:rsidR="00000000" w:rsidDel="00000000" w:rsidP="00000000" w:rsidRDefault="00000000" w:rsidRPr="00000000" w14:paraId="00000090">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Mortar and pestle</w:t>
      </w:r>
    </w:p>
    <w:p w:rsidR="00000000" w:rsidDel="00000000" w:rsidP="00000000" w:rsidRDefault="00000000" w:rsidRPr="00000000" w14:paraId="00000091">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Mummified globlin hand</w:t>
      </w:r>
    </w:p>
    <w:p w:rsidR="00000000" w:rsidDel="00000000" w:rsidP="00000000" w:rsidRDefault="00000000" w:rsidRPr="00000000" w14:paraId="00000092">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Necklace of elf fingers (wearing)</w:t>
      </w:r>
    </w:p>
    <w:p w:rsidR="00000000" w:rsidDel="00000000" w:rsidP="00000000" w:rsidRDefault="00000000" w:rsidRPr="00000000" w14:paraId="00000093">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Dead sprite in bottle</w:t>
      </w:r>
    </w:p>
    <w:p w:rsidR="00000000" w:rsidDel="00000000" w:rsidP="00000000" w:rsidRDefault="00000000" w:rsidRPr="00000000" w14:paraId="00000094">
      <w:pPr>
        <w:numPr>
          <w:ilvl w:val="1"/>
          <w:numId w:val="8"/>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Petrified rat head</w:t>
      </w:r>
    </w:p>
    <w:p w:rsidR="00000000" w:rsidDel="00000000" w:rsidP="00000000" w:rsidRDefault="00000000" w:rsidRPr="00000000" w14:paraId="00000095">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6">
      <w:pPr>
        <w:ind w:left="0" w:firstLine="0"/>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https://docs.google.com/spreadsheets/d/156KJer1QRWwcwcumyh5vwfqhXaghfDVZ50k589cLjzA/edit?usp=sharing</w:t>
        </w:r>
      </w:hyperlink>
      <w:r w:rsidDel="00000000" w:rsidR="00000000" w:rsidRPr="00000000">
        <w:rPr>
          <w:rtl w:val="0"/>
        </w:rPr>
      </w:r>
    </w:p>
    <w:p w:rsidR="00000000" w:rsidDel="00000000" w:rsidP="00000000" w:rsidRDefault="00000000" w:rsidRPr="00000000" w14:paraId="00000097">
      <w:pPr>
        <w:ind w:left="0" w:firstLine="0"/>
        <w:rPr>
          <w:rFonts w:ascii="Helvetica Neue" w:cs="Helvetica Neue" w:eastAsia="Helvetica Neue" w:hAnsi="Helvetica Neu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56KJer1QRWwcwcumyh5vwfqhXaghfDVZ50k589cLjz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