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sz w:val="40"/>
          <w:szCs w:val="48"/>
          <w:lang w:val="en-US" w:eastAsia="zh-CN"/>
        </w:rPr>
      </w:pPr>
      <w:bookmarkStart w:id="0" w:name="_GoBack"/>
      <w:r>
        <w:rPr>
          <w:rFonts w:hint="eastAsia"/>
          <w:sz w:val="40"/>
          <w:szCs w:val="48"/>
          <w:lang w:val="en-US" w:eastAsia="zh-CN"/>
        </w:rPr>
        <w:t>Products--Completion Cases</w:t>
      </w:r>
    </w:p>
    <w:bookmarkEnd w:id="0"/>
    <w:p>
      <w:pPr>
        <w:pStyle w:val="3"/>
        <w:keepNext w:val="0"/>
        <w:keepLines w:val="0"/>
        <w:widowControl/>
        <w:suppressLineNumbers w:val="0"/>
      </w:pPr>
      <w:r>
        <w:t>In 20</w:t>
      </w:r>
      <w:r>
        <w:rPr>
          <w:rFonts w:hint="eastAsia"/>
          <w:lang w:val="en-US" w:eastAsia="zh-CN"/>
        </w:rPr>
        <w:t>23</w:t>
      </w:r>
      <w:r>
        <w:t>, we delivered a 12 MVA transformer to the Philippines. This transformer features a rated power of 12,000 KVA and functions as a step-down transformer, converting a primary voltage of 66 KV to a secondary voltage of 33 KV. We utilize copper for the winding material due to its superior electrical conductivity, thermal efficiency, and resistance to corrosion.</w:t>
      </w:r>
    </w:p>
    <w:p>
      <w:pPr>
        <w:pStyle w:val="3"/>
        <w:keepNext w:val="0"/>
        <w:keepLines w:val="0"/>
        <w:widowControl/>
        <w:suppressLineNumbers w:val="0"/>
      </w:pPr>
      <w:r>
        <w:t>Crafted with state-of-the-art technology and top-grade materials, our 12 MVA power transformer offers exceptional reliability and durability.</w:t>
      </w:r>
    </w:p>
    <w:p>
      <w:pPr>
        <w:pStyle w:val="3"/>
        <w:keepNext w:val="0"/>
        <w:keepLines w:val="0"/>
        <w:widowControl/>
        <w:suppressLineNumbers w:val="0"/>
      </w:pPr>
      <w:r>
        <w:t>At JZP, we guarantee that every transformer we deliver undergoes a comprehensive acceptance test. We are proud to have maintained a flawless zero-fault record for over a decade. Our oil-immersed power transformers are engineered to meet the rigorous standards of IEC, ANSI, and other leading international specifications.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Scope of Supply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Product: Oil Immersed Power Transformer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Rated Power: Up to 500 MVA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Primary Voltage: Up to 345 KV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Technical Specification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12 MVA power transformer specification and data sheet</w:t>
      </w:r>
    </w:p>
    <w:p>
      <w:pPr>
        <w:numPr>
          <w:numId w:val="0"/>
        </w:numPr>
      </w:pPr>
      <w:r>
        <w:drawing>
          <wp:inline distT="0" distB="0" distL="114300" distR="114300">
            <wp:extent cx="5267960" cy="34518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pStyle w:val="3"/>
        <w:keepNext w:val="0"/>
        <w:keepLines w:val="0"/>
        <w:widowControl/>
        <w:suppressLineNumbers w:val="0"/>
      </w:pPr>
      <w:r>
        <w:t>The cooling method of an oil-immersed transformer typically involves using transformer oil as the primary cooling medium. This oil serves two main purposes: it acts as an electrical insulator and helps to dissipate heat generated within the transformer. Here are some common cooling methods used in oil-immersed transformers: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</w:rPr>
        <w:t>Oil Natural Air Natural (ONAN)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In this method, natural convection is used to circulate the oil within the transformer tank.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The heat generated by the transformer windings is absorbed by the oil, which then rises and transfers the heat to the tank walls.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The heat is then dissipated into the surrounding air through natural convection.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Suitable for smaller transformers where the heat generated is not excessive.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</w:rPr>
        <w:t>Oil Natural Air Forced (ONAF)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This method is similar to ONAN, but it includes forced air circulation.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Fans are used to blow air over the radiator surfaces of the transformer, enhancing the cooling process.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Used in medium-sized transformers where additional cooling is required beyond natural air convection.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</w:rPr>
        <w:t>Oil Forced Air Forced (OFAF)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 OFAF, both oil and air are circulated using pumps and fans, respectively.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Oil pumps circulate the oil through the transformer and radiators, while fans force air across the radiators.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Suitable for large transformers where natural convection is insufficient for cooling.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</w:rPr>
        <w:t>Oil Forced Water Forced (OFWF)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This method uses water as an additional cooling medium.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Oil is circulated through heat exchangers where water cools the oil.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The water is then cooled through a separate system.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Used in very large transformers or installations where space for air cooling is limited and higher efficiency is required.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</w:rPr>
        <w:t>Oil Directed Air Forced (ODAF)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Similar to OFAF, but with a more directed oil flow.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The oil is directed through specific channels or ducts to enhance the cooling efficiency at particular hot spots within the transformer.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Used in transformers where targeted cooling is needed to manage uneven heat distribution.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  <w:b/>
        </w:rPr>
        <w:t>Oil Directed Water Forced (ODWF)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Description: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This is an advanced cooling method where oil is directed to flow through specific paths within the transformer, ensuring targeted cooling.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The heat is then transferred to water via heat exchangers, with forced circulation to efficiently dissipate heat.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Applications: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Ideal for very large or high-power transformers in industrial or utility applications where precise temperature control is critical.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29C96"/>
    <w:multiLevelType w:val="multilevel"/>
    <w:tmpl w:val="A5A29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0C6921"/>
    <w:multiLevelType w:val="multilevel"/>
    <w:tmpl w:val="C50C6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31C68D"/>
    <w:multiLevelType w:val="multilevel"/>
    <w:tmpl w:val="FD31C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1824A0A"/>
    <w:multiLevelType w:val="multilevel"/>
    <w:tmpl w:val="01824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6F3541A"/>
    <w:multiLevelType w:val="multilevel"/>
    <w:tmpl w:val="36F35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ED51E74"/>
    <w:multiLevelType w:val="multilevel"/>
    <w:tmpl w:val="6ED51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77D04F4"/>
    <w:rsid w:val="177D04F4"/>
    <w:rsid w:val="35D5640E"/>
    <w:rsid w:val="727B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2024-07-26T08:51:00Z</dcterms:created>
  <dc:creator>Blue</dc:creator>
  <cp:lastModifiedBy>Blue</cp:lastModifiedBy>
  <dcterms:modified xsi:type="dcterms:W3CDTF">2024-07-26T09:09:52Z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8F8642DD24C64842A99AC437D98AC4F8_13</vt:lpwstr>
  </property>
</Properties>
</file>