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ind w:left="4498" w:hanging="4498" w:hangingChars="1600"/>
        <w:rPr>
          <w:sz w:val="28"/>
          <w:szCs w:val="28"/>
        </w:rPr>
      </w:pPr>
      <w:r>
        <w:rPr>
          <w:rStyle w:val="5"/>
          <w:sz w:val="28"/>
          <w:szCs w:val="28"/>
        </w:rPr>
        <w:t>Introducing the Single Phase Pad-Mounted Transformer</w:t>
      </w:r>
      <w:r>
        <w:rPr>
          <w:rStyle w:val="5"/>
          <w:rFonts w:hint="eastAsia"/>
          <w:sz w:val="28"/>
          <w:szCs w:val="28"/>
          <w:lang w:val="en-US" w:eastAsia="zh-CN"/>
        </w:rPr>
        <w:t xml:space="preserve"> ——</w:t>
      </w:r>
      <w:r>
        <w:rPr>
          <w:rStyle w:val="5"/>
          <w:sz w:val="28"/>
          <w:szCs w:val="28"/>
        </w:rPr>
        <w:t>Excellence in Power Distribution</w:t>
      </w:r>
      <w:bookmarkStart w:id="0" w:name="_GoBack"/>
      <w:bookmarkEnd w:id="0"/>
    </w:p>
    <w:p>
      <w:pPr>
        <w:pStyle w:val="2"/>
        <w:keepNext w:val="0"/>
        <w:keepLines w:val="0"/>
        <w:widowControl/>
        <w:suppressLineNumbers w:val="0"/>
      </w:pPr>
      <w:r>
        <w:t>At JZP, we take pride in engineering and manufacturing top-quality transformers that ensure reliable and efficient power distribution. Our Single Phase Pad-Mounted Transformers are designed to meet the highest industry standards, delivering outstanding performance for a variety of applications.</w:t>
      </w:r>
    </w:p>
    <w:p>
      <w:pPr>
        <w:pStyle w:val="2"/>
        <w:keepNext w:val="0"/>
        <w:keepLines w:val="0"/>
        <w:widowControl/>
        <w:suppressLineNumbers w:val="0"/>
      </w:pPr>
      <w:r>
        <w:rPr>
          <w:rStyle w:val="5"/>
        </w:rPr>
        <w:t>Raw Materials: Quality at the Core</w:t>
      </w:r>
      <w:r>
        <w:t xml:space="preserve"> The journey of our Single Phase Pad-Mounted Transformer begins with the selection of premium raw materials. We use high-grade electrical steel, also known as silicon steel, which is renowned for its excellent magnetic properties. This ensures minimal energy loss and maximum efficiency in power distribution.</w:t>
      </w:r>
    </w:p>
    <w:p>
      <w:pPr>
        <w:pStyle w:val="2"/>
        <w:keepNext w:val="0"/>
        <w:keepLines w:val="0"/>
        <w:widowControl/>
        <w:suppressLineNumbers w:val="0"/>
      </w:pPr>
      <w:r>
        <w:rPr>
          <w:rStyle w:val="5"/>
        </w:rPr>
        <w:t>Silicon Steel: Enhancing Performance</w:t>
      </w:r>
      <w:r>
        <w:t xml:space="preserve"> Our transformers feature silicon steel cores that are meticulously processed to enhance their magnetic properties. The silicon steel laminations are precisely cut and assembled to form the core, which serves as the backbone of the transformer. This attention to detail guarantees optimal performance and reduced core losses.</w:t>
      </w:r>
    </w:p>
    <w:p>
      <w:pPr>
        <w:pStyle w:val="2"/>
        <w:keepNext w:val="0"/>
        <w:keepLines w:val="0"/>
        <w:widowControl/>
        <w:suppressLineNumbers w:val="0"/>
      </w:pPr>
      <w:r>
        <w:rPr>
          <w:rStyle w:val="5"/>
        </w:rPr>
        <w:t>Coils: Precision Winding for Efficiency</w:t>
      </w:r>
      <w:r>
        <w:t xml:space="preserve"> The coils in our Single Phase Pad-Mounted Transformers are wound with utmost precision using either copper or aluminum conductors. The choice of conductor material depends on the specific requirements of the application. Copper coils offer superior conductivity and durability, while aluminum coils provide a cost-effective alternative without compromising performance.</w:t>
      </w:r>
    </w:p>
    <w:p>
      <w:pPr>
        <w:pStyle w:val="2"/>
        <w:keepNext w:val="0"/>
        <w:keepLines w:val="0"/>
        <w:widowControl/>
        <w:suppressLineNumbers w:val="0"/>
      </w:pPr>
      <w:r>
        <w:rPr>
          <w:rStyle w:val="5"/>
        </w:rPr>
        <w:t>Components: Crafted for Reliability</w:t>
      </w:r>
      <w:r>
        <w:t xml:space="preserve"> Every component of our transformers is carefully selected and crafted to ensure reliability and longevity. From high-quality bushings and tap changers to robust insulation materials, we leave no stone unturned in our quest for excellence. Our transformers are equipped with top-notch accessories, including lightning arresters, pressure relief devices, and temperature indicators, to ensure safe and efficient operation.</w:t>
      </w:r>
    </w:p>
    <w:p>
      <w:pPr>
        <w:pStyle w:val="2"/>
        <w:keepNext w:val="0"/>
        <w:keepLines w:val="0"/>
        <w:widowControl/>
        <w:suppressLineNumbers w:val="0"/>
      </w:pPr>
      <w:r>
        <w:rPr>
          <w:rStyle w:val="5"/>
        </w:rPr>
        <w:t>Tank: Robust Protection</w:t>
      </w:r>
      <w:r>
        <w:t xml:space="preserve"> The tank of our Single Phase Pad-Mounted Transformer is constructed from durable steel and designed to withstand harsh environmental conditions. It provides robust protection for the internal components, ensuring the transformer remains operational even in the most demanding situations. The tank is coated with a corrosion-resistant finish to enhance its longevity.</w:t>
      </w:r>
    </w:p>
    <w:p>
      <w:pPr>
        <w:pStyle w:val="2"/>
        <w:keepNext w:val="0"/>
        <w:keepLines w:val="0"/>
        <w:widowControl/>
        <w:suppressLineNumbers w:val="0"/>
      </w:pPr>
      <w:r>
        <w:rPr>
          <w:rStyle w:val="5"/>
        </w:rPr>
        <w:t>Voltage and Capacity: Versatile Solutions</w:t>
      </w:r>
      <w:r>
        <w:t xml:space="preserve"> Our Single Phase Pad-Mounted Transformers are available in a range of voltage ratings and capacities to suit diverse applications. Whether you need a transformer for residential, commercial, or industrial use, we have the perfect solution. Typical voltage ratings include 7.2kV, 14.4kV, and 25kV, with secondary voltages such as 120/240V. Capacities range from 25kVA to 167kVA, offering versatile solutions to meet your power distribution needs.</w:t>
      </w:r>
    </w:p>
    <w:p>
      <w:pPr>
        <w:pStyle w:val="2"/>
        <w:keepNext w:val="0"/>
        <w:keepLines w:val="0"/>
        <w:widowControl/>
        <w:suppressLineNumbers w:val="0"/>
      </w:pPr>
      <w:r>
        <w:rPr>
          <w:rStyle w:val="5"/>
        </w:rPr>
        <w:t>Connection Group: Flexibility in Configuration</w:t>
      </w:r>
      <w:r>
        <w:t xml:space="preserve"> We offer various connection group configurations to ensure compatibility with different power systems. Our engineers work closely with clients to determine the optimal connection group for their specific requirements. Common connection groups include Dyn11, Yyn0, and ZNyn11, each providing unique benefits in terms of voltage regulation and fault tolerance.</w:t>
      </w:r>
    </w:p>
    <w:p>
      <w:pPr>
        <w:pStyle w:val="2"/>
        <w:keepNext w:val="0"/>
        <w:keepLines w:val="0"/>
        <w:widowControl/>
        <w:suppressLineNumbers w:val="0"/>
      </w:pPr>
      <w:r>
        <w:rPr>
          <w:rStyle w:val="5"/>
        </w:rPr>
        <w:t>Innovative Design: Efficiency and Safety</w:t>
      </w:r>
      <w:r>
        <w:t xml:space="preserve"> The innovative design of our Single Phase Pad-Mounted Transformers prioritizes both efficiency and safety. The transformers are designed for easy installation and maintenance, with user-friendly features that simplify operation. Additionally, they are built to meet or exceed industry safety standards, ensuring reliable performance in all conditions.</w:t>
      </w:r>
    </w:p>
    <w:p>
      <w:pPr>
        <w:pStyle w:val="2"/>
        <w:keepNext w:val="0"/>
        <w:keepLines w:val="0"/>
        <w:widowControl/>
        <w:suppressLineNumbers w:val="0"/>
      </w:pPr>
      <w:r>
        <w:rPr>
          <w:rStyle w:val="5"/>
        </w:rPr>
        <w:t>Environmental Responsibility: Commitment to Sustainability</w:t>
      </w:r>
      <w:r>
        <w:t xml:space="preserve"> At JZP, we are committed to sustainability and environmental responsibility. Our transformers are designed to minimize energy losses and reduce environmental impact. We adhere to strict manufacturing processes and environmental regulations to ensure our products are eco-friendly and energy-efficient.</w:t>
      </w:r>
    </w:p>
    <w:p>
      <w:pPr>
        <w:pStyle w:val="2"/>
        <w:keepNext w:val="0"/>
        <w:keepLines w:val="0"/>
        <w:widowControl/>
        <w:suppressLineNumbers w:val="0"/>
      </w:pPr>
      <w:r>
        <w:rPr>
          <w:rStyle w:val="5"/>
        </w:rPr>
        <w:t>Conclusion: Your Reliable Power Partner</w:t>
      </w:r>
      <w:r>
        <w:t xml:space="preserve"> Choose JZP for your power distribution needs and experience the difference that quality, innovation, and reliability can make. Our Single Phase Pad-Mounted Transformers are engineered to deliver superior performance, ensuring your power systems operate smoothly and efficiently. Contact us today to learn more about our products and how we can help you achieve your power distribution goals.</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653724EA"/>
    <w:rsid w:val="65372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2024-07-18T06:38:00Z</dcterms:created>
  <dc:creator>Blue</dc:creator>
  <cp:lastModifiedBy>Blue</cp:lastModifiedBy>
  <dcterms:modified xsi:type="dcterms:W3CDTF">2024-07-18T06:40:24Z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18EB95A3909F4DEDBA3AC217E48C666A_11</vt:lpwstr>
  </property>
</Properties>
</file>