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1B2BE" w14:textId="37FFF7F6" w:rsidR="00410BB2" w:rsidRDefault="00B06622">
      <w:pPr>
        <w:rPr>
          <w:lang w:val="en-US"/>
        </w:rPr>
      </w:pPr>
      <w:r>
        <w:rPr>
          <w:lang w:val="en-US"/>
        </w:rPr>
        <w:t xml:space="preserve">ANSWERS </w:t>
      </w:r>
    </w:p>
    <w:p w14:paraId="51DFE87A" w14:textId="77777777" w:rsidR="00B06622" w:rsidRPr="00B10566" w:rsidRDefault="00B06622" w:rsidP="00B06622">
      <w:pPr>
        <w:rPr>
          <w:rFonts w:ascii="Nunito" w:hAnsi="Nunito"/>
          <w:b/>
          <w:bCs/>
          <w:sz w:val="28"/>
          <w:szCs w:val="28"/>
        </w:rPr>
      </w:pPr>
      <w:r w:rsidRPr="00B10566">
        <w:rPr>
          <w:rFonts w:ascii="Nunito" w:hAnsi="Nunito"/>
          <w:b/>
          <w:bCs/>
          <w:sz w:val="28"/>
          <w:szCs w:val="28"/>
        </w:rPr>
        <w:t>Self-Review Exercises 1.1</w:t>
      </w:r>
    </w:p>
    <w:p w14:paraId="7BC2AB6E" w14:textId="5DC1CA86" w:rsidR="00B06622" w:rsidRPr="00B06622" w:rsidRDefault="00B06622" w:rsidP="00B06622">
      <w:pPr>
        <w:pStyle w:val="ListParagraph"/>
        <w:numPr>
          <w:ilvl w:val="0"/>
          <w:numId w:val="1"/>
        </w:numPr>
        <w:rPr>
          <w:lang w:val="en-US"/>
        </w:rPr>
      </w:pPr>
      <w:r w:rsidRPr="00B06622">
        <w:rPr>
          <w:lang w:val="en-US"/>
        </w:rPr>
        <w:t>Computer Programs</w:t>
      </w:r>
    </w:p>
    <w:p w14:paraId="77322286" w14:textId="277272B2" w:rsidR="00B06622" w:rsidRDefault="00B06622" w:rsidP="00B066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unit, Output Unit,</w:t>
      </w:r>
      <w:r w:rsidR="00D5310E">
        <w:rPr>
          <w:lang w:val="en-US"/>
        </w:rPr>
        <w:t xml:space="preserve"> Memory unit,</w:t>
      </w:r>
      <w:r>
        <w:rPr>
          <w:lang w:val="en-US"/>
        </w:rPr>
        <w:t xml:space="preserve"> Arithmetic and logic unit</w:t>
      </w:r>
      <w:r w:rsidR="00D5310E">
        <w:rPr>
          <w:lang w:val="en-US"/>
        </w:rPr>
        <w:t xml:space="preserve"> </w:t>
      </w:r>
      <w:r>
        <w:rPr>
          <w:lang w:val="en-US"/>
        </w:rPr>
        <w:t>(A</w:t>
      </w:r>
      <w:r w:rsidR="00D5310E">
        <w:rPr>
          <w:lang w:val="en-US"/>
        </w:rPr>
        <w:t>LU</w:t>
      </w:r>
      <w:r>
        <w:rPr>
          <w:lang w:val="en-US"/>
        </w:rPr>
        <w:t>), central processing unit</w:t>
      </w:r>
      <w:r w:rsidR="00D5310E">
        <w:rPr>
          <w:lang w:val="en-US"/>
        </w:rPr>
        <w:t xml:space="preserve"> (CPU) and secondary storage unit.</w:t>
      </w:r>
    </w:p>
    <w:p w14:paraId="136C6C81" w14:textId="296CF3CA" w:rsidR="00D5310E" w:rsidRDefault="00D5310E" w:rsidP="00B066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Machine Languages, Assembly Languages, and high – level languages.</w:t>
      </w:r>
    </w:p>
    <w:p w14:paraId="7BF40CC2" w14:textId="7B1B3896" w:rsidR="00D5310E" w:rsidRDefault="00D5310E" w:rsidP="00B066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Compilers</w:t>
      </w:r>
    </w:p>
    <w:p w14:paraId="5E56D192" w14:textId="2147D952" w:rsidR="00D5310E" w:rsidRDefault="00D5310E" w:rsidP="00B066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Android</w:t>
      </w:r>
    </w:p>
    <w:p w14:paraId="66E1EA75" w14:textId="61051F46" w:rsidR="00D5310E" w:rsidRDefault="00D5310E" w:rsidP="00B066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Release </w:t>
      </w:r>
    </w:p>
    <w:p w14:paraId="1C8DAC8E" w14:textId="53B64081" w:rsidR="00D5310E" w:rsidRDefault="00D5310E" w:rsidP="00B066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Accelerometer</w:t>
      </w:r>
    </w:p>
    <w:p w14:paraId="73EFEA83" w14:textId="77777777" w:rsidR="00D5310E" w:rsidRPr="00D5310E" w:rsidRDefault="00D5310E" w:rsidP="00D5310E">
      <w:pPr>
        <w:ind w:left="360"/>
        <w:rPr>
          <w:rFonts w:ascii="Nunito" w:hAnsi="Nunito"/>
          <w:b/>
          <w:bCs/>
          <w:sz w:val="28"/>
          <w:szCs w:val="28"/>
        </w:rPr>
      </w:pPr>
      <w:r w:rsidRPr="00D5310E">
        <w:rPr>
          <w:rFonts w:ascii="Nunito" w:hAnsi="Nunito"/>
          <w:b/>
          <w:bCs/>
          <w:sz w:val="28"/>
          <w:szCs w:val="28"/>
        </w:rPr>
        <w:t>1.2 Fill in the blanks in each of the following sentences about the Java environment:</w:t>
      </w:r>
    </w:p>
    <w:p w14:paraId="41F4D692" w14:textId="626E2051" w:rsidR="00D5310E" w:rsidRDefault="00D5310E" w:rsidP="00D5310E">
      <w:pPr>
        <w:ind w:left="360"/>
        <w:rPr>
          <w:lang w:val="en-US"/>
        </w:rPr>
      </w:pPr>
      <w:r>
        <w:rPr>
          <w:lang w:val="en-US"/>
        </w:rPr>
        <w:t>a. Java</w:t>
      </w:r>
    </w:p>
    <w:p w14:paraId="35DAB94A" w14:textId="034638B0" w:rsidR="00D5310E" w:rsidRDefault="00D5310E" w:rsidP="00D5310E">
      <w:pPr>
        <w:ind w:left="360"/>
        <w:rPr>
          <w:lang w:val="en-US"/>
        </w:rPr>
      </w:pPr>
      <w:r>
        <w:rPr>
          <w:lang w:val="en-US"/>
        </w:rPr>
        <w:t>b. Javac</w:t>
      </w:r>
    </w:p>
    <w:p w14:paraId="37F96006" w14:textId="4ED1D599" w:rsidR="00D5310E" w:rsidRDefault="00D5310E" w:rsidP="00D5310E">
      <w:pPr>
        <w:ind w:left="360"/>
        <w:rPr>
          <w:lang w:val="en-US"/>
        </w:rPr>
      </w:pPr>
      <w:r>
        <w:rPr>
          <w:lang w:val="en-US"/>
        </w:rPr>
        <w:t>c. .java</w:t>
      </w:r>
    </w:p>
    <w:p w14:paraId="62FC3F33" w14:textId="65039049" w:rsidR="00D5310E" w:rsidRDefault="00D5310E" w:rsidP="00D5310E">
      <w:pPr>
        <w:ind w:left="360"/>
        <w:rPr>
          <w:lang w:val="en-US"/>
        </w:rPr>
      </w:pPr>
      <w:r>
        <w:rPr>
          <w:lang w:val="en-US"/>
        </w:rPr>
        <w:t>d. .class</w:t>
      </w:r>
    </w:p>
    <w:p w14:paraId="267F44BA" w14:textId="1C583745" w:rsidR="00D5310E" w:rsidRDefault="00D5310E" w:rsidP="00D5310E">
      <w:pPr>
        <w:ind w:left="360"/>
        <w:rPr>
          <w:lang w:val="en-US"/>
        </w:rPr>
      </w:pPr>
      <w:r>
        <w:rPr>
          <w:lang w:val="en-US"/>
        </w:rPr>
        <w:t>e. bytecodes</w:t>
      </w:r>
    </w:p>
    <w:p w14:paraId="6BDE7A4D" w14:textId="77777777" w:rsidR="00840EF2" w:rsidRDefault="00840EF2" w:rsidP="00840EF2">
      <w:pPr>
        <w:rPr>
          <w:rFonts w:ascii="Nunito" w:hAnsi="Nunito"/>
          <w:b/>
          <w:bCs/>
          <w:sz w:val="28"/>
          <w:szCs w:val="28"/>
        </w:rPr>
      </w:pPr>
      <w:r w:rsidRPr="00BE0EAB">
        <w:rPr>
          <w:rFonts w:ascii="Nunito" w:hAnsi="Nunito"/>
          <w:b/>
          <w:bCs/>
          <w:sz w:val="28"/>
          <w:szCs w:val="28"/>
        </w:rPr>
        <w:t xml:space="preserve">1.3 Fill in the blanks in each of the following statements </w:t>
      </w:r>
    </w:p>
    <w:p w14:paraId="0C84BB57" w14:textId="728D2FC1" w:rsidR="00840EF2" w:rsidRDefault="00840EF2" w:rsidP="00D5310E">
      <w:pPr>
        <w:ind w:left="360"/>
        <w:rPr>
          <w:lang w:val="en-US"/>
        </w:rPr>
      </w:pPr>
      <w:r>
        <w:rPr>
          <w:lang w:val="en-US"/>
        </w:rPr>
        <w:t>a. Information Hiding</w:t>
      </w:r>
    </w:p>
    <w:p w14:paraId="2D6DF56D" w14:textId="2EB63671" w:rsidR="00840EF2" w:rsidRDefault="00840EF2" w:rsidP="00D5310E">
      <w:pPr>
        <w:ind w:left="360"/>
        <w:rPr>
          <w:lang w:val="en-US"/>
        </w:rPr>
      </w:pPr>
      <w:r>
        <w:rPr>
          <w:lang w:val="en-US"/>
        </w:rPr>
        <w:t>b. Classes</w:t>
      </w:r>
    </w:p>
    <w:p w14:paraId="1F53573B" w14:textId="25460EAF" w:rsidR="00840EF2" w:rsidRDefault="00840EF2" w:rsidP="00D5310E">
      <w:pPr>
        <w:ind w:left="360"/>
        <w:rPr>
          <w:lang w:val="en-US"/>
        </w:rPr>
      </w:pPr>
      <w:r>
        <w:rPr>
          <w:lang w:val="en-US"/>
        </w:rPr>
        <w:t>c. Objected – oriented analyses and design</w:t>
      </w:r>
    </w:p>
    <w:p w14:paraId="0BAE0B4C" w14:textId="6913D718" w:rsidR="00840EF2" w:rsidRDefault="00840EF2" w:rsidP="00D5310E">
      <w:pPr>
        <w:ind w:left="360"/>
        <w:rPr>
          <w:lang w:val="en-US"/>
        </w:rPr>
      </w:pPr>
      <w:r>
        <w:rPr>
          <w:lang w:val="en-US"/>
        </w:rPr>
        <w:t>d. Inheritance</w:t>
      </w:r>
    </w:p>
    <w:p w14:paraId="25F2A795" w14:textId="4475D4B9" w:rsidR="00840EF2" w:rsidRDefault="00840EF2" w:rsidP="00D5310E">
      <w:pPr>
        <w:ind w:left="360"/>
        <w:rPr>
          <w:lang w:val="en-US"/>
        </w:rPr>
      </w:pPr>
      <w:r>
        <w:rPr>
          <w:lang w:val="en-US"/>
        </w:rPr>
        <w:t xml:space="preserve">e. Unified Modeling Language (UML) </w:t>
      </w:r>
    </w:p>
    <w:p w14:paraId="776E8DFA" w14:textId="7823E2B8" w:rsidR="00840EF2" w:rsidRDefault="00840EF2" w:rsidP="00D5310E">
      <w:pPr>
        <w:ind w:left="360"/>
        <w:rPr>
          <w:lang w:val="en-US"/>
        </w:rPr>
      </w:pPr>
      <w:r>
        <w:rPr>
          <w:lang w:val="en-US"/>
        </w:rPr>
        <w:t>f. Attributes</w:t>
      </w:r>
    </w:p>
    <w:p w14:paraId="75C4EF58" w14:textId="77777777" w:rsidR="00840EF2" w:rsidRPr="00B110A2" w:rsidRDefault="00840EF2" w:rsidP="00840EF2">
      <w:pPr>
        <w:rPr>
          <w:rFonts w:ascii="Nunito" w:hAnsi="Nunito"/>
          <w:b/>
          <w:bCs/>
          <w:sz w:val="28"/>
          <w:szCs w:val="28"/>
        </w:rPr>
      </w:pPr>
      <w:r w:rsidRPr="00B110A2">
        <w:rPr>
          <w:rFonts w:ascii="Nunito" w:hAnsi="Nunito"/>
          <w:b/>
          <w:bCs/>
          <w:sz w:val="28"/>
          <w:szCs w:val="28"/>
        </w:rPr>
        <w:t xml:space="preserve">Exercises 1.4 Fill in the blanks in each of the following statements: </w:t>
      </w:r>
    </w:p>
    <w:p w14:paraId="13BDA1F6" w14:textId="2DF7391A" w:rsidR="00840EF2" w:rsidRDefault="00840EF2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Input unit</w:t>
      </w:r>
    </w:p>
    <w:p w14:paraId="005662E8" w14:textId="2A6A6946" w:rsidR="00840EF2" w:rsidRDefault="00840EF2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Computer programming</w:t>
      </w:r>
    </w:p>
    <w:p w14:paraId="4F55657D" w14:textId="05FD2611" w:rsidR="006D3DF9" w:rsidRDefault="006D3DF9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Assembly Language</w:t>
      </w:r>
    </w:p>
    <w:p w14:paraId="5BAA2075" w14:textId="6A600B32" w:rsidR="006D3DF9" w:rsidRDefault="006D3DF9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 Unit</w:t>
      </w:r>
    </w:p>
    <w:p w14:paraId="019A77C0" w14:textId="5C6F5DB7" w:rsidR="006D3DF9" w:rsidRDefault="006D3DF9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Memory unit and Secondary storage unit.</w:t>
      </w:r>
    </w:p>
    <w:p w14:paraId="376B1038" w14:textId="529613B3" w:rsidR="006D3DF9" w:rsidRDefault="006D3DF9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Arithmetic and Logic unit.</w:t>
      </w:r>
    </w:p>
    <w:p w14:paraId="7B3BBAE3" w14:textId="3D7D7ED7" w:rsidR="006D3DF9" w:rsidRDefault="006D3DF9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Arithmetic and Logic unit</w:t>
      </w:r>
    </w:p>
    <w:p w14:paraId="627EAA91" w14:textId="5354E756" w:rsidR="006D3DF9" w:rsidRDefault="006D3DF9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High – level language</w:t>
      </w:r>
    </w:p>
    <w:p w14:paraId="1827FE08" w14:textId="3CEDE34A" w:rsidR="006D3DF9" w:rsidRDefault="006D3DF9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Machine language</w:t>
      </w:r>
    </w:p>
    <w:p w14:paraId="3656D9CA" w14:textId="4E767E49" w:rsidR="006D3DF9" w:rsidRDefault="006D3DF9" w:rsidP="00840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Central Processing unit</w:t>
      </w:r>
    </w:p>
    <w:p w14:paraId="4AD15041" w14:textId="77777777" w:rsidR="006D3DF9" w:rsidRDefault="006D3DF9" w:rsidP="006D3DF9">
      <w:pPr>
        <w:ind w:left="360"/>
        <w:rPr>
          <w:rFonts w:ascii="Nunito" w:hAnsi="Nunito"/>
          <w:b/>
          <w:bCs/>
          <w:sz w:val="28"/>
          <w:szCs w:val="28"/>
        </w:rPr>
      </w:pPr>
    </w:p>
    <w:p w14:paraId="3669E36B" w14:textId="02C49694" w:rsidR="006D3DF9" w:rsidRPr="006D3DF9" w:rsidRDefault="006D3DF9" w:rsidP="006D3DF9">
      <w:pPr>
        <w:ind w:left="360"/>
        <w:rPr>
          <w:rFonts w:ascii="Nunito" w:hAnsi="Nunito"/>
          <w:b/>
          <w:bCs/>
          <w:sz w:val="28"/>
          <w:szCs w:val="28"/>
        </w:rPr>
      </w:pPr>
      <w:r w:rsidRPr="006D3DF9">
        <w:rPr>
          <w:rFonts w:ascii="Nunito" w:hAnsi="Nunito"/>
          <w:b/>
          <w:bCs/>
          <w:sz w:val="28"/>
          <w:szCs w:val="28"/>
        </w:rPr>
        <w:lastRenderedPageBreak/>
        <w:t xml:space="preserve">1.5 Fill in the blanks in each of the following statements: </w:t>
      </w:r>
    </w:p>
    <w:p w14:paraId="32D796CE" w14:textId="40053FF9" w:rsidR="006D3DF9" w:rsidRDefault="006D3DF9" w:rsidP="006D3DF9">
      <w:pPr>
        <w:ind w:left="360"/>
        <w:rPr>
          <w:lang w:val="en-US"/>
        </w:rPr>
      </w:pPr>
      <w:r>
        <w:rPr>
          <w:lang w:val="en-US"/>
        </w:rPr>
        <w:t>a. Java</w:t>
      </w:r>
    </w:p>
    <w:p w14:paraId="2473FFD0" w14:textId="26CB735A" w:rsidR="006D3DF9" w:rsidRDefault="006D3DF9" w:rsidP="006D3DF9">
      <w:pPr>
        <w:ind w:left="360"/>
        <w:rPr>
          <w:lang w:val="en-US"/>
        </w:rPr>
      </w:pPr>
      <w:r>
        <w:rPr>
          <w:lang w:val="en-US"/>
        </w:rPr>
        <w:t xml:space="preserve">b. </w:t>
      </w:r>
      <w:r w:rsidR="0097772B">
        <w:rPr>
          <w:lang w:val="en-US"/>
        </w:rPr>
        <w:t>C</w:t>
      </w:r>
    </w:p>
    <w:p w14:paraId="06770E5C" w14:textId="1061DEFE" w:rsidR="0097772B" w:rsidRDefault="0097772B" w:rsidP="0097772B">
      <w:pPr>
        <w:ind w:left="360"/>
        <w:rPr>
          <w:lang w:val="en-US"/>
        </w:rPr>
      </w:pPr>
      <w:r>
        <w:rPr>
          <w:lang w:val="en-US"/>
        </w:rPr>
        <w:t>c. Transmission control Protocol</w:t>
      </w:r>
    </w:p>
    <w:p w14:paraId="15B47A3C" w14:textId="6FD7B53C" w:rsidR="0097772B" w:rsidRDefault="0097772B" w:rsidP="0097772B">
      <w:pPr>
        <w:ind w:left="360"/>
        <w:rPr>
          <w:lang w:val="en-US"/>
        </w:rPr>
      </w:pPr>
      <w:r>
        <w:rPr>
          <w:lang w:val="en-US"/>
        </w:rPr>
        <w:t>d. C++</w:t>
      </w:r>
    </w:p>
    <w:p w14:paraId="4150C1B2" w14:textId="03FAA7CB" w:rsidR="0097772B" w:rsidRDefault="0097772B" w:rsidP="0097772B">
      <w:pPr>
        <w:ind w:left="360"/>
        <w:rPr>
          <w:rFonts w:ascii="Nunito" w:hAnsi="Nunito"/>
          <w:sz w:val="28"/>
          <w:szCs w:val="28"/>
        </w:rPr>
      </w:pPr>
      <w:r w:rsidRPr="006D514A">
        <w:rPr>
          <w:rFonts w:ascii="Nunito" w:hAnsi="Nunito"/>
          <w:sz w:val="28"/>
          <w:szCs w:val="28"/>
        </w:rPr>
        <w:t>1.6 Fill in the blanks in each of the following statements:</w:t>
      </w:r>
    </w:p>
    <w:p w14:paraId="4203D72F" w14:textId="13D38991" w:rsidR="0097772B" w:rsidRDefault="0097772B" w:rsidP="0097772B">
      <w:pPr>
        <w:ind w:left="360"/>
        <w:rPr>
          <w:rFonts w:ascii="Nunito" w:hAnsi="Nunito"/>
          <w:sz w:val="28"/>
          <w:szCs w:val="28"/>
          <w:lang w:val="en-US"/>
        </w:rPr>
      </w:pPr>
      <w:r>
        <w:rPr>
          <w:rFonts w:ascii="Nunito" w:hAnsi="Nunito"/>
          <w:sz w:val="28"/>
          <w:szCs w:val="28"/>
          <w:lang w:val="en-US"/>
        </w:rPr>
        <w:t>a. Edit, Compile Load, Verify, and Execute</w:t>
      </w:r>
    </w:p>
    <w:p w14:paraId="35514B81" w14:textId="3E7404D8" w:rsidR="0097772B" w:rsidRDefault="0097772B" w:rsidP="0097772B">
      <w:pPr>
        <w:ind w:left="360"/>
        <w:rPr>
          <w:rFonts w:ascii="Nunito" w:hAnsi="Nunito"/>
          <w:sz w:val="28"/>
          <w:szCs w:val="28"/>
          <w:lang w:val="en-US"/>
        </w:rPr>
      </w:pPr>
      <w:r>
        <w:rPr>
          <w:rFonts w:ascii="Nunito" w:hAnsi="Nunito"/>
          <w:sz w:val="28"/>
          <w:szCs w:val="28"/>
          <w:lang w:val="en-US"/>
        </w:rPr>
        <w:t>b. Integrated Development Environment (IDE)</w:t>
      </w:r>
    </w:p>
    <w:p w14:paraId="03EAA0D9" w14:textId="6FF0E500" w:rsidR="0097772B" w:rsidRDefault="0097772B" w:rsidP="0097772B">
      <w:pPr>
        <w:ind w:left="360"/>
        <w:rPr>
          <w:rFonts w:ascii="Nunito" w:hAnsi="Nunito"/>
          <w:sz w:val="28"/>
          <w:szCs w:val="28"/>
          <w:lang w:val="en-US"/>
        </w:rPr>
      </w:pPr>
      <w:r>
        <w:rPr>
          <w:rFonts w:ascii="Nunito" w:hAnsi="Nunito"/>
          <w:sz w:val="28"/>
          <w:szCs w:val="28"/>
          <w:lang w:val="en-US"/>
        </w:rPr>
        <w:t xml:space="preserve">c. Java Virtual machine </w:t>
      </w:r>
    </w:p>
    <w:p w14:paraId="078E1C00" w14:textId="417AE40E" w:rsidR="0097772B" w:rsidRDefault="0097772B" w:rsidP="0097772B">
      <w:pPr>
        <w:ind w:left="360"/>
        <w:rPr>
          <w:rFonts w:ascii="Nunito" w:hAnsi="Nunito"/>
          <w:sz w:val="28"/>
          <w:szCs w:val="28"/>
          <w:lang w:val="en-US"/>
        </w:rPr>
      </w:pPr>
      <w:r>
        <w:rPr>
          <w:rFonts w:ascii="Nunito" w:hAnsi="Nunito"/>
          <w:sz w:val="28"/>
          <w:szCs w:val="28"/>
          <w:lang w:val="en-US"/>
        </w:rPr>
        <w:t>d. A virtual machine</w:t>
      </w:r>
    </w:p>
    <w:p w14:paraId="228BB997" w14:textId="758BF35F" w:rsidR="0097772B" w:rsidRDefault="0097772B" w:rsidP="0097772B">
      <w:pPr>
        <w:ind w:left="360"/>
        <w:rPr>
          <w:rFonts w:ascii="Nunito" w:hAnsi="Nunito"/>
          <w:sz w:val="28"/>
          <w:szCs w:val="28"/>
          <w:lang w:val="en-US"/>
        </w:rPr>
      </w:pPr>
      <w:r>
        <w:rPr>
          <w:rFonts w:ascii="Nunito" w:hAnsi="Nunito"/>
          <w:sz w:val="28"/>
          <w:szCs w:val="28"/>
          <w:lang w:val="en-US"/>
        </w:rPr>
        <w:t>e. Class loader</w:t>
      </w:r>
    </w:p>
    <w:p w14:paraId="150472DC" w14:textId="045C8B9B" w:rsidR="0097772B" w:rsidRDefault="0097772B" w:rsidP="0097772B">
      <w:pPr>
        <w:ind w:left="360"/>
        <w:rPr>
          <w:rFonts w:ascii="Nunito" w:hAnsi="Nunito"/>
          <w:sz w:val="28"/>
          <w:szCs w:val="28"/>
          <w:lang w:val="en-US"/>
        </w:rPr>
      </w:pPr>
      <w:r>
        <w:rPr>
          <w:rFonts w:ascii="Nunito" w:hAnsi="Nunito"/>
          <w:sz w:val="28"/>
          <w:szCs w:val="28"/>
          <w:lang w:val="en-US"/>
        </w:rPr>
        <w:t>f. Bytecode verifier</w:t>
      </w:r>
    </w:p>
    <w:p w14:paraId="2F1B9A43" w14:textId="48099B4F" w:rsidR="008038CF" w:rsidRPr="008038CF" w:rsidRDefault="0097772B" w:rsidP="008038CF">
      <w:pPr>
        <w:rPr>
          <w:rFonts w:ascii="Nunito" w:hAnsi="Nunito"/>
          <w:sz w:val="28"/>
          <w:szCs w:val="28"/>
        </w:rPr>
      </w:pPr>
      <w:r w:rsidRPr="00827625">
        <w:rPr>
          <w:rFonts w:ascii="Nunito" w:hAnsi="Nunito"/>
          <w:sz w:val="28"/>
          <w:szCs w:val="28"/>
        </w:rPr>
        <w:t xml:space="preserve">1.7 Explain the two compilation phases of Java programs. </w:t>
      </w:r>
      <w:r w:rsidR="008038CF">
        <w:rPr>
          <w:color w:val="000000"/>
          <w:sz w:val="27"/>
          <w:szCs w:val="27"/>
        </w:rPr>
        <w:br/>
        <w:t xml:space="preserve">Phase 1 — Compilation to Bytecode: The Java source code (.java file) is compiled by the </w:t>
      </w:r>
      <w:proofErr w:type="spellStart"/>
      <w:r w:rsidR="008038CF">
        <w:rPr>
          <w:color w:val="000000"/>
          <w:sz w:val="27"/>
          <w:szCs w:val="27"/>
        </w:rPr>
        <w:t>javac</w:t>
      </w:r>
      <w:proofErr w:type="spellEnd"/>
      <w:r w:rsidR="008038CF">
        <w:rPr>
          <w:color w:val="000000"/>
          <w:sz w:val="27"/>
          <w:szCs w:val="27"/>
        </w:rPr>
        <w:t xml:space="preserve"> compiler into bytecodes stored in a .class file. </w:t>
      </w:r>
      <w:r w:rsidR="008038CF">
        <w:rPr>
          <w:color w:val="000000"/>
          <w:sz w:val="27"/>
          <w:szCs w:val="27"/>
        </w:rPr>
        <w:br/>
        <w:t>Phase 2 — Interpretation/Execution by the JVM: The .class file is loaded and the Java Virtual Machine (JVM) interprets the bytecodes into the actual machine language of the host computer and executes the program.</w:t>
      </w:r>
    </w:p>
    <w:p w14:paraId="7024F5E0" w14:textId="34EB7793" w:rsidR="005B5202" w:rsidRDefault="00A20836" w:rsidP="0097772B">
      <w:pPr>
        <w:ind w:left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en-US"/>
        </w:rPr>
        <w:t xml:space="preserve">1.8 </w:t>
      </w:r>
      <w:r w:rsidR="008038CF">
        <w:rPr>
          <w:color w:val="000000"/>
          <w:sz w:val="27"/>
          <w:szCs w:val="27"/>
        </w:rPr>
        <w:t>— A Wristwatch in OOP Terms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6"/>
        <w:gridCol w:w="4340"/>
      </w:tblGrid>
      <w:tr w:rsidR="005B5202" w14:paraId="7C1E233F" w14:textId="77777777" w:rsidTr="005B5202">
        <w:tc>
          <w:tcPr>
            <w:tcW w:w="4508" w:type="dxa"/>
          </w:tcPr>
          <w:p w14:paraId="056FDE34" w14:textId="0CA83180" w:rsidR="005B5202" w:rsidRDefault="005B5202" w:rsidP="005B5202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OOP Concept</w:t>
            </w:r>
          </w:p>
        </w:tc>
        <w:tc>
          <w:tcPr>
            <w:tcW w:w="4508" w:type="dxa"/>
          </w:tcPr>
          <w:p w14:paraId="2FAC329B" w14:textId="010108BB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Wristwatch Example</w:t>
            </w:r>
            <w:r>
              <w:rPr>
                <w:color w:val="000000"/>
                <w:sz w:val="27"/>
                <w:szCs w:val="27"/>
              </w:rPr>
              <w:br/>
            </w:r>
          </w:p>
        </w:tc>
      </w:tr>
      <w:tr w:rsidR="005B5202" w14:paraId="44A2896B" w14:textId="77777777" w:rsidTr="00A20836">
        <w:trPr>
          <w:trHeight w:val="794"/>
        </w:trPr>
        <w:tc>
          <w:tcPr>
            <w:tcW w:w="4508" w:type="dxa"/>
          </w:tcPr>
          <w:p w14:paraId="2B3B17E8" w14:textId="55F030B6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Object</w:t>
            </w:r>
            <w:r>
              <w:rPr>
                <w:color w:val="000000"/>
                <w:sz w:val="27"/>
                <w:szCs w:val="27"/>
              </w:rPr>
              <w:br/>
            </w:r>
          </w:p>
        </w:tc>
        <w:tc>
          <w:tcPr>
            <w:tcW w:w="4508" w:type="dxa"/>
          </w:tcPr>
          <w:p w14:paraId="1510E80A" w14:textId="2BAB0E2F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The wristwatch itself — a real-world entity</w:t>
            </w:r>
          </w:p>
        </w:tc>
      </w:tr>
      <w:tr w:rsidR="005B5202" w14:paraId="5B8B59E0" w14:textId="77777777" w:rsidTr="005B5202">
        <w:tc>
          <w:tcPr>
            <w:tcW w:w="4508" w:type="dxa"/>
          </w:tcPr>
          <w:p w14:paraId="2A7EBA25" w14:textId="2E679C28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Attributes</w:t>
            </w:r>
          </w:p>
        </w:tc>
        <w:tc>
          <w:tcPr>
            <w:tcW w:w="4508" w:type="dxa"/>
          </w:tcPr>
          <w:p w14:paraId="5AB7E2F9" w14:textId="0951E352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Size, shape, </w:t>
            </w:r>
            <w:proofErr w:type="spellStart"/>
            <w:r>
              <w:rPr>
                <w:color w:val="000000"/>
                <w:sz w:val="27"/>
                <w:szCs w:val="27"/>
              </w:rPr>
              <w:t>color</w:t>
            </w:r>
            <w:proofErr w:type="spellEnd"/>
            <w:r>
              <w:rPr>
                <w:color w:val="000000"/>
                <w:sz w:val="27"/>
                <w:szCs w:val="27"/>
              </w:rPr>
              <w:t>, weight, brand, strap material, time zone</w:t>
            </w:r>
          </w:p>
        </w:tc>
      </w:tr>
      <w:tr w:rsidR="005B5202" w14:paraId="7DBF2B7A" w14:textId="77777777" w:rsidTr="005B5202">
        <w:tc>
          <w:tcPr>
            <w:tcW w:w="4508" w:type="dxa"/>
          </w:tcPr>
          <w:p w14:paraId="0C03C40A" w14:textId="31B0B865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Behaviors</w:t>
            </w:r>
            <w:proofErr w:type="spellEnd"/>
            <w:r>
              <w:rPr>
                <w:color w:val="000000"/>
                <w:sz w:val="27"/>
                <w:szCs w:val="27"/>
              </w:rPr>
              <w:br/>
            </w:r>
          </w:p>
        </w:tc>
        <w:tc>
          <w:tcPr>
            <w:tcW w:w="4508" w:type="dxa"/>
          </w:tcPr>
          <w:p w14:paraId="0784690F" w14:textId="3710477E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Display time, set time, start/stop stopwatch</w:t>
            </w:r>
          </w:p>
        </w:tc>
      </w:tr>
      <w:tr w:rsidR="005B5202" w14:paraId="46C18006" w14:textId="77777777" w:rsidTr="005B5202">
        <w:tc>
          <w:tcPr>
            <w:tcW w:w="4508" w:type="dxa"/>
          </w:tcPr>
          <w:p w14:paraId="29F3EF04" w14:textId="61786AB6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Class</w:t>
            </w:r>
            <w:r>
              <w:rPr>
                <w:color w:val="000000"/>
                <w:sz w:val="27"/>
                <w:szCs w:val="27"/>
              </w:rPr>
              <w:br/>
            </w:r>
          </w:p>
        </w:tc>
        <w:tc>
          <w:tcPr>
            <w:tcW w:w="4508" w:type="dxa"/>
          </w:tcPr>
          <w:p w14:paraId="0E25447F" w14:textId="57E5866C" w:rsidR="005B5202" w:rsidRDefault="005B5202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The blueprint/design of a wristwatch from which many watches are made</w:t>
            </w:r>
          </w:p>
        </w:tc>
      </w:tr>
      <w:tr w:rsidR="005B5202" w14:paraId="03D6AE14" w14:textId="77777777" w:rsidTr="005B5202">
        <w:tc>
          <w:tcPr>
            <w:tcW w:w="4508" w:type="dxa"/>
          </w:tcPr>
          <w:p w14:paraId="08592F63" w14:textId="178CB935" w:rsidR="005B5202" w:rsidRPr="00A20836" w:rsidRDefault="00A20836" w:rsidP="0097772B">
            <w:pPr>
              <w:rPr>
                <w:color w:val="000000"/>
                <w:sz w:val="27"/>
                <w:szCs w:val="27"/>
                <w:lang w:val="en-US"/>
              </w:rPr>
            </w:pPr>
            <w:r>
              <w:rPr>
                <w:color w:val="000000"/>
                <w:sz w:val="27"/>
                <w:szCs w:val="27"/>
                <w:lang w:val="en-US"/>
              </w:rPr>
              <w:t>Inheritance</w:t>
            </w:r>
          </w:p>
        </w:tc>
        <w:tc>
          <w:tcPr>
            <w:tcW w:w="4508" w:type="dxa"/>
          </w:tcPr>
          <w:p w14:paraId="607BAE32" w14:textId="638E7F8F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An alarm clock inherits from wristwatch and adds alarm-setting </w:t>
            </w:r>
            <w:proofErr w:type="spellStart"/>
            <w:r>
              <w:rPr>
                <w:color w:val="000000"/>
                <w:sz w:val="27"/>
                <w:szCs w:val="27"/>
              </w:rPr>
              <w:t>behavior</w:t>
            </w:r>
            <w:proofErr w:type="spellEnd"/>
          </w:p>
        </w:tc>
      </w:tr>
      <w:tr w:rsidR="005B5202" w14:paraId="22B7E068" w14:textId="77777777" w:rsidTr="005B5202">
        <w:tc>
          <w:tcPr>
            <w:tcW w:w="4508" w:type="dxa"/>
          </w:tcPr>
          <w:p w14:paraId="5DE0D6AF" w14:textId="3704C8CA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Modeling</w:t>
            </w:r>
            <w:proofErr w:type="spellEnd"/>
          </w:p>
        </w:tc>
        <w:tc>
          <w:tcPr>
            <w:tcW w:w="4508" w:type="dxa"/>
          </w:tcPr>
          <w:p w14:paraId="1598D1DE" w14:textId="372F3440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Drawing a UML diagram of the watch class represents it abstractly</w:t>
            </w:r>
          </w:p>
        </w:tc>
      </w:tr>
      <w:tr w:rsidR="005B5202" w14:paraId="385DF874" w14:textId="77777777" w:rsidTr="005B5202">
        <w:tc>
          <w:tcPr>
            <w:tcW w:w="4508" w:type="dxa"/>
          </w:tcPr>
          <w:p w14:paraId="0328B673" w14:textId="4D2A3758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lastRenderedPageBreak/>
              <w:t>Messages</w:t>
            </w:r>
          </w:p>
        </w:tc>
        <w:tc>
          <w:tcPr>
            <w:tcW w:w="4508" w:type="dxa"/>
          </w:tcPr>
          <w:p w14:paraId="4BEC03E3" w14:textId="54B9793B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 xml:space="preserve">Pressing a button sends a "message" to the watch to trigger a </w:t>
            </w:r>
            <w:proofErr w:type="spellStart"/>
            <w:r>
              <w:rPr>
                <w:color w:val="000000"/>
                <w:sz w:val="27"/>
                <w:szCs w:val="27"/>
              </w:rPr>
              <w:t>behavior</w:t>
            </w:r>
            <w:proofErr w:type="spellEnd"/>
          </w:p>
        </w:tc>
      </w:tr>
      <w:tr w:rsidR="005B5202" w14:paraId="77E81B12" w14:textId="77777777" w:rsidTr="005B5202">
        <w:tc>
          <w:tcPr>
            <w:tcW w:w="4508" w:type="dxa"/>
          </w:tcPr>
          <w:p w14:paraId="08115495" w14:textId="1E79827E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Encapsulation</w:t>
            </w:r>
          </w:p>
        </w:tc>
        <w:tc>
          <w:tcPr>
            <w:tcW w:w="4508" w:type="dxa"/>
          </w:tcPr>
          <w:p w14:paraId="1BE694D3" w14:textId="5E530E54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Internal gears/electronics are hidden inside the casing</w:t>
            </w:r>
            <w:r>
              <w:rPr>
                <w:color w:val="000000"/>
                <w:sz w:val="27"/>
                <w:szCs w:val="27"/>
              </w:rPr>
              <w:br/>
              <w:t>Interface</w:t>
            </w:r>
          </w:p>
        </w:tc>
      </w:tr>
      <w:tr w:rsidR="005B5202" w14:paraId="21DF1FA1" w14:textId="77777777" w:rsidTr="005B5202">
        <w:tc>
          <w:tcPr>
            <w:tcW w:w="4508" w:type="dxa"/>
          </w:tcPr>
          <w:p w14:paraId="1E637921" w14:textId="7CD7DD4B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Interface</w:t>
            </w:r>
            <w:r>
              <w:rPr>
                <w:color w:val="000000"/>
                <w:sz w:val="27"/>
                <w:szCs w:val="27"/>
              </w:rPr>
              <w:br/>
            </w:r>
          </w:p>
        </w:tc>
        <w:tc>
          <w:tcPr>
            <w:tcW w:w="4508" w:type="dxa"/>
          </w:tcPr>
          <w:p w14:paraId="692A9691" w14:textId="1574F976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The crown and buttons — the defined way to interact with the watch</w:t>
            </w:r>
          </w:p>
        </w:tc>
      </w:tr>
      <w:tr w:rsidR="005B5202" w14:paraId="79F68BA9" w14:textId="77777777" w:rsidTr="005B5202">
        <w:tc>
          <w:tcPr>
            <w:tcW w:w="4508" w:type="dxa"/>
          </w:tcPr>
          <w:p w14:paraId="07CD2CFF" w14:textId="267929FB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Information Hiding</w:t>
            </w:r>
            <w:r>
              <w:rPr>
                <w:color w:val="000000"/>
                <w:sz w:val="27"/>
                <w:szCs w:val="27"/>
              </w:rPr>
              <w:br/>
            </w:r>
          </w:p>
        </w:tc>
        <w:tc>
          <w:tcPr>
            <w:tcW w:w="4508" w:type="dxa"/>
          </w:tcPr>
          <w:p w14:paraId="6543ED61" w14:textId="2823A442" w:rsidR="005B5202" w:rsidRDefault="00A20836" w:rsidP="0097772B">
            <w:pPr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You don't need to know how the mechanism works to read the time</w:t>
            </w:r>
          </w:p>
        </w:tc>
      </w:tr>
    </w:tbl>
    <w:p w14:paraId="054A9C52" w14:textId="19085802" w:rsidR="005B5202" w:rsidRDefault="005B5202" w:rsidP="0097772B">
      <w:pPr>
        <w:ind w:left="360"/>
        <w:rPr>
          <w:color w:val="000000"/>
          <w:sz w:val="27"/>
          <w:szCs w:val="27"/>
        </w:rPr>
      </w:pPr>
    </w:p>
    <w:p w14:paraId="30EFA4E1" w14:textId="232B0BE9" w:rsidR="008038CF" w:rsidRDefault="005B5202" w:rsidP="005B5202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</w:t>
      </w:r>
      <w:r w:rsidR="008038CF">
        <w:rPr>
          <w:color w:val="000000"/>
          <w:sz w:val="27"/>
          <w:szCs w:val="27"/>
        </w:rPr>
        <w:br/>
      </w:r>
    </w:p>
    <w:p w14:paraId="3EAD6D51" w14:textId="77777777" w:rsidR="008038CF" w:rsidRPr="00A12A96" w:rsidRDefault="008038CF" w:rsidP="008038CF">
      <w:pPr>
        <w:rPr>
          <w:rFonts w:ascii="Nunito" w:hAnsi="Nunito"/>
          <w:b/>
          <w:bCs/>
          <w:i/>
          <w:iCs/>
          <w:sz w:val="28"/>
          <w:szCs w:val="28"/>
        </w:rPr>
      </w:pPr>
      <w:r w:rsidRPr="00A12A96">
        <w:rPr>
          <w:rFonts w:ascii="Nunito" w:hAnsi="Nunito"/>
          <w:b/>
          <w:bCs/>
          <w:i/>
          <w:iCs/>
          <w:sz w:val="28"/>
          <w:szCs w:val="28"/>
        </w:rPr>
        <w:t xml:space="preserve">1.9 (Test-Drive: Carbon Footprint Calculator) </w:t>
      </w:r>
    </w:p>
    <w:p w14:paraId="5D78B3FE" w14:textId="77777777" w:rsidR="00E76B44" w:rsidRPr="00E90F6F" w:rsidRDefault="008038CF" w:rsidP="00E76B44">
      <w:pPr>
        <w:rPr>
          <w:rFonts w:ascii="Nunito" w:hAnsi="Nunito"/>
          <w:b/>
          <w:bCs/>
          <w:i/>
          <w:iCs/>
          <w:sz w:val="28"/>
          <w:szCs w:val="28"/>
        </w:rPr>
      </w:pPr>
      <w:r>
        <w:rPr>
          <w:color w:val="000000"/>
          <w:sz w:val="27"/>
          <w:szCs w:val="27"/>
          <w:lang w:val="en-US"/>
        </w:rPr>
        <w:t xml:space="preserve"> </w:t>
      </w:r>
      <w:r>
        <w:rPr>
          <w:color w:val="000000"/>
          <w:sz w:val="27"/>
          <w:szCs w:val="27"/>
        </w:rPr>
        <w:t xml:space="preserve"> These are </w:t>
      </w:r>
      <w:proofErr w:type="gramStart"/>
      <w:r>
        <w:rPr>
          <w:color w:val="000000"/>
          <w:sz w:val="27"/>
          <w:szCs w:val="27"/>
        </w:rPr>
        <w:t>test-drive</w:t>
      </w:r>
      <w:proofErr w:type="gramEnd"/>
      <w:r>
        <w:rPr>
          <w:color w:val="000000"/>
          <w:sz w:val="27"/>
          <w:szCs w:val="27"/>
        </w:rPr>
        <w:t xml:space="preserve"> exercises — you visit the </w:t>
      </w:r>
      <w:proofErr w:type="spellStart"/>
      <w:r>
        <w:rPr>
          <w:color w:val="000000"/>
          <w:sz w:val="27"/>
          <w:szCs w:val="27"/>
        </w:rPr>
        <w:t>TerraPass</w:t>
      </w:r>
      <w:proofErr w:type="spellEnd"/>
      <w:r>
        <w:rPr>
          <w:color w:val="000000"/>
          <w:sz w:val="27"/>
          <w:szCs w:val="27"/>
        </w:rPr>
        <w:t xml:space="preserve"> or Carbon Footprint websites and use their calculators to estimate your own emissions. For a future programming exercise, key formulas involve fuel consumption × emission factors (e.g., kg CO₂ per litre of petrol).</w:t>
      </w:r>
      <w:r>
        <w:rPr>
          <w:color w:val="000000"/>
          <w:sz w:val="27"/>
          <w:szCs w:val="27"/>
        </w:rPr>
        <w:br/>
      </w:r>
      <w:r w:rsidR="00E76B44" w:rsidRPr="00E90F6F">
        <w:rPr>
          <w:rFonts w:ascii="Nunito" w:hAnsi="Nunito"/>
          <w:b/>
          <w:bCs/>
          <w:i/>
          <w:iCs/>
          <w:sz w:val="28"/>
          <w:szCs w:val="28"/>
        </w:rPr>
        <w:t xml:space="preserve">1.10 (Test-Drive: Body Mass Index Calculator) </w:t>
      </w:r>
    </w:p>
    <w:p w14:paraId="2CAF3BD7" w14:textId="77777777" w:rsidR="00E76B44" w:rsidRDefault="008038CF" w:rsidP="00E76B44">
      <w:pPr>
        <w:rPr>
          <w:rFonts w:ascii="Nunito" w:hAnsi="Nunito"/>
          <w:b/>
          <w:bCs/>
          <w:i/>
          <w:iCs/>
          <w:sz w:val="28"/>
          <w:szCs w:val="28"/>
        </w:rPr>
      </w:pPr>
      <w:r>
        <w:rPr>
          <w:color w:val="000000"/>
          <w:sz w:val="27"/>
          <w:szCs w:val="27"/>
        </w:rPr>
        <w:t>BMI formula = weight (kg) ÷ height² (m²). A BMI of </w:t>
      </w:r>
      <w:hyperlink r:id="rId5" w:history="1">
        <w:r>
          <w:rPr>
            <w:rStyle w:val="Hyperlink"/>
            <w:sz w:val="27"/>
            <w:szCs w:val="27"/>
          </w:rPr>
          <w:t>18.5</w:t>
        </w:r>
      </w:hyperlink>
      <w:r>
        <w:rPr>
          <w:color w:val="000000"/>
          <w:sz w:val="27"/>
          <w:szCs w:val="27"/>
        </w:rPr>
        <w:t>–</w:t>
      </w:r>
      <w:hyperlink r:id="rId6" w:history="1">
        <w:r>
          <w:rPr>
            <w:rStyle w:val="Hyperlink"/>
            <w:sz w:val="27"/>
            <w:szCs w:val="27"/>
          </w:rPr>
          <w:t>24.9</w:t>
        </w:r>
      </w:hyperlink>
      <w:r>
        <w:rPr>
          <w:color w:val="000000"/>
          <w:sz w:val="27"/>
          <w:szCs w:val="27"/>
        </w:rPr>
        <w:t> is normal; 25–</w:t>
      </w:r>
      <w:hyperlink r:id="rId7" w:history="1">
        <w:r>
          <w:rPr>
            <w:rStyle w:val="Hyperlink"/>
            <w:sz w:val="27"/>
            <w:szCs w:val="27"/>
          </w:rPr>
          <w:t>29.9</w:t>
        </w:r>
      </w:hyperlink>
      <w:r>
        <w:rPr>
          <w:color w:val="000000"/>
          <w:sz w:val="27"/>
          <w:szCs w:val="27"/>
        </w:rPr>
        <w:t xml:space="preserve"> is overweight; 30+ is obese. </w:t>
      </w:r>
      <w:r>
        <w:rPr>
          <w:color w:val="000000"/>
          <w:sz w:val="27"/>
          <w:szCs w:val="27"/>
        </w:rPr>
        <w:br/>
      </w:r>
    </w:p>
    <w:p w14:paraId="20C0310D" w14:textId="405950B0" w:rsidR="005F35E7" w:rsidRPr="005F35E7" w:rsidRDefault="00E76B44" w:rsidP="005F35E7">
      <w:pPr>
        <w:rPr>
          <w:rFonts w:ascii="Nunito" w:hAnsi="Nunito"/>
          <w:b/>
          <w:bCs/>
          <w:i/>
          <w:iCs/>
          <w:sz w:val="28"/>
          <w:szCs w:val="28"/>
        </w:rPr>
      </w:pPr>
      <w:r w:rsidRPr="00E90F6F">
        <w:rPr>
          <w:rFonts w:ascii="Nunito" w:hAnsi="Nunito"/>
          <w:b/>
          <w:bCs/>
          <w:i/>
          <w:iCs/>
          <w:sz w:val="28"/>
          <w:szCs w:val="28"/>
        </w:rPr>
        <w:t xml:space="preserve">1.11 (Attributes of Hybrid Vehicles) </w:t>
      </w:r>
    </w:p>
    <w:p w14:paraId="442E883E" w14:textId="3D793AF1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VEHICLE 1: TOYOTA PRIUS PLUG-IN HYBRID (2026)</w:t>
      </w:r>
    </w:p>
    <w:p w14:paraId="482D7BE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3F639E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Fuel Efficiency Attributes</w:t>
      </w:r>
    </w:p>
    <w:p w14:paraId="68186AF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**City Miles Per Gallon (City MPG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53 mpg (SE trim); 50 mpg (other trims)</w:t>
      </w:r>
    </w:p>
    <w:p w14:paraId="0BCBB4D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**Highway Miles Per Gallon (Highway MPG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51 mpg (SE trim); 47 mpg (other trims)</w:t>
      </w:r>
    </w:p>
    <w:p w14:paraId="20E43C7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**Combined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MPG:*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52 mpg (SE); 48 mpg (other trims)</w:t>
      </w:r>
    </w:p>
    <w:p w14:paraId="6EEFB3A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Tank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Approximately 11.6 gallons</w:t>
      </w:r>
    </w:p>
    <w:p w14:paraId="7CCD2B5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**All-Electric Driving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Range:*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44 miles (SE trim); 39 miles (other trims)</w:t>
      </w:r>
    </w:p>
    <w:p w14:paraId="6604C90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**Total Driving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Range:*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Approximately 600 miles (combined gas + electric)</w:t>
      </w:r>
    </w:p>
    <w:p w14:paraId="60A0E75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**0-60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Acceleration:*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6.6 seconds (Auto mode with engine assist)</w:t>
      </w:r>
    </w:p>
    <w:p w14:paraId="17D7A74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73860B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Engine Specifications</w:t>
      </w:r>
    </w:p>
    <w:p w14:paraId="58E3799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4-cylinder Atkinson-cycle</w:t>
      </w:r>
    </w:p>
    <w:p w14:paraId="29BB79C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Displacement:*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2.0 </w:t>
      </w:r>
      <w:proofErr w:type="spellStart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liters</w:t>
      </w:r>
      <w:proofErr w:type="spellEnd"/>
    </w:p>
    <w:p w14:paraId="183BB9C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Horsepower:*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161 hp (electric motor); 220 hp (combined system)</w:t>
      </w:r>
    </w:p>
    <w:p w14:paraId="46531C7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Torque:*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Combined output rated</w:t>
      </w:r>
    </w:p>
    <w:p w14:paraId="7D78409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lastRenderedPageBreak/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Regular unleaded gasoline</w:t>
      </w:r>
    </w:p>
    <w:p w14:paraId="095303F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0CC51E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Battery Attributes</w:t>
      </w:r>
    </w:p>
    <w:p w14:paraId="496FF59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Lithium-ion</w:t>
      </w:r>
    </w:p>
    <w:p w14:paraId="672CC14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13.6 kWh (13.59 kWh)</w:t>
      </w:r>
    </w:p>
    <w:p w14:paraId="3AFF6F1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Voltage:*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Not specified in research but typical for Toyota: 144V+</w:t>
      </w:r>
    </w:p>
    <w:p w14:paraId="7455F5A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Weight:*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Lighter than previous generation</w:t>
      </w:r>
    </w:p>
    <w:p w14:paraId="20BE3D9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**Liquid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Cooling:*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Yes, battery is liquid-cooled</w:t>
      </w:r>
    </w:p>
    <w:p w14:paraId="3D4DCAF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Warranty:*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8 years / 100,000 miles (typical for Toyota)</w:t>
      </w:r>
    </w:p>
    <w:p w14:paraId="6C6FF19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Location:*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Under rear seats/cargo area</w:t>
      </w:r>
    </w:p>
    <w:p w14:paraId="1D933C5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Chemistry:*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Lithium-ion (not NiMH)</w:t>
      </w:r>
    </w:p>
    <w:p w14:paraId="347EA86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A0F463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Electric Motor Specifications</w:t>
      </w:r>
    </w:p>
    <w:p w14:paraId="370695A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**Electric 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Two electric motors</w:t>
      </w:r>
    </w:p>
    <w:p w14:paraId="12A845D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**Electric 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Horsepower:*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161 hp (combined)</w:t>
      </w:r>
    </w:p>
    <w:p w14:paraId="5C8C33F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Technology:*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Advanced permanent magnet synchronous motors</w:t>
      </w:r>
    </w:p>
    <w:p w14:paraId="09B1F23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AA68C1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Transmission</w:t>
      </w:r>
    </w:p>
    <w:p w14:paraId="3258185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**Transmission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Continuously Variable Automatic (CVT)</w:t>
      </w:r>
    </w:p>
    <w:p w14:paraId="78AB2D0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**Number of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Gears:*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Continuously variable ratio</w:t>
      </w:r>
    </w:p>
    <w:p w14:paraId="59EB5AC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507750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Physical Dimensions &amp; Weight</w:t>
      </w:r>
    </w:p>
    <w:p w14:paraId="7A20EEA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**Vehicle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Length:*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181.1 inches</w:t>
      </w:r>
    </w:p>
    <w:p w14:paraId="5C711C9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**Vehicle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Width:*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70.1-70.2 inches</w:t>
      </w:r>
    </w:p>
    <w:p w14:paraId="7A63B50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**Vehicle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Height:*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55.9-56.3 inches</w:t>
      </w:r>
    </w:p>
    <w:p w14:paraId="5E24F9B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**Curb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Weight:*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3,461-3,571 pounds</w:t>
      </w:r>
    </w:p>
    <w:p w14:paraId="4B8D3E4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**Body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Style:*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Hatchback/Sedan</w:t>
      </w:r>
    </w:p>
    <w:p w14:paraId="049BA86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**Wheel Size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Options:*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up to 19-inch </w:t>
      </w:r>
      <w:proofErr w:type="spellStart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aluminum</w:t>
      </w:r>
      <w:proofErr w:type="spellEnd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alloy wheels</w:t>
      </w:r>
    </w:p>
    <w:p w14:paraId="6298332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3EE96A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Charging Specifications (Plug-in)</w:t>
      </w:r>
    </w:p>
    <w:p w14:paraId="7315CBA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**Charging Time (120V household outlet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Approximately 11 hours for full charge</w:t>
      </w:r>
    </w:p>
    <w:p w14:paraId="2632706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**Charging Time (240V Level 2 charging station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Approximately 4 hours</w:t>
      </w:r>
    </w:p>
    <w:p w14:paraId="780E016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**Charging Port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Standard J1772 or CCS</w:t>
      </w:r>
    </w:p>
    <w:p w14:paraId="4C58567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**Home Charger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Compatibility:*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Compatible with Level 1 and Level 2 chargers</w:t>
      </w:r>
    </w:p>
    <w:p w14:paraId="73F9AD8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C830AE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Hybrid System</w:t>
      </w:r>
    </w:p>
    <w:p w14:paraId="5A4536D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**Hybrid System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Parallel Hybrid / Plug-in Hybrid (PHEV)</w:t>
      </w:r>
    </w:p>
    <w:p w14:paraId="2C5700C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**Regenerative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Braking:*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Yes - captures energy during braking</w:t>
      </w:r>
    </w:p>
    <w:p w14:paraId="20C4834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**EV-Only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Mode:*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Yes - can drive on electric power alone up to speed limit</w:t>
      </w:r>
    </w:p>
    <w:p w14:paraId="2DECA66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**Hybrid Operating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Modes:*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EV mode, Auto mode (engine + electric)</w:t>
      </w:r>
    </w:p>
    <w:p w14:paraId="6AB8FAC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578E4E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Performance Features</w:t>
      </w:r>
    </w:p>
    <w:p w14:paraId="19F2587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**Drive Modes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Available:*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Eco, Normal, and Sport modes</w:t>
      </w:r>
    </w:p>
    <w:p w14:paraId="0139CD2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**All-Wheel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Drive:*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FWD standard; AWD not available on PHEV</w:t>
      </w:r>
    </w:p>
    <w:p w14:paraId="2180939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**Towing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Not rated for towing</w:t>
      </w:r>
    </w:p>
    <w:p w14:paraId="5CAB88D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BAE465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Features &amp; Technology</w:t>
      </w:r>
    </w:p>
    <w:p w14:paraId="27CC39E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lastRenderedPageBreak/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**Touchscreen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Size:*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7-inch standard; larger available</w:t>
      </w:r>
    </w:p>
    <w:p w14:paraId="60D5969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**Apple CarPlay / Android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Auto:*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Standard</w:t>
      </w:r>
    </w:p>
    <w:p w14:paraId="7CFF635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**Navigation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System:*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</w:t>
      </w:r>
    </w:p>
    <w:p w14:paraId="6C91FE4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**Advanced Park (Parking Assist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</w:t>
      </w:r>
    </w:p>
    <w:p w14:paraId="37D5D51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**Traffic Jam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Assist:*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</w:t>
      </w:r>
    </w:p>
    <w:p w14:paraId="215DD79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**Solar Roof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on some trims (helps charge battery when parked)</w:t>
      </w:r>
    </w:p>
    <w:p w14:paraId="282365D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**Heated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Seats:*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Front and rear heated seats available</w:t>
      </w:r>
    </w:p>
    <w:p w14:paraId="71078BC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98934F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---</w:t>
      </w:r>
    </w:p>
    <w:p w14:paraId="2FC2D20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FFF797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 VEHICLE 2: HONDA CR-V HYBRID (2026)</w:t>
      </w:r>
    </w:p>
    <w:p w14:paraId="66E44CF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F6934B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Fuel Efficiency Attributes</w:t>
      </w:r>
    </w:p>
    <w:p w14:paraId="6217FE8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**City Miles Per Gallon (City MPG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Up to 43 mpg (FWD Sport)</w:t>
      </w:r>
    </w:p>
    <w:p w14:paraId="4D8DA8F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**Highway Miles Per Gallon (Highway MPG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Up to 36 mpg (FWD Sport)</w:t>
      </w:r>
    </w:p>
    <w:p w14:paraId="4E98C11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**Combined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MPG:*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Up to 40 mpg (FWD models); 37 mpg (AWD models)</w:t>
      </w:r>
    </w:p>
    <w:p w14:paraId="553528C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**City MPG (AWD Models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40 mpg</w:t>
      </w:r>
    </w:p>
    <w:p w14:paraId="736A8A2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**Highway MPG (AWD Models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34 mpg</w:t>
      </w:r>
    </w:p>
    <w:p w14:paraId="5942B98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Tank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14 gallons</w:t>
      </w:r>
    </w:p>
    <w:p w14:paraId="6FD5703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**Driving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Range:*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Over 600 miles on full tank</w:t>
      </w:r>
    </w:p>
    <w:p w14:paraId="6A3E38C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**0-60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Acceleration:*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Approximately 1 second quicker than gas CR-V</w:t>
      </w:r>
    </w:p>
    <w:p w14:paraId="70152BF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745993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Engine Specifications</w:t>
      </w:r>
    </w:p>
    <w:p w14:paraId="4413F38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2.0-liter naturally aspirated 4-cylinder</w:t>
      </w:r>
    </w:p>
    <w:p w14:paraId="4C734BF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Horsepower:*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Combined 204 hp (engine + motors)</w:t>
      </w:r>
    </w:p>
    <w:p w14:paraId="7E35A06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Torque:*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247 pounds-feet combined</w:t>
      </w:r>
    </w:p>
    <w:p w14:paraId="6A57D50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Regular unleaded gasoline</w:t>
      </w:r>
    </w:p>
    <w:p w14:paraId="469360C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EF39A5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Battery Attributes</w:t>
      </w:r>
    </w:p>
    <w:p w14:paraId="0274C75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Lithium-ion</w:t>
      </w:r>
    </w:p>
    <w:p w14:paraId="5510E06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Compact, high-capacity unit</w:t>
      </w:r>
    </w:p>
    <w:p w14:paraId="037D89F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Weight:*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Optimized for compact storage</w:t>
      </w:r>
    </w:p>
    <w:p w14:paraId="0221A7B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Location:*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Location not specified (integrated hybrid system)</w:t>
      </w:r>
    </w:p>
    <w:p w14:paraId="602BBDB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Chemistry:*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Lithium-ion polymer</w:t>
      </w:r>
    </w:p>
    <w:p w14:paraId="0919219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429A89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Electric Motor Specifications</w:t>
      </w:r>
    </w:p>
    <w:p w14:paraId="6D359EC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**Electric 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Configuration:*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Two electric motors</w:t>
      </w:r>
    </w:p>
    <w:p w14:paraId="3D19A7D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Design:*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Functions as CVT along with electric drive</w:t>
      </w:r>
    </w:p>
    <w:p w14:paraId="1C48B1B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**Instant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Torque:*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Yes - provides immediate acceleration response</w:t>
      </w:r>
    </w:p>
    <w:p w14:paraId="2BD634F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Horsepower:*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Part of combined 204 hp system output</w:t>
      </w:r>
    </w:p>
    <w:p w14:paraId="53BB854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BF4FDE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Transmission</w:t>
      </w:r>
    </w:p>
    <w:p w14:paraId="60BDBCE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**Transmission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Electronic Continuously Variable Transmission (e-CVT)</w:t>
      </w:r>
    </w:p>
    <w:p w14:paraId="6A05651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**Transmission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Function:*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Electric motors function as transmission mechanism</w:t>
      </w:r>
    </w:p>
    <w:p w14:paraId="6C0384B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**Drive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Modes:*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4-mode Dynamic Drive (Sport, Normal, Econ, Snow)</w:t>
      </w:r>
    </w:p>
    <w:p w14:paraId="5E0708C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EE9231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lastRenderedPageBreak/>
        <w:t>### Physical Dimensions &amp; Weight</w:t>
      </w:r>
    </w:p>
    <w:p w14:paraId="60F4374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**Vehicle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Compact SUV Crossover</w:t>
      </w:r>
    </w:p>
    <w:p w14:paraId="13F92CF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**Vehicle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Length:*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Approximately 180+ inches</w:t>
      </w:r>
    </w:p>
    <w:p w14:paraId="593E732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**Body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Style:*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5-seater compact SUV</w:t>
      </w:r>
    </w:p>
    <w:p w14:paraId="4BD4188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**Wheel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Sizes:*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18-inch and 19-inch options available</w:t>
      </w:r>
    </w:p>
    <w:p w14:paraId="22BCB9F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**Tire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All-terrain tires on </w:t>
      </w:r>
      <w:proofErr w:type="spellStart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TrailSport</w:t>
      </w:r>
      <w:proofErr w:type="spellEnd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variant</w:t>
      </w:r>
    </w:p>
    <w:p w14:paraId="3D37464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C8FA37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Hybrid System</w:t>
      </w:r>
    </w:p>
    <w:p w14:paraId="7D7F541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**Hybrid System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Fully parallel hybrid</w:t>
      </w:r>
    </w:p>
    <w:p w14:paraId="18C8D45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**Regenerative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Braking:*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Yes</w:t>
      </w:r>
    </w:p>
    <w:p w14:paraId="6B87B2A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**Power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Distribution:*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Seamless engine/motor integration</w:t>
      </w:r>
    </w:p>
    <w:p w14:paraId="4FDD735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**EV-Only Mode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Limited/not available for full driving</w:t>
      </w:r>
    </w:p>
    <w:p w14:paraId="7D9F370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00E367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Drive &amp; Traction</w:t>
      </w:r>
    </w:p>
    <w:p w14:paraId="1C4C856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**Drivetrain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Options:*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FWD or available Real Time AWD</w:t>
      </w:r>
    </w:p>
    <w:p w14:paraId="3EA71BF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**Real Time AWD with Intelligent Control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System:*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on higher trims</w:t>
      </w:r>
    </w:p>
    <w:p w14:paraId="2BE867C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**All-Terrain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on </w:t>
      </w:r>
      <w:proofErr w:type="spellStart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TrailSport</w:t>
      </w:r>
      <w:proofErr w:type="spellEnd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trim</w:t>
      </w:r>
    </w:p>
    <w:p w14:paraId="0DE2656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**Cornering Traction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Performance:*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Enhanced on AWD models</w:t>
      </w:r>
    </w:p>
    <w:p w14:paraId="415A1DE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939105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Features &amp; Technology</w:t>
      </w:r>
    </w:p>
    <w:p w14:paraId="5D33A32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**Google Built-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in:*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on higher trims</w:t>
      </w:r>
    </w:p>
    <w:p w14:paraId="2107040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</w:t>
      </w: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Voice assistance (Google Assistant/Gemini)</w:t>
      </w:r>
    </w:p>
    <w:p w14:paraId="253374B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</w:t>
      </w: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Google Maps navigation</w:t>
      </w:r>
    </w:p>
    <w:p w14:paraId="42114BF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</w:t>
      </w: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Google Play apps</w:t>
      </w:r>
    </w:p>
    <w:p w14:paraId="2C9C71D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**Touchscreen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Options:*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7-inch standard; larger available</w:t>
      </w:r>
    </w:p>
    <w:p w14:paraId="08C80B8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**Apple CarPlay / Android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Auto:*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Standard smartphone integration</w:t>
      </w:r>
    </w:p>
    <w:p w14:paraId="7D6F7D1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**Power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Tailgate:*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hands-free power liftgate</w:t>
      </w:r>
    </w:p>
    <w:p w14:paraId="391E613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**Snow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Mode:*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Helps with ice/snow acceleration and deceleration</w:t>
      </w:r>
    </w:p>
    <w:p w14:paraId="5D83C1F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**Safety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Features:*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Blind-spot alert, pedestrian detection, traction control (standard)</w:t>
      </w:r>
    </w:p>
    <w:p w14:paraId="22B4CB7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CED760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---</w:t>
      </w:r>
    </w:p>
    <w:p w14:paraId="0CD6E64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B4D20E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 VEHICLE 3: TOYOTA RAV4 HYBRID (2026)</w:t>
      </w:r>
    </w:p>
    <w:p w14:paraId="48F472C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4E4C20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Fuel Efficiency Attributes</w:t>
      </w:r>
    </w:p>
    <w:p w14:paraId="36F3FF5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**City Miles Per Gallon (City MPG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48 mpg (FWD LE/SE/XLE)</w:t>
      </w:r>
    </w:p>
    <w:p w14:paraId="4997E8C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**Highway Miles Per Gallon (Highway MPG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42 mpg (FWD base trims)</w:t>
      </w:r>
    </w:p>
    <w:p w14:paraId="63C8EB6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**Combined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MPG:*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44 mpg (FWD base); 42 mpg (AWD)</w:t>
      </w:r>
    </w:p>
    <w:p w14:paraId="2DFBF6E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**City MPG (AWD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46 mpg</w:t>
      </w:r>
    </w:p>
    <w:p w14:paraId="363CF5D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**Highway MPG (AWD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40 mpg</w:t>
      </w:r>
    </w:p>
    <w:p w14:paraId="5BB0B3E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**Combined MPG (AWD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42 mpg</w:t>
      </w:r>
    </w:p>
    <w:p w14:paraId="24F209C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Tank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Standard SUV capacity</w:t>
      </w:r>
    </w:p>
    <w:p w14:paraId="746E940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**Driving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Range:*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Exceeds 500 miles on full tank</w:t>
      </w:r>
    </w:p>
    <w:p w14:paraId="51319DD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**EPA Improvement vs.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2025:*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Nearly 13% overall efficiency improvement</w:t>
      </w:r>
    </w:p>
    <w:p w14:paraId="778238D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9CC9A1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Engine Specifications</w:t>
      </w:r>
    </w:p>
    <w:p w14:paraId="193FCDC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2.5-liter Dynamic Force naturally aspirated 4-cylinder</w:t>
      </w:r>
    </w:p>
    <w:p w14:paraId="3FC717D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lastRenderedPageBreak/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Cycle:*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Atkinson-cycle (optimized for efficiency)</w:t>
      </w:r>
    </w:p>
    <w:p w14:paraId="53E9D82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Horsepower:*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226 hp (FWD); 236 hp (AWD)</w:t>
      </w:r>
    </w:p>
    <w:p w14:paraId="4D15926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Regular unleaded gasoline</w:t>
      </w:r>
    </w:p>
    <w:p w14:paraId="4F9F460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Design:*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Twin-cam inline-four</w:t>
      </w:r>
    </w:p>
    <w:p w14:paraId="2C4E39A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005D37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Hybrid System Components</w:t>
      </w:r>
    </w:p>
    <w:p w14:paraId="0A8D7CD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**Hybrid System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Toyota Hybrid System 5 (THS 5) - Fifth Generation</w:t>
      </w:r>
    </w:p>
    <w:p w14:paraId="70FB992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Generator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Unit:*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Redesigned for lighter, more compact operation</w:t>
      </w:r>
    </w:p>
    <w:p w14:paraId="7F2E49F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Transmission:*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Reduced internal friction and thermal losses</w:t>
      </w:r>
    </w:p>
    <w:p w14:paraId="2DD8BE4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**Transaxle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Design:*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Lighter and more compact than previous generations</w:t>
      </w:r>
    </w:p>
    <w:p w14:paraId="6F08AE7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B1AE58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Battery Attributes</w:t>
      </w:r>
    </w:p>
    <w:p w14:paraId="11E51AA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Lithium-ion (upgraded from NiMH)</w:t>
      </w:r>
    </w:p>
    <w:p w14:paraId="1D3D517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1.1 kWh (compact lithium-ion pack)</w:t>
      </w:r>
    </w:p>
    <w:p w14:paraId="546BFEC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Voltage:*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248-volt system</w:t>
      </w:r>
    </w:p>
    <w:p w14:paraId="4E1AE8D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Weight:*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Lighter than previous nickel-metal hydride units</w:t>
      </w:r>
    </w:p>
    <w:p w14:paraId="79648A2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Energy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Density:*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More energy-dense for improved efficiency</w:t>
      </w:r>
    </w:p>
    <w:p w14:paraId="2114DD8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Location:*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Integrated in chassis (under vehicle floor)</w:t>
      </w:r>
    </w:p>
    <w:p w14:paraId="3883322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Advantage:*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Weight reduction contributes to efficiency gains</w:t>
      </w:r>
    </w:p>
    <w:p w14:paraId="1C26C44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6458D2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Electric Motor Specifications</w:t>
      </w:r>
    </w:p>
    <w:p w14:paraId="0545AA9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Technology:*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Advanced permanent magnet motors</w:t>
      </w:r>
    </w:p>
    <w:p w14:paraId="5CAE92B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**System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Output:*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226-236 hp combined (FWD/AWD)</w:t>
      </w:r>
    </w:p>
    <w:p w14:paraId="303F35D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Performance:*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Improved responsiveness vs. previous generation</w:t>
      </w:r>
    </w:p>
    <w:p w14:paraId="0402791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DED23D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Transmission</w:t>
      </w:r>
    </w:p>
    <w:p w14:paraId="3D8545A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**Transmission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Continuously Variable Transmission (CVT)</w:t>
      </w:r>
    </w:p>
    <w:p w14:paraId="3CCCE67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Design:*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Smooth electronic integration with hybrid system</w:t>
      </w:r>
    </w:p>
    <w:p w14:paraId="1BB226D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Function:*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Seamless power delivery between engine and motors</w:t>
      </w:r>
    </w:p>
    <w:p w14:paraId="1C87F3A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699F07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Physical Dimensions</w:t>
      </w:r>
    </w:p>
    <w:p w14:paraId="7AAB70B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**Vehicle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Compact SUV</w:t>
      </w:r>
    </w:p>
    <w:p w14:paraId="1E108BC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**Body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Style:*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5-seater crossover</w:t>
      </w:r>
    </w:p>
    <w:p w14:paraId="7BD0179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Availability:*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All-hybrid </w:t>
      </w:r>
      <w:proofErr w:type="spellStart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lineup</w:t>
      </w:r>
      <w:proofErr w:type="spellEnd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(no gas-only option for 2026)</w:t>
      </w:r>
    </w:p>
    <w:p w14:paraId="792670D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**Drivetrain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Options:*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FWD or AWD standard</w:t>
      </w:r>
    </w:p>
    <w:p w14:paraId="52C4F3A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8C4230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Hybrid System Features</w:t>
      </w:r>
    </w:p>
    <w:p w14:paraId="477FFFA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**Regenerative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Braking:*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Yes - electronically controlled brake system</w:t>
      </w:r>
    </w:p>
    <w:p w14:paraId="147FBA8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**Energy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Recovery:*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Maximized recovery during braking and coasting</w:t>
      </w:r>
    </w:p>
    <w:p w14:paraId="0322C4F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**City Driving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Optimization:*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Especially efficient in stop-and-go traffic</w:t>
      </w:r>
    </w:p>
    <w:p w14:paraId="67EB63B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**Hybrid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Mode:*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Seamless engine/motor operation</w:t>
      </w:r>
    </w:p>
    <w:p w14:paraId="4C5C51F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0CC191A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Performance</w:t>
      </w:r>
    </w:p>
    <w:p w14:paraId="78FE79F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**Towing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Up to 3,500 pounds (on higher trims)</w:t>
      </w:r>
    </w:p>
    <w:p w14:paraId="559A6DB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**Cargo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Volume:*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Spacious interior storage</w:t>
      </w:r>
    </w:p>
    <w:p w14:paraId="2071110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**Hands-Free Power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Liftgate:*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with kick sensor under rear bumper</w:t>
      </w:r>
    </w:p>
    <w:p w14:paraId="2CA70ED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FF0102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Features &amp; Technology</w:t>
      </w:r>
    </w:p>
    <w:p w14:paraId="57A8E37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lastRenderedPageBreak/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**Infotainment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Screen:*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10.5-inch touchscreen (base); 12.9-inch (available)</w:t>
      </w:r>
    </w:p>
    <w:p w14:paraId="052C102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**Apple CarPlay / Android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Auto:*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Wireless compatibility (standard)</w:t>
      </w:r>
    </w:p>
    <w:p w14:paraId="06743E3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**SiriusXM 360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3-month trial subscription included</w:t>
      </w:r>
    </w:p>
    <w:p w14:paraId="3482ED7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**Advanced Safety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Features:*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Toyota Safety Sense 2.5+</w:t>
      </w:r>
    </w:p>
    <w:p w14:paraId="1DDBC36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2E3CE2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Plug-in Hybrid Option (RAV4 PHEV)</w:t>
      </w:r>
    </w:p>
    <w:p w14:paraId="4867E36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**All-Electric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Range:*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52 miles (EPA estimated)</w:t>
      </w:r>
    </w:p>
    <w:p w14:paraId="548B428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**Combined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MPG:*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44/38/41 (manufacturer estimated)</w:t>
      </w:r>
    </w:p>
    <w:p w14:paraId="7D840EA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**Charging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Fast charging available</w:t>
      </w:r>
    </w:p>
    <w:p w14:paraId="4E33262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Size:*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Larger than regular hybrid for extended EV range</w:t>
      </w:r>
    </w:p>
    <w:p w14:paraId="1B4BD8B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7C6054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---</w:t>
      </w:r>
    </w:p>
    <w:p w14:paraId="12C546F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5413BB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 VEHICLE 4: FORD ESCAPE HYBRID (2026)</w:t>
      </w:r>
    </w:p>
    <w:p w14:paraId="229CB33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094601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Fuel Efficiency Attributes</w:t>
      </w:r>
    </w:p>
    <w:p w14:paraId="0736DF5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**City Miles Per Gallon (Hybrid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Up to 39 mpg</w:t>
      </w:r>
    </w:p>
    <w:p w14:paraId="5F22109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**Highway Miles Per Gallon (Hybrid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Variable by trim</w:t>
      </w:r>
    </w:p>
    <w:p w14:paraId="38E3A62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**Combined MPG (Standard Hybrid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Good efficiency rating</w:t>
      </w:r>
    </w:p>
    <w:p w14:paraId="106B226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Tank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Standard compact SUV capacity</w:t>
      </w:r>
    </w:p>
    <w:p w14:paraId="7914A92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**All-Electric Range (PHEV Only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37 miles</w:t>
      </w:r>
    </w:p>
    <w:p w14:paraId="28A948A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**Hybrid Mode MPG (PHEV After Battery Depleted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40 mpg</w:t>
      </w:r>
    </w:p>
    <w:p w14:paraId="01551DA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95ED06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Engine Specifications</w:t>
      </w:r>
    </w:p>
    <w:p w14:paraId="056EDA1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2.5-liter 4-cylinder</w:t>
      </w:r>
    </w:p>
    <w:p w14:paraId="08B25AC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**Engine Horsepower (Standard Hybrid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192 hp combined</w:t>
      </w:r>
    </w:p>
    <w:p w14:paraId="3D51991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**Engine Horsepower (PHEV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210 hp combined</w:t>
      </w:r>
    </w:p>
    <w:p w14:paraId="7E6B4A3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Regular unleaded gasoline</w:t>
      </w:r>
    </w:p>
    <w:p w14:paraId="750C178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Torque:*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Optimized for SUV performance</w:t>
      </w:r>
    </w:p>
    <w:p w14:paraId="6BEF31D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257EDE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Transmission</w:t>
      </w:r>
    </w:p>
    <w:p w14:paraId="124FA1C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**Transmission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Continuously Variable Transmission (CVT)</w:t>
      </w:r>
    </w:p>
    <w:p w14:paraId="13FEDCE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Integration:*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Electric motor integrated with transmission</w:t>
      </w:r>
    </w:p>
    <w:p w14:paraId="336CB8C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CF9424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Electric Motor / Hybrid System</w:t>
      </w:r>
    </w:p>
    <w:p w14:paraId="31702FB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**Hybrid Type (Standard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Conventional hybrid (no plug-in)</w:t>
      </w:r>
    </w:p>
    <w:p w14:paraId="37E2CFC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**Hybrid Type (Available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Plug-in Hybrid Electric Vehicle (PHEV)</w:t>
      </w:r>
    </w:p>
    <w:p w14:paraId="1348DDE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**System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Architecture:*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Parallel hybrid design</w:t>
      </w:r>
    </w:p>
    <w:p w14:paraId="6D75C8F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AACD5E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Battery Attributes (PHEV Only)</w:t>
      </w:r>
    </w:p>
    <w:p w14:paraId="33979F2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Rechargeable lithium-ion</w:t>
      </w:r>
    </w:p>
    <w:p w14:paraId="5AC205B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Sized for 37-mile electric range</w:t>
      </w:r>
    </w:p>
    <w:p w14:paraId="606145A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**Charging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Options:*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120-volt household outlet or Level 2 charger</w:t>
      </w:r>
    </w:p>
    <w:p w14:paraId="0EBAA05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**Charging Methods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Available:*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</w:p>
    <w:p w14:paraId="28A50C2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</w:t>
      </w: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Standard 120V outlet</w:t>
      </w:r>
    </w:p>
    <w:p w14:paraId="5ED128D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  </w:t>
      </w: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Higher-voltage Level 2 charger</w:t>
      </w:r>
    </w:p>
    <w:p w14:paraId="19196C3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F587FB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Physical Attributes</w:t>
      </w:r>
    </w:p>
    <w:p w14:paraId="0127BF1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lastRenderedPageBreak/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**Vehicle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Compact SUV</w:t>
      </w:r>
    </w:p>
    <w:p w14:paraId="6CDA665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**Seating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 passengers</w:t>
      </w:r>
    </w:p>
    <w:p w14:paraId="1195E08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**Cargo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Spacious interior</w:t>
      </w:r>
    </w:p>
    <w:p w14:paraId="3DD402F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Drivetrain:*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AWD option</w:t>
      </w:r>
    </w:p>
    <w:p w14:paraId="0981DE9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6446D0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Features</w:t>
      </w:r>
    </w:p>
    <w:p w14:paraId="1A17147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Availability:*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Available on ST-Line trims and up (standard hybrid)</w:t>
      </w:r>
    </w:p>
    <w:p w14:paraId="0278BCD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**PHEV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Availability:*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Premium trim option for those wanting plug-in capability</w:t>
      </w:r>
    </w:p>
    <w:p w14:paraId="6CF0A8D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Competition:*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Competes with Honda CR-V, Mazda CX-50, Hyundai Tucson</w:t>
      </w:r>
    </w:p>
    <w:p w14:paraId="678A372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C734F2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---</w:t>
      </w:r>
    </w:p>
    <w:p w14:paraId="2EB05F8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F4DF8D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 VEHICLE 5: HYUNDAI IONIQ HYBRID (2022-2026)</w:t>
      </w:r>
    </w:p>
    <w:p w14:paraId="2D50236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66BE5D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Fuel Efficiency Attributes</w:t>
      </w:r>
    </w:p>
    <w:p w14:paraId="245D296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**City Miles Per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Gallon:*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54-58 mpg (depending on trim)</w:t>
      </w:r>
    </w:p>
    <w:p w14:paraId="2509DBD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**Highway Miles Per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Gallon:*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57-60 mpg</w:t>
      </w:r>
    </w:p>
    <w:p w14:paraId="064379E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**Combined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MPG:*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55-59 mpg</w:t>
      </w:r>
    </w:p>
    <w:p w14:paraId="65A898F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spell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Ioniq</w:t>
      </w:r>
      <w:proofErr w:type="spell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 Hybrid Blue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Efficiency:*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58 combined MPG (one of highest in class)</w:t>
      </w:r>
    </w:p>
    <w:p w14:paraId="100113D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**Total Cruising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Range:*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Nearly 700 miles on full tank</w:t>
      </w:r>
    </w:p>
    <w:p w14:paraId="146336B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Tank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Standard compact hatchback capacity</w:t>
      </w:r>
    </w:p>
    <w:p w14:paraId="3D35C30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28782C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Engine Specifications</w:t>
      </w:r>
    </w:p>
    <w:p w14:paraId="33B14F6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1.6-liter inline-4</w:t>
      </w:r>
    </w:p>
    <w:p w14:paraId="3440225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Horsepower:*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104 hp</w:t>
      </w:r>
    </w:p>
    <w:p w14:paraId="1B717FF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**Engine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Torque:*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109 lb-ft @ 4,000 rpm</w:t>
      </w:r>
    </w:p>
    <w:p w14:paraId="6C46772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**Engine RPM (Power Output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104 hp @ 5,700 rpm</w:t>
      </w:r>
    </w:p>
    <w:p w14:paraId="6655DFE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**Fuel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Regular unleaded gasoline</w:t>
      </w:r>
    </w:p>
    <w:p w14:paraId="077B2E0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BA1BA9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Electric Motor Specifications</w:t>
      </w:r>
    </w:p>
    <w:p w14:paraId="267F992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Permanent magnet synchronous motor</w:t>
      </w:r>
    </w:p>
    <w:p w14:paraId="082361C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Power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Output:*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32 kW (approximately 43 horsepower)</w:t>
      </w:r>
    </w:p>
    <w:p w14:paraId="506A1B3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Torque:*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125 lb-ft of torque</w:t>
      </w:r>
    </w:p>
    <w:p w14:paraId="11A3726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**Motor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Location:*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Integrated with engine/transmission</w:t>
      </w:r>
    </w:p>
    <w:p w14:paraId="4669070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63F6C1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Hybrid System</w:t>
      </w:r>
    </w:p>
    <w:p w14:paraId="0A21777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**Combined System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Output:*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139 horsepower total</w:t>
      </w:r>
    </w:p>
    <w:p w14:paraId="40F08E9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**Hybrid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Fully parallel hybrid</w:t>
      </w:r>
    </w:p>
    <w:p w14:paraId="679AC41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**System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Design:*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Seamless integration of engine and motor</w:t>
      </w:r>
    </w:p>
    <w:p w14:paraId="3762928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**Transmission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Integration:*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6-speed automatic transmission (dual-clutch)</w:t>
      </w:r>
    </w:p>
    <w:p w14:paraId="5B9B565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**EV-Only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Limited EV-only mode at slow speeds</w:t>
      </w:r>
    </w:p>
    <w:p w14:paraId="714D6FD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**Silent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Operation:*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Can cruise town slowly without fuel consumption</w:t>
      </w:r>
    </w:p>
    <w:p w14:paraId="42C8C2E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AEA077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Battery Attributes</w:t>
      </w:r>
    </w:p>
    <w:p w14:paraId="6F2E0BA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Lithium-ion polymer</w:t>
      </w:r>
    </w:p>
    <w:p w14:paraId="54818C7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Location:*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Under rear passenger seat</w:t>
      </w:r>
    </w:p>
    <w:p w14:paraId="08F75F4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Design:*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High-capacity, compact unit</w:t>
      </w:r>
    </w:p>
    <w:p w14:paraId="150E94F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lastRenderedPageBreak/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Efficiency:*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One of most efficient battery systems available</w:t>
      </w:r>
    </w:p>
    <w:p w14:paraId="6B75725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Chemistry:*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Optimized for parallel hybrid application</w:t>
      </w:r>
    </w:p>
    <w:p w14:paraId="13B1413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21E9B6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Transmission</w:t>
      </w:r>
    </w:p>
    <w:p w14:paraId="3B3C13B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**Transmission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6-speed automatic transmission (dual-clutch option on some models)</w:t>
      </w:r>
    </w:p>
    <w:p w14:paraId="0ACCF26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**Gear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Ratios:*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Optimized for efficiency and performance balance</w:t>
      </w:r>
    </w:p>
    <w:p w14:paraId="737D1A1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15F8E3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Physical Attributes</w:t>
      </w:r>
    </w:p>
    <w:p w14:paraId="69DEEEE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**Vehicle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Type:*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Compact hatchback</w:t>
      </w:r>
    </w:p>
    <w:p w14:paraId="287FEC7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**Body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Style:*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4-door hatchback</w:t>
      </w:r>
    </w:p>
    <w:p w14:paraId="4EA01F5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**Seating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 passengers</w:t>
      </w:r>
    </w:p>
    <w:p w14:paraId="6FDF6C0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**Interior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Space:*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Good boot/cargo space for class</w:t>
      </w:r>
    </w:p>
    <w:p w14:paraId="69411CF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Dimensions:*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Compact footprint with aerodynamic design</w:t>
      </w:r>
    </w:p>
    <w:p w14:paraId="02002AE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**Aerodynamic Drag Coefficient (Cd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0.24 (excellent aerodynamics)</w:t>
      </w:r>
    </w:p>
    <w:p w14:paraId="5B79F81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12E877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Hybrid Features</w:t>
      </w:r>
    </w:p>
    <w:p w14:paraId="210F77D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**Regenerative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Braking:*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Yes</w:t>
      </w:r>
    </w:p>
    <w:p w14:paraId="6975089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**Engine Start/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Stop:*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Automatic engine shutoff in traffic</w:t>
      </w:r>
    </w:p>
    <w:p w14:paraId="49D8278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**Efficiency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Optimization:*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Advanced parallel hybrid system</w:t>
      </w:r>
    </w:p>
    <w:p w14:paraId="0471649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**Driving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Modes:*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Multiple driving modes available</w:t>
      </w:r>
    </w:p>
    <w:p w14:paraId="0D2D136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54E3DB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Eco-Friendly Features</w:t>
      </w:r>
    </w:p>
    <w:p w14:paraId="75A38E5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**Interior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Materials:*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Bio-fabrics and recycled plastics</w:t>
      </w:r>
    </w:p>
    <w:p w14:paraId="1E999F0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**Bio-Based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Content:*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25% sugar cane-based materials in door trim</w:t>
      </w:r>
    </w:p>
    <w:p w14:paraId="0676217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**Weight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Reduction:*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Recycled plastic + powdered wood + volcanic stone reduces interior plastic weight by up to 20%</w:t>
      </w:r>
    </w:p>
    <w:p w14:paraId="7CEE90D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**Sustainable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Manufacturing:*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Eco-conscious production</w:t>
      </w:r>
    </w:p>
    <w:p w14:paraId="67388F2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FD8CAC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Technology &amp; Features</w:t>
      </w:r>
    </w:p>
    <w:p w14:paraId="3AE7CE3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**Entertainment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System:*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Latest infotainment features</w:t>
      </w:r>
    </w:p>
    <w:p w14:paraId="69DF0E7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**Safety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Technology:*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All modern safety features available</w:t>
      </w:r>
    </w:p>
    <w:p w14:paraId="2D3BAA9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**Transmission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Shifter:*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Normal-looking shifter (unlike some hybrid competitors)</w:t>
      </w:r>
    </w:p>
    <w:p w14:paraId="650BA91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**Reliability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Marks:*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Good marks for reliability and resale value</w:t>
      </w:r>
    </w:p>
    <w:p w14:paraId="0B62891D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E32C20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Performance</w:t>
      </w:r>
    </w:p>
    <w:p w14:paraId="5C4A4BA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Acceleration:*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Adequate for compact hatchback class</w:t>
      </w:r>
    </w:p>
    <w:p w14:paraId="2944251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**Highway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Capability:*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Good highway performance; better city efficiency</w:t>
      </w:r>
    </w:p>
    <w:p w14:paraId="3650001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**Recommend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For:*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Primarily city driving; better fuel economy in urban environments</w:t>
      </w:r>
    </w:p>
    <w:p w14:paraId="3620E55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**Highway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Note:*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Drivers doing mostly highway miles might prefer diesel alternative</w:t>
      </w:r>
    </w:p>
    <w:p w14:paraId="270B637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AF4C2A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Plug-in Hybrid Option (</w:t>
      </w:r>
      <w:proofErr w:type="spell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Ioniq</w:t>
      </w:r>
      <w:proofErr w:type="spell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 PHEV)</w:t>
      </w:r>
    </w:p>
    <w:p w14:paraId="1ADC2709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**All-Electric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Range:*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31-39 miles (depending on model year)</w:t>
      </w:r>
    </w:p>
    <w:p w14:paraId="0AD237C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**Total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Range:*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Approximately 440-630 miles combined</w:t>
      </w:r>
    </w:p>
    <w:p w14:paraId="3DB16C0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**Driving Range (EV-Only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29-31 miles typical</w:t>
      </w:r>
    </w:p>
    <w:p w14:paraId="5A8B54D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lastRenderedPageBreak/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**MPG (Combined NEDC Standard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):*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52 mpg</w:t>
      </w:r>
    </w:p>
    <w:p w14:paraId="2E428A5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**System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Output:*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139 horsepower combined</w:t>
      </w:r>
    </w:p>
    <w:p w14:paraId="49C1AAA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6796E6"/>
          <w:sz w:val="21"/>
          <w:szCs w:val="21"/>
          <w:lang w:val="en-NG" w:eastAsia="en-NG"/>
        </w:rPr>
        <w:t>-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**Battery 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Capacity:*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Larger than standard hybrid version</w:t>
      </w:r>
    </w:p>
    <w:p w14:paraId="25BBD4D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1E0A9E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---</w:t>
      </w:r>
    </w:p>
    <w:p w14:paraId="12E2B11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1DAFFB8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 SUMMARY COMPARISON TABLE</w:t>
      </w:r>
    </w:p>
    <w:p w14:paraId="0351F4F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7A2E752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Feature | Prius PHEV | CR-V Hybrid | RAV4 Hybrid | Escape Hybrid | </w:t>
      </w:r>
      <w:proofErr w:type="spellStart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Ioniq</w:t>
      </w:r>
      <w:proofErr w:type="spellEnd"/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Hybrid |</w:t>
      </w:r>
    </w:p>
    <w:p w14:paraId="63521EF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|---------|-----------|-----------|-----------|-------------|------------|</w:t>
      </w:r>
    </w:p>
    <w:p w14:paraId="607A853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**City MPG**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50-53 | 43 | 48 | 39 | 54-58 |</w:t>
      </w:r>
    </w:p>
    <w:p w14:paraId="5755F54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**Highway MPG**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47-51 | 36 | 42 | Variable | 57-60 |</w:t>
      </w:r>
    </w:p>
    <w:p w14:paraId="17B0BF7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**Combined MPG**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48-52 | 40 | 44 | ~40 | 55-59 |</w:t>
      </w:r>
    </w:p>
    <w:p w14:paraId="72AE74BF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**Electric Range (PHEV)**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39-44 miles | N/A | 52 miles | 37 miles | 31-39 miles |</w:t>
      </w:r>
    </w:p>
    <w:p w14:paraId="29C1C3E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**Engine Size**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2.0L | 2.0L | 2.5L | 2.5L | 1.6L |</w:t>
      </w:r>
    </w:p>
    <w:p w14:paraId="0984C91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**System Horsepower**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220 hp | 204 hp | 226-236 hp | 192-210 hp | 139 hp |</w:t>
      </w:r>
    </w:p>
    <w:p w14:paraId="462320D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**Battery Type**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Li-ion | Li-ion | Li-ion | Li-ion | Li-ion polymer |</w:t>
      </w:r>
    </w:p>
    <w:p w14:paraId="4CB0B04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**Body Style**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Sedan/Hatch | Compact SUV | Compact SUV | Compact SUV | Compact Hatch |</w:t>
      </w:r>
    </w:p>
    <w:p w14:paraId="31666BA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**Drivetrain Options**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FWD | FWD/AWD | FWD/AWD | FWD/AWD | FWD |</w:t>
      </w:r>
    </w:p>
    <w:p w14:paraId="413CCECB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**Transmission**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CVT | e-CVT | CVT | CVT | 6-Speed Auto |</w:t>
      </w:r>
    </w:p>
    <w:p w14:paraId="54D6158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| </w:t>
      </w: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**Key Strength**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| Range &amp; EV Mode | Cargo &amp; Tech | Efficiency &amp; AWD | Affordability | Fuel Economy |</w:t>
      </w:r>
    </w:p>
    <w:p w14:paraId="340445A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22F07281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>---</w:t>
      </w:r>
    </w:p>
    <w:p w14:paraId="7D65951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D16094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 KEY FINDINGS FOR EXERCISE 1.11</w:t>
      </w:r>
    </w:p>
    <w:p w14:paraId="116E7B9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6888D20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Most Fuel-Efficient (Non-Plug-In)</w:t>
      </w:r>
    </w:p>
    <w:p w14:paraId="4F9AD7B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**Hyundai </w:t>
      </w:r>
      <w:proofErr w:type="spell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Ioniq</w:t>
      </w:r>
      <w:proofErr w:type="spell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 xml:space="preserve"> Hybrid**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- Up to 58 MPG combined, making it one of the most efficient hybrids available.</w:t>
      </w:r>
    </w:p>
    <w:p w14:paraId="0252988C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35B2D92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Best Overall Package</w:t>
      </w:r>
    </w:p>
    <w:p w14:paraId="294159A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**Toyota RAV4 Hybrid**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- Combines excellent efficiency (48 mpg city), standard AWD, spacious interior, and proven reliability.</w:t>
      </w:r>
    </w:p>
    <w:p w14:paraId="4B1A2EA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67C3FE4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Best Performance</w:t>
      </w:r>
    </w:p>
    <w:p w14:paraId="27ABE06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**Honda CR-V Hybrid**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- 204 hp system with quick acceleration while maintaining 40 mpg combined efficiency.</w:t>
      </w:r>
    </w:p>
    <w:p w14:paraId="07CC8957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CBD91BE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Best Plug-In Range</w:t>
      </w:r>
    </w:p>
    <w:p w14:paraId="1F8CF646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**Toyota RAV4 PHEV**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- 52 miles of all-electric range, allowing full electric commutes for most drivers.</w:t>
      </w:r>
    </w:p>
    <w:p w14:paraId="7DD0A382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481DA86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Most Affordable</w:t>
      </w:r>
    </w:p>
    <w:p w14:paraId="34D1C90A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lastRenderedPageBreak/>
        <w:t>**Ford Escape Hybrid**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- Offers competitive efficiency with lowest pricing in the segment.</w:t>
      </w:r>
    </w:p>
    <w:p w14:paraId="6F1A4DC3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5F261678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### Best Innovation</w:t>
      </w:r>
    </w:p>
    <w:p w14:paraId="5338D155" w14:textId="77777777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**Toyota Prius PHEV (</w:t>
      </w:r>
      <w:proofErr w:type="gramStart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2026)*</w:t>
      </w:r>
      <w:proofErr w:type="gramEnd"/>
      <w:r w:rsidRPr="005F35E7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val="en-NG" w:eastAsia="en-NG"/>
        </w:rPr>
        <w:t>*</w:t>
      </w:r>
      <w:r w:rsidRPr="005F35E7"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  <w:t xml:space="preserve"> - Features available solar roof charging and advanced liquid-cooling for battery optimization.</w:t>
      </w:r>
    </w:p>
    <w:p w14:paraId="1D7FE577" w14:textId="4104E7F9" w:rsidR="005F35E7" w:rsidRPr="005F35E7" w:rsidRDefault="005F35E7" w:rsidP="005F3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G" w:eastAsia="en-NG"/>
        </w:rPr>
      </w:pPr>
    </w:p>
    <w:p w14:paraId="6D647CE4" w14:textId="11E248A2" w:rsidR="0097772B" w:rsidRPr="00E76B44" w:rsidRDefault="008038CF" w:rsidP="008038CF">
      <w:pPr>
        <w:rPr>
          <w:rFonts w:ascii="Nunito" w:hAnsi="Nunito"/>
          <w:b/>
          <w:bCs/>
          <w:i/>
          <w:iCs/>
          <w:sz w:val="28"/>
          <w:szCs w:val="28"/>
        </w:rPr>
      </w:pPr>
      <w:r>
        <w:rPr>
          <w:color w:val="000000"/>
          <w:sz w:val="27"/>
          <w:szCs w:val="27"/>
        </w:rPr>
        <w:br/>
      </w:r>
      <w:r w:rsidR="00E76B44" w:rsidRPr="00772802">
        <w:rPr>
          <w:rFonts w:ascii="Nunito" w:hAnsi="Nunito"/>
          <w:b/>
          <w:bCs/>
          <w:i/>
          <w:iCs/>
          <w:sz w:val="28"/>
          <w:szCs w:val="28"/>
        </w:rPr>
        <w:t xml:space="preserve">1.12 (Gender Neutrality) </w:t>
      </w:r>
      <w:r>
        <w:rPr>
          <w:color w:val="000000"/>
          <w:sz w:val="27"/>
          <w:szCs w:val="27"/>
        </w:rPr>
        <w:br/>
        <w:t>The procedure:</w:t>
      </w:r>
      <w:r>
        <w:rPr>
          <w:color w:val="000000"/>
          <w:sz w:val="27"/>
          <w:szCs w:val="27"/>
        </w:rPr>
        <w:br/>
        <w:t>Read the paragraph word by word.</w:t>
      </w:r>
      <w:r>
        <w:rPr>
          <w:color w:val="000000"/>
          <w:sz w:val="27"/>
          <w:szCs w:val="27"/>
        </w:rPr>
        <w:br/>
        <w:t>Check each word against a list of gender-specific words.</w:t>
      </w:r>
      <w:r>
        <w:rPr>
          <w:color w:val="000000"/>
          <w:sz w:val="27"/>
          <w:szCs w:val="27"/>
        </w:rPr>
        <w:br/>
        <w:t>If a match is found, replace it with the gender-neutral equivalent.</w:t>
      </w:r>
      <w:r>
        <w:rPr>
          <w:color w:val="000000"/>
          <w:sz w:val="27"/>
          <w:szCs w:val="27"/>
        </w:rPr>
        <w:br/>
        <w:t>Output the modified paragraph.</w:t>
      </w:r>
    </w:p>
    <w:p w14:paraId="3F82ABAD" w14:textId="77777777" w:rsidR="0097772B" w:rsidRPr="0097772B" w:rsidRDefault="0097772B" w:rsidP="0097772B">
      <w:pPr>
        <w:ind w:left="360"/>
        <w:rPr>
          <w:lang w:val="en-US"/>
        </w:rPr>
      </w:pPr>
    </w:p>
    <w:p w14:paraId="044CCB22" w14:textId="77777777" w:rsidR="00D5310E" w:rsidRPr="00D5310E" w:rsidRDefault="00D5310E" w:rsidP="00D5310E">
      <w:pPr>
        <w:rPr>
          <w:lang w:val="en-US"/>
        </w:rPr>
      </w:pPr>
    </w:p>
    <w:sectPr w:rsidR="00D5310E" w:rsidRPr="00D5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84C4A"/>
    <w:multiLevelType w:val="hybridMultilevel"/>
    <w:tmpl w:val="4050AF5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102FB"/>
    <w:multiLevelType w:val="hybridMultilevel"/>
    <w:tmpl w:val="DD048760"/>
    <w:lvl w:ilvl="0" w:tplc="F774CF48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22"/>
    <w:rsid w:val="00410BB2"/>
    <w:rsid w:val="005B5202"/>
    <w:rsid w:val="005F35E7"/>
    <w:rsid w:val="006D3DF9"/>
    <w:rsid w:val="008038CF"/>
    <w:rsid w:val="00840EF2"/>
    <w:rsid w:val="0097772B"/>
    <w:rsid w:val="00A20836"/>
    <w:rsid w:val="00B06622"/>
    <w:rsid w:val="00D5310E"/>
    <w:rsid w:val="00E7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D2ED"/>
  <w15:chartTrackingRefBased/>
  <w15:docId w15:val="{43390146-25AF-44DA-87E5-AE252757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2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62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038CF"/>
    <w:rPr>
      <w:color w:val="0000FF"/>
      <w:u w:val="single"/>
    </w:rPr>
  </w:style>
  <w:style w:type="table" w:styleId="TableGrid">
    <w:name w:val="Table Grid"/>
    <w:basedOn w:val="TableNormal"/>
    <w:uiPriority w:val="39"/>
    <w:rsid w:val="005B5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6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29.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24.9" TargetMode="External"/><Relationship Id="rId5" Type="http://schemas.openxmlformats.org/officeDocument/2006/relationships/hyperlink" Target="tel:18.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2957</Words>
  <Characters>16859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Adeagbo Michelle</dc:creator>
  <cp:keywords/>
  <dc:description/>
  <cp:lastModifiedBy>Adeagbo Michelle</cp:lastModifiedBy>
  <cp:revision>1</cp:revision>
  <dcterms:created xsi:type="dcterms:W3CDTF">2026-06-08T05:17:00Z</dcterms:created>
  <dcterms:modified xsi:type="dcterms:W3CDTF">2026-06-08T06:13:00Z</dcterms:modified>
</cp:coreProperties>
</file>