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 ANALISIS DESAIN DAN SISTEM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 Sola Gracia Manurung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 12030123130140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 : Analisis Desain dan Sistem (AKT B)</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32819" cy="28660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2819" cy="286600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Penjelasan :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tugas ini saya memfokuskan alur perpustakaan digital bernama </w:t>
      </w:r>
      <w:r w:rsidDel="00000000" w:rsidR="00000000" w:rsidRPr="00000000">
        <w:rPr>
          <w:rFonts w:ascii="Times New Roman" w:cs="Times New Roman" w:eastAsia="Times New Roman" w:hAnsi="Times New Roman"/>
          <w:i w:val="1"/>
          <w:rtl w:val="0"/>
        </w:rPr>
        <w:t xml:space="preserve">BookNest Digital Library </w:t>
      </w:r>
      <w:r w:rsidDel="00000000" w:rsidR="00000000" w:rsidRPr="00000000">
        <w:rPr>
          <w:rFonts w:ascii="Times New Roman" w:cs="Times New Roman" w:eastAsia="Times New Roman" w:hAnsi="Times New Roman"/>
          <w:rtl w:val="0"/>
        </w:rPr>
        <w:t xml:space="preserve">pada alur proses peminjaman e-Book, peminjaman buku fisik, pada peminjaman e-Book user akan diarahkan untuk menyebutkan judul buku yang ingin dipinjam, setelah itu bot akan mengecek ketersediaan dan jika e-Book tersedia maka user selanjutnya diarahkan untuk mengirim alamat emailnya sehingga admin dapat mengirimkan link e-Book berupa link drive kepada peminjam.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fasilitas peminjaman buku fisik, peminjaman dapat dilakukan secara online lewat bot dengan mengisi form, dan peminjam dapat mengambil buku ke Perpustakaan Offline di tanggal yang sudah ditentukan, dan untuk mengembalikan buku maka peminjam harus mengkonfirmasi lewat whatsapp terlebih dahulu, dan untuk informasi tambahan akan diberikan admin melalui aplikasi WhatsApp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