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SYNTHETIC SOFTWARE CHECK: no actual model responses, human observations or treatment-effect evidence.</w:t>
      </w:r>
    </w:p>
    <w:p>
      <w:r>
        <w:t>Run status: complete. A clean behavioral comparison is not established: calibration passed=False, completed chains=6/6, clean chains=6, missing decisions=0, fallback orders=0.</w:t>
      </w:r>
    </w:p>
    <w:p>
      <w:r>
        <w:t>Calibration did not validate a token contrast. The predeclared 2048/8192 caps are engineering diagnostic settings, not validated treatment thresholds.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none recorded. Fixed reasoning effort: high. Selected total-output caps: short 2048, adequate 8192.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Condition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condition</w:t>
            </w:r>
          </w:p>
        </w:tc>
        <w:tc>
          <w:tcPr>
            <w:tcW w:type="dxa" w:w="1080"/>
          </w:tcPr>
          <w:p>
            <w:r>
              <w:t>chains_complete</w:t>
            </w:r>
          </w:p>
        </w:tc>
        <w:tc>
          <w:tcPr>
            <w:tcW w:type="dxa" w:w="1080"/>
          </w:tcPr>
          <w:p>
            <w:r>
              <w:t>clean_chains</w:t>
            </w:r>
          </w:p>
        </w:tc>
        <w:tc>
          <w:tcPr>
            <w:tcW w:type="dxa" w:w="1080"/>
          </w:tcPr>
          <w:p>
            <w:r>
              <w:t>missing_decisions</w:t>
            </w:r>
          </w:p>
        </w:tc>
        <w:tc>
          <w:tcPr>
            <w:tcW w:type="dxa" w:w="1080"/>
          </w:tcPr>
          <w:p>
            <w:r>
              <w:t>fallback_count</w:t>
            </w:r>
          </w:p>
        </w:tc>
        <w:tc>
          <w:tcPr>
            <w:tcW w:type="dxa" w:w="1080"/>
          </w:tcPr>
          <w:p>
            <w:r>
              <w:t>zero_rate_valid</w:t>
            </w:r>
          </w:p>
        </w:tc>
        <w:tc>
          <w:tcPr>
            <w:tcW w:type="dxa" w:w="1080"/>
          </w:tcPr>
          <w:p>
            <w:r>
              <w:t>max_submitted_order</w:t>
            </w:r>
          </w:p>
        </w:tc>
        <w:tc>
          <w:tcPr>
            <w:tcW w:type="dxa" w:w="1080"/>
          </w:tcPr>
          <w:p>
            <w:r>
              <w:t>mean_total_scored_cost</w:t>
            </w:r>
          </w:p>
        </w:tc>
      </w:tr>
      <w:tr>
        <w:tc>
          <w:tcPr>
            <w:tcW w:type="dxa" w:w="1080"/>
          </w:tcPr>
          <w:p>
            <w:r>
              <w:t>adequate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  <w:tr>
        <w:tc>
          <w:tcPr>
            <w:tcW w:type="dxa" w:w="1080"/>
          </w:tcPr>
          <w:p>
            <w:r>
              <w:t>short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</w:tbl>
    <w:p>
      <w:pPr>
        <w:pStyle w:val="Heading1"/>
      </w:pPr>
      <w:r>
        <w:t>Group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full_game</w:t>
            </w:r>
          </w:p>
        </w:tc>
        <w:tc>
          <w:tcPr>
            <w:tcW w:type="dxa" w:w="1728"/>
          </w:tcPr>
          <w:p>
            <w:r>
              <w:t>fallback_count</w:t>
            </w:r>
          </w:p>
        </w:tc>
        <w:tc>
          <w:tcPr>
            <w:tcW w:type="dxa" w:w="1728"/>
          </w:tcPr>
          <w:p>
            <w:r>
              <w:t>total_scored_cost</w:t>
            </w:r>
          </w:p>
        </w:tc>
        <w:tc>
          <w:tcPr>
            <w:tcW w:type="dxa" w:w="1728"/>
          </w:tcPr>
          <w:p>
            <w:r>
              <w:t>usable_role_betas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limit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genuine_api_n</w:t>
            </w:r>
          </w:p>
        </w:tc>
        <w:tc>
          <w:tcPr>
            <w:tcW w:type="dxa" w:w="1080"/>
          </w:tcPr>
          <w:p>
            <w:r>
              <w:t>completed_valid_n</w:t>
            </w:r>
          </w:p>
        </w:tc>
        <w:tc>
          <w:tcPr>
            <w:tcW w:type="dxa" w:w="1080"/>
          </w:tcPr>
          <w:p>
            <w:r>
              <w:t>completion_denominator</w:t>
            </w:r>
          </w:p>
        </w:tc>
        <w:tc>
          <w:tcPr>
            <w:tcW w:type="dxa" w:w="1080"/>
          </w:tcPr>
          <w:p>
            <w:r>
              <w:t>completion_rate</w:t>
            </w:r>
          </w:p>
        </w:tc>
        <w:tc>
          <w:tcPr>
            <w:tcW w:type="dxa" w:w="1080"/>
          </w:tcPr>
          <w:p>
            <w:r>
              <w:t>positive_reasoning_n</w:t>
            </w:r>
          </w:p>
        </w:tc>
        <w:tc>
          <w:tcPr>
            <w:tcW w:type="dxa" w:w="1080"/>
          </w:tcPr>
          <w:p>
            <w:r>
              <w:t>measured_usage_n</w:t>
            </w:r>
          </w:p>
        </w:tc>
      </w:tr>
      <w:tr>
        <w:tc>
          <w:tcPr>
            <w:tcW w:type="dxa" w:w="1080"/>
          </w:tcPr>
          <w:p>
            <w:r>
              <w:t>512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2048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4096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8192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16384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1"/>
      </w:pPr>
      <w:r>
        <w:t>Beta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usable</w:t>
            </w:r>
          </w:p>
        </w:tc>
        <w:tc>
          <w:tcPr>
            <w:tcW w:type="dxa" w:w="1728"/>
          </w:tcPr>
          <w:p>
            <w:r>
              <w:t>fit_flag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b001_adequate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b001_short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b002_adequate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b002_short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by_r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