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59A8" w14:textId="09DC4677" w:rsidR="00A157C5" w:rsidRDefault="00A157C5" w:rsidP="00A157C5">
      <w:pP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Ưu và nhược</w:t>
      </w:r>
      <w:bookmarkStart w:id="0" w:name="_GoBack"/>
      <w:bookmarkEnd w:id="0"/>
    </w:p>
    <w:p w14:paraId="616DDAAB" w14:textId="155B7EEF" w:rsidR="00A157C5" w:rsidRDefault="00A157C5" w:rsidP="00A157C5">
      <w:pP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The biggest issue with native mobile development is that you have to completely rewrite the code for your application for both iOS and Android</w:t>
      </w:r>
    </w:p>
    <w:p w14:paraId="4E6AC463" w14:textId="77777777" w:rsidR="00A157C5" w:rsidRDefault="00A157C5" w:rsidP="00A157C5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It’s not a huge deal, but applications typically need to be supported, so trying to support different versions of an application on two or more totally different platforms can be a bit of a maintenance nightmare.</w:t>
      </w:r>
    </w:p>
    <w:p w14:paraId="70FCE3E0" w14:textId="77777777" w:rsidR="00A157C5" w:rsidRDefault="00A157C5" w:rsidP="00A157C5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Also, Android and iOS development is pretty much completely different.</w:t>
      </w:r>
    </w:p>
    <w:p w14:paraId="30BF0761" w14:textId="77777777" w:rsidR="00A157C5" w:rsidRDefault="00A157C5" w:rsidP="00A157C5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tools are different, the languages are different, the frameworks are different, and even the development paradigms are different.</w:t>
      </w:r>
    </w:p>
    <w:p w14:paraId="2B8AE995" w14:textId="77777777" w:rsidR="00A157C5" w:rsidRDefault="00A157C5" w:rsidP="00A157C5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Native development does have a few advantages.</w:t>
      </w:r>
    </w:p>
    <w:p w14:paraId="0B2FCEB3" w14:textId="77777777" w:rsidR="00A157C5" w:rsidRDefault="00A157C5" w:rsidP="00A157C5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biggest one is raw speed—although some cross-platform frameworks like Xamarin can match it since they compile down to native code. We’ll get to that in a minute.</w:t>
      </w:r>
    </w:p>
    <w:p w14:paraId="44196D23" w14:textId="77777777" w:rsidR="00A157C5" w:rsidRDefault="00A157C5" w:rsidP="00A157C5">
      <w:pPr>
        <w:pStyle w:val="NormalWeb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Aside from using a framework that compiles down to native code, native code is pretty much going to be faster than any other solution.</w:t>
      </w:r>
    </w:p>
    <w:p w14:paraId="1E7CB5D4" w14:textId="77777777" w:rsidR="00A157C5" w:rsidRDefault="00A157C5" w:rsidP="00A157C5">
      <w:pPr>
        <w:pStyle w:val="NormalWeb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develop natively, </w:t>
      </w: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you are also going to have better debugging tools </w:t>
      </w:r>
      <w:r>
        <w:rPr>
          <w:rFonts w:ascii="Arial" w:hAnsi="Arial" w:cs="Arial"/>
          <w:color w:val="333333"/>
        </w:rPr>
        <w:t>since you won’t be operating with several layers of high abstraction.</w:t>
      </w:r>
    </w:p>
    <w:p w14:paraId="31583EE3" w14:textId="77777777" w:rsidR="00A157C5" w:rsidRDefault="00A157C5" w:rsidP="00A157C5">
      <w:pPr>
        <w:pStyle w:val="NormalWeb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 are also more likely to be able to </w:t>
      </w:r>
      <w:r>
        <w:rPr>
          <w:rStyle w:val="Strong"/>
          <w:rFonts w:ascii="Arial" w:hAnsi="Arial" w:cs="Arial"/>
          <w:color w:val="333333"/>
          <w:bdr w:val="none" w:sz="0" w:space="0" w:color="auto" w:frame="1"/>
        </w:rPr>
        <w:t>take advantage of some of the native features of the platform</w:t>
      </w:r>
      <w:r>
        <w:rPr>
          <w:rFonts w:ascii="Arial" w:hAnsi="Arial" w:cs="Arial"/>
          <w:color w:val="333333"/>
        </w:rPr>
        <w:t> and get closer to the hardware level. (Although, again, this may not be the case with some of the better cross-platform offerings out there.)</w:t>
      </w:r>
    </w:p>
    <w:p w14:paraId="21715F23" w14:textId="77777777" w:rsidR="00A157C5" w:rsidRDefault="00A157C5" w:rsidP="00A157C5">
      <w:pPr>
        <w:pStyle w:val="NormalWeb"/>
        <w:spacing w:before="0" w:beforeAutospacing="0" w:after="225" w:afterAutospacing="0" w:line="408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Overall, I think it’s useful to know how to do native mobile development, but I don’t think it’s the best solution for delivering an app to multiple platforms.</w:t>
      </w:r>
    </w:p>
    <w:p w14:paraId="6AAAF579" w14:textId="77777777" w:rsidR="002F266A" w:rsidRDefault="002F266A"/>
    <w:sectPr w:rsidR="002F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C5"/>
    <w:rsid w:val="002F266A"/>
    <w:rsid w:val="00A157C5"/>
    <w:rsid w:val="00E2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6B2E"/>
  <w15:chartTrackingRefBased/>
  <w15:docId w15:val="{7B612A0C-06C7-4652-8F04-727C222C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2019-07-25T07:26:00Z</dcterms:created>
  <dcterms:modified xsi:type="dcterms:W3CDTF">2019-07-25T07:26:00Z</dcterms:modified>
</cp:coreProperties>
</file>