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56A55" w14:textId="77777777" w:rsidR="00A07B93" w:rsidRDefault="00A07B93" w:rsidP="00A07B93">
      <w:pPr>
        <w:rPr>
          <w:rFonts w:ascii="Arial" w:hAnsi="Arial" w:cs="Arial"/>
          <w:color w:val="555555"/>
          <w:sz w:val="21"/>
          <w:szCs w:val="21"/>
          <w:shd w:val="clear" w:color="auto" w:fill="FFFFFF"/>
        </w:rPr>
      </w:pPr>
      <w:r>
        <w:rPr>
          <w:rFonts w:ascii="Arial" w:hAnsi="Arial" w:cs="Arial"/>
          <w:color w:val="555555"/>
          <w:sz w:val="21"/>
          <w:szCs w:val="21"/>
          <w:shd w:val="clear" w:color="auto" w:fill="FFFFFF"/>
        </w:rPr>
        <w:t>The internal representation of a MySQL table has a maximum row size limit of 65,535 bytes, even if the storage engine is capable of supporting larger rows. </w:t>
      </w:r>
      <w:hyperlink r:id="rId5" w:tgtFrame="_top" w:history="1">
        <w:r>
          <w:rPr>
            <w:rStyle w:val="HTMLCode"/>
            <w:rFonts w:eastAsiaTheme="minorEastAsia"/>
            <w:color w:val="000000"/>
            <w:u w:val="single"/>
            <w:bdr w:val="none" w:sz="0" w:space="0" w:color="auto" w:frame="1"/>
          </w:rPr>
          <w:t>BLOB</w:t>
        </w:r>
      </w:hyperlink>
      <w:r>
        <w:rPr>
          <w:rFonts w:ascii="Arial" w:hAnsi="Arial" w:cs="Arial"/>
          <w:color w:val="555555"/>
          <w:sz w:val="21"/>
          <w:szCs w:val="21"/>
          <w:shd w:val="clear" w:color="auto" w:fill="FFFFFF"/>
        </w:rPr>
        <w:t> and </w:t>
      </w:r>
      <w:hyperlink r:id="rId6" w:tgtFrame="_top" w:history="1">
        <w:r>
          <w:rPr>
            <w:rStyle w:val="HTMLCode"/>
            <w:rFonts w:eastAsiaTheme="minorEastAsia"/>
            <w:color w:val="000000"/>
            <w:u w:val="single"/>
            <w:bdr w:val="none" w:sz="0" w:space="0" w:color="auto" w:frame="1"/>
          </w:rPr>
          <w:t>TEXT</w:t>
        </w:r>
      </w:hyperlink>
      <w:r>
        <w:rPr>
          <w:rFonts w:ascii="Arial" w:hAnsi="Arial" w:cs="Arial"/>
          <w:color w:val="555555"/>
          <w:sz w:val="21"/>
          <w:szCs w:val="21"/>
          <w:shd w:val="clear" w:color="auto" w:fill="FFFFFF"/>
        </w:rPr>
        <w:t> columns only contribute 9 to 12 bytes toward the row size limit because their contents are stored separately from the rest of the row.</w:t>
      </w:r>
    </w:p>
    <w:p w14:paraId="2B2D2C6D" w14:textId="77777777" w:rsidR="00A07B93" w:rsidRDefault="00A07B93" w:rsidP="00A07B93">
      <w:r>
        <w:rPr>
          <w:noProof/>
        </w:rPr>
        <w:drawing>
          <wp:inline distT="0" distB="0" distL="0" distR="0" wp14:anchorId="5B215654" wp14:editId="28F9B074">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14:paraId="7F0E1AA6" w14:textId="77777777" w:rsidR="00A07B93" w:rsidRDefault="00A07B93" w:rsidP="00A07B93">
      <w:hyperlink r:id="rId8" w:history="1">
        <w:r>
          <w:rPr>
            <w:rStyle w:val="Hyperlink"/>
          </w:rPr>
          <w:t>http://www.ijirset.com/upload/2016/may/350_Sharvari%20Paper.pdf</w:t>
        </w:r>
      </w:hyperlink>
    </w:p>
    <w:p w14:paraId="091002F0" w14:textId="1888E833" w:rsidR="002F266A" w:rsidRDefault="009E43C9">
      <w:r>
        <w:t>SQL has many advantages such as it is easy to use and setup, structured schema helps to avoid mistakes which may arise in case of flexible schema, strong consistency, gives secured storage. But, for IoT applications where data is going to be huge and is heterogeneous, it is not a suitable option. Whereas, No SQL is capable of storing any type of data, is capable of handling the big data, also supports horizontal scalability, runs well on cloud platforms.</w:t>
      </w:r>
    </w:p>
    <w:p w14:paraId="5740A878" w14:textId="668BE96B" w:rsidR="008500ED" w:rsidRDefault="008500ED"/>
    <w:p w14:paraId="2086A84E" w14:textId="1F345F95" w:rsidR="008500ED" w:rsidRDefault="008500ED">
      <w:r>
        <w:rPr>
          <w:noProof/>
        </w:rPr>
        <w:lastRenderedPageBreak/>
        <w:drawing>
          <wp:inline distT="0" distB="0" distL="0" distR="0" wp14:anchorId="057D6B8E" wp14:editId="7060D6FB">
            <wp:extent cx="594360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8595"/>
                    </a:xfrm>
                    <a:prstGeom prst="rect">
                      <a:avLst/>
                    </a:prstGeom>
                  </pic:spPr>
                </pic:pic>
              </a:graphicData>
            </a:graphic>
          </wp:inline>
        </w:drawing>
      </w:r>
    </w:p>
    <w:p w14:paraId="3743AA73" w14:textId="24764CA7" w:rsidR="003243E0" w:rsidRDefault="003243E0">
      <w:hyperlink r:id="rId10" w:history="1">
        <w:r>
          <w:rPr>
            <w:rStyle w:val="Hyperlink"/>
          </w:rPr>
          <w:t>https://dzone.com/articles/firebase-vs-mongodb-which-database-to-use-for-your</w:t>
        </w:r>
      </w:hyperlink>
    </w:p>
    <w:p w14:paraId="69675671" w14:textId="0954C8C0" w:rsidR="002E1479" w:rsidRDefault="002E1479">
      <w:hyperlink r:id="rId11" w:history="1">
        <w:r>
          <w:rPr>
            <w:rStyle w:val="Hyperlink"/>
          </w:rPr>
          <w:t>https://stackoverflow.com/questions/29223835/mongodb-vs-firebase</w:t>
        </w:r>
      </w:hyperlink>
    </w:p>
    <w:p w14:paraId="14A61A43" w14:textId="119E61F0" w:rsidR="008F089C" w:rsidRDefault="008F089C">
      <w:r>
        <w:t>offline support</w:t>
      </w:r>
    </w:p>
    <w:p w14:paraId="041FE126" w14:textId="627746B5" w:rsidR="00C60676" w:rsidRDefault="00C60676">
      <w:r>
        <w:rPr>
          <w:noProof/>
        </w:rPr>
        <w:lastRenderedPageBreak/>
        <w:drawing>
          <wp:inline distT="0" distB="0" distL="0" distR="0" wp14:anchorId="4A1ACE00" wp14:editId="60B93091">
            <wp:extent cx="5476875" cy="782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820025"/>
                    </a:xfrm>
                    <a:prstGeom prst="rect">
                      <a:avLst/>
                    </a:prstGeom>
                    <a:noFill/>
                    <a:ln>
                      <a:noFill/>
                    </a:ln>
                  </pic:spPr>
                </pic:pic>
              </a:graphicData>
            </a:graphic>
          </wp:inline>
        </w:drawing>
      </w:r>
    </w:p>
    <w:p w14:paraId="14E06B7E" w14:textId="53A63318" w:rsidR="005B7F53" w:rsidRDefault="005B7F53">
      <w:r>
        <w:rPr>
          <w:noProof/>
        </w:rPr>
        <w:lastRenderedPageBreak/>
        <w:drawing>
          <wp:inline distT="0" distB="0" distL="0" distR="0" wp14:anchorId="006223C0" wp14:editId="54FD9BB4">
            <wp:extent cx="573405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229225"/>
                    </a:xfrm>
                    <a:prstGeom prst="rect">
                      <a:avLst/>
                    </a:prstGeom>
                    <a:noFill/>
                    <a:ln>
                      <a:noFill/>
                    </a:ln>
                  </pic:spPr>
                </pic:pic>
              </a:graphicData>
            </a:graphic>
          </wp:inline>
        </w:drawing>
      </w:r>
    </w:p>
    <w:p w14:paraId="2A02FD28" w14:textId="4FB6AE6A" w:rsidR="00907F7E" w:rsidRDefault="00907F7E"/>
    <w:p w14:paraId="2E4DEBE8" w14:textId="7E5FDD1F" w:rsidR="00907F7E" w:rsidRDefault="00907F7E"/>
    <w:p w14:paraId="3EB2F728" w14:textId="0C1A78A0" w:rsidR="00907F7E" w:rsidRDefault="00907F7E">
      <w:hyperlink r:id="rId14" w:history="1">
        <w:r>
          <w:rPr>
            <w:rStyle w:val="Hyperlink"/>
          </w:rPr>
          <w:t>https://www.excellentwebworld.com/mongodb-vs-firebase/</w:t>
        </w:r>
      </w:hyperlink>
    </w:p>
    <w:p w14:paraId="53F6FAA2" w14:textId="77777777" w:rsidR="00907F7E" w:rsidRPr="00907F7E" w:rsidRDefault="00907F7E" w:rsidP="00907F7E">
      <w:pPr>
        <w:shd w:val="clear" w:color="auto" w:fill="FFFFFF"/>
        <w:spacing w:after="0" w:line="240" w:lineRule="auto"/>
        <w:outlineLvl w:val="1"/>
        <w:rPr>
          <w:rFonts w:ascii="Helvetica" w:eastAsia="Times New Roman" w:hAnsi="Helvetica" w:cs="Helvetica"/>
          <w:color w:val="333333"/>
          <w:spacing w:val="20"/>
          <w:sz w:val="36"/>
          <w:szCs w:val="36"/>
        </w:rPr>
      </w:pPr>
      <w:r w:rsidRPr="00907F7E">
        <w:rPr>
          <w:rFonts w:ascii="Helvetica" w:eastAsia="Times New Roman" w:hAnsi="Helvetica" w:cs="Helvetica"/>
          <w:color w:val="333333"/>
          <w:spacing w:val="20"/>
          <w:sz w:val="36"/>
          <w:szCs w:val="36"/>
        </w:rPr>
        <w:t>The most common issues </w:t>
      </w:r>
      <w:r w:rsidRPr="00907F7E">
        <w:rPr>
          <w:rFonts w:ascii="Helvetica" w:eastAsia="Times New Roman" w:hAnsi="Helvetica" w:cs="Helvetica"/>
          <w:b/>
          <w:bCs/>
          <w:color w:val="36479F"/>
          <w:spacing w:val="20"/>
          <w:sz w:val="36"/>
          <w:szCs w:val="36"/>
        </w:rPr>
        <w:t>with databases are:</w:t>
      </w:r>
    </w:p>
    <w:p w14:paraId="44FA0486" w14:textId="77777777" w:rsidR="00907F7E" w:rsidRPr="00907F7E" w:rsidRDefault="00907F7E" w:rsidP="00907F7E">
      <w:pPr>
        <w:numPr>
          <w:ilvl w:val="0"/>
          <w:numId w:val="1"/>
        </w:numPr>
        <w:shd w:val="clear" w:color="auto" w:fill="FFFFFF"/>
        <w:spacing w:after="0" w:line="240" w:lineRule="auto"/>
        <w:ind w:left="0"/>
        <w:rPr>
          <w:rFonts w:ascii="Helvetica" w:eastAsia="Times New Roman" w:hAnsi="Helvetica" w:cs="Helvetica"/>
          <w:color w:val="3A3A3A"/>
          <w:spacing w:val="20"/>
          <w:sz w:val="27"/>
          <w:szCs w:val="27"/>
        </w:rPr>
      </w:pPr>
      <w:r w:rsidRPr="00907F7E">
        <w:rPr>
          <w:rFonts w:ascii="Helvetica" w:eastAsia="Times New Roman" w:hAnsi="Helvetica" w:cs="Helvetica"/>
          <w:b/>
          <w:bCs/>
          <w:color w:val="3A3A3A"/>
          <w:spacing w:val="20"/>
          <w:sz w:val="27"/>
          <w:szCs w:val="27"/>
        </w:rPr>
        <w:t>Designing a database from scratch is very tricky,</w:t>
      </w:r>
      <w:r w:rsidRPr="00907F7E">
        <w:rPr>
          <w:rFonts w:ascii="Helvetica" w:eastAsia="Times New Roman" w:hAnsi="Helvetica" w:cs="Helvetica"/>
          <w:color w:val="3A3A3A"/>
          <w:spacing w:val="20"/>
          <w:sz w:val="27"/>
          <w:szCs w:val="27"/>
        </w:rPr>
        <w:t> given that you need to make an easy path for scalability.</w:t>
      </w:r>
    </w:p>
    <w:p w14:paraId="468C6331" w14:textId="77777777" w:rsidR="00907F7E" w:rsidRPr="00907F7E" w:rsidRDefault="00907F7E" w:rsidP="00907F7E">
      <w:pPr>
        <w:numPr>
          <w:ilvl w:val="0"/>
          <w:numId w:val="1"/>
        </w:numPr>
        <w:shd w:val="clear" w:color="auto" w:fill="FFFFFF"/>
        <w:spacing w:after="0" w:line="240" w:lineRule="auto"/>
        <w:ind w:left="0"/>
        <w:rPr>
          <w:rFonts w:ascii="Helvetica" w:eastAsia="Times New Roman" w:hAnsi="Helvetica" w:cs="Helvetica"/>
          <w:color w:val="3A3A3A"/>
          <w:spacing w:val="20"/>
          <w:sz w:val="27"/>
          <w:szCs w:val="27"/>
        </w:rPr>
      </w:pPr>
      <w:r w:rsidRPr="00907F7E">
        <w:rPr>
          <w:rFonts w:ascii="Helvetica" w:eastAsia="Times New Roman" w:hAnsi="Helvetica" w:cs="Helvetica"/>
          <w:b/>
          <w:bCs/>
          <w:color w:val="3A3A3A"/>
          <w:spacing w:val="20"/>
          <w:sz w:val="27"/>
          <w:szCs w:val="27"/>
        </w:rPr>
        <w:t>It consumes a lot of bandwidths from trafficking</w:t>
      </w:r>
      <w:r w:rsidRPr="00907F7E">
        <w:rPr>
          <w:rFonts w:ascii="Helvetica" w:eastAsia="Times New Roman" w:hAnsi="Helvetica" w:cs="Helvetica"/>
          <w:color w:val="3A3A3A"/>
          <w:spacing w:val="20"/>
          <w:sz w:val="27"/>
          <w:szCs w:val="27"/>
        </w:rPr>
        <w:t> between the database and application front-end.</w:t>
      </w:r>
    </w:p>
    <w:p w14:paraId="12C638D4" w14:textId="77777777" w:rsidR="00907F7E" w:rsidRPr="00907F7E" w:rsidRDefault="00907F7E" w:rsidP="00907F7E">
      <w:pPr>
        <w:numPr>
          <w:ilvl w:val="0"/>
          <w:numId w:val="1"/>
        </w:numPr>
        <w:shd w:val="clear" w:color="auto" w:fill="FFFFFF"/>
        <w:spacing w:after="0" w:line="240" w:lineRule="auto"/>
        <w:ind w:left="0"/>
        <w:rPr>
          <w:rFonts w:ascii="Helvetica" w:eastAsia="Times New Roman" w:hAnsi="Helvetica" w:cs="Helvetica"/>
          <w:color w:val="3A3A3A"/>
          <w:spacing w:val="20"/>
          <w:sz w:val="27"/>
          <w:szCs w:val="27"/>
        </w:rPr>
      </w:pPr>
      <w:r w:rsidRPr="00907F7E">
        <w:rPr>
          <w:rFonts w:ascii="Helvetica" w:eastAsia="Times New Roman" w:hAnsi="Helvetica" w:cs="Helvetica"/>
          <w:b/>
          <w:bCs/>
          <w:color w:val="3A3A3A"/>
          <w:spacing w:val="20"/>
          <w:sz w:val="27"/>
          <w:szCs w:val="27"/>
        </w:rPr>
        <w:t>Database hostage is a very tough and costly</w:t>
      </w:r>
      <w:r w:rsidRPr="00907F7E">
        <w:rPr>
          <w:rFonts w:ascii="Helvetica" w:eastAsia="Times New Roman" w:hAnsi="Helvetica" w:cs="Helvetica"/>
          <w:color w:val="3A3A3A"/>
          <w:spacing w:val="20"/>
          <w:sz w:val="27"/>
          <w:szCs w:val="27"/>
        </w:rPr>
        <w:t> task for new startups in the making.</w:t>
      </w:r>
    </w:p>
    <w:p w14:paraId="597ED150" w14:textId="77777777" w:rsidR="00907F7E" w:rsidRPr="00907F7E" w:rsidRDefault="00907F7E" w:rsidP="00907F7E">
      <w:pPr>
        <w:numPr>
          <w:ilvl w:val="0"/>
          <w:numId w:val="1"/>
        </w:numPr>
        <w:shd w:val="clear" w:color="auto" w:fill="FFFFFF"/>
        <w:spacing w:after="0" w:line="240" w:lineRule="auto"/>
        <w:ind w:left="0"/>
        <w:rPr>
          <w:rFonts w:ascii="Helvetica" w:eastAsia="Times New Roman" w:hAnsi="Helvetica" w:cs="Helvetica"/>
          <w:color w:val="3A3A3A"/>
          <w:spacing w:val="20"/>
          <w:sz w:val="27"/>
          <w:szCs w:val="27"/>
        </w:rPr>
      </w:pPr>
      <w:r w:rsidRPr="00907F7E">
        <w:rPr>
          <w:rFonts w:ascii="Helvetica" w:eastAsia="Times New Roman" w:hAnsi="Helvetica" w:cs="Helvetica"/>
          <w:b/>
          <w:bCs/>
          <w:color w:val="3A3A3A"/>
          <w:spacing w:val="20"/>
          <w:sz w:val="27"/>
          <w:szCs w:val="27"/>
        </w:rPr>
        <w:t>Managing your own authentication system becomes tricky</w:t>
      </w:r>
      <w:r w:rsidRPr="00907F7E">
        <w:rPr>
          <w:rFonts w:ascii="Helvetica" w:eastAsia="Times New Roman" w:hAnsi="Helvetica" w:cs="Helvetica"/>
          <w:color w:val="3A3A3A"/>
          <w:spacing w:val="20"/>
          <w:sz w:val="27"/>
          <w:szCs w:val="27"/>
        </w:rPr>
        <w:t> and complicated if you lack database expertise.</w:t>
      </w:r>
    </w:p>
    <w:p w14:paraId="6E9259E7" w14:textId="77777777" w:rsidR="00907F7E" w:rsidRDefault="00907F7E">
      <w:bookmarkStart w:id="0" w:name="_GoBack"/>
      <w:bookmarkEnd w:id="0"/>
    </w:p>
    <w:sectPr w:rsidR="0090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1228D"/>
    <w:multiLevelType w:val="multilevel"/>
    <w:tmpl w:val="48C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93"/>
    <w:rsid w:val="002E1479"/>
    <w:rsid w:val="002F266A"/>
    <w:rsid w:val="003243E0"/>
    <w:rsid w:val="005B7F53"/>
    <w:rsid w:val="008500ED"/>
    <w:rsid w:val="008F089C"/>
    <w:rsid w:val="00907F7E"/>
    <w:rsid w:val="009E43C9"/>
    <w:rsid w:val="00A07B93"/>
    <w:rsid w:val="00C60676"/>
    <w:rsid w:val="00E24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869A"/>
  <w15:chartTrackingRefBased/>
  <w15:docId w15:val="{D8F59267-848A-420B-9191-ECB3BDB8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B93"/>
  </w:style>
  <w:style w:type="paragraph" w:styleId="Heading2">
    <w:name w:val="heading 2"/>
    <w:basedOn w:val="Normal"/>
    <w:link w:val="Heading2Char"/>
    <w:uiPriority w:val="9"/>
    <w:qFormat/>
    <w:rsid w:val="00907F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7B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7B93"/>
    <w:rPr>
      <w:color w:val="0000FF"/>
      <w:u w:val="single"/>
    </w:rPr>
  </w:style>
  <w:style w:type="character" w:customStyle="1" w:styleId="Heading2Char">
    <w:name w:val="Heading 2 Char"/>
    <w:basedOn w:val="DefaultParagraphFont"/>
    <w:link w:val="Heading2"/>
    <w:uiPriority w:val="9"/>
    <w:rsid w:val="00907F7E"/>
    <w:rPr>
      <w:rFonts w:ascii="Times New Roman" w:eastAsia="Times New Roman" w:hAnsi="Times New Roman" w:cs="Times New Roman"/>
      <w:b/>
      <w:bCs/>
      <w:sz w:val="36"/>
      <w:szCs w:val="36"/>
    </w:rPr>
  </w:style>
  <w:style w:type="character" w:customStyle="1" w:styleId="blue-title">
    <w:name w:val="blue-title"/>
    <w:basedOn w:val="DefaultParagraphFont"/>
    <w:rsid w:val="00907F7E"/>
  </w:style>
  <w:style w:type="character" w:styleId="Strong">
    <w:name w:val="Strong"/>
    <w:basedOn w:val="DefaultParagraphFont"/>
    <w:uiPriority w:val="22"/>
    <w:qFormat/>
    <w:rsid w:val="00907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83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irset.com/upload/2016/may/350_Sharvari%20Paper.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mysql.com/doc/refman/5.7/en/blob.html" TargetMode="External"/><Relationship Id="rId11" Type="http://schemas.openxmlformats.org/officeDocument/2006/relationships/hyperlink" Target="https://stackoverflow.com/questions/29223835/mongodb-vs-firebase" TargetMode="External"/><Relationship Id="rId5" Type="http://schemas.openxmlformats.org/officeDocument/2006/relationships/hyperlink" Target="https://dev.mysql.com/doc/refman/5.7/en/blob.html" TargetMode="External"/><Relationship Id="rId15" Type="http://schemas.openxmlformats.org/officeDocument/2006/relationships/fontTable" Target="fontTable.xml"/><Relationship Id="rId10" Type="http://schemas.openxmlformats.org/officeDocument/2006/relationships/hyperlink" Target="https://dzone.com/articles/firebase-vs-mongodb-which-database-to-use-for-you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xcellentwebworld.com/mongodb-vs-fir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2019-10-19T17:14:00Z</dcterms:created>
  <dcterms:modified xsi:type="dcterms:W3CDTF">2019-10-19T17:27:00Z</dcterms:modified>
</cp:coreProperties>
</file>