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22" w:line="265" w:lineRule="auto"/>
        <w:ind w:left="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  </w:t>
      </w:r>
      <w:r w:rsidDel="00000000" w:rsidR="00000000" w:rsidRPr="00000000">
        <w:rPr>
          <w:rtl w:val="0"/>
        </w:rPr>
      </w:r>
    </w:p>
    <w:tbl>
      <w:tblPr>
        <w:tblStyle w:val="Table1"/>
        <w:tblW w:w="5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630"/>
        <w:tblGridChange w:id="0">
          <w:tblGrid>
            <w:gridCol w:w="1695"/>
            <w:gridCol w:w="3630"/>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Indah Oktavia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Grace Vidia Rosa Panjaitan</w:t>
            </w:r>
          </w:p>
        </w:tc>
      </w:tr>
    </w:tbl>
    <w:p w:rsidR="00000000" w:rsidDel="00000000" w:rsidP="00000000" w:rsidRDefault="00000000" w:rsidRPr="00000000" w14:paraId="0000000D">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28"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6">
      <w:pPr>
        <w:spacing w:after="558" w:line="265" w:lineRule="auto"/>
        <w:ind w:left="0" w:right="4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2020/2021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[Indah]</w:t>
      </w:r>
      <w:r w:rsidDel="00000000" w:rsidR="00000000" w:rsidRPr="00000000">
        <w:rPr>
          <w:rtl w:val="0"/>
        </w:rPr>
      </w:r>
    </w:p>
    <w:p w:rsidR="00000000" w:rsidDel="00000000" w:rsidP="00000000" w:rsidRDefault="00000000" w:rsidRPr="00000000" w14:paraId="0000001B">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Determine Data Mining Goal[Grace]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pengerjaan proyek ini adalah membantu rumah sakit dalam memprediksi besar fraud yang mungkin  terjadi pada saat klaim pelayanan rumah sakit dengan menggunakan algoritma KNN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5">
      <w:pPr>
        <w:pStyle w:val="Heading2"/>
        <w:spacing w:line="360" w:lineRule="auto"/>
        <w:jc w:val="both"/>
        <w:rPr>
          <w:b w:val="1"/>
          <w:sz w:val="24"/>
          <w:szCs w:val="24"/>
        </w:rPr>
      </w:pPr>
      <w:bookmarkStart w:colFirst="0" w:colLast="0" w:name="_t9wnunjyq0rk" w:id="4"/>
      <w:bookmarkEnd w:id="4"/>
      <w:r w:rsidDel="00000000" w:rsidR="00000000" w:rsidRPr="00000000">
        <w:rPr>
          <w:b w:val="1"/>
          <w:sz w:val="24"/>
          <w:szCs w:val="24"/>
          <w:rtl w:val="0"/>
        </w:rPr>
        <w:t xml:space="preserve">1.4 Produce Project Plan [Lusiana]</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w:t>
      </w:r>
      <w:r w:rsidDel="00000000" w:rsidR="00000000" w:rsidRPr="00000000">
        <w:rPr>
          <w:rFonts w:ascii="Times New Roman" w:cs="Times New Roman" w:eastAsia="Times New Roman" w:hAnsi="Times New Roman"/>
          <w:sz w:val="24"/>
          <w:szCs w:val="24"/>
          <w:rtl w:val="0"/>
        </w:rPr>
        <w:t xml:space="preserve">” ini adalah sebagai berikut.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9314913" cy="3548063"/>
            <wp:effectExtent b="25400" l="25400" r="25400" t="2540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314913" cy="3548063"/>
                    </a:xfrm>
                    <a:prstGeom prst="rect"/>
                    <a:ln w="25400">
                      <a:solidFill>
                        <a:srgbClr val="B7B7B7"/>
                      </a:solidFill>
                      <a:prstDash val="solid"/>
                    </a:ln>
                  </pic:spPr>
                </pic:pic>
              </a:graphicData>
            </a:graphic>
          </wp:anchor>
        </w:drawing>
      </w:r>
    </w:p>
    <w:sectPr>
      <w:type w:val="nextPage"/>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