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ind w:left="720" w:hanging="360"/>
      </w:pPr>
      <w:r w:rsidDel="00000000" w:rsidR="00000000" w:rsidRPr="00000000">
        <w:rPr>
          <w:rtl w:val="0"/>
        </w:rPr>
        <w:t xml:space="preserve">Write one paragraph (8 lines) on the correct use of AI while in college. Place the paragraph in AI to see if AI agrees with you.  Copy and paste the AI response into the Word document. You will ask AI if they agree.</w:t>
      </w:r>
    </w:p>
    <w:p w:rsidR="00000000" w:rsidDel="00000000" w:rsidP="00000000" w:rsidRDefault="00000000" w:rsidRPr="00000000" w14:paraId="00000002">
      <w:pPr>
        <w:numPr>
          <w:ilvl w:val="0"/>
          <w:numId w:val="3"/>
        </w:numPr>
        <w:ind w:left="1440" w:hanging="360"/>
      </w:pPr>
      <w:r w:rsidDel="00000000" w:rsidR="00000000" w:rsidRPr="00000000">
        <w:rPr>
          <w:rtl w:val="0"/>
        </w:rPr>
        <w:t xml:space="preserve">In college, the correct use of AI is dependent on the professor and their morals, but it should never be used to cheat or take shortcuts. Texas A&amp;M states that they embrace AI through an AI-first framework aimed at making technology accessible and foundational for education and research on campus. AI is fast and growing and cannot be overlooked, but it can be misused. The correct use of AI is helpful for mastering difficult topics, summarizing lectures, brainstorming, outlining notes, and more. </w:t>
      </w:r>
    </w:p>
    <w:p w:rsidR="00000000" w:rsidDel="00000000" w:rsidP="00000000" w:rsidRDefault="00000000" w:rsidRPr="00000000" w14:paraId="00000003">
      <w:pPr>
        <w:rPr/>
      </w:pPr>
      <w:r w:rsidDel="00000000" w:rsidR="00000000" w:rsidRPr="00000000">
        <w:rPr>
          <w:rtl w:val="0"/>
        </w:rPr>
        <w:t xml:space="preserve">AI response- </w:t>
      </w:r>
    </w:p>
    <w:p w:rsidR="00000000" w:rsidDel="00000000" w:rsidP="00000000" w:rsidRDefault="00000000" w:rsidRPr="00000000" w14:paraId="00000004">
      <w:pPr>
        <w:numPr>
          <w:ilvl w:val="0"/>
          <w:numId w:val="2"/>
        </w:numPr>
        <w:ind w:left="1440" w:hanging="360"/>
      </w:pPr>
      <w:r w:rsidDel="00000000" w:rsidR="00000000" w:rsidRPr="00000000">
        <w:rPr>
          <w:rtl w:val="0"/>
        </w:rPr>
        <w:t xml:space="preserve">Your statement is mostly correct, though a few phrasing details can be refined to be more precise:</w:t>
      </w:r>
    </w:p>
    <w:p w:rsidR="00000000" w:rsidDel="00000000" w:rsidP="00000000" w:rsidRDefault="00000000" w:rsidRPr="00000000" w14:paraId="00000005">
      <w:pPr>
        <w:numPr>
          <w:ilvl w:val="1"/>
          <w:numId w:val="2"/>
        </w:numPr>
        <w:ind w:left="2160" w:hanging="360"/>
      </w:pPr>
      <w:r w:rsidDel="00000000" w:rsidR="00000000" w:rsidRPr="00000000">
        <w:rPr>
          <w:rtl w:val="0"/>
        </w:rPr>
        <w:t xml:space="preserve">Syllabus/Course Rules over "Morals": In college, permissible AI use is governed primarily by course syllabi, instructor expectations, and institutional academic integrity policies—rather than the personal morals of individual professors. What is considered standard assistance in one course may be classified as academic misconduct in another.</w:t>
      </w:r>
    </w:p>
    <w:p w:rsidR="00000000" w:rsidDel="00000000" w:rsidP="00000000" w:rsidRDefault="00000000" w:rsidRPr="00000000" w14:paraId="00000006">
      <w:pPr>
        <w:numPr>
          <w:ilvl w:val="1"/>
          <w:numId w:val="2"/>
        </w:numPr>
        <w:ind w:left="2160" w:hanging="360"/>
      </w:pPr>
      <w:r w:rsidDel="00000000" w:rsidR="00000000" w:rsidRPr="00000000">
        <w:rPr>
          <w:rtl w:val="0"/>
        </w:rPr>
        <w:t xml:space="preserve">Texas A&amp;M's Framework: Texas A&amp;M explicitly adopts an AI-First framework and offers institutional generative AI platforms (such as TAMU AI Chat) to make AI tools accessible and foundational across education, research, and campus operations.</w:t>
      </w:r>
    </w:p>
    <w:p w:rsidR="00000000" w:rsidDel="00000000" w:rsidP="00000000" w:rsidRDefault="00000000" w:rsidRPr="00000000" w14:paraId="00000007">
      <w:pPr>
        <w:numPr>
          <w:ilvl w:val="1"/>
          <w:numId w:val="2"/>
        </w:numPr>
        <w:ind w:left="2160" w:hanging="360"/>
      </w:pPr>
      <w:r w:rsidDel="00000000" w:rsidR="00000000" w:rsidRPr="00000000">
        <w:rPr>
          <w:rtl w:val="0"/>
        </w:rPr>
        <w:t xml:space="preserve">Appropriate Uses: Summarizing notes, generating practice questions, brainstorming ideas, and scaffolding difficult concepts are widely recognized by universities—including Texas A&amp;M—as valid study supports, provided they are used to build understanding rather than replace original effort.</w:t>
      </w:r>
    </w:p>
    <w:p w:rsidR="00000000" w:rsidDel="00000000" w:rsidP="00000000" w:rsidRDefault="00000000" w:rsidRPr="00000000" w14:paraId="00000008">
      <w:pPr>
        <w:numPr>
          <w:ilvl w:val="0"/>
          <w:numId w:val="6"/>
        </w:numPr>
        <w:ind w:left="1440" w:hanging="360"/>
      </w:pPr>
      <w:r w:rsidDel="00000000" w:rsidR="00000000" w:rsidRPr="00000000">
        <w:rPr>
          <w:rtl w:val="0"/>
        </w:rPr>
        <w:t xml:space="preserve">The core idea—that AI is a powerful tool to enhance learning, but must never replace genuine effort or violate academic integrity—is accurate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7"/>
        </w:numPr>
        <w:ind w:left="720" w:hanging="360"/>
      </w:pPr>
      <w:r w:rsidDel="00000000" w:rsidR="00000000" w:rsidRPr="00000000">
        <w:rPr>
          <w:rtl w:val="0"/>
        </w:rPr>
        <w:t xml:space="preserve">B: Write one paragraph (8 lines) on the incorrect use of AI while in college. Place the paragraph in AI to see if AI agrees with you.  Copy and paste the AI response into the Word document. You will ask AI if they agree. </w:t>
      </w:r>
    </w:p>
    <w:p w:rsidR="00000000" w:rsidDel="00000000" w:rsidP="00000000" w:rsidRDefault="00000000" w:rsidRPr="00000000" w14:paraId="0000000B">
      <w:pPr>
        <w:numPr>
          <w:ilvl w:val="0"/>
          <w:numId w:val="8"/>
        </w:numPr>
        <w:ind w:left="1440" w:hanging="360"/>
      </w:pPr>
      <w:r w:rsidDel="00000000" w:rsidR="00000000" w:rsidRPr="00000000">
        <w:rPr>
          <w:rtl w:val="0"/>
        </w:rPr>
        <w:t xml:space="preserve">AI can offer clear educational benefits, but its misuse can lead to academic dishonesty. Texas A&amp;M encourages students to use AI as a tool, but prohibits cheating. Unacceptable uses of AI include relying on its essay-making capabilities, abusing it to formulate homework answers, and using it to cheat on exams. Relying on AI can take away from students' critical thinking skills. This Misuse of AI directly breaks the Aggie Honor Code and can lead to serious consequences. AI should be used to help with outlines and organization; it should never replace critical thinking</w:t>
      </w:r>
    </w:p>
    <w:p w:rsidR="00000000" w:rsidDel="00000000" w:rsidP="00000000" w:rsidRDefault="00000000" w:rsidRPr="00000000" w14:paraId="0000000C">
      <w:pPr>
        <w:rPr/>
      </w:pPr>
      <w:r w:rsidDel="00000000" w:rsidR="00000000" w:rsidRPr="00000000">
        <w:rPr>
          <w:rtl w:val="0"/>
        </w:rPr>
        <w:t xml:space="preserve">AI response- </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Your statement is accurate.</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Texas A&amp;M Guidance &amp; Policy: Texas A&amp;M explicitly warns against submitting AI-generated text as your own work without authorization, using AI to answer homework or exam questions when prohibited, or relying on AI in ways that shortcut the learning process.</w:t>
      </w:r>
    </w:p>
    <w:p w:rsidR="00000000" w:rsidDel="00000000" w:rsidP="00000000" w:rsidRDefault="00000000" w:rsidRPr="00000000" w14:paraId="0000000F">
      <w:pPr>
        <w:numPr>
          <w:ilvl w:val="1"/>
          <w:numId w:val="4"/>
        </w:numPr>
        <w:ind w:left="1440" w:hanging="360"/>
      </w:pPr>
      <w:r w:rsidDel="00000000" w:rsidR="00000000" w:rsidRPr="00000000">
        <w:rPr>
          <w:rtl w:val="0"/>
        </w:rPr>
        <w:t xml:space="preserve">Aggie Honor Code: Misusing AI in unauthorized ways violates the Aggie Honor Code ("An Aggie does not lie, cheat or steal, or tolerate those who do"), which can result in academic sanctions ranging from grade penalties to honor council review.</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Core Distinction: Stating that AI should be used for organizational support (like outlining or structuring ideas) rather than as a replacement for original writing and critical thinking clearly defines the boundary between study aid and academic dishonesty.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distinction you drew between using AI as a cognitive scaffold versus letting it generate work for you aligns with current academic integrity guidelines at Texas A&amp;M and most major research universities.</w:t>
      </w:r>
    </w:p>
    <w:p w:rsidR="00000000" w:rsidDel="00000000" w:rsidP="00000000" w:rsidRDefault="00000000" w:rsidRPr="00000000" w14:paraId="00000012">
      <w:pPr>
        <w:numPr>
          <w:ilvl w:val="1"/>
          <w:numId w:val="5"/>
        </w:numPr>
        <w:ind w:left="1440" w:hanging="360"/>
      </w:pPr>
      <w:r w:rsidDel="00000000" w:rsidR="00000000" w:rsidRPr="00000000">
        <w:rPr>
          <w:rtl w:val="0"/>
        </w:rPr>
        <w:t xml:space="preserve">Cite which AI you used in an HTML comment.</w:t>
      </w:r>
    </w:p>
    <w:p w:rsidR="00000000" w:rsidDel="00000000" w:rsidP="00000000" w:rsidRDefault="00000000" w:rsidRPr="00000000" w14:paraId="00000013">
      <w:pPr>
        <w:numPr>
          <w:ilvl w:val="2"/>
          <w:numId w:val="5"/>
        </w:numPr>
        <w:ind w:left="2160" w:hanging="360"/>
      </w:pPr>
      <w:r w:rsidDel="00000000" w:rsidR="00000000" w:rsidRPr="00000000">
        <w:rPr>
          <w:rtl w:val="0"/>
        </w:rPr>
        <w:t xml:space="preserve">Google Gemini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