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Tecnologia da Informação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Fluente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Gestor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Gestor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