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6B40" w14:textId="210FE2D5" w:rsidR="00F33479" w:rsidRPr="00EC1A88" w:rsidRDefault="00F33479">
      <w:r w:rsidRPr="00EC1A88">
        <w:t xml:space="preserve">Lab 12 </w:t>
      </w:r>
      <w:proofErr w:type="gramStart"/>
      <w:r w:rsidRPr="00EC1A88">
        <w:t>Report  Shuchen</w:t>
      </w:r>
      <w:proofErr w:type="gramEnd"/>
      <w:r w:rsidRPr="00EC1A88">
        <w:t xml:space="preserve"> Zhang (szhan114)</w:t>
      </w:r>
    </w:p>
    <w:p w14:paraId="7644CD2B" w14:textId="2C039B44" w:rsidR="00F33479" w:rsidRPr="00315246" w:rsidRDefault="00F33479">
      <w:pPr>
        <w:rPr>
          <w:b/>
          <w:u w:val="single"/>
        </w:rPr>
      </w:pPr>
      <w:r w:rsidRPr="00315246">
        <w:rPr>
          <w:b/>
          <w:u w:val="single"/>
        </w:rPr>
        <w:t>Introduction:</w:t>
      </w:r>
    </w:p>
    <w:p w14:paraId="216847F0" w14:textId="4445EAD2" w:rsidR="00F33479" w:rsidRPr="00EC1A88" w:rsidRDefault="00F33479">
      <w:r w:rsidRPr="00EC1A88">
        <w:t xml:space="preserve">In this lab, we implement the block matching method for motion estimation, which is frequently used in H.263 and MPEG 1-2. We apply block matching to a two-frame sequence and to find the motion vector within a certain search window that achieves the least mean square error between the prediction and the real image. </w:t>
      </w:r>
      <w:bookmarkStart w:id="0" w:name="_GoBack"/>
      <w:bookmarkEnd w:id="0"/>
    </w:p>
    <w:p w14:paraId="63631847" w14:textId="3A0A3910" w:rsidR="0027726E" w:rsidRPr="00315246" w:rsidRDefault="0027726E">
      <w:pPr>
        <w:rPr>
          <w:b/>
          <w:u w:val="single"/>
        </w:rPr>
      </w:pPr>
      <w:r w:rsidRPr="00315246">
        <w:rPr>
          <w:b/>
          <w:u w:val="single"/>
        </w:rPr>
        <w:t>Methods:</w:t>
      </w:r>
    </w:p>
    <w:p w14:paraId="0584FD80" w14:textId="1A82FAC9" w:rsidR="00ED55FB" w:rsidRPr="00EC1A88" w:rsidRDefault="0027726E">
      <w:r w:rsidRPr="00EC1A88">
        <w:t xml:space="preserve">In </w:t>
      </w:r>
      <w:r w:rsidR="00660785" w:rsidRPr="00EC1A88">
        <w:t>both</w:t>
      </w:r>
      <w:r w:rsidRPr="00EC1A88">
        <w:t xml:space="preserve"> part</w:t>
      </w:r>
      <w:r w:rsidR="00792422" w:rsidRPr="00EC1A88">
        <w:t xml:space="preserve"> A and part B</w:t>
      </w:r>
      <w:r w:rsidRPr="00EC1A88">
        <w:t xml:space="preserve">, we first partition the current frame into 16x16 non-overlapping </w:t>
      </w:r>
      <w:proofErr w:type="spellStart"/>
      <w:r w:rsidRPr="00EC1A88">
        <w:t>subblocks</w:t>
      </w:r>
      <w:proofErr w:type="spellEnd"/>
      <w:r w:rsidRPr="00EC1A88">
        <w:t xml:space="preserve"> and we only focus on the </w:t>
      </w:r>
      <w:proofErr w:type="spellStart"/>
      <w:r w:rsidRPr="00EC1A88">
        <w:t>subblock</w:t>
      </w:r>
      <w:proofErr w:type="spellEnd"/>
      <w:r w:rsidRPr="00EC1A88">
        <w:t xml:space="preserve"> that contains the black square object. Given the search range 63 which means the motion vector’s x and y values should be within [-31,31]. </w:t>
      </w:r>
      <w:r w:rsidR="00ED55FB" w:rsidRPr="00EC1A88">
        <w:t>Then we examine the previous frame and compare the difference between</w:t>
      </w:r>
      <w:r w:rsidR="00CC7A1C" w:rsidRPr="00EC1A88">
        <w:t xml:space="preserve"> each</w:t>
      </w:r>
      <w:r w:rsidR="00ED55FB" w:rsidRPr="00EC1A88">
        <w:t xml:space="preserve"> Previous (location – MV(location)) with Current(location) and calculate the mean square error. </w:t>
      </w:r>
      <w:r w:rsidR="00EE3A49" w:rsidRPr="00EC1A88">
        <w:t xml:space="preserve">The motion vector that achieve the lowest mean square error would be our predicted motion vector. </w:t>
      </w:r>
    </w:p>
    <w:p w14:paraId="0A14D19C" w14:textId="6E776D74" w:rsidR="00163794" w:rsidRPr="00EC1A88" w:rsidRDefault="00340B7D">
      <w:r w:rsidRPr="00EC1A88">
        <w:rPr>
          <w:noProof/>
        </w:rPr>
        <w:drawing>
          <wp:anchor distT="0" distB="0" distL="114300" distR="114300" simplePos="0" relativeHeight="251658240" behindDoc="1" locked="0" layoutInCell="1" allowOverlap="1" wp14:anchorId="7A4D892B" wp14:editId="76AEF1D3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par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94" w:rsidRPr="00EC1A88">
        <w:t>For part A, the minimum mean square error is achieved by the motion vector (</w:t>
      </w:r>
      <w:proofErr w:type="gramStart"/>
      <w:r w:rsidR="00163794" w:rsidRPr="00EC1A88">
        <w:t>17,-</w:t>
      </w:r>
      <w:proofErr w:type="gramEnd"/>
      <w:r w:rsidR="00163794" w:rsidRPr="00EC1A88">
        <w:t>17) and the mean square error = 0</w:t>
      </w:r>
      <w:r w:rsidRPr="00EC1A88">
        <w:t xml:space="preserve">. The plot of mean square error w.r.t the motion vector is: </w:t>
      </w:r>
    </w:p>
    <w:p w14:paraId="2672CBB5" w14:textId="30802111" w:rsidR="00340B7D" w:rsidRPr="00EC1A88" w:rsidRDefault="00340B7D">
      <w:r w:rsidRPr="00EC1A88">
        <w:t xml:space="preserve"> </w:t>
      </w:r>
    </w:p>
    <w:p w14:paraId="202E7EF1" w14:textId="24B0790F" w:rsidR="00340B7D" w:rsidRPr="00EC1A88" w:rsidRDefault="00340B7D">
      <w:r w:rsidRPr="00EC1A8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8BB8E5A" wp14:editId="212108BF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part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A88">
        <w:t>For part B, the minimum mean square error is achieved by the motion vector (</w:t>
      </w:r>
      <w:proofErr w:type="gramStart"/>
      <w:r w:rsidRPr="00EC1A88">
        <w:t>1,-</w:t>
      </w:r>
      <w:proofErr w:type="gramEnd"/>
      <w:r w:rsidRPr="00EC1A88">
        <w:t xml:space="preserve">27) and its mean square error is 67.54. The plot of mean square error w.r.t. the motion vectors is: </w:t>
      </w:r>
    </w:p>
    <w:p w14:paraId="744D29DD" w14:textId="1D046297" w:rsidR="00340B7D" w:rsidRPr="00EC1A88" w:rsidRDefault="00340B7D">
      <w:r w:rsidRPr="00EC1A88">
        <w:t xml:space="preserve">Q1. The </w:t>
      </w:r>
      <w:r w:rsidR="00342CB9" w:rsidRPr="00EC1A88">
        <w:t>total</w:t>
      </w:r>
      <w:r w:rsidRPr="00EC1A88">
        <w:t xml:space="preserve"> number of operations per pixel for both Part A</w:t>
      </w:r>
      <w:r w:rsidR="005B1090" w:rsidRPr="00EC1A88">
        <w:t xml:space="preserve"> and Part B are the same since the block size and the search size are picked the same. There are 63*63 possible motion vectors. </w:t>
      </w:r>
      <w:r w:rsidR="00EB7CA1" w:rsidRPr="00EC1A88">
        <w:t xml:space="preserve">For each motion vector, there is 16*16 difference finding and adding to the square error sum. For each pixel within the block, there is </w:t>
      </w:r>
      <w:r w:rsidR="009233D8" w:rsidRPr="00EC1A88">
        <w:t xml:space="preserve">1 subtraction and 1 multiplication </w:t>
      </w:r>
      <w:r w:rsidR="000A7D79" w:rsidRPr="00EC1A88">
        <w:t>and 1 summation</w:t>
      </w:r>
      <w:r w:rsidR="006B329B" w:rsidRPr="00EC1A88">
        <w:t xml:space="preserve"> operation</w:t>
      </w:r>
      <w:r w:rsidR="001316F2" w:rsidRPr="00EC1A88">
        <w:t xml:space="preserve">. There is 1 division by block size operation for each block. </w:t>
      </w:r>
      <w:r w:rsidR="00740396" w:rsidRPr="00EC1A88">
        <w:t>So in total there are 63*63*</w:t>
      </w:r>
      <w:r w:rsidR="001316F2" w:rsidRPr="00EC1A88">
        <w:t>(16*16*3+1</w:t>
      </w:r>
      <w:proofErr w:type="gramStart"/>
      <w:r w:rsidR="001316F2" w:rsidRPr="00EC1A88">
        <w:t>)</w:t>
      </w:r>
      <w:r w:rsidR="00740396" w:rsidRPr="00EC1A88">
        <w:t xml:space="preserve">  =</w:t>
      </w:r>
      <w:proofErr w:type="gramEnd"/>
      <w:r w:rsidR="00740396" w:rsidRPr="00EC1A88">
        <w:t xml:space="preserve"> </w:t>
      </w:r>
      <w:r w:rsidR="00EC1A88" w:rsidRPr="00EC1A88">
        <w:rPr>
          <w:rFonts w:ascii="Helvetica" w:hAnsi="Helvetica" w:cs="Helvetica"/>
          <w:color w:val="222222"/>
          <w:shd w:val="clear" w:color="auto" w:fill="FFFFFF"/>
        </w:rPr>
        <w:t>3052161</w:t>
      </w:r>
      <w:r w:rsidR="00EC1A88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740396" w:rsidRPr="00EC1A88">
        <w:t xml:space="preserve">pixel operations. </w:t>
      </w:r>
      <w:r w:rsidR="00EC1A88">
        <w:t>The average pixel operation = total</w:t>
      </w:r>
      <w:proofErr w:type="gramStart"/>
      <w:r w:rsidR="00EC1A88">
        <w:t>/(</w:t>
      </w:r>
      <w:proofErr w:type="gramEnd"/>
      <w:r w:rsidR="00EC1A88">
        <w:t>search size * search size) =</w:t>
      </w:r>
      <w:r w:rsidR="00B514EF">
        <w:t xml:space="preserve"> 769 operations per pixel. </w:t>
      </w:r>
      <w:r w:rsidR="00EC1A88">
        <w:t xml:space="preserve"> </w:t>
      </w:r>
      <w:r w:rsidR="00B514EF">
        <w:t xml:space="preserve"> </w:t>
      </w:r>
    </w:p>
    <w:p w14:paraId="69B4CFFD" w14:textId="2438AEDF" w:rsidR="00340B7D" w:rsidRDefault="00314646">
      <w:r w:rsidRPr="00EC1A88">
        <w:t>Q2. If we increase the search size by a certain factor, while keeping the block size unchanged. The computation time will increase by that factor</w:t>
      </w:r>
      <w:r w:rsidR="007007F8" w:rsidRPr="00EC1A88">
        <w:t>, but the prediction will be more accurate</w:t>
      </w:r>
      <w:r w:rsidR="00F91FF3" w:rsidRPr="00EC1A88">
        <w:t xml:space="preserve">, since we </w:t>
      </w:r>
      <w:r w:rsidR="000A6A12" w:rsidRPr="00EC1A88">
        <w:t>are comparing more possible mean square error</w:t>
      </w:r>
      <w:r w:rsidR="00FF1953" w:rsidRPr="00EC1A88">
        <w:t>s</w:t>
      </w:r>
      <w:r w:rsidR="000A6A12" w:rsidRPr="00EC1A88">
        <w:t xml:space="preserve"> to find </w:t>
      </w:r>
      <w:r w:rsidR="00E01928">
        <w:t>more accurate</w:t>
      </w:r>
      <w:r w:rsidR="002873B7" w:rsidRPr="00EC1A88">
        <w:t xml:space="preserve"> motion vectors. </w:t>
      </w:r>
      <w:r w:rsidR="004E1C31" w:rsidRPr="00EC1A88">
        <w:t xml:space="preserve">If we </w:t>
      </w:r>
      <w:r w:rsidR="00E01928">
        <w:t xml:space="preserve">increase the </w:t>
      </w:r>
      <w:r w:rsidR="00A85232">
        <w:t xml:space="preserve">block size </w:t>
      </w:r>
      <w:r w:rsidR="000B7C5C">
        <w:t>by a certain factor</w:t>
      </w:r>
      <w:r w:rsidR="00941D6D">
        <w:t xml:space="preserve"> </w:t>
      </w:r>
      <w:r w:rsidR="00A85232">
        <w:t>while keeping the search size the same</w:t>
      </w:r>
      <w:r w:rsidR="00B05BE0">
        <w:t xml:space="preserve">, </w:t>
      </w:r>
      <w:r w:rsidR="00A85232">
        <w:t>the computation</w:t>
      </w:r>
      <w:r w:rsidR="00B05BE0">
        <w:t xml:space="preserve"> time will </w:t>
      </w:r>
      <w:r w:rsidR="0027232D">
        <w:t xml:space="preserve">approximately </w:t>
      </w:r>
      <w:r w:rsidR="00B05BE0">
        <w:t>increase by</w:t>
      </w:r>
      <w:r w:rsidR="000B7C5C">
        <w:t xml:space="preserve"> that factor</w:t>
      </w:r>
      <w:r w:rsidR="00B06769">
        <w:t xml:space="preserve"> but will find a more accurate motion vectors</w:t>
      </w:r>
      <w:r w:rsidR="008213B6">
        <w:t xml:space="preserve"> as well. </w:t>
      </w:r>
      <w:r w:rsidR="00C9088A">
        <w:t xml:space="preserve">However, the block size cannot be too large, </w:t>
      </w:r>
      <w:r w:rsidR="0080720C">
        <w:t>the target object will be very small compared to the block size and the match may not be meaningful.</w:t>
      </w:r>
      <w:r w:rsidR="005F2756">
        <w:t xml:space="preserve"> The block size cannot be too small, since it would cause more false matches due to the quantization noise</w:t>
      </w:r>
      <w:r w:rsidR="00C64D7B">
        <w:t xml:space="preserve">s. </w:t>
      </w:r>
    </w:p>
    <w:p w14:paraId="57EFF092" w14:textId="43FE9858" w:rsidR="00AC7108" w:rsidRDefault="00AC7108">
      <w:r>
        <w:t xml:space="preserve">Q3. The energy of the block used for block matching in Part B is 1.0303 e+7. This is calculated by summing the square of all the pixel intensity of the current frame block. </w:t>
      </w:r>
    </w:p>
    <w:p w14:paraId="19273838" w14:textId="5553A335" w:rsidR="008C0714" w:rsidRDefault="008C0714">
      <w:r>
        <w:lastRenderedPageBreak/>
        <w:t>Q4. a. plot the histogram of the prediction error</w:t>
      </w:r>
      <w:r w:rsidR="003B661C">
        <w:t xml:space="preserve"> (absolute value of the difference)</w:t>
      </w:r>
      <w:r>
        <w:t xml:space="preserve"> which is also the displaced frame difference for the block: </w:t>
      </w:r>
    </w:p>
    <w:p w14:paraId="669A9961" w14:textId="09D16102" w:rsidR="008C0714" w:rsidRDefault="005B044F">
      <w:r>
        <w:rPr>
          <w:noProof/>
        </w:rPr>
        <w:drawing>
          <wp:inline distT="0" distB="0" distL="0" distR="0" wp14:anchorId="6D0A318B" wp14:editId="081E3484">
            <wp:extent cx="5943600" cy="4457700"/>
            <wp:effectExtent l="0" t="0" r="0" b="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6064" w14:textId="3DC2F1A2" w:rsidR="008C0714" w:rsidRPr="008E2D51" w:rsidRDefault="008C0714">
      <w:pPr>
        <w:rPr>
          <w:rFonts w:ascii="Calibri" w:eastAsia="Times New Roman" w:hAnsi="Calibri" w:cs="Calibri"/>
          <w:color w:val="000000"/>
        </w:rPr>
      </w:pPr>
      <w:r>
        <w:t xml:space="preserve">b. the entropy of this histogram </w:t>
      </w:r>
      <w:proofErr w:type="gramStart"/>
      <w:r>
        <w:t>is :</w:t>
      </w:r>
      <w:proofErr w:type="gramEnd"/>
      <w:r>
        <w:t xml:space="preserve"> </w:t>
      </w:r>
      <w:r w:rsidR="008E2D51" w:rsidRPr="008E2D51">
        <w:rPr>
          <w:rFonts w:ascii="Calibri" w:eastAsia="Times New Roman" w:hAnsi="Calibri" w:cs="Calibri"/>
          <w:color w:val="000000"/>
        </w:rPr>
        <w:t>-6.59175</w:t>
      </w:r>
      <w:r>
        <w:t>, which is calculated according to the entropy function</w:t>
      </w:r>
      <w:r w:rsidR="00C539BB">
        <w:t>:</w:t>
      </w:r>
      <w:r>
        <w:t xml:space="preserve"> </w:t>
      </w:r>
      <m:oMath>
        <m:r>
          <w:rPr>
            <w:rFonts w:ascii="Cambria Math" w:hAnsi="Cambria Math"/>
            <w:sz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p</m:t>
            </m:r>
          </m:e>
        </m:d>
        <m:r>
          <w:rPr>
            <w:rFonts w:ascii="Cambria Math" w:hAnsi="Cambria Math"/>
            <w:sz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</w:rPr>
              <m:t xml:space="preserve">p </m:t>
            </m:r>
            <m:sSub>
              <m:sSubPr>
                <m:ctrlPr>
                  <w:rPr>
                    <w:rFonts w:ascii="Cambria Math" w:hAnsi="Cambria Math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>⁡</m:t>
            </m:r>
            <m:r>
              <w:rPr>
                <w:rFonts w:ascii="Cambria Math" w:hAnsi="Cambria Math"/>
                <w:sz w:val="20"/>
              </w:rPr>
              <m:t>(p)</m:t>
            </m:r>
          </m:e>
        </m:nary>
      </m:oMath>
    </w:p>
    <w:p w14:paraId="1C2EF62E" w14:textId="421F321A" w:rsidR="009E3391" w:rsidRDefault="00FD3161">
      <w:r>
        <w:t xml:space="preserve">c. </w:t>
      </w:r>
      <w:proofErr w:type="gramStart"/>
      <w:r>
        <w:t>print</w:t>
      </w:r>
      <w:proofErr w:type="gramEnd"/>
      <w:r>
        <w:t xml:space="preserve"> out the DFD image. The DFD image</w:t>
      </w:r>
      <w:r w:rsidR="006C13A8">
        <w:t>:</w:t>
      </w:r>
    </w:p>
    <w:p w14:paraId="41D1D727" w14:textId="38C682A7" w:rsidR="006C13A8" w:rsidRDefault="006C13A8">
      <w:r>
        <w:rPr>
          <w:noProof/>
        </w:rPr>
        <w:drawing>
          <wp:inline distT="0" distB="0" distL="0" distR="0" wp14:anchorId="328F00F5" wp14:editId="4659E93B">
            <wp:extent cx="1917700" cy="1917700"/>
            <wp:effectExtent l="0" t="0" r="6350" b="6350"/>
            <wp:docPr id="5" name="Picture 5" descr="A blurry phot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Img_part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FCD3" w14:textId="77777777" w:rsidR="003B661C" w:rsidRDefault="003B661C"/>
    <w:p w14:paraId="10352C06" w14:textId="738E0FE4" w:rsidR="00063105" w:rsidRPr="00315246" w:rsidRDefault="00C9088A">
      <w:pPr>
        <w:rPr>
          <w:b/>
          <w:u w:val="single"/>
        </w:rPr>
      </w:pPr>
      <w:r w:rsidRPr="00315246">
        <w:rPr>
          <w:b/>
          <w:u w:val="single"/>
        </w:rPr>
        <w:lastRenderedPageBreak/>
        <w:t xml:space="preserve">Conclusion: </w:t>
      </w:r>
    </w:p>
    <w:p w14:paraId="20109201" w14:textId="3CB921DF" w:rsidR="00C9088A" w:rsidRDefault="003912B2">
      <w:pPr>
        <w:rPr>
          <w:rFonts w:hint="eastAsia"/>
        </w:rPr>
      </w:pPr>
      <w:r>
        <w:t xml:space="preserve">In this lab, we </w:t>
      </w:r>
      <w:r w:rsidR="00C02A02">
        <w:t xml:space="preserve">implement </w:t>
      </w:r>
      <w:r>
        <w:t xml:space="preserve">the block matching method for motion prediction. </w:t>
      </w:r>
      <w:r w:rsidR="00C02A02">
        <w:t xml:space="preserve">Two 2-frame image sequences are examined. </w:t>
      </w:r>
      <w:r w:rsidR="00F40528">
        <w:t>In block matching, we want to find the motion vector that could minimize the mean square error between the prediction</w:t>
      </w:r>
      <w:r w:rsidR="00540993">
        <w:t xml:space="preserve"> block and the target block. By increasing the search size, we could improve the accuracy but may have coding overhead. </w:t>
      </w:r>
      <w:r w:rsidR="003F512B">
        <w:t xml:space="preserve">Block size couldn’t be too large or too small. 16x16 is the standard size for block matching. </w:t>
      </w:r>
    </w:p>
    <w:p w14:paraId="570548DA" w14:textId="77777777" w:rsidR="00F51999" w:rsidRPr="00EC1A88" w:rsidRDefault="00F51999">
      <w:pPr>
        <w:rPr>
          <w:rFonts w:hint="eastAsia"/>
        </w:rPr>
      </w:pPr>
    </w:p>
    <w:p w14:paraId="7E369BA8" w14:textId="60FEA944" w:rsidR="00340B7D" w:rsidRPr="00EC1A88" w:rsidRDefault="00340B7D"/>
    <w:sectPr w:rsidR="00340B7D" w:rsidRPr="00EC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5D"/>
    <w:rsid w:val="00063105"/>
    <w:rsid w:val="000A6A12"/>
    <w:rsid w:val="000A7D79"/>
    <w:rsid w:val="000B7C5C"/>
    <w:rsid w:val="001316F2"/>
    <w:rsid w:val="00163794"/>
    <w:rsid w:val="0027232D"/>
    <w:rsid w:val="0027726E"/>
    <w:rsid w:val="002873B7"/>
    <w:rsid w:val="00314646"/>
    <w:rsid w:val="00315246"/>
    <w:rsid w:val="00340B7D"/>
    <w:rsid w:val="00342CB9"/>
    <w:rsid w:val="003912B2"/>
    <w:rsid w:val="003B661C"/>
    <w:rsid w:val="003F512B"/>
    <w:rsid w:val="004E1C31"/>
    <w:rsid w:val="00540993"/>
    <w:rsid w:val="00581BBE"/>
    <w:rsid w:val="005B044F"/>
    <w:rsid w:val="005B1090"/>
    <w:rsid w:val="005F2756"/>
    <w:rsid w:val="00660785"/>
    <w:rsid w:val="006B329B"/>
    <w:rsid w:val="006C13A8"/>
    <w:rsid w:val="007007F8"/>
    <w:rsid w:val="00740396"/>
    <w:rsid w:val="00792422"/>
    <w:rsid w:val="0080720C"/>
    <w:rsid w:val="008213B6"/>
    <w:rsid w:val="008C0714"/>
    <w:rsid w:val="008E2D51"/>
    <w:rsid w:val="009233D8"/>
    <w:rsid w:val="00941D6D"/>
    <w:rsid w:val="009E3391"/>
    <w:rsid w:val="00A85232"/>
    <w:rsid w:val="00AC7108"/>
    <w:rsid w:val="00B05BE0"/>
    <w:rsid w:val="00B06769"/>
    <w:rsid w:val="00B514EF"/>
    <w:rsid w:val="00C02A02"/>
    <w:rsid w:val="00C539BB"/>
    <w:rsid w:val="00C64D7B"/>
    <w:rsid w:val="00C9088A"/>
    <w:rsid w:val="00CC7A1C"/>
    <w:rsid w:val="00D315A8"/>
    <w:rsid w:val="00D95814"/>
    <w:rsid w:val="00DE2429"/>
    <w:rsid w:val="00E01928"/>
    <w:rsid w:val="00EB0BDA"/>
    <w:rsid w:val="00EB7CA1"/>
    <w:rsid w:val="00EC1A88"/>
    <w:rsid w:val="00ED55FB"/>
    <w:rsid w:val="00EE3A49"/>
    <w:rsid w:val="00F33479"/>
    <w:rsid w:val="00F40528"/>
    <w:rsid w:val="00F51999"/>
    <w:rsid w:val="00F73017"/>
    <w:rsid w:val="00F91FF3"/>
    <w:rsid w:val="00FC275D"/>
    <w:rsid w:val="00FD3161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50E1"/>
  <w15:chartTrackingRefBased/>
  <w15:docId w15:val="{E0E2D5BE-6318-4A09-AFE8-E6FD500E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shuchen zhang</dc:creator>
  <cp:keywords/>
  <dc:description/>
  <cp:lastModifiedBy>shuchen zhang</cp:lastModifiedBy>
  <cp:revision>57</cp:revision>
  <dcterms:created xsi:type="dcterms:W3CDTF">2018-04-27T22:21:00Z</dcterms:created>
  <dcterms:modified xsi:type="dcterms:W3CDTF">2018-04-27T23:56:00Z</dcterms:modified>
</cp:coreProperties>
</file>