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94" w:rsidRDefault="00E97508">
      <w:r w:rsidRPr="00EF1DE3">
        <w:rPr>
          <w:i/>
        </w:rPr>
        <w:t>Simulated annealing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optima</w:t>
      </w:r>
      <w:r w:rsidR="00F90F06">
        <w:t>i</w:t>
      </w:r>
      <w:r>
        <w:t>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generik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 w:rsidRPr="00EF1DE3">
        <w:rPr>
          <w:i/>
        </w:rPr>
        <w:t>simulated annealing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kominatorial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sdt>
        <w:sdtPr>
          <w:id w:val="701059426"/>
          <w:citation/>
        </w:sdtPr>
        <w:sdtContent>
          <w:r w:rsidR="00EF1DE3">
            <w:fldChar w:fldCharType="begin"/>
          </w:r>
          <w:r w:rsidR="00EF1DE3">
            <w:instrText xml:space="preserve"> CITATION Wik \l 1033 </w:instrText>
          </w:r>
          <w:r w:rsidR="00EF1DE3">
            <w:fldChar w:fldCharType="separate"/>
          </w:r>
          <w:r w:rsidR="00EF1DE3">
            <w:rPr>
              <w:noProof/>
            </w:rPr>
            <w:t>(Wikipedia, n.d.)</w:t>
          </w:r>
          <w:r w:rsidR="00EF1DE3">
            <w:fldChar w:fldCharType="end"/>
          </w:r>
        </w:sdtContent>
      </w:sdt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EF1DE3">
        <w:rPr>
          <w:i/>
        </w:rPr>
        <w:t>hill-climbing, simulated annealing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eerapa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 w:rsidRPr="00EF1DE3">
        <w:rPr>
          <w:i/>
        </w:rPr>
        <w:t>simulated annealing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  <w:r w:rsidR="00EF1DE3">
        <w:t xml:space="preserve"> </w:t>
      </w:r>
    </w:p>
    <w:p w:rsidR="00F90F06" w:rsidRDefault="00F90F06">
      <w:proofErr w:type="spellStart"/>
      <w:r>
        <w:t>Rancangan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2790"/>
        <w:gridCol w:w="3150"/>
      </w:tblGrid>
      <w:tr w:rsidR="00F90F06" w:rsidTr="00F90F06">
        <w:trPr>
          <w:jc w:val="center"/>
        </w:trPr>
        <w:tc>
          <w:tcPr>
            <w:tcW w:w="625" w:type="dxa"/>
          </w:tcPr>
          <w:p w:rsidR="00F90F06" w:rsidRDefault="00F90F06">
            <w:r>
              <w:t>No.</w:t>
            </w:r>
          </w:p>
        </w:tc>
        <w:tc>
          <w:tcPr>
            <w:tcW w:w="2790" w:type="dxa"/>
          </w:tcPr>
          <w:p w:rsidR="00F90F06" w:rsidRDefault="00F90F06">
            <w:r>
              <w:t>Nama variable</w:t>
            </w:r>
          </w:p>
        </w:tc>
        <w:tc>
          <w:tcPr>
            <w:tcW w:w="3150" w:type="dxa"/>
          </w:tcPr>
          <w:p w:rsidR="00F90F06" w:rsidRDefault="00F90F06">
            <w:r>
              <w:t>Isi variable</w:t>
            </w:r>
          </w:p>
        </w:tc>
      </w:tr>
      <w:tr w:rsidR="00F90F06" w:rsidTr="00F90F06">
        <w:trPr>
          <w:jc w:val="center"/>
        </w:trPr>
        <w:tc>
          <w:tcPr>
            <w:tcW w:w="625" w:type="dxa"/>
          </w:tcPr>
          <w:p w:rsidR="00F90F06" w:rsidRDefault="00F90F06">
            <w:r>
              <w:t>1.</w:t>
            </w:r>
          </w:p>
        </w:tc>
        <w:tc>
          <w:tcPr>
            <w:tcW w:w="2790" w:type="dxa"/>
          </w:tcPr>
          <w:p w:rsidR="00F90F06" w:rsidRDefault="00F90F06">
            <w:r>
              <w:t>T</w:t>
            </w:r>
          </w:p>
        </w:tc>
        <w:tc>
          <w:tcPr>
            <w:tcW w:w="3150" w:type="dxa"/>
          </w:tcPr>
          <w:p w:rsidR="00F90F06" w:rsidRDefault="00F90F06">
            <w:proofErr w:type="spellStart"/>
            <w:proofErr w:type="gramStart"/>
            <w:r>
              <w:t>nilai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= </w:t>
            </w:r>
            <w:r w:rsidRPr="00F90F06">
              <w:t>9999999999</w:t>
            </w:r>
            <w:r>
              <w:t xml:space="preserve"> , </w:t>
            </w:r>
            <w:proofErr w:type="spellStart"/>
            <w:r>
              <w:t>pengurangan</w:t>
            </w:r>
            <w:proofErr w:type="spellEnd"/>
            <w:r>
              <w:t xml:space="preserve"> T * 0. </w:t>
            </w:r>
            <w:r w:rsidRPr="00F90F06">
              <w:t>9999</w:t>
            </w:r>
          </w:p>
        </w:tc>
      </w:tr>
      <w:tr w:rsidR="00F90F06" w:rsidTr="00F90F06">
        <w:trPr>
          <w:jc w:val="center"/>
        </w:trPr>
        <w:tc>
          <w:tcPr>
            <w:tcW w:w="625" w:type="dxa"/>
          </w:tcPr>
          <w:p w:rsidR="00F90F06" w:rsidRDefault="00F90F06">
            <w:bookmarkStart w:id="0" w:name="_Hlk493879497"/>
            <w:r>
              <w:t>2.</w:t>
            </w:r>
          </w:p>
        </w:tc>
        <w:tc>
          <w:tcPr>
            <w:tcW w:w="2790" w:type="dxa"/>
          </w:tcPr>
          <w:p w:rsidR="00F90F06" w:rsidRDefault="00F90F06">
            <w:r>
              <w:t xml:space="preserve">CX </w:t>
            </w:r>
            <w:proofErr w:type="spellStart"/>
            <w:r>
              <w:t>dan</w:t>
            </w:r>
            <w:proofErr w:type="spellEnd"/>
            <w:r>
              <w:t xml:space="preserve"> CY</w:t>
            </w:r>
          </w:p>
        </w:tc>
        <w:tc>
          <w:tcPr>
            <w:tcW w:w="3150" w:type="dxa"/>
          </w:tcPr>
          <w:p w:rsidR="00F90F06" w:rsidRDefault="00F90F0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current x </w:t>
            </w:r>
            <w:proofErr w:type="spellStart"/>
            <w:r>
              <w:t>dan</w:t>
            </w:r>
            <w:proofErr w:type="spellEnd"/>
            <w:r>
              <w:t xml:space="preserve"> y</w:t>
            </w:r>
          </w:p>
        </w:tc>
      </w:tr>
      <w:bookmarkEnd w:id="0"/>
      <w:tr w:rsidR="00F90F06" w:rsidTr="00F90F06">
        <w:trPr>
          <w:jc w:val="center"/>
        </w:trPr>
        <w:tc>
          <w:tcPr>
            <w:tcW w:w="625" w:type="dxa"/>
          </w:tcPr>
          <w:p w:rsidR="00F90F06" w:rsidRDefault="00F90F06" w:rsidP="00F90F06">
            <w:r>
              <w:t>3.</w:t>
            </w:r>
          </w:p>
        </w:tc>
        <w:tc>
          <w:tcPr>
            <w:tcW w:w="2790" w:type="dxa"/>
          </w:tcPr>
          <w:p w:rsidR="00F90F06" w:rsidRDefault="00F90F06" w:rsidP="00F90F06">
            <w:r>
              <w:t xml:space="preserve">BX </w:t>
            </w:r>
            <w:proofErr w:type="spellStart"/>
            <w:r>
              <w:t>dan</w:t>
            </w:r>
            <w:proofErr w:type="spellEnd"/>
            <w:r>
              <w:t xml:space="preserve"> BY</w:t>
            </w:r>
          </w:p>
        </w:tc>
        <w:tc>
          <w:tcPr>
            <w:tcW w:w="3150" w:type="dxa"/>
          </w:tcPr>
          <w:p w:rsidR="00F90F06" w:rsidRDefault="00F90F06" w:rsidP="00F90F0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best x </w:t>
            </w:r>
            <w:proofErr w:type="spellStart"/>
            <w:r>
              <w:t>dan</w:t>
            </w:r>
            <w:proofErr w:type="spellEnd"/>
            <w:r>
              <w:t xml:space="preserve"> y</w:t>
            </w:r>
          </w:p>
        </w:tc>
      </w:tr>
      <w:tr w:rsidR="00F90F06" w:rsidTr="00F90F06">
        <w:trPr>
          <w:jc w:val="center"/>
        </w:trPr>
        <w:tc>
          <w:tcPr>
            <w:tcW w:w="625" w:type="dxa"/>
          </w:tcPr>
          <w:p w:rsidR="00F90F06" w:rsidRDefault="00F90F06" w:rsidP="00F90F06">
            <w:r>
              <w:t>4.</w:t>
            </w:r>
          </w:p>
        </w:tc>
        <w:tc>
          <w:tcPr>
            <w:tcW w:w="2790" w:type="dxa"/>
          </w:tcPr>
          <w:p w:rsidR="00F90F06" w:rsidRDefault="00F90F06" w:rsidP="00F90F06">
            <w:proofErr w:type="spellStart"/>
            <w:r>
              <w:t>Eb</w:t>
            </w:r>
            <w:proofErr w:type="spellEnd"/>
          </w:p>
        </w:tc>
        <w:tc>
          <w:tcPr>
            <w:tcW w:w="3150" w:type="dxa"/>
          </w:tcPr>
          <w:p w:rsidR="00F90F06" w:rsidRDefault="00F90F06" w:rsidP="00F90F06">
            <w:bookmarkStart w:id="1" w:name="OLE_LINK3"/>
            <w:bookmarkStart w:id="2" w:name="OLE_LINK4"/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BX </w:t>
            </w:r>
            <w:proofErr w:type="spellStart"/>
            <w:r>
              <w:t>dan</w:t>
            </w:r>
            <w:proofErr w:type="spellEnd"/>
            <w:r>
              <w:t xml:space="preserve"> BY</w:t>
            </w:r>
            <w:bookmarkEnd w:id="1"/>
            <w:bookmarkEnd w:id="2"/>
          </w:p>
        </w:tc>
      </w:tr>
      <w:tr w:rsidR="00F90F06" w:rsidTr="00F90F06">
        <w:trPr>
          <w:jc w:val="center"/>
        </w:trPr>
        <w:tc>
          <w:tcPr>
            <w:tcW w:w="625" w:type="dxa"/>
          </w:tcPr>
          <w:p w:rsidR="00F90F06" w:rsidRDefault="00F90F06" w:rsidP="00F90F06">
            <w:r>
              <w:t>5.</w:t>
            </w:r>
          </w:p>
        </w:tc>
        <w:tc>
          <w:tcPr>
            <w:tcW w:w="2790" w:type="dxa"/>
          </w:tcPr>
          <w:p w:rsidR="00F90F06" w:rsidRDefault="00F90F06" w:rsidP="00F90F06">
            <w:proofErr w:type="spellStart"/>
            <w:r>
              <w:t>Ec</w:t>
            </w:r>
            <w:proofErr w:type="spellEnd"/>
          </w:p>
        </w:tc>
        <w:tc>
          <w:tcPr>
            <w:tcW w:w="3150" w:type="dxa"/>
          </w:tcPr>
          <w:p w:rsidR="00F90F06" w:rsidRDefault="00F90F06" w:rsidP="00F90F06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BX </w:t>
            </w:r>
            <w:proofErr w:type="spellStart"/>
            <w:r>
              <w:t>dan</w:t>
            </w:r>
            <w:proofErr w:type="spellEnd"/>
            <w:r>
              <w:t xml:space="preserve"> BY</w:t>
            </w:r>
          </w:p>
        </w:tc>
      </w:tr>
      <w:tr w:rsidR="00F90F06" w:rsidTr="00F90F06">
        <w:trPr>
          <w:jc w:val="center"/>
        </w:trPr>
        <w:tc>
          <w:tcPr>
            <w:tcW w:w="625" w:type="dxa"/>
          </w:tcPr>
          <w:p w:rsidR="00F90F06" w:rsidRDefault="00F90F06" w:rsidP="00F90F06">
            <w:r>
              <w:t>6.</w:t>
            </w:r>
          </w:p>
        </w:tc>
        <w:tc>
          <w:tcPr>
            <w:tcW w:w="2790" w:type="dxa"/>
          </w:tcPr>
          <w:p w:rsidR="00F90F06" w:rsidRDefault="00F90F06" w:rsidP="00F90F06">
            <w:r>
              <w:t xml:space="preserve">NX </w:t>
            </w:r>
            <w:proofErr w:type="spellStart"/>
            <w:r>
              <w:t>dan</w:t>
            </w:r>
            <w:proofErr w:type="spellEnd"/>
            <w:r>
              <w:t xml:space="preserve"> NY</w:t>
            </w:r>
          </w:p>
        </w:tc>
        <w:tc>
          <w:tcPr>
            <w:tcW w:w="3150" w:type="dxa"/>
          </w:tcPr>
          <w:p w:rsidR="00F90F06" w:rsidRDefault="00F90F06" w:rsidP="00F90F0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new state x </w:t>
            </w:r>
            <w:proofErr w:type="spellStart"/>
            <w:r>
              <w:t>dan</w:t>
            </w:r>
            <w:proofErr w:type="spellEnd"/>
            <w:r>
              <w:t xml:space="preserve"> y</w:t>
            </w:r>
          </w:p>
        </w:tc>
      </w:tr>
      <w:tr w:rsidR="00F90F06" w:rsidTr="00F90F06">
        <w:trPr>
          <w:jc w:val="center"/>
        </w:trPr>
        <w:tc>
          <w:tcPr>
            <w:tcW w:w="625" w:type="dxa"/>
          </w:tcPr>
          <w:p w:rsidR="00F90F06" w:rsidRDefault="00F90F06" w:rsidP="00F90F06">
            <w:r>
              <w:t>7.</w:t>
            </w:r>
          </w:p>
        </w:tc>
        <w:tc>
          <w:tcPr>
            <w:tcW w:w="2790" w:type="dxa"/>
          </w:tcPr>
          <w:p w:rsidR="00F90F06" w:rsidRDefault="00F90F06" w:rsidP="00F90F06">
            <w:proofErr w:type="spellStart"/>
            <w:r>
              <w:t>En</w:t>
            </w:r>
            <w:proofErr w:type="spellEnd"/>
          </w:p>
        </w:tc>
        <w:tc>
          <w:tcPr>
            <w:tcW w:w="3150" w:type="dxa"/>
          </w:tcPr>
          <w:p w:rsidR="00F90F06" w:rsidRDefault="00F90F06" w:rsidP="00F90F06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BX </w:t>
            </w:r>
            <w:proofErr w:type="spellStart"/>
            <w:r>
              <w:t>dan</w:t>
            </w:r>
            <w:proofErr w:type="spellEnd"/>
            <w:r>
              <w:t xml:space="preserve"> BY</w:t>
            </w:r>
          </w:p>
        </w:tc>
      </w:tr>
      <w:tr w:rsidR="00F90F06" w:rsidTr="00F90F06">
        <w:trPr>
          <w:jc w:val="center"/>
        </w:trPr>
        <w:tc>
          <w:tcPr>
            <w:tcW w:w="625" w:type="dxa"/>
          </w:tcPr>
          <w:p w:rsidR="00F90F06" w:rsidRDefault="00F90F06" w:rsidP="00F90F06">
            <w:r>
              <w:t>8.</w:t>
            </w:r>
          </w:p>
        </w:tc>
        <w:tc>
          <w:tcPr>
            <w:tcW w:w="2790" w:type="dxa"/>
          </w:tcPr>
          <w:p w:rsidR="00F90F06" w:rsidRDefault="00F90F06" w:rsidP="00F90F06">
            <w:r>
              <w:t>r</w:t>
            </w:r>
          </w:p>
        </w:tc>
        <w:tc>
          <w:tcPr>
            <w:tcW w:w="3150" w:type="dxa"/>
          </w:tcPr>
          <w:p w:rsidR="00F90F06" w:rsidRDefault="00F90F06" w:rsidP="00F90F06">
            <w:proofErr w:type="spellStart"/>
            <w:r>
              <w:t>nilai</w:t>
            </w:r>
            <w:proofErr w:type="spellEnd"/>
            <w:r>
              <w:t xml:space="preserve"> random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lompatan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current state</w:t>
            </w:r>
          </w:p>
        </w:tc>
      </w:tr>
      <w:tr w:rsidR="00F90F06" w:rsidTr="00F90F06">
        <w:trPr>
          <w:jc w:val="center"/>
        </w:trPr>
        <w:tc>
          <w:tcPr>
            <w:tcW w:w="625" w:type="dxa"/>
          </w:tcPr>
          <w:p w:rsidR="00F90F06" w:rsidRDefault="00F90F06" w:rsidP="00F90F06">
            <w:r>
              <w:t>9.</w:t>
            </w:r>
          </w:p>
        </w:tc>
        <w:tc>
          <w:tcPr>
            <w:tcW w:w="2790" w:type="dxa"/>
          </w:tcPr>
          <w:p w:rsidR="00F90F06" w:rsidRDefault="00F90F06" w:rsidP="00F90F06">
            <w:proofErr w:type="spellStart"/>
            <w:r>
              <w:t>delE</w:t>
            </w:r>
            <w:proofErr w:type="spellEnd"/>
          </w:p>
        </w:tc>
        <w:tc>
          <w:tcPr>
            <w:tcW w:w="3150" w:type="dxa"/>
          </w:tcPr>
          <w:p w:rsidR="00F90F06" w:rsidRDefault="00F90F06" w:rsidP="00F90F06"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- </w:t>
            </w:r>
            <w:proofErr w:type="spellStart"/>
            <w:r>
              <w:t>Ec</w:t>
            </w:r>
            <w:proofErr w:type="spellEnd"/>
          </w:p>
        </w:tc>
      </w:tr>
    </w:tbl>
    <w:p w:rsidR="00E97508" w:rsidRDefault="00E97508"/>
    <w:p w:rsidR="00F90F06" w:rsidRDefault="00A149BC">
      <w:r>
        <w:rPr>
          <w:noProof/>
        </w:rPr>
        <w:lastRenderedPageBreak/>
        <w:drawing>
          <wp:inline distT="0" distB="0" distL="0" distR="0" wp14:anchorId="6D3E8724" wp14:editId="3C64A715">
            <wp:extent cx="5943600" cy="765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97508" w:rsidRDefault="00E97508"/>
    <w:sectPr w:rsidR="00E9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08"/>
    <w:rsid w:val="000B7FCF"/>
    <w:rsid w:val="006C3AFA"/>
    <w:rsid w:val="006E1782"/>
    <w:rsid w:val="007D7558"/>
    <w:rsid w:val="00A149BC"/>
    <w:rsid w:val="00E97508"/>
    <w:rsid w:val="00EF1DE3"/>
    <w:rsid w:val="00F76D9E"/>
    <w:rsid w:val="00F9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15E9-F353-4911-A6F5-D9A2D2EE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{62C65306-0047-4100-9646-890ACE89EB84}</b:Guid>
    <b:Author>
      <b:Author>
        <b:NameList>
          <b:Person>
            <b:Last>Wikipedia</b:Last>
          </b:Person>
        </b:NameList>
      </b:Author>
    </b:Author>
    <b:URL>https://id.wikipedia.org/wiki/Simulated_annealing</b:URL>
    <b:RefOrder>1</b:RefOrder>
  </b:Source>
</b:Sources>
</file>

<file path=customXml/itemProps1.xml><?xml version="1.0" encoding="utf-8"?>
<ds:datastoreItem xmlns:ds="http://schemas.openxmlformats.org/officeDocument/2006/customXml" ds:itemID="{B9CE0A9C-D997-4262-BBA8-AAF54F4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PC-AI-B4</dc:creator>
  <cp:keywords/>
  <dc:description/>
  <cp:lastModifiedBy>PC-AI-B4</cp:lastModifiedBy>
  <cp:revision>2</cp:revision>
  <dcterms:created xsi:type="dcterms:W3CDTF">2017-09-22T14:19:00Z</dcterms:created>
  <dcterms:modified xsi:type="dcterms:W3CDTF">2017-09-22T14:40:00Z</dcterms:modified>
</cp:coreProperties>
</file>