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71A93"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p>
    <w:p w14:paraId="10C35D5C"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b/>
          <w:bCs/>
          <w:kern w:val="0"/>
          <w:sz w:val="22"/>
          <w:szCs w:val="22"/>
          <w14:ligatures w14:val="none"/>
        </w:rPr>
        <w:t>Slide 1: Title Slide</w:t>
      </w:r>
    </w:p>
    <w:p w14:paraId="2C0985CB" w14:textId="3109F758"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Hi everyone, my name is Grace O’Malley, and today I’ll be presenting my research titled </w:t>
      </w:r>
      <w:r w:rsidRPr="00751D81">
        <w:rPr>
          <w:rFonts w:ascii="Calibri" w:eastAsia="Times New Roman" w:hAnsi="Calibri" w:cs="Calibri"/>
          <w:i/>
          <w:iCs/>
          <w:kern w:val="0"/>
          <w:sz w:val="22"/>
          <w:szCs w:val="22"/>
          <w14:ligatures w14:val="none"/>
        </w:rPr>
        <w:t>“Censorship and Narrative Control: A Textual and Comparative Analysis of Florida’s Banned Books.”</w:t>
      </w:r>
      <w:r w:rsidRPr="00751D81">
        <w:rPr>
          <w:rFonts w:ascii="Calibri" w:eastAsia="Times New Roman" w:hAnsi="Calibri" w:cs="Calibri"/>
          <w:kern w:val="0"/>
          <w:sz w:val="22"/>
          <w:szCs w:val="22"/>
          <w14:ligatures w14:val="none"/>
        </w:rPr>
        <w:t xml:space="preserve"> This study explores how banned books are linguistically and thematically structured, and what those patterns tell us about censorship across states.</w:t>
      </w:r>
    </w:p>
    <w:p w14:paraId="045E9730" w14:textId="6B84738D"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b/>
          <w:bCs/>
          <w:kern w:val="0"/>
          <w:sz w:val="22"/>
          <w:szCs w:val="22"/>
          <w14:ligatures w14:val="none"/>
        </w:rPr>
        <w:t>Slide 2: Ag</w:t>
      </w:r>
      <w:r>
        <w:rPr>
          <w:rFonts w:ascii="Calibri" w:eastAsia="Times New Roman" w:hAnsi="Calibri" w:cs="Calibri"/>
          <w:b/>
          <w:bCs/>
          <w:kern w:val="0"/>
          <w:sz w:val="22"/>
          <w:szCs w:val="22"/>
          <w14:ligatures w14:val="none"/>
        </w:rPr>
        <w:t>e</w:t>
      </w:r>
      <w:r w:rsidRPr="00751D81">
        <w:rPr>
          <w:rFonts w:ascii="Calibri" w:eastAsia="Times New Roman" w:hAnsi="Calibri" w:cs="Calibri"/>
          <w:b/>
          <w:bCs/>
          <w:kern w:val="0"/>
          <w:sz w:val="22"/>
          <w:szCs w:val="22"/>
          <w14:ligatures w14:val="none"/>
        </w:rPr>
        <w:t>nda</w:t>
      </w:r>
    </w:p>
    <w:p w14:paraId="3BDAC921"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Here’s a brief overview of what I’ll cover today:</w:t>
      </w:r>
    </w:p>
    <w:p w14:paraId="5362D5C6"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We’ll start with the problem at hand and why it matters.</w:t>
      </w:r>
    </w:p>
    <w:p w14:paraId="11AFDE28" w14:textId="119C4001"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Then </w:t>
      </w:r>
      <w:proofErr w:type="gramStart"/>
      <w:r>
        <w:rPr>
          <w:rFonts w:ascii="Calibri" w:eastAsia="Times New Roman" w:hAnsi="Calibri" w:cs="Calibri"/>
          <w:kern w:val="0"/>
          <w:sz w:val="22"/>
          <w:szCs w:val="22"/>
          <w14:ligatures w14:val="none"/>
        </w:rPr>
        <w:t>I’ll</w:t>
      </w:r>
      <w:r w:rsidRPr="00751D81">
        <w:rPr>
          <w:rFonts w:ascii="Calibri" w:eastAsia="Times New Roman" w:hAnsi="Calibri" w:cs="Calibri"/>
          <w:kern w:val="0"/>
          <w:sz w:val="22"/>
          <w:szCs w:val="22"/>
          <w14:ligatures w14:val="none"/>
        </w:rPr>
        <w:t xml:space="preserve"> </w:t>
      </w:r>
      <w:r>
        <w:rPr>
          <w:rFonts w:ascii="Calibri" w:eastAsia="Times New Roman" w:hAnsi="Calibri" w:cs="Calibri"/>
          <w:kern w:val="0"/>
          <w:sz w:val="22"/>
          <w:szCs w:val="22"/>
          <w14:ligatures w14:val="none"/>
        </w:rPr>
        <w:t>w</w:t>
      </w:r>
      <w:r w:rsidRPr="00751D81">
        <w:rPr>
          <w:rFonts w:ascii="Calibri" w:eastAsia="Times New Roman" w:hAnsi="Calibri" w:cs="Calibri"/>
          <w:kern w:val="0"/>
          <w:sz w:val="22"/>
          <w:szCs w:val="22"/>
          <w14:ligatures w14:val="none"/>
        </w:rPr>
        <w:t>alk</w:t>
      </w:r>
      <w:proofErr w:type="gramEnd"/>
      <w:r w:rsidRPr="00751D81">
        <w:rPr>
          <w:rFonts w:ascii="Calibri" w:eastAsia="Times New Roman" w:hAnsi="Calibri" w:cs="Calibri"/>
          <w:kern w:val="0"/>
          <w:sz w:val="22"/>
          <w:szCs w:val="22"/>
          <w14:ligatures w14:val="none"/>
        </w:rPr>
        <w:t xml:space="preserve"> you through my conceptual framework and methodology.</w:t>
      </w:r>
    </w:p>
    <w:p w14:paraId="22EA541D"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We’ll dive into the key findings from different text analysis techniques.</w:t>
      </w:r>
    </w:p>
    <w:p w14:paraId="0FFD9E22" w14:textId="5351E055"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And finally, I’ll share my conclusions and where I see this research going next.</w:t>
      </w:r>
    </w:p>
    <w:p w14:paraId="0FA83919"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b/>
          <w:bCs/>
          <w:kern w:val="0"/>
          <w:sz w:val="22"/>
          <w:szCs w:val="22"/>
          <w14:ligatures w14:val="none"/>
        </w:rPr>
        <w:t>Slide 3: Problem Statement</w:t>
      </w:r>
    </w:p>
    <w:p w14:paraId="43A33725" w14:textId="52BFD2EB"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Book banning is on the rise in the U.S., and Florida has emerged as a focal point. Bans are often justified with vague claims—like books </w:t>
      </w:r>
      <w:r>
        <w:rPr>
          <w:rFonts w:ascii="Calibri" w:eastAsia="Times New Roman" w:hAnsi="Calibri" w:cs="Calibri"/>
          <w:kern w:val="0"/>
          <w:sz w:val="22"/>
          <w:szCs w:val="22"/>
          <w14:ligatures w14:val="none"/>
        </w:rPr>
        <w:t>containing themes that are</w:t>
      </w:r>
      <w:r w:rsidRPr="00751D81">
        <w:rPr>
          <w:rFonts w:ascii="Calibri" w:eastAsia="Times New Roman" w:hAnsi="Calibri" w:cs="Calibri"/>
          <w:kern w:val="0"/>
          <w:sz w:val="22"/>
          <w:szCs w:val="22"/>
          <w14:ligatures w14:val="none"/>
        </w:rPr>
        <w:t xml:space="preserve"> “age-inappropriate”—but these claims rarely engage with the actual content of the </w:t>
      </w:r>
      <w:proofErr w:type="gramStart"/>
      <w:r w:rsidRPr="00751D81">
        <w:rPr>
          <w:rFonts w:ascii="Calibri" w:eastAsia="Times New Roman" w:hAnsi="Calibri" w:cs="Calibri"/>
          <w:kern w:val="0"/>
          <w:sz w:val="22"/>
          <w:szCs w:val="22"/>
          <w14:ligatures w14:val="none"/>
        </w:rPr>
        <w:t>texts</w:t>
      </w:r>
      <w:proofErr w:type="gramEnd"/>
      <w:r>
        <w:rPr>
          <w:rFonts w:ascii="Calibri" w:eastAsia="Times New Roman" w:hAnsi="Calibri" w:cs="Calibri"/>
          <w:kern w:val="0"/>
          <w:sz w:val="22"/>
          <w:szCs w:val="22"/>
          <w14:ligatures w14:val="none"/>
        </w:rPr>
        <w:t xml:space="preserve"> and we run into the age-old problem of judging a book by its cover.</w:t>
      </w:r>
    </w:p>
    <w:p w14:paraId="4D0A3869" w14:textId="643B06D4"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This study challenges </w:t>
      </w:r>
      <w:r>
        <w:rPr>
          <w:rFonts w:ascii="Calibri" w:eastAsia="Times New Roman" w:hAnsi="Calibri" w:cs="Calibri"/>
          <w:kern w:val="0"/>
          <w:sz w:val="22"/>
          <w:szCs w:val="22"/>
          <w14:ligatures w14:val="none"/>
        </w:rPr>
        <w:t>this</w:t>
      </w:r>
      <w:r w:rsidRPr="00751D81">
        <w:rPr>
          <w:rFonts w:ascii="Calibri" w:eastAsia="Times New Roman" w:hAnsi="Calibri" w:cs="Calibri"/>
          <w:kern w:val="0"/>
          <w:sz w:val="22"/>
          <w:szCs w:val="22"/>
          <w14:ligatures w14:val="none"/>
        </w:rPr>
        <w:t xml:space="preserve"> practice by analyzing both the </w:t>
      </w:r>
      <w:r w:rsidRPr="00751D81">
        <w:rPr>
          <w:rFonts w:ascii="Calibri" w:eastAsia="Times New Roman" w:hAnsi="Calibri" w:cs="Calibri"/>
          <w:b/>
          <w:bCs/>
          <w:kern w:val="0"/>
          <w:sz w:val="22"/>
          <w:szCs w:val="22"/>
          <w14:ligatures w14:val="none"/>
        </w:rPr>
        <w:t>metadata</w:t>
      </w:r>
      <w:r w:rsidRPr="00751D81">
        <w:rPr>
          <w:rFonts w:ascii="Calibri" w:eastAsia="Times New Roman" w:hAnsi="Calibri" w:cs="Calibri"/>
          <w:kern w:val="0"/>
          <w:sz w:val="22"/>
          <w:szCs w:val="22"/>
          <w14:ligatures w14:val="none"/>
        </w:rPr>
        <w:t xml:space="preserve"> used to justify bans and the </w:t>
      </w:r>
      <w:r w:rsidRPr="00751D81">
        <w:rPr>
          <w:rFonts w:ascii="Calibri" w:eastAsia="Times New Roman" w:hAnsi="Calibri" w:cs="Calibri"/>
          <w:b/>
          <w:bCs/>
          <w:kern w:val="0"/>
          <w:sz w:val="22"/>
          <w:szCs w:val="22"/>
          <w14:ligatures w14:val="none"/>
        </w:rPr>
        <w:t>full text</w:t>
      </w:r>
      <w:r w:rsidRPr="00751D81">
        <w:rPr>
          <w:rFonts w:ascii="Calibri" w:eastAsia="Times New Roman" w:hAnsi="Calibri" w:cs="Calibri"/>
          <w:kern w:val="0"/>
          <w:sz w:val="22"/>
          <w:szCs w:val="22"/>
          <w14:ligatures w14:val="none"/>
        </w:rPr>
        <w:t xml:space="preserve"> of the books themselves, identifying where the </w:t>
      </w:r>
      <w:r>
        <w:rPr>
          <w:rFonts w:ascii="Calibri" w:eastAsia="Times New Roman" w:hAnsi="Calibri" w:cs="Calibri"/>
          <w:kern w:val="0"/>
          <w:sz w:val="22"/>
          <w:szCs w:val="22"/>
          <w14:ligatures w14:val="none"/>
        </w:rPr>
        <w:t>themes</w:t>
      </w:r>
      <w:r w:rsidRPr="00751D81">
        <w:rPr>
          <w:rFonts w:ascii="Calibri" w:eastAsia="Times New Roman" w:hAnsi="Calibri" w:cs="Calibri"/>
          <w:kern w:val="0"/>
          <w:sz w:val="22"/>
          <w:szCs w:val="22"/>
          <w14:ligatures w14:val="none"/>
        </w:rPr>
        <w:t xml:space="preserve"> </w:t>
      </w:r>
      <w:r>
        <w:rPr>
          <w:rFonts w:ascii="Calibri" w:eastAsia="Times New Roman" w:hAnsi="Calibri" w:cs="Calibri"/>
          <w:kern w:val="0"/>
          <w:sz w:val="22"/>
          <w:szCs w:val="22"/>
          <w14:ligatures w14:val="none"/>
        </w:rPr>
        <w:t xml:space="preserve">align – or misalign – </w:t>
      </w:r>
      <w:proofErr w:type="gramStart"/>
      <w:r>
        <w:rPr>
          <w:rFonts w:ascii="Calibri" w:eastAsia="Times New Roman" w:hAnsi="Calibri" w:cs="Calibri"/>
          <w:kern w:val="0"/>
          <w:sz w:val="22"/>
          <w:szCs w:val="22"/>
          <w14:ligatures w14:val="none"/>
        </w:rPr>
        <w:t>in an effort to</w:t>
      </w:r>
      <w:proofErr w:type="gramEnd"/>
      <w:r>
        <w:rPr>
          <w:rFonts w:ascii="Calibri" w:eastAsia="Times New Roman" w:hAnsi="Calibri" w:cs="Calibri"/>
          <w:kern w:val="0"/>
          <w:sz w:val="22"/>
          <w:szCs w:val="22"/>
          <w14:ligatures w14:val="none"/>
        </w:rPr>
        <w:t xml:space="preserve"> coalesce what is on the cover of a book with what is between the cover of a book.</w:t>
      </w:r>
    </w:p>
    <w:p w14:paraId="1C22E392"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b/>
          <w:bCs/>
          <w:kern w:val="0"/>
          <w:sz w:val="22"/>
          <w:szCs w:val="22"/>
          <w14:ligatures w14:val="none"/>
        </w:rPr>
        <w:t>Slide 4: Conceptual Framework</w:t>
      </w:r>
    </w:p>
    <w:p w14:paraId="01812033" w14:textId="6FF0CE03"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This project is grounded in theories of censorship, critical pedagogy, and political sociology. The framework considers </w:t>
      </w:r>
      <w:r>
        <w:rPr>
          <w:rFonts w:ascii="Calibri" w:eastAsia="Times New Roman" w:hAnsi="Calibri" w:cs="Calibri"/>
          <w:kern w:val="0"/>
          <w:sz w:val="22"/>
          <w:szCs w:val="22"/>
          <w14:ligatures w14:val="none"/>
        </w:rPr>
        <w:t>the deduced themes of the texts, the published themes of the text, and the published descriptions of the texts</w:t>
      </w:r>
      <w:r w:rsidRPr="00751D81">
        <w:rPr>
          <w:rFonts w:ascii="Calibri" w:eastAsia="Times New Roman" w:hAnsi="Calibri" w:cs="Calibri"/>
          <w:kern w:val="0"/>
          <w:sz w:val="22"/>
          <w:szCs w:val="22"/>
          <w14:ligatures w14:val="none"/>
        </w:rPr>
        <w:t>, and what kinds of content they contain—particularly focusing on race, gender, history, and identity.</w:t>
      </w:r>
    </w:p>
    <w:p w14:paraId="590D3556" w14:textId="4E485F09"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The core idea is that censorship isn’t just about offense—it’s about </w:t>
      </w:r>
      <w:r w:rsidRPr="00751D81">
        <w:rPr>
          <w:rFonts w:ascii="Calibri" w:eastAsia="Times New Roman" w:hAnsi="Calibri" w:cs="Calibri"/>
          <w:b/>
          <w:bCs/>
          <w:kern w:val="0"/>
          <w:sz w:val="22"/>
          <w:szCs w:val="22"/>
          <w14:ligatures w14:val="none"/>
        </w:rPr>
        <w:t>narrative control</w:t>
      </w:r>
      <w:r w:rsidRPr="00751D81">
        <w:rPr>
          <w:rFonts w:ascii="Calibri" w:eastAsia="Times New Roman" w:hAnsi="Calibri" w:cs="Calibri"/>
          <w:kern w:val="0"/>
          <w:sz w:val="22"/>
          <w:szCs w:val="22"/>
          <w14:ligatures w14:val="none"/>
        </w:rPr>
        <w:t>.</w:t>
      </w:r>
    </w:p>
    <w:p w14:paraId="6AC4189B"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b/>
          <w:bCs/>
          <w:kern w:val="0"/>
          <w:sz w:val="22"/>
          <w:szCs w:val="22"/>
          <w14:ligatures w14:val="none"/>
        </w:rPr>
        <w:t>Slide 5: Data &amp; Methodology</w:t>
      </w:r>
    </w:p>
    <w:p w14:paraId="7FF0CF84"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The dataset includes 49 books—22 banned and 27 not banned.</w:t>
      </w:r>
    </w:p>
    <w:p w14:paraId="5455F9A8" w14:textId="1DAABFF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Full texts were pulled from Project Gutenberg</w:t>
      </w:r>
      <w:r>
        <w:rPr>
          <w:rFonts w:ascii="Calibri" w:eastAsia="Times New Roman" w:hAnsi="Calibri" w:cs="Calibri"/>
          <w:kern w:val="0"/>
          <w:sz w:val="22"/>
          <w:szCs w:val="22"/>
          <w14:ligatures w14:val="none"/>
        </w:rPr>
        <w:t xml:space="preserve"> through scripting</w:t>
      </w:r>
      <w:r w:rsidRPr="00751D81">
        <w:rPr>
          <w:rFonts w:ascii="Calibri" w:eastAsia="Times New Roman" w:hAnsi="Calibri" w:cs="Calibri"/>
          <w:kern w:val="0"/>
          <w:sz w:val="22"/>
          <w:szCs w:val="22"/>
          <w14:ligatures w14:val="none"/>
        </w:rPr>
        <w:t>, and thematic metadata</w:t>
      </w:r>
      <w:r>
        <w:rPr>
          <w:rFonts w:ascii="Calibri" w:eastAsia="Times New Roman" w:hAnsi="Calibri" w:cs="Calibri"/>
          <w:kern w:val="0"/>
          <w:sz w:val="22"/>
          <w:szCs w:val="22"/>
          <w14:ligatures w14:val="none"/>
        </w:rPr>
        <w:t xml:space="preserve"> and descriptions</w:t>
      </w:r>
      <w:r w:rsidRPr="00751D81">
        <w:rPr>
          <w:rFonts w:ascii="Calibri" w:eastAsia="Times New Roman" w:hAnsi="Calibri" w:cs="Calibri"/>
          <w:kern w:val="0"/>
          <w:sz w:val="22"/>
          <w:szCs w:val="22"/>
          <w14:ligatures w14:val="none"/>
        </w:rPr>
        <w:t xml:space="preserve"> </w:t>
      </w:r>
      <w:r>
        <w:rPr>
          <w:rFonts w:ascii="Calibri" w:eastAsia="Times New Roman" w:hAnsi="Calibri" w:cs="Calibri"/>
          <w:kern w:val="0"/>
          <w:sz w:val="22"/>
          <w:szCs w:val="22"/>
          <w14:ligatures w14:val="none"/>
        </w:rPr>
        <w:t>were</w:t>
      </w:r>
      <w:r w:rsidRPr="00751D81">
        <w:rPr>
          <w:rFonts w:ascii="Calibri" w:eastAsia="Times New Roman" w:hAnsi="Calibri" w:cs="Calibri"/>
          <w:kern w:val="0"/>
          <w:sz w:val="22"/>
          <w:szCs w:val="22"/>
          <w14:ligatures w14:val="none"/>
        </w:rPr>
        <w:t xml:space="preserve"> extracted using ChatGPT and validated against Google Books.</w:t>
      </w:r>
    </w:p>
    <w:p w14:paraId="151DE157" w14:textId="61E997E1"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The methodology combines traditional text mining—like term frequency</w:t>
      </w:r>
      <w:r>
        <w:rPr>
          <w:rFonts w:ascii="Calibri" w:eastAsia="Times New Roman" w:hAnsi="Calibri" w:cs="Calibri"/>
          <w:kern w:val="0"/>
          <w:sz w:val="22"/>
          <w:szCs w:val="22"/>
          <w14:ligatures w14:val="none"/>
        </w:rPr>
        <w:t>, term frequency inverse document frequency</w:t>
      </w:r>
      <w:r w:rsidRPr="00751D81">
        <w:rPr>
          <w:rFonts w:ascii="Calibri" w:eastAsia="Times New Roman" w:hAnsi="Calibri" w:cs="Calibri"/>
          <w:kern w:val="0"/>
          <w:sz w:val="22"/>
          <w:szCs w:val="22"/>
          <w14:ligatures w14:val="none"/>
        </w:rPr>
        <w:t>—with bigram networks, dictionary-based theme detection, and supervised classification modeling.</w:t>
      </w:r>
    </w:p>
    <w:p w14:paraId="365A8938"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b/>
          <w:bCs/>
          <w:kern w:val="0"/>
          <w:sz w:val="22"/>
          <w:szCs w:val="22"/>
          <w14:ligatures w14:val="none"/>
        </w:rPr>
        <w:t>Slide 6: Methodology Overview</w:t>
      </w:r>
    </w:p>
    <w:p w14:paraId="4A4EFAAE" w14:textId="3325ED58"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The process involved multiple passes of data cleaning,</w:t>
      </w:r>
      <w:r w:rsidR="00C17C4B">
        <w:rPr>
          <w:rFonts w:ascii="Calibri" w:eastAsia="Times New Roman" w:hAnsi="Calibri" w:cs="Calibri"/>
          <w:kern w:val="0"/>
          <w:sz w:val="22"/>
          <w:szCs w:val="22"/>
          <w14:ligatures w14:val="none"/>
        </w:rPr>
        <w:t xml:space="preserve"> removing </w:t>
      </w:r>
      <w:proofErr w:type="spellStart"/>
      <w:r w:rsidR="00C17C4B">
        <w:rPr>
          <w:rFonts w:ascii="Calibri" w:eastAsia="Times New Roman" w:hAnsi="Calibri" w:cs="Calibri"/>
          <w:kern w:val="0"/>
          <w:sz w:val="22"/>
          <w:szCs w:val="22"/>
          <w14:ligatures w14:val="none"/>
        </w:rPr>
        <w:t>stopwords</w:t>
      </w:r>
      <w:proofErr w:type="spellEnd"/>
      <w:r w:rsidR="00C17C4B">
        <w:rPr>
          <w:rFonts w:ascii="Calibri" w:eastAsia="Times New Roman" w:hAnsi="Calibri" w:cs="Calibri"/>
          <w:kern w:val="0"/>
          <w:sz w:val="22"/>
          <w:szCs w:val="22"/>
          <w14:ligatures w14:val="none"/>
        </w:rPr>
        <w:t>,</w:t>
      </w:r>
      <w:r w:rsidRPr="00751D81">
        <w:rPr>
          <w:rFonts w:ascii="Calibri" w:eastAsia="Times New Roman" w:hAnsi="Calibri" w:cs="Calibri"/>
          <w:kern w:val="0"/>
          <w:sz w:val="22"/>
          <w:szCs w:val="22"/>
          <w14:ligatures w14:val="none"/>
        </w:rPr>
        <w:t xml:space="preserve"> lemmatization, and name filtering using Named Entity Recognition.</w:t>
      </w:r>
    </w:p>
    <w:p w14:paraId="6A123D1E" w14:textId="2C98225A"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After preparing the data, I used several analysis techniques</w:t>
      </w:r>
      <w:r>
        <w:rPr>
          <w:rFonts w:ascii="Calibri" w:eastAsia="Times New Roman" w:hAnsi="Calibri" w:cs="Calibri"/>
          <w:kern w:val="0"/>
          <w:sz w:val="22"/>
          <w:szCs w:val="22"/>
          <w14:ligatures w14:val="none"/>
        </w:rPr>
        <w:t xml:space="preserve"> </w:t>
      </w:r>
      <w:r>
        <w:rPr>
          <w:rFonts w:ascii="Calibri" w:eastAsia="Times New Roman" w:hAnsi="Calibri" w:cs="Calibri"/>
          <w:kern w:val="0"/>
          <w:sz w:val="22"/>
          <w:szCs w:val="22"/>
          <w14:ligatures w14:val="none"/>
        </w:rPr>
        <w:t>that I will dive into in more detail in the following slid</w:t>
      </w:r>
      <w:r>
        <w:rPr>
          <w:rFonts w:ascii="Calibri" w:eastAsia="Times New Roman" w:hAnsi="Calibri" w:cs="Calibri"/>
          <w:kern w:val="0"/>
          <w:sz w:val="22"/>
          <w:szCs w:val="22"/>
          <w14:ligatures w14:val="none"/>
        </w:rPr>
        <w:t>es. These text analysis techniques were used</w:t>
      </w:r>
      <w:r w:rsidRPr="00751D81">
        <w:rPr>
          <w:rFonts w:ascii="Calibri" w:eastAsia="Times New Roman" w:hAnsi="Calibri" w:cs="Calibri"/>
          <w:kern w:val="0"/>
          <w:sz w:val="22"/>
          <w:szCs w:val="22"/>
          <w14:ligatures w14:val="none"/>
        </w:rPr>
        <w:t xml:space="preserve"> to detect patterns in content and theme distribution, both by region and by book status.</w:t>
      </w:r>
    </w:p>
    <w:p w14:paraId="58BFA973"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b/>
          <w:bCs/>
          <w:kern w:val="0"/>
          <w:sz w:val="22"/>
          <w:szCs w:val="22"/>
          <w14:ligatures w14:val="none"/>
        </w:rPr>
        <w:t>Slide 7: Term Frequency Analysis</w:t>
      </w:r>
    </w:p>
    <w:p w14:paraId="4BD47CCA"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In Florida’s banned books, high-frequency terms were emotionally charged—words like “eyes,” “told,” and “heart.”</w:t>
      </w:r>
    </w:p>
    <w:p w14:paraId="31C42D52"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In contrast, Iowa’s banned books leaned technical and historical, with terms like “platoon,” “engraved,” and “seventeenth.”</w:t>
      </w:r>
    </w:p>
    <w:p w14:paraId="28FE2691" w14:textId="25FAFF05"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This points to </w:t>
      </w:r>
      <w:r w:rsidRPr="00751D81">
        <w:rPr>
          <w:rFonts w:ascii="Calibri" w:eastAsia="Times New Roman" w:hAnsi="Calibri" w:cs="Calibri"/>
          <w:b/>
          <w:bCs/>
          <w:kern w:val="0"/>
          <w:sz w:val="22"/>
          <w:szCs w:val="22"/>
          <w14:ligatures w14:val="none"/>
        </w:rPr>
        <w:t>emotional narrative censorship in Florida</w:t>
      </w:r>
      <w:r w:rsidRPr="00751D81">
        <w:rPr>
          <w:rFonts w:ascii="Calibri" w:eastAsia="Times New Roman" w:hAnsi="Calibri" w:cs="Calibri"/>
          <w:kern w:val="0"/>
          <w:sz w:val="22"/>
          <w:szCs w:val="22"/>
          <w14:ligatures w14:val="none"/>
        </w:rPr>
        <w:t xml:space="preserve"> versus </w:t>
      </w:r>
      <w:r w:rsidRPr="00751D81">
        <w:rPr>
          <w:rFonts w:ascii="Calibri" w:eastAsia="Times New Roman" w:hAnsi="Calibri" w:cs="Calibri"/>
          <w:b/>
          <w:bCs/>
          <w:kern w:val="0"/>
          <w:sz w:val="22"/>
          <w:szCs w:val="22"/>
          <w14:ligatures w14:val="none"/>
        </w:rPr>
        <w:t>epistemic or knowledge-based censorship in Iowa.</w:t>
      </w:r>
    </w:p>
    <w:p w14:paraId="391A6164"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b/>
          <w:bCs/>
          <w:kern w:val="0"/>
          <w:sz w:val="22"/>
          <w:szCs w:val="22"/>
          <w14:ligatures w14:val="none"/>
        </w:rPr>
        <w:t>Slide 8: TF-IDF Results</w:t>
      </w:r>
    </w:p>
    <w:p w14:paraId="44171591" w14:textId="720D7C29"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TF-IDF analysis </w:t>
      </w:r>
      <w:r>
        <w:rPr>
          <w:rFonts w:ascii="Calibri" w:eastAsia="Times New Roman" w:hAnsi="Calibri" w:cs="Calibri"/>
          <w:kern w:val="0"/>
          <w:sz w:val="22"/>
          <w:szCs w:val="22"/>
          <w14:ligatures w14:val="none"/>
        </w:rPr>
        <w:t>shows</w:t>
      </w:r>
      <w:r w:rsidRPr="00751D81">
        <w:rPr>
          <w:rFonts w:ascii="Calibri" w:eastAsia="Times New Roman" w:hAnsi="Calibri" w:cs="Calibri"/>
          <w:kern w:val="0"/>
          <w:sz w:val="22"/>
          <w:szCs w:val="22"/>
          <w14:ligatures w14:val="none"/>
        </w:rPr>
        <w:t xml:space="preserve"> </w:t>
      </w:r>
      <w:r>
        <w:rPr>
          <w:rFonts w:ascii="Calibri" w:eastAsia="Times New Roman" w:hAnsi="Calibri" w:cs="Calibri"/>
          <w:kern w:val="0"/>
          <w:sz w:val="22"/>
          <w:szCs w:val="22"/>
          <w14:ligatures w14:val="none"/>
        </w:rPr>
        <w:t>that</w:t>
      </w:r>
      <w:r w:rsidRPr="00751D81">
        <w:rPr>
          <w:rFonts w:ascii="Calibri" w:eastAsia="Times New Roman" w:hAnsi="Calibri" w:cs="Calibri"/>
          <w:kern w:val="0"/>
          <w:sz w:val="22"/>
          <w:szCs w:val="22"/>
          <w14:ligatures w14:val="none"/>
        </w:rPr>
        <w:t>:</w:t>
      </w:r>
    </w:p>
    <w:p w14:paraId="44A32628"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Florida books surfaced identity-related terms, while Iowa books focused on niche historical references and scientific jargon.</w:t>
      </w:r>
    </w:p>
    <w:p w14:paraId="6B9539ED" w14:textId="4AAEE84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This reinforces </w:t>
      </w:r>
      <w:r>
        <w:rPr>
          <w:rFonts w:ascii="Calibri" w:eastAsia="Times New Roman" w:hAnsi="Calibri" w:cs="Calibri"/>
          <w:kern w:val="0"/>
          <w:sz w:val="22"/>
          <w:szCs w:val="22"/>
          <w14:ligatures w14:val="none"/>
        </w:rPr>
        <w:t xml:space="preserve">the divergence of themes between the two regions </w:t>
      </w:r>
      <w:r w:rsidR="00C17C4B">
        <w:rPr>
          <w:rFonts w:ascii="Calibri" w:eastAsia="Times New Roman" w:hAnsi="Calibri" w:cs="Calibri"/>
          <w:kern w:val="0"/>
          <w:sz w:val="22"/>
          <w:szCs w:val="22"/>
          <w14:ligatures w14:val="none"/>
        </w:rPr>
        <w:t>and</w:t>
      </w:r>
      <w:r>
        <w:rPr>
          <w:rFonts w:ascii="Calibri" w:eastAsia="Times New Roman" w:hAnsi="Calibri" w:cs="Calibri"/>
          <w:kern w:val="0"/>
          <w:sz w:val="22"/>
          <w:szCs w:val="22"/>
          <w14:ligatures w14:val="none"/>
        </w:rPr>
        <w:t xml:space="preserve"> </w:t>
      </w:r>
      <w:r w:rsidR="00C17C4B">
        <w:rPr>
          <w:rFonts w:ascii="Calibri" w:eastAsia="Times New Roman" w:hAnsi="Calibri" w:cs="Calibri"/>
          <w:kern w:val="0"/>
          <w:sz w:val="22"/>
          <w:szCs w:val="22"/>
          <w14:ligatures w14:val="none"/>
        </w:rPr>
        <w:t xml:space="preserve">begins to illuminate the fact </w:t>
      </w:r>
      <w:r w:rsidRPr="00751D81">
        <w:rPr>
          <w:rFonts w:ascii="Calibri" w:eastAsia="Times New Roman" w:hAnsi="Calibri" w:cs="Calibri"/>
          <w:kern w:val="0"/>
          <w:sz w:val="22"/>
          <w:szCs w:val="22"/>
          <w14:ligatures w14:val="none"/>
        </w:rPr>
        <w:t xml:space="preserve">that </w:t>
      </w:r>
      <w:r w:rsidRPr="00751D81">
        <w:rPr>
          <w:rFonts w:ascii="Calibri" w:eastAsia="Times New Roman" w:hAnsi="Calibri" w:cs="Calibri"/>
          <w:b/>
          <w:bCs/>
          <w:kern w:val="0"/>
          <w:sz w:val="22"/>
          <w:szCs w:val="22"/>
          <w14:ligatures w14:val="none"/>
        </w:rPr>
        <w:t>books are banned not just for what they say—but how and to whom they say it.</w:t>
      </w:r>
    </w:p>
    <w:p w14:paraId="56DC2D9C"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b/>
          <w:bCs/>
          <w:kern w:val="0"/>
          <w:sz w:val="22"/>
          <w:szCs w:val="22"/>
          <w14:ligatures w14:val="none"/>
        </w:rPr>
        <w:t>Slide 9: Bigram Network Comparison</w:t>
      </w:r>
    </w:p>
    <w:p w14:paraId="57CEA4E5" w14:textId="11CE71AC"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Florida’s bigram graph was sparse and </w:t>
      </w:r>
      <w:r w:rsidR="00C17C4B" w:rsidRPr="00751D81">
        <w:rPr>
          <w:rFonts w:ascii="Calibri" w:eastAsia="Times New Roman" w:hAnsi="Calibri" w:cs="Calibri"/>
          <w:kern w:val="0"/>
          <w:sz w:val="22"/>
          <w:szCs w:val="22"/>
          <w14:ligatures w14:val="none"/>
        </w:rPr>
        <w:t>introspective phrases</w:t>
      </w:r>
      <w:r w:rsidRPr="00751D81">
        <w:rPr>
          <w:rFonts w:ascii="Calibri" w:eastAsia="Times New Roman" w:hAnsi="Calibri" w:cs="Calibri"/>
          <w:kern w:val="0"/>
          <w:sz w:val="22"/>
          <w:szCs w:val="22"/>
          <w14:ligatures w14:val="none"/>
        </w:rPr>
        <w:t xml:space="preserve"> like “</w:t>
      </w:r>
      <w:r w:rsidR="00C17C4B">
        <w:rPr>
          <w:rFonts w:ascii="Calibri" w:eastAsia="Times New Roman" w:hAnsi="Calibri" w:cs="Calibri"/>
          <w:kern w:val="0"/>
          <w:sz w:val="22"/>
          <w:szCs w:val="22"/>
          <w14:ligatures w14:val="none"/>
        </w:rPr>
        <w:t>shrugged shoulders</w:t>
      </w:r>
      <w:proofErr w:type="gramStart"/>
      <w:r w:rsidRPr="00751D81">
        <w:rPr>
          <w:rFonts w:ascii="Calibri" w:eastAsia="Times New Roman" w:hAnsi="Calibri" w:cs="Calibri"/>
          <w:kern w:val="0"/>
          <w:sz w:val="22"/>
          <w:szCs w:val="22"/>
          <w14:ligatures w14:val="none"/>
        </w:rPr>
        <w:t>”</w:t>
      </w:r>
      <w:proofErr w:type="gramEnd"/>
      <w:r w:rsidRPr="00751D81">
        <w:rPr>
          <w:rFonts w:ascii="Calibri" w:eastAsia="Times New Roman" w:hAnsi="Calibri" w:cs="Calibri"/>
          <w:kern w:val="0"/>
          <w:sz w:val="22"/>
          <w:szCs w:val="22"/>
          <w14:ligatures w14:val="none"/>
        </w:rPr>
        <w:t xml:space="preserve"> or “</w:t>
      </w:r>
      <w:r w:rsidR="00C17C4B">
        <w:rPr>
          <w:rFonts w:ascii="Calibri" w:eastAsia="Times New Roman" w:hAnsi="Calibri" w:cs="Calibri"/>
          <w:kern w:val="0"/>
          <w:sz w:val="22"/>
          <w:szCs w:val="22"/>
          <w14:ligatures w14:val="none"/>
        </w:rPr>
        <w:t>loving service</w:t>
      </w:r>
      <w:r w:rsidRPr="00751D81">
        <w:rPr>
          <w:rFonts w:ascii="Calibri" w:eastAsia="Times New Roman" w:hAnsi="Calibri" w:cs="Calibri"/>
          <w:kern w:val="0"/>
          <w:sz w:val="22"/>
          <w:szCs w:val="22"/>
          <w14:ligatures w14:val="none"/>
        </w:rPr>
        <w:t xml:space="preserve">” suggest </w:t>
      </w:r>
      <w:r w:rsidR="00C17C4B">
        <w:rPr>
          <w:rFonts w:ascii="Calibri" w:eastAsia="Times New Roman" w:hAnsi="Calibri" w:cs="Calibri"/>
          <w:kern w:val="0"/>
          <w:sz w:val="22"/>
          <w:szCs w:val="22"/>
          <w14:ligatures w14:val="none"/>
        </w:rPr>
        <w:t>emotional, interpersonal,</w:t>
      </w:r>
      <w:r w:rsidRPr="00751D81">
        <w:rPr>
          <w:rFonts w:ascii="Calibri" w:eastAsia="Times New Roman" w:hAnsi="Calibri" w:cs="Calibri"/>
          <w:kern w:val="0"/>
          <w:sz w:val="22"/>
          <w:szCs w:val="22"/>
          <w14:ligatures w14:val="none"/>
        </w:rPr>
        <w:t xml:space="preserve"> or psychological themes.</w:t>
      </w:r>
    </w:p>
    <w:p w14:paraId="2D98BC42" w14:textId="24B31761"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Iowa’s network was dense and thematic—phrases like “</w:t>
      </w:r>
      <w:r w:rsidR="00C17C4B">
        <w:rPr>
          <w:rFonts w:ascii="Calibri" w:eastAsia="Times New Roman" w:hAnsi="Calibri" w:cs="Calibri"/>
          <w:kern w:val="0"/>
          <w:sz w:val="22"/>
          <w:szCs w:val="22"/>
          <w14:ligatures w14:val="none"/>
        </w:rPr>
        <w:t>rare specimens</w:t>
      </w:r>
      <w:r w:rsidRPr="00751D81">
        <w:rPr>
          <w:rFonts w:ascii="Calibri" w:eastAsia="Times New Roman" w:hAnsi="Calibri" w:cs="Calibri"/>
          <w:kern w:val="0"/>
          <w:sz w:val="22"/>
          <w:szCs w:val="22"/>
          <w14:ligatures w14:val="none"/>
        </w:rPr>
        <w:t>” and “technical evidence” pointed to reference-style content.</w:t>
      </w:r>
    </w:p>
    <w:p w14:paraId="26962434" w14:textId="611BF27D"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So again, we’re seeing that censorship maps onto </w:t>
      </w:r>
      <w:r w:rsidRPr="00751D81">
        <w:rPr>
          <w:rFonts w:ascii="Calibri" w:eastAsia="Times New Roman" w:hAnsi="Calibri" w:cs="Calibri"/>
          <w:b/>
          <w:bCs/>
          <w:kern w:val="0"/>
          <w:sz w:val="22"/>
          <w:szCs w:val="22"/>
          <w14:ligatures w14:val="none"/>
        </w:rPr>
        <w:t>narrative style</w:t>
      </w:r>
      <w:r w:rsidRPr="00751D81">
        <w:rPr>
          <w:rFonts w:ascii="Calibri" w:eastAsia="Times New Roman" w:hAnsi="Calibri" w:cs="Calibri"/>
          <w:kern w:val="0"/>
          <w:sz w:val="22"/>
          <w:szCs w:val="22"/>
          <w14:ligatures w14:val="none"/>
        </w:rPr>
        <w:t xml:space="preserve"> as much as content</w:t>
      </w:r>
      <w:r w:rsidR="00C17C4B">
        <w:rPr>
          <w:rFonts w:ascii="Calibri" w:eastAsia="Times New Roman" w:hAnsi="Calibri" w:cs="Calibri"/>
          <w:kern w:val="0"/>
          <w:sz w:val="22"/>
          <w:szCs w:val="22"/>
          <w14:ligatures w14:val="none"/>
        </w:rPr>
        <w:t xml:space="preserve"> – with Florida trending towards emotional themes and Iowa towards the technical</w:t>
      </w:r>
    </w:p>
    <w:p w14:paraId="68F79F40"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b/>
          <w:bCs/>
          <w:kern w:val="0"/>
          <w:sz w:val="22"/>
          <w:szCs w:val="22"/>
          <w14:ligatures w14:val="none"/>
        </w:rPr>
        <w:lastRenderedPageBreak/>
        <w:t>Slide 10: Thematic Dictionary Application</w:t>
      </w:r>
    </w:p>
    <w:p w14:paraId="7EA55B93" w14:textId="5B500A9E" w:rsidR="00751D81" w:rsidRPr="00751D81" w:rsidRDefault="00C17C4B" w:rsidP="00751D81">
      <w:pPr>
        <w:spacing w:before="100" w:beforeAutospacing="1" w:after="100" w:afterAutospacing="1"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After thorough research, I carefully selected terms for </w:t>
      </w:r>
      <w:r w:rsidR="00751D81" w:rsidRPr="00751D81">
        <w:rPr>
          <w:rFonts w:ascii="Calibri" w:eastAsia="Times New Roman" w:hAnsi="Calibri" w:cs="Calibri"/>
          <w:kern w:val="0"/>
          <w:sz w:val="22"/>
          <w:szCs w:val="22"/>
          <w14:ligatures w14:val="none"/>
        </w:rPr>
        <w:t>a custom dictionary</w:t>
      </w:r>
      <w:r>
        <w:rPr>
          <w:rFonts w:ascii="Calibri" w:eastAsia="Times New Roman" w:hAnsi="Calibri" w:cs="Calibri"/>
          <w:kern w:val="0"/>
          <w:sz w:val="22"/>
          <w:szCs w:val="22"/>
          <w14:ligatures w14:val="none"/>
        </w:rPr>
        <w:t xml:space="preserve"> </w:t>
      </w:r>
      <w:proofErr w:type="gramStart"/>
      <w:r>
        <w:rPr>
          <w:rFonts w:ascii="Calibri" w:eastAsia="Times New Roman" w:hAnsi="Calibri" w:cs="Calibri"/>
          <w:kern w:val="0"/>
          <w:sz w:val="22"/>
          <w:szCs w:val="22"/>
          <w14:ligatures w14:val="none"/>
        </w:rPr>
        <w:t>so as to</w:t>
      </w:r>
      <w:proofErr w:type="gramEnd"/>
      <w:r>
        <w:rPr>
          <w:rFonts w:ascii="Calibri" w:eastAsia="Times New Roman" w:hAnsi="Calibri" w:cs="Calibri"/>
          <w:kern w:val="0"/>
          <w:sz w:val="22"/>
          <w:szCs w:val="22"/>
          <w14:ligatures w14:val="none"/>
        </w:rPr>
        <w:t xml:space="preserve"> catch key themes, but not to entrap noise in thematic analysis by pulling in words that are too generic – the word race, while applying to potentially racist themes also applies to horse racing.</w:t>
      </w:r>
    </w:p>
    <w:p w14:paraId="28B703E0"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Themes like </w:t>
      </w:r>
      <w:r w:rsidRPr="00751D81">
        <w:rPr>
          <w:rFonts w:ascii="Calibri" w:eastAsia="Times New Roman" w:hAnsi="Calibri" w:cs="Calibri"/>
          <w:b/>
          <w:bCs/>
          <w:kern w:val="0"/>
          <w:sz w:val="22"/>
          <w:szCs w:val="22"/>
          <w14:ligatures w14:val="none"/>
        </w:rPr>
        <w:t>violence, gender, and sexuality</w:t>
      </w:r>
      <w:r w:rsidRPr="00751D81">
        <w:rPr>
          <w:rFonts w:ascii="Calibri" w:eastAsia="Times New Roman" w:hAnsi="Calibri" w:cs="Calibri"/>
          <w:kern w:val="0"/>
          <w:sz w:val="22"/>
          <w:szCs w:val="22"/>
          <w14:ligatures w14:val="none"/>
        </w:rPr>
        <w:t xml:space="preserve"> were frequent in full texts but </w:t>
      </w:r>
      <w:r w:rsidRPr="00751D81">
        <w:rPr>
          <w:rFonts w:ascii="Calibri" w:eastAsia="Times New Roman" w:hAnsi="Calibri" w:cs="Calibri"/>
          <w:b/>
          <w:bCs/>
          <w:kern w:val="0"/>
          <w:sz w:val="22"/>
          <w:szCs w:val="22"/>
          <w14:ligatures w14:val="none"/>
        </w:rPr>
        <w:t>rarely appeared in Google Books metadata.</w:t>
      </w:r>
    </w:p>
    <w:p w14:paraId="2D2A32C8" w14:textId="1533CFBF"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This suggests that publishers may sanitize descriptions—either to protect books from bans or to avoid controversy.</w:t>
      </w:r>
      <w:r w:rsidR="00C17C4B">
        <w:rPr>
          <w:rFonts w:ascii="Calibri" w:eastAsia="Times New Roman" w:hAnsi="Calibri" w:cs="Calibri"/>
          <w:kern w:val="0"/>
          <w:sz w:val="22"/>
          <w:szCs w:val="22"/>
          <w14:ligatures w14:val="none"/>
        </w:rPr>
        <w:t xml:space="preserve"> Regardless of the motive – the themes are wildly misaligned.</w:t>
      </w:r>
    </w:p>
    <w:p w14:paraId="46EADBD4"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b/>
          <w:bCs/>
          <w:kern w:val="0"/>
          <w:sz w:val="22"/>
          <w:szCs w:val="22"/>
          <w14:ligatures w14:val="none"/>
        </w:rPr>
        <w:t>Slide 11: Predictive Modeling</w:t>
      </w:r>
    </w:p>
    <w:p w14:paraId="3B001E32" w14:textId="68DD581B"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I trained two classification models—Ridge regression and </w:t>
      </w:r>
      <w:proofErr w:type="spellStart"/>
      <w:r w:rsidRPr="00751D81">
        <w:rPr>
          <w:rFonts w:ascii="Calibri" w:eastAsia="Times New Roman" w:hAnsi="Calibri" w:cs="Calibri"/>
          <w:kern w:val="0"/>
          <w:sz w:val="22"/>
          <w:szCs w:val="22"/>
          <w14:ligatures w14:val="none"/>
        </w:rPr>
        <w:t>XGBoost</w:t>
      </w:r>
      <w:proofErr w:type="spellEnd"/>
      <w:r w:rsidRPr="00751D81">
        <w:rPr>
          <w:rFonts w:ascii="Calibri" w:eastAsia="Times New Roman" w:hAnsi="Calibri" w:cs="Calibri"/>
          <w:kern w:val="0"/>
          <w:sz w:val="22"/>
          <w:szCs w:val="22"/>
          <w14:ligatures w14:val="none"/>
        </w:rPr>
        <w:t>—on thematic vectors.</w:t>
      </w:r>
      <w:r w:rsidR="00C17C4B">
        <w:rPr>
          <w:rFonts w:ascii="Calibri" w:eastAsia="Times New Roman" w:hAnsi="Calibri" w:cs="Calibri"/>
          <w:kern w:val="0"/>
          <w:sz w:val="22"/>
          <w:szCs w:val="22"/>
          <w14:ligatures w14:val="none"/>
        </w:rPr>
        <w:t xml:space="preserve"> Ridge was chosen to provide a linear model with variable selection but not elimination, while </w:t>
      </w:r>
      <w:proofErr w:type="spellStart"/>
      <w:r w:rsidR="00C17C4B">
        <w:rPr>
          <w:rFonts w:ascii="Calibri" w:eastAsia="Times New Roman" w:hAnsi="Calibri" w:cs="Calibri"/>
          <w:kern w:val="0"/>
          <w:sz w:val="22"/>
          <w:szCs w:val="22"/>
          <w14:ligatures w14:val="none"/>
        </w:rPr>
        <w:t>XGBoost</w:t>
      </w:r>
      <w:proofErr w:type="spellEnd"/>
      <w:r w:rsidR="00C17C4B">
        <w:rPr>
          <w:rFonts w:ascii="Calibri" w:eastAsia="Times New Roman" w:hAnsi="Calibri" w:cs="Calibri"/>
          <w:kern w:val="0"/>
          <w:sz w:val="22"/>
          <w:szCs w:val="22"/>
          <w14:ligatures w14:val="none"/>
        </w:rPr>
        <w:t xml:space="preserve"> was chosen for its nonlinear properties. This framework was chosen to be able to capture underlying nonlinear themes that may exist while not overfitting our data if the relationship was more linear.</w:t>
      </w:r>
    </w:p>
    <w:p w14:paraId="0E933743"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They performed well in training (AUCs &gt; 0.87) but dropped to ~0.52 on test data.</w:t>
      </w:r>
    </w:p>
    <w:p w14:paraId="7F34BE7F" w14:textId="3CFD655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This indicates </w:t>
      </w:r>
      <w:r w:rsidRPr="00751D81">
        <w:rPr>
          <w:rFonts w:ascii="Calibri" w:eastAsia="Times New Roman" w:hAnsi="Calibri" w:cs="Calibri"/>
          <w:b/>
          <w:bCs/>
          <w:kern w:val="0"/>
          <w:sz w:val="22"/>
          <w:szCs w:val="22"/>
          <w14:ligatures w14:val="none"/>
        </w:rPr>
        <w:t>overfitting</w:t>
      </w:r>
      <w:r w:rsidRPr="00751D81">
        <w:rPr>
          <w:rFonts w:ascii="Calibri" w:eastAsia="Times New Roman" w:hAnsi="Calibri" w:cs="Calibri"/>
          <w:kern w:val="0"/>
          <w:sz w:val="22"/>
          <w:szCs w:val="22"/>
          <w14:ligatures w14:val="none"/>
        </w:rPr>
        <w:t>, likely due to a small sample size and metadata gaps—but the feature importance results were still valuable.</w:t>
      </w:r>
    </w:p>
    <w:p w14:paraId="48909D4E"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Top predictors included </w:t>
      </w:r>
      <w:r w:rsidRPr="00751D81">
        <w:rPr>
          <w:rFonts w:ascii="Calibri" w:eastAsia="Times New Roman" w:hAnsi="Calibri" w:cs="Calibri"/>
          <w:b/>
          <w:bCs/>
          <w:kern w:val="0"/>
          <w:sz w:val="22"/>
          <w:szCs w:val="22"/>
          <w14:ligatures w14:val="none"/>
        </w:rPr>
        <w:t>gender, religion, and violence</w:t>
      </w:r>
      <w:r w:rsidRPr="00751D81">
        <w:rPr>
          <w:rFonts w:ascii="Calibri" w:eastAsia="Times New Roman" w:hAnsi="Calibri" w:cs="Calibri"/>
          <w:kern w:val="0"/>
          <w:sz w:val="22"/>
          <w:szCs w:val="22"/>
          <w14:ligatures w14:val="none"/>
        </w:rPr>
        <w:t>—themes that consistently appear in banned books but aren’t always cited in ban justifications.</w:t>
      </w:r>
    </w:p>
    <w:p w14:paraId="77CE5870" w14:textId="1A330851"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While these models aren’t yet ready for deployment, they demonstrate the potential of using machine learning to flag censorship patterns.</w:t>
      </w:r>
    </w:p>
    <w:p w14:paraId="4223C77C"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b/>
          <w:bCs/>
          <w:kern w:val="0"/>
          <w:sz w:val="22"/>
          <w:szCs w:val="22"/>
          <w14:ligatures w14:val="none"/>
        </w:rPr>
        <w:t>Slide 13: Conclusions</w:t>
      </w:r>
    </w:p>
    <w:p w14:paraId="71A8B131"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So, what did we learn?</w:t>
      </w:r>
    </w:p>
    <w:p w14:paraId="6FA29A23" w14:textId="096F6E8F" w:rsidR="00751D81" w:rsidRPr="00751D81" w:rsidRDefault="00751D81" w:rsidP="00751D81">
      <w:pPr>
        <w:numPr>
          <w:ilvl w:val="0"/>
          <w:numId w:val="1"/>
        </w:num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 xml:space="preserve">First, banned books often contain </w:t>
      </w:r>
      <w:r w:rsidRPr="00751D81">
        <w:rPr>
          <w:rFonts w:ascii="Calibri" w:eastAsia="Times New Roman" w:hAnsi="Calibri" w:cs="Calibri"/>
          <w:b/>
          <w:bCs/>
          <w:kern w:val="0"/>
          <w:sz w:val="22"/>
          <w:szCs w:val="22"/>
          <w14:ligatures w14:val="none"/>
        </w:rPr>
        <w:t>emotionally resonant, identity-based language</w:t>
      </w:r>
      <w:r w:rsidRPr="00751D81">
        <w:rPr>
          <w:rFonts w:ascii="Calibri" w:eastAsia="Times New Roman" w:hAnsi="Calibri" w:cs="Calibri"/>
          <w:kern w:val="0"/>
          <w:sz w:val="22"/>
          <w:szCs w:val="22"/>
          <w14:ligatures w14:val="none"/>
        </w:rPr>
        <w:t>, especially in Florida</w:t>
      </w:r>
      <w:r w:rsidR="00C17C4B">
        <w:rPr>
          <w:rFonts w:ascii="Calibri" w:eastAsia="Times New Roman" w:hAnsi="Calibri" w:cs="Calibri"/>
          <w:kern w:val="0"/>
          <w:sz w:val="22"/>
          <w:szCs w:val="22"/>
          <w14:ligatures w14:val="none"/>
        </w:rPr>
        <w:t xml:space="preserve"> – aligning with much of the research I read during my preparation for this study.</w:t>
      </w:r>
    </w:p>
    <w:p w14:paraId="4C001BC9" w14:textId="6E25D9D0" w:rsidR="00751D81" w:rsidRPr="00751D81" w:rsidRDefault="00751D81" w:rsidP="00751D81">
      <w:pPr>
        <w:numPr>
          <w:ilvl w:val="0"/>
          <w:numId w:val="1"/>
        </w:num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Second, bans differ by state—</w:t>
      </w:r>
      <w:r w:rsidRPr="00751D81">
        <w:rPr>
          <w:rFonts w:ascii="Calibri" w:eastAsia="Times New Roman" w:hAnsi="Calibri" w:cs="Calibri"/>
          <w:b/>
          <w:bCs/>
          <w:kern w:val="0"/>
          <w:sz w:val="22"/>
          <w:szCs w:val="22"/>
          <w14:ligatures w14:val="none"/>
        </w:rPr>
        <w:t>Iowa’s bans are more about knowledge control</w:t>
      </w:r>
      <w:r w:rsidR="00C17C4B">
        <w:rPr>
          <w:rFonts w:ascii="Calibri" w:eastAsia="Times New Roman" w:hAnsi="Calibri" w:cs="Calibri"/>
          <w:kern w:val="0"/>
          <w:sz w:val="22"/>
          <w:szCs w:val="22"/>
          <w14:ligatures w14:val="none"/>
        </w:rPr>
        <w:t>, while Florida’s focus heavily on gender and identity representations.</w:t>
      </w:r>
    </w:p>
    <w:p w14:paraId="3B36DD97" w14:textId="3128CC96" w:rsidR="00751D81" w:rsidRPr="00751D81" w:rsidRDefault="00751D81" w:rsidP="00751D81">
      <w:pPr>
        <w:numPr>
          <w:ilvl w:val="0"/>
          <w:numId w:val="1"/>
        </w:num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Third, public justifications don’t align with actual content—</w:t>
      </w:r>
      <w:r w:rsidRPr="00751D81">
        <w:rPr>
          <w:rFonts w:ascii="Calibri" w:eastAsia="Times New Roman" w:hAnsi="Calibri" w:cs="Calibri"/>
          <w:b/>
          <w:bCs/>
          <w:kern w:val="0"/>
          <w:sz w:val="22"/>
          <w:szCs w:val="22"/>
          <w14:ligatures w14:val="none"/>
        </w:rPr>
        <w:t>metadata obscures themes</w:t>
      </w:r>
      <w:r w:rsidR="00C17C4B">
        <w:rPr>
          <w:rFonts w:ascii="Calibri" w:eastAsia="Times New Roman" w:hAnsi="Calibri" w:cs="Calibri"/>
          <w:kern w:val="0"/>
          <w:sz w:val="22"/>
          <w:szCs w:val="22"/>
          <w14:ligatures w14:val="none"/>
        </w:rPr>
        <w:t>. Whether this be for nefarious or noble purposes, most of these texts are of underrepresented or marginalized voices and they are being obscured.</w:t>
      </w:r>
    </w:p>
    <w:p w14:paraId="1A4CD8E7" w14:textId="0C62368A" w:rsidR="00751D81" w:rsidRPr="00751D81" w:rsidRDefault="00751D81" w:rsidP="00751D81">
      <w:pPr>
        <w:numPr>
          <w:ilvl w:val="0"/>
          <w:numId w:val="1"/>
        </w:num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And finally, machine learning can detect thematic patterns—but it needs more robust, diverse training data</w:t>
      </w:r>
      <w:r w:rsidR="00C17C4B">
        <w:rPr>
          <w:rFonts w:ascii="Calibri" w:eastAsia="Times New Roman" w:hAnsi="Calibri" w:cs="Calibri"/>
          <w:kern w:val="0"/>
          <w:sz w:val="22"/>
          <w:szCs w:val="22"/>
          <w14:ligatures w14:val="none"/>
        </w:rPr>
        <w:t xml:space="preserve"> before being a viable model.</w:t>
      </w:r>
    </w:p>
    <w:p w14:paraId="1129DDB4"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b/>
          <w:bCs/>
          <w:kern w:val="0"/>
          <w:sz w:val="22"/>
          <w:szCs w:val="22"/>
          <w14:ligatures w14:val="none"/>
        </w:rPr>
        <w:t>Slide 14: Future Research</w:t>
      </w:r>
    </w:p>
    <w:p w14:paraId="0E2AF652" w14:textId="6AE0496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Future directions include expanding the dataset</w:t>
      </w:r>
      <w:r w:rsidR="00C17C4B">
        <w:rPr>
          <w:rFonts w:ascii="Calibri" w:eastAsia="Times New Roman" w:hAnsi="Calibri" w:cs="Calibri"/>
          <w:kern w:val="0"/>
          <w:sz w:val="22"/>
          <w:szCs w:val="22"/>
          <w14:ligatures w14:val="none"/>
        </w:rPr>
        <w:t xml:space="preserve"> to include texts</w:t>
      </w:r>
      <w:r w:rsidRPr="00751D81">
        <w:rPr>
          <w:rFonts w:ascii="Calibri" w:eastAsia="Times New Roman" w:hAnsi="Calibri" w:cs="Calibri"/>
          <w:kern w:val="0"/>
          <w:sz w:val="22"/>
          <w:szCs w:val="22"/>
          <w14:ligatures w14:val="none"/>
        </w:rPr>
        <w:t xml:space="preserve">, enriching the theme dictionary with new categories like disability or </w:t>
      </w:r>
      <w:r w:rsidR="00C17C4B">
        <w:rPr>
          <w:rFonts w:ascii="Calibri" w:eastAsia="Times New Roman" w:hAnsi="Calibri" w:cs="Calibri"/>
          <w:kern w:val="0"/>
          <w:sz w:val="22"/>
          <w:szCs w:val="22"/>
          <w14:ligatures w14:val="none"/>
        </w:rPr>
        <w:t>bodily autonomy</w:t>
      </w:r>
      <w:r w:rsidRPr="00751D81">
        <w:rPr>
          <w:rFonts w:ascii="Calibri" w:eastAsia="Times New Roman" w:hAnsi="Calibri" w:cs="Calibri"/>
          <w:kern w:val="0"/>
          <w:sz w:val="22"/>
          <w:szCs w:val="22"/>
          <w14:ligatures w14:val="none"/>
        </w:rPr>
        <w:t>, and integrating regional metadata like school board politics.</w:t>
      </w:r>
    </w:p>
    <w:p w14:paraId="095CF987" w14:textId="3F4DF623" w:rsidR="00751D81" w:rsidRPr="00751D81" w:rsidRDefault="00C17C4B" w:rsidP="00751D81">
      <w:pPr>
        <w:spacing w:before="100" w:beforeAutospacing="1" w:after="100" w:afterAutospacing="1" w:line="240" w:lineRule="auto"/>
        <w:rPr>
          <w:rFonts w:ascii="Calibri" w:eastAsia="Times New Roman" w:hAnsi="Calibri" w:cs="Calibri"/>
          <w:kern w:val="0"/>
          <w:sz w:val="22"/>
          <w:szCs w:val="22"/>
          <w14:ligatures w14:val="none"/>
        </w:rPr>
      </w:pPr>
      <w:r>
        <w:rPr>
          <w:rFonts w:ascii="Calibri" w:eastAsia="Times New Roman" w:hAnsi="Calibri" w:cs="Calibri"/>
          <w:kern w:val="0"/>
          <w:sz w:val="22"/>
          <w:szCs w:val="22"/>
          <w14:ligatures w14:val="none"/>
        </w:rPr>
        <w:t xml:space="preserve">With a </w:t>
      </w:r>
      <w:proofErr w:type="gramStart"/>
      <w:r>
        <w:rPr>
          <w:rFonts w:ascii="Calibri" w:eastAsia="Times New Roman" w:hAnsi="Calibri" w:cs="Calibri"/>
          <w:kern w:val="0"/>
          <w:sz w:val="22"/>
          <w:szCs w:val="22"/>
          <w14:ligatures w14:val="none"/>
        </w:rPr>
        <w:t>larger text corpora</w:t>
      </w:r>
      <w:proofErr w:type="gramEnd"/>
      <w:r>
        <w:rPr>
          <w:rFonts w:ascii="Calibri" w:eastAsia="Times New Roman" w:hAnsi="Calibri" w:cs="Calibri"/>
          <w:kern w:val="0"/>
          <w:sz w:val="22"/>
          <w:szCs w:val="22"/>
          <w14:ligatures w14:val="none"/>
        </w:rPr>
        <w:t>, t</w:t>
      </w:r>
      <w:r w:rsidR="00751D81" w:rsidRPr="00751D81">
        <w:rPr>
          <w:rFonts w:ascii="Calibri" w:eastAsia="Times New Roman" w:hAnsi="Calibri" w:cs="Calibri"/>
          <w:kern w:val="0"/>
          <w:sz w:val="22"/>
          <w:szCs w:val="22"/>
          <w14:ligatures w14:val="none"/>
        </w:rPr>
        <w:t xml:space="preserve">here’s also strong potential for </w:t>
      </w:r>
      <w:r w:rsidR="00751D81" w:rsidRPr="00751D81">
        <w:rPr>
          <w:rFonts w:ascii="Calibri" w:eastAsia="Times New Roman" w:hAnsi="Calibri" w:cs="Calibri"/>
          <w:b/>
          <w:bCs/>
          <w:kern w:val="0"/>
          <w:sz w:val="22"/>
          <w:szCs w:val="22"/>
          <w14:ligatures w14:val="none"/>
        </w:rPr>
        <w:t>semi-supervised learning</w:t>
      </w:r>
      <w:r w:rsidR="00751D81" w:rsidRPr="00751D81">
        <w:rPr>
          <w:rFonts w:ascii="Calibri" w:eastAsia="Times New Roman" w:hAnsi="Calibri" w:cs="Calibri"/>
          <w:kern w:val="0"/>
          <w:sz w:val="22"/>
          <w:szCs w:val="22"/>
          <w14:ligatures w14:val="none"/>
        </w:rPr>
        <w:t xml:space="preserve"> to capture theme interaction and ambiguity.</w:t>
      </w:r>
    </w:p>
    <w:p w14:paraId="4EDD5A27" w14:textId="77777777" w:rsidR="00751D81"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b/>
          <w:bCs/>
          <w:kern w:val="0"/>
          <w:sz w:val="22"/>
          <w:szCs w:val="22"/>
          <w14:ligatures w14:val="none"/>
        </w:rPr>
        <w:t>Slide 15: Thank You</w:t>
      </w:r>
    </w:p>
    <w:p w14:paraId="7CB8EEB0" w14:textId="1AC8F3C0" w:rsidR="00EC2882" w:rsidRPr="00751D81" w:rsidRDefault="00751D81" w:rsidP="00751D81">
      <w:pPr>
        <w:spacing w:before="100" w:beforeAutospacing="1" w:after="100" w:afterAutospacing="1" w:line="240" w:lineRule="auto"/>
        <w:rPr>
          <w:rFonts w:ascii="Calibri" w:eastAsia="Times New Roman" w:hAnsi="Calibri" w:cs="Calibri"/>
          <w:kern w:val="0"/>
          <w:sz w:val="22"/>
          <w:szCs w:val="22"/>
          <w14:ligatures w14:val="none"/>
        </w:rPr>
      </w:pPr>
      <w:r w:rsidRPr="00751D81">
        <w:rPr>
          <w:rFonts w:ascii="Calibri" w:eastAsia="Times New Roman" w:hAnsi="Calibri" w:cs="Calibri"/>
          <w:kern w:val="0"/>
          <w:sz w:val="22"/>
          <w:szCs w:val="22"/>
          <w14:ligatures w14:val="none"/>
        </w:rPr>
        <w:t>Thank you for your time. This project isn’t just about text—it’s about who gets to tell stories and who decides what stories are too dangerous to hear.</w:t>
      </w:r>
    </w:p>
    <w:sectPr w:rsidR="00EC2882" w:rsidRPr="00751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759A6" w14:textId="77777777" w:rsidR="00751D81" w:rsidRDefault="00751D81" w:rsidP="00751D81">
      <w:pPr>
        <w:spacing w:after="0" w:line="240" w:lineRule="auto"/>
      </w:pPr>
      <w:r>
        <w:separator/>
      </w:r>
    </w:p>
  </w:endnote>
  <w:endnote w:type="continuationSeparator" w:id="0">
    <w:p w14:paraId="083AE0A7" w14:textId="77777777" w:rsidR="00751D81" w:rsidRDefault="00751D81" w:rsidP="00751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F2C5B" w14:textId="77777777" w:rsidR="00751D81" w:rsidRDefault="00751D81" w:rsidP="00751D81">
      <w:pPr>
        <w:spacing w:after="0" w:line="240" w:lineRule="auto"/>
      </w:pPr>
      <w:r>
        <w:separator/>
      </w:r>
    </w:p>
  </w:footnote>
  <w:footnote w:type="continuationSeparator" w:id="0">
    <w:p w14:paraId="26EE2AD2" w14:textId="77777777" w:rsidR="00751D81" w:rsidRDefault="00751D81" w:rsidP="00751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F2F7E"/>
    <w:multiLevelType w:val="multilevel"/>
    <w:tmpl w:val="50EA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99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81"/>
    <w:rsid w:val="000B0DDB"/>
    <w:rsid w:val="002A1291"/>
    <w:rsid w:val="00506692"/>
    <w:rsid w:val="00751D81"/>
    <w:rsid w:val="007B129B"/>
    <w:rsid w:val="00B975E9"/>
    <w:rsid w:val="00BF14A7"/>
    <w:rsid w:val="00C17C4B"/>
    <w:rsid w:val="00EC2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778D"/>
  <w15:chartTrackingRefBased/>
  <w15:docId w15:val="{62D570D0-E0F8-4F4F-A76F-BCE4E486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1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1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D81"/>
    <w:rPr>
      <w:rFonts w:eastAsiaTheme="majorEastAsia" w:cstheme="majorBidi"/>
      <w:color w:val="272727" w:themeColor="text1" w:themeTint="D8"/>
    </w:rPr>
  </w:style>
  <w:style w:type="paragraph" w:styleId="Title">
    <w:name w:val="Title"/>
    <w:basedOn w:val="Normal"/>
    <w:next w:val="Normal"/>
    <w:link w:val="TitleChar"/>
    <w:uiPriority w:val="10"/>
    <w:qFormat/>
    <w:rsid w:val="00751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D81"/>
    <w:pPr>
      <w:spacing w:before="160"/>
      <w:jc w:val="center"/>
    </w:pPr>
    <w:rPr>
      <w:i/>
      <w:iCs/>
      <w:color w:val="404040" w:themeColor="text1" w:themeTint="BF"/>
    </w:rPr>
  </w:style>
  <w:style w:type="character" w:customStyle="1" w:styleId="QuoteChar">
    <w:name w:val="Quote Char"/>
    <w:basedOn w:val="DefaultParagraphFont"/>
    <w:link w:val="Quote"/>
    <w:uiPriority w:val="29"/>
    <w:rsid w:val="00751D81"/>
    <w:rPr>
      <w:i/>
      <w:iCs/>
      <w:color w:val="404040" w:themeColor="text1" w:themeTint="BF"/>
    </w:rPr>
  </w:style>
  <w:style w:type="paragraph" w:styleId="ListParagraph">
    <w:name w:val="List Paragraph"/>
    <w:basedOn w:val="Normal"/>
    <w:uiPriority w:val="34"/>
    <w:qFormat/>
    <w:rsid w:val="00751D81"/>
    <w:pPr>
      <w:ind w:left="720"/>
      <w:contextualSpacing/>
    </w:pPr>
  </w:style>
  <w:style w:type="character" w:styleId="IntenseEmphasis">
    <w:name w:val="Intense Emphasis"/>
    <w:basedOn w:val="DefaultParagraphFont"/>
    <w:uiPriority w:val="21"/>
    <w:qFormat/>
    <w:rsid w:val="00751D81"/>
    <w:rPr>
      <w:i/>
      <w:iCs/>
      <w:color w:val="0F4761" w:themeColor="accent1" w:themeShade="BF"/>
    </w:rPr>
  </w:style>
  <w:style w:type="paragraph" w:styleId="IntenseQuote">
    <w:name w:val="Intense Quote"/>
    <w:basedOn w:val="Normal"/>
    <w:next w:val="Normal"/>
    <w:link w:val="IntenseQuoteChar"/>
    <w:uiPriority w:val="30"/>
    <w:qFormat/>
    <w:rsid w:val="00751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D81"/>
    <w:rPr>
      <w:i/>
      <w:iCs/>
      <w:color w:val="0F4761" w:themeColor="accent1" w:themeShade="BF"/>
    </w:rPr>
  </w:style>
  <w:style w:type="character" w:styleId="IntenseReference">
    <w:name w:val="Intense Reference"/>
    <w:basedOn w:val="DefaultParagraphFont"/>
    <w:uiPriority w:val="32"/>
    <w:qFormat/>
    <w:rsid w:val="00751D81"/>
    <w:rPr>
      <w:b/>
      <w:bCs/>
      <w:smallCaps/>
      <w:color w:val="0F4761" w:themeColor="accent1" w:themeShade="BF"/>
      <w:spacing w:val="5"/>
    </w:rPr>
  </w:style>
  <w:style w:type="paragraph" w:customStyle="1" w:styleId="p1">
    <w:name w:val="p1"/>
    <w:basedOn w:val="Normal"/>
    <w:rsid w:val="00751D8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751D81"/>
  </w:style>
  <w:style w:type="character" w:customStyle="1" w:styleId="s2">
    <w:name w:val="s2"/>
    <w:basedOn w:val="DefaultParagraphFont"/>
    <w:rsid w:val="00751D81"/>
  </w:style>
  <w:style w:type="character" w:customStyle="1" w:styleId="apple-converted-space">
    <w:name w:val="apple-converted-space"/>
    <w:basedOn w:val="DefaultParagraphFont"/>
    <w:rsid w:val="00751D81"/>
  </w:style>
  <w:style w:type="paragraph" w:customStyle="1" w:styleId="p3">
    <w:name w:val="p3"/>
    <w:basedOn w:val="Normal"/>
    <w:rsid w:val="00751D81"/>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751D8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751D81"/>
  </w:style>
  <w:style w:type="paragraph" w:styleId="Header">
    <w:name w:val="header"/>
    <w:basedOn w:val="Normal"/>
    <w:link w:val="HeaderChar"/>
    <w:uiPriority w:val="99"/>
    <w:unhideWhenUsed/>
    <w:rsid w:val="00751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D81"/>
  </w:style>
  <w:style w:type="paragraph" w:styleId="Footer">
    <w:name w:val="footer"/>
    <w:basedOn w:val="Normal"/>
    <w:link w:val="FooterChar"/>
    <w:uiPriority w:val="99"/>
    <w:unhideWhenUsed/>
    <w:rsid w:val="00751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421996">
      <w:bodyDiv w:val="1"/>
      <w:marLeft w:val="0"/>
      <w:marRight w:val="0"/>
      <w:marTop w:val="0"/>
      <w:marBottom w:val="0"/>
      <w:divBdr>
        <w:top w:val="none" w:sz="0" w:space="0" w:color="auto"/>
        <w:left w:val="none" w:sz="0" w:space="0" w:color="auto"/>
        <w:bottom w:val="none" w:sz="0" w:space="0" w:color="auto"/>
        <w:right w:val="none" w:sz="0" w:space="0" w:color="auto"/>
      </w:divBdr>
    </w:div>
    <w:div w:id="80022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886</Words>
  <Characters>5844</Characters>
  <Application>Microsoft Office Word</Application>
  <DocSecurity>0</DocSecurity>
  <Lines>87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O'Malley</dc:creator>
  <cp:keywords/>
  <dc:description/>
  <cp:lastModifiedBy>Grace O'Malley</cp:lastModifiedBy>
  <cp:revision>1</cp:revision>
  <dcterms:created xsi:type="dcterms:W3CDTF">2025-04-23T00:05:00Z</dcterms:created>
  <dcterms:modified xsi:type="dcterms:W3CDTF">2025-04-23T00:27:00Z</dcterms:modified>
</cp:coreProperties>
</file>