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D6EC" w14:textId="77777777" w:rsidR="00944BF7" w:rsidRPr="0005428C" w:rsidRDefault="00944BF7" w:rsidP="00266AC9">
      <w:pPr>
        <w:keepNext/>
        <w:spacing w:line="360" w:lineRule="auto"/>
        <w:ind w:firstLine="0"/>
        <w:jc w:val="center"/>
        <w:outlineLvl w:val="0"/>
        <w:rPr>
          <w:b/>
          <w:bCs/>
          <w:kern w:val="32"/>
          <w:szCs w:val="24"/>
        </w:rPr>
      </w:pPr>
      <w:r w:rsidRPr="0005428C">
        <w:rPr>
          <w:b/>
          <w:bCs/>
          <w:kern w:val="32"/>
          <w:szCs w:val="24"/>
        </w:rPr>
        <w:t>ОТЗЫВ</w:t>
      </w:r>
    </w:p>
    <w:p w14:paraId="6862D8B9" w14:textId="77777777" w:rsidR="00944BF7" w:rsidRPr="0005428C" w:rsidRDefault="00944BF7" w:rsidP="000C40D5">
      <w:pPr>
        <w:spacing w:after="240" w:line="360" w:lineRule="auto"/>
        <w:ind w:firstLine="0"/>
        <w:jc w:val="center"/>
        <w:rPr>
          <w:b/>
          <w:szCs w:val="24"/>
        </w:rPr>
      </w:pPr>
      <w:r w:rsidRPr="0005428C">
        <w:rPr>
          <w:b/>
          <w:szCs w:val="24"/>
        </w:rPr>
        <w:t>о работе студента с места прохождения практики</w:t>
      </w:r>
    </w:p>
    <w:p w14:paraId="60975D2B" w14:textId="77777777" w:rsidR="00266AC9" w:rsidRPr="002B3D70" w:rsidRDefault="00944BF7" w:rsidP="00266AC9">
      <w:pPr>
        <w:spacing w:line="360" w:lineRule="auto"/>
        <w:ind w:firstLine="0"/>
        <w:rPr>
          <w:szCs w:val="24"/>
          <w:u w:val="single"/>
        </w:rPr>
      </w:pPr>
      <w:r w:rsidRPr="0005428C">
        <w:rPr>
          <w:szCs w:val="24"/>
        </w:rPr>
        <w:t>Ф.И.О.</w:t>
      </w:r>
      <w:r w:rsidR="00C754FC">
        <w:rPr>
          <w:szCs w:val="24"/>
        </w:rPr>
        <w:t xml:space="preserve"> </w:t>
      </w:r>
      <w:r w:rsidRPr="0005428C">
        <w:rPr>
          <w:szCs w:val="24"/>
        </w:rPr>
        <w:t>студента:</w:t>
      </w:r>
      <w:r w:rsidR="00C754FC">
        <w:rPr>
          <w:szCs w:val="24"/>
        </w:rPr>
        <w:t xml:space="preserve"> </w:t>
      </w:r>
      <w:r w:rsidR="00266AC9" w:rsidRPr="00266AC9">
        <w:rPr>
          <w:szCs w:val="24"/>
        </w:rPr>
        <w:t>Гордеев Александр Сергеевич</w:t>
      </w:r>
      <w:r w:rsidR="00266AC9" w:rsidRPr="002B3D70">
        <w:rPr>
          <w:szCs w:val="24"/>
        </w:rPr>
        <w:t xml:space="preserve"> </w:t>
      </w:r>
    </w:p>
    <w:p w14:paraId="662D132D" w14:textId="112B6585" w:rsidR="00C754FC" w:rsidRPr="00944BF7" w:rsidRDefault="00944BF7" w:rsidP="00266AC9">
      <w:pPr>
        <w:spacing w:line="360" w:lineRule="auto"/>
        <w:ind w:firstLine="0"/>
        <w:jc w:val="both"/>
        <w:rPr>
          <w:szCs w:val="24"/>
        </w:rPr>
      </w:pPr>
      <w:r w:rsidRPr="0005428C">
        <w:rPr>
          <w:szCs w:val="24"/>
        </w:rPr>
        <w:t>Место прохождения практики:</w:t>
      </w:r>
      <w:r w:rsidR="00C754FC">
        <w:rPr>
          <w:szCs w:val="24"/>
        </w:rPr>
        <w:t xml:space="preserve"> </w:t>
      </w:r>
      <w:r w:rsidR="00266AC9" w:rsidRPr="002B3D70">
        <w:rPr>
          <w:szCs w:val="24"/>
        </w:rPr>
        <w:t>АО "СЕМЬЯНСКОЕ"</w:t>
      </w:r>
    </w:p>
    <w:p w14:paraId="65C67FF0" w14:textId="503D05AE" w:rsidR="00944BF7" w:rsidRPr="0005428C" w:rsidRDefault="00944BF7" w:rsidP="00266AC9">
      <w:pPr>
        <w:spacing w:line="360" w:lineRule="auto"/>
        <w:ind w:firstLine="0"/>
        <w:rPr>
          <w:szCs w:val="24"/>
        </w:rPr>
      </w:pPr>
      <w:r w:rsidRPr="0005428C">
        <w:rPr>
          <w:szCs w:val="24"/>
        </w:rPr>
        <w:t>Время прохождения практики:</w:t>
      </w:r>
      <w:r w:rsidR="00266AC9">
        <w:rPr>
          <w:szCs w:val="24"/>
        </w:rPr>
        <w:t xml:space="preserve"> </w:t>
      </w:r>
      <w:r w:rsidR="00266AC9" w:rsidRPr="002B3D70">
        <w:rPr>
          <w:szCs w:val="24"/>
        </w:rPr>
        <w:t>с «13» января 2020 г. по «06» марта 2020 г</w:t>
      </w:r>
      <w:r w:rsidR="00266AC9">
        <w:rPr>
          <w:szCs w:val="24"/>
        </w:rPr>
        <w:t>.</w:t>
      </w:r>
    </w:p>
    <w:p w14:paraId="0B270F9B" w14:textId="5EDA0411" w:rsidR="00944BF7" w:rsidRPr="0005428C" w:rsidRDefault="00944BF7" w:rsidP="00266AC9">
      <w:pPr>
        <w:spacing w:line="360" w:lineRule="auto"/>
        <w:ind w:firstLine="0"/>
        <w:jc w:val="both"/>
        <w:rPr>
          <w:szCs w:val="24"/>
        </w:rPr>
      </w:pPr>
      <w:r w:rsidRPr="0005428C">
        <w:rPr>
          <w:szCs w:val="24"/>
        </w:rPr>
        <w:t>1.</w:t>
      </w:r>
      <w:r w:rsidR="000A5206" w:rsidRPr="000A5206">
        <w:rPr>
          <w:szCs w:val="24"/>
        </w:rPr>
        <w:t xml:space="preserve"> </w:t>
      </w:r>
      <w:r w:rsidRPr="0005428C">
        <w:rPr>
          <w:szCs w:val="24"/>
        </w:rPr>
        <w:t>Основные профессиональные задачи, выполненные студентом</w:t>
      </w:r>
      <w:r w:rsidR="00266AC9">
        <w:rPr>
          <w:szCs w:val="24"/>
        </w:rPr>
        <w:t>:</w:t>
      </w:r>
      <w:r w:rsidR="00D16B1F">
        <w:rPr>
          <w:szCs w:val="24"/>
        </w:rPr>
        <w:t xml:space="preserve"> в</w:t>
      </w:r>
      <w:r w:rsidR="00D16B1F">
        <w:rPr>
          <w:szCs w:val="24"/>
        </w:rPr>
        <w:t xml:space="preserve"> ходе работы студент-практикант проводил самостоятельные исследования в области финансовых инвестиций, </w:t>
      </w:r>
      <w:r w:rsidR="00D16B1F">
        <w:rPr>
          <w:szCs w:val="24"/>
        </w:rPr>
        <w:t>анализировал</w:t>
      </w:r>
      <w:r w:rsidR="00D16B1F">
        <w:rPr>
          <w:szCs w:val="24"/>
        </w:rPr>
        <w:t xml:space="preserve"> финансовое состояние компании</w:t>
      </w:r>
      <w:r w:rsidR="00D16B1F">
        <w:rPr>
          <w:szCs w:val="24"/>
        </w:rPr>
        <w:t>, учувствовал в разработке финансово-инвестиционной стратегии предприятия в области портфельного инвестирования.</w:t>
      </w:r>
    </w:p>
    <w:p w14:paraId="13048923" w14:textId="477BABF5" w:rsidR="00944BF7" w:rsidRPr="0005428C" w:rsidRDefault="00944BF7" w:rsidP="00266AC9">
      <w:pPr>
        <w:spacing w:line="360" w:lineRule="auto"/>
        <w:ind w:firstLine="0"/>
        <w:jc w:val="both"/>
        <w:rPr>
          <w:szCs w:val="24"/>
        </w:rPr>
      </w:pPr>
      <w:r w:rsidRPr="0005428C">
        <w:rPr>
          <w:szCs w:val="24"/>
        </w:rPr>
        <w:t>2.</w:t>
      </w:r>
      <w:r w:rsidR="000A5206" w:rsidRPr="000A5206">
        <w:rPr>
          <w:szCs w:val="24"/>
        </w:rPr>
        <w:t xml:space="preserve"> </w:t>
      </w:r>
      <w:r w:rsidRPr="0005428C">
        <w:rPr>
          <w:szCs w:val="24"/>
        </w:rPr>
        <w:t>Полнота и качество выполнения программы практики</w:t>
      </w:r>
      <w:r w:rsidR="00266AC9">
        <w:rPr>
          <w:szCs w:val="24"/>
        </w:rPr>
        <w:t xml:space="preserve">: </w:t>
      </w:r>
      <w:r w:rsidR="00D16B1F">
        <w:rPr>
          <w:szCs w:val="24"/>
        </w:rPr>
        <w:t>п</w:t>
      </w:r>
      <w:r w:rsidR="00266AC9">
        <w:rPr>
          <w:szCs w:val="24"/>
        </w:rPr>
        <w:t>рограмма выполнена в полном объеме, нарекания к качеству выполнения программ</w:t>
      </w:r>
      <w:r w:rsidR="000252C5">
        <w:rPr>
          <w:szCs w:val="24"/>
        </w:rPr>
        <w:t>ы</w:t>
      </w:r>
      <w:bookmarkStart w:id="0" w:name="_GoBack"/>
      <w:bookmarkEnd w:id="0"/>
      <w:r w:rsidR="00266AC9">
        <w:rPr>
          <w:szCs w:val="24"/>
        </w:rPr>
        <w:t xml:space="preserve"> отсутствуют;</w:t>
      </w:r>
    </w:p>
    <w:p w14:paraId="5FA169B4" w14:textId="7F37EC91" w:rsidR="00C754FC" w:rsidRPr="0005428C" w:rsidRDefault="00944BF7" w:rsidP="00266AC9">
      <w:pPr>
        <w:spacing w:line="360" w:lineRule="auto"/>
        <w:ind w:firstLine="0"/>
        <w:jc w:val="both"/>
        <w:rPr>
          <w:szCs w:val="24"/>
        </w:rPr>
      </w:pPr>
      <w:r w:rsidRPr="0005428C">
        <w:rPr>
          <w:szCs w:val="24"/>
        </w:rPr>
        <w:t>3.</w:t>
      </w:r>
      <w:r w:rsidR="000A5206" w:rsidRPr="000A5206">
        <w:rPr>
          <w:szCs w:val="24"/>
        </w:rPr>
        <w:t xml:space="preserve"> </w:t>
      </w:r>
      <w:r w:rsidRPr="0005428C">
        <w:rPr>
          <w:szCs w:val="24"/>
        </w:rPr>
        <w:t>Отношение студента к выполнению заданий</w:t>
      </w:r>
      <w:r w:rsidR="00266AC9">
        <w:rPr>
          <w:szCs w:val="24"/>
        </w:rPr>
        <w:t xml:space="preserve">: </w:t>
      </w:r>
      <w:r w:rsidR="00D16B1F">
        <w:rPr>
          <w:szCs w:val="24"/>
        </w:rPr>
        <w:t>с</w:t>
      </w:r>
      <w:r w:rsidR="00266AC9">
        <w:rPr>
          <w:szCs w:val="24"/>
        </w:rPr>
        <w:t>тудент выполнял поручения добросовестно и в сроки, установленные руководством. Внимательно и ответственно относился к выполняемой работе;</w:t>
      </w:r>
    </w:p>
    <w:p w14:paraId="70A99AF1" w14:textId="6CDAEB52" w:rsidR="00944BF7" w:rsidRDefault="00944BF7" w:rsidP="00266AC9">
      <w:pPr>
        <w:spacing w:line="360" w:lineRule="auto"/>
        <w:ind w:firstLine="0"/>
        <w:jc w:val="both"/>
        <w:rPr>
          <w:szCs w:val="24"/>
        </w:rPr>
      </w:pPr>
      <w:r w:rsidRPr="0005428C">
        <w:rPr>
          <w:szCs w:val="24"/>
        </w:rPr>
        <w:t>4.</w:t>
      </w:r>
      <w:r w:rsidR="000A5206" w:rsidRPr="000A5206">
        <w:rPr>
          <w:szCs w:val="24"/>
        </w:rPr>
        <w:t xml:space="preserve"> </w:t>
      </w:r>
      <w:r w:rsidRPr="0005428C">
        <w:rPr>
          <w:szCs w:val="24"/>
        </w:rPr>
        <w:t>Сформированность профессиональных компетенций:</w:t>
      </w:r>
      <w:r w:rsidR="00D16B1F">
        <w:rPr>
          <w:szCs w:val="24"/>
        </w:rPr>
        <w:t xml:space="preserve"> студент обладает всеми ключевыми профессиональными компетенциями.</w:t>
      </w:r>
    </w:p>
    <w:p w14:paraId="35AA15F9" w14:textId="77777777" w:rsidR="00944BF7" w:rsidRDefault="00944BF7" w:rsidP="00944BF7">
      <w:pPr>
        <w:ind w:left="284" w:right="200" w:hanging="284"/>
        <w:jc w:val="both"/>
        <w:rPr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29"/>
        <w:gridCol w:w="5399"/>
        <w:gridCol w:w="2442"/>
      </w:tblGrid>
      <w:tr w:rsidR="00944BF7" w:rsidRPr="00A17073" w14:paraId="79E0464B" w14:textId="77777777" w:rsidTr="00266AC9">
        <w:trPr>
          <w:trHeight w:val="615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C633" w14:textId="77777777" w:rsidR="00944BF7" w:rsidRPr="00A17073" w:rsidRDefault="00944BF7" w:rsidP="00266AC9">
            <w:pPr>
              <w:ind w:firstLine="0"/>
              <w:jc w:val="center"/>
              <w:rPr>
                <w:rFonts w:eastAsia="Calibri"/>
                <w:b/>
                <w:bCs/>
                <w:szCs w:val="24"/>
                <w:lang w:eastAsia="en-US"/>
              </w:rPr>
            </w:pPr>
            <w:r w:rsidRPr="00A17073">
              <w:rPr>
                <w:rFonts w:eastAsia="Calibri"/>
                <w:b/>
                <w:bCs/>
                <w:szCs w:val="24"/>
                <w:lang w:eastAsia="en-US"/>
              </w:rPr>
              <w:t>Код компетенции</w:t>
            </w:r>
          </w:p>
        </w:tc>
        <w:tc>
          <w:tcPr>
            <w:tcW w:w="2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7D13" w14:textId="77777777" w:rsidR="00944BF7" w:rsidRPr="00A17073" w:rsidRDefault="00944BF7" w:rsidP="00266AC9">
            <w:pPr>
              <w:ind w:firstLine="0"/>
              <w:jc w:val="center"/>
              <w:rPr>
                <w:rFonts w:eastAsia="Calibri"/>
                <w:b/>
                <w:bCs/>
                <w:szCs w:val="24"/>
                <w:lang w:eastAsia="en-US"/>
              </w:rPr>
            </w:pPr>
            <w:r w:rsidRPr="00A17073">
              <w:rPr>
                <w:rFonts w:eastAsia="Calibri"/>
                <w:b/>
                <w:bCs/>
                <w:szCs w:val="24"/>
                <w:lang w:eastAsia="en-US"/>
              </w:rPr>
              <w:t>Формулировка компетенции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C26FB" w14:textId="77777777" w:rsidR="00944BF7" w:rsidRPr="00A17073" w:rsidRDefault="00944BF7" w:rsidP="00535699">
            <w:pPr>
              <w:ind w:firstLine="0"/>
              <w:jc w:val="center"/>
              <w:rPr>
                <w:rFonts w:eastAsia="Calibri"/>
                <w:b/>
                <w:bCs/>
                <w:szCs w:val="24"/>
                <w:lang w:eastAsia="en-US"/>
              </w:rPr>
            </w:pPr>
            <w:r w:rsidRPr="00A17073">
              <w:rPr>
                <w:rFonts w:eastAsia="Arial Unicode MS"/>
                <w:b/>
                <w:iCs/>
                <w:szCs w:val="24"/>
              </w:rPr>
              <w:t>Оценка сформированности компетенции*</w:t>
            </w:r>
          </w:p>
        </w:tc>
      </w:tr>
      <w:tr w:rsidR="00944BF7" w:rsidRPr="00D66219" w14:paraId="6EE6C9C2" w14:textId="77777777" w:rsidTr="00266AC9">
        <w:trPr>
          <w:trHeight w:val="1649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A6A8" w14:textId="77777777" w:rsidR="00944BF7" w:rsidRDefault="00944BF7" w:rsidP="00266AC9">
            <w:pPr>
              <w:ind w:firstLine="0"/>
              <w:jc w:val="center"/>
            </w:pPr>
            <w:r>
              <w:t>ПК-1</w:t>
            </w:r>
          </w:p>
        </w:tc>
        <w:tc>
          <w:tcPr>
            <w:tcW w:w="2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34CE" w14:textId="77777777" w:rsidR="00944BF7" w:rsidRDefault="00944BF7" w:rsidP="00266AC9">
            <w:pPr>
              <w:ind w:hanging="24"/>
              <w:jc w:val="both"/>
            </w:pPr>
            <w:r>
              <w:t>Способен проводить самостоятельные исследования в  соответствии с разработанной программой, вносить оригинальные предложения по направлениям и методам исследования, обосновывать собственный вклад в развитие выбранного направления исследования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7809" w14:textId="14173BFC" w:rsidR="00944BF7" w:rsidRPr="000A34BE" w:rsidRDefault="00266AC9" w:rsidP="00266AC9">
            <w:pPr>
              <w:spacing w:line="360" w:lineRule="auto"/>
              <w:ind w:firstLine="0"/>
              <w:jc w:val="center"/>
            </w:pPr>
            <w:r>
              <w:t>10</w:t>
            </w:r>
          </w:p>
        </w:tc>
      </w:tr>
      <w:tr w:rsidR="00944BF7" w:rsidRPr="00D66219" w14:paraId="20A93FEB" w14:textId="77777777" w:rsidTr="00266AC9">
        <w:trPr>
          <w:trHeight w:val="823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052C" w14:textId="77777777" w:rsidR="00944BF7" w:rsidRDefault="00944BF7" w:rsidP="00266AC9">
            <w:pPr>
              <w:ind w:firstLine="0"/>
              <w:jc w:val="center"/>
            </w:pPr>
            <w:r>
              <w:t>ПК-2</w:t>
            </w:r>
          </w:p>
        </w:tc>
        <w:tc>
          <w:tcPr>
            <w:tcW w:w="2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3FD4" w14:textId="77777777" w:rsidR="00944BF7" w:rsidRDefault="00944BF7" w:rsidP="00266AC9">
            <w:pPr>
              <w:ind w:hanging="24"/>
              <w:jc w:val="both"/>
            </w:pPr>
            <w:r>
              <w:t>Способен представлять результаты проведенного исследования научному сообществу в виде доклада (презентации) и статьи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6F7F" w14:textId="6CF0194E" w:rsidR="00944BF7" w:rsidRPr="000A34BE" w:rsidRDefault="00266AC9" w:rsidP="00266AC9">
            <w:pPr>
              <w:spacing w:line="360" w:lineRule="auto"/>
              <w:ind w:firstLine="0"/>
              <w:jc w:val="center"/>
            </w:pPr>
            <w:r>
              <w:t>10</w:t>
            </w:r>
          </w:p>
        </w:tc>
      </w:tr>
      <w:tr w:rsidR="00944BF7" w:rsidRPr="00D66219" w14:paraId="32C3F8AD" w14:textId="77777777" w:rsidTr="00266AC9">
        <w:trPr>
          <w:trHeight w:val="565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D99D" w14:textId="77777777" w:rsidR="00944BF7" w:rsidRPr="00D66219" w:rsidRDefault="00944BF7" w:rsidP="00266AC9">
            <w:pPr>
              <w:ind w:firstLine="0"/>
              <w:jc w:val="center"/>
              <w:rPr>
                <w:szCs w:val="24"/>
              </w:rPr>
            </w:pPr>
            <w:r>
              <w:t>ПК-3</w:t>
            </w:r>
          </w:p>
        </w:tc>
        <w:tc>
          <w:tcPr>
            <w:tcW w:w="2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1B33" w14:textId="77777777" w:rsidR="00944BF7" w:rsidRPr="00D66219" w:rsidRDefault="00944BF7" w:rsidP="00266AC9">
            <w:pPr>
              <w:ind w:hanging="24"/>
              <w:jc w:val="both"/>
              <w:rPr>
                <w:szCs w:val="24"/>
              </w:rPr>
            </w:pPr>
            <w:r>
              <w:t>Способен анализировать и прогнозировать тенденции, процессы и инструменты финансового рынка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5216" w14:textId="0CB6CD8A" w:rsidR="00944BF7" w:rsidRPr="00D66219" w:rsidRDefault="00266AC9" w:rsidP="00266AC9">
            <w:pPr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944BF7" w:rsidRPr="00D66219" w14:paraId="56596456" w14:textId="77777777" w:rsidTr="00266AC9">
        <w:trPr>
          <w:trHeight w:val="1116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C0DE" w14:textId="77777777" w:rsidR="00944BF7" w:rsidRPr="00D66219" w:rsidRDefault="00944BF7" w:rsidP="00266AC9">
            <w:pPr>
              <w:ind w:firstLine="0"/>
              <w:jc w:val="center"/>
              <w:rPr>
                <w:szCs w:val="24"/>
              </w:rPr>
            </w:pPr>
            <w:r>
              <w:t>ПК-7</w:t>
            </w:r>
          </w:p>
        </w:tc>
        <w:tc>
          <w:tcPr>
            <w:tcW w:w="2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ECB15" w14:textId="77777777" w:rsidR="00944BF7" w:rsidRPr="00D66219" w:rsidRDefault="00944BF7" w:rsidP="00266AC9">
            <w:pPr>
              <w:ind w:firstLine="118"/>
              <w:jc w:val="both"/>
              <w:rPr>
                <w:szCs w:val="24"/>
              </w:rPr>
            </w:pPr>
            <w:r>
              <w:t>Способен составить аналитические обоснования для принятия управленческих решений в компаниях, финансовых институтах и разработки их финансовой политики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B495" w14:textId="4F117E44" w:rsidR="00944BF7" w:rsidRPr="00D66219" w:rsidRDefault="00266AC9" w:rsidP="00266AC9">
            <w:pPr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</w:tbl>
    <w:p w14:paraId="73313B76" w14:textId="77777777" w:rsidR="00C754FC" w:rsidRDefault="00C754FC" w:rsidP="00944BF7">
      <w:pPr>
        <w:ind w:right="200" w:firstLine="708"/>
        <w:jc w:val="right"/>
        <w:rPr>
          <w:szCs w:val="24"/>
        </w:rPr>
      </w:pPr>
    </w:p>
    <w:p w14:paraId="66072422" w14:textId="77777777" w:rsidR="00D16B1F" w:rsidRDefault="00D16B1F" w:rsidP="00944BF7">
      <w:pPr>
        <w:ind w:right="200" w:firstLine="708"/>
        <w:jc w:val="right"/>
        <w:rPr>
          <w:szCs w:val="24"/>
        </w:rPr>
      </w:pPr>
    </w:p>
    <w:p w14:paraId="0AA6AB67" w14:textId="49FCA19A" w:rsidR="00944BF7" w:rsidRPr="0005428C" w:rsidRDefault="000C40D5" w:rsidP="00944BF7">
      <w:pPr>
        <w:ind w:right="200" w:firstLine="708"/>
        <w:jc w:val="right"/>
        <w:rPr>
          <w:szCs w:val="24"/>
        </w:rPr>
      </w:pPr>
      <w:r w:rsidRPr="000C40D5">
        <w:rPr>
          <w:szCs w:val="24"/>
          <w:u w:val="single"/>
        </w:rPr>
        <w:t xml:space="preserve">Авдеев </w:t>
      </w:r>
      <w:r w:rsidRPr="000C40D5">
        <w:rPr>
          <w:szCs w:val="24"/>
          <w:u w:val="single"/>
        </w:rPr>
        <w:t>В. М.</w:t>
      </w:r>
      <w:r w:rsidRPr="0005428C">
        <w:rPr>
          <w:szCs w:val="24"/>
        </w:rPr>
        <w:t xml:space="preserve"> </w:t>
      </w:r>
      <w:r w:rsidRPr="000C40D5">
        <w:rPr>
          <w:szCs w:val="24"/>
        </w:rPr>
        <w:t>/</w:t>
      </w:r>
      <w:r w:rsidR="00944BF7" w:rsidRPr="0005428C">
        <w:rPr>
          <w:szCs w:val="24"/>
        </w:rPr>
        <w:t>___________________/</w:t>
      </w:r>
    </w:p>
    <w:p w14:paraId="30B8C5BA" w14:textId="7BD0768B" w:rsidR="000C40D5" w:rsidRDefault="00944BF7" w:rsidP="000C40D5">
      <w:pPr>
        <w:ind w:right="200" w:firstLine="708"/>
        <w:jc w:val="right"/>
        <w:rPr>
          <w:szCs w:val="24"/>
        </w:rPr>
      </w:pPr>
      <w:r w:rsidRPr="0005428C">
        <w:rPr>
          <w:szCs w:val="24"/>
        </w:rPr>
        <w:t>Подпись</w:t>
      </w:r>
    </w:p>
    <w:p w14:paraId="21C22684" w14:textId="1DCF31DE" w:rsidR="00944BF7" w:rsidRPr="0005428C" w:rsidRDefault="000C40D5" w:rsidP="000C40D5">
      <w:pPr>
        <w:ind w:right="200" w:firstLine="708"/>
        <w:jc w:val="right"/>
        <w:rPr>
          <w:szCs w:val="24"/>
        </w:rPr>
      </w:pPr>
      <w:r>
        <w:rPr>
          <w:szCs w:val="24"/>
        </w:rPr>
        <w:t xml:space="preserve"> </w:t>
      </w:r>
    </w:p>
    <w:p w14:paraId="0120AE06" w14:textId="09A649DE" w:rsidR="008E2D56" w:rsidRDefault="00944BF7" w:rsidP="000C40D5">
      <w:pPr>
        <w:ind w:right="200" w:firstLine="708"/>
        <w:jc w:val="right"/>
        <w:rPr>
          <w:szCs w:val="24"/>
        </w:rPr>
      </w:pPr>
      <w:r w:rsidRPr="0005428C">
        <w:rPr>
          <w:szCs w:val="24"/>
        </w:rPr>
        <w:t>М.П.</w:t>
      </w:r>
    </w:p>
    <w:p w14:paraId="4B6C88F6" w14:textId="77777777" w:rsidR="000C40D5" w:rsidRPr="000C40D5" w:rsidRDefault="000C40D5" w:rsidP="000C40D5">
      <w:pPr>
        <w:ind w:right="200" w:firstLine="708"/>
        <w:jc w:val="right"/>
        <w:rPr>
          <w:szCs w:val="24"/>
        </w:rPr>
      </w:pPr>
    </w:p>
    <w:sectPr w:rsidR="000C40D5" w:rsidRPr="000C40D5" w:rsidSect="00D02429">
      <w:headerReference w:type="even" r:id="rId6"/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D160F" w14:textId="77777777" w:rsidR="003E5E8B" w:rsidRDefault="003E5E8B">
      <w:r>
        <w:separator/>
      </w:r>
    </w:p>
  </w:endnote>
  <w:endnote w:type="continuationSeparator" w:id="0">
    <w:p w14:paraId="50444583" w14:textId="77777777" w:rsidR="003E5E8B" w:rsidRDefault="003E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A992" w14:textId="77777777" w:rsidR="003E5E8B" w:rsidRDefault="003E5E8B">
      <w:r>
        <w:separator/>
      </w:r>
    </w:p>
  </w:footnote>
  <w:footnote w:type="continuationSeparator" w:id="0">
    <w:p w14:paraId="0D190042" w14:textId="77777777" w:rsidR="003E5E8B" w:rsidRDefault="003E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4DE5" w14:textId="77777777" w:rsidR="00773CFA" w:rsidRDefault="00944BF7" w:rsidP="0033316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3FF2E39" w14:textId="77777777" w:rsidR="00773CFA" w:rsidRDefault="003E5E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E028" w14:textId="77777777" w:rsidR="00773CFA" w:rsidRDefault="00944BF7" w:rsidP="0033316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3FB83539" w14:textId="77777777" w:rsidR="00773CFA" w:rsidRDefault="003E5E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BF7"/>
    <w:rsid w:val="000252C5"/>
    <w:rsid w:val="00037E7B"/>
    <w:rsid w:val="000434FB"/>
    <w:rsid w:val="000A5206"/>
    <w:rsid w:val="000C40D5"/>
    <w:rsid w:val="000C7642"/>
    <w:rsid w:val="001A2B0E"/>
    <w:rsid w:val="00266AC9"/>
    <w:rsid w:val="003E5E8B"/>
    <w:rsid w:val="007236B5"/>
    <w:rsid w:val="008E2D56"/>
    <w:rsid w:val="00944BF7"/>
    <w:rsid w:val="00975E4F"/>
    <w:rsid w:val="00C754FC"/>
    <w:rsid w:val="00CD0C5E"/>
    <w:rsid w:val="00D16B1F"/>
    <w:rsid w:val="00D757C3"/>
    <w:rsid w:val="00E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37C2"/>
  <w15:docId w15:val="{5AA240D3-7993-4B59-8416-ADC5E84B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F7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4B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4BF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94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npakhmutova</dc:creator>
  <cp:lastModifiedBy>Александр Гордеев</cp:lastModifiedBy>
  <cp:revision>5</cp:revision>
  <dcterms:created xsi:type="dcterms:W3CDTF">2019-11-26T09:41:00Z</dcterms:created>
  <dcterms:modified xsi:type="dcterms:W3CDTF">2020-03-13T08:03:00Z</dcterms:modified>
</cp:coreProperties>
</file>