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BE5CB" w14:textId="77777777" w:rsidR="00D91D7C" w:rsidRDefault="00D91D7C" w:rsidP="00D91D7C">
      <w:r>
        <w:t xml:space="preserve"># Análise Técnica do Aplicativo: </w:t>
      </w:r>
      <w:proofErr w:type="spellStart"/>
      <w:r>
        <w:t>Proposal</w:t>
      </w:r>
      <w:proofErr w:type="spellEnd"/>
      <w:r>
        <w:t xml:space="preserve"> </w:t>
      </w:r>
      <w:proofErr w:type="spellStart"/>
      <w:r>
        <w:t>Swift</w:t>
      </w:r>
      <w:proofErr w:type="spellEnd"/>
    </w:p>
    <w:p w14:paraId="626B5F6E" w14:textId="77777777" w:rsidR="00D91D7C" w:rsidRDefault="00D91D7C" w:rsidP="00D91D7C"/>
    <w:p w14:paraId="4C38F220" w14:textId="77777777" w:rsidR="00D91D7C" w:rsidRDefault="00D91D7C" w:rsidP="00D91D7C">
      <w:r>
        <w:t>O **</w:t>
      </w:r>
      <w:proofErr w:type="spellStart"/>
      <w:r>
        <w:t>Proposal</w:t>
      </w:r>
      <w:proofErr w:type="spellEnd"/>
      <w:r>
        <w:t xml:space="preserve"> </w:t>
      </w:r>
      <w:proofErr w:type="spellStart"/>
      <w:r>
        <w:t>Swift</w:t>
      </w:r>
      <w:proofErr w:type="spellEnd"/>
      <w:r>
        <w:t>** é uma plataforma SaaS moderna para criação e gestão de propostas comerciais, construída com foco em performance, escalabilidade e facilidade de uso.</w:t>
      </w:r>
    </w:p>
    <w:p w14:paraId="3FAD966F" w14:textId="77777777" w:rsidR="00D91D7C" w:rsidRDefault="00D91D7C" w:rsidP="00D91D7C"/>
    <w:p w14:paraId="0170EDE1" w14:textId="77777777" w:rsidR="00D91D7C" w:rsidRDefault="00D91D7C" w:rsidP="00D91D7C">
      <w:r>
        <w:t xml:space="preserve">## 1. </w:t>
      </w:r>
      <w:proofErr w:type="spellStart"/>
      <w:r>
        <w:t>Stack</w:t>
      </w:r>
      <w:proofErr w:type="spellEnd"/>
      <w:r>
        <w:t xml:space="preserve"> Tecnológica</w:t>
      </w:r>
    </w:p>
    <w:p w14:paraId="64628423" w14:textId="77777777" w:rsidR="00D91D7C" w:rsidRDefault="00D91D7C" w:rsidP="00D91D7C"/>
    <w:p w14:paraId="327423C9" w14:textId="77777777" w:rsidR="00D91D7C" w:rsidRDefault="00D91D7C" w:rsidP="00D91D7C">
      <w:r>
        <w:t>| Camada | Tecnologia |</w:t>
      </w:r>
    </w:p>
    <w:p w14:paraId="2C8D98A2" w14:textId="77777777" w:rsidR="00D91D7C" w:rsidRDefault="00D91D7C" w:rsidP="00D91D7C">
      <w:r>
        <w:t>| :--- | :--- |</w:t>
      </w:r>
    </w:p>
    <w:p w14:paraId="4F2544AF" w14:textId="77777777" w:rsidR="00D91D7C" w:rsidRDefault="00D91D7C" w:rsidP="00D91D7C">
      <w:r>
        <w:t>| **</w:t>
      </w:r>
      <w:proofErr w:type="spellStart"/>
      <w:r>
        <w:t>Frontend</w:t>
      </w:r>
      <w:proofErr w:type="spellEnd"/>
      <w:r>
        <w:t xml:space="preserve">** | </w:t>
      </w:r>
      <w:proofErr w:type="spellStart"/>
      <w:r>
        <w:t>React</w:t>
      </w:r>
      <w:proofErr w:type="spellEnd"/>
      <w:r>
        <w:t xml:space="preserve"> 18, </w:t>
      </w:r>
      <w:proofErr w:type="spellStart"/>
      <w:r>
        <w:t>Vite</w:t>
      </w:r>
      <w:proofErr w:type="spellEnd"/>
      <w:r>
        <w:t xml:space="preserve">, </w:t>
      </w:r>
      <w:proofErr w:type="spellStart"/>
      <w:r>
        <w:t>TypeScript</w:t>
      </w:r>
      <w:proofErr w:type="spellEnd"/>
      <w:r>
        <w:t xml:space="preserve"> |</w:t>
      </w:r>
    </w:p>
    <w:p w14:paraId="63C8D280" w14:textId="77777777" w:rsidR="00D91D7C" w:rsidRDefault="00D91D7C" w:rsidP="00D91D7C">
      <w:r>
        <w:t xml:space="preserve">| **Estilização** | </w:t>
      </w:r>
      <w:proofErr w:type="spellStart"/>
      <w:r>
        <w:t>Tailwind</w:t>
      </w:r>
      <w:proofErr w:type="spellEnd"/>
      <w:r>
        <w:t xml:space="preserve"> CSS, </w:t>
      </w:r>
      <w:proofErr w:type="spellStart"/>
      <w:r>
        <w:t>Shadcn</w:t>
      </w:r>
      <w:proofErr w:type="spellEnd"/>
      <w:r>
        <w:t xml:space="preserve"> UI (</w:t>
      </w:r>
      <w:proofErr w:type="spellStart"/>
      <w:r>
        <w:t>Radix</w:t>
      </w:r>
      <w:proofErr w:type="spellEnd"/>
      <w:r>
        <w:t xml:space="preserve"> UI) |</w:t>
      </w:r>
    </w:p>
    <w:p w14:paraId="2A406C0B" w14:textId="77777777" w:rsidR="00D91D7C" w:rsidRDefault="00D91D7C" w:rsidP="00D91D7C">
      <w:r>
        <w:t>| **</w:t>
      </w:r>
      <w:proofErr w:type="spellStart"/>
      <w:r>
        <w:t>Backend</w:t>
      </w:r>
      <w:proofErr w:type="spellEnd"/>
      <w:r>
        <w:t xml:space="preserve"> / DB** | </w:t>
      </w:r>
      <w:proofErr w:type="spellStart"/>
      <w:r>
        <w:t>Supabase</w:t>
      </w:r>
      <w:proofErr w:type="spellEnd"/>
      <w:r>
        <w:t xml:space="preserve"> (</w:t>
      </w:r>
      <w:proofErr w:type="spellStart"/>
      <w:r>
        <w:t>PostgreSQL</w:t>
      </w:r>
      <w:proofErr w:type="spellEnd"/>
      <w:r>
        <w:t xml:space="preserve">, </w:t>
      </w:r>
      <w:proofErr w:type="spellStart"/>
      <w:r>
        <w:t>Auth</w:t>
      </w:r>
      <w:proofErr w:type="spellEnd"/>
      <w:r>
        <w:t>, RLS) |</w:t>
      </w:r>
    </w:p>
    <w:p w14:paraId="047D98EC" w14:textId="77777777" w:rsidR="00D91D7C" w:rsidRDefault="00D91D7C" w:rsidP="00D91D7C">
      <w:r>
        <w:t xml:space="preserve">| **Gerenciamento de Estado** | </w:t>
      </w:r>
      <w:proofErr w:type="spellStart"/>
      <w:r>
        <w:t>TanStack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(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Query</w:t>
      </w:r>
      <w:proofErr w:type="spellEnd"/>
      <w:r>
        <w:t>) v5 |</w:t>
      </w:r>
    </w:p>
    <w:p w14:paraId="61604EAE" w14:textId="77777777" w:rsidR="00D91D7C" w:rsidRDefault="00D91D7C" w:rsidP="00D91D7C">
      <w:r>
        <w:t xml:space="preserve">| **Formulários** |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 + </w:t>
      </w:r>
      <w:proofErr w:type="spellStart"/>
      <w:r>
        <w:t>Zod</w:t>
      </w:r>
      <w:proofErr w:type="spellEnd"/>
      <w:r>
        <w:t xml:space="preserve"> (Validação) |</w:t>
      </w:r>
    </w:p>
    <w:p w14:paraId="46B744D9" w14:textId="77777777" w:rsidR="00D91D7C" w:rsidRDefault="00D91D7C" w:rsidP="00D91D7C">
      <w:r>
        <w:t xml:space="preserve">| **Navegação** | </w:t>
      </w:r>
      <w:proofErr w:type="spellStart"/>
      <w:r>
        <w:t>React</w:t>
      </w:r>
      <w:proofErr w:type="spellEnd"/>
      <w:r>
        <w:t xml:space="preserve"> Router DOM v6 |</w:t>
      </w:r>
    </w:p>
    <w:p w14:paraId="7FD91849" w14:textId="77777777" w:rsidR="00D91D7C" w:rsidRDefault="00D91D7C" w:rsidP="00D91D7C">
      <w:r>
        <w:t xml:space="preserve">| **Geração de PDF** | </w:t>
      </w:r>
      <w:proofErr w:type="spellStart"/>
      <w:r>
        <w:t>jsPDF</w:t>
      </w:r>
      <w:proofErr w:type="spellEnd"/>
      <w:r>
        <w:t xml:space="preserve">, </w:t>
      </w:r>
      <w:proofErr w:type="spellStart"/>
      <w:r>
        <w:t>jspdf-autotable</w:t>
      </w:r>
      <w:proofErr w:type="spellEnd"/>
      <w:r>
        <w:t xml:space="preserve"> |</w:t>
      </w:r>
    </w:p>
    <w:p w14:paraId="4685B875" w14:textId="77777777" w:rsidR="00D91D7C" w:rsidRDefault="00D91D7C" w:rsidP="00D91D7C"/>
    <w:p w14:paraId="130237CC" w14:textId="77777777" w:rsidR="00D91D7C" w:rsidRDefault="00D91D7C" w:rsidP="00D91D7C">
      <w:r>
        <w:t>---</w:t>
      </w:r>
    </w:p>
    <w:p w14:paraId="57235809" w14:textId="77777777" w:rsidR="00D91D7C" w:rsidRDefault="00D91D7C" w:rsidP="00D91D7C"/>
    <w:p w14:paraId="01F543B0" w14:textId="77777777" w:rsidR="00D91D7C" w:rsidRDefault="00D91D7C" w:rsidP="00D91D7C">
      <w:r>
        <w:t>## 2. Visão Geral das Funcionalidades</w:t>
      </w:r>
    </w:p>
    <w:p w14:paraId="3932786D" w14:textId="77777777" w:rsidR="00D91D7C" w:rsidRDefault="00D91D7C" w:rsidP="00D91D7C"/>
    <w:p w14:paraId="6042BDFF" w14:textId="77777777" w:rsidR="00D91D7C" w:rsidRDefault="00D91D7C" w:rsidP="00D91D7C">
      <w:r>
        <w:t xml:space="preserve">### </w:t>
      </w:r>
      <w:r>
        <w:rPr>
          <w:rFonts w:ascii="Segoe UI Emoji" w:hAnsi="Segoe UI Emoji" w:cs="Segoe UI Emoji"/>
        </w:rPr>
        <w:t>📈</w:t>
      </w:r>
      <w:r>
        <w:t xml:space="preserve"> </w:t>
      </w:r>
      <w:proofErr w:type="spellStart"/>
      <w:r>
        <w:t>Dashboard</w:t>
      </w:r>
      <w:proofErr w:type="spellEnd"/>
      <w:r>
        <w:t xml:space="preserve"> &amp; Gestão de Vendas</w:t>
      </w:r>
    </w:p>
    <w:p w14:paraId="7B7FCCA7" w14:textId="77777777" w:rsidR="00D91D7C" w:rsidRDefault="00D91D7C" w:rsidP="00D91D7C">
      <w:r>
        <w:t>*   Visualização clara do status das propostas (Rascunho, Enviada, Aceite, Rejeitada).</w:t>
      </w:r>
    </w:p>
    <w:p w14:paraId="70DB2DE2" w14:textId="77777777" w:rsidR="00D91D7C" w:rsidRDefault="00D91D7C" w:rsidP="00D91D7C">
      <w:r>
        <w:t>*   Resumo financeiro e métricas de desempenho.</w:t>
      </w:r>
    </w:p>
    <w:p w14:paraId="237C23D3" w14:textId="77777777" w:rsidR="00D91D7C" w:rsidRDefault="00D91D7C" w:rsidP="00D91D7C"/>
    <w:p w14:paraId="6C771EB4" w14:textId="77777777" w:rsidR="00D91D7C" w:rsidRDefault="00D91D7C" w:rsidP="00D91D7C">
      <w:r>
        <w:t xml:space="preserve">### </w:t>
      </w:r>
      <w:r>
        <w:rPr>
          <w:rFonts w:ascii="Segoe UI Emoji" w:hAnsi="Segoe UI Emoji" w:cs="Segoe UI Emoji"/>
        </w:rPr>
        <w:t>📝</w:t>
      </w:r>
      <w:r>
        <w:t xml:space="preserve"> Sistema de Propostas</w:t>
      </w:r>
    </w:p>
    <w:p w14:paraId="30E1E36A" w14:textId="77777777" w:rsidR="00D91D7C" w:rsidRDefault="00D91D7C" w:rsidP="00D91D7C">
      <w:r>
        <w:t xml:space="preserve">*   **Criação </w:t>
      </w:r>
      <w:proofErr w:type="gramStart"/>
      <w:r>
        <w:t>Dinâmica:*</w:t>
      </w:r>
      <w:proofErr w:type="gramEnd"/>
      <w:r>
        <w:t>* Adição de itens a partir de um catálogo pré-cadastrado.</w:t>
      </w:r>
    </w:p>
    <w:p w14:paraId="64DE3571" w14:textId="77777777" w:rsidR="00D91D7C" w:rsidRDefault="00D91D7C" w:rsidP="00D91D7C">
      <w:r>
        <w:t xml:space="preserve">*   **Cálculos </w:t>
      </w:r>
      <w:proofErr w:type="gramStart"/>
      <w:r>
        <w:t>Automáticos:*</w:t>
      </w:r>
      <w:proofErr w:type="gramEnd"/>
      <w:r>
        <w:t>* Cálculo de subtotal, descontos (percentuais ou fixos) e impostos (IVA configurável).</w:t>
      </w:r>
    </w:p>
    <w:p w14:paraId="3BB52B62" w14:textId="77777777" w:rsidR="00D91D7C" w:rsidRDefault="00D91D7C" w:rsidP="00D91D7C">
      <w:r>
        <w:lastRenderedPageBreak/>
        <w:t>*   **</w:t>
      </w:r>
      <w:proofErr w:type="gramStart"/>
      <w:r>
        <w:t>Flexibilidade:*</w:t>
      </w:r>
      <w:proofErr w:type="gramEnd"/>
      <w:r>
        <w:t>* Permite anexar observações e capturar o "</w:t>
      </w:r>
      <w:proofErr w:type="spellStart"/>
      <w:r>
        <w:t>snapshot</w:t>
      </w:r>
      <w:proofErr w:type="spellEnd"/>
      <w:r>
        <w:t>" do cliente no momento da criação.</w:t>
      </w:r>
    </w:p>
    <w:p w14:paraId="304E27B1" w14:textId="77777777" w:rsidR="00D91D7C" w:rsidRDefault="00D91D7C" w:rsidP="00D91D7C">
      <w:r>
        <w:t xml:space="preserve">*   **Geração de </w:t>
      </w:r>
      <w:proofErr w:type="gramStart"/>
      <w:r>
        <w:t>PDF:*</w:t>
      </w:r>
      <w:proofErr w:type="gramEnd"/>
      <w:r>
        <w:t>* Exportação profissional de propostas para envio direto.</w:t>
      </w:r>
    </w:p>
    <w:p w14:paraId="41558A04" w14:textId="77777777" w:rsidR="00D91D7C" w:rsidRDefault="00D91D7C" w:rsidP="00D91D7C"/>
    <w:p w14:paraId="099C97B2" w14:textId="77777777" w:rsidR="00D91D7C" w:rsidRDefault="00D91D7C" w:rsidP="00D91D7C">
      <w:r>
        <w:t xml:space="preserve">### </w:t>
      </w:r>
      <w:r>
        <w:rPr>
          <w:rFonts w:ascii="Segoe UI Emoji" w:hAnsi="Segoe UI Emoji" w:cs="Segoe UI Emoji"/>
        </w:rPr>
        <w:t>📦</w:t>
      </w:r>
      <w:r>
        <w:t xml:space="preserve"> Catálogo &amp; Clientes</w:t>
      </w:r>
    </w:p>
    <w:p w14:paraId="57742BC7" w14:textId="77777777" w:rsidR="00D91D7C" w:rsidRDefault="00D91D7C" w:rsidP="00D91D7C">
      <w:r>
        <w:t>*   **Catálogo de Serviços/</w:t>
      </w:r>
      <w:proofErr w:type="gramStart"/>
      <w:r>
        <w:t>Produtos:*</w:t>
      </w:r>
      <w:proofErr w:type="gramEnd"/>
      <w:r>
        <w:t>* Registro centralizado com preços unitários para agilizar a criação de propostas.</w:t>
      </w:r>
    </w:p>
    <w:p w14:paraId="1EC06044" w14:textId="77777777" w:rsidR="00D91D7C" w:rsidRDefault="00D91D7C" w:rsidP="00D91D7C">
      <w:r>
        <w:t xml:space="preserve">*   **CRM </w:t>
      </w:r>
      <w:proofErr w:type="gramStart"/>
      <w:r>
        <w:t>Simplificado:*</w:t>
      </w:r>
      <w:proofErr w:type="gramEnd"/>
      <w:r>
        <w:t>* Gestão de clientes com histórico e dados fiscais (NUIT).</w:t>
      </w:r>
    </w:p>
    <w:p w14:paraId="5539C48D" w14:textId="77777777" w:rsidR="00D91D7C" w:rsidRDefault="00D91D7C" w:rsidP="00D91D7C"/>
    <w:p w14:paraId="243649BD" w14:textId="77777777" w:rsidR="00D91D7C" w:rsidRDefault="00D91D7C" w:rsidP="00D91D7C">
      <w:r>
        <w:t xml:space="preserve">### </w:t>
      </w:r>
      <w:r>
        <w:rPr>
          <w:rFonts w:ascii="Segoe UI Emoji" w:hAnsi="Segoe UI Emoji" w:cs="Segoe UI Emoji"/>
        </w:rPr>
        <w:t>⚙️</w:t>
      </w:r>
      <w:r>
        <w:t xml:space="preserve"> Configurações &amp; Personalização</w:t>
      </w:r>
    </w:p>
    <w:p w14:paraId="51B79C72" w14:textId="77777777" w:rsidR="00D91D7C" w:rsidRDefault="00D91D7C" w:rsidP="00D91D7C">
      <w:r>
        <w:t xml:space="preserve">*   **Identidade </w:t>
      </w:r>
      <w:proofErr w:type="gramStart"/>
      <w:r>
        <w:t>Visual:*</w:t>
      </w:r>
      <w:proofErr w:type="gramEnd"/>
      <w:r>
        <w:t>* Upload de logotipo e definição de cor primária da marca.</w:t>
      </w:r>
    </w:p>
    <w:p w14:paraId="0BF99184" w14:textId="77777777" w:rsidR="00D91D7C" w:rsidRDefault="00D91D7C" w:rsidP="00D91D7C">
      <w:r>
        <w:t>*   **</w:t>
      </w:r>
      <w:proofErr w:type="gramStart"/>
      <w:r>
        <w:t>Pagamentos:*</w:t>
      </w:r>
      <w:proofErr w:type="gramEnd"/>
      <w:r>
        <w:t xml:space="preserve">* Configuração de dados bancários e Mobile Money (M-Pesa, </w:t>
      </w:r>
      <w:proofErr w:type="spellStart"/>
      <w:r>
        <w:t>e-Mola</w:t>
      </w:r>
      <w:proofErr w:type="spellEnd"/>
      <w:r>
        <w:t xml:space="preserve">, </w:t>
      </w:r>
      <w:proofErr w:type="spellStart"/>
      <w:r>
        <w:t>mKesh</w:t>
      </w:r>
      <w:proofErr w:type="spellEnd"/>
      <w:r>
        <w:t>).</w:t>
      </w:r>
    </w:p>
    <w:p w14:paraId="00502F1A" w14:textId="77777777" w:rsidR="00D91D7C" w:rsidRDefault="00D91D7C" w:rsidP="00D91D7C">
      <w:r>
        <w:t>*   **</w:t>
      </w:r>
      <w:proofErr w:type="gramStart"/>
      <w:r>
        <w:t>Perfil:*</w:t>
      </w:r>
      <w:proofErr w:type="gramEnd"/>
      <w:r>
        <w:t>* Gestão de dados da empresa e cargo do utilizador.</w:t>
      </w:r>
    </w:p>
    <w:p w14:paraId="1F2BAA20" w14:textId="77777777" w:rsidR="00D91D7C" w:rsidRDefault="00D91D7C" w:rsidP="00D91D7C"/>
    <w:p w14:paraId="692A5182" w14:textId="77777777" w:rsidR="00D91D7C" w:rsidRDefault="00D91D7C" w:rsidP="00D91D7C">
      <w:r>
        <w:t>---</w:t>
      </w:r>
    </w:p>
    <w:p w14:paraId="1785E62F" w14:textId="77777777" w:rsidR="00D91D7C" w:rsidRDefault="00D91D7C" w:rsidP="00D91D7C"/>
    <w:p w14:paraId="06DC5984" w14:textId="77777777" w:rsidR="00D91D7C" w:rsidRDefault="00D91D7C" w:rsidP="00D91D7C">
      <w:r>
        <w:t>## 3. Arquitetura de Dados (</w:t>
      </w:r>
      <w:proofErr w:type="spellStart"/>
      <w:r>
        <w:t>Supabase</w:t>
      </w:r>
      <w:proofErr w:type="spellEnd"/>
      <w:r>
        <w:t>)</w:t>
      </w:r>
    </w:p>
    <w:p w14:paraId="4E62D885" w14:textId="77777777" w:rsidR="00D91D7C" w:rsidRDefault="00D91D7C" w:rsidP="00D91D7C"/>
    <w:p w14:paraId="41194FAA" w14:textId="77777777" w:rsidR="00D91D7C" w:rsidRDefault="00D91D7C" w:rsidP="00D91D7C">
      <w:r>
        <w:t>### Principais Tabelas</w:t>
      </w:r>
    </w:p>
    <w:p w14:paraId="03121570" w14:textId="77777777" w:rsidR="00D91D7C" w:rsidRDefault="00D91D7C" w:rsidP="00D91D7C">
      <w:r>
        <w:t>*   `</w:t>
      </w:r>
      <w:proofErr w:type="spellStart"/>
      <w:r>
        <w:t>profiles</w:t>
      </w:r>
      <w:proofErr w:type="spellEnd"/>
      <w:r>
        <w:t>`: Dados estendidos do utilizador e preferências da marca.</w:t>
      </w:r>
    </w:p>
    <w:p w14:paraId="67CD13A5" w14:textId="77777777" w:rsidR="00D91D7C" w:rsidRDefault="00D91D7C" w:rsidP="00D91D7C">
      <w:r>
        <w:t>*   `</w:t>
      </w:r>
      <w:proofErr w:type="spellStart"/>
      <w:r>
        <w:t>proposals</w:t>
      </w:r>
      <w:proofErr w:type="spellEnd"/>
      <w:r>
        <w:t>` &amp; `</w:t>
      </w:r>
      <w:proofErr w:type="spellStart"/>
      <w:r>
        <w:t>proposal_items</w:t>
      </w:r>
      <w:proofErr w:type="spellEnd"/>
      <w:r>
        <w:t>`: Cabeçalho e itens das propostas comerciais.</w:t>
      </w:r>
    </w:p>
    <w:p w14:paraId="4177965B" w14:textId="77777777" w:rsidR="00D91D7C" w:rsidRDefault="00D91D7C" w:rsidP="00D91D7C">
      <w:r>
        <w:t>*   `</w:t>
      </w:r>
      <w:proofErr w:type="spellStart"/>
      <w:r>
        <w:t>clients</w:t>
      </w:r>
      <w:proofErr w:type="spellEnd"/>
      <w:r>
        <w:t>`: Registro de potenciais e atuais clientes.</w:t>
      </w:r>
    </w:p>
    <w:p w14:paraId="23D003BE" w14:textId="77777777" w:rsidR="00D91D7C" w:rsidRDefault="00D91D7C" w:rsidP="00D91D7C">
      <w:r>
        <w:t>*   `</w:t>
      </w:r>
      <w:proofErr w:type="spellStart"/>
      <w:r>
        <w:t>catalog_items</w:t>
      </w:r>
      <w:proofErr w:type="spellEnd"/>
      <w:r>
        <w:t>`: Base de dados de produtos e serviços.</w:t>
      </w:r>
    </w:p>
    <w:p w14:paraId="7E2C4BF6" w14:textId="77777777" w:rsidR="00D91D7C" w:rsidRDefault="00D91D7C" w:rsidP="00D91D7C">
      <w:r>
        <w:t>*   `</w:t>
      </w:r>
      <w:proofErr w:type="spellStart"/>
      <w:r>
        <w:t>subscriptions</w:t>
      </w:r>
      <w:proofErr w:type="spellEnd"/>
      <w:r>
        <w:t>` &amp; `</w:t>
      </w:r>
      <w:proofErr w:type="spellStart"/>
      <w:r>
        <w:t>plan_limits</w:t>
      </w:r>
      <w:proofErr w:type="spellEnd"/>
      <w:r>
        <w:t>`: Controle de níveis de acesso (Free, Pro, Business).</w:t>
      </w:r>
    </w:p>
    <w:p w14:paraId="046B2890" w14:textId="77777777" w:rsidR="00D91D7C" w:rsidRDefault="00D91D7C" w:rsidP="00D91D7C"/>
    <w:p w14:paraId="1DFFCA19" w14:textId="77777777" w:rsidR="00D91D7C" w:rsidRDefault="00D91D7C" w:rsidP="00D91D7C">
      <w:r>
        <w:t>### Níveis de Planos (Exemplo)</w:t>
      </w:r>
    </w:p>
    <w:p w14:paraId="78F8D3E1" w14:textId="77777777" w:rsidR="00D91D7C" w:rsidRDefault="00D91D7C" w:rsidP="00D91D7C">
      <w:r>
        <w:t>*   **</w:t>
      </w:r>
      <w:proofErr w:type="gramStart"/>
      <w:r>
        <w:t>Free:*</w:t>
      </w:r>
      <w:proofErr w:type="gramEnd"/>
      <w:r>
        <w:t>* Limitado a 5 propostas/mês e 10 clientes.</w:t>
      </w:r>
    </w:p>
    <w:p w14:paraId="7CE564C8" w14:textId="77777777" w:rsidR="00D91D7C" w:rsidRDefault="00D91D7C" w:rsidP="00D91D7C">
      <w:r>
        <w:t>*   **Pro/</w:t>
      </w:r>
      <w:proofErr w:type="gramStart"/>
      <w:r>
        <w:t>Business:*</w:t>
      </w:r>
      <w:proofErr w:type="gramEnd"/>
      <w:r>
        <w:t xml:space="preserve">* Propostas ilimitadas e acesso a </w:t>
      </w:r>
      <w:proofErr w:type="spellStart"/>
      <w:r>
        <w:t>templates</w:t>
      </w:r>
      <w:proofErr w:type="spellEnd"/>
      <w:r>
        <w:t xml:space="preserve"> PDF avançados.</w:t>
      </w:r>
    </w:p>
    <w:p w14:paraId="07584B37" w14:textId="77777777" w:rsidR="00D91D7C" w:rsidRDefault="00D91D7C" w:rsidP="00D91D7C"/>
    <w:p w14:paraId="614A2883" w14:textId="77777777" w:rsidR="00D91D7C" w:rsidRDefault="00D91D7C" w:rsidP="00D91D7C">
      <w:r>
        <w:lastRenderedPageBreak/>
        <w:t>---</w:t>
      </w:r>
    </w:p>
    <w:p w14:paraId="750117E2" w14:textId="77777777" w:rsidR="00D91D7C" w:rsidRDefault="00D91D7C" w:rsidP="00D91D7C"/>
    <w:p w14:paraId="45FE2154" w14:textId="77777777" w:rsidR="00D91D7C" w:rsidRDefault="00D91D7C" w:rsidP="00D91D7C">
      <w:r>
        <w:t>## 4. Segurança e Lógica de Negócio</w:t>
      </w:r>
    </w:p>
    <w:p w14:paraId="41516078" w14:textId="77777777" w:rsidR="00D91D7C" w:rsidRDefault="00D91D7C" w:rsidP="00D91D7C"/>
    <w:p w14:paraId="69EEA3F9" w14:textId="77777777" w:rsidR="00D91D7C" w:rsidRDefault="00D91D7C" w:rsidP="00D91D7C">
      <w:r>
        <w:t>*   **RLS (</w:t>
      </w:r>
      <w:proofErr w:type="spellStart"/>
      <w:r>
        <w:t>Row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Security</w:t>
      </w:r>
      <w:proofErr w:type="spellEnd"/>
      <w:proofErr w:type="gramStart"/>
      <w:r>
        <w:t>):*</w:t>
      </w:r>
      <w:proofErr w:type="gramEnd"/>
      <w:r>
        <w:t xml:space="preserve">* Implementação robusta no </w:t>
      </w:r>
      <w:proofErr w:type="spellStart"/>
      <w:r>
        <w:t>PostgreSQL</w:t>
      </w:r>
      <w:proofErr w:type="spellEnd"/>
      <w:r>
        <w:t xml:space="preserve"> garantindo que cada utilizador aceda apenas aos seus próprios dados.</w:t>
      </w:r>
    </w:p>
    <w:p w14:paraId="03157322" w14:textId="77777777" w:rsidR="00D91D7C" w:rsidRDefault="00D91D7C" w:rsidP="00D91D7C">
      <w:r>
        <w:t xml:space="preserve">*   **RBAC (Role </w:t>
      </w:r>
      <w:proofErr w:type="spellStart"/>
      <w:r>
        <w:t>Based</w:t>
      </w:r>
      <w:proofErr w:type="spellEnd"/>
      <w:r>
        <w:t xml:space="preserve"> Access </w:t>
      </w:r>
      <w:proofErr w:type="spellStart"/>
      <w:r>
        <w:t>Control</w:t>
      </w:r>
      <w:proofErr w:type="spellEnd"/>
      <w:proofErr w:type="gramStart"/>
      <w:r>
        <w:t>):*</w:t>
      </w:r>
      <w:proofErr w:type="gramEnd"/>
      <w:r>
        <w:t>* Papéis de `</w:t>
      </w:r>
      <w:proofErr w:type="spellStart"/>
      <w:r>
        <w:t>admin</w:t>
      </w:r>
      <w:proofErr w:type="spellEnd"/>
      <w:r>
        <w:t>` e `</w:t>
      </w:r>
      <w:proofErr w:type="spellStart"/>
      <w:r>
        <w:t>user</w:t>
      </w:r>
      <w:proofErr w:type="spellEnd"/>
      <w:r>
        <w:t>` para gestão da plataforma.</w:t>
      </w:r>
    </w:p>
    <w:p w14:paraId="68EE9380" w14:textId="77777777" w:rsidR="00D91D7C" w:rsidRDefault="00D91D7C" w:rsidP="00D91D7C">
      <w:r>
        <w:t>*   **Business Rules (</w:t>
      </w:r>
      <w:proofErr w:type="spellStart"/>
      <w:r>
        <w:t>Triggers</w:t>
      </w:r>
      <w:proofErr w:type="spellEnd"/>
      <w:proofErr w:type="gramStart"/>
      <w:r>
        <w:t>):*</w:t>
      </w:r>
      <w:proofErr w:type="gramEnd"/>
      <w:r>
        <w:t>*</w:t>
      </w:r>
    </w:p>
    <w:p w14:paraId="239D7F87" w14:textId="77777777" w:rsidR="00D91D7C" w:rsidRDefault="00D91D7C" w:rsidP="00D91D7C">
      <w:r>
        <w:t xml:space="preserve">    *   `</w:t>
      </w:r>
      <w:proofErr w:type="spellStart"/>
      <w:r>
        <w:t>enforce_proposal_limit</w:t>
      </w:r>
      <w:proofErr w:type="spellEnd"/>
      <w:r>
        <w:t>`: Gatilho que impede a criação de propostas acima do limite mensal do plano.</w:t>
      </w:r>
    </w:p>
    <w:p w14:paraId="6C322958" w14:textId="77777777" w:rsidR="00D91D7C" w:rsidRDefault="00D91D7C" w:rsidP="00D91D7C">
      <w:r>
        <w:t xml:space="preserve">    *   `</w:t>
      </w:r>
      <w:proofErr w:type="spellStart"/>
      <w:r>
        <w:t>handle_new_user</w:t>
      </w:r>
      <w:proofErr w:type="spellEnd"/>
      <w:r>
        <w:t>`: Provisionamento automático de perfil e subscrição gratuita ao registar-se.</w:t>
      </w:r>
    </w:p>
    <w:p w14:paraId="5B6903DC" w14:textId="77777777" w:rsidR="00D91D7C" w:rsidRDefault="00D91D7C" w:rsidP="00D91D7C"/>
    <w:p w14:paraId="66C60887" w14:textId="77777777" w:rsidR="00D91D7C" w:rsidRDefault="00D91D7C" w:rsidP="00D91D7C">
      <w:r>
        <w:t>---</w:t>
      </w:r>
    </w:p>
    <w:p w14:paraId="56421BAD" w14:textId="77777777" w:rsidR="00D91D7C" w:rsidRDefault="00D91D7C" w:rsidP="00D91D7C"/>
    <w:p w14:paraId="412CA69F" w14:textId="77777777" w:rsidR="00D91D7C" w:rsidRDefault="00D91D7C" w:rsidP="00D91D7C">
      <w:r>
        <w:t>## 5. Próximos Passos Sugeridos</w:t>
      </w:r>
    </w:p>
    <w:p w14:paraId="6900F561" w14:textId="77777777" w:rsidR="00D91D7C" w:rsidRDefault="00D91D7C" w:rsidP="00D91D7C">
      <w:r>
        <w:t xml:space="preserve">1.  **Integração de </w:t>
      </w:r>
      <w:proofErr w:type="gramStart"/>
      <w:r>
        <w:t>Pagamentos:*</w:t>
      </w:r>
      <w:proofErr w:type="gramEnd"/>
      <w:r>
        <w:t xml:space="preserve">* Implementar </w:t>
      </w:r>
      <w:proofErr w:type="spellStart"/>
      <w:r>
        <w:t>gateway</w:t>
      </w:r>
      <w:proofErr w:type="spellEnd"/>
      <w:r>
        <w:t xml:space="preserve"> para automação das subscrições (Pro/Business).</w:t>
      </w:r>
    </w:p>
    <w:p w14:paraId="64D27F59" w14:textId="77777777" w:rsidR="00D91D7C" w:rsidRDefault="00D91D7C" w:rsidP="00D91D7C">
      <w:r>
        <w:t xml:space="preserve">2.  **Módulo de </w:t>
      </w:r>
      <w:proofErr w:type="gramStart"/>
      <w:r>
        <w:t>Faturas:*</w:t>
      </w:r>
      <w:proofErr w:type="gramEnd"/>
      <w:r>
        <w:t>* Ativar a tabela `</w:t>
      </w:r>
      <w:proofErr w:type="spellStart"/>
      <w:r>
        <w:t>invoices</w:t>
      </w:r>
      <w:proofErr w:type="spellEnd"/>
      <w:r>
        <w:t>` para converter propostas aceites em faturas automaticamente.</w:t>
      </w:r>
    </w:p>
    <w:p w14:paraId="7A6C75DC" w14:textId="77777777" w:rsidR="00D91D7C" w:rsidRDefault="00D91D7C" w:rsidP="00D91D7C">
      <w:r>
        <w:t>3.  **</w:t>
      </w:r>
      <w:proofErr w:type="spellStart"/>
      <w:r>
        <w:t>Dashboards</w:t>
      </w:r>
      <w:proofErr w:type="spellEnd"/>
      <w:r>
        <w:t xml:space="preserve"> </w:t>
      </w:r>
      <w:proofErr w:type="gramStart"/>
      <w:r>
        <w:t>Avançados:*</w:t>
      </w:r>
      <w:proofErr w:type="gramEnd"/>
      <w:r>
        <w:t>* Gráficos de conversão e previsões de faturação.</w:t>
      </w:r>
    </w:p>
    <w:p w14:paraId="36D881D4" w14:textId="2DF274C8" w:rsidR="00492CEC" w:rsidRDefault="00D91D7C" w:rsidP="00D91D7C">
      <w:r>
        <w:t xml:space="preserve">4.  **Templates </w:t>
      </w:r>
      <w:proofErr w:type="gramStart"/>
      <w:r>
        <w:t>PDF:*</w:t>
      </w:r>
      <w:proofErr w:type="gramEnd"/>
      <w:r>
        <w:t xml:space="preserve">* Customização visual mais profunda dos </w:t>
      </w:r>
      <w:proofErr w:type="spellStart"/>
      <w:r>
        <w:t>PDFs</w:t>
      </w:r>
      <w:proofErr w:type="spellEnd"/>
      <w:r>
        <w:t xml:space="preserve"> gerados.</w:t>
      </w:r>
    </w:p>
    <w:sectPr w:rsidR="00492CE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D7C"/>
    <w:rsid w:val="00083280"/>
    <w:rsid w:val="000B2E26"/>
    <w:rsid w:val="00492CEC"/>
    <w:rsid w:val="00801145"/>
    <w:rsid w:val="00B818AF"/>
    <w:rsid w:val="00D91D7C"/>
    <w:rsid w:val="00FD3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8EF77"/>
  <w15:chartTrackingRefBased/>
  <w15:docId w15:val="{2046E0A4-B8EB-4B14-AF0B-B801CC590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1D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D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D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D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D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D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D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D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D7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P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D7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P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D7C"/>
    <w:rPr>
      <w:rFonts w:eastAsiaTheme="majorEastAsia" w:cstheme="majorBidi"/>
      <w:color w:val="2F5496" w:themeColor="accent1" w:themeShade="BF"/>
      <w:sz w:val="28"/>
      <w:szCs w:val="28"/>
      <w:lang w:val="pt-P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D7C"/>
    <w:rPr>
      <w:rFonts w:eastAsiaTheme="majorEastAsia" w:cstheme="majorBidi"/>
      <w:i/>
      <w:iCs/>
      <w:color w:val="2F5496" w:themeColor="accent1" w:themeShade="BF"/>
      <w:lang w:val="pt-P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D7C"/>
    <w:rPr>
      <w:rFonts w:eastAsiaTheme="majorEastAsia" w:cstheme="majorBidi"/>
      <w:color w:val="2F5496" w:themeColor="accent1" w:themeShade="BF"/>
      <w:lang w:val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D7C"/>
    <w:rPr>
      <w:rFonts w:eastAsiaTheme="majorEastAsia" w:cstheme="majorBidi"/>
      <w:i/>
      <w:iCs/>
      <w:color w:val="595959" w:themeColor="text1" w:themeTint="A6"/>
      <w:lang w:val="pt-PT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D7C"/>
    <w:rPr>
      <w:rFonts w:eastAsiaTheme="majorEastAsia" w:cstheme="majorBidi"/>
      <w:color w:val="595959" w:themeColor="text1" w:themeTint="A6"/>
      <w:lang w:val="pt-P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D7C"/>
    <w:rPr>
      <w:rFonts w:eastAsiaTheme="majorEastAsia" w:cstheme="majorBidi"/>
      <w:i/>
      <w:iCs/>
      <w:color w:val="272727" w:themeColor="text1" w:themeTint="D8"/>
      <w:lang w:val="pt-P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D7C"/>
    <w:rPr>
      <w:rFonts w:eastAsiaTheme="majorEastAsia" w:cstheme="majorBidi"/>
      <w:color w:val="272727" w:themeColor="text1" w:themeTint="D8"/>
      <w:lang w:val="pt-PT"/>
    </w:rPr>
  </w:style>
  <w:style w:type="paragraph" w:styleId="Title">
    <w:name w:val="Title"/>
    <w:basedOn w:val="Normal"/>
    <w:next w:val="Normal"/>
    <w:link w:val="TitleChar"/>
    <w:uiPriority w:val="10"/>
    <w:qFormat/>
    <w:rsid w:val="00D91D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D7C"/>
    <w:rPr>
      <w:rFonts w:asciiTheme="majorHAnsi" w:eastAsiaTheme="majorEastAsia" w:hAnsiTheme="majorHAnsi" w:cstheme="majorBidi"/>
      <w:spacing w:val="-10"/>
      <w:kern w:val="28"/>
      <w:sz w:val="56"/>
      <w:szCs w:val="56"/>
      <w:lang w:val="pt-PT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D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D7C"/>
    <w:rPr>
      <w:rFonts w:eastAsiaTheme="majorEastAsia" w:cstheme="majorBidi"/>
      <w:color w:val="595959" w:themeColor="text1" w:themeTint="A6"/>
      <w:spacing w:val="15"/>
      <w:sz w:val="28"/>
      <w:szCs w:val="28"/>
      <w:lang w:val="pt-PT"/>
    </w:rPr>
  </w:style>
  <w:style w:type="paragraph" w:styleId="Quote">
    <w:name w:val="Quote"/>
    <w:basedOn w:val="Normal"/>
    <w:next w:val="Normal"/>
    <w:link w:val="QuoteChar"/>
    <w:uiPriority w:val="29"/>
    <w:qFormat/>
    <w:rsid w:val="00D91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D7C"/>
    <w:rPr>
      <w:i/>
      <w:iCs/>
      <w:color w:val="404040" w:themeColor="text1" w:themeTint="BF"/>
      <w:lang w:val="pt-PT"/>
    </w:rPr>
  </w:style>
  <w:style w:type="paragraph" w:styleId="ListParagraph">
    <w:name w:val="List Paragraph"/>
    <w:basedOn w:val="Normal"/>
    <w:uiPriority w:val="34"/>
    <w:qFormat/>
    <w:rsid w:val="00D91D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D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D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D7C"/>
    <w:rPr>
      <w:i/>
      <w:iCs/>
      <w:color w:val="2F5496" w:themeColor="accent1" w:themeShade="BF"/>
      <w:lang w:val="pt-PT"/>
    </w:rPr>
  </w:style>
  <w:style w:type="character" w:styleId="IntenseReference">
    <w:name w:val="Intense Reference"/>
    <w:basedOn w:val="DefaultParagraphFont"/>
    <w:uiPriority w:val="32"/>
    <w:qFormat/>
    <w:rsid w:val="00D91D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518</Words>
  <Characters>2801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Gracio de Freitas Chiziane</dc:creator>
  <cp:keywords/>
  <dc:description/>
  <cp:lastModifiedBy>Gracio de Freitas Chiziane</cp:lastModifiedBy>
  <cp:revision>1</cp:revision>
  <dcterms:created xsi:type="dcterms:W3CDTF">2026-04-27T11:51:00Z</dcterms:created>
  <dcterms:modified xsi:type="dcterms:W3CDTF">2026-04-27T12:07:00Z</dcterms:modified>
</cp:coreProperties>
</file>