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Kushal Kale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color w:val="20124d"/>
          <w:rtl w:val="0"/>
        </w:rPr>
        <w:t xml:space="preserve">5 general error types - adjacent key press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ind w:left="1440" w:hanging="360"/>
        <w:rPr>
          <w:color w:val="20124d"/>
          <w:u w:val="none"/>
        </w:rPr>
      </w:pPr>
      <w:r w:rsidDel="00000000" w:rsidR="00000000" w:rsidRPr="00000000">
        <w:rPr>
          <w:color w:val="20124d"/>
          <w:rtl w:val="0"/>
        </w:rPr>
        <w:t xml:space="preserve">Omitting a letter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ind w:left="1440" w:hanging="360"/>
        <w:rPr>
          <w:color w:val="20124d"/>
          <w:u w:val="none"/>
        </w:rPr>
      </w:pPr>
      <w:r w:rsidDel="00000000" w:rsidR="00000000" w:rsidRPr="00000000">
        <w:rPr>
          <w:color w:val="20124d"/>
          <w:rtl w:val="0"/>
        </w:rPr>
        <w:t xml:space="preserve">Misspelling because of not knowing the correct way to spell a word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ind w:left="1440" w:hanging="360"/>
        <w:rPr>
          <w:color w:val="20124d"/>
          <w:u w:val="none"/>
        </w:rPr>
      </w:pPr>
      <w:r w:rsidDel="00000000" w:rsidR="00000000" w:rsidRPr="00000000">
        <w:rPr>
          <w:color w:val="20124d"/>
          <w:rtl w:val="0"/>
        </w:rPr>
        <w:t xml:space="preserve">Pressing adjacent letters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ind w:left="1440" w:hanging="360"/>
        <w:rPr>
          <w:color w:val="20124d"/>
          <w:u w:val="none"/>
        </w:rPr>
      </w:pPr>
      <w:r w:rsidDel="00000000" w:rsidR="00000000" w:rsidRPr="00000000">
        <w:rPr>
          <w:color w:val="20124d"/>
          <w:rtl w:val="0"/>
        </w:rPr>
        <w:t xml:space="preserve">Double pressing a letter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ind w:left="1440" w:hanging="360"/>
        <w:rPr>
          <w:color w:val="20124d"/>
          <w:u w:val="none"/>
        </w:rPr>
      </w:pPr>
      <w:r w:rsidDel="00000000" w:rsidR="00000000" w:rsidRPr="00000000">
        <w:rPr>
          <w:color w:val="20124d"/>
          <w:rtl w:val="0"/>
        </w:rPr>
        <w:t xml:space="preserve">Reversing order of letters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List fixed data sources / standard data reuse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ind w:left="1440" w:hanging="36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A dictionary with each letter as a key, and list of its adjacent letters as its value.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ind w:left="1440" w:hanging="360"/>
        <w:rPr>
          <w:color w:val="20124d"/>
          <w:u w:val="none"/>
        </w:rPr>
      </w:pPr>
      <w:r w:rsidDel="00000000" w:rsidR="00000000" w:rsidRPr="00000000">
        <w:rPr>
          <w:color w:val="20124d"/>
          <w:rtl w:val="0"/>
        </w:rPr>
        <w:t xml:space="preserve">Store a set of correct words expected from the user.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color w:val="20124d"/>
          <w:u w:val="none"/>
        </w:rPr>
      </w:pPr>
      <w:r w:rsidDel="00000000" w:rsidR="00000000" w:rsidRPr="00000000">
        <w:rPr>
          <w:color w:val="20124d"/>
          <w:rtl w:val="0"/>
        </w:rPr>
        <w:t xml:space="preserve">pseudo code for spell check function</w:t>
      </w:r>
    </w:p>
    <w:p w:rsidR="00000000" w:rsidDel="00000000" w:rsidP="00000000" w:rsidRDefault="00000000" w:rsidRPr="00000000" w14:paraId="0000000C">
      <w:pPr>
        <w:widowControl w:val="0"/>
        <w:ind w:left="72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    Check if word is correct (refer correct word list)</w:t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    If not, find the wrong letter</w:t>
      </w:r>
    </w:p>
    <w:p w:rsidR="00000000" w:rsidDel="00000000" w:rsidP="00000000" w:rsidRDefault="00000000" w:rsidRPr="00000000" w14:paraId="0000000E">
      <w:pPr>
        <w:widowControl w:val="0"/>
        <w:ind w:left="72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        Iterate through adjacent letter list</w:t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ab/>
        <w:t xml:space="preserve">tempWord = Replace the wrong letter with current adjacent letter, create a word</w:t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            if(tempWord = correctword)</w:t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ab/>
        <w:t xml:space="preserve">    return correctWord</w:t>
      </w:r>
    </w:p>
    <w:p w:rsidR="00000000" w:rsidDel="00000000" w:rsidP="00000000" w:rsidRDefault="00000000" w:rsidRPr="00000000" w14:paraId="00000012">
      <w:pPr>
        <w:widowControl w:val="0"/>
        <w:ind w:left="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               return “”</w:t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widowControl w:val="0"/>
        <w:ind w:left="720" w:firstLine="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720" w:hanging="360"/>
        <w:rPr>
          <w:color w:val="20124d"/>
          <w:u w:val="none"/>
        </w:rPr>
      </w:pPr>
      <w:r w:rsidDel="00000000" w:rsidR="00000000" w:rsidRPr="00000000">
        <w:rPr>
          <w:color w:val="20124d"/>
          <w:rtl w:val="0"/>
        </w:rPr>
        <w:t xml:space="preserve">Big O for spell_check(word)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ind w:left="1440" w:hanging="360"/>
        <w:rPr>
          <w:color w:val="20124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>
          <w:color w:val="20124d"/>
          <w:u w:val="none"/>
        </w:rPr>
      </w:pPr>
      <w:r w:rsidDel="00000000" w:rsidR="00000000" w:rsidRPr="00000000">
        <w:rPr>
          <w:color w:val="20124d"/>
          <w:rtl w:val="0"/>
        </w:rPr>
        <w:t xml:space="preserve">Clean line of text into individual words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ind w:left="1440" w:hanging="360"/>
        <w:rPr>
          <w:color w:val="20124d"/>
          <w:u w:val="none"/>
        </w:rPr>
      </w:pPr>
      <w:r w:rsidDel="00000000" w:rsidR="00000000" w:rsidRPr="00000000">
        <w:rPr>
          <w:color w:val="20124d"/>
          <w:rtl w:val="0"/>
        </w:rPr>
        <w:t xml:space="preserve">line = readline().split()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ind w:left="1440" w:hanging="360"/>
        <w:rPr>
          <w:color w:val="20124d"/>
          <w:u w:val="none"/>
        </w:rPr>
      </w:pPr>
      <w:r w:rsidDel="00000000" w:rsidR="00000000" w:rsidRPr="00000000">
        <w:rPr>
          <w:color w:val="20124d"/>
          <w:rtl w:val="0"/>
        </w:rPr>
        <w:t xml:space="preserve">[word.strip(string.WHITESPACE + string.PUNCTUATION).lowercase() for word in line]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ind w:left="1440" w:hanging="360"/>
        <w:rPr>
          <w:color w:val="20124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ind w:left="1440" w:hanging="36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“timee” -&gt; “time”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ind w:left="1440" w:hanging="36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“expresso” -&gt; “espresso”  heteregenous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ind w:left="1440" w:hanging="36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“funnu” -&gt; “funny”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ind w:left="1440" w:hanging="36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“tume” -&gt; “time”   assignment assingment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ind w:left="1440" w:hanging="36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“&lt;Tab&gt;uick” -&gt; “quick” hyptenusa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