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D58F" w14:textId="77777777"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r>
        <w:rPr>
          <w:rFonts w:ascii="Times New Roman" w:hAnsi="Times New Roman" w:cs="Times New Roman"/>
        </w:rPr>
        <w:t>By</w:t>
      </w:r>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18EC2F73" w14:textId="6B8CBB4D" w:rsidR="00477FFA" w:rsidRDefault="00DC6021" w:rsidP="00856B19">
      <w:pPr>
        <w:jc w:val="center"/>
        <w:rPr>
          <w:rFonts w:ascii="Times New Roman" w:hAnsi="Times New Roman" w:cs="Times New Roman"/>
          <w:b/>
          <w:bCs/>
        </w:rPr>
      </w:pPr>
      <w:r>
        <w:rPr>
          <w:rFonts w:ascii="Times New Roman" w:hAnsi="Times New Roman" w:cs="Times New Roman"/>
        </w:rPr>
        <w:t>August 2026</w:t>
      </w:r>
      <w:r w:rsidR="00477FFA">
        <w:rPr>
          <w:rFonts w:ascii="Times New Roman" w:hAnsi="Times New Roman" w:cs="Times New Roman"/>
          <w:b/>
          <w:bCs/>
        </w:rPr>
        <w:br w:type="page"/>
      </w:r>
    </w:p>
    <w:p w14:paraId="34083DE4" w14:textId="6BCFAB51" w:rsidR="001649D2" w:rsidRPr="007E5516" w:rsidRDefault="007E5516" w:rsidP="007E5516">
      <w:pPr>
        <w:spacing w:after="0" w:line="240" w:lineRule="auto"/>
        <w:jc w:val="center"/>
        <w:rPr>
          <w:rFonts w:ascii="Times New Roman" w:hAnsi="Times New Roman" w:cs="Times New Roman"/>
          <w:b/>
          <w:bCs/>
        </w:rPr>
      </w:pPr>
      <w:r w:rsidRPr="007E5516">
        <w:rPr>
          <w:rFonts w:ascii="Times New Roman" w:hAnsi="Times New Roman" w:cs="Times New Roman"/>
          <w:b/>
          <w:bCs/>
        </w:rPr>
        <w:lastRenderedPageBreak/>
        <w:t>Introduction</w:t>
      </w:r>
    </w:p>
    <w:p w14:paraId="68314C58" w14:textId="77777777" w:rsidR="001649D2" w:rsidRDefault="001649D2" w:rsidP="00FA3F0A">
      <w:pPr>
        <w:spacing w:after="0" w:line="240" w:lineRule="auto"/>
        <w:rPr>
          <w:rFonts w:ascii="Times New Roman" w:hAnsi="Times New Roman" w:cs="Times New Roman"/>
        </w:rPr>
      </w:pPr>
    </w:p>
    <w:p w14:paraId="2557C2D6" w14:textId="5C6A6EBD"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egardless of how strong selection is or how heritable a trait may be, adaptation cannot proceed without raw variation on which selection can act.</w:t>
      </w:r>
    </w:p>
    <w:p w14:paraId="754931FC" w14:textId="2B90E5EF" w:rsidR="00651DBC"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w:t>
      </w:r>
      <w:r w:rsidR="0011559E">
        <w:rPr>
          <w:rFonts w:ascii="Times New Roman" w:hAnsi="Times New Roman" w:cs="Times New Roman"/>
        </w:rPr>
        <w:t xml:space="preserve"> and </w:t>
      </w:r>
      <w:r w:rsidR="005E5259" w:rsidRPr="003220BD">
        <w:rPr>
          <w:rFonts w:ascii="Times New Roman" w:hAnsi="Times New Roman" w:cs="Times New Roman"/>
        </w:rPr>
        <w:t>body size</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w:t>
      </w:r>
      <w:r w:rsidR="0011559E">
        <w:rPr>
          <w:rFonts w:ascii="Times New Roman" w:hAnsi="Times New Roman" w:cs="Times New Roman"/>
        </w:rPr>
        <w:t xml:space="preserve">The effects of such traits on thermal tolerance have long been studied </w:t>
      </w:r>
      <w:r w:rsidR="00684C69">
        <w:rPr>
          <w:rFonts w:ascii="Times New Roman" w:hAnsi="Times New Roman" w:cs="Times New Roman"/>
        </w:rPr>
        <w:t>across a broad range of</w:t>
      </w:r>
      <w:r w:rsidR="0011559E">
        <w:rPr>
          <w:rFonts w:ascii="Times New Roman" w:hAnsi="Times New Roman" w:cs="Times New Roman"/>
        </w:rPr>
        <w:t xml:space="preserve"> </w:t>
      </w:r>
      <w:r w:rsidR="00EA7961">
        <w:rPr>
          <w:rFonts w:ascii="Times New Roman" w:hAnsi="Times New Roman" w:cs="Times New Roman"/>
        </w:rPr>
        <w:t>taxa but</w:t>
      </w:r>
      <w:r w:rsidR="00684C69">
        <w:rPr>
          <w:rFonts w:ascii="Times New Roman" w:hAnsi="Times New Roman" w:cs="Times New Roman"/>
        </w:rPr>
        <w:t xml:space="preserve"> are often </w:t>
      </w:r>
      <w:r w:rsidR="00EA7961">
        <w:rPr>
          <w:rFonts w:ascii="Times New Roman" w:hAnsi="Times New Roman" w:cs="Times New Roman"/>
        </w:rPr>
        <w:t>considered as population means in ecology, or as single dimensional trait values among individuals</w:t>
      </w:r>
      <w:r w:rsidR="00355E3F">
        <w:rPr>
          <w:rFonts w:ascii="Times New Roman" w:hAnsi="Times New Roman" w:cs="Times New Roman"/>
        </w:rPr>
        <w:t xml:space="preserve"> within populations</w:t>
      </w:r>
      <w:r w:rsidR="00684C69">
        <w:rPr>
          <w:rFonts w:ascii="Times New Roman" w:hAnsi="Times New Roman" w:cs="Times New Roman"/>
        </w:rPr>
        <w:t>.</w:t>
      </w:r>
      <w:r w:rsidR="00EA7961">
        <w:rPr>
          <w:rFonts w:ascii="Times New Roman" w:hAnsi="Times New Roman" w:cs="Times New Roman"/>
        </w:rPr>
        <w:t xml:space="preserve"> However,</w:t>
      </w:r>
      <w:r w:rsidR="005E5259" w:rsidRPr="003220BD">
        <w:rPr>
          <w:rFonts w:ascii="Times New Roman" w:hAnsi="Times New Roman" w:cs="Times New Roman"/>
        </w:rPr>
        <w:t xml:space="preserve"> </w:t>
      </w:r>
      <w:r w:rsidR="00EA7961">
        <w:rPr>
          <w:rFonts w:ascii="Times New Roman" w:hAnsi="Times New Roman" w:cs="Times New Roman"/>
        </w:rPr>
        <w:t>i</w:t>
      </w:r>
      <w:r w:rsidR="005E5259" w:rsidRPr="003220BD">
        <w:rPr>
          <w:rFonts w:ascii="Times New Roman" w:hAnsi="Times New Roman" w:cs="Times New Roman"/>
        </w:rPr>
        <w:t xml:space="preserve">ndividuals </w:t>
      </w:r>
      <w:r w:rsidR="00EA7961">
        <w:rPr>
          <w:rFonts w:ascii="Times New Roman" w:hAnsi="Times New Roman" w:cs="Times New Roman"/>
        </w:rPr>
        <w:t xml:space="preserve">within populations </w:t>
      </w:r>
      <w:r w:rsidR="005E5259" w:rsidRPr="003220BD">
        <w:rPr>
          <w:rFonts w:ascii="Times New Roman" w:hAnsi="Times New Roman" w:cs="Times New Roman"/>
        </w:rPr>
        <w:t xml:space="preserve">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5E5259" w:rsidRPr="003220BD">
        <w:rPr>
          <w:rFonts w:ascii="Times New Roman" w:hAnsi="Times New Roman" w:cs="Times New Roman"/>
        </w:rPr>
        <w:t xml:space="preserve"> to temperature</w:t>
      </w:r>
      <w:r w:rsidR="00926E0B">
        <w:rPr>
          <w:rFonts w:ascii="Times New Roman" w:hAnsi="Times New Roman" w:cs="Times New Roman"/>
        </w:rPr>
        <w:t>,</w:t>
      </w:r>
      <w:r w:rsidR="009F4F89">
        <w:rPr>
          <w:rFonts w:ascii="Times New Roman" w:hAnsi="Times New Roman" w:cs="Times New Roman"/>
        </w:rPr>
        <w:t xml:space="preserve"> adding</w:t>
      </w:r>
      <w:r w:rsidR="00EC3548">
        <w:rPr>
          <w:rFonts w:ascii="Times New Roman" w:hAnsi="Times New Roman" w:cs="Times New Roman"/>
        </w:rPr>
        <w:t xml:space="preserve"> an additional dimension of variation that may contribute to adaptive potential</w:t>
      </w:r>
      <w:r w:rsidR="0011559E">
        <w:rPr>
          <w:rFonts w:ascii="Times New Roman" w:hAnsi="Times New Roman" w:cs="Times New Roman"/>
        </w:rPr>
        <w:t xml:space="preserve"> (Kingsolver and </w:t>
      </w:r>
      <w:r w:rsidR="0011559E">
        <w:rPr>
          <w:rFonts w:ascii="Times New Roman" w:hAnsi="Times New Roman" w:cs="Times New Roman"/>
        </w:rPr>
        <w:lastRenderedPageBreak/>
        <w:t>Buckley 2017)</w:t>
      </w:r>
      <w:r w:rsidR="006370CE" w:rsidRPr="003220BD">
        <w:rPr>
          <w:rFonts w:ascii="Times New Roman" w:hAnsi="Times New Roman" w:cs="Times New Roman"/>
        </w:rPr>
        <w:t>.</w:t>
      </w:r>
      <w:r w:rsidR="001C7252">
        <w:rPr>
          <w:rFonts w:ascii="Times New Roman" w:hAnsi="Times New Roman" w:cs="Times New Roman"/>
        </w:rPr>
        <w:t xml:space="preserve"> </w:t>
      </w:r>
      <w:r w:rsidR="00984908">
        <w:rPr>
          <w:rFonts w:ascii="Times New Roman" w:hAnsi="Times New Roman" w:cs="Times New Roman"/>
        </w:rPr>
        <w:t xml:space="preserve">It is this plastic response potential that may separate those who can and cannot acclimate to new climatic conditions. </w:t>
      </w:r>
    </w:p>
    <w:p w14:paraId="04E9A50D" w14:textId="4F7C13FD"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Selection for broader plastic potential as a response to changes in temperature may be stronger in some microclimates than others.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among</w:t>
      </w:r>
      <w:r w:rsidR="006D6395">
        <w:rPr>
          <w:rFonts w:ascii="Times New Roman" w:hAnsi="Times New Roman" w:cs="Times New Roman"/>
        </w:rPr>
        <w:t>,</w:t>
      </w:r>
      <w:r>
        <w:rPr>
          <w:rFonts w:ascii="Times New Roman" w:hAnsi="Times New Roman" w:cs="Times New Roman"/>
        </w:rPr>
        <w:t xml:space="preserve"> microclimates. </w:t>
      </w:r>
      <w:r w:rsidR="00FE4079">
        <w:rPr>
          <w:rFonts w:ascii="Times New Roman" w:hAnsi="Times New Roman" w:cs="Times New Roman"/>
        </w:rPr>
        <w:t>It has been established that s</w:t>
      </w:r>
      <w:r w:rsidR="0031537A" w:rsidRPr="0031537A">
        <w:rPr>
          <w:rFonts w:ascii="Times New Roman" w:hAnsi="Times New Roman" w:cs="Times New Roman"/>
        </w:rPr>
        <w:t>tanding genetic variation is often structured across multiple spatial scales rather than forming a homogeneous pool (Bolnick et al. 2011; Violle et al. 2012). This structure can manifest within individuals as plastic responses, among individuals within populations, and among populations</w:t>
      </w:r>
      <w:r w:rsidR="00C90DA2">
        <w:rPr>
          <w:rFonts w:ascii="Times New Roman" w:hAnsi="Times New Roman" w:cs="Times New Roman"/>
        </w:rPr>
        <w:t>. This</w:t>
      </w:r>
      <w:r w:rsidR="0031537A" w:rsidRPr="0031537A">
        <w:rPr>
          <w:rFonts w:ascii="Times New Roman" w:hAnsi="Times New Roman" w:cs="Times New Roman"/>
        </w:rPr>
        <w:t xml:space="preserve"> pattern</w:t>
      </w:r>
      <w:r w:rsidR="00D47060">
        <w:rPr>
          <w:rFonts w:ascii="Times New Roman" w:hAnsi="Times New Roman" w:cs="Times New Roman"/>
        </w:rPr>
        <w:t xml:space="preserve"> has been</w:t>
      </w:r>
      <w:r w:rsidR="0031537A" w:rsidRPr="0031537A">
        <w:rPr>
          <w:rFonts w:ascii="Times New Roman" w:hAnsi="Times New Roman" w:cs="Times New Roman"/>
        </w:rPr>
        <w:t xml:space="preserve"> documented broadly across taxa and traits (Messier et al. 2010; Siefert et al. 2015). The structure of variation in temperature response is particularly consequential for adaptive potential, since the spatial scale at which variation resides shapes how effectively selection can drive rapid adaptation to environmental change (Baumann and Conover 2011; Buckley and Kingsolver 2021). In spatially structured populations, therefore, assessing adaptive potential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175FEF9C" w14:textId="19A97051"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these bacterivores </w:t>
      </w:r>
      <w:r w:rsidR="00263718">
        <w:rPr>
          <w:rFonts w:ascii="Times New Roman" w:hAnsi="Times New Roman" w:cs="Times New Roman"/>
        </w:rPr>
        <w:t>are in turn predated by the larvae of 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w:t>
      </w:r>
      <w:r w:rsidR="00527E2F">
        <w:rPr>
          <w:rFonts w:ascii="Times New Roman" w:hAnsi="Times New Roman" w:cs="Times New Roman"/>
        </w:rPr>
        <w:lastRenderedPageBreak/>
        <w:t xml:space="preserve">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r w:rsidR="00A40714" w:rsidRPr="00A40714">
        <w:rPr>
          <w:rFonts w:ascii="Times New Roman" w:hAnsi="Times New Roman" w:cs="Times New Roman"/>
        </w:rPr>
        <w:t>Cuellar-Gempeler</w:t>
      </w:r>
      <w:r w:rsidR="00A40714">
        <w:rPr>
          <w:rFonts w:ascii="Times New Roman" w:hAnsi="Times New Roman" w:cs="Times New Roman"/>
        </w:rPr>
        <w:t xml:space="preserve"> et al., 2025; Miller and terHorst, 2012</w:t>
      </w:r>
      <w:r w:rsidR="004A07AC">
        <w:rPr>
          <w:rFonts w:ascii="Times New Roman" w:hAnsi="Times New Roman" w:cs="Times New Roman"/>
        </w:rPr>
        <w:t>; Fish and Hall, 1978</w:t>
      </w:r>
      <w:r w:rsidR="00A40714">
        <w:rPr>
          <w:rFonts w:ascii="Times New Roman" w:hAnsi="Times New Roman" w:cs="Times New Roman"/>
        </w:rPr>
        <w:t>)</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temperatures by the year 2100 (</w:t>
      </w:r>
      <w:r w:rsidR="002A0471" w:rsidRPr="006441CE">
        <w:rPr>
          <w:rFonts w:ascii="Times New Roman" w:hAnsi="Times New Roman" w:cs="Times New Roman"/>
        </w:rPr>
        <w:t>Runkle et al.</w:t>
      </w:r>
      <w:r w:rsidR="00257361">
        <w:rPr>
          <w:rFonts w:ascii="Times New Roman" w:hAnsi="Times New Roman" w:cs="Times New Roman"/>
        </w:rPr>
        <w:t>,</w:t>
      </w:r>
      <w:r w:rsidR="002A0471" w:rsidRPr="006441CE">
        <w:rPr>
          <w:rFonts w:ascii="Times New Roman" w:hAnsi="Times New Roman" w:cs="Times New Roman"/>
        </w:rPr>
        <w:t xml:space="preserve">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Apalachicola </w:t>
      </w:r>
      <w:r w:rsidR="0090155B">
        <w:rPr>
          <w:rFonts w:ascii="Times New Roman" w:hAnsi="Times New Roman" w:cs="Times New Roman"/>
        </w:rPr>
        <w:t>are particularly vulnerable to extirpation (NatureServe</w:t>
      </w:r>
      <w:r w:rsidR="00257361">
        <w:rPr>
          <w:rFonts w:ascii="Times New Roman" w:hAnsi="Times New Roman" w:cs="Times New Roman"/>
        </w:rPr>
        <w:t>,</w:t>
      </w:r>
      <w:r w:rsidR="0090155B">
        <w:rPr>
          <w:rFonts w:ascii="Times New Roman" w:hAnsi="Times New Roman" w:cs="Times New Roman"/>
        </w:rPr>
        <w:t xml:space="preserve"> 2025), not only through direct human activity (Gotelli and Ellison, 2002) but also due to climate-driven disturbances (Abbott and Battaglia, 2015; Brown et al</w:t>
      </w:r>
      <w:r w:rsidR="00257361">
        <w:rPr>
          <w:rFonts w:ascii="Times New Roman" w:hAnsi="Times New Roman" w:cs="Times New Roman"/>
        </w:rPr>
        <w:t>.</w:t>
      </w:r>
      <w:r w:rsidR="0090155B">
        <w:rPr>
          <w:rFonts w:ascii="Times New Roman" w:hAnsi="Times New Roman" w:cs="Times New Roman"/>
        </w:rPr>
        <w:t>, 2025).</w:t>
      </w:r>
      <w:r w:rsidR="00083B8B">
        <w:rPr>
          <w:rFonts w:ascii="Times New Roman" w:hAnsi="Times New Roman" w:cs="Times New Roman"/>
        </w:rPr>
        <w:t xml:space="preserve"> </w:t>
      </w:r>
    </w:p>
    <w:p w14:paraId="32CE5086" w14:textId="3DCC6721" w:rsidR="003C7F52" w:rsidRDefault="003C7F52" w:rsidP="002A0AE3">
      <w:pPr>
        <w:spacing w:after="0" w:line="480" w:lineRule="auto"/>
        <w:ind w:firstLine="720"/>
        <w:rPr>
          <w:rFonts w:ascii="Times New Roman" w:hAnsi="Times New Roman" w:cs="Times New Roman"/>
        </w:rPr>
      </w:pPr>
      <w:r>
        <w:rPr>
          <w:rFonts w:ascii="Times New Roman" w:hAnsi="Times New Roman" w:cs="Times New Roman"/>
        </w:rPr>
        <w:t xml:space="preserve">While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w:t>
      </w:r>
      <w:r w:rsidR="004B463D">
        <w:rPr>
          <w:rFonts w:ascii="Times New Roman" w:hAnsi="Times New Roman" w:cs="Times New Roman"/>
        </w:rPr>
        <w:t xml:space="preserve"> </w:t>
      </w:r>
      <w:r>
        <w:rPr>
          <w:rFonts w:ascii="Times New Roman" w:hAnsi="Times New Roman" w:cs="Times New Roman"/>
        </w:rPr>
        <w:t xml:space="preserve">focus almost exclusively on the mosquito </w:t>
      </w:r>
      <w:r>
        <w:rPr>
          <w:rFonts w:ascii="Times New Roman" w:hAnsi="Times New Roman" w:cs="Times New Roman"/>
          <w:i/>
          <w:iCs/>
        </w:rPr>
        <w:t>Wyeomyia smithii.</w:t>
      </w:r>
      <w:r>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Pr>
          <w:rFonts w:ascii="Times New Roman" w:hAnsi="Times New Roman" w:cs="Times New Roman"/>
        </w:rPr>
        <w:t xml:space="preserve">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W. smithii</w:t>
      </w:r>
      <w:r>
        <w:rPr>
          <w:rFonts w:ascii="Times New Roman" w:hAnsi="Times New Roman" w:cs="Times New Roman"/>
        </w:rPr>
        <w:t xml:space="preserve"> populations shifted their genetically controlled photoperiodic response. To date, </w:t>
      </w:r>
      <w:r>
        <w:rPr>
          <w:rFonts w:ascii="Times New Roman" w:hAnsi="Times New Roman" w:cs="Times New Roman"/>
          <w:i/>
          <w:iCs/>
        </w:rPr>
        <w:t>W. smithii</w:t>
      </w:r>
      <w:r>
        <w:rPr>
          <w:rFonts w:ascii="Times New Roman" w:hAnsi="Times New Roman" w:cs="Times New Roman"/>
        </w:rPr>
        <w:t xml:space="preserve"> continues to be the premier model organism with which to study photoperiodism (reviewed by Bradshaw and Holzapfel, 2017). However, no studies 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3E71987B" w:rsidR="00D9589D" w:rsidRDefault="00905532" w:rsidP="002A0AE3">
      <w:pPr>
        <w:spacing w:after="0" w:line="480" w:lineRule="auto"/>
        <w:ind w:firstLine="720"/>
        <w:rPr>
          <w:rFonts w:ascii="Times New Roman" w:hAnsi="Times New Roman" w:cs="Times New Roman"/>
        </w:rPr>
      </w:pPr>
      <w:r w:rsidRPr="00905532">
        <w:rPr>
          <w:rFonts w:ascii="Times New Roman" w:hAnsi="Times New Roman" w:cs="Times New Roman"/>
        </w:rPr>
        <w:t>This lack of attention</w:t>
      </w:r>
      <w:r>
        <w:rPr>
          <w:rFonts w:ascii="Times New Roman" w:hAnsi="Times New Roman" w:cs="Times New Roman"/>
        </w:rPr>
        <w:t xml:space="preserve"> is surprising, especially for</w:t>
      </w:r>
      <w:r>
        <w:rPr>
          <w:rFonts w:ascii="Times New Roman" w:hAnsi="Times New Roman" w:cs="Times New Roman"/>
          <w:i/>
          <w:iCs/>
        </w:rPr>
        <w:t xml:space="preserve">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w:t>
      </w:r>
      <w:r>
        <w:rPr>
          <w:rFonts w:ascii="Times New Roman" w:hAnsi="Times New Roman" w:cs="Times New Roman"/>
        </w:rPr>
        <w:t xml:space="preserve">as it is </w:t>
      </w:r>
      <w:r w:rsidR="00E51E44">
        <w:rPr>
          <w:rFonts w:ascii="Times New Roman" w:hAnsi="Times New Roman" w:cs="Times New Roman"/>
        </w:rPr>
        <w:t xml:space="preserve">more </w:t>
      </w:r>
      <w:r w:rsidR="008E3690">
        <w:rPr>
          <w:rFonts w:ascii="Times New Roman" w:hAnsi="Times New Roman" w:cs="Times New Roman"/>
        </w:rPr>
        <w:t xml:space="preserve">dependent on its inquiline community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C205C0">
        <w:rPr>
          <w:rFonts w:ascii="Times New Roman" w:hAnsi="Times New Roman" w:cs="Times New Roman"/>
        </w:rPr>
        <w:t>plants in the Sarraceniaceae family</w:t>
      </w:r>
      <w:r w:rsidR="0009177A">
        <w:rPr>
          <w:rFonts w:ascii="Times New Roman" w:hAnsi="Times New Roman" w:cs="Times New Roman"/>
        </w:rPr>
        <w:t xml:space="preserve"> produce a very limited set of digestive enzymes compared to other </w:t>
      </w:r>
      <w:r w:rsidR="00C205C0">
        <w:rPr>
          <w:rFonts w:ascii="Times New Roman" w:hAnsi="Times New Roman" w:cs="Times New Roman"/>
        </w:rPr>
        <w:t>groups</w:t>
      </w:r>
      <w:r w:rsidR="0009177A">
        <w:rPr>
          <w:rFonts w:ascii="Times New Roman" w:hAnsi="Times New Roman" w:cs="Times New Roman"/>
        </w:rPr>
        <w:t xml:space="preserve"> of pitcher plant</w:t>
      </w:r>
      <w:r w:rsidR="00C205C0">
        <w:rPr>
          <w:rFonts w:ascii="Times New Roman" w:hAnsi="Times New Roman" w:cs="Times New Roman"/>
        </w:rPr>
        <w:t>s</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 xml:space="preserve">other enzymes commonly associated with </w:t>
      </w:r>
      <w:r w:rsidR="00E76F3E">
        <w:rPr>
          <w:rFonts w:ascii="Times New Roman" w:hAnsi="Times New Roman" w:cs="Times New Roman"/>
        </w:rPr>
        <w:lastRenderedPageBreak/>
        <w:t>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 xml:space="preserve">(Bdelloidea)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(Bledzki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(Bled</w:t>
      </w:r>
      <w:r w:rsidR="00E26EA3">
        <w:rPr>
          <w:rFonts w:ascii="Times New Roman" w:hAnsi="Times New Roman" w:cs="Times New Roman"/>
        </w:rPr>
        <w:t>z</w:t>
      </w:r>
      <w:r w:rsidR="008E197C">
        <w:rPr>
          <w:rFonts w:ascii="Times New Roman" w:hAnsi="Times New Roman" w:cs="Times New Roman"/>
        </w:rPr>
        <w:t>ki and Ellison, 1998; Bledzki and Ellison, 2002, Bledzki and Ellison 2003)</w:t>
      </w:r>
      <w:r w:rsidR="008703CF">
        <w:rPr>
          <w:rFonts w:ascii="Times New Roman" w:hAnsi="Times New Roman" w:cs="Times New Roman"/>
        </w:rPr>
        <w:t xml:space="preserve">. </w:t>
      </w:r>
    </w:p>
    <w:p w14:paraId="522C2032" w14:textId="77777777" w:rsidR="00C205C0"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little attention 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adaptive potential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adaptive potential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5983CC3C" w:rsidR="008908F2"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C5408B">
        <w:rPr>
          <w:rFonts w:ascii="Times New Roman" w:hAnsi="Times New Roman" w:cs="Times New Roman"/>
        </w:rPr>
        <w:t xml:space="preserve">Since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(Plasota and Plasota,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 (</w:t>
      </w:r>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temperature in the </w:t>
      </w:r>
      <w:r w:rsidR="006441CE" w:rsidRPr="006441CE">
        <w:rPr>
          <w:rFonts w:ascii="Times New Roman" w:hAnsi="Times New Roman" w:cs="Times New Roman"/>
        </w:rPr>
        <w:lastRenderedPageBreak/>
        <w:t xml:space="preserve">Apalachicola National Forest (NOAA </w:t>
      </w:r>
      <w:r w:rsidR="00FA7F01" w:rsidRPr="00FA7F01">
        <w:rPr>
          <w:rFonts w:ascii="Times New Roman" w:hAnsi="Times New Roman" w:cs="Times New Roman"/>
        </w:rPr>
        <w:t>NCEI Climate Normals 1991</w:t>
      </w:r>
      <w:r w:rsidR="00BA04AB">
        <w:rPr>
          <w:rFonts w:ascii="Times New Roman" w:hAnsi="Times New Roman" w:cs="Times New Roman"/>
        </w:rPr>
        <w:t>–</w:t>
      </w:r>
      <w:r w:rsidR="00FA7F01" w:rsidRPr="00FA7F01">
        <w:rPr>
          <w:rFonts w:ascii="Times New Roman" w:hAnsi="Times New Roman" w:cs="Times New Roman"/>
        </w:rPr>
        <w:t>2020</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 xml:space="preserve">I also expect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303F0AC1" w14:textId="77777777" w:rsidR="008908F2" w:rsidRDefault="008908F2">
      <w:pPr>
        <w:rPr>
          <w:rFonts w:ascii="Times New Roman" w:hAnsi="Times New Roman" w:cs="Times New Roman"/>
        </w:rPr>
      </w:pPr>
      <w:r>
        <w:rPr>
          <w:rFonts w:ascii="Times New Roman" w:hAnsi="Times New Roman" w:cs="Times New Roman"/>
        </w:rPr>
        <w:br w:type="page"/>
      </w: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29A81C45"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w:t>
      </w:r>
      <w:r w:rsidR="00A276AB">
        <w:rPr>
          <w:rFonts w:ascii="Times New Roman" w:hAnsi="Times New Roman" w:cs="Times New Roman"/>
        </w:rPr>
        <w:t>88</w:t>
      </w:r>
      <w:r>
        <w:rPr>
          <w:rFonts w:ascii="Times New Roman" w:hAnsi="Times New Roman" w:cs="Times New Roman"/>
        </w:rPr>
        <w:t xml:space="preserve"> plants </w:t>
      </w:r>
      <w:r w:rsidR="00BB628F">
        <w:rPr>
          <w:rFonts w:ascii="Times New Roman" w:hAnsi="Times New Roman" w:cs="Times New Roman"/>
        </w:rPr>
        <w:t>from two</w:t>
      </w:r>
      <w:r>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Pleaphase Savanah</w:t>
      </w:r>
      <w:r w:rsidR="00C17602">
        <w:rPr>
          <w:rFonts w:ascii="Times New Roman" w:hAnsi="Times New Roman" w:cs="Times New Roman"/>
        </w:rPr>
        <w:t>, Figure 1</w:t>
      </w:r>
      <w:r w:rsidR="00664E2C">
        <w:rPr>
          <w:rFonts w:ascii="Times New Roman" w:hAnsi="Times New Roman" w:cs="Times New Roman"/>
        </w:rPr>
        <w:t>)</w:t>
      </w:r>
      <w:r>
        <w:rPr>
          <w:rFonts w:ascii="Times New Roman" w:hAnsi="Times New Roman" w:cs="Times New Roman"/>
        </w:rPr>
        <w:t xml:space="preserve"> were chosen for the presence of known </w:t>
      </w:r>
      <w:r>
        <w:rPr>
          <w:rFonts w:ascii="Times New Roman" w:hAnsi="Times New Roman" w:cs="Times New Roman"/>
          <w:i/>
          <w:iCs/>
        </w:rPr>
        <w:t>S. purpurea</w:t>
      </w:r>
      <w:r>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Pr>
          <w:rFonts w:ascii="Times New Roman" w:hAnsi="Times New Roman" w:cs="Times New Roman"/>
        </w:rPr>
        <w:t xml:space="preserve"> from Site 2 (Pleaphase Savanna). From each plant, a sample from one leaf was collected using a clean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Pr>
          <w:rFonts w:ascii="Times New Roman" w:hAnsi="Times New Roman" w:cs="Times New Roman"/>
        </w:rPr>
        <w:t xml:space="preserve">ll of the water in each leaf was collected, unless the leaf water volume exceeded </w:t>
      </w:r>
      <w:r w:rsidR="00C67D72">
        <w:rPr>
          <w:rFonts w:ascii="Times New Roman" w:hAnsi="Times New Roman" w:cs="Times New Roman"/>
        </w:rPr>
        <w:t>25 ml</w:t>
      </w:r>
      <w:r>
        <w:rPr>
          <w:rFonts w:ascii="Times New Roman" w:hAnsi="Times New Roman" w:cs="Times New Roman"/>
        </w:rPr>
        <w:t xml:space="preserve">, in which case only </w:t>
      </w:r>
      <w:r w:rsidR="00C67D72">
        <w:rPr>
          <w:rFonts w:ascii="Times New Roman" w:hAnsi="Times New Roman" w:cs="Times New Roman"/>
        </w:rPr>
        <w:t>25</w:t>
      </w:r>
      <w:r>
        <w:rPr>
          <w:rFonts w:ascii="Times New Roman" w:hAnsi="Times New Roman" w:cs="Times New Roman"/>
        </w:rPr>
        <w:t xml:space="preserve"> ml was collected. The samples were then transported to Forida State University and stored at room temperature. </w:t>
      </w:r>
    </w:p>
    <w:p w14:paraId="56FAF86C" w14:textId="786E64AC"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commercial flight to California State University, Northridge. The samples were then stored in a growth chamber at 25</w:t>
      </w:r>
      <w:r w:rsidR="006A3F92">
        <w:rPr>
          <w:rFonts w:ascii="Times New Roman" w:hAnsi="Times New Roman" w:cs="Times New Roman"/>
        </w:rPr>
        <w:t xml:space="preserve"> </w:t>
      </w:r>
      <w:r>
        <w:rPr>
          <w:rFonts w:ascii="Times New Roman" w:hAnsi="Times New Roman" w:cs="Times New Roman"/>
        </w:rPr>
        <w:t xml:space="preserve">°C.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55485DD0"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Pr>
          <w:rFonts w:ascii="Times New Roman" w:hAnsi="Times New Roman" w:cs="Times New Roman"/>
        </w:rPr>
        <w:t xml:space="preserve"> leaf water samples collected, only </w:t>
      </w:r>
      <w:r w:rsidR="00926E0B">
        <w:rPr>
          <w:rFonts w:ascii="Times New Roman" w:hAnsi="Times New Roman" w:cs="Times New Roman"/>
        </w:rPr>
        <w:t>7</w:t>
      </w:r>
      <w:r>
        <w:rPr>
          <w:rFonts w:ascii="Times New Roman" w:hAnsi="Times New Roman" w:cs="Times New Roman"/>
        </w:rPr>
        <w:t xml:space="preserve"> from Site 1</w:t>
      </w:r>
      <w:r w:rsidR="00BB628F">
        <w:rPr>
          <w:rFonts w:ascii="Times New Roman" w:hAnsi="Times New Roman" w:cs="Times New Roman"/>
        </w:rPr>
        <w:t xml:space="preserve"> and</w:t>
      </w:r>
      <w:r>
        <w:rPr>
          <w:rFonts w:ascii="Times New Roman" w:hAnsi="Times New Roman" w:cs="Times New Roman"/>
        </w:rPr>
        <w:t xml:space="preserve"> </w:t>
      </w:r>
      <w:r w:rsidR="00926E0B">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lastRenderedPageBreak/>
        <w:t>from Site 2</w:t>
      </w:r>
      <w:r w:rsidR="00BB628F">
        <w:rPr>
          <w:rFonts w:ascii="Times New Roman" w:hAnsi="Times New Roman" w:cs="Times New Roman"/>
        </w:rPr>
        <w:t xml:space="preserve"> </w:t>
      </w:r>
      <w:r>
        <w:rPr>
          <w:rFonts w:ascii="Times New Roman" w:hAnsi="Times New Roman" w:cs="Times New Roman"/>
        </w:rPr>
        <w:t>were likely candidates for isolation. The remaining samples either had no rotifers or were so densely populated by small ciliates that isolating rotifers without contamination was impractical. From each leaf water sample, I isolated between 20 and 50 individuals</w:t>
      </w:r>
      <w:r w:rsidR="00BB628F">
        <w:rPr>
          <w:rFonts w:ascii="Times New Roman" w:hAnsi="Times New Roman" w:cs="Times New Roman"/>
        </w:rPr>
        <w:t>.</w:t>
      </w:r>
    </w:p>
    <w:p w14:paraId="15353104" w14:textId="0BEE5851"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r w:rsidR="002A7128">
        <w:rPr>
          <w:rFonts w:ascii="Times New Roman" w:hAnsi="Times New Roman" w:cs="Times New Roman"/>
        </w:rPr>
        <w:t>I carried out 32 isolations per leaf water sample, for a total of 448 isolated rotifers across twenty 24-well tissue culture plates.</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at least three leaves for each of two sites (Site 1 and Site 2).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t>Culturing bacteria</w:t>
      </w:r>
    </w:p>
    <w:p w14:paraId="36A81D5B" w14:textId="0BDA5E3A"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lastRenderedPageBreak/>
        <w:tab/>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p>
    <w:p w14:paraId="40BC8F3B" w14:textId="77777777" w:rsidR="00DF1531" w:rsidRPr="004F3818" w:rsidRDefault="00DF1531" w:rsidP="00DF1531">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Pr>
          <w:rFonts w:ascii="Times New Roman" w:hAnsi="Times New Roman" w:cs="Times New Roman"/>
          <w:u w:val="single"/>
        </w:rPr>
        <w:t>r</w:t>
      </w:r>
      <w:r w:rsidRPr="00C119DD">
        <w:rPr>
          <w:rFonts w:ascii="Times New Roman" w:hAnsi="Times New Roman" w:cs="Times New Roman"/>
          <w:u w:val="single"/>
        </w:rPr>
        <w:t xml:space="preserve">esponse </w:t>
      </w:r>
      <w:r>
        <w:rPr>
          <w:rFonts w:ascii="Times New Roman" w:hAnsi="Times New Roman" w:cs="Times New Roman"/>
          <w:u w:val="single"/>
        </w:rPr>
        <w:t>e</w:t>
      </w:r>
      <w:r w:rsidRPr="00C119DD">
        <w:rPr>
          <w:rFonts w:ascii="Times New Roman" w:hAnsi="Times New Roman" w:cs="Times New Roman"/>
          <w:u w:val="single"/>
        </w:rPr>
        <w:t>xperiment</w:t>
      </w:r>
    </w:p>
    <w:p w14:paraId="2D701AB0" w14:textId="5715DBE3"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t xml:space="preserve">Clonal lines were selected from across the spatial distribution of origin leaf water samples to investigate whether differences in response to temperature existed between sites, among leaves, or among clones within leaves. From each site (Site 1 and Site 2), 3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xml:space="preserve">. Each leaf was represented by 3 randomly selected clones, with the exception of Leaf 1 from Site 1, which was only represented by 2 clones. I established 102 microcosms in new 15 ml conical tubes. For each clone, the appropriate volume of clonal stock culture was added to 6 replicate tubes so that the final density of rotifers was 5 individuals per ml in 10 ml of autoclaved AFW medium. To each microcosm, I added 50 </w:t>
      </w:r>
      <w:r w:rsidRPr="00B222C7">
        <w:rPr>
          <w:rFonts w:ascii="Times New Roman" w:hAnsi="Times New Roman" w:cs="Times New Roman"/>
        </w:rPr>
        <w:t>µ</w:t>
      </w:r>
      <w:r>
        <w:rPr>
          <w:rFonts w:ascii="Times New Roman" w:hAnsi="Times New Roman" w:cs="Times New Roman"/>
        </w:rPr>
        <w:t>l of a culture of pitcher plant leaf water bacteria (prepared as described above)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t>
      </w:r>
      <w:r>
        <w:rPr>
          <w:rFonts w:ascii="Times New Roman" w:hAnsi="Times New Roman" w:cs="Times New Roman"/>
        </w:rPr>
        <w:lastRenderedPageBreak/>
        <w:t xml:space="preserve">well in a 24-well culture plate for counting using an inverted compound 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1097BBCC" w14:textId="452166C3"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73DD62AE" w14:textId="16AD5A6D" w:rsidR="00BA10D5" w:rsidRDefault="006A3DA3" w:rsidP="00BA10D5">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fit_spline() function in the </w:t>
      </w:r>
      <w:r w:rsidR="009E0D88">
        <w:rPr>
          <w:rFonts w:ascii="Times New Roman" w:hAnsi="Times New Roman" w:cs="Times New Roman"/>
        </w:rPr>
        <w:t>‘</w:t>
      </w:r>
      <w:r>
        <w:rPr>
          <w:rFonts w:ascii="Times New Roman" w:hAnsi="Times New Roman" w:cs="Times New Roman"/>
        </w:rPr>
        <w:t>growthrates</w:t>
      </w:r>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r w:rsidR="00227FE3" w:rsidRPr="00470F66">
        <w:rPr>
          <w:rFonts w:ascii="Times New Roman" w:hAnsi="Times New Roman" w:cs="Times New Roman"/>
        </w:rPr>
        <w:t>v0.8.</w:t>
      </w:r>
      <w:r w:rsidR="00227FE3">
        <w:rPr>
          <w:rFonts w:ascii="Times New Roman" w:hAnsi="Times New Roman" w:cs="Times New Roman"/>
        </w:rPr>
        <w:t>5) within R (</w:t>
      </w:r>
      <w:r w:rsidR="00227FE3" w:rsidRPr="00470F66">
        <w:rPr>
          <w:rFonts w:ascii="Times New Roman" w:hAnsi="Times New Roman" w:cs="Times New Roman"/>
        </w:rPr>
        <w:t>v4.5.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r w:rsidR="00AF7C51">
        <w:rPr>
          <w:rFonts w:ascii="Times New Roman" w:hAnsi="Times New Roman" w:cs="Times New Roman"/>
        </w:rPr>
        <w:t xml:space="preserve">Model fit was assessed visually and </w:t>
      </w:r>
      <w:r w:rsidR="00D33A89">
        <w:rPr>
          <w:rFonts w:ascii="Times New Roman" w:hAnsi="Times New Roman" w:cs="Times New Roman"/>
        </w:rPr>
        <w:t>by inspecting</w:t>
      </w:r>
      <w:r w:rsidR="00AF7C51">
        <w:rPr>
          <w:rFonts w:ascii="Times New Roman" w:hAnsi="Times New Roman" w:cs="Times New Roman"/>
        </w:rPr>
        <w:t xml:space="preserve"> </w:t>
      </w:r>
      <w:r w:rsidR="00D33A89">
        <w:rPr>
          <w:rFonts w:ascii="Times New Roman" w:hAnsi="Times New Roman" w:cs="Times New Roman"/>
        </w:rPr>
        <w:t xml:space="preserve">the spline-fit </w:t>
      </w:r>
      <w:r w:rsidR="00AF7C51">
        <w:rPr>
          <w:rFonts w:ascii="Times New Roman" w:hAnsi="Times New Roman" w:cs="Times New Roman"/>
          <w:i/>
          <w:iCs/>
        </w:rPr>
        <w:t>R</w:t>
      </w:r>
      <w:r w:rsidR="00AF7C51" w:rsidRPr="00AF7C51">
        <w:rPr>
          <w:rFonts w:ascii="Times New Roman" w:hAnsi="Times New Roman" w:cs="Times New Roman"/>
          <w:vertAlign w:val="superscript"/>
        </w:rPr>
        <w:t>2</w:t>
      </w:r>
      <w:r w:rsidR="00D33A89">
        <w:rPr>
          <w:rFonts w:ascii="Times New Roman" w:hAnsi="Times New Roman" w:cs="Times New Roman"/>
        </w:rPr>
        <w:t xml:space="preserve"> for each replicate</w:t>
      </w:r>
      <w:r w:rsidR="00F31206">
        <w:rPr>
          <w:rFonts w:ascii="Times New Roman" w:hAnsi="Times New Roman" w:cs="Times New Roman"/>
        </w:rPr>
        <w:t xml:space="preserve"> (</w:t>
      </w:r>
      <w:r w:rsidR="00F31206" w:rsidRPr="00CE6A1E">
        <w:rPr>
          <w:rFonts w:ascii="Times New Roman" w:hAnsi="Times New Roman" w:cs="Times New Roman"/>
        </w:rPr>
        <w:t>Figure</w:t>
      </w:r>
      <w:r w:rsidR="00CE6A1E">
        <w:rPr>
          <w:rFonts w:ascii="Times New Roman" w:hAnsi="Times New Roman" w:cs="Times New Roman"/>
        </w:rPr>
        <w:t xml:space="preserve"> 2</w:t>
      </w:r>
      <w:r w:rsidR="00F31206">
        <w:rPr>
          <w:rFonts w:ascii="Times New Roman" w:hAnsi="Times New Roman" w:cs="Times New Roman"/>
        </w:rPr>
        <w:t>)</w:t>
      </w:r>
      <w:r w:rsidR="00D33A89">
        <w:rPr>
          <w:rFonts w:ascii="Times New Roman" w:hAnsi="Times New Roman" w:cs="Times New Roman"/>
        </w:rPr>
        <w:t>.</w:t>
      </w:r>
    </w:p>
    <w:p w14:paraId="13BF9759" w14:textId="18E53686" w:rsidR="00BA10D5" w:rsidRPr="00BA10D5" w:rsidRDefault="00BA10D5" w:rsidP="00BA10D5">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393BF01A"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custom slide was to avoid imaging the same individuals more than once.</w:t>
      </w:r>
      <w:r>
        <w:rPr>
          <w:rFonts w:ascii="Times New Roman" w:hAnsi="Times New Roman" w:cs="Times New Roman"/>
        </w:rPr>
        <w:t xml:space="preserve">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w:t>
      </w:r>
      <w:r w:rsidR="007547F7">
        <w:rPr>
          <w:rFonts w:ascii="Times New Roman" w:hAnsi="Times New Roman" w:cs="Times New Roman"/>
        </w:rPr>
        <w:lastRenderedPageBreak/>
        <w:t xml:space="preserve">first isolated using object identification with a custom-trained YOLO11s model </w:t>
      </w:r>
      <w:r w:rsidR="00FD4908">
        <w:rPr>
          <w:rFonts w:ascii="Times New Roman" w:hAnsi="Times New Roman" w:cs="Times New Roman"/>
        </w:rPr>
        <w:t xml:space="preserve">using </w:t>
      </w:r>
      <w:r w:rsidR="007547F7">
        <w:rPr>
          <w:rFonts w:ascii="Times New Roman" w:hAnsi="Times New Roman" w:cs="Times New Roman"/>
        </w:rPr>
        <w:t>Ultralytics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Jocher et al., 2024</w:t>
      </w:r>
      <w:r>
        <w:rPr>
          <w:rFonts w:ascii="Times New Roman" w:hAnsi="Times New Roman" w:cs="Times New Roman"/>
        </w:rPr>
        <w:t>)</w:t>
      </w:r>
      <w:r w:rsidR="002A7165">
        <w:rPr>
          <w:rFonts w:ascii="Times New Roman" w:hAnsi="Times New Roman" w:cs="Times New Roman"/>
        </w:rPr>
        <w:t xml:space="preserve"> running with PyTorch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Ilastik </w:t>
      </w:r>
      <w:r>
        <w:rPr>
          <w:rFonts w:ascii="Times New Roman" w:hAnsi="Times New Roman" w:cs="Times New Roman"/>
        </w:rPr>
        <w:t>(</w:t>
      </w:r>
      <w:r w:rsidR="00773FE7">
        <w:rPr>
          <w:rFonts w:ascii="Times New Roman" w:hAnsi="Times New Roman" w:cs="Times New Roman"/>
        </w:rPr>
        <w:t>version 1.4.1.post1-gpu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Ilastik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script</w:t>
      </w:r>
      <w:r>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02417478"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random intercepts and treatment-specific random slopes at the Site:Leaf and Site:Leaf:Clone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r w:rsidR="003B4280">
        <w:rPr>
          <w:rFonts w:ascii="Times New Roman" w:hAnsi="Times New Roman" w:cs="Times New Roman"/>
        </w:rPr>
        <w:t xml:space="preserve"> All analyses were performed in R (version 4.5.2).</w:t>
      </w:r>
    </w:p>
    <w:p w14:paraId="405E5E6A" w14:textId="77777777" w:rsidR="00263A6E" w:rsidRDefault="00263A6E">
      <w:pPr>
        <w:rPr>
          <w:rFonts w:ascii="Times New Roman" w:hAnsi="Times New Roman" w:cs="Times New Roman"/>
          <w:b/>
          <w:bCs/>
        </w:rPr>
      </w:pPr>
      <w:r>
        <w:rPr>
          <w:rFonts w:ascii="Times New Roman" w:hAnsi="Times New Roman" w:cs="Times New Roman"/>
          <w:b/>
          <w:bCs/>
        </w:rPr>
        <w:br w:type="page"/>
      </w:r>
    </w:p>
    <w:p w14:paraId="5DC085AF" w14:textId="5B1499D5"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44991F7B" w14:textId="2C28B8D1" w:rsidR="00F93B88" w:rsidRP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w:t>
      </w:r>
      <w:r w:rsidR="00CA2A6A">
        <w:rPr>
          <w:rFonts w:ascii="Times New Roman" w:hAnsi="Times New Roman" w:cs="Times New Roman"/>
          <w:i/>
          <w:iCs/>
        </w:rPr>
        <w:t>F</w:t>
      </w:r>
      <w:r w:rsidR="00CA2A6A" w:rsidRPr="00CA2A6A">
        <w:rPr>
          <w:rFonts w:ascii="Times New Roman" w:hAnsi="Times New Roman" w:cs="Times New Roman"/>
          <w:vertAlign w:val="subscript"/>
        </w:rPr>
        <w:t>1,16</w:t>
      </w:r>
      <w:r w:rsidRPr="00F93B88">
        <w:rPr>
          <w:rFonts w:ascii="Times New Roman" w:hAnsi="Times New Roman" w:cs="Times New Roman"/>
        </w:rPr>
        <w:t xml:space="preserve"> = </w:t>
      </w:r>
      <w:r w:rsidR="00A13E28">
        <w:rPr>
          <w:rFonts w:ascii="Times New Roman" w:hAnsi="Times New Roman" w:cs="Times New Roman"/>
        </w:rPr>
        <w:t>38.14</w:t>
      </w:r>
      <w:r w:rsidRPr="00F93B88">
        <w:rPr>
          <w:rFonts w:ascii="Times New Roman" w:hAnsi="Times New Roman" w:cs="Times New Roman"/>
        </w:rPr>
        <w:t xml:space="preserve">, </w:t>
      </w:r>
      <w:r w:rsidR="00CA2A6A" w:rsidRPr="00CA2A6A">
        <w:rPr>
          <w:rFonts w:ascii="Times New Roman" w:hAnsi="Times New Roman" w:cs="Times New Roman"/>
          <w:i/>
          <w:iCs/>
        </w:rPr>
        <w:t>P</w:t>
      </w:r>
      <w:r w:rsidRPr="00F93B88">
        <w:rPr>
          <w:rFonts w:ascii="Times New Roman" w:hAnsi="Times New Roman" w:cs="Times New Roman"/>
        </w:rPr>
        <w:t xml:space="preserve"> &lt; 0.001). No variance in growth rate was attributed to site or leaf effects. Variation in growth rate</w:t>
      </w:r>
      <w:r w:rsidR="002402EF">
        <w:rPr>
          <w:rFonts w:ascii="Times New Roman" w:hAnsi="Times New Roman" w:cs="Times New Roman"/>
        </w:rPr>
        <w:t>s</w:t>
      </w:r>
      <w:r w:rsidRPr="00F93B88">
        <w:rPr>
          <w:rFonts w:ascii="Times New Roman" w:hAnsi="Times New Roman" w:cs="Times New Roman"/>
        </w:rPr>
        <w:t xml:space="preserve"> among clones (nested within leaves and sites) accounting for 40.4% of the total variance</w:t>
      </w:r>
      <w:r w:rsidR="007B2DC3">
        <w:rPr>
          <w:rFonts w:ascii="Times New Roman" w:hAnsi="Times New Roman" w:cs="Times New Roman"/>
        </w:rPr>
        <w:t>, second only to residual variance among clone replicates</w:t>
      </w:r>
      <w:r w:rsidRPr="00F93B88">
        <w:rPr>
          <w:rFonts w:ascii="Times New Roman" w:hAnsi="Times New Roman" w:cs="Times New Roman"/>
        </w:rPr>
        <w:t>. When further partitioned, 8.2% of the total variance was attributed to differences among clones at 25 °C, while 32.2% was attributed to differences in how clones responded to temperature (i.e., variation in reaction norm slopes</w:t>
      </w:r>
      <w:r w:rsidR="0077006B">
        <w:rPr>
          <w:rFonts w:ascii="Times New Roman" w:hAnsi="Times New Roman" w:cs="Times New Roman"/>
        </w:rPr>
        <w:t xml:space="preserve">, </w:t>
      </w:r>
      <w:r w:rsidR="0077006B" w:rsidRPr="009F76B7">
        <w:rPr>
          <w:rFonts w:ascii="Times New Roman" w:hAnsi="Times New Roman" w:cs="Times New Roman"/>
        </w:rPr>
        <w:t>Figure</w:t>
      </w:r>
      <w:r w:rsidR="009F76B7">
        <w:rPr>
          <w:rFonts w:ascii="Times New Roman" w:hAnsi="Times New Roman" w:cs="Times New Roman"/>
        </w:rPr>
        <w:t xml:space="preserve"> 3</w:t>
      </w:r>
      <w:r w:rsidRPr="00F93B88">
        <w:rPr>
          <w:rFonts w:ascii="Times New Roman" w:hAnsi="Times New Roman" w:cs="Times New Roman"/>
        </w:rPr>
        <w:t>).</w:t>
      </w:r>
    </w:p>
    <w:p w14:paraId="40C14DB7" w14:textId="35556EDB" w:rsid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Body size did not differ between temperature treatments (</w:t>
      </w:r>
      <w:r w:rsidRPr="003E7C28">
        <w:rPr>
          <w:rFonts w:ascii="Times New Roman" w:hAnsi="Times New Roman" w:cs="Times New Roman"/>
          <w:i/>
          <w:iCs/>
        </w:rPr>
        <w:t>P</w:t>
      </w:r>
      <w:r w:rsidRPr="00F93B88">
        <w:rPr>
          <w:rFonts w:ascii="Times New Roman" w:hAnsi="Times New Roman" w:cs="Times New Roman"/>
        </w:rPr>
        <w:t xml:space="preserve"> = 0.58), and variation in body size was minimal across spatial scales</w:t>
      </w:r>
      <w:r w:rsidR="00DC3783">
        <w:rPr>
          <w:rFonts w:ascii="Times New Roman" w:hAnsi="Times New Roman" w:cs="Times New Roman"/>
        </w:rPr>
        <w:t xml:space="preserve"> (</w:t>
      </w:r>
      <w:r w:rsidR="00DC3783" w:rsidRPr="000501BD">
        <w:rPr>
          <w:rFonts w:ascii="Times New Roman" w:hAnsi="Times New Roman" w:cs="Times New Roman"/>
        </w:rPr>
        <w:t>Figure</w:t>
      </w:r>
      <w:r w:rsidR="000501BD">
        <w:rPr>
          <w:rFonts w:ascii="Times New Roman" w:hAnsi="Times New Roman" w:cs="Times New Roman"/>
        </w:rPr>
        <w:t xml:space="preserve"> 4</w:t>
      </w:r>
      <w:r w:rsidR="00DC3783">
        <w:rPr>
          <w:rFonts w:ascii="Times New Roman" w:hAnsi="Times New Roman" w:cs="Times New Roman"/>
        </w:rPr>
        <w:t>)</w:t>
      </w:r>
      <w:r w:rsidRPr="00F93B88">
        <w:rPr>
          <w:rFonts w:ascii="Times New Roman" w:hAnsi="Times New Roman" w:cs="Times New Roman"/>
        </w:rPr>
        <w:t>, with no meaningful variance attributed to site, leaf, or clone (0.43%, 0%, and 0.68% of total variance, respectively).</w:t>
      </w:r>
    </w:p>
    <w:p w14:paraId="0FB3E4B9" w14:textId="77777777" w:rsidR="00263A6E" w:rsidRDefault="00263A6E">
      <w:pPr>
        <w:rPr>
          <w:rFonts w:ascii="Times New Roman" w:hAnsi="Times New Roman" w:cs="Times New Roman"/>
          <w:b/>
          <w:bCs/>
        </w:rPr>
      </w:pPr>
      <w:r>
        <w:rPr>
          <w:rFonts w:ascii="Times New Roman" w:hAnsi="Times New Roman" w:cs="Times New Roman"/>
          <w:b/>
          <w:bCs/>
        </w:rPr>
        <w:br w:type="page"/>
      </w:r>
    </w:p>
    <w:p w14:paraId="7876B816" w14:textId="7F58E0C5" w:rsidR="00B0700B" w:rsidRDefault="004D739F" w:rsidP="00F93B88">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6F89092F" w14:textId="41129784"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thermal optimum is reached</w:t>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r w:rsidR="000D33FF" w:rsidRPr="000D33FF">
        <w:rPr>
          <w:rFonts w:ascii="Times New Roman" w:hAnsi="Times New Roman" w:cs="Times New Roman"/>
          <w:i/>
          <w:iCs/>
        </w:rPr>
        <w:t>μmax</w:t>
      </w:r>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the potential to facilitate rapid evolutionary change, </w:t>
      </w:r>
      <w:r w:rsidR="00DE58FD" w:rsidRPr="00A16954">
        <w:rPr>
          <w:rFonts w:ascii="Times New Roman" w:hAnsi="Times New Roman" w:cs="Times New Roman"/>
        </w:rPr>
        <w:t>because multiple clones with differing thermal responses coexist,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78213B1C"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lastRenderedPageBreak/>
        <w:t>It is possible that differences in</w:t>
      </w:r>
      <w:r>
        <w:rPr>
          <w:rFonts w:ascii="Times New Roman" w:hAnsi="Times New Roman" w:cs="Times New Roman"/>
        </w:rPr>
        <w:t xml:space="preserve"> temperature 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homogenize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differ. Experimental work that directly quantifies thermal conditions and dispersal among leaves would help clarify the role of environmental heterogeneity in structuring these populations.</w:t>
      </w:r>
    </w:p>
    <w:p w14:paraId="113E9E42" w14:textId="428BB4A1"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rule </w:t>
      </w:r>
      <w:r w:rsidR="00F457C3">
        <w:rPr>
          <w:rFonts w:ascii="Times New Roman" w:hAnsi="Times New Roman" w:cs="Times New Roman"/>
        </w:rPr>
        <w:t xml:space="preserve">(TSR) </w:t>
      </w:r>
      <w:r w:rsidR="00A70597">
        <w:rPr>
          <w:rFonts w:ascii="Times New Roman" w:hAnsi="Times New Roman" w:cs="Times New Roman"/>
        </w:rPr>
        <w:t xml:space="preserve">work in Rotifera has focused on taxa in the </w:t>
      </w:r>
      <w:r w:rsidR="00EE26A0">
        <w:rPr>
          <w:rFonts w:ascii="Times New Roman" w:hAnsi="Times New Roman" w:cs="Times New Roman"/>
        </w:rPr>
        <w:t>m</w:t>
      </w:r>
      <w:r w:rsidR="00A70597">
        <w:rPr>
          <w:rFonts w:ascii="Times New Roman" w:hAnsi="Times New Roman" w:cs="Times New Roman"/>
        </w:rPr>
        <w:t xml:space="preserve">onogononta class. Such work has widely supported the pattern of smaller body sizes being associated with higher temperatures. </w:t>
      </w:r>
      <w:r w:rsidR="000C2A39">
        <w:rPr>
          <w:rFonts w:ascii="Times New Roman" w:hAnsi="Times New Roman" w:cs="Times New Roman"/>
        </w:rPr>
        <w:t>While I found no such association here despite adequate 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r w:rsidR="006E34E2">
        <w:rPr>
          <w:rFonts w:ascii="Times New Roman" w:hAnsi="Times New Roman" w:cs="Times New Roman"/>
        </w:rPr>
        <w:t>m</w:t>
      </w:r>
      <w:r w:rsidR="00850C5F">
        <w:rPr>
          <w:rFonts w:ascii="Times New Roman" w:hAnsi="Times New Roman" w:cs="Times New Roman"/>
        </w:rPr>
        <w:t xml:space="preserve">onogononta rotifers has been shown to be detectable only across much broader ranges of temperatures (Miracle and Serra, 1987; Zygadlo et al., 2025). </w:t>
      </w:r>
      <w:r w:rsidR="00EE26A0" w:rsidRPr="00EE26A0">
        <w:rPr>
          <w:rFonts w:ascii="Times New Roman" w:hAnsi="Times New Roman" w:cs="Times New Roman"/>
        </w:rPr>
        <w:t xml:space="preserve">Although previous TSR studies in Rotifera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monogononta possess a rigid lorica while bdelloids like </w:t>
      </w:r>
      <w:r w:rsidR="00EE26A0" w:rsidRPr="00D83E32">
        <w:rPr>
          <w:rFonts w:ascii="Times New Roman" w:hAnsi="Times New Roman" w:cs="Times New Roman"/>
          <w:i/>
          <w:iCs/>
        </w:rPr>
        <w:t xml:space="preserve">H. </w:t>
      </w:r>
      <w:r w:rsidR="00EE26A0" w:rsidRPr="00D83E32">
        <w:rPr>
          <w:rFonts w:ascii="Times New Roman" w:hAnsi="Times New Roman" w:cs="Times New Roman"/>
          <w:i/>
          <w:iCs/>
        </w:rPr>
        <w:lastRenderedPageBreak/>
        <w:t>rosa</w:t>
      </w:r>
      <w:r w:rsidR="00EE26A0" w:rsidRPr="00EE26A0">
        <w:rPr>
          <w:rFonts w:ascii="Times New Roman" w:hAnsi="Times New Roman" w:cs="Times New Roman"/>
        </w:rPr>
        <w:t xml:space="preserve"> have soft, flexible bodies</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using other measurements (e.g., mastax length and width, mastax tooth count)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stage may be necessary to describe more subtle changes</w:t>
      </w:r>
      <w:r w:rsidR="007336F1">
        <w:rPr>
          <w:rFonts w:ascii="Times New Roman" w:hAnsi="Times New Roman" w:cs="Times New Roman"/>
        </w:rPr>
        <w:t xml:space="preserve"> in morphology across a finer range of temperatures</w:t>
      </w:r>
      <w:r w:rsidR="008873A7">
        <w:rPr>
          <w:rFonts w:ascii="Times New Roman" w:hAnsi="Times New Roman" w:cs="Times New Roman"/>
        </w:rPr>
        <w:t xml:space="preserve">. </w:t>
      </w:r>
    </w:p>
    <w:p w14:paraId="60297A9C" w14:textId="385BB37C" w:rsidR="000D33FF" w:rsidRDefault="00E7118C" w:rsidP="009E5147">
      <w:pPr>
        <w:spacing w:after="0" w:line="480" w:lineRule="auto"/>
        <w:ind w:firstLine="720"/>
        <w:rPr>
          <w:rFonts w:ascii="Times New Roman" w:hAnsi="Times New Roman" w:cs="Times New Roman"/>
        </w:rPr>
      </w:pPr>
      <w:r w:rsidRPr="00E7118C">
        <w:rPr>
          <w:rFonts w:ascii="Times New Roman" w:hAnsi="Times New Roman" w:cs="Times New Roman"/>
        </w:rPr>
        <w:t xml:space="preserve">While constant temperature treatments are standard for characterizing thermal performance and were appropriate for detecting differences among clones, they do not capture the full complexity of the thermal environment experienced by H. rosa in nature. Pitcher plant leaf water temperatures fluctuate substantially </w:t>
      </w:r>
      <w:r w:rsidR="007D5E0F">
        <w:rPr>
          <w:rFonts w:ascii="Times New Roman" w:hAnsi="Times New Roman" w:cs="Times New Roman"/>
        </w:rPr>
        <w:t xml:space="preserve">throughout each day and across seasons. </w:t>
      </w:r>
      <w:r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Pr="00E7118C">
        <w:rPr>
          <w:rFonts w:ascii="Times New Roman" w:hAnsi="Times New Roman" w:cs="Times New Roman"/>
        </w:rPr>
        <w:t xml:space="preserve">. Future work incorporating naturally fluctuating thermal regimes would complement </w:t>
      </w:r>
      <w:r w:rsidR="003C5CBD">
        <w:rPr>
          <w:rFonts w:ascii="Times New Roman" w:hAnsi="Times New Roman" w:cs="Times New Roman"/>
        </w:rPr>
        <w:t>the results presented here</w:t>
      </w:r>
      <w:r w:rsidRPr="00E7118C">
        <w:rPr>
          <w:rFonts w:ascii="Times New Roman" w:hAnsi="Times New Roman" w:cs="Times New Roman"/>
        </w:rPr>
        <w:t xml:space="preserve"> by testing whether the clonal variation in thermal response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ecologically realistic conditions</w:t>
      </w:r>
      <w:r w:rsidR="007B191D">
        <w:rPr>
          <w:rFonts w:ascii="Times New Roman" w:hAnsi="Times New Roman" w:cs="Times New Roman"/>
        </w:rPr>
        <w:t>.</w:t>
      </w:r>
    </w:p>
    <w:p w14:paraId="10FE5B18" w14:textId="7EF1A281"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adaptive potential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As temperatures in the Apalachicola National Forest approach those projected under higher emissions scenarios, </w:t>
      </w:r>
      <w:r w:rsidR="00503A2B">
        <w:rPr>
          <w:rFonts w:ascii="Times New Roman" w:hAnsi="Times New Roman" w:cs="Times New Roman"/>
        </w:rPr>
        <w:t xml:space="preserve">these results are consistent with </w:t>
      </w:r>
      <w:r w:rsidRPr="00AC7BC0">
        <w:rPr>
          <w:rFonts w:ascii="Times New Roman" w:hAnsi="Times New Roman" w:cs="Times New Roman"/>
          <w:i/>
          <w:iCs/>
        </w:rPr>
        <w:t>H. rosa</w:t>
      </w:r>
      <w:r w:rsidRPr="0037309C">
        <w:rPr>
          <w:rFonts w:ascii="Times New Roman" w:hAnsi="Times New Roman" w:cs="Times New Roman"/>
        </w:rPr>
        <w:t xml:space="preserve"> populations hav</w:t>
      </w:r>
      <w:r w:rsidR="00503A2B">
        <w:rPr>
          <w:rFonts w:ascii="Times New Roman" w:hAnsi="Times New Roman" w:cs="Times New Roman"/>
        </w:rPr>
        <w:t>ing</w:t>
      </w:r>
      <w:r w:rsidRPr="0037309C">
        <w:rPr>
          <w:rFonts w:ascii="Times New Roman" w:hAnsi="Times New Roman" w:cs="Times New Roman"/>
        </w:rPr>
        <w:t xml:space="preserve"> a meaningful capacity to respond evolutionarily to </w:t>
      </w:r>
      <w:r w:rsidRPr="0037309C">
        <w:rPr>
          <w:rFonts w:ascii="Times New Roman" w:hAnsi="Times New Roman" w:cs="Times New Roman"/>
        </w:rPr>
        <w:lastRenderedPageBreak/>
        <w:t xml:space="preserve">warming. </w:t>
      </w:r>
      <w:r w:rsidR="00AC7BC0" w:rsidRPr="00AC7BC0">
        <w:rPr>
          <w:rFonts w:ascii="Times New Roman" w:hAnsi="Times New Roman" w:cs="Times New Roman"/>
        </w:rPr>
        <w:t xml:space="preserve">Whether </w:t>
      </w:r>
      <w:r w:rsidR="00954C80">
        <w:rPr>
          <w:rFonts w:ascii="Times New Roman" w:hAnsi="Times New Roman" w:cs="Times New Roman"/>
        </w:rPr>
        <w:t>this</w:t>
      </w:r>
      <w:r w:rsidR="00AC7BC0" w:rsidRPr="00AC7BC0">
        <w:rPr>
          <w:rFonts w:ascii="Times New Roman" w:hAnsi="Times New Roman" w:cs="Times New Roman"/>
        </w:rPr>
        <w:t xml:space="preserve"> range of clonal variation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51D79D9" w14:textId="0D634219" w:rsidR="000B6618" w:rsidRPr="009C59DB" w:rsidRDefault="009C59DB" w:rsidP="009C59DB">
      <w:pPr>
        <w:spacing w:after="0" w:line="480" w:lineRule="auto"/>
        <w:jc w:val="center"/>
        <w:rPr>
          <w:rFonts w:ascii="Times New Roman" w:hAnsi="Times New Roman" w:cs="Times New Roman"/>
          <w:b/>
          <w:bCs/>
        </w:rPr>
      </w:pPr>
      <w:r w:rsidRPr="009C59DB">
        <w:rPr>
          <w:rFonts w:ascii="Times New Roman" w:hAnsi="Times New Roman" w:cs="Times New Roman"/>
          <w:b/>
          <w:bCs/>
        </w:rPr>
        <w:lastRenderedPageBreak/>
        <w:t>Introduction</w:t>
      </w:r>
    </w:p>
    <w:p w14:paraId="3EB9515C" w14:textId="27533076" w:rsidR="006D6020" w:rsidRDefault="000B6618" w:rsidP="001036A9">
      <w:pPr>
        <w:spacing w:after="0" w:line="480" w:lineRule="auto"/>
        <w:ind w:firstLine="720"/>
        <w:rPr>
          <w:rFonts w:ascii="Times New Roman" w:hAnsi="Times New Roman" w:cs="Times New Roman"/>
        </w:rPr>
      </w:pPr>
      <w:r>
        <w:rPr>
          <w:rFonts w:ascii="Times New Roman" w:hAnsi="Times New Roman" w:cs="Times New Roman"/>
        </w:rPr>
        <w:t xml:space="preserve">Research on the ecological effects of climate change </w:t>
      </w:r>
      <w:r w:rsidR="0090764D">
        <w:rPr>
          <w:rFonts w:ascii="Times New Roman" w:hAnsi="Times New Roman" w:cs="Times New Roman"/>
        </w:rPr>
        <w:t>has</w:t>
      </w:r>
      <w:r w:rsidR="00F7787C">
        <w:rPr>
          <w:rFonts w:ascii="Times New Roman" w:hAnsi="Times New Roman" w:cs="Times New Roman"/>
        </w:rPr>
        <w:t xml:space="preserve"> </w:t>
      </w:r>
      <w:r w:rsidR="00FE1194">
        <w:rPr>
          <w:rFonts w:ascii="Times New Roman" w:hAnsi="Times New Roman" w:cs="Times New Roman"/>
        </w:rPr>
        <w:t xml:space="preserve">largely focused on </w:t>
      </w:r>
      <w:r>
        <w:rPr>
          <w:rFonts w:ascii="Times New Roman" w:hAnsi="Times New Roman" w:cs="Times New Roman"/>
        </w:rPr>
        <w:t xml:space="preserve">direct physiological effects </w:t>
      </w:r>
      <w:r w:rsidR="00F97BCF">
        <w:rPr>
          <w:rFonts w:ascii="Times New Roman" w:hAnsi="Times New Roman" w:cs="Times New Roman"/>
        </w:rPr>
        <w:t xml:space="preserve">experienced by a </w:t>
      </w:r>
      <w:r>
        <w:rPr>
          <w:rFonts w:ascii="Times New Roman" w:hAnsi="Times New Roman" w:cs="Times New Roman"/>
        </w:rPr>
        <w:t>single focal species</w:t>
      </w:r>
      <w:r w:rsidR="00A35BC6">
        <w:rPr>
          <w:rFonts w:ascii="Times New Roman" w:hAnsi="Times New Roman" w:cs="Times New Roman"/>
        </w:rPr>
        <w:t>. However,</w:t>
      </w:r>
      <w:r>
        <w:rPr>
          <w:rFonts w:ascii="Times New Roman" w:hAnsi="Times New Roman" w:cs="Times New Roman"/>
        </w:rPr>
        <w:t xml:space="preserve"> important consequences often emerge indirectly through alter</w:t>
      </w:r>
      <w:r w:rsidR="005856B0">
        <w:rPr>
          <w:rFonts w:ascii="Times New Roman" w:hAnsi="Times New Roman" w:cs="Times New Roman"/>
        </w:rPr>
        <w:t>ations in the</w:t>
      </w:r>
      <w:r>
        <w:rPr>
          <w:rFonts w:ascii="Times New Roman" w:hAnsi="Times New Roman" w:cs="Times New Roman"/>
        </w:rPr>
        <w:t xml:space="preserve"> interactions</w:t>
      </w:r>
      <w:r w:rsidR="005856B0">
        <w:rPr>
          <w:rFonts w:ascii="Times New Roman" w:hAnsi="Times New Roman" w:cs="Times New Roman"/>
        </w:rPr>
        <w:t xml:space="preserve"> </w:t>
      </w:r>
      <w:r w:rsidR="001F01F7">
        <w:rPr>
          <w:rFonts w:ascii="Times New Roman" w:hAnsi="Times New Roman" w:cs="Times New Roman"/>
        </w:rPr>
        <w:t>between</w:t>
      </w:r>
      <w:r w:rsidR="005856B0">
        <w:rPr>
          <w:rFonts w:ascii="Times New Roman" w:hAnsi="Times New Roman" w:cs="Times New Roman"/>
        </w:rPr>
        <w:t xml:space="preserve"> the focal species and other </w:t>
      </w:r>
      <w:r w:rsidR="00001301">
        <w:rPr>
          <w:rFonts w:ascii="Times New Roman" w:hAnsi="Times New Roman" w:cs="Times New Roman"/>
        </w:rPr>
        <w:t>community members</w:t>
      </w:r>
      <w:r>
        <w:rPr>
          <w:rFonts w:ascii="Times New Roman" w:hAnsi="Times New Roman" w:cs="Times New Roman"/>
        </w:rPr>
        <w:t>.</w:t>
      </w:r>
      <w:r w:rsidR="00FB7422">
        <w:rPr>
          <w:rFonts w:ascii="Times New Roman" w:hAnsi="Times New Roman" w:cs="Times New Roman"/>
        </w:rPr>
        <w:t xml:space="preserve"> </w:t>
      </w:r>
      <w:r w:rsidR="00DB7AA5">
        <w:rPr>
          <w:rFonts w:ascii="Times New Roman" w:hAnsi="Times New Roman" w:cs="Times New Roman"/>
        </w:rPr>
        <w:t>Empirical tests of indirect ecological effects are notoriously difficult to design</w:t>
      </w:r>
      <w:r w:rsidR="00996D3C">
        <w:rPr>
          <w:rFonts w:ascii="Times New Roman" w:hAnsi="Times New Roman" w:cs="Times New Roman"/>
        </w:rPr>
        <w:t xml:space="preserve"> (Woot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and historically, evidence for such effects relied heavily on mathematical modeling</w:t>
      </w:r>
      <w:r w:rsidR="00FA3F32">
        <w:rPr>
          <w:rFonts w:ascii="Times New Roman" w:hAnsi="Times New Roman" w:cs="Times New Roman"/>
        </w:rPr>
        <w:t>.</w:t>
      </w:r>
      <w:r w:rsidR="00DB7AA5">
        <w:rPr>
          <w:rFonts w:ascii="Times New Roman" w:hAnsi="Times New Roman" w:cs="Times New Roman"/>
        </w:rPr>
        <w:t xml:space="preserve"> As a result</w:t>
      </w:r>
      <w:r w:rsidR="0007371C">
        <w:rPr>
          <w:rFonts w:ascii="Times New Roman" w:hAnsi="Times New Roman" w:cs="Times New Roman"/>
        </w:rPr>
        <w:t>, the</w:t>
      </w:r>
      <w:r w:rsidR="00FA3F32">
        <w:rPr>
          <w:rFonts w:ascii="Times New Roman" w:hAnsi="Times New Roman" w:cs="Times New Roman"/>
        </w:rPr>
        <w:t xml:space="preserve"> relative importance of indirect </w:t>
      </w:r>
      <w:r w:rsidR="00711BF8">
        <w:rPr>
          <w:rFonts w:ascii="Times New Roman" w:hAnsi="Times New Roman" w:cs="Times New Roman"/>
        </w:rPr>
        <w:t xml:space="preserve">versus direct </w:t>
      </w:r>
      <w:r w:rsidR="00FA3F32">
        <w:rPr>
          <w:rFonts w:ascii="Times New Roman" w:hAnsi="Times New Roman" w:cs="Times New Roman"/>
        </w:rPr>
        <w:t xml:space="preserve">effects </w:t>
      </w:r>
      <w:r w:rsidR="00AC0A1C">
        <w:rPr>
          <w:rFonts w:ascii="Times New Roman" w:hAnsi="Times New Roman" w:cs="Times New Roman"/>
        </w:rPr>
        <w:t xml:space="preserve">of climate change </w:t>
      </w:r>
      <w:r w:rsidR="00DB7AA5">
        <w:rPr>
          <w:rFonts w:ascii="Times New Roman" w:hAnsi="Times New Roman" w:cs="Times New Roman"/>
        </w:rPr>
        <w:t>remained</w:t>
      </w:r>
      <w:r w:rsidR="00936A0C">
        <w:rPr>
          <w:rFonts w:ascii="Times New Roman" w:hAnsi="Times New Roman" w:cs="Times New Roman"/>
        </w:rPr>
        <w:t xml:space="preserve"> uncertain</w:t>
      </w:r>
      <w:r w:rsidR="00DB7AA5">
        <w:rPr>
          <w:rFonts w:ascii="Times New Roman" w:hAnsi="Times New Roman" w:cs="Times New Roman"/>
        </w:rPr>
        <w:t xml:space="preserve"> until recently</w:t>
      </w:r>
      <w:r w:rsidR="0007371C">
        <w:rPr>
          <w:rFonts w:ascii="Times New Roman" w:hAnsi="Times New Roman" w:cs="Times New Roman"/>
        </w:rPr>
        <w:t>.</w:t>
      </w:r>
      <w:r w:rsidR="00A06A15">
        <w:rPr>
          <w:rFonts w:ascii="Times New Roman" w:hAnsi="Times New Roman" w:cs="Times New Roman"/>
        </w:rPr>
        <w:t xml:space="preserve"> </w:t>
      </w:r>
      <w:r w:rsidR="0007371C">
        <w:rPr>
          <w:rFonts w:ascii="Times New Roman" w:hAnsi="Times New Roman" w:cs="Times New Roman"/>
        </w:rPr>
        <w:t>S</w:t>
      </w:r>
      <w:r w:rsidR="00A06A15">
        <w:rPr>
          <w:rFonts w:ascii="Times New Roman" w:hAnsi="Times New Roman" w:cs="Times New Roman"/>
        </w:rPr>
        <w:t xml:space="preserve">everal studies in the last two decades have supported </w:t>
      </w:r>
      <w:r w:rsidR="00E4287F">
        <w:rPr>
          <w:rFonts w:ascii="Times New Roman" w:hAnsi="Times New Roman" w:cs="Times New Roman"/>
        </w:rPr>
        <w:t>the</w:t>
      </w:r>
      <w:r w:rsidR="00A06A15">
        <w:rPr>
          <w:rFonts w:ascii="Times New Roman" w:hAnsi="Times New Roman" w:cs="Times New Roman"/>
        </w:rPr>
        <w:t xml:space="preserve"> existence </w:t>
      </w:r>
      <w:r w:rsidR="00E4287F">
        <w:rPr>
          <w:rFonts w:ascii="Times New Roman" w:hAnsi="Times New Roman" w:cs="Times New Roman"/>
        </w:rPr>
        <w:t xml:space="preserve">of indirect effects </w:t>
      </w:r>
      <w:r w:rsidR="00A06A15">
        <w:rPr>
          <w:rFonts w:ascii="Times New Roman" w:hAnsi="Times New Roman" w:cs="Times New Roman"/>
        </w:rPr>
        <w:t xml:space="preserve">and </w:t>
      </w:r>
      <w:r w:rsidR="00E4287F">
        <w:rPr>
          <w:rFonts w:ascii="Times New Roman" w:hAnsi="Times New Roman" w:cs="Times New Roman"/>
        </w:rPr>
        <w:t xml:space="preserve">their </w:t>
      </w:r>
      <w:r w:rsidR="00EF4D20">
        <w:rPr>
          <w:rFonts w:ascii="Times New Roman" w:hAnsi="Times New Roman" w:cs="Times New Roman"/>
        </w:rPr>
        <w:t xml:space="preserve">ability to reshape community </w:t>
      </w:r>
      <w:r w:rsidR="00E35DD4">
        <w:rPr>
          <w:rFonts w:ascii="Times New Roman" w:hAnsi="Times New Roman" w:cs="Times New Roman"/>
        </w:rPr>
        <w:t xml:space="preserve">dynamics </w:t>
      </w:r>
      <w:r w:rsidR="00DA39A9">
        <w:rPr>
          <w:rFonts w:ascii="Times New Roman" w:hAnsi="Times New Roman" w:cs="Times New Roman"/>
        </w:rPr>
        <w:t>(</w:t>
      </w:r>
      <w:r w:rsidR="00614EE8">
        <w:rPr>
          <w:rFonts w:ascii="Times New Roman" w:hAnsi="Times New Roman" w:cs="Times New Roman"/>
        </w:rPr>
        <w:t>Tylianakis et al., 2008</w:t>
      </w:r>
      <w:r w:rsidR="00026EE5">
        <w:rPr>
          <w:rFonts w:ascii="Times New Roman" w:hAnsi="Times New Roman" w:cs="Times New Roman"/>
        </w:rPr>
        <w:t xml:space="preserve">; </w:t>
      </w:r>
      <w:r w:rsidR="00E31215">
        <w:rPr>
          <w:rFonts w:ascii="Times New Roman" w:hAnsi="Times New Roman" w:cs="Times New Roman"/>
        </w:rPr>
        <w:t xml:space="preserve">Blois et al., 2013; </w:t>
      </w:r>
      <w:r w:rsidR="00026EE5">
        <w:rPr>
          <w:rFonts w:ascii="Times New Roman" w:hAnsi="Times New Roman" w:cs="Times New Roman"/>
        </w:rPr>
        <w:t>Fussmann et al., 2014</w:t>
      </w:r>
      <w:r w:rsidR="00DA39A9">
        <w:rPr>
          <w:rFonts w:ascii="Times New Roman" w:hAnsi="Times New Roman" w:cs="Times New Roman"/>
        </w:rPr>
        <w:t>)</w:t>
      </w:r>
      <w:r w:rsidR="00936A0C">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Since they often</w:t>
      </w:r>
      <w:r w:rsidR="009806D1">
        <w:rPr>
          <w:rFonts w:ascii="Times New Roman" w:hAnsi="Times New Roman" w:cs="Times New Roman"/>
        </w:rPr>
        <w:t xml:space="preserve"> rely on</w:t>
      </w:r>
      <w:r w:rsidR="00D77B0E">
        <w:rPr>
          <w:rFonts w:ascii="Times New Roman" w:hAnsi="Times New Roman" w:cs="Times New Roman"/>
        </w:rPr>
        <w:t xml:space="preserve"> different environmental cues to synchronize </w:t>
      </w:r>
      <w:r w:rsidR="009806D1">
        <w:rPr>
          <w:rFonts w:ascii="Times New Roman" w:hAnsi="Times New Roman" w:cs="Times New Roman"/>
        </w:rPr>
        <w:t>flowering and emergence</w:t>
      </w:r>
      <w:r w:rsidR="004F50F5">
        <w:rPr>
          <w:rFonts w:ascii="Times New Roman" w:hAnsi="Times New Roman" w:cs="Times New Roman"/>
        </w:rPr>
        <w:t xml:space="preserve">, </w:t>
      </w:r>
      <w:r w:rsidR="00FB2A17">
        <w:rPr>
          <w:rFonts w:ascii="Times New Roman" w:hAnsi="Times New Roman" w:cs="Times New Roman"/>
        </w:rPr>
        <w:t xml:space="preserve">these </w:t>
      </w:r>
      <w:r w:rsidR="00A14998">
        <w:rPr>
          <w:rFonts w:ascii="Times New Roman" w:hAnsi="Times New Roman" w:cs="Times New Roman"/>
        </w:rPr>
        <w:t>mutualisms</w:t>
      </w:r>
      <w:r w:rsidR="00FB2A17">
        <w:rPr>
          <w:rFonts w:ascii="Times New Roman" w:hAnsi="Times New Roman" w:cs="Times New Roman"/>
        </w:rPr>
        <w:t xml:space="preserve"> </w:t>
      </w:r>
      <w:r w:rsidR="004F50F5" w:rsidRPr="004F50F5">
        <w:rPr>
          <w:rFonts w:ascii="Times New Roman" w:hAnsi="Times New Roman" w:cs="Times New Roman"/>
        </w:rPr>
        <w:t xml:space="preserve">can fall out of phase </w:t>
      </w:r>
      <w:r w:rsidR="00B84B9A">
        <w:rPr>
          <w:rFonts w:ascii="Times New Roman" w:hAnsi="Times New Roman" w:cs="Times New Roman"/>
        </w:rPr>
        <w:t>as the climate changes rapidly</w:t>
      </w:r>
      <w:r w:rsidR="00C81DFF">
        <w:rPr>
          <w:rFonts w:ascii="Times New Roman" w:hAnsi="Times New Roman" w:cs="Times New Roman"/>
        </w:rPr>
        <w:t xml:space="preserve"> (Kharouba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371DAC">
        <w:rPr>
          <w:rFonts w:ascii="Times New Roman" w:hAnsi="Times New Roman" w:cs="Times New Roman"/>
        </w:rPr>
        <w:t xml:space="preserve">Global warming, in particular, stands out as a pivotal driver of indirect ecological effects, with most studies demonstrating </w:t>
      </w:r>
      <w:r w:rsidR="001527DA">
        <w:rPr>
          <w:rFonts w:ascii="Times New Roman" w:hAnsi="Times New Roman" w:cs="Times New Roman"/>
        </w:rPr>
        <w:t xml:space="preserve">rapid </w:t>
      </w:r>
      <w:r w:rsidR="00371DAC">
        <w:rPr>
          <w:rFonts w:ascii="Times New Roman" w:hAnsi="Times New Roman" w:cs="Times New Roman"/>
        </w:rPr>
        <w:t xml:space="preserve">warming-driven shifts in species interactions </w:t>
      </w:r>
      <w:r w:rsidR="005E34C2" w:rsidRPr="005E34C2">
        <w:rPr>
          <w:rFonts w:ascii="Times New Roman" w:hAnsi="Times New Roman" w:cs="Times New Roman"/>
        </w:rPr>
        <w:t>(Barrio et al., 2017; Frances and McCauley, 2018; Vucic-Pestic et al., 2010; Sentis et al., 2012</w:t>
      </w:r>
      <w:r w:rsidR="00371DAC">
        <w:rPr>
          <w:rFonts w:ascii="Times New Roman" w:hAnsi="Times New Roman" w:cs="Times New Roman"/>
        </w:rPr>
        <w:t xml:space="preserve">; but see </w:t>
      </w:r>
      <w:r w:rsidR="00371DAC" w:rsidRPr="005E34C2">
        <w:rPr>
          <w:rFonts w:ascii="Times New Roman" w:hAnsi="Times New Roman" w:cs="Times New Roman"/>
        </w:rPr>
        <w:t>Thierry et al., 2021</w:t>
      </w:r>
      <w:r w:rsidR="00371DAC">
        <w:rPr>
          <w:rFonts w:ascii="Times New Roman" w:hAnsi="Times New Roman" w:cs="Times New Roman"/>
        </w:rPr>
        <w:t>; Carlson et al., 2018)</w:t>
      </w:r>
      <w:r w:rsidR="00AD31D6">
        <w:rPr>
          <w:rFonts w:ascii="Times New Roman" w:hAnsi="Times New Roman" w:cs="Times New Roman"/>
        </w:rPr>
        <w:t>.</w:t>
      </w:r>
      <w:r w:rsidR="00330C87">
        <w:rPr>
          <w:rFonts w:ascii="Times New Roman" w:hAnsi="Times New Roman" w:cs="Times New Roman"/>
        </w:rPr>
        <w:t xml:space="preserve"> While 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they </w:t>
      </w:r>
      <w:r w:rsidR="00DA0D35">
        <w:rPr>
          <w:rFonts w:ascii="Times New Roman" w:hAnsi="Times New Roman" w:cs="Times New Roman"/>
        </w:rPr>
        <w:t>leave open the question of how</w:t>
      </w:r>
      <w:r w:rsidR="00330C87">
        <w:rPr>
          <w:rFonts w:ascii="Times New Roman" w:hAnsi="Times New Roman" w:cs="Times New Roman"/>
        </w:rPr>
        <w:t xml:space="preserve"> populations </w:t>
      </w:r>
      <w:r w:rsidR="001E487D">
        <w:rPr>
          <w:rFonts w:ascii="Times New Roman" w:hAnsi="Times New Roman" w:cs="Times New Roman"/>
        </w:rPr>
        <w:t>evolve</w:t>
      </w:r>
      <w:r w:rsidR="00330C87">
        <w:rPr>
          <w:rFonts w:ascii="Times New Roman" w:hAnsi="Times New Roman" w:cs="Times New Roman"/>
        </w:rPr>
        <w:t xml:space="preserve"> in response to climate change and the consequence</w:t>
      </w:r>
      <w:r w:rsidR="000E48DA">
        <w:rPr>
          <w:rFonts w:ascii="Times New Roman" w:hAnsi="Times New Roman" w:cs="Times New Roman"/>
        </w:rPr>
        <w:t>s</w:t>
      </w:r>
      <w:r w:rsidR="00330C87">
        <w:rPr>
          <w:rFonts w:ascii="Times New Roman" w:hAnsi="Times New Roman" w:cs="Times New Roman"/>
        </w:rPr>
        <w:t xml:space="preserve"> of that evolution for the interactions</w:t>
      </w:r>
      <w:r w:rsidR="00B254FE">
        <w:rPr>
          <w:rFonts w:ascii="Times New Roman" w:hAnsi="Times New Roman" w:cs="Times New Roman"/>
        </w:rPr>
        <w:t xml:space="preserve"> among </w:t>
      </w:r>
      <w:r w:rsidR="000813E9">
        <w:rPr>
          <w:rFonts w:ascii="Times New Roman" w:hAnsi="Times New Roman" w:cs="Times New Roman"/>
        </w:rPr>
        <w:t>species</w:t>
      </w:r>
      <w:r w:rsidR="00330C87">
        <w:rPr>
          <w:rFonts w:ascii="Times New Roman" w:hAnsi="Times New Roman" w:cs="Times New Roman"/>
        </w:rPr>
        <w:t>.</w:t>
      </w:r>
    </w:p>
    <w:p w14:paraId="17E92A93" w14:textId="247FFBB6" w:rsidR="00970F31" w:rsidRDefault="006D6020" w:rsidP="001036A9">
      <w:pPr>
        <w:spacing w:after="0" w:line="480" w:lineRule="auto"/>
        <w:ind w:firstLine="720"/>
        <w:rPr>
          <w:rFonts w:ascii="Times New Roman" w:hAnsi="Times New Roman" w:cs="Times New Roman"/>
        </w:rPr>
      </w:pPr>
      <w:r>
        <w:rPr>
          <w:rFonts w:ascii="Times New Roman" w:hAnsi="Times New Roman" w:cs="Times New Roman"/>
        </w:rPr>
        <w:lastRenderedPageBreak/>
        <w:t xml:space="preserve">Rapid evolution in response to climate change may </w:t>
      </w:r>
      <w:r w:rsidR="00E04A6C">
        <w:rPr>
          <w:rFonts w:ascii="Times New Roman" w:hAnsi="Times New Roman" w:cs="Times New Roman"/>
        </w:rPr>
        <w:t xml:space="preserve">act as a mediator to </w:t>
      </w:r>
      <w:r>
        <w:rPr>
          <w:rFonts w:ascii="Times New Roman" w:hAnsi="Times New Roman" w:cs="Times New Roman"/>
        </w:rPr>
        <w:t xml:space="preserve">reshape species interactions in ways not captured by purely ecological frameworks (Lau and terHorst, 2020). </w:t>
      </w:r>
      <w:r w:rsidR="00BB67B5">
        <w:rPr>
          <w:rFonts w:ascii="Times New Roman" w:hAnsi="Times New Roman" w:cs="Times New Roman"/>
        </w:rPr>
        <w:t>These evolution-mediated indirect effects have been demonstrated to arise through two distinct pathways: (1) a rapid change in climate may alter the strength of a species interaction that itself acts as a selective agent, or (2) a species interaction may modify the strength of selection imposed by climate change</w:t>
      </w:r>
      <w:r w:rsidR="00E62267">
        <w:rPr>
          <w:rFonts w:ascii="Times New Roman" w:hAnsi="Times New Roman" w:cs="Times New Roman"/>
        </w:rPr>
        <w:t xml:space="preserve"> (Lau and terHorst, 2020)</w:t>
      </w:r>
      <w:r w:rsidR="00BB67B5">
        <w:rPr>
          <w:rFonts w:ascii="Times New Roman" w:hAnsi="Times New Roman" w:cs="Times New Roman"/>
        </w:rPr>
        <w:t xml:space="preserve">. </w:t>
      </w:r>
      <w:r w:rsidR="00223AA7">
        <w:rPr>
          <w:rFonts w:ascii="Times New Roman" w:hAnsi="Times New Roman" w:cs="Times New Roman"/>
        </w:rPr>
        <w:t xml:space="preserve">For example, populations of </w:t>
      </w:r>
      <w:r w:rsidR="00223AA7">
        <w:rPr>
          <w:rFonts w:ascii="Times New Roman" w:hAnsi="Times New Roman" w:cs="Times New Roman"/>
          <w:i/>
          <w:iCs/>
        </w:rPr>
        <w:t>Daphnia</w:t>
      </w:r>
      <w:r w:rsidR="00223AA7">
        <w:rPr>
          <w:rFonts w:ascii="Times New Roman" w:hAnsi="Times New Roman" w:cs="Times New Roman"/>
        </w:rPr>
        <w:t xml:space="preserve"> evolved faster growth rates </w:t>
      </w:r>
      <w:r w:rsidR="00AE0968">
        <w:rPr>
          <w:rFonts w:ascii="Times New Roman" w:hAnsi="Times New Roman" w:cs="Times New Roman"/>
        </w:rPr>
        <w:t>in warm</w:t>
      </w:r>
      <w:r w:rsidR="007808B7">
        <w:rPr>
          <w:rFonts w:ascii="Times New Roman" w:hAnsi="Times New Roman" w:cs="Times New Roman"/>
        </w:rPr>
        <w:t xml:space="preserve">ing only </w:t>
      </w:r>
      <w:r w:rsidR="00AE0968">
        <w:rPr>
          <w:rFonts w:ascii="Times New Roman" w:hAnsi="Times New Roman" w:cs="Times New Roman"/>
        </w:rPr>
        <w:t>when predators were present</w:t>
      </w:r>
      <w:r w:rsidR="00412F22">
        <w:rPr>
          <w:rFonts w:ascii="Times New Roman" w:hAnsi="Times New Roman" w:cs="Times New Roman"/>
        </w:rPr>
        <w:t>.</w:t>
      </w:r>
      <w:r w:rsidR="00223AA7">
        <w:rPr>
          <w:rFonts w:ascii="Times New Roman" w:hAnsi="Times New Roman" w:cs="Times New Roman"/>
        </w:rPr>
        <w:t xml:space="preserve"> </w:t>
      </w:r>
      <w:r w:rsidR="00A326B1">
        <w:rPr>
          <w:rFonts w:ascii="Times New Roman" w:hAnsi="Times New Roman" w:cs="Times New Roman"/>
        </w:rPr>
        <w:t>H</w:t>
      </w:r>
      <w:r w:rsidR="00AE0968">
        <w:rPr>
          <w:rFonts w:ascii="Times New Roman" w:hAnsi="Times New Roman" w:cs="Times New Roman"/>
        </w:rPr>
        <w:t>igher temperature intensified predator activity</w:t>
      </w:r>
      <w:r w:rsidR="000C666A">
        <w:rPr>
          <w:rFonts w:ascii="Times New Roman" w:hAnsi="Times New Roman" w:cs="Times New Roman"/>
        </w:rPr>
        <w:t xml:space="preserve">, which reduced </w:t>
      </w:r>
      <w:r w:rsidR="000C666A">
        <w:rPr>
          <w:rFonts w:ascii="Times New Roman" w:hAnsi="Times New Roman" w:cs="Times New Roman"/>
          <w:i/>
          <w:iCs/>
        </w:rPr>
        <w:t>Daphnia</w:t>
      </w:r>
      <w:r w:rsidR="000C666A">
        <w:rPr>
          <w:rFonts w:ascii="Times New Roman" w:hAnsi="Times New Roman" w:cs="Times New Roman"/>
        </w:rPr>
        <w:t xml:space="preserve"> densities and decreased the strength of intraspecific competition that would otherwise have selected against faster life histories</w:t>
      </w:r>
      <w:r w:rsidR="00223AA7">
        <w:rPr>
          <w:rFonts w:ascii="Times New Roman" w:hAnsi="Times New Roman" w:cs="Times New Roman"/>
        </w:rPr>
        <w:t xml:space="preserve"> (Tseng and O’Connor, 2015). </w:t>
      </w:r>
      <w:r w:rsidR="000919FF">
        <w:rPr>
          <w:rFonts w:ascii="Times New Roman" w:hAnsi="Times New Roman" w:cs="Times New Roman"/>
        </w:rPr>
        <w:t xml:space="preserve">Here, </w:t>
      </w:r>
      <w:r w:rsidR="001360F4">
        <w:rPr>
          <w:rFonts w:ascii="Times New Roman" w:hAnsi="Times New Roman" w:cs="Times New Roman"/>
        </w:rPr>
        <w:t>climate change drove selection by altering the strength of a species interaction</w:t>
      </w:r>
      <w:r w:rsidR="00EA4ED0">
        <w:rPr>
          <w:rFonts w:ascii="Times New Roman" w:hAnsi="Times New Roman" w:cs="Times New Roman"/>
        </w:rPr>
        <w:t>, as described by the first pathway above</w:t>
      </w:r>
      <w:r w:rsidR="001360F4">
        <w:rPr>
          <w:rFonts w:ascii="Times New Roman" w:hAnsi="Times New Roman" w:cs="Times New Roman"/>
        </w:rPr>
        <w:t xml:space="preserve">. </w:t>
      </w:r>
      <w:r w:rsidR="00FF4DA4">
        <w:rPr>
          <w:rFonts w:ascii="Times New Roman" w:hAnsi="Times New Roman" w:cs="Times New Roman"/>
        </w:rPr>
        <w:t>By contrast</w:t>
      </w:r>
      <w:r w:rsidR="00F778A2">
        <w:rPr>
          <w:rFonts w:ascii="Times New Roman" w:hAnsi="Times New Roman" w:cs="Times New Roman"/>
        </w:rPr>
        <w:t>, i</w:t>
      </w:r>
      <w:r w:rsidR="004F14BE">
        <w:rPr>
          <w:rFonts w:ascii="Times New Roman" w:hAnsi="Times New Roman" w:cs="Times New Roman"/>
        </w:rPr>
        <w:t>n</w:t>
      </w:r>
      <w:r w:rsidR="00AE0968">
        <w:rPr>
          <w:rFonts w:ascii="Times New Roman" w:hAnsi="Times New Roman" w:cs="Times New Roman"/>
        </w:rPr>
        <w:t xml:space="preserve"> </w:t>
      </w:r>
      <w:r w:rsidR="004F14BE">
        <w:rPr>
          <w:rFonts w:ascii="Times New Roman" w:hAnsi="Times New Roman" w:cs="Times New Roman"/>
        </w:rPr>
        <w:t xml:space="preserve">a transplant experiment along an elevational gradient in the Swiss Alps, warming imposed directional selection on </w:t>
      </w:r>
      <w:r w:rsidR="00306312">
        <w:rPr>
          <w:rFonts w:ascii="Times New Roman" w:hAnsi="Times New Roman" w:cs="Times New Roman"/>
        </w:rPr>
        <w:t xml:space="preserve">the </w:t>
      </w:r>
      <w:r w:rsidR="004F14BE">
        <w:rPr>
          <w:rFonts w:ascii="Times New Roman" w:hAnsi="Times New Roman" w:cs="Times New Roman"/>
        </w:rPr>
        <w:t xml:space="preserve">leaf area and flowering time of four alpine plant species, but </w:t>
      </w:r>
      <w:r w:rsidR="00A36FAE">
        <w:rPr>
          <w:rFonts w:ascii="Times New Roman" w:hAnsi="Times New Roman" w:cs="Times New Roman"/>
        </w:rPr>
        <w:t xml:space="preserve">the </w:t>
      </w:r>
      <w:r w:rsidR="004F14BE">
        <w:rPr>
          <w:rFonts w:ascii="Times New Roman" w:hAnsi="Times New Roman" w:cs="Times New Roman"/>
        </w:rPr>
        <w:t>strength of that selection was weakened, and in some cases eliminated entirely, in the presence of competitors</w:t>
      </w:r>
      <w:r w:rsidR="001360F4">
        <w:rPr>
          <w:rFonts w:ascii="Times New Roman" w:hAnsi="Times New Roman" w:cs="Times New Roman"/>
        </w:rPr>
        <w:t xml:space="preserve"> (Nomoto et al., 2023)</w:t>
      </w:r>
      <w:r w:rsidR="004F14BE">
        <w:rPr>
          <w:rFonts w:ascii="Times New Roman" w:hAnsi="Times New Roman" w:cs="Times New Roman"/>
        </w:rPr>
        <w:t xml:space="preserve">. </w:t>
      </w:r>
      <w:r w:rsidR="001360F4">
        <w:rPr>
          <w:rFonts w:ascii="Times New Roman" w:hAnsi="Times New Roman" w:cs="Times New Roman"/>
        </w:rPr>
        <w:t xml:space="preserve">This </w:t>
      </w:r>
      <w:r w:rsidR="003D3F67">
        <w:rPr>
          <w:rFonts w:ascii="Times New Roman" w:hAnsi="Times New Roman" w:cs="Times New Roman"/>
        </w:rPr>
        <w:t xml:space="preserve">example </w:t>
      </w:r>
      <w:r w:rsidR="001360F4">
        <w:rPr>
          <w:rFonts w:ascii="Times New Roman" w:hAnsi="Times New Roman" w:cs="Times New Roman"/>
        </w:rPr>
        <w:t>represents the second pathway, in which a species interaction mediated the strength of selection imposed directly by climate change.</w:t>
      </w:r>
      <w:r w:rsidR="00EA7468">
        <w:rPr>
          <w:rFonts w:ascii="Times New Roman" w:hAnsi="Times New Roman" w:cs="Times New Roman"/>
        </w:rPr>
        <w:t xml:space="preserve"> </w:t>
      </w:r>
      <w:r w:rsidR="00843B12">
        <w:rPr>
          <w:rFonts w:ascii="Times New Roman" w:hAnsi="Times New Roman" w:cs="Times New Roman"/>
        </w:rPr>
        <w:t>Although</w:t>
      </w:r>
      <w:r w:rsidR="005F4096">
        <w:rPr>
          <w:rFonts w:ascii="Times New Roman" w:hAnsi="Times New Roman" w:cs="Times New Roman"/>
        </w:rPr>
        <w:t xml:space="preserve"> many other empirical studies have provided supporting evidence for the importance of these evolution-mediated indirect effects (</w:t>
      </w:r>
      <w:r w:rsidR="00130AD7">
        <w:rPr>
          <w:rFonts w:ascii="Times New Roman" w:hAnsi="Times New Roman" w:cs="Times New Roman"/>
        </w:rPr>
        <w:t>Lau et al., 2014; Lopez-Pascua and Buckling, 2008; Van Doorslaer et al., 2009; Tseng et al., 2019</w:t>
      </w:r>
      <w:r w:rsidR="005F4096">
        <w:rPr>
          <w:rFonts w:ascii="Times New Roman" w:hAnsi="Times New Roman" w:cs="Times New Roman"/>
        </w:rPr>
        <w:t>)</w:t>
      </w:r>
      <w:r w:rsidR="00107E3B">
        <w:rPr>
          <w:rFonts w:ascii="Times New Roman" w:hAnsi="Times New Roman" w:cs="Times New Roman"/>
        </w:rPr>
        <w:t>, t</w:t>
      </w:r>
      <w:r w:rsidR="008F1B52">
        <w:rPr>
          <w:rFonts w:ascii="Times New Roman" w:hAnsi="Times New Roman" w:cs="Times New Roman"/>
        </w:rPr>
        <w:t xml:space="preserve">he reciprocal question of how evolutionary responses, in turn, shape species interactions has received less attention. </w:t>
      </w:r>
    </w:p>
    <w:p w14:paraId="3B355CF1" w14:textId="77777777" w:rsidR="00EF47DA" w:rsidRDefault="001E314E" w:rsidP="00EF47DA">
      <w:pPr>
        <w:spacing w:after="0" w:line="480" w:lineRule="auto"/>
        <w:ind w:firstLine="720"/>
        <w:rPr>
          <w:rFonts w:ascii="Times New Roman" w:hAnsi="Times New Roman" w:cs="Times New Roman"/>
        </w:rPr>
      </w:pPr>
      <w:r>
        <w:rPr>
          <w:rFonts w:ascii="Times New Roman" w:hAnsi="Times New Roman" w:cs="Times New Roman"/>
        </w:rPr>
        <w:t>T</w:t>
      </w:r>
      <w:r w:rsidR="00970F31">
        <w:rPr>
          <w:rFonts w:ascii="Times New Roman" w:hAnsi="Times New Roman" w:cs="Times New Roman"/>
        </w:rPr>
        <w:t xml:space="preserve">heoretical work has indicated that evolutionary responses to climate change can feed back into the ecological consequences of those changes, with the strength and direction of the feedback varying </w:t>
      </w:r>
      <w:r>
        <w:rPr>
          <w:rFonts w:ascii="Times New Roman" w:hAnsi="Times New Roman" w:cs="Times New Roman"/>
        </w:rPr>
        <w:t>with the type and strength of species interactions</w:t>
      </w:r>
      <w:r w:rsidR="00970F31">
        <w:rPr>
          <w:rFonts w:ascii="Times New Roman" w:hAnsi="Times New Roman" w:cs="Times New Roman"/>
        </w:rPr>
        <w:t xml:space="preserve"> (</w:t>
      </w:r>
      <w:r>
        <w:rPr>
          <w:rFonts w:ascii="Times New Roman" w:hAnsi="Times New Roman" w:cs="Times New Roman"/>
        </w:rPr>
        <w:t xml:space="preserve">Northfield and Ives, 2013; </w:t>
      </w:r>
      <w:r w:rsidR="00970F31">
        <w:rPr>
          <w:rFonts w:ascii="Times New Roman" w:hAnsi="Times New Roman" w:cs="Times New Roman"/>
        </w:rPr>
        <w:lastRenderedPageBreak/>
        <w:t>Akesson</w:t>
      </w:r>
      <w:r>
        <w:rPr>
          <w:rFonts w:ascii="Times New Roman" w:hAnsi="Times New Roman" w:cs="Times New Roman"/>
        </w:rPr>
        <w:t xml:space="preserve"> et al.</w:t>
      </w:r>
      <w:r w:rsidR="00970F31">
        <w:rPr>
          <w:rFonts w:ascii="Times New Roman" w:hAnsi="Times New Roman" w:cs="Times New Roman"/>
        </w:rPr>
        <w:t xml:space="preserve">, </w:t>
      </w:r>
      <w:r>
        <w:rPr>
          <w:rFonts w:ascii="Times New Roman" w:hAnsi="Times New Roman" w:cs="Times New Roman"/>
        </w:rPr>
        <w:t>2021; Zhao et al., 2025, preprint)</w:t>
      </w:r>
      <w:r w:rsidR="00946B9D">
        <w:rPr>
          <w:rFonts w:ascii="Times New Roman" w:hAnsi="Times New Roman" w:cs="Times New Roman"/>
        </w:rPr>
        <w:t xml:space="preserve">. Few empirical studies, however, have directly tested how prior adaptation affects the strength or outcome of species interactions. In one notable exception, Schaum et al. (2018) used populations of the gastropod grazer </w:t>
      </w:r>
      <w:r w:rsidR="00946B9D">
        <w:rPr>
          <w:rFonts w:ascii="Times New Roman" w:hAnsi="Times New Roman" w:cs="Times New Roman"/>
          <w:i/>
          <w:iCs/>
        </w:rPr>
        <w:t>Radix balthica</w:t>
      </w:r>
      <w:r w:rsidR="00946B9D">
        <w:rPr>
          <w:rFonts w:ascii="Times New Roman" w:hAnsi="Times New Roman" w:cs="Times New Roman"/>
        </w:rPr>
        <w:t xml:space="preserve"> from </w:t>
      </w:r>
      <w:r w:rsidR="00C1714F">
        <w:rPr>
          <w:rFonts w:ascii="Times New Roman" w:hAnsi="Times New Roman" w:cs="Times New Roman"/>
        </w:rPr>
        <w:t xml:space="preserve">naturally warmed streams along a geothermal temperature gradient to show that the strength of grazing on an algal prey species was mediated by thermal adaptations in metabolic rate. </w:t>
      </w:r>
      <w:r w:rsidR="006D5E6A">
        <w:rPr>
          <w:rFonts w:ascii="Times New Roman" w:hAnsi="Times New Roman" w:cs="Times New Roman"/>
        </w:rPr>
        <w:t xml:space="preserve">While such studies make a strong case for this type of evolution-mediated indirect effect on community interactions, they describe adaptation that has </w:t>
      </w:r>
      <w:r w:rsidR="005E7A55">
        <w:rPr>
          <w:rFonts w:ascii="Times New Roman" w:hAnsi="Times New Roman" w:cs="Times New Roman"/>
        </w:rPr>
        <w:t>occurred under natural conditions where multiple species evolve together along environmental gradients that vary in more than just temperature</w:t>
      </w:r>
      <w:r w:rsidR="006D5E6A">
        <w:rPr>
          <w:rFonts w:ascii="Times New Roman" w:hAnsi="Times New Roman" w:cs="Times New Roman"/>
        </w:rPr>
        <w:t>.</w:t>
      </w:r>
      <w:r w:rsidR="002F16EC">
        <w:rPr>
          <w:rFonts w:ascii="Times New Roman" w:hAnsi="Times New Roman" w:cs="Times New Roman"/>
        </w:rPr>
        <w:t xml:space="preserve"> </w:t>
      </w:r>
      <w:r w:rsidR="005E7A55" w:rsidRPr="005E7A55">
        <w:rPr>
          <w:rFonts w:ascii="Times New Roman" w:hAnsi="Times New Roman" w:cs="Times New Roman"/>
        </w:rPr>
        <w:t>Isolating the downstream effects of focal-species adaptation on its interactions therefore requires an experimental system in which the evolutionary history of one species can be manipulated independently, then factorially crossed with contemporary temperatures and species interactions.</w:t>
      </w:r>
    </w:p>
    <w:p w14:paraId="6F05D311" w14:textId="5F1EC9EC" w:rsidR="009136F6" w:rsidRDefault="002F16EC" w:rsidP="00EF47DA">
      <w:pPr>
        <w:spacing w:after="0" w:line="480" w:lineRule="auto"/>
        <w:ind w:firstLine="720"/>
        <w:rPr>
          <w:rFonts w:ascii="Times New Roman" w:hAnsi="Times New Roman" w:cs="Times New Roman"/>
        </w:rPr>
      </w:pPr>
      <w:r>
        <w:rPr>
          <w:rFonts w:ascii="Times New Roman" w:hAnsi="Times New Roman" w:cs="Times New Roman"/>
        </w:rPr>
        <w:t xml:space="preserve">Among the few systems that meet these requirements are the water-filled leaves of the purple pitcher plant, </w:t>
      </w:r>
      <w:r>
        <w:rPr>
          <w:rFonts w:ascii="Times New Roman" w:hAnsi="Times New Roman" w:cs="Times New Roman"/>
          <w:i/>
          <w:iCs/>
        </w:rPr>
        <w:t>Sarracenia purpurea</w:t>
      </w:r>
      <w:r>
        <w:rPr>
          <w:rFonts w:ascii="Times New Roman" w:hAnsi="Times New Roman" w:cs="Times New Roman"/>
        </w:rPr>
        <w:t>.</w:t>
      </w:r>
      <w:r w:rsidR="005C06A1">
        <w:rPr>
          <w:rFonts w:ascii="Times New Roman" w:hAnsi="Times New Roman" w:cs="Times New Roman"/>
        </w:rPr>
        <w:t xml:space="preserve"> </w:t>
      </w:r>
      <w:r w:rsidR="00457039">
        <w:rPr>
          <w:rFonts w:ascii="Times New Roman" w:hAnsi="Times New Roman" w:cs="Times New Roman"/>
          <w:i/>
          <w:iCs/>
        </w:rPr>
        <w:t>Sarracenia purpurea</w:t>
      </w:r>
      <w:r w:rsidR="00457039">
        <w:rPr>
          <w:rFonts w:ascii="Times New Roman" w:hAnsi="Times New Roman" w:cs="Times New Roman"/>
        </w:rPr>
        <w:t xml:space="preserve"> is a carnivorous plant that attracts insect prey by producing nectar around the rim of cup-shaped, water-filled leaves. </w:t>
      </w:r>
      <w:r w:rsidR="00606DD9">
        <w:rPr>
          <w:rFonts w:ascii="Times New Roman" w:hAnsi="Times New Roman" w:cs="Times New Roman"/>
        </w:rPr>
        <w:t>Prey fall into the water and drown before being decomposed by a diverse community</w:t>
      </w:r>
      <w:r w:rsidR="00BE6A41">
        <w:rPr>
          <w:rFonts w:ascii="Times New Roman" w:hAnsi="Times New Roman" w:cs="Times New Roman"/>
        </w:rPr>
        <w:t xml:space="preserve"> of bacteria, archaea, and fungi</w:t>
      </w:r>
      <w:r w:rsidR="00606DD9">
        <w:rPr>
          <w:rFonts w:ascii="Times New Roman" w:hAnsi="Times New Roman" w:cs="Times New Roman"/>
        </w:rPr>
        <w:t xml:space="preserve">. </w:t>
      </w:r>
      <w:r w:rsidR="006D36D0">
        <w:rPr>
          <w:rFonts w:ascii="Times New Roman" w:hAnsi="Times New Roman" w:cs="Times New Roman"/>
        </w:rPr>
        <w:t>These microbes form the base of multiple trophic level</w:t>
      </w:r>
      <w:r w:rsidR="000A4093">
        <w:rPr>
          <w:rFonts w:ascii="Times New Roman" w:hAnsi="Times New Roman" w:cs="Times New Roman"/>
        </w:rPr>
        <w:t>s</w:t>
      </w:r>
      <w:r w:rsidR="00661CE6">
        <w:rPr>
          <w:rFonts w:ascii="Times New Roman" w:hAnsi="Times New Roman" w:cs="Times New Roman"/>
        </w:rPr>
        <w:t xml:space="preserve">, including </w:t>
      </w:r>
      <w:r w:rsidR="007E137B">
        <w:rPr>
          <w:rFonts w:ascii="Times New Roman" w:hAnsi="Times New Roman" w:cs="Times New Roman"/>
        </w:rPr>
        <w:t xml:space="preserve">primary </w:t>
      </w:r>
      <w:r w:rsidR="008647B4">
        <w:rPr>
          <w:rFonts w:ascii="Times New Roman" w:hAnsi="Times New Roman" w:cs="Times New Roman"/>
        </w:rPr>
        <w:t xml:space="preserve">consumers </w:t>
      </w:r>
      <w:r w:rsidR="007E137B">
        <w:rPr>
          <w:rFonts w:ascii="Times New Roman" w:hAnsi="Times New Roman" w:cs="Times New Roman"/>
        </w:rPr>
        <w:t>(</w:t>
      </w:r>
      <w:r w:rsidR="00661CE6">
        <w:rPr>
          <w:rFonts w:ascii="Times New Roman" w:hAnsi="Times New Roman" w:cs="Times New Roman"/>
        </w:rPr>
        <w:t>bacterivores</w:t>
      </w:r>
      <w:r w:rsidR="007E137B">
        <w:rPr>
          <w:rFonts w:ascii="Times New Roman" w:hAnsi="Times New Roman" w:cs="Times New Roman"/>
        </w:rPr>
        <w:t xml:space="preserve">, </w:t>
      </w:r>
      <w:r w:rsidR="00661CE6">
        <w:rPr>
          <w:rFonts w:ascii="Times New Roman" w:hAnsi="Times New Roman" w:cs="Times New Roman"/>
        </w:rPr>
        <w:t xml:space="preserve">e.g., rotifers and </w:t>
      </w:r>
      <w:r w:rsidR="009D1B53">
        <w:rPr>
          <w:rFonts w:ascii="Times New Roman" w:hAnsi="Times New Roman" w:cs="Times New Roman"/>
        </w:rPr>
        <w:t>protists</w:t>
      </w:r>
      <w:r w:rsidR="00661CE6">
        <w:rPr>
          <w:rFonts w:ascii="Times New Roman" w:hAnsi="Times New Roman" w:cs="Times New Roman"/>
        </w:rPr>
        <w:t xml:space="preserve">) and </w:t>
      </w:r>
      <w:r w:rsidR="007E137B">
        <w:rPr>
          <w:rFonts w:ascii="Times New Roman" w:hAnsi="Times New Roman" w:cs="Times New Roman"/>
        </w:rPr>
        <w:t xml:space="preserve">secondary </w:t>
      </w:r>
      <w:r w:rsidR="008647B4">
        <w:rPr>
          <w:rFonts w:ascii="Times New Roman" w:hAnsi="Times New Roman" w:cs="Times New Roman"/>
        </w:rPr>
        <w:t xml:space="preserve">consumers </w:t>
      </w:r>
      <w:r w:rsidR="00661CE6">
        <w:rPr>
          <w:rFonts w:ascii="Times New Roman" w:hAnsi="Times New Roman" w:cs="Times New Roman"/>
        </w:rPr>
        <w:t>(</w:t>
      </w:r>
      <w:r w:rsidR="007E137B">
        <w:rPr>
          <w:rFonts w:ascii="Times New Roman" w:hAnsi="Times New Roman" w:cs="Times New Roman"/>
        </w:rPr>
        <w:t xml:space="preserve">predators, </w:t>
      </w:r>
      <w:r w:rsidR="00661CE6">
        <w:rPr>
          <w:rFonts w:ascii="Times New Roman" w:hAnsi="Times New Roman" w:cs="Times New Roman"/>
        </w:rPr>
        <w:t>e.g., mosquito and fly larvae).</w:t>
      </w:r>
      <w:r w:rsidR="002C3F3E">
        <w:rPr>
          <w:rFonts w:ascii="Times New Roman" w:hAnsi="Times New Roman" w:cs="Times New Roman"/>
        </w:rPr>
        <w:t xml:space="preserve"> This phytotelmic community has well-documented successional dynamics</w:t>
      </w:r>
      <w:r w:rsidR="00A26DAC">
        <w:rPr>
          <w:rFonts w:ascii="Times New Roman" w:hAnsi="Times New Roman" w:cs="Times New Roman"/>
        </w:rPr>
        <w:t xml:space="preserve"> </w:t>
      </w:r>
      <w:r w:rsidR="00A26DAC" w:rsidRPr="00A26DAC">
        <w:rPr>
          <w:rFonts w:ascii="Times New Roman" w:hAnsi="Times New Roman" w:cs="Times New Roman"/>
        </w:rPr>
        <w:t>(Cuellar-Gempeler et al., 2025; Miller and terHorst, 2012; Fish and Hall, 1978)</w:t>
      </w:r>
      <w:r w:rsidR="002C3F3E">
        <w:rPr>
          <w:rFonts w:ascii="Times New Roman" w:hAnsi="Times New Roman" w:cs="Times New Roman"/>
        </w:rPr>
        <w:t>, and provides a strong model system for studying community-level responses to environmental change</w:t>
      </w:r>
      <w:r w:rsidR="00873D70">
        <w:rPr>
          <w:rFonts w:ascii="Times New Roman" w:hAnsi="Times New Roman" w:cs="Times New Roman"/>
        </w:rPr>
        <w:t xml:space="preserve"> (</w:t>
      </w:r>
      <w:r w:rsidR="00873D70" w:rsidRPr="00873D70">
        <w:rPr>
          <w:rFonts w:ascii="Times New Roman" w:hAnsi="Times New Roman" w:cs="Times New Roman"/>
        </w:rPr>
        <w:t>Miller et al., 2018</w:t>
      </w:r>
      <w:r w:rsidR="00873D70">
        <w:rPr>
          <w:rFonts w:ascii="Times New Roman" w:hAnsi="Times New Roman" w:cs="Times New Roman"/>
        </w:rPr>
        <w:t>)</w:t>
      </w:r>
      <w:r w:rsidR="002C3F3E">
        <w:rPr>
          <w:rFonts w:ascii="Times New Roman" w:hAnsi="Times New Roman" w:cs="Times New Roman"/>
        </w:rPr>
        <w:t>.</w:t>
      </w:r>
      <w:r w:rsidR="00661CE6">
        <w:rPr>
          <w:rFonts w:ascii="Times New Roman" w:hAnsi="Times New Roman" w:cs="Times New Roman"/>
        </w:rPr>
        <w:t xml:space="preserve"> </w:t>
      </w:r>
    </w:p>
    <w:p w14:paraId="72CE876F" w14:textId="1F0B4ECD" w:rsidR="00C920A7" w:rsidRDefault="001341F2" w:rsidP="00757B57">
      <w:pPr>
        <w:spacing w:after="0" w:line="480" w:lineRule="auto"/>
        <w:ind w:firstLine="720"/>
        <w:rPr>
          <w:rFonts w:ascii="Times New Roman" w:hAnsi="Times New Roman" w:cs="Times New Roman"/>
        </w:rPr>
      </w:pPr>
      <w:r>
        <w:rPr>
          <w:rFonts w:ascii="Times New Roman" w:hAnsi="Times New Roman" w:cs="Times New Roman"/>
        </w:rPr>
        <w:t xml:space="preserve">Compared to other pitcher plants, </w:t>
      </w:r>
      <w:r>
        <w:rPr>
          <w:rFonts w:ascii="Times New Roman" w:hAnsi="Times New Roman" w:cs="Times New Roman"/>
          <w:i/>
          <w:iCs/>
        </w:rPr>
        <w:t>S. purpurea</w:t>
      </w:r>
      <w:r>
        <w:rPr>
          <w:rFonts w:ascii="Times New Roman" w:hAnsi="Times New Roman" w:cs="Times New Roman"/>
        </w:rPr>
        <w:t xml:space="preserve"> is limited in its production of digestive enzymes and depends on its phytotelmic community to break down captured prey into </w:t>
      </w:r>
      <w:r>
        <w:rPr>
          <w:rFonts w:ascii="Times New Roman" w:hAnsi="Times New Roman" w:cs="Times New Roman"/>
        </w:rPr>
        <w:lastRenderedPageBreak/>
        <w:t xml:space="preserve">bioavailable forms of nitrogen and phosphorus (Luciano and Newell, 2017; Bledzki and Ellison, 2003). This dependence makes community-level processes </w:t>
      </w:r>
      <w:r w:rsidR="000C06C8">
        <w:rPr>
          <w:rFonts w:ascii="Times New Roman" w:hAnsi="Times New Roman" w:cs="Times New Roman"/>
        </w:rPr>
        <w:t>(</w:t>
      </w:r>
      <w:r>
        <w:rPr>
          <w:rFonts w:ascii="Times New Roman" w:hAnsi="Times New Roman" w:cs="Times New Roman"/>
        </w:rPr>
        <w:t xml:space="preserve">such as bacterial decomposition and </w:t>
      </w:r>
      <w:r w:rsidR="00B4578B">
        <w:rPr>
          <w:rFonts w:ascii="Times New Roman" w:hAnsi="Times New Roman" w:cs="Times New Roman"/>
        </w:rPr>
        <w:t>the release of mineralized nutrients by bacterivores</w:t>
      </w:r>
      <w:r w:rsidR="000C06C8">
        <w:rPr>
          <w:rFonts w:ascii="Times New Roman" w:hAnsi="Times New Roman" w:cs="Times New Roman"/>
        </w:rPr>
        <w:t>)</w:t>
      </w:r>
      <w:r w:rsidR="00B4578B">
        <w:rPr>
          <w:rFonts w:ascii="Times New Roman" w:hAnsi="Times New Roman" w:cs="Times New Roman"/>
        </w:rPr>
        <w:t xml:space="preserve"> central to the fitness of </w:t>
      </w:r>
      <w:r w:rsidR="00B4578B">
        <w:rPr>
          <w:rFonts w:ascii="Times New Roman" w:hAnsi="Times New Roman" w:cs="Times New Roman"/>
          <w:i/>
          <w:iCs/>
        </w:rPr>
        <w:t>S. purpurea</w:t>
      </w:r>
      <w:r w:rsidR="00B4578B">
        <w:rPr>
          <w:rFonts w:ascii="Times New Roman" w:hAnsi="Times New Roman" w:cs="Times New Roman"/>
        </w:rPr>
        <w:t xml:space="preserve">. </w:t>
      </w:r>
      <w:r w:rsidR="004900C0">
        <w:rPr>
          <w:rFonts w:ascii="Times New Roman" w:hAnsi="Times New Roman" w:cs="Times New Roman"/>
        </w:rPr>
        <w:t xml:space="preserve">The rate of </w:t>
      </w:r>
      <w:r w:rsidR="00FD5AEC">
        <w:rPr>
          <w:rFonts w:ascii="Times New Roman" w:hAnsi="Times New Roman" w:cs="Times New Roman"/>
        </w:rPr>
        <w:t xml:space="preserve">prey </w:t>
      </w:r>
      <w:r w:rsidR="004900C0">
        <w:rPr>
          <w:rFonts w:ascii="Times New Roman" w:hAnsi="Times New Roman" w:cs="Times New Roman"/>
        </w:rPr>
        <w:t xml:space="preserve">decomposition increases with the species richness of leaves (Baiser et al., 2011), suggesting that any climate-driven shift in community composition or interaction strength could feed back to affect the plant itself. Yet while climate change effects on </w:t>
      </w:r>
      <w:r w:rsidR="004900C0">
        <w:rPr>
          <w:rFonts w:ascii="Times New Roman" w:hAnsi="Times New Roman" w:cs="Times New Roman"/>
          <w:i/>
          <w:iCs/>
        </w:rPr>
        <w:t>S. purpurea</w:t>
      </w:r>
      <w:r w:rsidR="004900C0">
        <w:rPr>
          <w:rFonts w:ascii="Times New Roman" w:hAnsi="Times New Roman" w:cs="Times New Roman"/>
        </w:rPr>
        <w:t xml:space="preserve"> populations are increasingly documented (Gotelli and Ellison, 2002; Abbott and Battaglia, 2015; Brown et al., 2025), little is known about how warming affects interactions among organisms living inside the leaves (but see Bradshaw and Holzapfel, 2000). </w:t>
      </w:r>
      <w:r w:rsidR="00C920A7">
        <w:rPr>
          <w:rFonts w:ascii="Times New Roman" w:hAnsi="Times New Roman" w:cs="Times New Roman"/>
        </w:rPr>
        <w:t>One such interaction is competition among bacterivor</w:t>
      </w:r>
      <w:r w:rsidR="00504FEE">
        <w:rPr>
          <w:rFonts w:ascii="Times New Roman" w:hAnsi="Times New Roman" w:cs="Times New Roman"/>
        </w:rPr>
        <w:t>es</w:t>
      </w:r>
      <w:r w:rsidR="00C920A7">
        <w:rPr>
          <w:rFonts w:ascii="Times New Roman" w:hAnsi="Times New Roman" w:cs="Times New Roman"/>
        </w:rPr>
        <w:t xml:space="preserve">, of which </w:t>
      </w:r>
      <w:r w:rsidR="00C920A7">
        <w:rPr>
          <w:rFonts w:ascii="Times New Roman" w:hAnsi="Times New Roman" w:cs="Times New Roman"/>
          <w:i/>
          <w:iCs/>
        </w:rPr>
        <w:t xml:space="preserve">S. </w:t>
      </w:r>
      <w:r w:rsidR="00C920A7" w:rsidRPr="00C920A7">
        <w:rPr>
          <w:rFonts w:ascii="Times New Roman" w:hAnsi="Times New Roman" w:cs="Times New Roman"/>
          <w:i/>
          <w:iCs/>
        </w:rPr>
        <w:t>purpurea</w:t>
      </w:r>
      <w:r w:rsidR="00C920A7">
        <w:rPr>
          <w:rFonts w:ascii="Times New Roman" w:hAnsi="Times New Roman" w:cs="Times New Roman"/>
        </w:rPr>
        <w:t xml:space="preserve"> phytotelmata host over a dozen species </w:t>
      </w:r>
      <w:r w:rsidR="00FB7711">
        <w:rPr>
          <w:rFonts w:ascii="Times New Roman" w:hAnsi="Times New Roman" w:cs="Times New Roman"/>
        </w:rPr>
        <w:t>including</w:t>
      </w:r>
      <w:r w:rsidR="00C920A7">
        <w:rPr>
          <w:rFonts w:ascii="Times New Roman" w:hAnsi="Times New Roman" w:cs="Times New Roman"/>
        </w:rPr>
        <w:t xml:space="preserve"> ciliates, flagellates, amoebae, and rotifers (Cochran-Stafira and von Ende, 1998; </w:t>
      </w:r>
      <w:r w:rsidR="00C920A7" w:rsidRPr="00730143">
        <w:rPr>
          <w:rFonts w:ascii="Times New Roman" w:hAnsi="Times New Roman" w:cs="Times New Roman"/>
          <w:color w:val="000000" w:themeColor="text1"/>
        </w:rPr>
        <w:t>Ellison et al., 2021</w:t>
      </w:r>
      <w:r w:rsidR="00C920A7">
        <w:rPr>
          <w:rFonts w:ascii="Times New Roman" w:hAnsi="Times New Roman" w:cs="Times New Roman"/>
        </w:rPr>
        <w:t>).</w:t>
      </w:r>
      <w:r w:rsidR="00505B0D">
        <w:rPr>
          <w:rFonts w:ascii="Times New Roman" w:hAnsi="Times New Roman" w:cs="Times New Roman"/>
        </w:rPr>
        <w:t xml:space="preserve"> </w:t>
      </w:r>
      <w:r w:rsidR="0017764D">
        <w:rPr>
          <w:rFonts w:ascii="Times New Roman" w:hAnsi="Times New Roman" w:cs="Times New Roman"/>
        </w:rPr>
        <w:t xml:space="preserve">These bacterivores </w:t>
      </w:r>
      <w:r w:rsidR="00D6699C">
        <w:rPr>
          <w:rFonts w:ascii="Times New Roman" w:hAnsi="Times New Roman" w:cs="Times New Roman"/>
        </w:rPr>
        <w:t>transfer</w:t>
      </w:r>
      <w:r w:rsidR="0017764D">
        <w:rPr>
          <w:rFonts w:ascii="Times New Roman" w:hAnsi="Times New Roman" w:cs="Times New Roman"/>
        </w:rPr>
        <w:t xml:space="preserve"> mineralized nutrients to </w:t>
      </w:r>
      <w:r w:rsidR="0017764D">
        <w:rPr>
          <w:rFonts w:ascii="Times New Roman" w:hAnsi="Times New Roman" w:cs="Times New Roman"/>
          <w:i/>
          <w:iCs/>
        </w:rPr>
        <w:t>S. purpurea</w:t>
      </w:r>
      <w:r w:rsidR="0017764D">
        <w:rPr>
          <w:rFonts w:ascii="Times New Roman" w:hAnsi="Times New Roman" w:cs="Times New Roman"/>
        </w:rPr>
        <w:t xml:space="preserve">, a process most well documented in the pitcher plant rotifer </w:t>
      </w:r>
      <w:r w:rsidR="0017764D">
        <w:rPr>
          <w:rFonts w:ascii="Times New Roman" w:hAnsi="Times New Roman" w:cs="Times New Roman"/>
          <w:i/>
          <w:iCs/>
        </w:rPr>
        <w:t>Habrotrocha rosa</w:t>
      </w:r>
      <w:r w:rsidR="0017764D">
        <w:rPr>
          <w:rFonts w:ascii="Times New Roman" w:hAnsi="Times New Roman" w:cs="Times New Roman"/>
        </w:rPr>
        <w:t xml:space="preserve"> (Bledzki and Ellison, 1998, 2002, 2003).</w:t>
      </w:r>
      <w:r w:rsidR="00206392">
        <w:rPr>
          <w:rFonts w:ascii="Times New Roman" w:hAnsi="Times New Roman" w:cs="Times New Roman"/>
        </w:rPr>
        <w:t xml:space="preserve"> </w:t>
      </w:r>
      <w:r w:rsidR="00206392">
        <w:rPr>
          <w:rFonts w:ascii="Times New Roman" w:hAnsi="Times New Roman" w:cs="Times New Roman"/>
          <w:i/>
          <w:iCs/>
        </w:rPr>
        <w:t xml:space="preserve">Habrotrocha rosa </w:t>
      </w:r>
      <w:r w:rsidR="00206392">
        <w:rPr>
          <w:rFonts w:ascii="Times New Roman" w:hAnsi="Times New Roman" w:cs="Times New Roman"/>
        </w:rPr>
        <w:t>co</w:t>
      </w:r>
      <w:r w:rsidR="00D6292D">
        <w:rPr>
          <w:rFonts w:ascii="Times New Roman" w:hAnsi="Times New Roman" w:cs="Times New Roman"/>
        </w:rPr>
        <w:t>-</w:t>
      </w:r>
      <w:r w:rsidR="00206392">
        <w:rPr>
          <w:rFonts w:ascii="Times New Roman" w:hAnsi="Times New Roman" w:cs="Times New Roman"/>
        </w:rPr>
        <w:t>occur</w:t>
      </w:r>
      <w:r w:rsidR="00D6292D">
        <w:rPr>
          <w:rFonts w:ascii="Times New Roman" w:hAnsi="Times New Roman" w:cs="Times New Roman"/>
        </w:rPr>
        <w:t>s</w:t>
      </w:r>
      <w:r w:rsidR="00206392">
        <w:rPr>
          <w:rFonts w:ascii="Times New Roman" w:hAnsi="Times New Roman" w:cs="Times New Roman"/>
        </w:rPr>
        <w:t xml:space="preserve"> and compete</w:t>
      </w:r>
      <w:r w:rsidR="00D6292D">
        <w:rPr>
          <w:rFonts w:ascii="Times New Roman" w:hAnsi="Times New Roman" w:cs="Times New Roman"/>
        </w:rPr>
        <w:t>s</w:t>
      </w:r>
      <w:r w:rsidR="00206392">
        <w:rPr>
          <w:rFonts w:ascii="Times New Roman" w:hAnsi="Times New Roman" w:cs="Times New Roman"/>
        </w:rPr>
        <w:t xml:space="preserve"> for bacterial resources with other bacterivores</w:t>
      </w:r>
      <w:r w:rsidR="00C51A99">
        <w:rPr>
          <w:rFonts w:ascii="Times New Roman" w:hAnsi="Times New Roman" w:cs="Times New Roman"/>
        </w:rPr>
        <w:t xml:space="preserve">, among the more common of which are ciliates in the genus </w:t>
      </w:r>
      <w:r w:rsidR="00C51A99">
        <w:rPr>
          <w:rFonts w:ascii="Times New Roman" w:hAnsi="Times New Roman" w:cs="Times New Roman"/>
          <w:i/>
          <w:iCs/>
        </w:rPr>
        <w:t>Tetrahymena</w:t>
      </w:r>
      <w:r w:rsidR="00C51A99">
        <w:rPr>
          <w:rFonts w:ascii="Times New Roman" w:hAnsi="Times New Roman" w:cs="Times New Roman"/>
        </w:rPr>
        <w:t xml:space="preserve">. </w:t>
      </w:r>
      <w:r w:rsidR="009A3313">
        <w:rPr>
          <w:rFonts w:ascii="Times New Roman" w:hAnsi="Times New Roman" w:cs="Times New Roman"/>
        </w:rPr>
        <w:t xml:space="preserve">The competition between </w:t>
      </w:r>
      <w:r w:rsidR="009A3313">
        <w:rPr>
          <w:rFonts w:ascii="Times New Roman" w:hAnsi="Times New Roman" w:cs="Times New Roman"/>
          <w:i/>
          <w:iCs/>
        </w:rPr>
        <w:t>H. rosa</w:t>
      </w:r>
      <w:r w:rsidR="009A3313">
        <w:rPr>
          <w:rFonts w:ascii="Times New Roman" w:hAnsi="Times New Roman" w:cs="Times New Roman"/>
        </w:rPr>
        <w:t xml:space="preserve"> and </w:t>
      </w:r>
      <w:r w:rsidR="009A3313">
        <w:rPr>
          <w:rFonts w:ascii="Times New Roman" w:hAnsi="Times New Roman" w:cs="Times New Roman"/>
          <w:i/>
          <w:iCs/>
        </w:rPr>
        <w:t>Tetrahymena</w:t>
      </w:r>
      <w:r w:rsidR="009A3313">
        <w:rPr>
          <w:rFonts w:ascii="Times New Roman" w:hAnsi="Times New Roman" w:cs="Times New Roman"/>
        </w:rPr>
        <w:t xml:space="preserve"> not only offers an opportunity to investigate the effects of rapid warming on the </w:t>
      </w:r>
      <w:r w:rsidR="009A3313">
        <w:rPr>
          <w:rFonts w:ascii="Times New Roman" w:hAnsi="Times New Roman" w:cs="Times New Roman"/>
          <w:i/>
          <w:iCs/>
        </w:rPr>
        <w:t>S. purpurea</w:t>
      </w:r>
      <w:r w:rsidR="009A3313">
        <w:rPr>
          <w:rFonts w:ascii="Times New Roman" w:hAnsi="Times New Roman" w:cs="Times New Roman"/>
        </w:rPr>
        <w:t xml:space="preserve"> phytotelmic community, but also how rapid evolution can mediate the indirect effects of climate on ecology.</w:t>
      </w:r>
    </w:p>
    <w:p w14:paraId="4C16B69B" w14:textId="6B9CA7A8" w:rsidR="00757B57" w:rsidRDefault="00757B57" w:rsidP="00C920A7">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Habrotrocha rosa</w:t>
      </w:r>
      <w:r>
        <w:rPr>
          <w:rFonts w:ascii="Times New Roman" w:hAnsi="Times New Roman" w:cs="Times New Roman"/>
        </w:rPr>
        <w:t xml:space="preserve"> is particularly well-suited for empirical investigation of evolution-mediated indirect effects. It reproduces exclusively through apomictic parthenogenesis (Plasota and Plasota, 1980), allowing for the establishment of clonal lines and the manipulation of population composition under controlled conditions. </w:t>
      </w:r>
      <w:r w:rsidR="00CA73E8">
        <w:rPr>
          <w:rFonts w:ascii="Times New Roman" w:hAnsi="Times New Roman" w:cs="Times New Roman"/>
        </w:rPr>
        <w:t xml:space="preserve">With a </w:t>
      </w:r>
      <w:r>
        <w:rPr>
          <w:rFonts w:ascii="Times New Roman" w:hAnsi="Times New Roman" w:cs="Times New Roman"/>
        </w:rPr>
        <w:t>generation time of only 2–3 days</w:t>
      </w:r>
      <w:r w:rsidR="00834CFA">
        <w:rPr>
          <w:rFonts w:ascii="Times New Roman" w:hAnsi="Times New Roman" w:cs="Times New Roman"/>
        </w:rPr>
        <w:t xml:space="preserve">, experimental evolution over more than a hundred generations can be performed </w:t>
      </w:r>
      <w:r w:rsidR="00E56B62">
        <w:rPr>
          <w:rFonts w:ascii="Times New Roman" w:hAnsi="Times New Roman" w:cs="Times New Roman"/>
        </w:rPr>
        <w:t xml:space="preserve">well </w:t>
      </w:r>
      <w:r w:rsidR="00834CFA">
        <w:rPr>
          <w:rFonts w:ascii="Times New Roman" w:hAnsi="Times New Roman" w:cs="Times New Roman"/>
        </w:rPr>
        <w:t xml:space="preserve">within </w:t>
      </w:r>
      <w:r w:rsidR="00320544">
        <w:rPr>
          <w:rFonts w:ascii="Times New Roman" w:hAnsi="Times New Roman" w:cs="Times New Roman"/>
        </w:rPr>
        <w:t>a</w:t>
      </w:r>
      <w:r w:rsidR="00834CFA">
        <w:rPr>
          <w:rFonts w:ascii="Times New Roman" w:hAnsi="Times New Roman" w:cs="Times New Roman"/>
        </w:rPr>
        <w:t xml:space="preserve"> </w:t>
      </w:r>
      <w:r w:rsidR="00E56B62">
        <w:rPr>
          <w:rFonts w:ascii="Times New Roman" w:hAnsi="Times New Roman" w:cs="Times New Roman"/>
        </w:rPr>
        <w:lastRenderedPageBreak/>
        <w:t>year</w:t>
      </w:r>
      <w:r w:rsidR="00834CFA">
        <w:rPr>
          <w:rFonts w:ascii="Times New Roman" w:hAnsi="Times New Roman" w:cs="Times New Roman"/>
        </w:rPr>
        <w:t xml:space="preserve">. </w:t>
      </w:r>
      <w:r w:rsidR="007B656D">
        <w:rPr>
          <w:rFonts w:ascii="Times New Roman" w:hAnsi="Times New Roman" w:cs="Times New Roman"/>
        </w:rPr>
        <w:t>Substantial standing variation in thermal response exists among clonal linages within individual leaves, supporting the potential for clonal selection to act rapidly. Together, the</w:t>
      </w:r>
      <w:r w:rsidR="00E8497C">
        <w:rPr>
          <w:rFonts w:ascii="Times New Roman" w:hAnsi="Times New Roman" w:cs="Times New Roman"/>
        </w:rPr>
        <w:t xml:space="preserve">se features </w:t>
      </w:r>
      <w:r w:rsidR="007B656D">
        <w:rPr>
          <w:rFonts w:ascii="Times New Roman" w:hAnsi="Times New Roman" w:cs="Times New Roman"/>
        </w:rPr>
        <w:t xml:space="preserve">of </w:t>
      </w:r>
      <w:r w:rsidR="007B656D">
        <w:rPr>
          <w:rFonts w:ascii="Times New Roman" w:hAnsi="Times New Roman" w:cs="Times New Roman"/>
          <w:i/>
          <w:iCs/>
        </w:rPr>
        <w:t>H. rosa</w:t>
      </w:r>
      <w:r w:rsidR="007B656D">
        <w:rPr>
          <w:rFonts w:ascii="Times New Roman" w:hAnsi="Times New Roman" w:cs="Times New Roman"/>
        </w:rPr>
        <w:t xml:space="preserve"> makes it possible to induce thermal adaptation on a timescale commensurate to that of changes in species interactions, then measure the downstream effects on an ecologically relevant interaction with their natural competitor, </w:t>
      </w:r>
      <w:r w:rsidR="007B656D">
        <w:rPr>
          <w:rFonts w:ascii="Times New Roman" w:hAnsi="Times New Roman" w:cs="Times New Roman"/>
          <w:i/>
          <w:iCs/>
        </w:rPr>
        <w:t>Tetrahymena</w:t>
      </w:r>
      <w:r w:rsidR="007B656D">
        <w:rPr>
          <w:rFonts w:ascii="Times New Roman" w:hAnsi="Times New Roman" w:cs="Times New Roman"/>
        </w:rPr>
        <w:t>.</w:t>
      </w:r>
    </w:p>
    <w:p w14:paraId="3B8C44D5" w14:textId="540491E0" w:rsidR="007B74FC" w:rsidRDefault="00AF27CC" w:rsidP="007B74FC">
      <w:pPr>
        <w:spacing w:after="0" w:line="480" w:lineRule="auto"/>
        <w:rPr>
          <w:rFonts w:ascii="Times New Roman" w:hAnsi="Times New Roman" w:cs="Times New Roman"/>
        </w:rPr>
      </w:pPr>
      <w:r>
        <w:rPr>
          <w:rFonts w:ascii="Times New Roman" w:hAnsi="Times New Roman" w:cs="Times New Roman"/>
        </w:rPr>
        <w:tab/>
      </w:r>
      <w:r w:rsidRPr="00AF27CC">
        <w:rPr>
          <w:rFonts w:ascii="Times New Roman" w:hAnsi="Times New Roman" w:cs="Times New Roman"/>
        </w:rPr>
        <w:t xml:space="preserve">In this study, I asked three questions about the role of evolution-mediated indirect effects in the warming response of the </w:t>
      </w:r>
      <w:r w:rsidRPr="00092288">
        <w:rPr>
          <w:rFonts w:ascii="Times New Roman" w:hAnsi="Times New Roman" w:cs="Times New Roman"/>
          <w:i/>
          <w:iCs/>
        </w:rPr>
        <w:t>S. purpurea</w:t>
      </w:r>
      <w:r w:rsidRPr="00AF27CC">
        <w:rPr>
          <w:rFonts w:ascii="Times New Roman" w:hAnsi="Times New Roman" w:cs="Times New Roman"/>
        </w:rPr>
        <w:t xml:space="preserve"> inquiline community</w:t>
      </w:r>
      <w:r w:rsidR="007C3739">
        <w:rPr>
          <w:rFonts w:ascii="Times New Roman" w:hAnsi="Times New Roman" w:cs="Times New Roman"/>
        </w:rPr>
        <w:t>: (1)</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 </w:t>
      </w:r>
      <w:r w:rsidR="00092288">
        <w:rPr>
          <w:rFonts w:ascii="Times New Roman" w:hAnsi="Times New Roman" w:cs="Times New Roman"/>
        </w:rPr>
        <w:t>diverse</w:t>
      </w:r>
      <w:r w:rsidRPr="00AF27CC">
        <w:rPr>
          <w:rFonts w:ascii="Times New Roman" w:hAnsi="Times New Roman" w:cs="Times New Roman"/>
        </w:rPr>
        <w:t xml:space="preserve"> populations of </w:t>
      </w:r>
      <w:r w:rsidRPr="00092288">
        <w:rPr>
          <w:rFonts w:ascii="Times New Roman" w:hAnsi="Times New Roman" w:cs="Times New Roman"/>
          <w:i/>
          <w:iCs/>
        </w:rPr>
        <w:t>H. rosa</w:t>
      </w:r>
      <w:r w:rsidRPr="00AF27CC">
        <w:rPr>
          <w:rFonts w:ascii="Times New Roman" w:hAnsi="Times New Roman" w:cs="Times New Roman"/>
        </w:rPr>
        <w:t xml:space="preserve"> adapt rapidly to a novel temperature?</w:t>
      </w:r>
      <w:r w:rsidR="007C3739">
        <w:rPr>
          <w:rFonts w:ascii="Times New Roman" w:hAnsi="Times New Roman" w:cs="Times New Roman"/>
        </w:rPr>
        <w:t xml:space="preserve"> (2)</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w:t>
      </w:r>
      <w:r w:rsidRPr="000174BC">
        <w:rPr>
          <w:rFonts w:ascii="Times New Roman" w:hAnsi="Times New Roman" w:cs="Times New Roman"/>
          <w:i/>
          <w:iCs/>
        </w:rPr>
        <w:t>H. rosa</w:t>
      </w:r>
      <w:r w:rsidRPr="00AF27CC">
        <w:rPr>
          <w:rFonts w:ascii="Times New Roman" w:hAnsi="Times New Roman" w:cs="Times New Roman"/>
        </w:rPr>
        <w:t xml:space="preserve"> compete measurably with the bacterivorous ciliate </w:t>
      </w:r>
      <w:r w:rsidRPr="000174BC">
        <w:rPr>
          <w:rFonts w:ascii="Times New Roman" w:hAnsi="Times New Roman" w:cs="Times New Roman"/>
          <w:i/>
          <w:iCs/>
        </w:rPr>
        <w:t>Tetrahymena</w:t>
      </w:r>
      <w:r w:rsidRPr="00AF27CC">
        <w:rPr>
          <w:rFonts w:ascii="Times New Roman" w:hAnsi="Times New Roman" w:cs="Times New Roman"/>
        </w:rPr>
        <w:t>?</w:t>
      </w:r>
      <w:r w:rsidR="00CA2728">
        <w:rPr>
          <w:rFonts w:ascii="Times New Roman" w:hAnsi="Times New Roman" w:cs="Times New Roman"/>
        </w:rPr>
        <w:t xml:space="preserve"> </w:t>
      </w:r>
      <w:r w:rsidR="007C3739">
        <w:rPr>
          <w:rFonts w:ascii="Times New Roman" w:hAnsi="Times New Roman" w:cs="Times New Roman"/>
        </w:rPr>
        <w:t>(3)</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the outcome of that competition depend on the evolutionary history of </w:t>
      </w:r>
      <w:r w:rsidRPr="000174BC">
        <w:rPr>
          <w:rFonts w:ascii="Times New Roman" w:hAnsi="Times New Roman" w:cs="Times New Roman"/>
          <w:i/>
          <w:iCs/>
        </w:rPr>
        <w:t>H. rosa</w:t>
      </w:r>
      <w:r w:rsidRPr="00AF27CC">
        <w:rPr>
          <w:rFonts w:ascii="Times New Roman" w:hAnsi="Times New Roman" w:cs="Times New Roman"/>
        </w:rPr>
        <w:t xml:space="preserve">? To address these questions, I allowed mixed-clone cultures of </w:t>
      </w:r>
      <w:r w:rsidRPr="000174BC">
        <w:rPr>
          <w:rFonts w:ascii="Times New Roman" w:hAnsi="Times New Roman" w:cs="Times New Roman"/>
          <w:i/>
          <w:iCs/>
        </w:rPr>
        <w:t>H. rosa</w:t>
      </w:r>
      <w:r w:rsidRPr="00AF27CC">
        <w:rPr>
          <w:rFonts w:ascii="Times New Roman" w:hAnsi="Times New Roman" w:cs="Times New Roman"/>
        </w:rPr>
        <w:t xml:space="preserve"> to adapt to constant temperatures of 25 °C or 30 °C for approximately 120 generations, then established competition experiments in a factorial design that crossed evolved temperature, contemporary temperature, and the presence of Tetrahymena. </w:t>
      </w:r>
      <w:r w:rsidR="00291598">
        <w:rPr>
          <w:rFonts w:ascii="Times New Roman" w:hAnsi="Times New Roman" w:cs="Times New Roman"/>
        </w:rPr>
        <w:t>To estimate the effects of these treatments on each species’ performance, I fit logistic growth models to time-series population data and extracted intrinsic growth rate (</w:t>
      </w:r>
      <w:r w:rsidR="00291598" w:rsidRPr="00291598">
        <w:rPr>
          <w:rFonts w:ascii="Times New Roman" w:hAnsi="Times New Roman" w:cs="Times New Roman"/>
          <w:i/>
          <w:iCs/>
        </w:rPr>
        <w:t>r</w:t>
      </w:r>
      <w:r w:rsidR="00291598">
        <w:rPr>
          <w:rFonts w:ascii="Times New Roman" w:hAnsi="Times New Roman" w:cs="Times New Roman"/>
        </w:rPr>
        <w:t xml:space="preserve">) and crowding coefficients (α) for both </w:t>
      </w:r>
      <w:r w:rsidR="00291598">
        <w:rPr>
          <w:rFonts w:ascii="Times New Roman" w:hAnsi="Times New Roman" w:cs="Times New Roman"/>
          <w:i/>
          <w:iCs/>
        </w:rPr>
        <w:t>H. rosa</w:t>
      </w:r>
      <w:r w:rsidR="00291598">
        <w:rPr>
          <w:rFonts w:ascii="Times New Roman" w:hAnsi="Times New Roman" w:cs="Times New Roman"/>
        </w:rPr>
        <w:t xml:space="preserve"> and </w:t>
      </w:r>
      <w:r w:rsidR="00291598">
        <w:rPr>
          <w:rFonts w:ascii="Times New Roman" w:hAnsi="Times New Roman" w:cs="Times New Roman"/>
          <w:i/>
          <w:iCs/>
        </w:rPr>
        <w:t>Tetrahymena.</w:t>
      </w:r>
      <w:r w:rsidR="00291598">
        <w:rPr>
          <w:rFonts w:ascii="Times New Roman" w:hAnsi="Times New Roman" w:cs="Times New Roman"/>
        </w:rPr>
        <w:t xml:space="preserve"> These two parameters describe distinct aspects of population growth: </w:t>
      </w:r>
      <w:r w:rsidR="00291598">
        <w:rPr>
          <w:rFonts w:ascii="Times New Roman" w:hAnsi="Times New Roman" w:cs="Times New Roman"/>
          <w:i/>
          <w:iCs/>
        </w:rPr>
        <w:t xml:space="preserve">r </w:t>
      </w:r>
      <w:r w:rsidR="00291598">
        <w:rPr>
          <w:rFonts w:ascii="Times New Roman" w:hAnsi="Times New Roman" w:cs="Times New Roman"/>
        </w:rPr>
        <w:t>reflects per-capita performance at low density, while α</w:t>
      </w:r>
      <w:r w:rsidR="00291598" w:rsidRPr="00291598">
        <w:rPr>
          <w:rFonts w:ascii="Times New Roman" w:hAnsi="Times New Roman" w:cs="Times New Roman"/>
        </w:rPr>
        <w:t xml:space="preserve"> </w:t>
      </w:r>
      <w:r w:rsidR="00291598">
        <w:rPr>
          <w:rFonts w:ascii="Times New Roman" w:hAnsi="Times New Roman" w:cs="Times New Roman"/>
        </w:rPr>
        <w:t xml:space="preserve">reflects the strength of density-dependent suppression. </w:t>
      </w:r>
      <w:r w:rsidRPr="00291598">
        <w:rPr>
          <w:rFonts w:ascii="Times New Roman" w:hAnsi="Times New Roman" w:cs="Times New Roman"/>
        </w:rPr>
        <w:t>I</w:t>
      </w:r>
      <w:r w:rsidRPr="00AF27CC">
        <w:rPr>
          <w:rFonts w:ascii="Times New Roman" w:hAnsi="Times New Roman" w:cs="Times New Roman"/>
        </w:rPr>
        <w:t xml:space="preserve"> expected that </w:t>
      </w:r>
      <w:r w:rsidR="000174BC">
        <w:rPr>
          <w:rFonts w:ascii="Times New Roman" w:hAnsi="Times New Roman" w:cs="Times New Roman"/>
        </w:rPr>
        <w:t xml:space="preserve">(1) </w:t>
      </w:r>
      <w:r w:rsidRPr="000174BC">
        <w:rPr>
          <w:rFonts w:ascii="Times New Roman" w:hAnsi="Times New Roman" w:cs="Times New Roman"/>
          <w:i/>
          <w:iCs/>
        </w:rPr>
        <w:t>H. rosa</w:t>
      </w:r>
      <w:r w:rsidRPr="00AF27CC">
        <w:rPr>
          <w:rFonts w:ascii="Times New Roman" w:hAnsi="Times New Roman" w:cs="Times New Roman"/>
        </w:rPr>
        <w:t xml:space="preserve"> would adapt to its assigned temperature within this period,</w:t>
      </w:r>
      <w:r w:rsidR="0017190C">
        <w:rPr>
          <w:rFonts w:ascii="Times New Roman" w:hAnsi="Times New Roman" w:cs="Times New Roman"/>
        </w:rPr>
        <w:t xml:space="preserve"> (2)</w:t>
      </w:r>
      <w:r w:rsidRPr="00AF27CC">
        <w:rPr>
          <w:rFonts w:ascii="Times New Roman" w:hAnsi="Times New Roman" w:cs="Times New Roman"/>
        </w:rPr>
        <w:t xml:space="preserve"> that competition with Tetrahymena would measurably </w:t>
      </w:r>
      <w:r w:rsidR="00276710">
        <w:rPr>
          <w:rFonts w:ascii="Times New Roman" w:hAnsi="Times New Roman" w:cs="Times New Roman"/>
        </w:rPr>
        <w:t>decrease</w:t>
      </w:r>
      <w:r w:rsidRPr="00AF27CC">
        <w:rPr>
          <w:rFonts w:ascii="Times New Roman" w:hAnsi="Times New Roman" w:cs="Times New Roman"/>
        </w:rPr>
        <w:t xml:space="preserve"> rotifer performance and vice versa, and </w:t>
      </w:r>
      <w:r w:rsidR="0068010C">
        <w:rPr>
          <w:rFonts w:ascii="Times New Roman" w:hAnsi="Times New Roman" w:cs="Times New Roman"/>
        </w:rPr>
        <w:t xml:space="preserve">(3) </w:t>
      </w:r>
      <w:r w:rsidRPr="00AF27CC">
        <w:rPr>
          <w:rFonts w:ascii="Times New Roman" w:hAnsi="Times New Roman" w:cs="Times New Roman"/>
        </w:rPr>
        <w:t xml:space="preserve">that rotifers </w:t>
      </w:r>
      <w:r w:rsidR="00891BEC">
        <w:rPr>
          <w:rFonts w:ascii="Times New Roman" w:hAnsi="Times New Roman" w:cs="Times New Roman"/>
        </w:rPr>
        <w:t>measured</w:t>
      </w:r>
      <w:r w:rsidRPr="00AF27CC">
        <w:rPr>
          <w:rFonts w:ascii="Times New Roman" w:hAnsi="Times New Roman" w:cs="Times New Roman"/>
        </w:rPr>
        <w:t xml:space="preserve"> at a contemporary temperature matching their evolutionary history would exhibit higher growth rates and stronger competitive effects than rotifers from a mismatched evolutionary history.</w:t>
      </w:r>
    </w:p>
    <w:p w14:paraId="710E76DD" w14:textId="77777777" w:rsidR="007808B7" w:rsidRDefault="007808B7" w:rsidP="007B74FC">
      <w:pPr>
        <w:spacing w:after="0" w:line="480" w:lineRule="auto"/>
        <w:rPr>
          <w:rFonts w:ascii="Times New Roman" w:hAnsi="Times New Roman" w:cs="Times New Roman"/>
        </w:rPr>
      </w:pPr>
    </w:p>
    <w:p w14:paraId="27517488" w14:textId="696602DA" w:rsidR="007B74FC" w:rsidRDefault="007B74FC" w:rsidP="007B74FC">
      <w:pPr>
        <w:spacing w:after="0" w:line="480" w:lineRule="auto"/>
        <w:jc w:val="center"/>
        <w:rPr>
          <w:rFonts w:ascii="Times New Roman" w:hAnsi="Times New Roman" w:cs="Times New Roman"/>
          <w:b/>
          <w:bCs/>
        </w:rPr>
      </w:pPr>
      <w:r>
        <w:rPr>
          <w:rFonts w:ascii="Times New Roman" w:hAnsi="Times New Roman" w:cs="Times New Roman"/>
          <w:b/>
          <w:bCs/>
        </w:rPr>
        <w:lastRenderedPageBreak/>
        <w:t>Methods</w:t>
      </w:r>
    </w:p>
    <w:p w14:paraId="22C97C36"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26AEFB36" w14:textId="3AFD7B49"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from two sites in the Apalachicola National Forest in northern Florida in July of 2024</w:t>
      </w:r>
      <w:r w:rsidR="00A96341">
        <w:rPr>
          <w:rFonts w:ascii="Times New Roman" w:hAnsi="Times New Roman" w:cs="Times New Roman"/>
        </w:rPr>
        <w:t xml:space="preserve"> (</w:t>
      </w:r>
      <w:r w:rsidR="00A96341" w:rsidRPr="00774EF5">
        <w:rPr>
          <w:rFonts w:ascii="Times New Roman" w:hAnsi="Times New Roman" w:cs="Times New Roman"/>
        </w:rPr>
        <w:t>Figure</w:t>
      </w:r>
      <w:r w:rsidR="00774EF5">
        <w:rPr>
          <w:rFonts w:ascii="Times New Roman" w:hAnsi="Times New Roman" w:cs="Times New Roman"/>
        </w:rPr>
        <w:t xml:space="preserve"> 1</w:t>
      </w:r>
      <w:r w:rsidR="00A96341">
        <w:rPr>
          <w:rFonts w:ascii="Times New Roman" w:hAnsi="Times New Roman" w:cs="Times New Roman"/>
        </w:rPr>
        <w:t>)</w:t>
      </w:r>
      <w:r>
        <w:rPr>
          <w:rFonts w:ascii="Times New Roman" w:hAnsi="Times New Roman" w:cs="Times New Roman"/>
        </w:rPr>
        <w:t xml:space="preserve">.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38 from Site 2 (Pleaphase Savanna). From each plant, a sample from one leaf was collected using a clean 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Forida State University and stored at room temperature. </w:t>
      </w:r>
    </w:p>
    <w:p w14:paraId="21E8070F"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 rosa</w:t>
      </w:r>
      <w:r>
        <w:rPr>
          <w:rFonts w:ascii="Times New Roman" w:hAnsi="Times New Roman" w:cs="Times New Roman"/>
        </w:rPr>
        <w:t xml:space="preserve">. All sample tubes were sealed with parafilm and transported via a 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 additional weeks, which were removed upon detection.</w:t>
      </w:r>
    </w:p>
    <w:p w14:paraId="5D638604" w14:textId="77777777" w:rsidR="00E80CD7" w:rsidRPr="00F341BE" w:rsidRDefault="00E80CD7" w:rsidP="00E80CD7">
      <w:pPr>
        <w:spacing w:after="0" w:line="480" w:lineRule="auto"/>
        <w:rPr>
          <w:rFonts w:ascii="Times New Roman" w:hAnsi="Times New Roman" w:cs="Times New Roman"/>
        </w:rPr>
      </w:pPr>
    </w:p>
    <w:p w14:paraId="4E1930CD"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7721126"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lastRenderedPageBreak/>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7 from Site 1 and 6 from Site 2 were likely candidates for isolation. The remaining samples either had no rotifers or were so densely populated by small ciliates that isolating rotifers without contamination was impractical. From each leaf water sample, I isolated between 20 and 50 individuals.</w:t>
      </w:r>
    </w:p>
    <w:p w14:paraId="2E08AF21"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plates. I carried out 32 isolations per leaf water sample, for a total of 448 isolated rotifers across twenty 24-well tissue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1E33540A" w14:textId="77777777" w:rsidR="00E80CD7" w:rsidRPr="00545A04" w:rsidRDefault="00E80CD7" w:rsidP="00E80CD7">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w:t>
      </w:r>
      <w:r>
        <w:rPr>
          <w:rFonts w:ascii="Times New Roman" w:hAnsi="Times New Roman" w:cs="Times New Roman"/>
        </w:rPr>
        <w:lastRenderedPageBreak/>
        <w:t xml:space="preserve">isolation process led to the successful founding of 85 clonal stock cultures spanning at least three leaves for each of two sites (Site 1 and Site 2). </w:t>
      </w:r>
    </w:p>
    <w:p w14:paraId="322BCF50"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Culturing bacteria</w:t>
      </w:r>
    </w:p>
    <w:p w14:paraId="1C23C1AB" w14:textId="1585AC75" w:rsidR="00E80CD7" w:rsidRPr="00E80CD7" w:rsidRDefault="00E80CD7" w:rsidP="00223363">
      <w:pPr>
        <w:spacing w:after="0" w:line="480" w:lineRule="auto"/>
        <w:rPr>
          <w:rFonts w:ascii="Times New Roman" w:hAnsi="Times New Roman" w:cs="Times New Roman"/>
        </w:rPr>
      </w:pPr>
      <w:r>
        <w:rPr>
          <w:rFonts w:ascii="Times New Roman" w:hAnsi="Times New Roman" w:cs="Times New Roman"/>
        </w:rPr>
        <w:tab/>
        <w:t xml:space="preserve">Immediately after field collections, the excess water from the removal of mosquito larvae was filtered using a 20 </w:t>
      </w:r>
      <w:r w:rsidRPr="00B222C7">
        <w:rPr>
          <w:rFonts w:ascii="Times New Roman" w:hAnsi="Times New Roman" w:cs="Times New Roman"/>
        </w:rPr>
        <w:t>µ</w:t>
      </w:r>
      <w:r>
        <w:rPr>
          <w:rFonts w:ascii="Times New Roman" w:hAnsi="Times New Roman" w:cs="Times New Roman"/>
        </w:rPr>
        <w:t>m mesh strainer. The filtered leaf water was transferred into 1.5 ml plastic tubes and stored in a freezer. Before the start of the experiment, one 1.5 ml tube of leaf water was thawed and added to 200 ml of AFW medium along with 0.1 g of autoclaved fish food flakes. The culture was allowed to grow at 30 °C with constant stirring for 2 days.</w:t>
      </w:r>
    </w:p>
    <w:p w14:paraId="756BE91F" w14:textId="3DC07A61" w:rsidR="00223363" w:rsidRPr="00084128" w:rsidRDefault="00223363" w:rsidP="00223363">
      <w:pPr>
        <w:spacing w:after="0" w:line="480" w:lineRule="auto"/>
        <w:rPr>
          <w:rFonts w:ascii="Times New Roman" w:hAnsi="Times New Roman" w:cs="Times New Roman"/>
        </w:rPr>
      </w:pPr>
      <w:r>
        <w:rPr>
          <w:rFonts w:ascii="Times New Roman" w:hAnsi="Times New Roman" w:cs="Times New Roman"/>
          <w:u w:val="single"/>
        </w:rPr>
        <w:t xml:space="preserve">Competition </w:t>
      </w:r>
      <w:r w:rsidR="00BA020D">
        <w:rPr>
          <w:rFonts w:ascii="Times New Roman" w:hAnsi="Times New Roman" w:cs="Times New Roman"/>
          <w:u w:val="single"/>
        </w:rPr>
        <w:t>e</w:t>
      </w:r>
      <w:r>
        <w:rPr>
          <w:rFonts w:ascii="Times New Roman" w:hAnsi="Times New Roman" w:cs="Times New Roman"/>
          <w:u w:val="single"/>
        </w:rPr>
        <w:t>xperiment</w:t>
      </w:r>
    </w:p>
    <w:p w14:paraId="47DB4ECF" w14:textId="70E0B4DC" w:rsidR="00223363" w:rsidRDefault="00223363" w:rsidP="0022336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ten pairs of mixed-clone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Each pair was separated and stored in 25</w:t>
      </w:r>
      <w:r w:rsidR="00D133EA">
        <w:rPr>
          <w:rFonts w:ascii="Times New Roman" w:hAnsi="Times New Roman" w:cs="Times New Roman"/>
        </w:rPr>
        <w:t xml:space="preserve"> </w:t>
      </w:r>
      <w:r>
        <w:rPr>
          <w:rFonts w:ascii="Times New Roman" w:hAnsi="Times New Roman" w:cs="Times New Roman"/>
        </w:rPr>
        <w:t>°C or 30</w:t>
      </w:r>
      <w:r w:rsidR="00D133EA">
        <w:rPr>
          <w:rFonts w:ascii="Times New Roman" w:hAnsi="Times New Roman" w:cs="Times New Roman"/>
        </w:rPr>
        <w:t xml:space="preserve"> </w:t>
      </w:r>
      <w:r>
        <w:rPr>
          <w:rFonts w:ascii="Times New Roman" w:hAnsi="Times New Roman" w:cs="Times New Roman"/>
        </w:rPr>
        <w:t xml:space="preserve">°C growth chambers at a constant temperature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r w:rsidR="00A3200A">
        <w:rPr>
          <w:rFonts w:ascii="Times New Roman" w:hAnsi="Times New Roman" w:cs="Times New Roman"/>
        </w:rPr>
        <w:t>around 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adaptive</w:t>
      </w:r>
      <w:r>
        <w:rPr>
          <w:rFonts w:ascii="Times New Roman" w:hAnsi="Times New Roman" w:cs="Times New Roman"/>
        </w:rPr>
        <w:t xml:space="preserve"> period, </w:t>
      </w:r>
      <w:r w:rsidR="00974C7E">
        <w:rPr>
          <w:rFonts w:ascii="Times New Roman" w:hAnsi="Times New Roman" w:cs="Times New Roman"/>
        </w:rPr>
        <w:t xml:space="preserve">all 20 cultures were stored in a </w:t>
      </w:r>
      <w:r w:rsidR="00974C7E">
        <w:rPr>
          <w:rFonts w:ascii="Times New Roman" w:hAnsi="Times New Roman" w:cs="Times New Roman"/>
        </w:rPr>
        <w:t xml:space="preserve">25 °C </w:t>
      </w:r>
      <w:r w:rsidR="00974C7E">
        <w:rPr>
          <w:rFonts w:ascii="Times New Roman" w:hAnsi="Times New Roman" w:cs="Times New Roman"/>
        </w:rPr>
        <w:t>growth chamber for 3 days, or ~2-3 generations</w:t>
      </w:r>
      <w:r w:rsidR="00043F5D">
        <w:rPr>
          <w:rFonts w:ascii="Times New Roman" w:hAnsi="Times New Roman" w:cs="Times New Roman"/>
        </w:rPr>
        <w:t>, to establish a common garden setting</w:t>
      </w:r>
      <w:r w:rsidR="00FF719A">
        <w:rPr>
          <w:rFonts w:ascii="Times New Roman" w:hAnsi="Times New Roman" w:cs="Times New Roman"/>
        </w:rPr>
        <w:t xml:space="preserve"> by diluting the effects of plasticity</w:t>
      </w:r>
      <w:r w:rsidR="00974C7E">
        <w:rPr>
          <w:rFonts w:ascii="Times New Roman" w:hAnsi="Times New Roman" w:cs="Times New Roman"/>
        </w:rPr>
        <w:t>.</w:t>
      </w:r>
      <w:r w:rsidR="00FF719A">
        <w:rPr>
          <w:rFonts w:ascii="Times New Roman" w:hAnsi="Times New Roman" w:cs="Times New Roman"/>
        </w:rPr>
        <w:t xml:space="preserve"> After this </w:t>
      </w:r>
      <w:r w:rsidR="00FF719A">
        <w:rPr>
          <w:rFonts w:ascii="Times New Roman" w:hAnsi="Times New Roman" w:cs="Times New Roman"/>
        </w:rPr>
        <w:t>25 °C</w:t>
      </w:r>
      <w:r w:rsidR="00FF719A">
        <w:rPr>
          <w:rFonts w:ascii="Times New Roman" w:hAnsi="Times New Roman" w:cs="Times New Roman"/>
        </w:rPr>
        <w:t xml:space="preserve"> acclimation period,</w:t>
      </w:r>
      <w:r w:rsidR="00974C7E">
        <w:rPr>
          <w:rFonts w:ascii="Times New Roman" w:hAnsi="Times New Roman" w:cs="Times New Roman"/>
        </w:rPr>
        <w:t xml:space="preserve"> </w:t>
      </w:r>
      <w:r>
        <w:rPr>
          <w:rFonts w:ascii="Times New Roman" w:hAnsi="Times New Roman" w:cs="Times New Roman"/>
        </w:rPr>
        <w:t>samples from each culture were imaged for size measurement</w:t>
      </w:r>
      <w:r w:rsidR="00745D8D">
        <w:rPr>
          <w:rFonts w:ascii="Times New Roman" w:hAnsi="Times New Roman" w:cs="Times New Roman"/>
        </w:rPr>
        <w:t xml:space="preserve"> as described below</w:t>
      </w:r>
      <w:r>
        <w:rPr>
          <w:rFonts w:ascii="Times New Roman" w:hAnsi="Times New Roman" w:cs="Times New Roman"/>
        </w:rPr>
        <w:t xml:space="preserve">, then used to establish new cultures for the competition experiment at a density of </w:t>
      </w:r>
      <w:r w:rsidR="001B6372">
        <w:rPr>
          <w:rFonts w:ascii="Times New Roman" w:hAnsi="Times New Roman" w:cs="Times New Roman"/>
        </w:rPr>
        <w:t>4</w:t>
      </w:r>
      <w:r w:rsidRPr="00470F66">
        <w:rPr>
          <w:rFonts w:ascii="Times New Roman" w:hAnsi="Times New Roman" w:cs="Times New Roman"/>
        </w:rPr>
        <w:t>0 rotifers</w:t>
      </w:r>
      <w:r>
        <w:rPr>
          <w:rFonts w:ascii="Times New Roman" w:hAnsi="Times New Roman" w:cs="Times New Roman"/>
        </w:rPr>
        <w:t xml:space="preserve"> per ml. These experimental cultures were established in 50 ml conical </w:t>
      </w:r>
      <w:r w:rsidR="000D2115">
        <w:rPr>
          <w:rFonts w:ascii="Times New Roman" w:hAnsi="Times New Roman" w:cs="Times New Roman"/>
        </w:rPr>
        <w:t>tubes and</w:t>
      </w:r>
      <w:r>
        <w:rPr>
          <w:rFonts w:ascii="Times New Roman" w:hAnsi="Times New Roman" w:cs="Times New Roman"/>
        </w:rPr>
        <w:t xml:space="preserve"> had a total volume of 20 ml of AFW medium. Each replicate received 5 mg of sterile fish 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436B417A" w14:textId="215BC8F7" w:rsidR="00223363" w:rsidRDefault="00223363" w:rsidP="00223363">
      <w:pPr>
        <w:spacing w:after="0" w:line="480" w:lineRule="auto"/>
        <w:ind w:firstLine="720"/>
        <w:rPr>
          <w:rFonts w:ascii="Times New Roman" w:hAnsi="Times New Roman" w:cs="Times New Roman"/>
        </w:rPr>
      </w:pPr>
      <w:r>
        <w:rPr>
          <w:rFonts w:ascii="Times New Roman" w:hAnsi="Times New Roman" w:cs="Times New Roman"/>
        </w:rPr>
        <w:lastRenderedPageBreak/>
        <w:t>Replicates of each temperature history (25</w:t>
      </w:r>
      <w:r w:rsidR="0061754B">
        <w:rPr>
          <w:rFonts w:ascii="Times New Roman" w:hAnsi="Times New Roman" w:cs="Times New Roman"/>
        </w:rPr>
        <w:t xml:space="preserve"> </w:t>
      </w:r>
      <w:r>
        <w:rPr>
          <w:rFonts w:ascii="Times New Roman" w:hAnsi="Times New Roman" w:cs="Times New Roman"/>
        </w:rPr>
        <w:t>°C and 30</w:t>
      </w:r>
      <w:r w:rsidR="0061754B">
        <w:rPr>
          <w:rFonts w:ascii="Times New Roman" w:hAnsi="Times New Roman" w:cs="Times New Roman"/>
        </w:rPr>
        <w:t xml:space="preserve"> </w:t>
      </w:r>
      <w:r>
        <w:rPr>
          <w:rFonts w:ascii="Times New Roman" w:hAnsi="Times New Roman" w:cs="Times New Roman"/>
        </w:rPr>
        <w:t>°C) grew in two contemporary temperature treatments: 25</w:t>
      </w:r>
      <w:r w:rsidR="0061754B">
        <w:rPr>
          <w:rFonts w:ascii="Times New Roman" w:hAnsi="Times New Roman" w:cs="Times New Roman"/>
        </w:rPr>
        <w:t xml:space="preserve"> </w:t>
      </w:r>
      <w:r>
        <w:rPr>
          <w:rFonts w:ascii="Times New Roman" w:hAnsi="Times New Roman" w:cs="Times New Roman"/>
        </w:rPr>
        <w:t>°C and 30</w:t>
      </w:r>
      <w:r w:rsidR="0061754B">
        <w:rPr>
          <w:rFonts w:ascii="Times New Roman" w:hAnsi="Times New Roman" w:cs="Times New Roman"/>
        </w:rPr>
        <w:t xml:space="preserve"> </w:t>
      </w:r>
      <w:r>
        <w:rPr>
          <w:rFonts w:ascii="Times New Roman" w:hAnsi="Times New Roman" w:cs="Times New Roman"/>
        </w:rPr>
        <w:t xml:space="preserve">°C. Each of these four treatment 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507E77">
        <w:rPr>
          <w:rFonts w:ascii="Times New Roman" w:hAnsi="Times New Roman" w:cs="Times New Roman"/>
        </w:rPr>
        <w:t>80 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100 ul sample. </w:t>
      </w:r>
    </w:p>
    <w:p w14:paraId="4E1524C4" w14:textId="77777777" w:rsidR="000329DC" w:rsidRDefault="000329DC" w:rsidP="000329DC">
      <w:pPr>
        <w:spacing w:after="0" w:line="480" w:lineRule="auto"/>
        <w:rPr>
          <w:rFonts w:ascii="Times New Roman" w:hAnsi="Times New Roman" w:cs="Times New Roman"/>
        </w:rPr>
      </w:pPr>
      <w:r>
        <w:rPr>
          <w:rFonts w:ascii="Times New Roman" w:hAnsi="Times New Roman" w:cs="Times New Roman"/>
          <w:u w:val="single"/>
        </w:rPr>
        <w:t>Body size measurements</w:t>
      </w:r>
    </w:p>
    <w:p w14:paraId="1C3048A0" w14:textId="77777777" w:rsidR="000329DC" w:rsidRDefault="000329DC" w:rsidP="000329DC">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The purpose of using a custom slide was to avoid imaging the same individuals more than once. When recording videos, the slide stage was moved so that each channel was scanned by a camera (</w:t>
      </w:r>
      <w:r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035ED84D" w14:textId="77777777" w:rsidR="000329DC" w:rsidRPr="00132C67" w:rsidRDefault="000329DC" w:rsidP="000329DC">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exported each time a unique individual rotifer was visible, outstretched, and flat against the surface of the slide. From these images, rotifers were </w:t>
      </w:r>
      <w:r>
        <w:rPr>
          <w:rFonts w:ascii="Times New Roman" w:hAnsi="Times New Roman" w:cs="Times New Roman"/>
        </w:rPr>
        <w:lastRenderedPageBreak/>
        <w:t xml:space="preserve">first isolated using object identification with a custom-trained YOLO11s model using Ultralytics YOLO (version 8.3.240; Jocher et al., 2024) running with PyTorch (version 2.9.0) on a CUDA-enabled GPU (NVIDIA Tesla T4). Objects identified as rotifers were then classified at the pixel level using a </w:t>
      </w:r>
      <w:r w:rsidRPr="007607DF">
        <w:rPr>
          <w:rFonts w:ascii="Times New Roman" w:hAnsi="Times New Roman" w:cs="Times New Roman"/>
        </w:rPr>
        <w:t xml:space="preserve">supervised parallel random forest classifier with variable importance </w:t>
      </w:r>
      <w:r>
        <w:rPr>
          <w:rFonts w:ascii="Times New Roman" w:hAnsi="Times New Roman" w:cs="Times New Roman"/>
        </w:rPr>
        <w:t xml:space="preserve">in Ilastik (version 1.4.1.post1-gpu; Berg et al., 2019). </w:t>
      </w:r>
      <w:r w:rsidRPr="00E5539E">
        <w:rPr>
          <w:rFonts w:ascii="Times New Roman" w:hAnsi="Times New Roman" w:cs="Times New Roman"/>
        </w:rPr>
        <w:t>The classifier was trained on manually annotated pixels using multi-scale image features to generate per-pixel probability maps</w:t>
      </w:r>
      <w:r>
        <w:rPr>
          <w:rFonts w:ascii="Times New Roman" w:hAnsi="Times New Roman" w:cs="Times New Roman"/>
        </w:rPr>
        <w:t>. Segmented images were exported from Ilastik using the default settings, where each pixel was assigned to the rotifer class when that class had the highest predicted probability. These segmented images were converted to binary masks and further processed with closing, gap-filling, and smoothing operations using OpenCV (cv2, version 4.12.0) within Python (version 3.13.5). The area of each mask was measured in square pixels then converted to micrometers. Finally, the cleaned masks were overlayed on top of the original color images and manually reviewed to ensure accuracy using a custom Python script.</w:t>
      </w:r>
    </w:p>
    <w:p w14:paraId="5BD97CED" w14:textId="65C7A6EF" w:rsidR="00DB3B9D" w:rsidRPr="00DB3B9D" w:rsidRDefault="00DB3B9D" w:rsidP="00DB3B9D">
      <w:pPr>
        <w:spacing w:after="0" w:line="480" w:lineRule="auto"/>
        <w:rPr>
          <w:rFonts w:ascii="Times New Roman" w:hAnsi="Times New Roman" w:cs="Times New Roman"/>
          <w:u w:val="single"/>
        </w:rPr>
      </w:pPr>
      <w:r w:rsidRPr="00DB3B9D">
        <w:rPr>
          <w:rFonts w:ascii="Times New Roman" w:hAnsi="Times New Roman" w:cs="Times New Roman"/>
          <w:u w:val="single"/>
        </w:rPr>
        <w:t>Growth Models</w:t>
      </w:r>
    </w:p>
    <w:p w14:paraId="4FA02388" w14:textId="0483218A" w:rsidR="007A44D5" w:rsidRDefault="002013A1" w:rsidP="00DB3B9D">
      <w:pPr>
        <w:spacing w:after="0" w:line="480" w:lineRule="auto"/>
        <w:ind w:firstLine="720"/>
        <w:rPr>
          <w:rFonts w:ascii="Times New Roman" w:hAnsi="Times New Roman" w:cs="Times New Roman"/>
        </w:rPr>
      </w:pPr>
      <w:r w:rsidRPr="002013A1">
        <w:rPr>
          <w:rFonts w:ascii="Times New Roman" w:hAnsi="Times New Roman" w:cs="Times New Roman"/>
        </w:rPr>
        <w:t>To model population growth, I used the form of the continuous logistic equation favored by Mallet (2012; Equation 2), which Mallet argues is closer to Verhulst's (1838) original conception. In this formulation, intraspecific crowding is parameterized directly by a per-capita competition coefficient (α) rather than indirectly through the carrying capacity (</w:t>
      </w:r>
      <w:r w:rsidRPr="00814FA4">
        <w:rPr>
          <w:rFonts w:ascii="Times New Roman" w:hAnsi="Times New Roman" w:cs="Times New Roman"/>
          <w:i/>
          <w:iCs/>
        </w:rPr>
        <w:t>K</w:t>
      </w:r>
      <w:r w:rsidRPr="002013A1">
        <w:rPr>
          <w:rFonts w:ascii="Times New Roman" w:hAnsi="Times New Roman" w:cs="Times New Roman"/>
        </w:rPr>
        <w:t xml:space="preserve">), where </w:t>
      </w:r>
      <w:r w:rsidRPr="00814FA4">
        <w:rPr>
          <w:rFonts w:ascii="Times New Roman" w:hAnsi="Times New Roman" w:cs="Times New Roman"/>
          <w:i/>
          <w:iCs/>
        </w:rPr>
        <w:t>K</w:t>
      </w:r>
      <w:r w:rsidRPr="002013A1">
        <w:rPr>
          <w:rFonts w:ascii="Times New Roman" w:hAnsi="Times New Roman" w:cs="Times New Roman"/>
        </w:rPr>
        <w:t xml:space="preserve"> = </w:t>
      </w:r>
      <w:r w:rsidRPr="00814FA4">
        <w:rPr>
          <w:rFonts w:ascii="Times New Roman" w:hAnsi="Times New Roman" w:cs="Times New Roman"/>
          <w:i/>
          <w:iCs/>
        </w:rPr>
        <w:t>r</w:t>
      </w:r>
      <w:r w:rsidRPr="002013A1">
        <w:rPr>
          <w:rFonts w:ascii="Times New Roman" w:hAnsi="Times New Roman" w:cs="Times New Roman"/>
        </w:rPr>
        <w:t>/α.</w:t>
      </w:r>
      <w:r>
        <w:rPr>
          <w:rFonts w:ascii="Times New Roman" w:hAnsi="Times New Roman" w:cs="Times New Roman"/>
        </w:rPr>
        <w:t xml:space="preserve"> </w:t>
      </w:r>
      <w:r w:rsidR="00503842" w:rsidRPr="00503842">
        <w:rPr>
          <w:rFonts w:ascii="Times New Roman" w:hAnsi="Times New Roman" w:cs="Times New Roman"/>
        </w:rPr>
        <w:t>This formulation allows growth rate (</w:t>
      </w:r>
      <w:r w:rsidR="00503842" w:rsidRPr="005F7EFF">
        <w:rPr>
          <w:rFonts w:ascii="Times New Roman" w:hAnsi="Times New Roman" w:cs="Times New Roman"/>
          <w:i/>
          <w:iCs/>
        </w:rPr>
        <w:t>r</w:t>
      </w:r>
      <w:r w:rsidR="00503842" w:rsidRPr="00503842">
        <w:rPr>
          <w:rFonts w:ascii="Times New Roman" w:hAnsi="Times New Roman" w:cs="Times New Roman"/>
        </w:rPr>
        <w:t xml:space="preserve">) and crowding (α) to be estimated and interpreted as independent biological </w:t>
      </w:r>
      <w:r w:rsidR="005F7EFF">
        <w:rPr>
          <w:rFonts w:ascii="Times New Roman" w:hAnsi="Times New Roman" w:cs="Times New Roman"/>
        </w:rPr>
        <w:t>characteristics</w:t>
      </w:r>
      <w:r w:rsidR="00503842" w:rsidRPr="00503842">
        <w:rPr>
          <w:rFonts w:ascii="Times New Roman" w:hAnsi="Times New Roman" w:cs="Times New Roman"/>
        </w:rPr>
        <w:t xml:space="preserve"> (Mallet, </w:t>
      </w:r>
      <w:r w:rsidR="00BF7D9F">
        <w:rPr>
          <w:rFonts w:ascii="Times New Roman" w:hAnsi="Times New Roman" w:cs="Times New Roman"/>
        </w:rPr>
        <w:t>2012</w:t>
      </w:r>
      <w:r w:rsidR="00C56ACB">
        <w:rPr>
          <w:rFonts w:ascii="Times New Roman" w:hAnsi="Times New Roman" w:cs="Times New Roman"/>
        </w:rPr>
        <w:t>; Andrews et al., 1986</w:t>
      </w:r>
      <w:r w:rsidR="00503842" w:rsidRPr="00503842">
        <w:rPr>
          <w:rFonts w:ascii="Times New Roman" w:hAnsi="Times New Roman" w:cs="Times New Roman"/>
        </w:rPr>
        <w:t>)</w:t>
      </w:r>
      <w:r w:rsidR="007A44D5" w:rsidRPr="007A44D5">
        <w:rPr>
          <w:rFonts w:ascii="Times New Roman" w:hAnsi="Times New Roman" w:cs="Times New Roman"/>
        </w:rPr>
        <w:t xml:space="preserve">. I fit the analytical solution of this equation (Equation 3) to time-series count data using nonlinear least squares via the Levenberg–Marquardt algorithm, implemented as a user-specified model in the </w:t>
      </w:r>
      <w:r w:rsidR="007A44D5" w:rsidRPr="007A44D5">
        <w:rPr>
          <w:rFonts w:ascii="Times New Roman" w:hAnsi="Times New Roman" w:cs="Times New Roman"/>
          <w:i/>
          <w:iCs/>
        </w:rPr>
        <w:t>growthrates</w:t>
      </w:r>
      <w:r w:rsidR="007A44D5" w:rsidRPr="007A44D5">
        <w:rPr>
          <w:rFonts w:ascii="Times New Roman" w:hAnsi="Times New Roman" w:cs="Times New Roman"/>
        </w:rPr>
        <w:t xml:space="preserve"> package (v0.8.5; Petzoldt, </w:t>
      </w:r>
      <w:r w:rsidR="00DF7D8B">
        <w:rPr>
          <w:rFonts w:ascii="Times New Roman" w:hAnsi="Times New Roman" w:cs="Times New Roman"/>
        </w:rPr>
        <w:t>2019</w:t>
      </w:r>
      <w:r w:rsidR="007A44D5" w:rsidRPr="007A44D5">
        <w:rPr>
          <w:rFonts w:ascii="Times New Roman" w:hAnsi="Times New Roman" w:cs="Times New Roman"/>
        </w:rPr>
        <w:t xml:space="preserve">) in R (v4.5.2). I fit models separately for each combination of </w:t>
      </w:r>
      <w:r w:rsidR="007A44D5" w:rsidRPr="007A44D5">
        <w:rPr>
          <w:rFonts w:ascii="Times New Roman" w:hAnsi="Times New Roman" w:cs="Times New Roman"/>
        </w:rPr>
        <w:lastRenderedPageBreak/>
        <w:t xml:space="preserve">evolved temperature, </w:t>
      </w:r>
      <w:r w:rsidR="00870EB5">
        <w:rPr>
          <w:rFonts w:ascii="Times New Roman" w:hAnsi="Times New Roman" w:cs="Times New Roman"/>
        </w:rPr>
        <w:t>contemporary</w:t>
      </w:r>
      <w:r w:rsidR="007A44D5" w:rsidRPr="007A44D5">
        <w:rPr>
          <w:rFonts w:ascii="Times New Roman" w:hAnsi="Times New Roman" w:cs="Times New Roman"/>
        </w:rPr>
        <w:t xml:space="preserve"> temperature, competition treatment, and replicate, and fit rotifer and protist populations independently. Initial parameter values and bounds for </w:t>
      </w:r>
      <w:r w:rsidR="007A44D5" w:rsidRPr="00A66011">
        <w:rPr>
          <w:rFonts w:ascii="Times New Roman" w:hAnsi="Times New Roman" w:cs="Times New Roman"/>
          <w:i/>
          <w:iCs/>
        </w:rPr>
        <w:t>y</w:t>
      </w:r>
      <w:r w:rsidR="007A44D5" w:rsidRPr="005154C5">
        <w:rPr>
          <w:rFonts w:ascii="Times New Roman" w:hAnsi="Times New Roman" w:cs="Times New Roman"/>
        </w:rPr>
        <w:t>₀</w:t>
      </w:r>
      <w:r w:rsidR="007A44D5" w:rsidRPr="007A44D5">
        <w:rPr>
          <w:rFonts w:ascii="Times New Roman" w:hAnsi="Times New Roman" w:cs="Times New Roman"/>
        </w:rPr>
        <w:t xml:space="preserve">, </w:t>
      </w:r>
      <w:r w:rsidR="007A44D5" w:rsidRPr="00A66011">
        <w:rPr>
          <w:rFonts w:ascii="Times New Roman" w:hAnsi="Times New Roman" w:cs="Times New Roman"/>
          <w:i/>
          <w:iCs/>
        </w:rPr>
        <w:t>r</w:t>
      </w:r>
      <w:r w:rsidR="007A44D5" w:rsidRPr="007A44D5">
        <w:rPr>
          <w:rFonts w:ascii="Times New Roman" w:hAnsi="Times New Roman" w:cs="Times New Roman"/>
        </w:rPr>
        <w:t>, and α were chosen based on visual inspection of the growth curves</w:t>
      </w:r>
      <w:r w:rsidR="00C36DD4">
        <w:rPr>
          <w:rFonts w:ascii="Times New Roman" w:hAnsi="Times New Roman" w:cs="Times New Roman"/>
        </w:rPr>
        <w:t>. These parameters</w:t>
      </w:r>
      <w:r w:rsidR="007A44D5" w:rsidRPr="007A44D5">
        <w:rPr>
          <w:rFonts w:ascii="Times New Roman" w:hAnsi="Times New Roman" w:cs="Times New Roman"/>
        </w:rPr>
        <w:t xml:space="preserve"> differed between taxa</w:t>
      </w:r>
      <w:r w:rsidR="00E107DE">
        <w:rPr>
          <w:rFonts w:ascii="Times New Roman" w:hAnsi="Times New Roman" w:cs="Times New Roman"/>
        </w:rPr>
        <w:t xml:space="preserve"> </w:t>
      </w:r>
      <w:r w:rsidR="007A44D5" w:rsidRPr="007A44D5">
        <w:rPr>
          <w:rFonts w:ascii="Times New Roman" w:hAnsi="Times New Roman" w:cs="Times New Roman"/>
        </w:rPr>
        <w:t>to reflect their distinct densities and growth rates</w:t>
      </w:r>
      <w:r w:rsidR="0099531D">
        <w:rPr>
          <w:rFonts w:ascii="Times New Roman" w:hAnsi="Times New Roman" w:cs="Times New Roman"/>
        </w:rPr>
        <w:t>, but remained consistent among treatments and replicates</w:t>
      </w:r>
      <w:r w:rsidR="00F241CC">
        <w:rPr>
          <w:rFonts w:ascii="Times New Roman" w:hAnsi="Times New Roman" w:cs="Times New Roman"/>
        </w:rPr>
        <w:t xml:space="preserve"> (Table </w:t>
      </w:r>
      <w:r w:rsidR="00B062CB">
        <w:rPr>
          <w:rFonts w:ascii="Times New Roman" w:hAnsi="Times New Roman" w:cs="Times New Roman"/>
        </w:rPr>
        <w:t>1</w:t>
      </w:r>
      <w:r w:rsidR="00F241CC">
        <w:rPr>
          <w:rFonts w:ascii="Times New Roman" w:hAnsi="Times New Roman" w:cs="Times New Roman"/>
        </w:rPr>
        <w:t>)</w:t>
      </w:r>
      <w:r w:rsidR="007A44D5" w:rsidRPr="007A44D5">
        <w:rPr>
          <w:rFonts w:ascii="Times New Roman" w:hAnsi="Times New Roman" w:cs="Times New Roman"/>
        </w:rPr>
        <w:t>. I assessed model fit</w:t>
      </w:r>
      <w:r w:rsidR="00E62A3F">
        <w:rPr>
          <w:rFonts w:ascii="Times New Roman" w:hAnsi="Times New Roman" w:cs="Times New Roman"/>
        </w:rPr>
        <w:t>s</w:t>
      </w:r>
      <w:r w:rsidR="007A44D5" w:rsidRPr="007A44D5">
        <w:rPr>
          <w:rFonts w:ascii="Times New Roman" w:hAnsi="Times New Roman" w:cs="Times New Roman"/>
        </w:rPr>
        <w:t xml:space="preserve"> by visual</w:t>
      </w:r>
      <w:r w:rsidR="001900E3">
        <w:rPr>
          <w:rFonts w:ascii="Times New Roman" w:hAnsi="Times New Roman" w:cs="Times New Roman"/>
        </w:rPr>
        <w:t>ly</w:t>
      </w:r>
      <w:r w:rsidR="007A44D5" w:rsidRPr="007A44D5">
        <w:rPr>
          <w:rFonts w:ascii="Times New Roman" w:hAnsi="Times New Roman" w:cs="Times New Roman"/>
        </w:rPr>
        <w:t xml:space="preserve"> inspect</w:t>
      </w:r>
      <w:r w:rsidR="001900E3">
        <w:rPr>
          <w:rFonts w:ascii="Times New Roman" w:hAnsi="Times New Roman" w:cs="Times New Roman"/>
        </w:rPr>
        <w:t xml:space="preserve">ing the </w:t>
      </w:r>
      <w:r w:rsidR="007A44D5" w:rsidRPr="007A44D5">
        <w:rPr>
          <w:rFonts w:ascii="Times New Roman" w:hAnsi="Times New Roman" w:cs="Times New Roman"/>
        </w:rPr>
        <w:t xml:space="preserve">fitted curves overlaid on observed data </w:t>
      </w:r>
      <w:r w:rsidR="00181CEC">
        <w:rPr>
          <w:rFonts w:ascii="Times New Roman" w:hAnsi="Times New Roman" w:cs="Times New Roman"/>
        </w:rPr>
        <w:t>(</w:t>
      </w:r>
      <w:r w:rsidR="00181CEC" w:rsidRPr="00B062CB">
        <w:rPr>
          <w:rFonts w:ascii="Times New Roman" w:hAnsi="Times New Roman" w:cs="Times New Roman"/>
        </w:rPr>
        <w:t>Figure</w:t>
      </w:r>
      <w:r w:rsidR="00B062CB">
        <w:rPr>
          <w:rFonts w:ascii="Times New Roman" w:hAnsi="Times New Roman" w:cs="Times New Roman"/>
        </w:rPr>
        <w:t>s 5 and 6</w:t>
      </w:r>
      <w:r w:rsidR="00181CEC">
        <w:rPr>
          <w:rFonts w:ascii="Times New Roman" w:hAnsi="Times New Roman" w:cs="Times New Roman"/>
        </w:rPr>
        <w:t xml:space="preserve">) </w:t>
      </w:r>
      <w:r w:rsidR="007A44D5" w:rsidRPr="007A44D5">
        <w:rPr>
          <w:rFonts w:ascii="Times New Roman" w:hAnsi="Times New Roman" w:cs="Times New Roman"/>
        </w:rPr>
        <w:t xml:space="preserve">and by </w:t>
      </w:r>
      <w:r w:rsidR="00AC450E">
        <w:rPr>
          <w:rFonts w:ascii="Times New Roman" w:hAnsi="Times New Roman" w:cs="Times New Roman"/>
        </w:rPr>
        <w:t>examining the</w:t>
      </w:r>
      <w:r w:rsidR="007A44D5" w:rsidRPr="007A44D5">
        <w:rPr>
          <w:rFonts w:ascii="Times New Roman" w:hAnsi="Times New Roman" w:cs="Times New Roman"/>
        </w:rPr>
        <w:t xml:space="preserve"> </w:t>
      </w:r>
      <w:r w:rsidR="007A44D5" w:rsidRPr="00E25E2C">
        <w:rPr>
          <w:rFonts w:ascii="Times New Roman" w:hAnsi="Times New Roman" w:cs="Times New Roman"/>
          <w:i/>
          <w:iCs/>
        </w:rPr>
        <w:t>R</w:t>
      </w:r>
      <w:r w:rsidR="007A44D5" w:rsidRPr="007A44D5">
        <w:rPr>
          <w:rFonts w:ascii="Times New Roman" w:hAnsi="Times New Roman" w:cs="Times New Roman"/>
        </w:rPr>
        <w:t>²</w:t>
      </w:r>
      <w:r w:rsidR="00AC450E">
        <w:rPr>
          <w:rFonts w:ascii="Times New Roman" w:hAnsi="Times New Roman" w:cs="Times New Roman"/>
        </w:rPr>
        <w:t xml:space="preserve"> values for each model</w:t>
      </w:r>
      <w:r w:rsidR="00E5601D">
        <w:rPr>
          <w:rFonts w:ascii="Times New Roman" w:hAnsi="Times New Roman" w:cs="Times New Roman"/>
        </w:rPr>
        <w:t xml:space="preserve"> (</w:t>
      </w:r>
      <w:r w:rsidR="00962EDF">
        <w:rPr>
          <w:rFonts w:ascii="Times New Roman" w:hAnsi="Times New Roman" w:cs="Times New Roman"/>
          <w:i/>
          <w:iCs/>
        </w:rPr>
        <w:t>H. rosa</w:t>
      </w:r>
      <w:r w:rsidR="00E5601D">
        <w:rPr>
          <w:rFonts w:ascii="Times New Roman" w:hAnsi="Times New Roman" w:cs="Times New Roman"/>
        </w:rPr>
        <w:t xml:space="preserve"> models </w:t>
      </w:r>
      <w:r w:rsidR="00E5601D">
        <w:rPr>
          <w:rFonts w:ascii="Times New Roman" w:hAnsi="Times New Roman" w:cs="Times New Roman"/>
          <w:i/>
          <w:iCs/>
        </w:rPr>
        <w:t>R</w:t>
      </w:r>
      <w:r w:rsidR="00E5601D" w:rsidRPr="00E5601D">
        <w:rPr>
          <w:rFonts w:ascii="Times New Roman" w:hAnsi="Times New Roman" w:cs="Times New Roman"/>
          <w:vertAlign w:val="superscript"/>
        </w:rPr>
        <w:t>2</w:t>
      </w:r>
      <w:r w:rsidR="00E5601D" w:rsidRPr="00E5601D">
        <w:rPr>
          <w:rFonts w:ascii="Times New Roman" w:hAnsi="Times New Roman" w:cs="Times New Roman"/>
          <w:vertAlign w:val="subscript"/>
        </w:rPr>
        <w:t xml:space="preserve"> </w:t>
      </w:r>
      <w:r w:rsidR="00E5601D">
        <w:rPr>
          <w:rFonts w:ascii="Times New Roman" w:hAnsi="Times New Roman" w:cs="Times New Roman"/>
        </w:rPr>
        <w:t>= 0.90 ± 0.0</w:t>
      </w:r>
      <w:r w:rsidR="00A5700D">
        <w:rPr>
          <w:rFonts w:ascii="Times New Roman" w:hAnsi="Times New Roman" w:cs="Times New Roman"/>
        </w:rPr>
        <w:t>6</w:t>
      </w:r>
      <w:r w:rsidR="007C22AA">
        <w:rPr>
          <w:rFonts w:ascii="Times New Roman" w:hAnsi="Times New Roman" w:cs="Times New Roman"/>
        </w:rPr>
        <w:t xml:space="preserve"> SD</w:t>
      </w:r>
      <w:r w:rsidR="00E5601D">
        <w:rPr>
          <w:rFonts w:ascii="Times New Roman" w:hAnsi="Times New Roman" w:cs="Times New Roman"/>
        </w:rPr>
        <w:t xml:space="preserve">; </w:t>
      </w:r>
      <w:r w:rsidR="001A4501">
        <w:rPr>
          <w:rFonts w:ascii="Times New Roman" w:hAnsi="Times New Roman" w:cs="Times New Roman"/>
          <w:i/>
          <w:iCs/>
        </w:rPr>
        <w:t>Tetrahymena</w:t>
      </w:r>
      <w:r w:rsidR="00E5601D">
        <w:rPr>
          <w:rFonts w:ascii="Times New Roman" w:hAnsi="Times New Roman" w:cs="Times New Roman"/>
        </w:rPr>
        <w:t xml:space="preserve"> models </w:t>
      </w:r>
      <w:r w:rsidR="00E5601D">
        <w:rPr>
          <w:rFonts w:ascii="Times New Roman" w:hAnsi="Times New Roman" w:cs="Times New Roman"/>
          <w:i/>
          <w:iCs/>
        </w:rPr>
        <w:t>R</w:t>
      </w:r>
      <w:r w:rsidR="00E5601D">
        <w:rPr>
          <w:rFonts w:ascii="Times New Roman" w:hAnsi="Times New Roman" w:cs="Times New Roman"/>
          <w:vertAlign w:val="superscript"/>
        </w:rPr>
        <w:t>2</w:t>
      </w:r>
      <w:r w:rsidR="00E5601D">
        <w:rPr>
          <w:rFonts w:ascii="Times New Roman" w:hAnsi="Times New Roman" w:cs="Times New Roman"/>
        </w:rPr>
        <w:t xml:space="preserve"> = 0.56 ± 0.17</w:t>
      </w:r>
      <w:r w:rsidR="007C22AA">
        <w:rPr>
          <w:rFonts w:ascii="Times New Roman" w:hAnsi="Times New Roman" w:cs="Times New Roman"/>
        </w:rPr>
        <w:t xml:space="preserve"> SD</w:t>
      </w:r>
      <w:r w:rsidR="00E5601D">
        <w:rPr>
          <w:rFonts w:ascii="Times New Roman" w:hAnsi="Times New Roman" w:cs="Times New Roman"/>
        </w:rPr>
        <w:t>)</w:t>
      </w:r>
      <w:r w:rsidR="007A44D5" w:rsidRPr="007A44D5">
        <w:rPr>
          <w:rFonts w:ascii="Times New Roman" w:hAnsi="Times New Roman" w:cs="Times New Roman"/>
        </w:rPr>
        <w:t>.</w:t>
      </w:r>
    </w:p>
    <w:p w14:paraId="459089B9" w14:textId="77777777" w:rsidR="00082721" w:rsidRPr="00695F54" w:rsidRDefault="00082721" w:rsidP="00082721">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45862043" w14:textId="07FD8191" w:rsidR="00082721" w:rsidRPr="00082721" w:rsidRDefault="00082721" w:rsidP="00082721">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217B221F" w14:textId="0B08130E" w:rsidR="009B10AB" w:rsidRPr="009B10AB" w:rsidRDefault="009B10AB" w:rsidP="009B10AB">
      <w:pPr>
        <w:spacing w:after="0" w:line="480" w:lineRule="auto"/>
        <w:rPr>
          <w:rFonts w:ascii="Times New Roman" w:hAnsi="Times New Roman" w:cs="Times New Roman"/>
          <w:u w:val="single"/>
        </w:rPr>
      </w:pPr>
      <w:r>
        <w:rPr>
          <w:rFonts w:ascii="Times New Roman" w:hAnsi="Times New Roman" w:cs="Times New Roman"/>
          <w:u w:val="single"/>
        </w:rPr>
        <w:t>Statistical analysis</w:t>
      </w:r>
    </w:p>
    <w:p w14:paraId="04BBBCD7" w14:textId="202242A5" w:rsidR="00223363" w:rsidRPr="00580546" w:rsidRDefault="00B475B6" w:rsidP="00223363">
      <w:pPr>
        <w:spacing w:after="0" w:line="480" w:lineRule="auto"/>
        <w:ind w:firstLine="720"/>
        <w:rPr>
          <w:rFonts w:ascii="Times New Roman" w:hAnsi="Times New Roman" w:cs="Times New Roman"/>
        </w:rPr>
      </w:pPr>
      <w:r>
        <w:rPr>
          <w:rFonts w:ascii="Times New Roman" w:hAnsi="Times New Roman" w:cs="Times New Roman"/>
        </w:rPr>
        <w:t>The effect</w:t>
      </w:r>
      <w:r w:rsidR="00C613A0">
        <w:rPr>
          <w:rFonts w:ascii="Times New Roman" w:hAnsi="Times New Roman" w:cs="Times New Roman"/>
        </w:rPr>
        <w:t>s</w:t>
      </w:r>
      <w:r>
        <w:rPr>
          <w:rFonts w:ascii="Times New Roman" w:hAnsi="Times New Roman" w:cs="Times New Roman"/>
        </w:rPr>
        <w:t xml:space="preserve"> of h</w:t>
      </w:r>
      <w:r w:rsidR="00223363">
        <w:rPr>
          <w:rFonts w:ascii="Times New Roman" w:hAnsi="Times New Roman" w:cs="Times New Roman"/>
        </w:rPr>
        <w:t>istoric temperature, experimental temperature, competition</w:t>
      </w:r>
      <w:r w:rsidR="00EE53CE">
        <w:rPr>
          <w:rFonts w:ascii="Times New Roman" w:hAnsi="Times New Roman" w:cs="Times New Roman"/>
        </w:rPr>
        <w:t>, and their interactions</w:t>
      </w:r>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247A50">
        <w:rPr>
          <w:rFonts w:ascii="Times New Roman" w:hAnsi="Times New Roman" w:cs="Times New Roman"/>
        </w:rPr>
        <w:t xml:space="preserve">,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 and body size of rotifers were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variable</w:t>
      </w:r>
      <w:r w:rsidR="00223363">
        <w:rPr>
          <w:rFonts w:ascii="Times New Roman" w:hAnsi="Times New Roman" w:cs="Times New Roman"/>
        </w:rPr>
        <w:t xml:space="preserve">. </w:t>
      </w:r>
      <w:r w:rsidR="008D284A" w:rsidRPr="008D284A">
        <w:rPr>
          <w:rFonts w:ascii="Times New Roman" w:hAnsi="Times New Roman" w:cs="Times New Roman"/>
        </w:rPr>
        <w:t xml:space="preserve">For protists, the effects of experimental temperature, competition,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included three levels: no competition, competition with rotifers adapted to 25 °C, and competition with rotifers adapted to 30 °C.</w:t>
      </w:r>
      <w:r w:rsidR="008D284A">
        <w:rPr>
          <w:rFonts w:ascii="Times New Roman" w:hAnsi="Times New Roman" w:cs="Times New Roman"/>
        </w:rPr>
        <w:t xml:space="preserve"> </w:t>
      </w:r>
      <w:r w:rsidR="00A4425A" w:rsidRPr="00A4425A">
        <w:rPr>
          <w:rFonts w:ascii="Times New Roman" w:hAnsi="Times New Roman" w:cs="Times New Roman"/>
        </w:rPr>
        <w:t xml:space="preserve">To meet model assumptions, intrinsic growth rate (r) for both rotifers and protists </w:t>
      </w:r>
      <w:r w:rsidR="00AF0E7F" w:rsidRPr="00A4425A">
        <w:rPr>
          <w:rFonts w:ascii="Times New Roman" w:hAnsi="Times New Roman" w:cs="Times New Roman"/>
        </w:rPr>
        <w:t xml:space="preserve">was </w:t>
      </w:r>
      <w:r w:rsidR="00BC3E5E">
        <w:rPr>
          <w:rFonts w:ascii="Times New Roman" w:hAnsi="Times New Roman" w:cs="Times New Roman"/>
        </w:rPr>
        <w:t>log</w:t>
      </w:r>
      <w:r w:rsidR="00AF0E7F">
        <w:rPr>
          <w:rFonts w:ascii="Times New Roman" w:hAnsi="Times New Roman" w:cs="Times New Roman"/>
        </w:rPr>
        <w:t>-</w:t>
      </w:r>
      <w:r w:rsidR="00A4425A" w:rsidRPr="00A4425A">
        <w:rPr>
          <w:rFonts w:ascii="Times New Roman" w:hAnsi="Times New Roman" w:cs="Times New Roman"/>
        </w:rPr>
        <w:t>transformed. Protist crowding coefficient (α) was also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honestly significant difference</w:t>
      </w:r>
      <w:r w:rsidR="00DB0AAD">
        <w:rPr>
          <w:rFonts w:ascii="Times New Roman" w:hAnsi="Times New Roman" w:cs="Times New Roman"/>
        </w:rPr>
        <w:t xml:space="preserve"> (HSD)</w:t>
      </w:r>
      <w:r w:rsidR="00EE53CE">
        <w:rPr>
          <w:rFonts w:ascii="Times New Roman" w:hAnsi="Times New Roman" w:cs="Times New Roman"/>
        </w:rPr>
        <w:t xml:space="preserve"> tests. </w:t>
      </w:r>
      <w:r w:rsidR="00247A50">
        <w:rPr>
          <w:rFonts w:ascii="Times New Roman" w:hAnsi="Times New Roman" w:cs="Times New Roman"/>
        </w:rPr>
        <w:t xml:space="preserve">All analyses were performed in R (version 4.5.2). </w:t>
      </w:r>
    </w:p>
    <w:p w14:paraId="43961892" w14:textId="77777777" w:rsidR="007A7E47" w:rsidRDefault="007A7E47" w:rsidP="007B74FC">
      <w:pPr>
        <w:spacing w:after="0" w:line="480" w:lineRule="auto"/>
        <w:jc w:val="center"/>
        <w:rPr>
          <w:rFonts w:ascii="Times New Roman" w:hAnsi="Times New Roman" w:cs="Times New Roman"/>
          <w:b/>
          <w:bCs/>
        </w:rPr>
      </w:pPr>
    </w:p>
    <w:p w14:paraId="6990F589" w14:textId="77777777" w:rsidR="007A7E47" w:rsidRDefault="007A7E47">
      <w:pPr>
        <w:rPr>
          <w:rFonts w:ascii="Times New Roman" w:hAnsi="Times New Roman" w:cs="Times New Roman"/>
          <w:b/>
          <w:bCs/>
        </w:rPr>
      </w:pPr>
      <w:r>
        <w:rPr>
          <w:rFonts w:ascii="Times New Roman" w:hAnsi="Times New Roman" w:cs="Times New Roman"/>
          <w:b/>
          <w:bCs/>
        </w:rPr>
        <w:br w:type="page"/>
      </w:r>
    </w:p>
    <w:p w14:paraId="2230C324" w14:textId="7039842F" w:rsidR="007B74FC" w:rsidRDefault="007B74FC" w:rsidP="007A7E47">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0E14C2B1" w14:textId="40FD44C3"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Rotifers with a</w:t>
      </w:r>
      <w:r w:rsidR="0072405F">
        <w:rPr>
          <w:rFonts w:ascii="Times New Roman" w:hAnsi="Times New Roman" w:cs="Times New Roman"/>
        </w:rPr>
        <w:t>n evolutionary</w:t>
      </w:r>
      <w:r>
        <w:rPr>
          <w:rFonts w:ascii="Times New Roman" w:hAnsi="Times New Roman" w:cs="Times New Roman"/>
        </w:rPr>
        <w:t xml:space="preserve"> temperature history of 30 °C had cross-sectional areas 10% smaller than those with a history of </w:t>
      </w:r>
      <w:r w:rsidRPr="009B61B3">
        <w:rPr>
          <w:rFonts w:ascii="Times New Roman" w:hAnsi="Times New Roman" w:cs="Times New Roman"/>
        </w:rPr>
        <w:t>25 °C</w:t>
      </w:r>
      <w:r>
        <w:rPr>
          <w:rFonts w:ascii="Times New Roman" w:hAnsi="Times New Roman" w:cs="Times New Roman"/>
        </w:rPr>
        <w:t xml:space="preserve"> (</w:t>
      </w:r>
      <w:r w:rsidRPr="00726DDD">
        <w:rPr>
          <w:rFonts w:ascii="Times New Roman" w:hAnsi="Times New Roman" w:cs="Times New Roman"/>
          <w:i/>
          <w:iCs/>
        </w:rPr>
        <w:t>F</w:t>
      </w:r>
      <w:r w:rsidRPr="00726DDD">
        <w:rPr>
          <w:rFonts w:ascii="Times New Roman" w:hAnsi="Times New Roman" w:cs="Times New Roman"/>
          <w:vertAlign w:val="subscript"/>
        </w:rPr>
        <w:t>1,294</w:t>
      </w:r>
      <w:r>
        <w:rPr>
          <w:rFonts w:ascii="Times New Roman" w:hAnsi="Times New Roman" w:cs="Times New Roman"/>
        </w:rPr>
        <w:t xml:space="preserve"> = 10.90, </w:t>
      </w:r>
      <w:r w:rsidRPr="00726DDD">
        <w:rPr>
          <w:rFonts w:ascii="Times New Roman" w:hAnsi="Times New Roman" w:cs="Times New Roman"/>
          <w:i/>
          <w:iCs/>
        </w:rPr>
        <w:t>P</w:t>
      </w:r>
      <w:r>
        <w:rPr>
          <w:rFonts w:ascii="Times New Roman" w:hAnsi="Times New Roman" w:cs="Times New Roman"/>
        </w:rPr>
        <w:t xml:space="preserve"> = 0.001</w:t>
      </w:r>
      <w:r w:rsidRPr="00401A70">
        <w:rPr>
          <w:rFonts w:ascii="Times New Roman" w:hAnsi="Times New Roman" w:cs="Times New Roman"/>
        </w:rPr>
        <w:t>; Table</w:t>
      </w:r>
      <w:r w:rsidR="00401A70">
        <w:rPr>
          <w:rFonts w:ascii="Times New Roman" w:hAnsi="Times New Roman" w:cs="Times New Roman"/>
        </w:rPr>
        <w:t xml:space="preserve"> 2</w:t>
      </w:r>
      <w:r>
        <w:rPr>
          <w:rFonts w:ascii="Times New Roman" w:hAnsi="Times New Roman" w:cs="Times New Roman"/>
        </w:rPr>
        <w:t xml:space="preserve">). </w:t>
      </w:r>
      <w:r w:rsidR="0072405F">
        <w:rPr>
          <w:rFonts w:ascii="Times New Roman" w:hAnsi="Times New Roman" w:cs="Times New Roman"/>
        </w:rPr>
        <w:t xml:space="preserve">Evolutionary history of temperature had an effect on the intrinsic growth rate of rotifers, but only during competition with </w:t>
      </w:r>
      <w:r w:rsidR="0072405F" w:rsidRPr="0072405F">
        <w:rPr>
          <w:rFonts w:ascii="Times New Roman" w:hAnsi="Times New Roman" w:cs="Times New Roman"/>
          <w:i/>
          <w:iCs/>
        </w:rPr>
        <w:t>Tetrahymena</w:t>
      </w:r>
      <w:r w:rsidR="0072405F">
        <w:rPr>
          <w:rFonts w:ascii="Times New Roman" w:hAnsi="Times New Roman" w:cs="Times New Roman"/>
          <w:i/>
          <w:iCs/>
        </w:rPr>
        <w:t>,</w:t>
      </w:r>
      <w:r w:rsidR="0072405F" w:rsidRPr="0072405F">
        <w:rPr>
          <w:rFonts w:ascii="Times New Roman" w:hAnsi="Times New Roman" w:cs="Times New Roman"/>
        </w:rPr>
        <w:t xml:space="preserve"> </w:t>
      </w:r>
      <w:r w:rsidR="0072405F">
        <w:rPr>
          <w:rFonts w:ascii="Times New Roman" w:hAnsi="Times New Roman" w:cs="Times New Roman"/>
        </w:rPr>
        <w:t>as indicated by a significant interaction between evolutionary history and competition (</w:t>
      </w:r>
      <w:r w:rsidR="0072405F" w:rsidRPr="00726DDD">
        <w:rPr>
          <w:rFonts w:ascii="Times New Roman" w:hAnsi="Times New Roman" w:cs="Times New Roman"/>
          <w:i/>
          <w:iCs/>
        </w:rPr>
        <w:t>F</w:t>
      </w:r>
      <w:r w:rsidR="0072405F" w:rsidRPr="00726DDD">
        <w:rPr>
          <w:rFonts w:ascii="Times New Roman" w:hAnsi="Times New Roman" w:cs="Times New Roman"/>
          <w:vertAlign w:val="subscript"/>
        </w:rPr>
        <w:t>1,72</w:t>
      </w:r>
      <w:r w:rsidR="0072405F">
        <w:rPr>
          <w:rFonts w:ascii="Times New Roman" w:hAnsi="Times New Roman" w:cs="Times New Roman"/>
        </w:rPr>
        <w:t xml:space="preserve"> = </w:t>
      </w:r>
      <w:r w:rsidR="0072405F" w:rsidRPr="009B61B3">
        <w:rPr>
          <w:rFonts w:ascii="Times New Roman" w:hAnsi="Times New Roman" w:cs="Times New Roman"/>
        </w:rPr>
        <w:t xml:space="preserve">5.22, </w:t>
      </w:r>
      <w:r w:rsidR="0072405F" w:rsidRPr="00D80932">
        <w:rPr>
          <w:rFonts w:ascii="Times New Roman" w:hAnsi="Times New Roman" w:cs="Times New Roman"/>
          <w:i/>
          <w:iCs/>
        </w:rPr>
        <w:t>P</w:t>
      </w:r>
      <w:r w:rsidR="0072405F" w:rsidRPr="009B61B3">
        <w:rPr>
          <w:rFonts w:ascii="Times New Roman" w:hAnsi="Times New Roman" w:cs="Times New Roman"/>
        </w:rPr>
        <w:t xml:space="preserve"> = 0.025</w:t>
      </w:r>
      <w:r w:rsidR="0072405F">
        <w:rPr>
          <w:rFonts w:ascii="Times New Roman" w:hAnsi="Times New Roman" w:cs="Times New Roman"/>
        </w:rPr>
        <w:t>;</w:t>
      </w:r>
      <w:r w:rsidR="0072405F" w:rsidRPr="001D6D86">
        <w:rPr>
          <w:rFonts w:ascii="Times New Roman" w:hAnsi="Times New Roman" w:cs="Times New Roman"/>
        </w:rPr>
        <w:t xml:space="preserve"> </w:t>
      </w:r>
      <w:r w:rsidR="0072405F" w:rsidRPr="006E5872">
        <w:rPr>
          <w:rFonts w:ascii="Times New Roman" w:hAnsi="Times New Roman" w:cs="Times New Roman"/>
        </w:rPr>
        <w:t>Figure 7</w:t>
      </w:r>
      <w:r w:rsidR="0072405F">
        <w:rPr>
          <w:rFonts w:ascii="Times New Roman" w:hAnsi="Times New Roman" w:cs="Times New Roman"/>
        </w:rPr>
        <w:t xml:space="preserve">; </w:t>
      </w:r>
      <w:r w:rsidR="0072405F" w:rsidRPr="00771C9F">
        <w:rPr>
          <w:rFonts w:ascii="Times New Roman" w:hAnsi="Times New Roman" w:cs="Times New Roman"/>
        </w:rPr>
        <w:t xml:space="preserve">Table </w:t>
      </w:r>
      <w:r w:rsidR="00771C9F" w:rsidRPr="00771C9F">
        <w:rPr>
          <w:rFonts w:ascii="Times New Roman" w:hAnsi="Times New Roman" w:cs="Times New Roman"/>
        </w:rPr>
        <w:t>3</w:t>
      </w:r>
      <w:r w:rsidR="0072405F">
        <w:rPr>
          <w:rFonts w:ascii="Times New Roman" w:hAnsi="Times New Roman" w:cs="Times New Roman"/>
        </w:rPr>
        <w:t>)</w:t>
      </w:r>
      <w:r w:rsidR="0072405F">
        <w:rPr>
          <w:rFonts w:ascii="Times New Roman" w:hAnsi="Times New Roman" w:cs="Times New Roman"/>
        </w:rPr>
        <w:t xml:space="preserve">. </w:t>
      </w:r>
      <w:r w:rsidRPr="0072405F">
        <w:rPr>
          <w:rFonts w:ascii="Times New Roman" w:hAnsi="Times New Roman" w:cs="Times New Roman"/>
        </w:rPr>
        <w:t>When</w:t>
      </w:r>
      <w:r>
        <w:rPr>
          <w:rFonts w:ascii="Times New Roman" w:hAnsi="Times New Roman" w:cs="Times New Roman"/>
        </w:rPr>
        <w:t xml:space="preserve"> cultured in the presence of </w:t>
      </w:r>
      <w:r>
        <w:rPr>
          <w:rFonts w:ascii="Times New Roman" w:hAnsi="Times New Roman" w:cs="Times New Roman"/>
          <w:i/>
          <w:iCs/>
        </w:rPr>
        <w:t>Tetrahymena</w:t>
      </w:r>
      <w:r>
        <w:rPr>
          <w:rFonts w:ascii="Times New Roman" w:hAnsi="Times New Roman" w:cs="Times New Roman"/>
        </w:rPr>
        <w:t xml:space="preserve">, rotifers with a </w:t>
      </w:r>
      <w:r w:rsidRPr="009B61B3">
        <w:rPr>
          <w:rFonts w:ascii="Times New Roman" w:hAnsi="Times New Roman" w:cs="Times New Roman"/>
        </w:rPr>
        <w:t>25 °C</w:t>
      </w:r>
      <w:r>
        <w:rPr>
          <w:rFonts w:ascii="Times New Roman" w:hAnsi="Times New Roman" w:cs="Times New Roman"/>
        </w:rPr>
        <w:t xml:space="preserve"> history exhibited higher intrinsic growth rates than those with a 30 °C history</w:t>
      </w:r>
      <w:r w:rsidR="009A1087">
        <w:rPr>
          <w:rFonts w:ascii="Times New Roman" w:hAnsi="Times New Roman" w:cs="Times New Roman"/>
        </w:rPr>
        <w:t xml:space="preserve"> (</w:t>
      </w:r>
      <w:r w:rsidR="00771C9F">
        <w:rPr>
          <w:rFonts w:ascii="Times New Roman" w:hAnsi="Times New Roman" w:cs="Times New Roman"/>
        </w:rPr>
        <w:t xml:space="preserve">Tukey contrast: </w:t>
      </w:r>
      <w:r w:rsidR="00771C9F">
        <w:rPr>
          <w:rFonts w:ascii="Times New Roman" w:hAnsi="Times New Roman" w:cs="Times New Roman"/>
          <w:i/>
          <w:iCs/>
        </w:rPr>
        <w:t>P</w:t>
      </w:r>
      <w:r w:rsidR="00771C9F">
        <w:rPr>
          <w:rFonts w:ascii="Times New Roman" w:hAnsi="Times New Roman" w:cs="Times New Roman"/>
        </w:rPr>
        <w:t xml:space="preserve"> &lt; 0.001; </w:t>
      </w:r>
      <w:r w:rsidR="00656873">
        <w:rPr>
          <w:rFonts w:ascii="Times New Roman" w:hAnsi="Times New Roman" w:cs="Times New Roman"/>
        </w:rPr>
        <w:t>Table 4</w:t>
      </w:r>
      <w:r w:rsidR="00771C9F">
        <w:rPr>
          <w:rFonts w:ascii="Times New Roman" w:hAnsi="Times New Roman" w:cs="Times New Roman"/>
        </w:rPr>
        <w:t>)</w:t>
      </w:r>
      <w:r w:rsidR="00283563">
        <w:rPr>
          <w:rFonts w:ascii="Times New Roman" w:hAnsi="Times New Roman" w:cs="Times New Roman"/>
        </w:rPr>
        <w:t>.</w:t>
      </w:r>
      <w:r>
        <w:rPr>
          <w:rFonts w:ascii="Times New Roman" w:hAnsi="Times New Roman" w:cs="Times New Roman"/>
        </w:rPr>
        <w:t xml:space="preserve"> </w:t>
      </w:r>
      <w:r w:rsidR="00DA6EAE">
        <w:rPr>
          <w:rFonts w:ascii="Times New Roman" w:hAnsi="Times New Roman" w:cs="Times New Roman"/>
        </w:rPr>
        <w:t>No differences between evolutionary histories w</w:t>
      </w:r>
      <w:r w:rsidR="00F30725">
        <w:rPr>
          <w:rFonts w:ascii="Times New Roman" w:hAnsi="Times New Roman" w:cs="Times New Roman"/>
        </w:rPr>
        <w:t>ere</w:t>
      </w:r>
      <w:r w:rsidR="00DA6EAE">
        <w:rPr>
          <w:rFonts w:ascii="Times New Roman" w:hAnsi="Times New Roman" w:cs="Times New Roman"/>
        </w:rPr>
        <w:t xml:space="preserve"> detected in the absence of competitors. </w:t>
      </w:r>
      <w:r w:rsidR="00283563">
        <w:rPr>
          <w:rFonts w:ascii="Times New Roman" w:hAnsi="Times New Roman" w:cs="Times New Roman"/>
        </w:rPr>
        <w:t xml:space="preserve">There was no evidence of a three-way interaction between evolutionary history, contemporary temperature, and competition, as the </w:t>
      </w:r>
      <w:r>
        <w:rPr>
          <w:rFonts w:ascii="Times New Roman" w:hAnsi="Times New Roman" w:cs="Times New Roman"/>
        </w:rPr>
        <w:t xml:space="preserve">effect </w:t>
      </w:r>
      <w:r w:rsidR="00283563">
        <w:rPr>
          <w:rFonts w:ascii="Times New Roman" w:hAnsi="Times New Roman" w:cs="Times New Roman"/>
        </w:rPr>
        <w:t xml:space="preserve">of evolutionary history on competition </w:t>
      </w:r>
      <w:r>
        <w:rPr>
          <w:rFonts w:ascii="Times New Roman" w:hAnsi="Times New Roman" w:cs="Times New Roman"/>
        </w:rPr>
        <w:t>did not significantly vary between contemporary temperatures</w:t>
      </w:r>
      <w:r w:rsidR="001F0AFE">
        <w:rPr>
          <w:rFonts w:ascii="Times New Roman" w:hAnsi="Times New Roman" w:cs="Times New Roman"/>
        </w:rPr>
        <w:t xml:space="preserve"> (</w:t>
      </w:r>
      <w:r w:rsidR="001F0AFE">
        <w:rPr>
          <w:rFonts w:ascii="Times New Roman" w:hAnsi="Times New Roman" w:cs="Times New Roman"/>
          <w:i/>
          <w:iCs/>
        </w:rPr>
        <w:t>P</w:t>
      </w:r>
      <w:r w:rsidR="001F0AFE">
        <w:rPr>
          <w:rFonts w:ascii="Times New Roman" w:hAnsi="Times New Roman" w:cs="Times New Roman"/>
        </w:rPr>
        <w:t xml:space="preserve"> = 0.179)</w:t>
      </w:r>
      <w:r>
        <w:rPr>
          <w:rFonts w:ascii="Times New Roman" w:hAnsi="Times New Roman" w:cs="Times New Roman"/>
        </w:rPr>
        <w:t xml:space="preserve">. Evolutionary history did not affect rotifer crowding coefficients or realized equilibrium densities under any condition (all </w:t>
      </w:r>
      <w:r w:rsidRPr="00AB608D">
        <w:rPr>
          <w:rFonts w:ascii="Times New Roman" w:hAnsi="Times New Roman" w:cs="Times New Roman"/>
          <w:i/>
          <w:iCs/>
        </w:rPr>
        <w:t>P</w:t>
      </w:r>
      <w:r>
        <w:rPr>
          <w:rFonts w:ascii="Times New Roman" w:hAnsi="Times New Roman" w:cs="Times New Roman"/>
        </w:rPr>
        <w:t xml:space="preserve"> &gt; </w:t>
      </w:r>
      <w:r w:rsidR="008F2252">
        <w:rPr>
          <w:rFonts w:ascii="Times New Roman" w:hAnsi="Times New Roman" w:cs="Times New Roman"/>
        </w:rPr>
        <w:t>0.16</w:t>
      </w:r>
      <w:r w:rsidR="00220B13">
        <w:rPr>
          <w:rFonts w:ascii="Times New Roman" w:hAnsi="Times New Roman" w:cs="Times New Roman"/>
        </w:rPr>
        <w:t>; Table</w:t>
      </w:r>
      <w:r w:rsidR="00ED5E58">
        <w:rPr>
          <w:rFonts w:ascii="Times New Roman" w:hAnsi="Times New Roman" w:cs="Times New Roman"/>
        </w:rPr>
        <w:t>s</w:t>
      </w:r>
      <w:r w:rsidR="00220B13">
        <w:rPr>
          <w:rFonts w:ascii="Times New Roman" w:hAnsi="Times New Roman" w:cs="Times New Roman"/>
        </w:rPr>
        <w:t xml:space="preserve"> 5</w:t>
      </w:r>
      <w:r w:rsidR="00ED5E58">
        <w:rPr>
          <w:rFonts w:ascii="Times New Roman" w:hAnsi="Times New Roman" w:cs="Times New Roman"/>
        </w:rPr>
        <w:t>, 6</w:t>
      </w:r>
      <w:r>
        <w:rPr>
          <w:rFonts w:ascii="Times New Roman" w:hAnsi="Times New Roman" w:cs="Times New Roman"/>
        </w:rPr>
        <w:t xml:space="preserve">). </w:t>
      </w:r>
    </w:p>
    <w:p w14:paraId="5D20706C" w14:textId="71B73604"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Competition with protists reduced rotifer intrinsic growth rates overall, with a stronger effect at 30 </w:t>
      </w:r>
      <w:r>
        <w:rPr>
          <w:rFonts w:ascii="Times New Roman" w:hAnsi="Times New Roman" w:cs="Times New Roman"/>
        </w:rPr>
        <w:t>°C</w:t>
      </w:r>
      <w:r>
        <w:rPr>
          <w:rFonts w:ascii="Times New Roman" w:hAnsi="Times New Roman" w:cs="Times New Roman"/>
        </w:rPr>
        <w:t xml:space="preserve"> than at 25 </w:t>
      </w:r>
      <w:r>
        <w:rPr>
          <w:rFonts w:ascii="Times New Roman" w:hAnsi="Times New Roman" w:cs="Times New Roman"/>
        </w:rPr>
        <w:t>°C</w:t>
      </w:r>
      <w:r>
        <w:rPr>
          <w:rFonts w:ascii="Times New Roman" w:hAnsi="Times New Roman" w:cs="Times New Roman"/>
        </w:rPr>
        <w:t xml:space="preserve"> (</w:t>
      </w:r>
      <w:r w:rsidRPr="007B6CBC">
        <w:rPr>
          <w:rFonts w:ascii="Times New Roman" w:hAnsi="Times New Roman" w:cs="Times New Roman"/>
          <w:i/>
          <w:iCs/>
        </w:rPr>
        <w:t>F</w:t>
      </w:r>
      <w:r w:rsidRPr="007B6CBC">
        <w:rPr>
          <w:rFonts w:ascii="Times New Roman" w:hAnsi="Times New Roman" w:cs="Times New Roman"/>
          <w:vertAlign w:val="subscript"/>
        </w:rPr>
        <w:t>1,72</w:t>
      </w:r>
      <w:r>
        <w:rPr>
          <w:rFonts w:ascii="Times New Roman" w:hAnsi="Times New Roman" w:cs="Times New Roman"/>
        </w:rPr>
        <w:t xml:space="preserve"> = 11.48, </w:t>
      </w:r>
      <w:r w:rsidRPr="007B6CBC">
        <w:rPr>
          <w:rFonts w:ascii="Times New Roman" w:hAnsi="Times New Roman" w:cs="Times New Roman"/>
          <w:i/>
          <w:iCs/>
        </w:rPr>
        <w:t>P</w:t>
      </w:r>
      <w:r>
        <w:rPr>
          <w:rFonts w:ascii="Times New Roman" w:hAnsi="Times New Roman" w:cs="Times New Roman"/>
        </w:rPr>
        <w:t xml:space="preserve"> = 0.001; </w:t>
      </w:r>
      <w:r w:rsidRPr="00AB4B61">
        <w:rPr>
          <w:rFonts w:ascii="Times New Roman" w:hAnsi="Times New Roman" w:cs="Times New Roman"/>
        </w:rPr>
        <w:t>Table</w:t>
      </w:r>
      <w:r w:rsidR="00AB4B61">
        <w:rPr>
          <w:rFonts w:ascii="Times New Roman" w:hAnsi="Times New Roman" w:cs="Times New Roman"/>
        </w:rPr>
        <w:t xml:space="preserve"> 3</w:t>
      </w:r>
      <w:r>
        <w:rPr>
          <w:rFonts w:ascii="Times New Roman" w:hAnsi="Times New Roman" w:cs="Times New Roman"/>
        </w:rPr>
        <w:t xml:space="preserve">). Rotifer crowding coefficients were higher at 30 </w:t>
      </w:r>
      <w:r>
        <w:rPr>
          <w:rFonts w:ascii="Times New Roman" w:hAnsi="Times New Roman" w:cs="Times New Roman"/>
        </w:rPr>
        <w:t>°C</w:t>
      </w:r>
      <w:r>
        <w:rPr>
          <w:rFonts w:ascii="Times New Roman" w:hAnsi="Times New Roman" w:cs="Times New Roman"/>
        </w:rPr>
        <w:t xml:space="preserve"> than at 25 </w:t>
      </w:r>
      <w:r>
        <w:rPr>
          <w:rFonts w:ascii="Times New Roman" w:hAnsi="Times New Roman" w:cs="Times New Roman"/>
        </w:rPr>
        <w:t>°C</w:t>
      </w:r>
      <w:r>
        <w:rPr>
          <w:rFonts w:ascii="Times New Roman" w:hAnsi="Times New Roman" w:cs="Times New Roman"/>
        </w:rPr>
        <w:t>, but only in the absence of competitors, as indicated by a significant interaction between current temperature and competition (</w:t>
      </w:r>
      <w:r w:rsidRPr="00163A05">
        <w:rPr>
          <w:rFonts w:ascii="Times New Roman" w:hAnsi="Times New Roman" w:cs="Times New Roman"/>
          <w:i/>
          <w:iCs/>
        </w:rPr>
        <w:t>F</w:t>
      </w:r>
      <w:r w:rsidRPr="00163A05">
        <w:rPr>
          <w:rFonts w:ascii="Times New Roman" w:hAnsi="Times New Roman" w:cs="Times New Roman"/>
          <w:vertAlign w:val="subscript"/>
        </w:rPr>
        <w:t>1,72</w:t>
      </w:r>
      <w:r>
        <w:rPr>
          <w:rFonts w:ascii="Times New Roman" w:hAnsi="Times New Roman" w:cs="Times New Roman"/>
        </w:rPr>
        <w:t xml:space="preserve"> = 4.01, </w:t>
      </w:r>
      <w:r w:rsidRPr="00163A05">
        <w:rPr>
          <w:rFonts w:ascii="Times New Roman" w:hAnsi="Times New Roman" w:cs="Times New Roman"/>
          <w:i/>
          <w:iCs/>
        </w:rPr>
        <w:t>P</w:t>
      </w:r>
      <w:r>
        <w:rPr>
          <w:rFonts w:ascii="Times New Roman" w:hAnsi="Times New Roman" w:cs="Times New Roman"/>
        </w:rPr>
        <w:t xml:space="preserve"> = 0.049; </w:t>
      </w:r>
      <w:r w:rsidRPr="003804B0">
        <w:rPr>
          <w:rFonts w:ascii="Times New Roman" w:hAnsi="Times New Roman" w:cs="Times New Roman"/>
        </w:rPr>
        <w:t>Figure</w:t>
      </w:r>
      <w:r w:rsidR="003804B0" w:rsidRPr="003804B0">
        <w:rPr>
          <w:rFonts w:ascii="Times New Roman" w:hAnsi="Times New Roman" w:cs="Times New Roman"/>
        </w:rPr>
        <w:t xml:space="preserve"> 8</w:t>
      </w:r>
      <w:r w:rsidRPr="003804B0">
        <w:rPr>
          <w:rFonts w:ascii="Times New Roman" w:hAnsi="Times New Roman" w:cs="Times New Roman"/>
        </w:rPr>
        <w:t>; Table</w:t>
      </w:r>
      <w:r w:rsidR="003804B0">
        <w:rPr>
          <w:rFonts w:ascii="Times New Roman" w:hAnsi="Times New Roman" w:cs="Times New Roman"/>
        </w:rPr>
        <w:t xml:space="preserve"> 5</w:t>
      </w:r>
      <w:r>
        <w:rPr>
          <w:rFonts w:ascii="Times New Roman" w:hAnsi="Times New Roman" w:cs="Times New Roman"/>
        </w:rPr>
        <w:t>). Rotifer realized equilibrium densities were consistently reduced under competition by approximately 25% relative to monoculture, regardless of contemporary temperature or evolutionary history (</w:t>
      </w:r>
      <w:r w:rsidRPr="00B76037">
        <w:rPr>
          <w:rFonts w:ascii="Times New Roman" w:hAnsi="Times New Roman" w:cs="Times New Roman"/>
          <w:i/>
          <w:iCs/>
        </w:rPr>
        <w:t>F</w:t>
      </w:r>
      <w:r w:rsidRPr="00B76037">
        <w:rPr>
          <w:rFonts w:ascii="Times New Roman" w:hAnsi="Times New Roman" w:cs="Times New Roman"/>
          <w:vertAlign w:val="subscript"/>
        </w:rPr>
        <w:t>1,72</w:t>
      </w:r>
      <w:r>
        <w:rPr>
          <w:rFonts w:ascii="Times New Roman" w:hAnsi="Times New Roman" w:cs="Times New Roman"/>
        </w:rPr>
        <w:t xml:space="preserve"> = 21.97, </w:t>
      </w:r>
      <w:r w:rsidRPr="00CE48C0">
        <w:rPr>
          <w:rFonts w:ascii="Times New Roman" w:hAnsi="Times New Roman" w:cs="Times New Roman"/>
          <w:i/>
          <w:iCs/>
        </w:rPr>
        <w:t>P</w:t>
      </w:r>
      <w:r>
        <w:rPr>
          <w:rFonts w:ascii="Times New Roman" w:hAnsi="Times New Roman" w:cs="Times New Roman"/>
        </w:rPr>
        <w:t xml:space="preserve"> &lt; 0.001;</w:t>
      </w:r>
      <w:r w:rsidR="008F00CE">
        <w:rPr>
          <w:rFonts w:ascii="Times New Roman" w:hAnsi="Times New Roman" w:cs="Times New Roman"/>
        </w:rPr>
        <w:t xml:space="preserve"> Figure 9;</w:t>
      </w:r>
      <w:r>
        <w:rPr>
          <w:rFonts w:ascii="Times New Roman" w:hAnsi="Times New Roman" w:cs="Times New Roman"/>
        </w:rPr>
        <w:t xml:space="preserve"> </w:t>
      </w:r>
      <w:r w:rsidRPr="008F00CE">
        <w:rPr>
          <w:rFonts w:ascii="Times New Roman" w:hAnsi="Times New Roman" w:cs="Times New Roman"/>
        </w:rPr>
        <w:t>Table</w:t>
      </w:r>
      <w:r w:rsidR="008F00CE" w:rsidRPr="008F00CE">
        <w:rPr>
          <w:rFonts w:ascii="Times New Roman" w:hAnsi="Times New Roman" w:cs="Times New Roman"/>
        </w:rPr>
        <w:t xml:space="preserve"> 6</w:t>
      </w:r>
      <w:r>
        <w:rPr>
          <w:rFonts w:ascii="Times New Roman" w:hAnsi="Times New Roman" w:cs="Times New Roman"/>
        </w:rPr>
        <w:t xml:space="preserve">). </w:t>
      </w:r>
    </w:p>
    <w:p w14:paraId="3A455E6A" w14:textId="2400F8FD" w:rsidR="001D6D86" w:rsidRP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Without competitors, </w:t>
      </w:r>
      <w:r>
        <w:rPr>
          <w:rFonts w:ascii="Times New Roman" w:hAnsi="Times New Roman" w:cs="Times New Roman"/>
          <w:i/>
          <w:iCs/>
        </w:rPr>
        <w:t>Tetrahymena</w:t>
      </w:r>
      <w:r>
        <w:rPr>
          <w:rFonts w:ascii="Times New Roman" w:hAnsi="Times New Roman" w:cs="Times New Roman"/>
        </w:rPr>
        <w:t xml:space="preserve"> grew 1.8 times faster and experienced 4.3 times stronger crowding effects at 30 </w:t>
      </w:r>
      <w:r>
        <w:rPr>
          <w:rFonts w:ascii="Times New Roman" w:hAnsi="Times New Roman" w:cs="Times New Roman"/>
        </w:rPr>
        <w:t>°C</w:t>
      </w:r>
      <w:r>
        <w:rPr>
          <w:rFonts w:ascii="Times New Roman" w:hAnsi="Times New Roman" w:cs="Times New Roman"/>
        </w:rPr>
        <w:t xml:space="preserve"> than at 25 </w:t>
      </w:r>
      <w:r>
        <w:rPr>
          <w:rFonts w:ascii="Times New Roman" w:hAnsi="Times New Roman" w:cs="Times New Roman"/>
        </w:rPr>
        <w:t>°C</w:t>
      </w:r>
      <w:r>
        <w:rPr>
          <w:rFonts w:ascii="Times New Roman" w:hAnsi="Times New Roman" w:cs="Times New Roman"/>
        </w:rPr>
        <w:t xml:space="preserve"> (</w:t>
      </w:r>
      <w:r w:rsidRPr="005F0830">
        <w:rPr>
          <w:rFonts w:ascii="Times New Roman" w:hAnsi="Times New Roman" w:cs="Times New Roman"/>
        </w:rPr>
        <w:t xml:space="preserve">Figures </w:t>
      </w:r>
      <w:r w:rsidR="005F0830" w:rsidRPr="005F0830">
        <w:rPr>
          <w:rFonts w:ascii="Times New Roman" w:hAnsi="Times New Roman" w:cs="Times New Roman"/>
        </w:rPr>
        <w:t>10, 11</w:t>
      </w:r>
      <w:r w:rsidRPr="005F0830">
        <w:rPr>
          <w:rFonts w:ascii="Times New Roman" w:hAnsi="Times New Roman" w:cs="Times New Roman"/>
        </w:rPr>
        <w:t xml:space="preserve">; </w:t>
      </w:r>
      <w:r w:rsidR="005F0830" w:rsidRPr="005F0830">
        <w:rPr>
          <w:rFonts w:ascii="Times New Roman" w:hAnsi="Times New Roman" w:cs="Times New Roman"/>
        </w:rPr>
        <w:t>Tables</w:t>
      </w:r>
      <w:r w:rsidRPr="005F0830">
        <w:rPr>
          <w:rFonts w:ascii="Times New Roman" w:hAnsi="Times New Roman" w:cs="Times New Roman"/>
        </w:rPr>
        <w:t xml:space="preserve"> </w:t>
      </w:r>
      <w:r w:rsidR="005F0830" w:rsidRPr="005F0830">
        <w:rPr>
          <w:rFonts w:ascii="Times New Roman" w:hAnsi="Times New Roman" w:cs="Times New Roman"/>
        </w:rPr>
        <w:t>7</w:t>
      </w:r>
      <w:r w:rsidR="005F0830">
        <w:rPr>
          <w:rFonts w:ascii="Times New Roman" w:hAnsi="Times New Roman" w:cs="Times New Roman"/>
        </w:rPr>
        <w:t>, 8</w:t>
      </w:r>
      <w:r>
        <w:rPr>
          <w:rFonts w:ascii="Times New Roman" w:hAnsi="Times New Roman" w:cs="Times New Roman"/>
        </w:rPr>
        <w:t xml:space="preserve">). Both temperature effects were eliminated under competition with rotifers, as indicated by significant interactions </w:t>
      </w:r>
      <w:r>
        <w:rPr>
          <w:rFonts w:ascii="Times New Roman" w:hAnsi="Times New Roman" w:cs="Times New Roman"/>
        </w:rPr>
        <w:lastRenderedPageBreak/>
        <w:t>between current temperature and competition (</w:t>
      </w:r>
      <w:r>
        <w:rPr>
          <w:rFonts w:ascii="Times New Roman" w:hAnsi="Times New Roman" w:cs="Times New Roman"/>
          <w:i/>
          <w:iCs/>
        </w:rPr>
        <w:t xml:space="preserve">r: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4.55, </w:t>
      </w:r>
      <w:r w:rsidRPr="00CE48C0">
        <w:rPr>
          <w:rFonts w:ascii="Times New Roman" w:hAnsi="Times New Roman" w:cs="Times New Roman"/>
          <w:i/>
          <w:iCs/>
        </w:rPr>
        <w:t>P</w:t>
      </w:r>
      <w:r>
        <w:rPr>
          <w:rFonts w:ascii="Times New Roman" w:hAnsi="Times New Roman" w:cs="Times New Roman"/>
        </w:rPr>
        <w:t xml:space="preserve"> = 0.015; </w:t>
      </w:r>
      <w:r w:rsidR="00372D18">
        <w:rPr>
          <w:rFonts w:ascii="Times New Roman" w:hAnsi="Times New Roman" w:cs="Times New Roman"/>
        </w:rPr>
        <w:t>α</w:t>
      </w:r>
      <w:r>
        <w:rPr>
          <w:rFonts w:ascii="Times New Roman" w:hAnsi="Times New Roman" w:cs="Times New Roman"/>
        </w:rPr>
        <w:t xml:space="preserve">: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9.59, </w:t>
      </w:r>
      <w:r w:rsidRPr="00CE48C0">
        <w:rPr>
          <w:rFonts w:ascii="Times New Roman" w:hAnsi="Times New Roman" w:cs="Times New Roman"/>
          <w:i/>
          <w:iCs/>
        </w:rPr>
        <w:t>P</w:t>
      </w:r>
      <w:r>
        <w:rPr>
          <w:rFonts w:ascii="Times New Roman" w:hAnsi="Times New Roman" w:cs="Times New Roman"/>
        </w:rPr>
        <w:t xml:space="preserve"> &lt; 0.001). The corresponding </w:t>
      </w:r>
      <w:r w:rsidR="003E7E8F">
        <w:rPr>
          <w:rFonts w:ascii="Times New Roman" w:hAnsi="Times New Roman" w:cs="Times New Roman"/>
        </w:rPr>
        <w:t xml:space="preserve">competitive </w:t>
      </w:r>
      <w:r>
        <w:rPr>
          <w:rFonts w:ascii="Times New Roman" w:hAnsi="Times New Roman" w:cs="Times New Roman"/>
        </w:rPr>
        <w:t xml:space="preserve">effect on </w:t>
      </w:r>
      <w:r w:rsidR="00D42278">
        <w:rPr>
          <w:rFonts w:ascii="Times New Roman" w:hAnsi="Times New Roman" w:cs="Times New Roman"/>
        </w:rPr>
        <w:t xml:space="preserve">the </w:t>
      </w:r>
      <w:r>
        <w:rPr>
          <w:rFonts w:ascii="Times New Roman" w:hAnsi="Times New Roman" w:cs="Times New Roman"/>
        </w:rPr>
        <w:t xml:space="preserve">realized equilibrium densities </w:t>
      </w:r>
      <w:r w:rsidR="00F64AC7">
        <w:rPr>
          <w:rFonts w:ascii="Times New Roman" w:hAnsi="Times New Roman" w:cs="Times New Roman"/>
        </w:rPr>
        <w:t xml:space="preserve">of protists </w:t>
      </w:r>
      <w:r>
        <w:rPr>
          <w:rFonts w:ascii="Times New Roman" w:hAnsi="Times New Roman" w:cs="Times New Roman"/>
        </w:rPr>
        <w:t>was temperature-dependent</w:t>
      </w:r>
      <w:r w:rsidR="003E7E8F">
        <w:rPr>
          <w:rFonts w:ascii="Times New Roman" w:hAnsi="Times New Roman" w:cs="Times New Roman"/>
        </w:rPr>
        <w:t xml:space="preserve"> (Table 9)</w:t>
      </w:r>
      <w:r>
        <w:rPr>
          <w:rFonts w:ascii="Times New Roman" w:hAnsi="Times New Roman" w:cs="Times New Roman"/>
        </w:rPr>
        <w:t xml:space="preserve">. At 25 </w:t>
      </w:r>
      <w:r>
        <w:rPr>
          <w:rFonts w:ascii="Times New Roman" w:hAnsi="Times New Roman" w:cs="Times New Roman"/>
        </w:rPr>
        <w:t>°C</w:t>
      </w:r>
      <w:r>
        <w:rPr>
          <w:rFonts w:ascii="Times New Roman" w:hAnsi="Times New Roman" w:cs="Times New Roman"/>
        </w:rPr>
        <w:t xml:space="preserve">, competition with rotifers reduced protist </w:t>
      </w:r>
      <w:r w:rsidR="00FF6C9C">
        <w:rPr>
          <w:rFonts w:ascii="Times New Roman" w:hAnsi="Times New Roman" w:cs="Times New Roman"/>
        </w:rPr>
        <w:t>equilibrium</w:t>
      </w:r>
      <w:r>
        <w:rPr>
          <w:rFonts w:ascii="Times New Roman" w:hAnsi="Times New Roman" w:cs="Times New Roman"/>
        </w:rPr>
        <w:t xml:space="preserve"> densities substantially (Tukey contrast: </w:t>
      </w:r>
      <w:r w:rsidRPr="00B14AEC">
        <w:rPr>
          <w:rFonts w:ascii="Times New Roman" w:hAnsi="Times New Roman" w:cs="Times New Roman"/>
          <w:i/>
          <w:iCs/>
        </w:rPr>
        <w:t>P</w:t>
      </w:r>
      <w:r>
        <w:rPr>
          <w:rFonts w:ascii="Times New Roman" w:hAnsi="Times New Roman" w:cs="Times New Roman"/>
        </w:rPr>
        <w:t xml:space="preserve"> &lt; 0.001; </w:t>
      </w:r>
      <w:r w:rsidRPr="00A57C13">
        <w:rPr>
          <w:rFonts w:ascii="Times New Roman" w:hAnsi="Times New Roman" w:cs="Times New Roman"/>
        </w:rPr>
        <w:t>Table</w:t>
      </w:r>
      <w:r w:rsidR="00A57C13">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while at 30 </w:t>
      </w:r>
      <w:r>
        <w:rPr>
          <w:rFonts w:ascii="Times New Roman" w:hAnsi="Times New Roman" w:cs="Times New Roman"/>
        </w:rPr>
        <w:t>°C</w:t>
      </w:r>
      <w:r>
        <w:rPr>
          <w:rFonts w:ascii="Times New Roman" w:hAnsi="Times New Roman" w:cs="Times New Roman"/>
        </w:rPr>
        <w:t xml:space="preserve"> protist equilibrium densities did not differ between competition treatments (</w:t>
      </w:r>
      <w:r w:rsidRPr="00AC18B2">
        <w:rPr>
          <w:rFonts w:ascii="Times New Roman" w:hAnsi="Times New Roman" w:cs="Times New Roman"/>
        </w:rPr>
        <w:t xml:space="preserve">all </w:t>
      </w:r>
      <w:r w:rsidRPr="00AC18B2">
        <w:rPr>
          <w:rFonts w:ascii="Times New Roman" w:hAnsi="Times New Roman" w:cs="Times New Roman"/>
          <w:i/>
          <w:iCs/>
        </w:rPr>
        <w:t>P</w:t>
      </w:r>
      <w:r w:rsidRPr="00AC18B2">
        <w:rPr>
          <w:rFonts w:ascii="Times New Roman" w:hAnsi="Times New Roman" w:cs="Times New Roman"/>
        </w:rPr>
        <w:t xml:space="preserve"> &gt; x; </w:t>
      </w:r>
      <w:r w:rsidR="00AC18B2" w:rsidRPr="00A57C13">
        <w:rPr>
          <w:rFonts w:ascii="Times New Roman" w:hAnsi="Times New Roman" w:cs="Times New Roman"/>
        </w:rPr>
        <w:t>Table</w:t>
      </w:r>
      <w:r w:rsidR="00AC18B2">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Protist growth rates, crowding coefficients, and realized equilibrium densities were unaffected by the evolutionary history of their rotifer competitors (all </w:t>
      </w:r>
      <w:r w:rsidRPr="00165D85">
        <w:rPr>
          <w:rFonts w:ascii="Times New Roman" w:hAnsi="Times New Roman" w:cs="Times New Roman"/>
          <w:i/>
          <w:iCs/>
        </w:rPr>
        <w:t>P</w:t>
      </w:r>
      <w:r>
        <w:rPr>
          <w:rFonts w:ascii="Times New Roman" w:hAnsi="Times New Roman" w:cs="Times New Roman"/>
        </w:rPr>
        <w:t xml:space="preserve"> &gt; 0.39).</w:t>
      </w:r>
    </w:p>
    <w:p w14:paraId="6849D03A" w14:textId="77777777" w:rsidR="00DB4D9F" w:rsidRDefault="00DB4D9F">
      <w:pPr>
        <w:rPr>
          <w:rFonts w:ascii="Times New Roman" w:hAnsi="Times New Roman" w:cs="Times New Roman"/>
        </w:rPr>
      </w:pPr>
      <w:r>
        <w:rPr>
          <w:rFonts w:ascii="Times New Roman" w:hAnsi="Times New Roman" w:cs="Times New Roman"/>
        </w:rPr>
        <w:br w:type="page"/>
      </w:r>
    </w:p>
    <w:p w14:paraId="4F77CFAC" w14:textId="6D775DFC" w:rsidR="00610076" w:rsidRDefault="007B74FC" w:rsidP="00DB4D9F">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4C4CB8FD" w14:textId="36B77FF6" w:rsidR="00A167BD" w:rsidRPr="001D1974" w:rsidRDefault="00A167BD" w:rsidP="00A837E5">
      <w:pPr>
        <w:spacing w:after="0" w:line="480" w:lineRule="auto"/>
        <w:ind w:firstLine="720"/>
        <w:rPr>
          <w:rFonts w:ascii="Times New Roman" w:hAnsi="Times New Roman" w:cs="Times New Roman"/>
        </w:rPr>
      </w:pPr>
      <w:r>
        <w:rPr>
          <w:rFonts w:ascii="Times New Roman" w:hAnsi="Times New Roman" w:cs="Times New Roman"/>
        </w:rPr>
        <w:t xml:space="preserve">Rapid climate change poses a novel threat to the persistence of </w:t>
      </w:r>
      <w:r w:rsidR="003D0F4B">
        <w:rPr>
          <w:rFonts w:ascii="Times New Roman" w:hAnsi="Times New Roman" w:cs="Times New Roman"/>
        </w:rPr>
        <w:t>natural populations</w:t>
      </w:r>
      <w:r>
        <w:rPr>
          <w:rFonts w:ascii="Times New Roman" w:hAnsi="Times New Roman" w:cs="Times New Roman"/>
        </w:rPr>
        <w:t xml:space="preserve">, and for many species rapid adaptation </w:t>
      </w:r>
      <w:r w:rsidR="00A837E5">
        <w:rPr>
          <w:rFonts w:ascii="Times New Roman" w:hAnsi="Times New Roman" w:cs="Times New Roman"/>
        </w:rPr>
        <w:t>to a new environment may be reshaping the way the interact with other community members</w:t>
      </w:r>
      <w:r>
        <w:rPr>
          <w:rFonts w:ascii="Times New Roman" w:hAnsi="Times New Roman" w:cs="Times New Roman"/>
        </w:rPr>
        <w:t xml:space="preserve">. I found evidence that diverse populations of </w:t>
      </w:r>
      <w:r>
        <w:rPr>
          <w:rFonts w:ascii="Times New Roman" w:hAnsi="Times New Roman" w:cs="Times New Roman"/>
          <w:i/>
          <w:iCs/>
        </w:rPr>
        <w:t>Habrotrocha rosa</w:t>
      </w:r>
      <w:r>
        <w:rPr>
          <w:rFonts w:ascii="Times New Roman" w:hAnsi="Times New Roman" w:cs="Times New Roman"/>
        </w:rPr>
        <w:t xml:space="preserve"> can evolve in response to changes in temperature</w:t>
      </w:r>
      <w:r w:rsidR="00BD0ED2">
        <w:rPr>
          <w:rFonts w:ascii="Times New Roman" w:hAnsi="Times New Roman" w:cs="Times New Roman"/>
        </w:rPr>
        <w:t xml:space="preserve">, and both </w:t>
      </w:r>
      <w:r w:rsidR="00BD0ED2">
        <w:rPr>
          <w:rFonts w:ascii="Times New Roman" w:hAnsi="Times New Roman" w:cs="Times New Roman"/>
          <w:i/>
          <w:iCs/>
        </w:rPr>
        <w:t xml:space="preserve">H. rosa </w:t>
      </w:r>
      <w:r w:rsidR="00BD0ED2">
        <w:rPr>
          <w:rFonts w:ascii="Times New Roman" w:hAnsi="Times New Roman" w:cs="Times New Roman"/>
        </w:rPr>
        <w:t xml:space="preserve">and its natural competitor </w:t>
      </w:r>
      <w:r w:rsidR="00BD0ED2">
        <w:rPr>
          <w:rFonts w:ascii="Times New Roman" w:hAnsi="Times New Roman" w:cs="Times New Roman"/>
          <w:i/>
          <w:iCs/>
        </w:rPr>
        <w:t xml:space="preserve">Tetrahymena </w:t>
      </w:r>
      <w:r w:rsidR="00BD0ED2">
        <w:rPr>
          <w:rFonts w:ascii="Times New Roman" w:hAnsi="Times New Roman" w:cs="Times New Roman"/>
        </w:rPr>
        <w:t>were negatively affected by each other’s co-occurrence</w:t>
      </w:r>
      <w:r>
        <w:rPr>
          <w:rFonts w:ascii="Times New Roman" w:hAnsi="Times New Roman" w:cs="Times New Roman"/>
        </w:rPr>
        <w:t xml:space="preserve">. However, such evidence is dependent on ecological </w:t>
      </w:r>
      <w:r w:rsidR="00AA167F">
        <w:rPr>
          <w:rFonts w:ascii="Times New Roman" w:hAnsi="Times New Roman" w:cs="Times New Roman"/>
        </w:rPr>
        <w:t xml:space="preserve">and contemporary temperature </w:t>
      </w:r>
      <w:r>
        <w:rPr>
          <w:rFonts w:ascii="Times New Roman" w:hAnsi="Times New Roman" w:cs="Times New Roman"/>
        </w:rPr>
        <w:t>context</w:t>
      </w:r>
      <w:r w:rsidR="00EA519A">
        <w:rPr>
          <w:rFonts w:ascii="Times New Roman" w:hAnsi="Times New Roman" w:cs="Times New Roman"/>
        </w:rPr>
        <w:t xml:space="preserve"> and </w:t>
      </w:r>
      <w:r w:rsidR="00212A1F">
        <w:rPr>
          <w:rFonts w:ascii="Times New Roman" w:hAnsi="Times New Roman" w:cs="Times New Roman"/>
        </w:rPr>
        <w:t>is</w:t>
      </w:r>
      <w:r w:rsidR="00EA519A">
        <w:rPr>
          <w:rFonts w:ascii="Times New Roman" w:hAnsi="Times New Roman" w:cs="Times New Roman"/>
        </w:rPr>
        <w:t xml:space="preserve"> intertwined with fitness tradeoffs</w:t>
      </w:r>
      <w:r>
        <w:rPr>
          <w:rFonts w:ascii="Times New Roman" w:hAnsi="Times New Roman" w:cs="Times New Roman"/>
        </w:rPr>
        <w:t>.</w:t>
      </w:r>
      <w:r w:rsidR="008546ED">
        <w:rPr>
          <w:rFonts w:ascii="Times New Roman" w:hAnsi="Times New Roman" w:cs="Times New Roman"/>
        </w:rPr>
        <w:t xml:space="preserve"> </w:t>
      </w:r>
      <w:r w:rsidR="003471F7">
        <w:rPr>
          <w:rFonts w:ascii="Times New Roman" w:hAnsi="Times New Roman" w:cs="Times New Roman"/>
        </w:rPr>
        <w:t>Notably</w:t>
      </w:r>
      <w:r>
        <w:rPr>
          <w:rFonts w:ascii="Times New Roman" w:hAnsi="Times New Roman" w:cs="Times New Roman"/>
        </w:rPr>
        <w:t xml:space="preserve">, </w:t>
      </w:r>
      <w:r w:rsidR="001D1974">
        <w:rPr>
          <w:rFonts w:ascii="Times New Roman" w:hAnsi="Times New Roman" w:cs="Times New Roman"/>
        </w:rPr>
        <w:t xml:space="preserve">cultures of </w:t>
      </w:r>
      <w:r w:rsidR="001D1974">
        <w:rPr>
          <w:rFonts w:ascii="Times New Roman" w:hAnsi="Times New Roman" w:cs="Times New Roman"/>
          <w:i/>
          <w:iCs/>
        </w:rPr>
        <w:t>H. rosa</w:t>
      </w:r>
      <w:r w:rsidR="001D1974">
        <w:rPr>
          <w:rFonts w:ascii="Times New Roman" w:hAnsi="Times New Roman" w:cs="Times New Roman"/>
        </w:rPr>
        <w:t xml:space="preserve"> with a warmer history were disadvantaged during competition when compared to their cooler temperature sister lineage</w:t>
      </w:r>
      <w:r w:rsidR="002969A7">
        <w:rPr>
          <w:rFonts w:ascii="Times New Roman" w:hAnsi="Times New Roman" w:cs="Times New Roman"/>
        </w:rPr>
        <w:t>.</w:t>
      </w:r>
      <w:r w:rsidR="00D85CE3">
        <w:rPr>
          <w:rFonts w:ascii="Times New Roman" w:hAnsi="Times New Roman" w:cs="Times New Roman"/>
        </w:rPr>
        <w:t xml:space="preserve"> </w:t>
      </w:r>
      <w:r w:rsidR="002969A7">
        <w:rPr>
          <w:rFonts w:ascii="Times New Roman" w:hAnsi="Times New Roman" w:cs="Times New Roman"/>
        </w:rPr>
        <w:t xml:space="preserve">These data </w:t>
      </w:r>
      <w:r w:rsidR="00971E32">
        <w:rPr>
          <w:rFonts w:ascii="Times New Roman" w:hAnsi="Times New Roman" w:cs="Times New Roman"/>
        </w:rPr>
        <w:t xml:space="preserve">support </w:t>
      </w:r>
      <w:r w:rsidR="00D85CE3">
        <w:rPr>
          <w:rFonts w:ascii="Times New Roman" w:hAnsi="Times New Roman" w:cs="Times New Roman"/>
        </w:rPr>
        <w:t>the existence of meaningful evolution-mediated indirect effects of prior evolution on a species interaction</w:t>
      </w:r>
      <w:r w:rsidR="001D1974">
        <w:rPr>
          <w:rFonts w:ascii="Times New Roman" w:hAnsi="Times New Roman" w:cs="Times New Roman"/>
        </w:rPr>
        <w:t xml:space="preserve">. </w:t>
      </w:r>
    </w:p>
    <w:p w14:paraId="1FDBF43A" w14:textId="6738A7AE" w:rsidR="001156B5" w:rsidRPr="00DB4D9F" w:rsidRDefault="001156B5" w:rsidP="007B74FC">
      <w:pPr>
        <w:spacing w:after="0" w:line="480" w:lineRule="auto"/>
        <w:rPr>
          <w:rFonts w:ascii="Times New Roman" w:hAnsi="Times New Roman" w:cs="Times New Roman"/>
          <w:u w:val="single"/>
        </w:rPr>
      </w:pPr>
      <w:r w:rsidRPr="00DB4D9F">
        <w:rPr>
          <w:rFonts w:ascii="Times New Roman" w:hAnsi="Times New Roman" w:cs="Times New Roman"/>
          <w:u w:val="single"/>
        </w:rPr>
        <w:t>Evolutionary response to temperature</w:t>
      </w:r>
    </w:p>
    <w:p w14:paraId="3214FB3F" w14:textId="4411A175" w:rsidR="0089635F" w:rsidRDefault="00BB4D4A" w:rsidP="007B74FC">
      <w:pPr>
        <w:spacing w:after="0" w:line="480" w:lineRule="auto"/>
        <w:rPr>
          <w:rFonts w:ascii="Times New Roman" w:hAnsi="Times New Roman" w:cs="Times New Roman"/>
        </w:rPr>
      </w:pPr>
      <w:r>
        <w:rPr>
          <w:rFonts w:ascii="Times New Roman" w:hAnsi="Times New Roman" w:cs="Times New Roman"/>
        </w:rPr>
        <w:tab/>
      </w:r>
      <w:r w:rsidR="00FF438D">
        <w:rPr>
          <w:rFonts w:ascii="Times New Roman" w:hAnsi="Times New Roman" w:cs="Times New Roman"/>
        </w:rPr>
        <w:t>Two separate piece</w:t>
      </w:r>
      <w:r w:rsidR="0089635F">
        <w:rPr>
          <w:rFonts w:ascii="Times New Roman" w:hAnsi="Times New Roman" w:cs="Times New Roman"/>
        </w:rPr>
        <w:t>s</w:t>
      </w:r>
      <w:r w:rsidR="00FF438D">
        <w:rPr>
          <w:rFonts w:ascii="Times New Roman" w:hAnsi="Times New Roman" w:cs="Times New Roman"/>
        </w:rPr>
        <w:t xml:space="preserve"> of evidence </w:t>
      </w:r>
      <w:r w:rsidR="0089635F">
        <w:rPr>
          <w:rFonts w:ascii="Times New Roman" w:hAnsi="Times New Roman" w:cs="Times New Roman"/>
        </w:rPr>
        <w:t>supported</w:t>
      </w:r>
      <w:r w:rsidR="00FF438D">
        <w:rPr>
          <w:rFonts w:ascii="Times New Roman" w:hAnsi="Times New Roman" w:cs="Times New Roman"/>
        </w:rPr>
        <w:t xml:space="preserve"> evolution during the establishment of temperature histories. </w:t>
      </w:r>
      <w:r w:rsidR="00191A6C">
        <w:rPr>
          <w:rFonts w:ascii="Times New Roman" w:hAnsi="Times New Roman" w:cs="Times New Roman"/>
        </w:rPr>
        <w:t xml:space="preserve">First, individuals of </w:t>
      </w:r>
      <w:r w:rsidR="00191A6C">
        <w:rPr>
          <w:rFonts w:ascii="Times New Roman" w:hAnsi="Times New Roman" w:cs="Times New Roman"/>
          <w:i/>
          <w:iCs/>
        </w:rPr>
        <w:t xml:space="preserve">H. rosa </w:t>
      </w:r>
      <w:r w:rsidR="00191A6C">
        <w:rPr>
          <w:rFonts w:ascii="Times New Roman" w:hAnsi="Times New Roman" w:cs="Times New Roman"/>
        </w:rPr>
        <w:t xml:space="preserve">with a thermal history of </w:t>
      </w:r>
      <w:r w:rsidR="00191A6C">
        <w:rPr>
          <w:rFonts w:ascii="Times New Roman" w:hAnsi="Times New Roman" w:cs="Times New Roman"/>
        </w:rPr>
        <w:t>30 °C had cross-sectional areas ~10% smaller than those with a history of 25 °C</w:t>
      </w:r>
      <w:r w:rsidR="00191A6C">
        <w:rPr>
          <w:rFonts w:ascii="Times New Roman" w:hAnsi="Times New Roman" w:cs="Times New Roman"/>
        </w:rPr>
        <w:t xml:space="preserve">. </w:t>
      </w:r>
      <w:r w:rsidR="00686598">
        <w:rPr>
          <w:rFonts w:ascii="Times New Roman" w:hAnsi="Times New Roman" w:cs="Times New Roman"/>
        </w:rPr>
        <w:t xml:space="preserve">This pattern is consistent with the classical </w:t>
      </w:r>
      <w:r w:rsidR="00686598" w:rsidRPr="00686598">
        <w:rPr>
          <w:rFonts w:ascii="Times New Roman" w:hAnsi="Times New Roman" w:cs="Times New Roman"/>
        </w:rPr>
        <w:t>temperature-size rule</w:t>
      </w:r>
      <w:r w:rsidR="00397B1C">
        <w:rPr>
          <w:rFonts w:ascii="Times New Roman" w:hAnsi="Times New Roman" w:cs="Times New Roman"/>
        </w:rPr>
        <w:t xml:space="preserve"> (TSR)</w:t>
      </w:r>
      <w:r w:rsidR="00686598">
        <w:rPr>
          <w:rFonts w:ascii="Times New Roman" w:hAnsi="Times New Roman" w:cs="Times New Roman"/>
        </w:rPr>
        <w:t>, which</w:t>
      </w:r>
      <w:r w:rsidR="00686598" w:rsidRPr="00686598">
        <w:rPr>
          <w:rFonts w:ascii="Times New Roman" w:hAnsi="Times New Roman" w:cs="Times New Roman"/>
        </w:rPr>
        <w:t xml:space="preserve"> predicts selection for smaller body sizes at higher temperatures (Atkinson, 1994)</w:t>
      </w:r>
      <w:r w:rsidR="00682F66">
        <w:rPr>
          <w:rFonts w:ascii="Times New Roman" w:hAnsi="Times New Roman" w:cs="Times New Roman"/>
        </w:rPr>
        <w:t>.</w:t>
      </w:r>
      <w:r w:rsidR="00397B1C">
        <w:rPr>
          <w:rFonts w:ascii="Times New Roman" w:hAnsi="Times New Roman" w:cs="Times New Roman"/>
        </w:rPr>
        <w:t xml:space="preserve"> The TSR </w:t>
      </w:r>
      <w:r w:rsidR="00C5567E">
        <w:rPr>
          <w:rFonts w:ascii="Times New Roman" w:hAnsi="Times New Roman" w:cs="Times New Roman"/>
        </w:rPr>
        <w:t>is frequently used in the context of phenotypic plasticity</w:t>
      </w:r>
      <w:r w:rsidR="00A44FEB">
        <w:rPr>
          <w:rFonts w:ascii="Times New Roman" w:hAnsi="Times New Roman" w:cs="Times New Roman"/>
        </w:rPr>
        <w:t xml:space="preserve"> (e.g., Forster et al., 2012)</w:t>
      </w:r>
      <w:r w:rsidR="00231984">
        <w:rPr>
          <w:rFonts w:ascii="Times New Roman" w:hAnsi="Times New Roman" w:cs="Times New Roman"/>
        </w:rPr>
        <w:t>, but such a relationship has fitness consequences and has been documented to drive directional selection</w:t>
      </w:r>
      <w:r w:rsidR="00B544DD">
        <w:rPr>
          <w:rFonts w:ascii="Times New Roman" w:hAnsi="Times New Roman" w:cs="Times New Roman"/>
        </w:rPr>
        <w:t xml:space="preserve"> under sustained thermal regimes in a freshwater ostracod</w:t>
      </w:r>
      <w:r w:rsidR="00231984">
        <w:rPr>
          <w:rFonts w:ascii="Times New Roman" w:hAnsi="Times New Roman" w:cs="Times New Roman"/>
        </w:rPr>
        <w:t xml:space="preserve"> (</w:t>
      </w:r>
      <w:r w:rsidR="00B544DD">
        <w:rPr>
          <w:rFonts w:ascii="Times New Roman" w:hAnsi="Times New Roman" w:cs="Times New Roman"/>
        </w:rPr>
        <w:t>Scheihing et al., 2011</w:t>
      </w:r>
      <w:r w:rsidR="00231984">
        <w:rPr>
          <w:rFonts w:ascii="Times New Roman" w:hAnsi="Times New Roman" w:cs="Times New Roman"/>
        </w:rPr>
        <w:t>).</w:t>
      </w:r>
      <w:r w:rsidR="00790E60">
        <w:rPr>
          <w:rFonts w:ascii="Times New Roman" w:hAnsi="Times New Roman" w:cs="Times New Roman"/>
        </w:rPr>
        <w:t xml:space="preserve"> While I did establish a common garden setting of 25 °C for ~3 generations before measuring the body size of each rotifer lineage, it is possible that some plasticity was</w:t>
      </w:r>
      <w:r w:rsidR="00232A3E">
        <w:rPr>
          <w:rFonts w:ascii="Times New Roman" w:hAnsi="Times New Roman" w:cs="Times New Roman"/>
        </w:rPr>
        <w:t xml:space="preserve"> still</w:t>
      </w:r>
      <w:r w:rsidR="00790E60">
        <w:rPr>
          <w:rFonts w:ascii="Times New Roman" w:hAnsi="Times New Roman" w:cs="Times New Roman"/>
        </w:rPr>
        <w:t xml:space="preserve"> carried over from the previous temperature treatments</w:t>
      </w:r>
      <w:r w:rsidR="00232A3E">
        <w:rPr>
          <w:rFonts w:ascii="Times New Roman" w:hAnsi="Times New Roman" w:cs="Times New Roman"/>
        </w:rPr>
        <w:t xml:space="preserve"> by older individuals</w:t>
      </w:r>
      <w:r w:rsidR="00790E60">
        <w:rPr>
          <w:rFonts w:ascii="Times New Roman" w:hAnsi="Times New Roman" w:cs="Times New Roman"/>
        </w:rPr>
        <w:t xml:space="preserve">. </w:t>
      </w:r>
      <w:r w:rsidR="005F2750">
        <w:rPr>
          <w:rFonts w:ascii="Times New Roman" w:hAnsi="Times New Roman" w:cs="Times New Roman"/>
        </w:rPr>
        <w:t xml:space="preserve">However, I </w:t>
      </w:r>
      <w:r w:rsidR="007C2245">
        <w:rPr>
          <w:rFonts w:ascii="Times New Roman" w:hAnsi="Times New Roman" w:cs="Times New Roman"/>
        </w:rPr>
        <w:t>estimate</w:t>
      </w:r>
      <w:r w:rsidR="005F2750">
        <w:rPr>
          <w:rFonts w:ascii="Times New Roman" w:hAnsi="Times New Roman" w:cs="Times New Roman"/>
        </w:rPr>
        <w:t xml:space="preserve"> that only 20% of the individuals measured for body size hatched before the </w:t>
      </w:r>
      <w:r w:rsidR="005F2750">
        <w:rPr>
          <w:rFonts w:ascii="Times New Roman" w:hAnsi="Times New Roman" w:cs="Times New Roman"/>
        </w:rPr>
        <w:lastRenderedPageBreak/>
        <w:t>25 °C</w:t>
      </w:r>
      <w:r w:rsidR="005F2750">
        <w:rPr>
          <w:rFonts w:ascii="Times New Roman" w:hAnsi="Times New Roman" w:cs="Times New Roman"/>
        </w:rPr>
        <w:t xml:space="preserve"> common setting</w:t>
      </w:r>
      <w:r w:rsidR="004F23F9">
        <w:rPr>
          <w:rFonts w:ascii="Times New Roman" w:hAnsi="Times New Roman" w:cs="Times New Roman"/>
        </w:rPr>
        <w:t>.</w:t>
      </w:r>
      <w:r w:rsidR="005F2750">
        <w:rPr>
          <w:rFonts w:ascii="Times New Roman" w:hAnsi="Times New Roman" w:cs="Times New Roman"/>
        </w:rPr>
        <w:t xml:space="preserve"> </w:t>
      </w:r>
      <w:r w:rsidR="004F23F9">
        <w:rPr>
          <w:rFonts w:ascii="Times New Roman" w:hAnsi="Times New Roman" w:cs="Times New Roman"/>
        </w:rPr>
        <w:t>Therefore, t</w:t>
      </w:r>
      <w:r w:rsidR="005F2750">
        <w:rPr>
          <w:rFonts w:ascii="Times New Roman" w:hAnsi="Times New Roman" w:cs="Times New Roman"/>
        </w:rPr>
        <w:t xml:space="preserve">he 10% smaller body size observed in cultures with a warmer history of temperature </w:t>
      </w:r>
      <w:r w:rsidR="004F23F9">
        <w:rPr>
          <w:rFonts w:ascii="Times New Roman" w:hAnsi="Times New Roman" w:cs="Times New Roman"/>
        </w:rPr>
        <w:t>is unlikely to be attributed to plasticity alone</w:t>
      </w:r>
      <w:r w:rsidR="000D232F">
        <w:rPr>
          <w:rFonts w:ascii="Times New Roman" w:hAnsi="Times New Roman" w:cs="Times New Roman"/>
        </w:rPr>
        <w:t xml:space="preserve">, especially since a previous experiment failed to find meaningful plastic responses to the same temperatures among these same 17 clonal lines of </w:t>
      </w:r>
      <w:r w:rsidR="000D232F">
        <w:rPr>
          <w:rFonts w:ascii="Times New Roman" w:hAnsi="Times New Roman" w:cs="Times New Roman"/>
          <w:i/>
          <w:iCs/>
        </w:rPr>
        <w:t>H. rosa</w:t>
      </w:r>
      <w:r w:rsidR="000D232F">
        <w:rPr>
          <w:rFonts w:ascii="Times New Roman" w:hAnsi="Times New Roman" w:cs="Times New Roman"/>
        </w:rPr>
        <w:t xml:space="preserve"> in isolation</w:t>
      </w:r>
      <w:r w:rsidR="00C523F9">
        <w:rPr>
          <w:rFonts w:ascii="Times New Roman" w:hAnsi="Times New Roman" w:cs="Times New Roman"/>
        </w:rPr>
        <w:t xml:space="preserve"> (</w:t>
      </w:r>
      <w:r w:rsidR="00C523F9" w:rsidRPr="00FF286B">
        <w:rPr>
          <w:rFonts w:ascii="Times New Roman" w:hAnsi="Times New Roman" w:cs="Times New Roman"/>
        </w:rPr>
        <w:t>Figure</w:t>
      </w:r>
      <w:r w:rsidR="00FF286B">
        <w:rPr>
          <w:rFonts w:ascii="Times New Roman" w:hAnsi="Times New Roman" w:cs="Times New Roman"/>
        </w:rPr>
        <w:t xml:space="preserve"> 4</w:t>
      </w:r>
      <w:r w:rsidR="00C523F9">
        <w:rPr>
          <w:rFonts w:ascii="Times New Roman" w:hAnsi="Times New Roman" w:cs="Times New Roman"/>
        </w:rPr>
        <w:t>)</w:t>
      </w:r>
      <w:r w:rsidR="000D232F">
        <w:rPr>
          <w:rFonts w:ascii="Times New Roman" w:hAnsi="Times New Roman" w:cs="Times New Roman"/>
        </w:rPr>
        <w:t xml:space="preserve">. </w:t>
      </w:r>
      <w:r w:rsidR="00A74272">
        <w:rPr>
          <w:rFonts w:ascii="Times New Roman" w:hAnsi="Times New Roman" w:cs="Times New Roman"/>
        </w:rPr>
        <w:t xml:space="preserve">While a body size difference of 10% was too subtle to be detected previously, the results reported here have adequate statistical power to suggest that clonal selection did occur in favor of smaller clones at </w:t>
      </w:r>
      <w:r w:rsidR="00A74272">
        <w:rPr>
          <w:rFonts w:ascii="Times New Roman" w:hAnsi="Times New Roman" w:cs="Times New Roman"/>
        </w:rPr>
        <w:t>30 °C</w:t>
      </w:r>
      <w:r w:rsidR="00C67B66">
        <w:rPr>
          <w:rFonts w:ascii="Times New Roman" w:hAnsi="Times New Roman" w:cs="Times New Roman"/>
        </w:rPr>
        <w:t>.</w:t>
      </w:r>
    </w:p>
    <w:p w14:paraId="4544930D" w14:textId="77706D23" w:rsidR="001156B5" w:rsidRPr="002C5C68" w:rsidRDefault="001156B5" w:rsidP="007B74FC">
      <w:pPr>
        <w:spacing w:after="0" w:line="480" w:lineRule="auto"/>
        <w:rPr>
          <w:rFonts w:ascii="Times New Roman" w:hAnsi="Times New Roman" w:cs="Times New Roman"/>
        </w:rPr>
      </w:pPr>
      <w:r>
        <w:rPr>
          <w:rFonts w:ascii="Times New Roman" w:hAnsi="Times New Roman" w:cs="Times New Roman"/>
        </w:rPr>
        <w:tab/>
        <w:t>Second</w:t>
      </w:r>
      <w:r w:rsidR="00E201D0">
        <w:rPr>
          <w:rFonts w:ascii="Times New Roman" w:hAnsi="Times New Roman" w:cs="Times New Roman"/>
        </w:rPr>
        <w:t xml:space="preserve">, the intrinsic growth rate of </w:t>
      </w:r>
      <w:r w:rsidR="00E201D0">
        <w:rPr>
          <w:rFonts w:ascii="Times New Roman" w:hAnsi="Times New Roman" w:cs="Times New Roman"/>
          <w:i/>
          <w:iCs/>
        </w:rPr>
        <w:t>H. rosa</w:t>
      </w:r>
      <w:r w:rsidR="00E201D0">
        <w:rPr>
          <w:rFonts w:ascii="Times New Roman" w:hAnsi="Times New Roman" w:cs="Times New Roman"/>
        </w:rPr>
        <w:t xml:space="preserve"> cultures with a warmer history of temperature was lower than their sister cultures with a cooler history.</w:t>
      </w:r>
      <w:r w:rsidR="00C31098">
        <w:rPr>
          <w:rFonts w:ascii="Times New Roman" w:hAnsi="Times New Roman" w:cs="Times New Roman"/>
        </w:rPr>
        <w:t xml:space="preserve"> T</w:t>
      </w:r>
      <w:r w:rsidR="002C5C68">
        <w:rPr>
          <w:rFonts w:ascii="Times New Roman" w:hAnsi="Times New Roman" w:cs="Times New Roman"/>
        </w:rPr>
        <w:t xml:space="preserve">his pattern emerged only during competition with </w:t>
      </w:r>
      <w:r w:rsidR="002C5C68">
        <w:rPr>
          <w:rFonts w:ascii="Times New Roman" w:hAnsi="Times New Roman" w:cs="Times New Roman"/>
          <w:i/>
          <w:iCs/>
        </w:rPr>
        <w:t>Tetrahymena</w:t>
      </w:r>
      <w:r w:rsidR="002C5C68">
        <w:rPr>
          <w:rFonts w:ascii="Times New Roman" w:hAnsi="Times New Roman" w:cs="Times New Roman"/>
        </w:rPr>
        <w:t xml:space="preserve"> </w:t>
      </w:r>
      <w:r w:rsidR="0023792A">
        <w:rPr>
          <w:rFonts w:ascii="Times New Roman" w:hAnsi="Times New Roman" w:cs="Times New Roman"/>
        </w:rPr>
        <w:t xml:space="preserve">(as discussed below), but was crucially </w:t>
      </w:r>
      <w:r w:rsidR="002C5C68">
        <w:rPr>
          <w:rFonts w:ascii="Times New Roman" w:hAnsi="Times New Roman" w:cs="Times New Roman"/>
        </w:rPr>
        <w:t>independent of contemporary temperature.</w:t>
      </w:r>
      <w:r w:rsidR="00C31098">
        <w:rPr>
          <w:rFonts w:ascii="Times New Roman" w:hAnsi="Times New Roman" w:cs="Times New Roman"/>
        </w:rPr>
        <w:t xml:space="preserve"> </w:t>
      </w:r>
      <w:r w:rsidR="0023792A">
        <w:rPr>
          <w:rFonts w:ascii="Times New Roman" w:hAnsi="Times New Roman" w:cs="Times New Roman"/>
          <w:i/>
          <w:iCs/>
        </w:rPr>
        <w:t>Habrotrocha rosa</w:t>
      </w:r>
      <w:r w:rsidR="0023792A">
        <w:rPr>
          <w:rFonts w:ascii="Times New Roman" w:hAnsi="Times New Roman" w:cs="Times New Roman"/>
        </w:rPr>
        <w:t xml:space="preserve"> grow faster at 30 </w:t>
      </w:r>
      <w:r w:rsidR="0023792A">
        <w:rPr>
          <w:rFonts w:ascii="Times New Roman" w:hAnsi="Times New Roman" w:cs="Times New Roman"/>
        </w:rPr>
        <w:t>°C</w:t>
      </w:r>
      <w:r w:rsidR="0023792A">
        <w:rPr>
          <w:rFonts w:ascii="Times New Roman" w:hAnsi="Times New Roman" w:cs="Times New Roman"/>
        </w:rPr>
        <w:t xml:space="preserve"> than at 25 </w:t>
      </w:r>
      <w:r w:rsidR="0023792A">
        <w:rPr>
          <w:rFonts w:ascii="Times New Roman" w:hAnsi="Times New Roman" w:cs="Times New Roman"/>
        </w:rPr>
        <w:t>°C</w:t>
      </w:r>
      <w:r w:rsidR="004332BE">
        <w:rPr>
          <w:rFonts w:ascii="Times New Roman" w:hAnsi="Times New Roman" w:cs="Times New Roman"/>
        </w:rPr>
        <w:t xml:space="preserve">. Thus, any carryover effects of the evolution period would provide a plastic advantage to rotifers with a history of 30 </w:t>
      </w:r>
      <w:r w:rsidR="004332BE">
        <w:rPr>
          <w:rFonts w:ascii="Times New Roman" w:hAnsi="Times New Roman" w:cs="Times New Roman"/>
        </w:rPr>
        <w:t>°C</w:t>
      </w:r>
      <w:r w:rsidR="004332BE">
        <w:rPr>
          <w:rFonts w:ascii="Times New Roman" w:hAnsi="Times New Roman" w:cs="Times New Roman"/>
        </w:rPr>
        <w:t xml:space="preserve">. However, no such disparity in performance was detected between contemporary temperatures. This supports an evolutionary explanation for the difference in intrinsic growth rate between thermal histories during competition. </w:t>
      </w:r>
    </w:p>
    <w:p w14:paraId="773D7080" w14:textId="3B04E3FA" w:rsidR="001974E3" w:rsidRPr="00DB4D9F" w:rsidRDefault="003827D6"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Competition between </w:t>
      </w:r>
      <w:r w:rsidRPr="00DB4D9F">
        <w:rPr>
          <w:rFonts w:ascii="Times New Roman" w:hAnsi="Times New Roman" w:cs="Times New Roman"/>
          <w:i/>
          <w:iCs/>
          <w:u w:val="single"/>
        </w:rPr>
        <w:t>H. rosa</w:t>
      </w:r>
      <w:r w:rsidRPr="00DB4D9F">
        <w:rPr>
          <w:rFonts w:ascii="Times New Roman" w:hAnsi="Times New Roman" w:cs="Times New Roman"/>
          <w:u w:val="single"/>
        </w:rPr>
        <w:t xml:space="preserve"> and </w:t>
      </w:r>
      <w:r w:rsidRPr="00DB4D9F">
        <w:rPr>
          <w:rFonts w:ascii="Times New Roman" w:hAnsi="Times New Roman" w:cs="Times New Roman"/>
          <w:i/>
          <w:iCs/>
          <w:u w:val="single"/>
        </w:rPr>
        <w:t>Tetrahymena</w:t>
      </w:r>
    </w:p>
    <w:p w14:paraId="6727A9AA" w14:textId="61BC6ECE" w:rsidR="00552CB0" w:rsidRDefault="001541C6" w:rsidP="007B74FC">
      <w:pPr>
        <w:spacing w:after="0" w:line="480" w:lineRule="auto"/>
        <w:rPr>
          <w:rFonts w:ascii="Times New Roman" w:hAnsi="Times New Roman" w:cs="Times New Roman"/>
        </w:rPr>
      </w:pPr>
      <w:r>
        <w:rPr>
          <w:rFonts w:ascii="Times New Roman" w:hAnsi="Times New Roman" w:cs="Times New Roman"/>
        </w:rPr>
        <w:tab/>
      </w:r>
      <w:r w:rsidR="00E66571">
        <w:rPr>
          <w:rFonts w:ascii="Times New Roman" w:hAnsi="Times New Roman" w:cs="Times New Roman"/>
        </w:rPr>
        <w:t>Co-occurrence</w:t>
      </w:r>
      <w:r w:rsidR="005E29AB">
        <w:rPr>
          <w:rFonts w:ascii="Times New Roman" w:hAnsi="Times New Roman" w:cs="Times New Roman"/>
        </w:rPr>
        <w:t xml:space="preserve"> </w:t>
      </w:r>
      <w:r w:rsidR="00DB20E8">
        <w:rPr>
          <w:rFonts w:ascii="Times New Roman" w:hAnsi="Times New Roman" w:cs="Times New Roman"/>
        </w:rPr>
        <w:t>reduced</w:t>
      </w:r>
      <w:r>
        <w:rPr>
          <w:rFonts w:ascii="Times New Roman" w:hAnsi="Times New Roman" w:cs="Times New Roman"/>
        </w:rPr>
        <w:t xml:space="preserve"> the </w:t>
      </w:r>
      <w:r w:rsidR="001F183A">
        <w:rPr>
          <w:rFonts w:ascii="Times New Roman" w:hAnsi="Times New Roman" w:cs="Times New Roman"/>
        </w:rPr>
        <w:t xml:space="preserve">intrinsic </w:t>
      </w:r>
      <w:r>
        <w:rPr>
          <w:rFonts w:ascii="Times New Roman" w:hAnsi="Times New Roman" w:cs="Times New Roman"/>
        </w:rPr>
        <w:t xml:space="preserve">growth rate </w:t>
      </w:r>
      <w:r w:rsidR="001F183A">
        <w:rPr>
          <w:rFonts w:ascii="Times New Roman" w:hAnsi="Times New Roman" w:cs="Times New Roman"/>
        </w:rPr>
        <w:t xml:space="preserve">of </w:t>
      </w:r>
      <w:r w:rsidR="005E29AB">
        <w:rPr>
          <w:rFonts w:ascii="Times New Roman" w:hAnsi="Times New Roman" w:cs="Times New Roman"/>
        </w:rPr>
        <w:t>both</w:t>
      </w:r>
      <w:r w:rsidR="00E66571">
        <w:rPr>
          <w:rFonts w:ascii="Times New Roman" w:hAnsi="Times New Roman" w:cs="Times New Roman"/>
        </w:rPr>
        <w:t xml:space="preserve"> species, </w:t>
      </w:r>
      <w:r w:rsidR="00860DF5">
        <w:rPr>
          <w:rFonts w:ascii="Times New Roman" w:hAnsi="Times New Roman" w:cs="Times New Roman"/>
        </w:rPr>
        <w:t>which is consistent with</w:t>
      </w:r>
      <w:r w:rsidR="00E66571">
        <w:rPr>
          <w:rFonts w:ascii="Times New Roman" w:hAnsi="Times New Roman" w:cs="Times New Roman"/>
        </w:rPr>
        <w:t xml:space="preserve"> </w:t>
      </w:r>
      <w:r w:rsidR="00E66571">
        <w:rPr>
          <w:rFonts w:ascii="Times New Roman" w:hAnsi="Times New Roman" w:cs="Times New Roman"/>
          <w:i/>
          <w:iCs/>
        </w:rPr>
        <w:t>H. rosa</w:t>
      </w:r>
      <w:r w:rsidR="00E66571">
        <w:rPr>
          <w:rFonts w:ascii="Times New Roman" w:hAnsi="Times New Roman" w:cs="Times New Roman"/>
        </w:rPr>
        <w:t xml:space="preserve"> and </w:t>
      </w:r>
      <w:r w:rsidR="00E66571">
        <w:rPr>
          <w:rFonts w:ascii="Times New Roman" w:hAnsi="Times New Roman" w:cs="Times New Roman"/>
          <w:i/>
          <w:iCs/>
        </w:rPr>
        <w:t>Tetrahymena</w:t>
      </w:r>
      <w:r w:rsidR="00E66571">
        <w:rPr>
          <w:rFonts w:ascii="Times New Roman" w:hAnsi="Times New Roman" w:cs="Times New Roman"/>
        </w:rPr>
        <w:t xml:space="preserve"> compet</w:t>
      </w:r>
      <w:r w:rsidR="00860DF5">
        <w:rPr>
          <w:rFonts w:ascii="Times New Roman" w:hAnsi="Times New Roman" w:cs="Times New Roman"/>
        </w:rPr>
        <w:t>ing</w:t>
      </w:r>
      <w:r w:rsidR="00E66571">
        <w:rPr>
          <w:rFonts w:ascii="Times New Roman" w:hAnsi="Times New Roman" w:cs="Times New Roman"/>
        </w:rPr>
        <w:t xml:space="preserve"> for shared resources in this system. The strength and structure of these competitive responses, however, depend</w:t>
      </w:r>
      <w:r w:rsidR="00C36C77">
        <w:rPr>
          <w:rFonts w:ascii="Times New Roman" w:hAnsi="Times New Roman" w:cs="Times New Roman"/>
        </w:rPr>
        <w:t>ed</w:t>
      </w:r>
      <w:r w:rsidR="00E66571">
        <w:rPr>
          <w:rFonts w:ascii="Times New Roman" w:hAnsi="Times New Roman" w:cs="Times New Roman"/>
        </w:rPr>
        <w:t xml:space="preserve"> on contemporary temperature in ways that differed between the two species. </w:t>
      </w:r>
      <w:r w:rsidR="00E66571">
        <w:rPr>
          <w:rFonts w:ascii="Times New Roman" w:hAnsi="Times New Roman" w:cs="Times New Roman"/>
          <w:i/>
          <w:iCs/>
        </w:rPr>
        <w:t>Tetrahymena</w:t>
      </w:r>
      <w:r w:rsidR="00E66571">
        <w:rPr>
          <w:rFonts w:ascii="Times New Roman" w:hAnsi="Times New Roman" w:cs="Times New Roman"/>
        </w:rPr>
        <w:t xml:space="preserve"> in isolation grew 1.8 times faster at 30</w:t>
      </w:r>
      <w:r w:rsidR="005E29AB">
        <w:rPr>
          <w:rFonts w:ascii="Times New Roman" w:hAnsi="Times New Roman" w:cs="Times New Roman"/>
        </w:rPr>
        <w:t xml:space="preserve"> </w:t>
      </w:r>
      <w:r w:rsidR="00E66571">
        <w:rPr>
          <w:rFonts w:ascii="Times New Roman" w:hAnsi="Times New Roman" w:cs="Times New Roman"/>
        </w:rPr>
        <w:t>°C</w:t>
      </w:r>
      <w:r w:rsidR="00E66571">
        <w:rPr>
          <w:rFonts w:ascii="Times New Roman" w:hAnsi="Times New Roman" w:cs="Times New Roman"/>
        </w:rPr>
        <w:t xml:space="preserve"> than at 25 </w:t>
      </w:r>
      <w:r w:rsidR="00E66571">
        <w:rPr>
          <w:rFonts w:ascii="Times New Roman" w:hAnsi="Times New Roman" w:cs="Times New Roman"/>
        </w:rPr>
        <w:t>°C</w:t>
      </w:r>
      <w:r w:rsidR="00E66571">
        <w:rPr>
          <w:rFonts w:ascii="Times New Roman" w:hAnsi="Times New Roman" w:cs="Times New Roman"/>
        </w:rPr>
        <w:t xml:space="preserve">, but this temperature effect was absent during competition with </w:t>
      </w:r>
      <w:r w:rsidR="00E66571">
        <w:rPr>
          <w:rFonts w:ascii="Times New Roman" w:hAnsi="Times New Roman" w:cs="Times New Roman"/>
          <w:i/>
          <w:iCs/>
        </w:rPr>
        <w:t xml:space="preserve">H. </w:t>
      </w:r>
      <w:r w:rsidR="00E66571" w:rsidRPr="00E66571">
        <w:rPr>
          <w:rFonts w:ascii="Times New Roman" w:hAnsi="Times New Roman" w:cs="Times New Roman"/>
          <w:i/>
          <w:iCs/>
        </w:rPr>
        <w:t>rosa</w:t>
      </w:r>
      <w:r w:rsidR="000709CB">
        <w:rPr>
          <w:rFonts w:ascii="Times New Roman" w:hAnsi="Times New Roman" w:cs="Times New Roman"/>
        </w:rPr>
        <w:t xml:space="preserve"> (</w:t>
      </w:r>
      <w:r w:rsidR="000709CB" w:rsidRPr="00554162">
        <w:rPr>
          <w:rFonts w:ascii="Times New Roman" w:hAnsi="Times New Roman" w:cs="Times New Roman"/>
        </w:rPr>
        <w:t>Figure</w:t>
      </w:r>
      <w:r w:rsidR="00554162">
        <w:rPr>
          <w:rFonts w:ascii="Times New Roman" w:hAnsi="Times New Roman" w:cs="Times New Roman"/>
        </w:rPr>
        <w:t xml:space="preserve"> 10</w:t>
      </w:r>
      <w:r w:rsidR="000709CB">
        <w:rPr>
          <w:rFonts w:ascii="Times New Roman" w:hAnsi="Times New Roman" w:cs="Times New Roman"/>
        </w:rPr>
        <w:t>)</w:t>
      </w:r>
      <w:r w:rsidR="00E66571">
        <w:rPr>
          <w:rFonts w:ascii="Times New Roman" w:hAnsi="Times New Roman" w:cs="Times New Roman"/>
        </w:rPr>
        <w:t>. Rotifers showed a related but weaker version of the same pattern: their growth rate response to temperature was significantly reduced during competition, but not</w:t>
      </w:r>
      <w:r w:rsidR="001846EF">
        <w:rPr>
          <w:rFonts w:ascii="Times New Roman" w:hAnsi="Times New Roman" w:cs="Times New Roman"/>
        </w:rPr>
        <w:t xml:space="preserve"> absent entirely</w:t>
      </w:r>
      <w:r w:rsidR="000709CB">
        <w:rPr>
          <w:rFonts w:ascii="Times New Roman" w:hAnsi="Times New Roman" w:cs="Times New Roman"/>
        </w:rPr>
        <w:t xml:space="preserve"> (</w:t>
      </w:r>
      <w:r w:rsidR="000709CB" w:rsidRPr="007A0246">
        <w:rPr>
          <w:rFonts w:ascii="Times New Roman" w:hAnsi="Times New Roman" w:cs="Times New Roman"/>
        </w:rPr>
        <w:t>Figure</w:t>
      </w:r>
      <w:r w:rsidR="007A0246">
        <w:rPr>
          <w:rFonts w:ascii="Times New Roman" w:hAnsi="Times New Roman" w:cs="Times New Roman"/>
        </w:rPr>
        <w:t xml:space="preserve"> 7</w:t>
      </w:r>
      <w:r w:rsidR="000709CB">
        <w:rPr>
          <w:rFonts w:ascii="Times New Roman" w:hAnsi="Times New Roman" w:cs="Times New Roman"/>
        </w:rPr>
        <w:t>)</w:t>
      </w:r>
      <w:r w:rsidR="001846EF">
        <w:rPr>
          <w:rFonts w:ascii="Times New Roman" w:hAnsi="Times New Roman" w:cs="Times New Roman"/>
        </w:rPr>
        <w:t xml:space="preserve">. </w:t>
      </w:r>
      <w:r w:rsidR="002D09DF">
        <w:rPr>
          <w:rFonts w:ascii="Times New Roman" w:hAnsi="Times New Roman" w:cs="Times New Roman"/>
        </w:rPr>
        <w:t xml:space="preserve">One possible explanation for this pattern is that elevated temperature increased per-capita </w:t>
      </w:r>
      <w:r w:rsidR="002D09DF">
        <w:rPr>
          <w:rFonts w:ascii="Times New Roman" w:hAnsi="Times New Roman" w:cs="Times New Roman"/>
        </w:rPr>
        <w:lastRenderedPageBreak/>
        <w:t xml:space="preserve">resource demand in both species. Each individual at 30 </w:t>
      </w:r>
      <w:r w:rsidR="002D09DF">
        <w:rPr>
          <w:rFonts w:ascii="Times New Roman" w:hAnsi="Times New Roman" w:cs="Times New Roman"/>
        </w:rPr>
        <w:t>°C</w:t>
      </w:r>
      <w:r w:rsidR="002D09DF">
        <w:rPr>
          <w:rFonts w:ascii="Times New Roman" w:hAnsi="Times New Roman" w:cs="Times New Roman"/>
        </w:rPr>
        <w:t xml:space="preserve"> consumes bacteria more rapidly than at 25 </w:t>
      </w:r>
      <w:r w:rsidR="002D09DF">
        <w:rPr>
          <w:rFonts w:ascii="Times New Roman" w:hAnsi="Times New Roman" w:cs="Times New Roman"/>
        </w:rPr>
        <w:t>°C</w:t>
      </w:r>
      <w:r w:rsidR="002D09DF">
        <w:rPr>
          <w:rFonts w:ascii="Times New Roman" w:hAnsi="Times New Roman" w:cs="Times New Roman"/>
        </w:rPr>
        <w:t xml:space="preserve">, but when a competitor is also drawing down the shared resource pool, the elevated demand at 30 </w:t>
      </w:r>
      <w:r w:rsidR="002D09DF">
        <w:rPr>
          <w:rFonts w:ascii="Times New Roman" w:hAnsi="Times New Roman" w:cs="Times New Roman"/>
        </w:rPr>
        <w:t>°C</w:t>
      </w:r>
      <w:r w:rsidR="002D09DF">
        <w:rPr>
          <w:rFonts w:ascii="Times New Roman" w:hAnsi="Times New Roman" w:cs="Times New Roman"/>
        </w:rPr>
        <w:t xml:space="preserve"> cannot be met and growth becomes constrained by resource availability rather than temperature. </w:t>
      </w:r>
      <w:r w:rsidR="00572D7B">
        <w:rPr>
          <w:rFonts w:ascii="Times New Roman" w:hAnsi="Times New Roman" w:cs="Times New Roman"/>
        </w:rPr>
        <w:t xml:space="preserve">The crowding coefficient data are consistent with this interpretation. In isolation, </w:t>
      </w:r>
      <w:r w:rsidR="00572D7B">
        <w:rPr>
          <w:rFonts w:ascii="Times New Roman" w:hAnsi="Times New Roman" w:cs="Times New Roman"/>
          <w:i/>
          <w:iCs/>
        </w:rPr>
        <w:t xml:space="preserve">Tetrahymena </w:t>
      </w:r>
      <w:r w:rsidR="00572D7B">
        <w:rPr>
          <w:rFonts w:ascii="Times New Roman" w:hAnsi="Times New Roman" w:cs="Times New Roman"/>
        </w:rPr>
        <w:t xml:space="preserve">cultures exhibited crowding coefficients 4.3 times stronger at 30 </w:t>
      </w:r>
      <w:r w:rsidR="00572D7B">
        <w:rPr>
          <w:rFonts w:ascii="Times New Roman" w:hAnsi="Times New Roman" w:cs="Times New Roman"/>
        </w:rPr>
        <w:t>°C</w:t>
      </w:r>
      <w:r w:rsidR="00572D7B">
        <w:rPr>
          <w:rFonts w:ascii="Times New Roman" w:hAnsi="Times New Roman" w:cs="Times New Roman"/>
        </w:rPr>
        <w:t xml:space="preserve"> than at 25 </w:t>
      </w:r>
      <w:r w:rsidR="00572D7B">
        <w:rPr>
          <w:rFonts w:ascii="Times New Roman" w:hAnsi="Times New Roman" w:cs="Times New Roman"/>
        </w:rPr>
        <w:t>°C</w:t>
      </w:r>
      <w:r w:rsidR="00572D7B">
        <w:rPr>
          <w:rFonts w:ascii="Times New Roman" w:hAnsi="Times New Roman" w:cs="Times New Roman"/>
        </w:rPr>
        <w:t xml:space="preserve">, reflecting the steeper resource depletion expected at that elevated temperature. </w:t>
      </w:r>
      <w:r w:rsidR="001D6ABD">
        <w:rPr>
          <w:rFonts w:ascii="Times New Roman" w:hAnsi="Times New Roman" w:cs="Times New Roman"/>
        </w:rPr>
        <w:t xml:space="preserve">Under competition with rotifers, this temperature effect on protist crowding coefficients was absent. </w:t>
      </w:r>
      <w:r w:rsidR="000709CB">
        <w:rPr>
          <w:rFonts w:ascii="Times New Roman" w:hAnsi="Times New Roman" w:cs="Times New Roman"/>
        </w:rPr>
        <w:t>While t</w:t>
      </w:r>
      <w:r w:rsidR="00D77A8D">
        <w:rPr>
          <w:rFonts w:ascii="Times New Roman" w:hAnsi="Times New Roman" w:cs="Times New Roman"/>
        </w:rPr>
        <w:t>he crowding coefficient</w:t>
      </w:r>
      <w:r w:rsidR="000709CB">
        <w:rPr>
          <w:rFonts w:ascii="Times New Roman" w:hAnsi="Times New Roman" w:cs="Times New Roman"/>
        </w:rPr>
        <w:t>s</w:t>
      </w:r>
      <w:r w:rsidR="00D77A8D">
        <w:rPr>
          <w:rFonts w:ascii="Times New Roman" w:hAnsi="Times New Roman" w:cs="Times New Roman"/>
        </w:rPr>
        <w:t xml:space="preserve"> under competition cannot be separated into intra- and interspecific components, the lack of a temperature effect demonstrates that competition restructures how </w:t>
      </w:r>
      <w:r w:rsidR="00907659">
        <w:rPr>
          <w:rFonts w:ascii="Times New Roman" w:hAnsi="Times New Roman" w:cs="Times New Roman"/>
        </w:rPr>
        <w:t xml:space="preserve">overall </w:t>
      </w:r>
      <w:r w:rsidR="00D77A8D">
        <w:rPr>
          <w:rFonts w:ascii="Times New Roman" w:hAnsi="Times New Roman" w:cs="Times New Roman"/>
        </w:rPr>
        <w:t>density-dependent dynamics respond to temperature, parallel to the pattern seen in intrinsic growth rates</w:t>
      </w:r>
      <w:r w:rsidR="001D6ABD">
        <w:rPr>
          <w:rFonts w:ascii="Times New Roman" w:hAnsi="Times New Roman" w:cs="Times New Roman"/>
        </w:rPr>
        <w:t>.</w:t>
      </w:r>
      <w:r w:rsidR="00801D58">
        <w:rPr>
          <w:rFonts w:ascii="Times New Roman" w:hAnsi="Times New Roman" w:cs="Times New Roman"/>
        </w:rPr>
        <w:t xml:space="preserve"> </w:t>
      </w:r>
    </w:p>
    <w:p w14:paraId="1212CD69" w14:textId="66CE832D" w:rsidR="00F24ACC" w:rsidRPr="004B6A0C" w:rsidRDefault="00CF64E9" w:rsidP="007B74FC">
      <w:pPr>
        <w:spacing w:after="0" w:line="480" w:lineRule="auto"/>
        <w:rPr>
          <w:rFonts w:ascii="Times New Roman" w:hAnsi="Times New Roman" w:cs="Times New Roman"/>
        </w:rPr>
      </w:pPr>
      <w:r>
        <w:rPr>
          <w:rFonts w:ascii="Times New Roman" w:hAnsi="Times New Roman" w:cs="Times New Roman"/>
        </w:rPr>
        <w:tab/>
        <w:t xml:space="preserve">The patterns </w:t>
      </w:r>
      <w:r w:rsidR="00054DFA">
        <w:rPr>
          <w:rFonts w:ascii="Times New Roman" w:hAnsi="Times New Roman" w:cs="Times New Roman"/>
        </w:rPr>
        <w:t>described</w:t>
      </w:r>
      <w:r>
        <w:rPr>
          <w:rFonts w:ascii="Times New Roman" w:hAnsi="Times New Roman" w:cs="Times New Roman"/>
        </w:rPr>
        <w:t xml:space="preserve"> above in growth rate and crowding coefficient </w:t>
      </w:r>
      <w:r w:rsidR="00B314B0">
        <w:rPr>
          <w:rFonts w:ascii="Times New Roman" w:hAnsi="Times New Roman" w:cs="Times New Roman"/>
        </w:rPr>
        <w:t>manifest</w:t>
      </w:r>
      <w:r w:rsidR="00A61488">
        <w:rPr>
          <w:rFonts w:ascii="Times New Roman" w:hAnsi="Times New Roman" w:cs="Times New Roman"/>
        </w:rPr>
        <w:t>ed</w:t>
      </w:r>
      <w:r w:rsidR="00B314B0">
        <w:rPr>
          <w:rFonts w:ascii="Times New Roman" w:hAnsi="Times New Roman" w:cs="Times New Roman"/>
        </w:rPr>
        <w:t xml:space="preserve"> </w:t>
      </w:r>
      <w:r>
        <w:rPr>
          <w:rFonts w:ascii="Times New Roman" w:hAnsi="Times New Roman" w:cs="Times New Roman"/>
        </w:rPr>
        <w:t>into differences in realized equilibrium densities under competition</w:t>
      </w:r>
      <w:r w:rsidR="00B314B0">
        <w:rPr>
          <w:rFonts w:ascii="Times New Roman" w:hAnsi="Times New Roman" w:cs="Times New Roman"/>
        </w:rPr>
        <w:t xml:space="preserve">, </w:t>
      </w:r>
      <w:r w:rsidR="00F95361">
        <w:rPr>
          <w:rFonts w:ascii="Times New Roman" w:hAnsi="Times New Roman" w:cs="Times New Roman"/>
        </w:rPr>
        <w:t>defined</w:t>
      </w:r>
      <w:r w:rsidR="00B314B0">
        <w:rPr>
          <w:rFonts w:ascii="Times New Roman" w:hAnsi="Times New Roman" w:cs="Times New Roman"/>
        </w:rPr>
        <w:t xml:space="preserve"> as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m:t>
            </m:r>
          </m:num>
          <m:den>
            <m:r>
              <w:rPr>
                <w:rFonts w:ascii="Cambria Math" w:hAnsi="Cambria Math" w:cs="Times New Roman"/>
              </w:rPr>
              <m:t>α</m:t>
            </m:r>
          </m:den>
        </m:f>
      </m:oMath>
      <w:r>
        <w:rPr>
          <w:rFonts w:ascii="Times New Roman" w:hAnsi="Times New Roman" w:cs="Times New Roman"/>
        </w:rPr>
        <w:t xml:space="preserve">. </w:t>
      </w:r>
      <w:r w:rsidR="00054DFA">
        <w:rPr>
          <w:rFonts w:ascii="Times New Roman" w:hAnsi="Times New Roman" w:cs="Times New Roman"/>
        </w:rPr>
        <w:t xml:space="preserve">For protists, during competition equilibrium densities were 36% lower at a contemporary temperature of </w:t>
      </w:r>
      <w:r w:rsidR="00054DFA">
        <w:rPr>
          <w:rFonts w:ascii="Times New Roman" w:hAnsi="Times New Roman" w:cs="Times New Roman"/>
        </w:rPr>
        <w:t>25 °C</w:t>
      </w:r>
      <w:r w:rsidR="00054DFA">
        <w:rPr>
          <w:rFonts w:ascii="Times New Roman" w:hAnsi="Times New Roman" w:cs="Times New Roman"/>
        </w:rPr>
        <w:t xml:space="preserve">, indicating </w:t>
      </w:r>
      <w:r w:rsidR="00E9234D">
        <w:rPr>
          <w:rFonts w:ascii="Times New Roman" w:hAnsi="Times New Roman" w:cs="Times New Roman"/>
        </w:rPr>
        <w:t xml:space="preserve">a </w:t>
      </w:r>
      <w:r w:rsidR="00054DFA">
        <w:rPr>
          <w:rFonts w:ascii="Times New Roman" w:hAnsi="Times New Roman" w:cs="Times New Roman"/>
        </w:rPr>
        <w:t xml:space="preserve">strong </w:t>
      </w:r>
      <w:r w:rsidR="00E9234D">
        <w:rPr>
          <w:rFonts w:ascii="Times New Roman" w:hAnsi="Times New Roman" w:cs="Times New Roman"/>
        </w:rPr>
        <w:t xml:space="preserve">effect of </w:t>
      </w:r>
      <w:r w:rsidR="00054DFA">
        <w:rPr>
          <w:rFonts w:ascii="Times New Roman" w:hAnsi="Times New Roman" w:cs="Times New Roman"/>
        </w:rPr>
        <w:t>competition</w:t>
      </w:r>
      <w:r w:rsidR="004C644E">
        <w:rPr>
          <w:rFonts w:ascii="Times New Roman" w:hAnsi="Times New Roman" w:cs="Times New Roman"/>
        </w:rPr>
        <w:t xml:space="preserve"> with rotifers</w:t>
      </w:r>
      <w:r w:rsidR="00054DFA">
        <w:rPr>
          <w:rFonts w:ascii="Times New Roman" w:hAnsi="Times New Roman" w:cs="Times New Roman"/>
        </w:rPr>
        <w:t>.</w:t>
      </w:r>
      <w:r w:rsidR="004C644E">
        <w:rPr>
          <w:rFonts w:ascii="Times New Roman" w:hAnsi="Times New Roman" w:cs="Times New Roman"/>
        </w:rPr>
        <w:t xml:space="preserve"> At </w:t>
      </w:r>
      <w:r w:rsidR="004C644E">
        <w:rPr>
          <w:rFonts w:ascii="Times New Roman" w:hAnsi="Times New Roman" w:cs="Times New Roman"/>
        </w:rPr>
        <w:t>30 °C</w:t>
      </w:r>
      <w:r w:rsidR="004C644E">
        <w:rPr>
          <w:rFonts w:ascii="Times New Roman" w:hAnsi="Times New Roman" w:cs="Times New Roman"/>
        </w:rPr>
        <w:t xml:space="preserve">, however, protist equilibrium densities with and without competition were indistinguishable. </w:t>
      </w:r>
      <w:r w:rsidR="00903AEB">
        <w:rPr>
          <w:rFonts w:ascii="Times New Roman" w:hAnsi="Times New Roman" w:cs="Times New Roman"/>
        </w:rPr>
        <w:t xml:space="preserve">This may be driven by the </w:t>
      </w:r>
      <w:r w:rsidR="00C452B5">
        <w:rPr>
          <w:rFonts w:ascii="Times New Roman" w:hAnsi="Times New Roman" w:cs="Times New Roman"/>
        </w:rPr>
        <w:t xml:space="preserve">stronger suppression in growth </w:t>
      </w:r>
      <w:r w:rsidR="00903AEB">
        <w:rPr>
          <w:rFonts w:ascii="Times New Roman" w:hAnsi="Times New Roman" w:cs="Times New Roman"/>
        </w:rPr>
        <w:t xml:space="preserve">experienced by protists growing alone at </w:t>
      </w:r>
      <w:r w:rsidR="00903AEB">
        <w:rPr>
          <w:rFonts w:ascii="Times New Roman" w:hAnsi="Times New Roman" w:cs="Times New Roman"/>
        </w:rPr>
        <w:t>30 °C</w:t>
      </w:r>
      <w:r w:rsidR="00264C74">
        <w:rPr>
          <w:rFonts w:ascii="Times New Roman" w:hAnsi="Times New Roman" w:cs="Times New Roman"/>
        </w:rPr>
        <w:t xml:space="preserve">, </w:t>
      </w:r>
      <w:r w:rsidR="00AD52FE">
        <w:rPr>
          <w:rFonts w:ascii="Times New Roman" w:hAnsi="Times New Roman" w:cs="Times New Roman"/>
        </w:rPr>
        <w:t xml:space="preserve">although </w:t>
      </w:r>
      <w:r w:rsidR="00264C74">
        <w:rPr>
          <w:rFonts w:ascii="Times New Roman" w:hAnsi="Times New Roman" w:cs="Times New Roman"/>
        </w:rPr>
        <w:t xml:space="preserve">the mechanism behind this </w:t>
      </w:r>
      <w:r w:rsidR="003A6BF9">
        <w:rPr>
          <w:rFonts w:ascii="Times New Roman" w:hAnsi="Times New Roman" w:cs="Times New Roman"/>
        </w:rPr>
        <w:t xml:space="preserve">temperature-driven </w:t>
      </w:r>
      <w:r w:rsidR="00264C74">
        <w:rPr>
          <w:rFonts w:ascii="Times New Roman" w:hAnsi="Times New Roman" w:cs="Times New Roman"/>
        </w:rPr>
        <w:t>increase</w:t>
      </w:r>
      <w:r w:rsidR="003A6BF9">
        <w:rPr>
          <w:rFonts w:ascii="Times New Roman" w:hAnsi="Times New Roman" w:cs="Times New Roman"/>
        </w:rPr>
        <w:t xml:space="preserve"> in</w:t>
      </w:r>
      <w:r w:rsidR="00264C74">
        <w:rPr>
          <w:rFonts w:ascii="Times New Roman" w:hAnsi="Times New Roman" w:cs="Times New Roman"/>
        </w:rPr>
        <w:t xml:space="preserve"> </w:t>
      </w:r>
      <w:r w:rsidR="003A6BF9">
        <w:rPr>
          <w:rFonts w:ascii="Times New Roman" w:hAnsi="Times New Roman" w:cs="Times New Roman"/>
        </w:rPr>
        <w:t>intraspecific</w:t>
      </w:r>
      <w:r w:rsidR="00264C74">
        <w:rPr>
          <w:rFonts w:ascii="Times New Roman" w:hAnsi="Times New Roman" w:cs="Times New Roman"/>
        </w:rPr>
        <w:t xml:space="preserve"> suppression remains unresolved.</w:t>
      </w:r>
      <w:r w:rsidR="00BA491B">
        <w:rPr>
          <w:rFonts w:ascii="Times New Roman" w:hAnsi="Times New Roman" w:cs="Times New Roman"/>
        </w:rPr>
        <w:t xml:space="preserve"> </w:t>
      </w:r>
      <w:r w:rsidR="003B1876">
        <w:rPr>
          <w:rFonts w:ascii="Times New Roman" w:hAnsi="Times New Roman" w:cs="Times New Roman"/>
        </w:rPr>
        <w:t>R</w:t>
      </w:r>
      <w:r w:rsidR="00BA491B">
        <w:rPr>
          <w:rFonts w:ascii="Times New Roman" w:hAnsi="Times New Roman" w:cs="Times New Roman"/>
        </w:rPr>
        <w:t>otifers</w:t>
      </w:r>
      <w:r w:rsidR="003B1876">
        <w:rPr>
          <w:rFonts w:ascii="Times New Roman" w:hAnsi="Times New Roman" w:cs="Times New Roman"/>
        </w:rPr>
        <w:t xml:space="preserve"> showed no such temperature dependent asymmetry. Rotifer </w:t>
      </w:r>
      <w:r w:rsidR="00852CEC">
        <w:rPr>
          <w:rFonts w:ascii="Times New Roman" w:hAnsi="Times New Roman" w:cs="Times New Roman"/>
        </w:rPr>
        <w:t>realized equilibrium densities were consistently ~25% lower during competition</w:t>
      </w:r>
      <w:r w:rsidR="00054DFA">
        <w:rPr>
          <w:rFonts w:ascii="Times New Roman" w:hAnsi="Times New Roman" w:cs="Times New Roman"/>
        </w:rPr>
        <w:t xml:space="preserve"> </w:t>
      </w:r>
      <w:r w:rsidR="00936962">
        <w:rPr>
          <w:rFonts w:ascii="Times New Roman" w:hAnsi="Times New Roman" w:cs="Times New Roman"/>
        </w:rPr>
        <w:t>when compared to growth in isolation</w:t>
      </w:r>
      <w:r w:rsidR="005501C7">
        <w:rPr>
          <w:rFonts w:ascii="Times New Roman" w:hAnsi="Times New Roman" w:cs="Times New Roman"/>
        </w:rPr>
        <w:t>, regardless of contemporary temperature and evolutionary history</w:t>
      </w:r>
      <w:r w:rsidR="00936962">
        <w:rPr>
          <w:rFonts w:ascii="Times New Roman" w:hAnsi="Times New Roman" w:cs="Times New Roman"/>
        </w:rPr>
        <w:t xml:space="preserve">. </w:t>
      </w:r>
      <w:r w:rsidR="004B6A0C">
        <w:rPr>
          <w:rFonts w:ascii="Times New Roman" w:hAnsi="Times New Roman" w:cs="Times New Roman"/>
        </w:rPr>
        <w:t xml:space="preserve">Together, these patterns indicate that the strength of competition between </w:t>
      </w:r>
      <w:r w:rsidR="004B6A0C">
        <w:rPr>
          <w:rFonts w:ascii="Times New Roman" w:hAnsi="Times New Roman" w:cs="Times New Roman"/>
          <w:i/>
          <w:iCs/>
        </w:rPr>
        <w:t>H. rosa</w:t>
      </w:r>
      <w:r w:rsidR="004B6A0C">
        <w:rPr>
          <w:rFonts w:ascii="Times New Roman" w:hAnsi="Times New Roman" w:cs="Times New Roman"/>
        </w:rPr>
        <w:t xml:space="preserve"> and </w:t>
      </w:r>
      <w:r w:rsidR="004B6A0C">
        <w:rPr>
          <w:rFonts w:ascii="Times New Roman" w:hAnsi="Times New Roman" w:cs="Times New Roman"/>
          <w:i/>
          <w:iCs/>
        </w:rPr>
        <w:t>Tetrahymena</w:t>
      </w:r>
      <w:r w:rsidR="004B6A0C">
        <w:rPr>
          <w:rFonts w:ascii="Times New Roman" w:hAnsi="Times New Roman" w:cs="Times New Roman"/>
        </w:rPr>
        <w:t xml:space="preserve"> is </w:t>
      </w:r>
      <w:r w:rsidR="004B6A0C">
        <w:rPr>
          <w:rFonts w:ascii="Times New Roman" w:hAnsi="Times New Roman" w:cs="Times New Roman"/>
        </w:rPr>
        <w:lastRenderedPageBreak/>
        <w:t xml:space="preserve">modulated by temperature. </w:t>
      </w:r>
      <w:r w:rsidR="006A1F4C">
        <w:rPr>
          <w:rFonts w:ascii="Times New Roman" w:hAnsi="Times New Roman" w:cs="Times New Roman"/>
        </w:rPr>
        <w:t xml:space="preserve">Independent of temperature, however, the competitive dynamics between these two species were </w:t>
      </w:r>
      <w:r w:rsidR="004B6A0C">
        <w:rPr>
          <w:rFonts w:ascii="Times New Roman" w:hAnsi="Times New Roman" w:cs="Times New Roman"/>
        </w:rPr>
        <w:t>further shaped by the evolutionary history of rotife</w:t>
      </w:r>
      <w:r w:rsidR="000F1959">
        <w:rPr>
          <w:rFonts w:ascii="Times New Roman" w:hAnsi="Times New Roman" w:cs="Times New Roman"/>
        </w:rPr>
        <w:t>rs.</w:t>
      </w:r>
      <w:r w:rsidR="004B6A0C">
        <w:rPr>
          <w:rFonts w:ascii="Times New Roman" w:hAnsi="Times New Roman" w:cs="Times New Roman"/>
        </w:rPr>
        <w:t xml:space="preserve"> </w:t>
      </w:r>
    </w:p>
    <w:p w14:paraId="499F1D48" w14:textId="49A69C9D" w:rsidR="001A64E7" w:rsidRPr="00DB4D9F" w:rsidRDefault="001A64E7"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Evolution-mediated </w:t>
      </w:r>
      <w:r w:rsidR="00394F2C" w:rsidRPr="00DB4D9F">
        <w:rPr>
          <w:rFonts w:ascii="Times New Roman" w:hAnsi="Times New Roman" w:cs="Times New Roman"/>
          <w:u w:val="single"/>
        </w:rPr>
        <w:t xml:space="preserve">indirect </w:t>
      </w:r>
      <w:r w:rsidRPr="00DB4D9F">
        <w:rPr>
          <w:rFonts w:ascii="Times New Roman" w:hAnsi="Times New Roman" w:cs="Times New Roman"/>
          <w:u w:val="single"/>
        </w:rPr>
        <w:t>effects</w:t>
      </w:r>
    </w:p>
    <w:p w14:paraId="3341553C" w14:textId="7A149B9D" w:rsidR="004802F8" w:rsidRDefault="001A64E7" w:rsidP="007B74FC">
      <w:pPr>
        <w:spacing w:after="0" w:line="480" w:lineRule="auto"/>
        <w:rPr>
          <w:rFonts w:ascii="Times New Roman" w:hAnsi="Times New Roman" w:cs="Times New Roman"/>
        </w:rPr>
      </w:pPr>
      <w:r>
        <w:rPr>
          <w:rFonts w:ascii="Times New Roman" w:hAnsi="Times New Roman" w:cs="Times New Roman"/>
        </w:rPr>
        <w:tab/>
      </w:r>
      <w:r w:rsidR="003F269E">
        <w:rPr>
          <w:rFonts w:ascii="Times New Roman" w:hAnsi="Times New Roman" w:cs="Times New Roman"/>
        </w:rPr>
        <w:t xml:space="preserve">Rotifers with a temperature history of </w:t>
      </w:r>
      <w:r w:rsidR="003F269E">
        <w:rPr>
          <w:rFonts w:ascii="Times New Roman" w:hAnsi="Times New Roman" w:cs="Times New Roman"/>
        </w:rPr>
        <w:t>30 °C</w:t>
      </w:r>
      <w:r w:rsidR="003F269E">
        <w:rPr>
          <w:rFonts w:ascii="Times New Roman" w:hAnsi="Times New Roman" w:cs="Times New Roman"/>
        </w:rPr>
        <w:t xml:space="preserve"> were 10% smaller in body size and grew </w:t>
      </w:r>
      <w:r w:rsidR="007C2245">
        <w:rPr>
          <w:rFonts w:ascii="Times New Roman" w:hAnsi="Times New Roman" w:cs="Times New Roman"/>
        </w:rPr>
        <w:t>on average 25</w:t>
      </w:r>
      <w:r w:rsidR="003F269E">
        <w:rPr>
          <w:rFonts w:ascii="Times New Roman" w:hAnsi="Times New Roman" w:cs="Times New Roman"/>
        </w:rPr>
        <w:t>% slower than their sister lineage with a history of 25</w:t>
      </w:r>
      <w:r w:rsidR="003F269E">
        <w:rPr>
          <w:rFonts w:ascii="Times New Roman" w:hAnsi="Times New Roman" w:cs="Times New Roman"/>
        </w:rPr>
        <w:t xml:space="preserve"> °C</w:t>
      </w:r>
      <w:r w:rsidR="003F269E">
        <w:rPr>
          <w:rFonts w:ascii="Times New Roman" w:hAnsi="Times New Roman" w:cs="Times New Roman"/>
        </w:rPr>
        <w:t xml:space="preserve">, </w:t>
      </w:r>
      <w:r w:rsidR="0001470E">
        <w:rPr>
          <w:rFonts w:ascii="Times New Roman" w:hAnsi="Times New Roman" w:cs="Times New Roman"/>
        </w:rPr>
        <w:t>indicating the presence of an evolution-mediated indirect effect on rotifer response to competition</w:t>
      </w:r>
      <w:r w:rsidR="0098344A">
        <w:rPr>
          <w:rFonts w:ascii="Times New Roman" w:hAnsi="Times New Roman" w:cs="Times New Roman"/>
        </w:rPr>
        <w:t xml:space="preserve"> (</w:t>
      </w:r>
      <w:r w:rsidR="0098344A" w:rsidRPr="003E7792">
        <w:rPr>
          <w:rFonts w:ascii="Times New Roman" w:hAnsi="Times New Roman" w:cs="Times New Roman"/>
        </w:rPr>
        <w:t>Figure</w:t>
      </w:r>
      <w:r w:rsidR="003E7792">
        <w:rPr>
          <w:rFonts w:ascii="Times New Roman" w:hAnsi="Times New Roman" w:cs="Times New Roman"/>
        </w:rPr>
        <w:t xml:space="preserve"> 7</w:t>
      </w:r>
      <w:r w:rsidR="0098344A">
        <w:rPr>
          <w:rFonts w:ascii="Times New Roman" w:hAnsi="Times New Roman" w:cs="Times New Roman"/>
        </w:rPr>
        <w:t>)</w:t>
      </w:r>
      <w:r w:rsidR="0001470E">
        <w:rPr>
          <w:rFonts w:ascii="Times New Roman" w:hAnsi="Times New Roman" w:cs="Times New Roman"/>
        </w:rPr>
        <w:t xml:space="preserve">. </w:t>
      </w:r>
      <w:r w:rsidR="00223E7B">
        <w:rPr>
          <w:rFonts w:ascii="Times New Roman" w:hAnsi="Times New Roman" w:cs="Times New Roman"/>
        </w:rPr>
        <w:t>The difference in body size could explain this disparity in competitive performance, as rotifer clearance rates scale with size</w:t>
      </w:r>
      <w:r w:rsidR="003C0886">
        <w:rPr>
          <w:rFonts w:ascii="Times New Roman" w:hAnsi="Times New Roman" w:cs="Times New Roman"/>
        </w:rPr>
        <w:t xml:space="preserve"> (</w:t>
      </w:r>
      <w:r w:rsidR="00933C36">
        <w:rPr>
          <w:rFonts w:ascii="Times New Roman" w:hAnsi="Times New Roman" w:cs="Times New Roman"/>
        </w:rPr>
        <w:t>Devetter, 2009</w:t>
      </w:r>
      <w:r w:rsidR="00C44105">
        <w:rPr>
          <w:rFonts w:ascii="Times New Roman" w:hAnsi="Times New Roman" w:cs="Times New Roman"/>
        </w:rPr>
        <w:t>; Stemberger and Gilbert, 1984</w:t>
      </w:r>
      <w:r w:rsidR="003C0886">
        <w:rPr>
          <w:rFonts w:ascii="Times New Roman" w:hAnsi="Times New Roman" w:cs="Times New Roman"/>
        </w:rPr>
        <w:t>)</w:t>
      </w:r>
      <w:r w:rsidR="00223E7B">
        <w:rPr>
          <w:rFonts w:ascii="Times New Roman" w:hAnsi="Times New Roman" w:cs="Times New Roman"/>
        </w:rPr>
        <w:t xml:space="preserve">. </w:t>
      </w:r>
      <w:r w:rsidR="003C0886">
        <w:rPr>
          <w:rFonts w:ascii="Times New Roman" w:hAnsi="Times New Roman" w:cs="Times New Roman"/>
        </w:rPr>
        <w:t>Rotifers feed by beating a ring of cilia called a corona near their oral groove to produce vortices in the water around their mouth. These vortices catch small particles, including detritus and bacteria. If deemed edible, these particles are shuttled to the mouth for ingestion. The rate at which a rotifer can clear the water around them of food (clearance rate) scales with their body size. When resources are scarce, higher clearance rates translate into more opportunities to catch food. When resources are abundant or saturated, clearance rate becomes less important for fitness.</w:t>
      </w:r>
      <w:r w:rsidR="00C0155E">
        <w:rPr>
          <w:rFonts w:ascii="Times New Roman" w:hAnsi="Times New Roman" w:cs="Times New Roman"/>
        </w:rPr>
        <w:t xml:space="preserve"> </w:t>
      </w:r>
      <w:r w:rsidR="009A0730">
        <w:rPr>
          <w:rFonts w:ascii="Times New Roman" w:hAnsi="Times New Roman" w:cs="Times New Roman"/>
        </w:rPr>
        <w:t xml:space="preserve">This may explain why intrinsic growth rate differed between the two temperature lineages only during competition. </w:t>
      </w:r>
      <w:r w:rsidR="009C2EB8">
        <w:rPr>
          <w:rFonts w:ascii="Times New Roman" w:hAnsi="Times New Roman" w:cs="Times New Roman"/>
        </w:rPr>
        <w:t xml:space="preserve">In the absence of a competitor, the size difference between warm- and cool-adapted rotifers </w:t>
      </w:r>
      <w:r w:rsidR="00875E48">
        <w:rPr>
          <w:rFonts w:ascii="Times New Roman" w:hAnsi="Times New Roman" w:cs="Times New Roman"/>
        </w:rPr>
        <w:t xml:space="preserve">had no detectable effect on growth rate because resources were sufficiently abundant early in the progression of population growth. </w:t>
      </w:r>
    </w:p>
    <w:p w14:paraId="37CBB84C" w14:textId="2FC236C7" w:rsidR="00E36D34" w:rsidRPr="00E36D34" w:rsidRDefault="00E36D34" w:rsidP="00E36D34">
      <w:pPr>
        <w:spacing w:after="0" w:line="480" w:lineRule="auto"/>
        <w:ind w:firstLine="720"/>
        <w:rPr>
          <w:rFonts w:ascii="Times New Roman" w:hAnsi="Times New Roman" w:cs="Times New Roman"/>
        </w:rPr>
      </w:pPr>
      <w:r w:rsidRPr="00E36D34">
        <w:rPr>
          <w:rFonts w:ascii="Times New Roman" w:hAnsi="Times New Roman" w:cs="Times New Roman"/>
        </w:rPr>
        <w:t xml:space="preserve">Two </w:t>
      </w:r>
      <w:r>
        <w:rPr>
          <w:rFonts w:ascii="Times New Roman" w:hAnsi="Times New Roman" w:cs="Times New Roman"/>
        </w:rPr>
        <w:t>other</w:t>
      </w:r>
      <w:r w:rsidRPr="00E36D34">
        <w:rPr>
          <w:rFonts w:ascii="Times New Roman" w:hAnsi="Times New Roman" w:cs="Times New Roman"/>
        </w:rPr>
        <w:t xml:space="preserve"> predictions of </w:t>
      </w:r>
      <w:r>
        <w:rPr>
          <w:rFonts w:ascii="Times New Roman" w:hAnsi="Times New Roman" w:cs="Times New Roman"/>
        </w:rPr>
        <w:t>this</w:t>
      </w:r>
      <w:r w:rsidRPr="00E36D34">
        <w:rPr>
          <w:rFonts w:ascii="Times New Roman" w:hAnsi="Times New Roman" w:cs="Times New Roman"/>
        </w:rPr>
        <w:t xml:space="preserve"> size-mediated mechanism were not supported by </w:t>
      </w:r>
      <w:r>
        <w:rPr>
          <w:rFonts w:ascii="Times New Roman" w:hAnsi="Times New Roman" w:cs="Times New Roman"/>
        </w:rPr>
        <w:t>these</w:t>
      </w:r>
      <w:r w:rsidRPr="00E36D34">
        <w:rPr>
          <w:rFonts w:ascii="Times New Roman" w:hAnsi="Times New Roman" w:cs="Times New Roman"/>
        </w:rPr>
        <w:t xml:space="preserve"> </w:t>
      </w:r>
      <w:r>
        <w:rPr>
          <w:rFonts w:ascii="Times New Roman" w:hAnsi="Times New Roman" w:cs="Times New Roman"/>
        </w:rPr>
        <w:t>results</w:t>
      </w:r>
      <w:r w:rsidRPr="00E36D34">
        <w:rPr>
          <w:rFonts w:ascii="Times New Roman" w:hAnsi="Times New Roman" w:cs="Times New Roman"/>
        </w:rPr>
        <w:t xml:space="preserve">. First, clearance rate differences between evolutionary histories would be expected to affect crowding coefficients as rotifer populations approached equilibrium even in the absence of competitors, but no such effect was detected. Second, the </w:t>
      </w:r>
      <w:r w:rsidR="0018360C">
        <w:rPr>
          <w:rFonts w:ascii="Times New Roman" w:hAnsi="Times New Roman" w:cs="Times New Roman"/>
        </w:rPr>
        <w:t>differences in</w:t>
      </w:r>
      <w:r w:rsidRPr="00E36D34">
        <w:rPr>
          <w:rFonts w:ascii="Times New Roman" w:hAnsi="Times New Roman" w:cs="Times New Roman"/>
        </w:rPr>
        <w:t xml:space="preserve"> </w:t>
      </w:r>
      <w:r w:rsidR="0018360C">
        <w:rPr>
          <w:rFonts w:ascii="Times New Roman" w:hAnsi="Times New Roman" w:cs="Times New Roman"/>
        </w:rPr>
        <w:t xml:space="preserve">the </w:t>
      </w:r>
      <w:r w:rsidRPr="00E36D34">
        <w:rPr>
          <w:rFonts w:ascii="Times New Roman" w:hAnsi="Times New Roman" w:cs="Times New Roman"/>
        </w:rPr>
        <w:t xml:space="preserve">competitive performance of rotifers from different evolutionary histories </w:t>
      </w:r>
      <w:r w:rsidR="0018360C">
        <w:rPr>
          <w:rFonts w:ascii="Times New Roman" w:hAnsi="Times New Roman" w:cs="Times New Roman"/>
        </w:rPr>
        <w:t>had no significant effect on</w:t>
      </w:r>
      <w:r w:rsidRPr="00E36D34">
        <w:rPr>
          <w:rFonts w:ascii="Times New Roman" w:hAnsi="Times New Roman" w:cs="Times New Roman"/>
        </w:rPr>
        <w:t xml:space="preserve"> </w:t>
      </w:r>
      <w:r w:rsidRPr="00E36D34">
        <w:rPr>
          <w:rFonts w:ascii="Times New Roman" w:hAnsi="Times New Roman" w:cs="Times New Roman"/>
          <w:i/>
          <w:iCs/>
        </w:rPr>
        <w:lastRenderedPageBreak/>
        <w:t>Tetrahymena</w:t>
      </w:r>
      <w:r w:rsidRPr="00E36D34">
        <w:rPr>
          <w:rFonts w:ascii="Times New Roman" w:hAnsi="Times New Roman" w:cs="Times New Roman"/>
        </w:rPr>
        <w:t xml:space="preserve"> growth, crowding, or realized equilibrium. </w:t>
      </w:r>
      <w:r w:rsidR="00484AE5">
        <w:rPr>
          <w:rFonts w:ascii="Times New Roman" w:hAnsi="Times New Roman" w:cs="Times New Roman"/>
        </w:rPr>
        <w:t xml:space="preserve">The lack of evidence for both of these predictions </w:t>
      </w:r>
      <w:r w:rsidRPr="00E36D34">
        <w:rPr>
          <w:rFonts w:ascii="Times New Roman" w:hAnsi="Times New Roman" w:cs="Times New Roman"/>
        </w:rPr>
        <w:t xml:space="preserve">may </w:t>
      </w:r>
      <w:r w:rsidR="0089208E">
        <w:rPr>
          <w:rFonts w:ascii="Times New Roman" w:hAnsi="Times New Roman" w:cs="Times New Roman"/>
        </w:rPr>
        <w:t xml:space="preserve">stem from </w:t>
      </w:r>
      <w:r w:rsidRPr="00E36D34">
        <w:rPr>
          <w:rFonts w:ascii="Times New Roman" w:hAnsi="Times New Roman" w:cs="Times New Roman"/>
        </w:rPr>
        <w:t>limitations in statistical power</w:t>
      </w:r>
      <w:r w:rsidR="0089208E">
        <w:rPr>
          <w:rFonts w:ascii="Times New Roman" w:hAnsi="Times New Roman" w:cs="Times New Roman"/>
        </w:rPr>
        <w:t xml:space="preserve">, but may also represent </w:t>
      </w:r>
      <w:r w:rsidRPr="00E36D34">
        <w:rPr>
          <w:rFonts w:ascii="Times New Roman" w:hAnsi="Times New Roman" w:cs="Times New Roman"/>
        </w:rPr>
        <w:t>underlying biological effects</w:t>
      </w:r>
      <w:r w:rsidR="00DA0F56">
        <w:rPr>
          <w:rFonts w:ascii="Times New Roman" w:hAnsi="Times New Roman" w:cs="Times New Roman"/>
        </w:rPr>
        <w:t xml:space="preserve"> missed in my experimental design</w:t>
      </w:r>
      <w:r w:rsidR="005C504E">
        <w:rPr>
          <w:rFonts w:ascii="Times New Roman" w:hAnsi="Times New Roman" w:cs="Times New Roman"/>
        </w:rPr>
        <w:t xml:space="preserve">. </w:t>
      </w:r>
      <w:r w:rsidR="001928A1">
        <w:rPr>
          <w:rFonts w:ascii="Times New Roman" w:hAnsi="Times New Roman" w:cs="Times New Roman"/>
        </w:rPr>
        <w:t xml:space="preserve">Future investigation of underlying mechanism behind the difference in </w:t>
      </w:r>
      <w:r w:rsidR="001928A1">
        <w:rPr>
          <w:rFonts w:ascii="Times New Roman" w:hAnsi="Times New Roman" w:cs="Times New Roman"/>
          <w:i/>
          <w:iCs/>
        </w:rPr>
        <w:t>H. rosa</w:t>
      </w:r>
      <w:r w:rsidR="001928A1">
        <w:rPr>
          <w:rFonts w:ascii="Times New Roman" w:hAnsi="Times New Roman" w:cs="Times New Roman"/>
        </w:rPr>
        <w:t xml:space="preserve"> competitive ability is </w:t>
      </w:r>
      <w:r w:rsidR="00DE06D1">
        <w:rPr>
          <w:rFonts w:ascii="Times New Roman" w:hAnsi="Times New Roman" w:cs="Times New Roman"/>
        </w:rPr>
        <w:t>warranted</w:t>
      </w:r>
      <w:r w:rsidR="001928A1">
        <w:rPr>
          <w:rFonts w:ascii="Times New Roman" w:hAnsi="Times New Roman" w:cs="Times New Roman"/>
        </w:rPr>
        <w:t>.</w:t>
      </w:r>
    </w:p>
    <w:p w14:paraId="7F5C52D5" w14:textId="49A91C7E" w:rsidR="00BA4CC4" w:rsidRDefault="00F36B6E" w:rsidP="004802F8">
      <w:pPr>
        <w:spacing w:after="0" w:line="480" w:lineRule="auto"/>
        <w:ind w:firstLine="720"/>
        <w:rPr>
          <w:rFonts w:ascii="Times New Roman" w:hAnsi="Times New Roman" w:cs="Times New Roman"/>
        </w:rPr>
      </w:pPr>
      <w:r w:rsidRPr="005D6BF8">
        <w:rPr>
          <w:rFonts w:ascii="Times New Roman" w:hAnsi="Times New Roman" w:cs="Times New Roman"/>
        </w:rPr>
        <w:t>The</w:t>
      </w:r>
      <w:r>
        <w:rPr>
          <w:rFonts w:ascii="Times New Roman" w:hAnsi="Times New Roman" w:cs="Times New Roman"/>
        </w:rPr>
        <w:t xml:space="preserve"> difference in growth rate between evolutionary histories nevertheless indicates that prior adaptation to temperature produced rotifer populations that differed measurably in their competitive performance</w:t>
      </w:r>
      <w:r w:rsidR="00F6795B">
        <w:rPr>
          <w:rFonts w:ascii="Times New Roman" w:hAnsi="Times New Roman" w:cs="Times New Roman"/>
        </w:rPr>
        <w:t>, even if that change in performance did not lead to changes in their competitor’s performance</w:t>
      </w:r>
      <w:r>
        <w:rPr>
          <w:rFonts w:ascii="Times New Roman" w:hAnsi="Times New Roman" w:cs="Times New Roman"/>
        </w:rPr>
        <w:t>.</w:t>
      </w:r>
      <w:r w:rsidR="007D1BBC">
        <w:rPr>
          <w:rFonts w:ascii="Times New Roman" w:hAnsi="Times New Roman" w:cs="Times New Roman"/>
        </w:rPr>
        <w:t xml:space="preserve"> </w:t>
      </w:r>
      <w:r w:rsidR="009A30D9">
        <w:rPr>
          <w:rFonts w:ascii="Times New Roman" w:hAnsi="Times New Roman" w:cs="Times New Roman"/>
        </w:rPr>
        <w:t>This</w:t>
      </w:r>
      <w:r w:rsidR="00DE06D1">
        <w:rPr>
          <w:rFonts w:ascii="Times New Roman" w:hAnsi="Times New Roman" w:cs="Times New Roman"/>
        </w:rPr>
        <w:t xml:space="preserve"> pattern</w:t>
      </w:r>
      <w:r w:rsidR="009A30D9">
        <w:rPr>
          <w:rFonts w:ascii="Times New Roman" w:hAnsi="Times New Roman" w:cs="Times New Roman"/>
        </w:rPr>
        <w:t xml:space="preserve"> is representative of the first pathway described by Lau and terHorst (2020), in which a rapid evolution alters the strength of a species interaction. </w:t>
      </w:r>
      <w:r w:rsidR="00AF624C">
        <w:rPr>
          <w:rFonts w:ascii="Times New Roman" w:hAnsi="Times New Roman" w:cs="Times New Roman"/>
        </w:rPr>
        <w:t xml:space="preserve">While previous </w:t>
      </w:r>
      <w:r w:rsidR="004F343F">
        <w:rPr>
          <w:rFonts w:ascii="Times New Roman" w:hAnsi="Times New Roman" w:cs="Times New Roman"/>
        </w:rPr>
        <w:t xml:space="preserve">empirical demonstrations of </w:t>
      </w:r>
      <w:r w:rsidR="00AF624C">
        <w:rPr>
          <w:rFonts w:ascii="Times New Roman" w:hAnsi="Times New Roman" w:cs="Times New Roman"/>
        </w:rPr>
        <w:t xml:space="preserve">thermal adaptation-mediated </w:t>
      </w:r>
      <w:r w:rsidR="004F343F">
        <w:rPr>
          <w:rFonts w:ascii="Times New Roman" w:hAnsi="Times New Roman" w:cs="Times New Roman"/>
        </w:rPr>
        <w:t xml:space="preserve">effects </w:t>
      </w:r>
      <w:r w:rsidR="00AF624C">
        <w:rPr>
          <w:rFonts w:ascii="Times New Roman" w:hAnsi="Times New Roman" w:cs="Times New Roman"/>
        </w:rPr>
        <w:t xml:space="preserve">on species interactions have </w:t>
      </w:r>
      <w:r w:rsidR="009A30D9">
        <w:rPr>
          <w:rFonts w:ascii="Times New Roman" w:hAnsi="Times New Roman" w:cs="Times New Roman"/>
        </w:rPr>
        <w:t>relied on natural environmental gradients</w:t>
      </w:r>
      <w:r w:rsidR="004F343F">
        <w:rPr>
          <w:rFonts w:ascii="Times New Roman" w:hAnsi="Times New Roman" w:cs="Times New Roman"/>
        </w:rPr>
        <w:t xml:space="preserve"> (e.g., Shaum et al., 2018), these results provide a more controlled test of whether thermal adaptation alone is sufficient to reshape competitive interactions on short timescales</w:t>
      </w:r>
      <w:r w:rsidR="00095A4B">
        <w:rPr>
          <w:rFonts w:ascii="Times New Roman" w:hAnsi="Times New Roman" w:cs="Times New Roman"/>
        </w:rPr>
        <w:t xml:space="preserve">. </w:t>
      </w:r>
    </w:p>
    <w:p w14:paraId="55291545" w14:textId="43A4196E" w:rsidR="00D75ED5" w:rsidRPr="00D75ED5" w:rsidRDefault="007D2074" w:rsidP="00592337">
      <w:pPr>
        <w:spacing w:after="0" w:line="480" w:lineRule="auto"/>
        <w:rPr>
          <w:rFonts w:ascii="Times New Roman" w:hAnsi="Times New Roman" w:cs="Times New Roman"/>
          <w:u w:val="single"/>
        </w:rPr>
      </w:pPr>
      <w:r>
        <w:rPr>
          <w:rFonts w:ascii="Times New Roman" w:hAnsi="Times New Roman" w:cs="Times New Roman"/>
          <w:u w:val="single"/>
        </w:rPr>
        <w:t>Broader implications</w:t>
      </w:r>
    </w:p>
    <w:p w14:paraId="21B3832F" w14:textId="4DEE9724" w:rsidR="0041231F" w:rsidRDefault="003B1876" w:rsidP="00592337">
      <w:pPr>
        <w:spacing w:after="0" w:line="480" w:lineRule="auto"/>
        <w:rPr>
          <w:rFonts w:ascii="Times New Roman" w:hAnsi="Times New Roman" w:cs="Times New Roman"/>
        </w:rPr>
      </w:pPr>
      <w:r>
        <w:rPr>
          <w:rFonts w:ascii="Times New Roman" w:hAnsi="Times New Roman" w:cs="Times New Roman"/>
        </w:rPr>
        <w:tab/>
      </w:r>
      <w:r w:rsidR="00992F46">
        <w:rPr>
          <w:rFonts w:ascii="Times New Roman" w:hAnsi="Times New Roman" w:cs="Times New Roman"/>
        </w:rPr>
        <w:t xml:space="preserve">The evolution-mediated effects documented here have implications that extend beyond the interaction between </w:t>
      </w:r>
      <w:r w:rsidR="00992F46">
        <w:rPr>
          <w:rFonts w:ascii="Times New Roman" w:hAnsi="Times New Roman" w:cs="Times New Roman"/>
          <w:i/>
          <w:iCs/>
        </w:rPr>
        <w:t>H. rosa</w:t>
      </w:r>
      <w:r w:rsidR="00992F46">
        <w:rPr>
          <w:rFonts w:ascii="Times New Roman" w:hAnsi="Times New Roman" w:cs="Times New Roman"/>
        </w:rPr>
        <w:t xml:space="preserve"> and </w:t>
      </w:r>
      <w:r w:rsidR="00992F46">
        <w:rPr>
          <w:rFonts w:ascii="Times New Roman" w:hAnsi="Times New Roman" w:cs="Times New Roman"/>
          <w:i/>
          <w:iCs/>
        </w:rPr>
        <w:t>Tetrahymena</w:t>
      </w:r>
      <w:r w:rsidR="00992F46">
        <w:rPr>
          <w:rFonts w:ascii="Times New Roman" w:hAnsi="Times New Roman" w:cs="Times New Roman"/>
        </w:rPr>
        <w:t xml:space="preserve">, both for the </w:t>
      </w:r>
      <w:r w:rsidR="00992F46">
        <w:rPr>
          <w:rFonts w:ascii="Times New Roman" w:hAnsi="Times New Roman" w:cs="Times New Roman"/>
          <w:i/>
          <w:iCs/>
        </w:rPr>
        <w:t>Sarracenia purpurea</w:t>
      </w:r>
      <w:r w:rsidR="00992F46">
        <w:rPr>
          <w:rFonts w:ascii="Times New Roman" w:hAnsi="Times New Roman" w:cs="Times New Roman"/>
        </w:rPr>
        <w:t xml:space="preserve"> leaf water community in which this competition is embedded and for broader questions about how rapid evolution shapes community level responses to climate change.</w:t>
      </w:r>
      <w:r>
        <w:rPr>
          <w:rFonts w:ascii="Times New Roman" w:hAnsi="Times New Roman" w:cs="Times New Roman"/>
        </w:rPr>
        <w:t xml:space="preserve"> </w:t>
      </w:r>
      <w:r w:rsidR="00595244">
        <w:rPr>
          <w:rFonts w:ascii="Times New Roman" w:hAnsi="Times New Roman" w:cs="Times New Roman"/>
          <w:i/>
          <w:iCs/>
        </w:rPr>
        <w:t>Sarracenia purpurea</w:t>
      </w:r>
      <w:r w:rsidR="00595244">
        <w:rPr>
          <w:rFonts w:ascii="Times New Roman" w:hAnsi="Times New Roman" w:cs="Times New Roman"/>
        </w:rPr>
        <w:t xml:space="preserve"> depends on its phytotelmic community for the mineralization and transfer of nutrients from decomposed prey, and the efficiency of this process depends on community composition. If rapid evolution in response to increased average temperatures can reshape competition among bacterivores on the timescales observed here, it may also shape the structure and function of the broader leaf water community in ways that feed back to the plant. </w:t>
      </w:r>
      <w:r w:rsidR="00534CC1">
        <w:rPr>
          <w:rFonts w:ascii="Times New Roman" w:hAnsi="Times New Roman" w:cs="Times New Roman"/>
        </w:rPr>
        <w:t xml:space="preserve">Although the direct physiological effects of </w:t>
      </w:r>
      <w:r w:rsidR="00534CC1">
        <w:rPr>
          <w:rFonts w:ascii="Times New Roman" w:hAnsi="Times New Roman" w:cs="Times New Roman"/>
        </w:rPr>
        <w:lastRenderedPageBreak/>
        <w:t xml:space="preserve">temperature on individual species are well-studied, the role of biotic interactions in shaping species’ realized climate responses has received </w:t>
      </w:r>
      <w:r w:rsidR="006679E8">
        <w:rPr>
          <w:rFonts w:ascii="Times New Roman" w:hAnsi="Times New Roman" w:cs="Times New Roman"/>
        </w:rPr>
        <w:t>growing attention in recent years</w:t>
      </w:r>
      <w:r w:rsidR="00534CC1">
        <w:rPr>
          <w:rFonts w:ascii="Times New Roman" w:hAnsi="Times New Roman" w:cs="Times New Roman"/>
        </w:rPr>
        <w:t xml:space="preserve"> </w:t>
      </w:r>
      <w:r w:rsidR="00595244">
        <w:rPr>
          <w:rFonts w:ascii="Times New Roman" w:hAnsi="Times New Roman" w:cs="Times New Roman"/>
        </w:rPr>
        <w:t xml:space="preserve">(Barrio et al., 2017; Frances and McCauley, 2018; Vucic-Pestic et al., 2010; Sentis et al., 2012). The findings here </w:t>
      </w:r>
      <w:r w:rsidR="003A2B86">
        <w:rPr>
          <w:rFonts w:ascii="Times New Roman" w:hAnsi="Times New Roman" w:cs="Times New Roman"/>
        </w:rPr>
        <w:t>add an additional layer of complexity, as rapid evolutionary responses in one species can themselves reshape the strength of those interactions. Accurate forecasts of community responses to warming will therefore require not only data on species’ direct thermal physiology, but also an understanding of how rapid evolution restructures the interactions among them.</w:t>
      </w:r>
    </w:p>
    <w:p w14:paraId="3BF96360" w14:textId="4F256A18" w:rsidR="00F610D4" w:rsidRDefault="0041231F" w:rsidP="0041231F">
      <w:pPr>
        <w:rPr>
          <w:rFonts w:ascii="Times New Roman" w:hAnsi="Times New Roman" w:cs="Times New Roman"/>
        </w:rPr>
      </w:pPr>
      <w:r>
        <w:rPr>
          <w:rFonts w:ascii="Times New Roman" w:hAnsi="Times New Roman" w:cs="Times New Roman"/>
        </w:rPr>
        <w:br w:type="page"/>
      </w:r>
    </w:p>
    <w:p w14:paraId="11CD5BCF" w14:textId="77777777"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Appendix A: Figures</w:t>
      </w:r>
    </w:p>
    <w:p w14:paraId="79CD9C9B" w14:textId="77777777" w:rsidR="0001252B" w:rsidRDefault="0001252B" w:rsidP="0001252B">
      <w:pPr>
        <w:rPr>
          <w:rFonts w:ascii="Times New Roman" w:hAnsi="Times New Roman" w:cs="Times New Roman"/>
          <w:b/>
          <w:bCs/>
        </w:rPr>
      </w:pPr>
      <w:r>
        <w:rPr>
          <w:rFonts w:ascii="Times New Roman" w:hAnsi="Times New Roman" w:cs="Times New Roman"/>
          <w:b/>
          <w:bCs/>
          <w:noProof/>
        </w:rPr>
        <w:drawing>
          <wp:inline distT="0" distB="0" distL="0" distR="0" wp14:anchorId="58A43CB7" wp14:editId="6FCEA734">
            <wp:extent cx="5943600" cy="4457700"/>
            <wp:effectExtent l="0" t="0" r="0" b="0"/>
            <wp:docPr id="8534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53B182A" w14:textId="77777777" w:rsidR="00CA6A21" w:rsidRDefault="0001252B" w:rsidP="0001252B">
      <w:pPr>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w:t>
      </w:r>
      <w:r w:rsidR="00EB6DDD">
        <w:rPr>
          <w:rFonts w:ascii="Times New Roman" w:hAnsi="Times New Roman" w:cs="Times New Roman"/>
        </w:rPr>
        <w:t xml:space="preserve">(a) </w:t>
      </w:r>
      <w:r w:rsidR="00EB6DDD">
        <w:rPr>
          <w:rFonts w:ascii="Times New Roman" w:hAnsi="Times New Roman" w:cs="Times New Roman"/>
          <w:i/>
          <w:iCs/>
        </w:rPr>
        <w:t>Sarracenia purpurea</w:t>
      </w:r>
      <w:r w:rsidR="00EB6DDD">
        <w:rPr>
          <w:rFonts w:ascii="Times New Roman" w:hAnsi="Times New Roman" w:cs="Times New Roman"/>
        </w:rPr>
        <w:t>; scale bar shows approximately 5 cm. (b) Site 1, Crystal Bog</w:t>
      </w:r>
      <w:r w:rsidR="00A11ECD">
        <w:rPr>
          <w:rFonts w:ascii="Times New Roman" w:hAnsi="Times New Roman" w:cs="Times New Roman"/>
        </w:rPr>
        <w:t xml:space="preserve"> and</w:t>
      </w:r>
      <w:r w:rsidR="00EB6DDD">
        <w:rPr>
          <w:rFonts w:ascii="Times New Roman" w:hAnsi="Times New Roman" w:cs="Times New Roman"/>
        </w:rPr>
        <w:t xml:space="preserve"> (c) Site 2, Pleaphase Savanah</w:t>
      </w:r>
      <w:r w:rsidR="00A11ECD">
        <w:rPr>
          <w:rFonts w:ascii="Times New Roman" w:hAnsi="Times New Roman" w:cs="Times New Roman"/>
        </w:rPr>
        <w:t xml:space="preserve"> in July 2024</w:t>
      </w:r>
      <w:r w:rsidR="00EB6DDD">
        <w:rPr>
          <w:rFonts w:ascii="Times New Roman" w:hAnsi="Times New Roman" w:cs="Times New Roman"/>
        </w:rPr>
        <w:t>.</w:t>
      </w:r>
    </w:p>
    <w:p w14:paraId="60EAE86D" w14:textId="013722C0" w:rsidR="00CA6A21" w:rsidRDefault="00CA6A21">
      <w:pPr>
        <w:rPr>
          <w:rFonts w:ascii="Times New Roman" w:hAnsi="Times New Roman" w:cs="Times New Roman"/>
        </w:rPr>
      </w:pPr>
    </w:p>
    <w:p w14:paraId="781B4BE2" w14:textId="34D8EE34" w:rsidR="00CA6A21" w:rsidRDefault="00CA6A21" w:rsidP="0001252B">
      <w:pPr>
        <w:rPr>
          <w:rFonts w:ascii="Times New Roman" w:hAnsi="Times New Roman" w:cs="Times New Roman"/>
        </w:rPr>
        <w:sectPr w:rsidR="00CA6A21" w:rsidSect="00621700">
          <w:footerReference w:type="default" r:id="rId9"/>
          <w:pgSz w:w="12240" w:h="15840"/>
          <w:pgMar w:top="1440" w:right="1440" w:bottom="1440" w:left="1440" w:header="720" w:footer="720" w:gutter="0"/>
          <w:cols w:space="720"/>
          <w:docGrid w:linePitch="360"/>
        </w:sectPr>
      </w:pPr>
    </w:p>
    <w:p w14:paraId="28C7DB00" w14:textId="0A1BC653" w:rsidR="00CA6A21" w:rsidRDefault="00CA6A21" w:rsidP="0001252B">
      <w:pPr>
        <w:rPr>
          <w:rFonts w:ascii="Times New Roman" w:hAnsi="Times New Roman" w:cs="Times New Roman"/>
        </w:rPr>
      </w:pPr>
      <w:r>
        <w:rPr>
          <w:rFonts w:ascii="Times New Roman" w:hAnsi="Times New Roman" w:cs="Times New Roman"/>
          <w:noProof/>
        </w:rPr>
        <w:lastRenderedPageBreak/>
        <w:drawing>
          <wp:inline distT="0" distB="0" distL="0" distR="0" wp14:anchorId="1A248F7F" wp14:editId="0B05F22A">
            <wp:extent cx="8229600" cy="4459605"/>
            <wp:effectExtent l="0" t="0" r="0" b="0"/>
            <wp:docPr id="37637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29600" cy="4459605"/>
                    </a:xfrm>
                    <a:prstGeom prst="rect">
                      <a:avLst/>
                    </a:prstGeom>
                    <a:noFill/>
                    <a:ln>
                      <a:noFill/>
                    </a:ln>
                  </pic:spPr>
                </pic:pic>
              </a:graphicData>
            </a:graphic>
          </wp:inline>
        </w:drawing>
      </w:r>
    </w:p>
    <w:p w14:paraId="4DE42F10" w14:textId="463B9D0F" w:rsidR="00CA6A21" w:rsidRPr="00F84475" w:rsidRDefault="00CF28F9" w:rsidP="0001252B">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2</w:t>
      </w:r>
      <w:r>
        <w:rPr>
          <w:rFonts w:ascii="Times New Roman" w:hAnsi="Times New Roman" w:cs="Times New Roman"/>
          <w:b/>
          <w:bCs/>
        </w:rPr>
        <w:t>.</w:t>
      </w:r>
      <w:r>
        <w:rPr>
          <w:rFonts w:ascii="Times New Roman" w:hAnsi="Times New Roman" w:cs="Times New Roman"/>
        </w:rPr>
        <w:t xml:space="preserve"> Individual </w:t>
      </w:r>
      <w:r>
        <w:rPr>
          <w:rFonts w:ascii="Times New Roman" w:hAnsi="Times New Roman" w:cs="Times New Roman"/>
          <w:i/>
          <w:iCs/>
        </w:rPr>
        <w:t xml:space="preserve">H. </w:t>
      </w:r>
      <w:r w:rsidRPr="00CF28F9">
        <w:rPr>
          <w:rFonts w:ascii="Times New Roman" w:hAnsi="Times New Roman" w:cs="Times New Roman"/>
          <w:i/>
          <w:iCs/>
        </w:rPr>
        <w:t>rosa</w:t>
      </w:r>
      <w:r>
        <w:rPr>
          <w:rFonts w:ascii="Times New Roman" w:hAnsi="Times New Roman" w:cs="Times New Roman"/>
        </w:rPr>
        <w:t xml:space="preserve"> </w:t>
      </w:r>
      <w:r w:rsidR="008161CD">
        <w:rPr>
          <w:rFonts w:ascii="Times New Roman" w:hAnsi="Times New Roman" w:cs="Times New Roman"/>
        </w:rPr>
        <w:t xml:space="preserve">culture </w:t>
      </w:r>
      <w:r w:rsidRPr="00CF28F9">
        <w:rPr>
          <w:rFonts w:ascii="Times New Roman" w:hAnsi="Times New Roman" w:cs="Times New Roman"/>
        </w:rPr>
        <w:t>growth</w:t>
      </w:r>
      <w:r>
        <w:rPr>
          <w:rFonts w:ascii="Times New Roman" w:hAnsi="Times New Roman" w:cs="Times New Roman"/>
        </w:rPr>
        <w:t xml:space="preserve"> curves and smoothing-spline fits</w:t>
      </w:r>
      <w:r w:rsidR="00AC32B5">
        <w:rPr>
          <w:rFonts w:ascii="Times New Roman" w:hAnsi="Times New Roman" w:cs="Times New Roman"/>
        </w:rPr>
        <w:t xml:space="preserve"> for 17 clonal lines (numbers in upper left of each panel)</w:t>
      </w:r>
      <w:r w:rsidR="00F84475">
        <w:rPr>
          <w:rFonts w:ascii="Times New Roman" w:hAnsi="Times New Roman" w:cs="Times New Roman"/>
        </w:rPr>
        <w:t>. Points show observed counts over time (days). Solid lines are smoothing-spline fits</w:t>
      </w:r>
      <w:r w:rsidR="005C7D1F">
        <w:rPr>
          <w:rFonts w:ascii="Times New Roman" w:hAnsi="Times New Roman" w:cs="Times New Roman"/>
        </w:rPr>
        <w:t xml:space="preserve"> (described by </w:t>
      </w:r>
      <w:r w:rsidR="005C7D1F" w:rsidRPr="005C7D1F">
        <w:rPr>
          <w:rFonts w:ascii="Times New Roman" w:hAnsi="Times New Roman" w:cs="Times New Roman"/>
          <w:i/>
          <w:iCs/>
        </w:rPr>
        <w:t>R</w:t>
      </w:r>
      <w:r w:rsidR="005C7D1F">
        <w:rPr>
          <w:rFonts w:ascii="Times New Roman" w:hAnsi="Times New Roman" w:cs="Times New Roman"/>
          <w:vertAlign w:val="superscript"/>
        </w:rPr>
        <w:t>2</w:t>
      </w:r>
      <w:r w:rsidR="005C7D1F">
        <w:rPr>
          <w:rFonts w:ascii="Times New Roman" w:hAnsi="Times New Roman" w:cs="Times New Roman"/>
        </w:rPr>
        <w:t>)</w:t>
      </w:r>
      <w:r w:rsidR="00F84475">
        <w:rPr>
          <w:rFonts w:ascii="Times New Roman" w:hAnsi="Times New Roman" w:cs="Times New Roman"/>
        </w:rPr>
        <w:t>. Dashed lines indicate the maximum slope of each spline on the log scale, corresponding to the maximum per-capita growth rate (</w:t>
      </w:r>
      <w:r w:rsidR="00F84475" w:rsidRPr="00C67F34">
        <w:rPr>
          <w:rFonts w:ascii="Times New Roman" w:hAnsi="Times New Roman" w:cs="Times New Roman"/>
          <w:i/>
          <w:iCs/>
        </w:rPr>
        <w:t>μ</w:t>
      </w:r>
      <w:r w:rsidR="00F84475" w:rsidRPr="00C67F34">
        <w:rPr>
          <w:rFonts w:ascii="Times New Roman" w:hAnsi="Times New Roman" w:cs="Times New Roman"/>
          <w:vertAlign w:val="subscript"/>
        </w:rPr>
        <w:t>max</w:t>
      </w:r>
      <w:r w:rsidR="00F84475">
        <w:rPr>
          <w:rFonts w:ascii="Times New Roman" w:hAnsi="Times New Roman" w:cs="Times New Roman"/>
        </w:rPr>
        <w:t xml:space="preserve">) of that replicate. Colors and panel letters distinguish the two temperature treatments (25 °C: a, b, c; 30 </w:t>
      </w:r>
      <w:r w:rsidR="00F84475">
        <w:rPr>
          <w:rFonts w:ascii="Times New Roman" w:hAnsi="Times New Roman" w:cs="Times New Roman"/>
        </w:rPr>
        <w:t>°C</w:t>
      </w:r>
      <w:r w:rsidR="00F84475">
        <w:rPr>
          <w:rFonts w:ascii="Times New Roman" w:hAnsi="Times New Roman" w:cs="Times New Roman"/>
        </w:rPr>
        <w:t>: d, e, f)</w:t>
      </w:r>
      <w:r w:rsidR="00EF2EEF">
        <w:rPr>
          <w:rFonts w:ascii="Times New Roman" w:hAnsi="Times New Roman" w:cs="Times New Roman"/>
        </w:rPr>
        <w:t>.</w:t>
      </w:r>
    </w:p>
    <w:p w14:paraId="595E2032" w14:textId="77777777" w:rsidR="00CA6A21" w:rsidRDefault="00CA6A21" w:rsidP="0001252B">
      <w:pPr>
        <w:rPr>
          <w:rFonts w:ascii="Times New Roman" w:hAnsi="Times New Roman" w:cs="Times New Roman"/>
        </w:rPr>
      </w:pPr>
    </w:p>
    <w:p w14:paraId="3437CAFF" w14:textId="77777777" w:rsidR="00CA6A21" w:rsidRDefault="00CA6A21" w:rsidP="0001252B">
      <w:pPr>
        <w:rPr>
          <w:rFonts w:ascii="Times New Roman" w:hAnsi="Times New Roman" w:cs="Times New Roman"/>
        </w:rPr>
        <w:sectPr w:rsidR="00CA6A21" w:rsidSect="00CA6A21">
          <w:pgSz w:w="15840" w:h="12240" w:orient="landscape"/>
          <w:pgMar w:top="1440" w:right="1440" w:bottom="1440" w:left="1440" w:header="720" w:footer="720" w:gutter="0"/>
          <w:cols w:space="720"/>
          <w:docGrid w:linePitch="360"/>
        </w:sectPr>
      </w:pPr>
    </w:p>
    <w:p w14:paraId="5C19982D" w14:textId="1FBD1769" w:rsidR="00D5656F" w:rsidRDefault="004D5543" w:rsidP="00850DA3">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562BF92" wp14:editId="4FD9DDDE">
            <wp:extent cx="4790364" cy="3193576"/>
            <wp:effectExtent l="0" t="0" r="0" b="6985"/>
            <wp:docPr id="109329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5998" cy="3197332"/>
                    </a:xfrm>
                    <a:prstGeom prst="rect">
                      <a:avLst/>
                    </a:prstGeom>
                    <a:noFill/>
                    <a:ln>
                      <a:noFill/>
                    </a:ln>
                  </pic:spPr>
                </pic:pic>
              </a:graphicData>
            </a:graphic>
          </wp:inline>
        </w:drawing>
      </w:r>
    </w:p>
    <w:p w14:paraId="155E5DDF" w14:textId="7532A2E2" w:rsidR="009167FB" w:rsidRDefault="004D5543">
      <w:pPr>
        <w:rPr>
          <w:rFonts w:ascii="Times New Roman" w:hAnsi="Times New Roman" w:cs="Times New Roman"/>
          <w:iCs/>
        </w:rPr>
      </w:pPr>
      <w:r>
        <w:rPr>
          <w:rFonts w:ascii="Times New Roman" w:hAnsi="Times New Roman" w:cs="Times New Roman"/>
          <w:b/>
          <w:bCs/>
        </w:rPr>
        <w:t>Figure</w:t>
      </w:r>
      <w:r w:rsidR="003C2C12">
        <w:rPr>
          <w:rFonts w:ascii="Times New Roman" w:hAnsi="Times New Roman" w:cs="Times New Roman"/>
          <w:b/>
          <w:bCs/>
        </w:rPr>
        <w:t xml:space="preserve"> 3</w:t>
      </w:r>
      <w:r>
        <w:rPr>
          <w:rFonts w:ascii="Times New Roman" w:hAnsi="Times New Roman" w:cs="Times New Roman"/>
          <w:b/>
          <w:bCs/>
        </w:rPr>
        <w:t xml:space="preserve">. </w:t>
      </w:r>
      <w:r>
        <w:rPr>
          <w:rFonts w:ascii="Times New Roman" w:hAnsi="Times New Roman" w:cs="Times New Roman"/>
        </w:rPr>
        <w:t>Reaction norms of maximum specific growth rate (</w:t>
      </w:r>
      <w:r w:rsidRPr="00C67F34">
        <w:rPr>
          <w:rFonts w:ascii="Times New Roman" w:hAnsi="Times New Roman" w:cs="Times New Roman"/>
          <w:i/>
          <w:iCs/>
        </w:rPr>
        <w:t>μ</w:t>
      </w:r>
      <w:r w:rsidRPr="00C67F34">
        <w:rPr>
          <w:rFonts w:ascii="Times New Roman" w:hAnsi="Times New Roman" w:cs="Times New Roman"/>
          <w:vertAlign w:val="subscript"/>
        </w:rPr>
        <w:t>max</w:t>
      </w:r>
      <w:r>
        <w:rPr>
          <w:rFonts w:ascii="Times New Roman" w:hAnsi="Times New Roman" w:cs="Times New Roman"/>
        </w:rPr>
        <w:t xml:space="preserve"> d</w:t>
      </w:r>
      <w:r w:rsidRPr="00C67F34">
        <w:rPr>
          <w:rFonts w:ascii="Times New Roman" w:hAnsi="Times New Roman" w:cs="Times New Roman"/>
          <w:vertAlign w:val="superscript"/>
        </w:rPr>
        <w:t>-1</w:t>
      </w:r>
      <w:r>
        <w:rPr>
          <w:rFonts w:ascii="Times New Roman" w:hAnsi="Times New Roman" w:cs="Times New Roman"/>
        </w:rPr>
        <w:t xml:space="preserve"> ± SE) for </w:t>
      </w:r>
      <w:r w:rsidR="00216C0D">
        <w:rPr>
          <w:rFonts w:ascii="Times New Roman" w:hAnsi="Times New Roman" w:cs="Times New Roman"/>
        </w:rPr>
        <w:t xml:space="preserve">each of </w:t>
      </w:r>
      <w:r>
        <w:rPr>
          <w:rFonts w:ascii="Times New Roman" w:hAnsi="Times New Roman" w:cs="Times New Roman"/>
        </w:rPr>
        <w:t xml:space="preserve">17 clonal lines of </w:t>
      </w:r>
      <w:r>
        <w:rPr>
          <w:rFonts w:ascii="Times New Roman" w:hAnsi="Times New Roman" w:cs="Times New Roman"/>
          <w:i/>
          <w:iCs/>
        </w:rPr>
        <w:t>H. rosa</w:t>
      </w:r>
      <w:r>
        <w:rPr>
          <w:rFonts w:ascii="Times New Roman" w:hAnsi="Times New Roman" w:cs="Times New Roman"/>
        </w:rPr>
        <w:t xml:space="preserve"> cultured at 25 °C and 30 </w:t>
      </w:r>
      <w:r>
        <w:rPr>
          <w:rFonts w:ascii="Times New Roman" w:hAnsi="Times New Roman" w:cs="Times New Roman"/>
        </w:rPr>
        <w:t>°C</w:t>
      </w:r>
      <w:r w:rsidR="00A64A1F">
        <w:rPr>
          <w:rFonts w:ascii="Times New Roman" w:hAnsi="Times New Roman" w:cs="Times New Roman"/>
        </w:rPr>
        <w:t xml:space="preserve"> (</w:t>
      </w:r>
      <w:r w:rsidR="00A64A1F">
        <w:rPr>
          <w:rFonts w:ascii="Times New Roman" w:hAnsi="Times New Roman" w:cs="Times New Roman"/>
          <w:i/>
          <w:iCs/>
        </w:rPr>
        <w:t>n</w:t>
      </w:r>
      <w:r w:rsidR="00A64A1F">
        <w:rPr>
          <w:rFonts w:ascii="Times New Roman" w:hAnsi="Times New Roman" w:cs="Times New Roman"/>
        </w:rPr>
        <w:t xml:space="preserve"> = 3)</w:t>
      </w:r>
      <w:r>
        <w:rPr>
          <w:rFonts w:ascii="Times New Roman" w:hAnsi="Times New Roman" w:cs="Times New Roman"/>
        </w:rPr>
        <w:t xml:space="preserve">. Each panel represents one </w:t>
      </w:r>
      <w:r>
        <w:rPr>
          <w:rFonts w:ascii="Times New Roman" w:hAnsi="Times New Roman" w:cs="Times New Roman"/>
          <w:i/>
          <w:iCs/>
        </w:rPr>
        <w:t>S. purpurea</w:t>
      </w:r>
      <w:r>
        <w:rPr>
          <w:rFonts w:ascii="Times New Roman" w:hAnsi="Times New Roman" w:cs="Times New Roman"/>
          <w:iCs/>
        </w:rPr>
        <w:t xml:space="preserve"> leaf sampled from Site 1 (Leaf 1–3) </w:t>
      </w:r>
      <w:r w:rsidR="00DF22F4">
        <w:rPr>
          <w:rFonts w:ascii="Times New Roman" w:hAnsi="Times New Roman" w:cs="Times New Roman"/>
          <w:iCs/>
        </w:rPr>
        <w:t>or</w:t>
      </w:r>
      <w:r>
        <w:rPr>
          <w:rFonts w:ascii="Times New Roman" w:hAnsi="Times New Roman" w:cs="Times New Roman"/>
          <w:iCs/>
        </w:rPr>
        <w:t xml:space="preserve"> Site 2 (Leaf 4</w:t>
      </w:r>
      <w:r>
        <w:rPr>
          <w:rFonts w:ascii="Times New Roman" w:hAnsi="Times New Roman" w:cs="Times New Roman"/>
          <w:iCs/>
        </w:rPr>
        <w:t>–</w:t>
      </w:r>
      <w:r>
        <w:rPr>
          <w:rFonts w:ascii="Times New Roman" w:hAnsi="Times New Roman" w:cs="Times New Roman"/>
          <w:iCs/>
        </w:rPr>
        <w:t xml:space="preserve">6). </w:t>
      </w:r>
    </w:p>
    <w:p w14:paraId="64BF281E" w14:textId="7BCA279B" w:rsidR="004D5543" w:rsidRPr="004D5543" w:rsidRDefault="009167FB" w:rsidP="00850DA3">
      <w:pPr>
        <w:jc w:val="center"/>
        <w:rPr>
          <w:rFonts w:ascii="Times New Roman" w:hAnsi="Times New Roman" w:cs="Times New Roman"/>
          <w:iCs/>
        </w:rPr>
      </w:pPr>
      <w:r>
        <w:rPr>
          <w:rFonts w:ascii="Times New Roman" w:hAnsi="Times New Roman" w:cs="Times New Roman"/>
          <w:iCs/>
          <w:noProof/>
        </w:rPr>
        <w:drawing>
          <wp:inline distT="0" distB="0" distL="0" distR="0" wp14:anchorId="32074817" wp14:editId="7C547A04">
            <wp:extent cx="4803414" cy="3202276"/>
            <wp:effectExtent l="0" t="0" r="0" b="0"/>
            <wp:docPr id="609523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2746" cy="3208497"/>
                    </a:xfrm>
                    <a:prstGeom prst="rect">
                      <a:avLst/>
                    </a:prstGeom>
                    <a:noFill/>
                    <a:ln>
                      <a:noFill/>
                    </a:ln>
                  </pic:spPr>
                </pic:pic>
              </a:graphicData>
            </a:graphic>
          </wp:inline>
        </w:drawing>
      </w:r>
    </w:p>
    <w:p w14:paraId="1D5EE2A7" w14:textId="3388646E" w:rsidR="004D5543" w:rsidRPr="00A57635" w:rsidRDefault="00A57635">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4</w:t>
      </w:r>
      <w:r>
        <w:rPr>
          <w:rFonts w:ascii="Times New Roman" w:hAnsi="Times New Roman" w:cs="Times New Roman"/>
          <w:b/>
          <w:bCs/>
        </w:rPr>
        <w:t>.</w:t>
      </w:r>
      <w:r>
        <w:rPr>
          <w:rFonts w:ascii="Times New Roman" w:hAnsi="Times New Roman" w:cs="Times New Roman"/>
        </w:rPr>
        <w:t xml:space="preserve"> </w:t>
      </w:r>
      <w:r w:rsidR="00F23802" w:rsidRPr="00F23802">
        <w:rPr>
          <w:rFonts w:ascii="Times New Roman" w:hAnsi="Times New Roman" w:cs="Times New Roman"/>
        </w:rPr>
        <w:t xml:space="preserve">Reaction norms of </w:t>
      </w:r>
      <w:r w:rsidR="00F23802">
        <w:rPr>
          <w:rFonts w:ascii="Times New Roman" w:hAnsi="Times New Roman" w:cs="Times New Roman"/>
        </w:rPr>
        <w:t>rotifer cross-sectional area</w:t>
      </w:r>
      <w:r w:rsidR="00F23802" w:rsidRPr="00F23802">
        <w:rPr>
          <w:rFonts w:ascii="Times New Roman" w:hAnsi="Times New Roman" w:cs="Times New Roman"/>
        </w:rPr>
        <w:t xml:space="preserve"> (μm</w:t>
      </w:r>
      <w:r w:rsidR="00F23802" w:rsidRPr="00F23802">
        <w:rPr>
          <w:rFonts w:ascii="Times New Roman" w:hAnsi="Times New Roman" w:cs="Times New Roman"/>
          <w:vertAlign w:val="superscript"/>
        </w:rPr>
        <w:t>2</w:t>
      </w:r>
      <w:r w:rsidR="00F23802" w:rsidRPr="00F23802">
        <w:rPr>
          <w:rFonts w:ascii="Times New Roman" w:hAnsi="Times New Roman" w:cs="Times New Roman"/>
        </w:rPr>
        <w:t xml:space="preserve"> ± SE) for</w:t>
      </w:r>
      <w:r w:rsidR="009B0FDA">
        <w:rPr>
          <w:rFonts w:ascii="Times New Roman" w:hAnsi="Times New Roman" w:cs="Times New Roman"/>
        </w:rPr>
        <w:t xml:space="preserve"> each </w:t>
      </w:r>
      <w:r w:rsidR="001A14BD">
        <w:rPr>
          <w:rFonts w:ascii="Times New Roman" w:hAnsi="Times New Roman" w:cs="Times New Roman"/>
        </w:rPr>
        <w:t>of</w:t>
      </w:r>
      <w:r w:rsidR="00F23802" w:rsidRPr="00F23802">
        <w:rPr>
          <w:rFonts w:ascii="Times New Roman" w:hAnsi="Times New Roman" w:cs="Times New Roman"/>
        </w:rPr>
        <w:t xml:space="preserve"> 1</w:t>
      </w:r>
      <w:r w:rsidR="002D3F8A">
        <w:rPr>
          <w:rFonts w:ascii="Times New Roman" w:hAnsi="Times New Roman" w:cs="Times New Roman"/>
        </w:rPr>
        <w:t>6</w:t>
      </w:r>
      <w:r w:rsidR="00F23802" w:rsidRPr="00F23802">
        <w:rPr>
          <w:rFonts w:ascii="Times New Roman" w:hAnsi="Times New Roman" w:cs="Times New Roman"/>
        </w:rPr>
        <w:t xml:space="preserve"> clonal lines of </w:t>
      </w:r>
      <w:r w:rsidR="00F23802" w:rsidRPr="003E7CD8">
        <w:rPr>
          <w:rFonts w:ascii="Times New Roman" w:hAnsi="Times New Roman" w:cs="Times New Roman"/>
          <w:i/>
          <w:iCs/>
        </w:rPr>
        <w:t>H. rosa</w:t>
      </w:r>
      <w:r w:rsidR="00F23802" w:rsidRPr="00F23802">
        <w:rPr>
          <w:rFonts w:ascii="Times New Roman" w:hAnsi="Times New Roman" w:cs="Times New Roman"/>
        </w:rPr>
        <w:t xml:space="preserve"> cultured at 25 °C and 30 °C. Each panel represents one </w:t>
      </w:r>
      <w:r w:rsidR="00F23802" w:rsidRPr="003E7CD8">
        <w:rPr>
          <w:rFonts w:ascii="Times New Roman" w:hAnsi="Times New Roman" w:cs="Times New Roman"/>
          <w:i/>
          <w:iCs/>
        </w:rPr>
        <w:t>S. purpurea</w:t>
      </w:r>
      <w:r w:rsidR="00F23802" w:rsidRPr="00F23802">
        <w:rPr>
          <w:rFonts w:ascii="Times New Roman" w:hAnsi="Times New Roman" w:cs="Times New Roman"/>
        </w:rPr>
        <w:t xml:space="preserve"> leaf sampled from Site 1 (Leaf 1–3) or Site 2 (Leaf 4–6).</w:t>
      </w:r>
    </w:p>
    <w:p w14:paraId="22557650" w14:textId="3F0FC3E7" w:rsidR="00A57635" w:rsidRPr="00A57635" w:rsidRDefault="00A57635">
      <w:pPr>
        <w:rPr>
          <w:rFonts w:ascii="Times New Roman" w:hAnsi="Times New Roman" w:cs="Times New Roman"/>
        </w:rPr>
        <w:sectPr w:rsidR="00A57635" w:rsidRPr="00A57635" w:rsidSect="00621700">
          <w:pgSz w:w="12240" w:h="15840"/>
          <w:pgMar w:top="1440" w:right="1440" w:bottom="1440" w:left="1440" w:header="720" w:footer="720" w:gutter="0"/>
          <w:cols w:space="720"/>
          <w:docGrid w:linePitch="360"/>
        </w:sectPr>
      </w:pPr>
    </w:p>
    <w:p w14:paraId="68026DB8" w14:textId="36293145" w:rsidR="00E17786" w:rsidRDefault="00673F7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2C5893A" wp14:editId="544B1D23">
            <wp:extent cx="8390601" cy="4548146"/>
            <wp:effectExtent l="0" t="0" r="0" b="5080"/>
            <wp:docPr id="17676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93981" cy="4549978"/>
                    </a:xfrm>
                    <a:prstGeom prst="rect">
                      <a:avLst/>
                    </a:prstGeom>
                    <a:noFill/>
                    <a:ln>
                      <a:noFill/>
                    </a:ln>
                  </pic:spPr>
                </pic:pic>
              </a:graphicData>
            </a:graphic>
          </wp:inline>
        </w:drawing>
      </w:r>
    </w:p>
    <w:p w14:paraId="56703EB4" w14:textId="12001ECC" w:rsidR="004B61AC" w:rsidRDefault="00673F73" w:rsidP="00673F73">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5</w:t>
      </w:r>
      <w:r>
        <w:rPr>
          <w:rFonts w:ascii="Times New Roman" w:hAnsi="Times New Roman" w:cs="Times New Roman"/>
          <w:b/>
          <w:bCs/>
        </w:rPr>
        <w:t>.</w:t>
      </w:r>
      <w:r>
        <w:rPr>
          <w:rFonts w:ascii="Times New Roman" w:hAnsi="Times New Roman" w:cs="Times New Roman"/>
        </w:rPr>
        <w:t xml:space="preserve"> </w:t>
      </w:r>
      <w:r w:rsidRPr="00673F73">
        <w:rPr>
          <w:rFonts w:ascii="Times New Roman" w:hAnsi="Times New Roman" w:cs="Times New Roman"/>
        </w:rPr>
        <w:t xml:space="preserve">Logistic growth model fits for </w:t>
      </w:r>
      <w:r w:rsidR="00FA1A38">
        <w:rPr>
          <w:rFonts w:ascii="Times New Roman" w:hAnsi="Times New Roman" w:cs="Times New Roman"/>
          <w:i/>
          <w:iCs/>
        </w:rPr>
        <w:t>H. rosa</w:t>
      </w:r>
      <w:r w:rsidRPr="00673F73">
        <w:rPr>
          <w:rFonts w:ascii="Times New Roman" w:hAnsi="Times New Roman" w:cs="Times New Roman"/>
        </w:rPr>
        <w:t xml:space="preserve"> populations across all treatments and replicates. Each panel shows observed counts (points) and the fitted logistic curve (line</w:t>
      </w:r>
      <w:r w:rsidR="00A764EA">
        <w:rPr>
          <w:rFonts w:ascii="Times New Roman" w:hAnsi="Times New Roman" w:cs="Times New Roman"/>
        </w:rPr>
        <w:t>s</w:t>
      </w:r>
      <w:r w:rsidRPr="00673F73">
        <w:rPr>
          <w:rFonts w:ascii="Times New Roman" w:hAnsi="Times New Roman" w:cs="Times New Roman"/>
        </w:rPr>
        <w:t xml:space="preserve">) for a single replicate. Panels are arranged by treatment combination (evolved temperature </w:t>
      </w:r>
      <w:r w:rsidR="00C403C5">
        <w:rPr>
          <w:rFonts w:ascii="Times New Roman" w:hAnsi="Times New Roman" w:cs="Times New Roman"/>
        </w:rPr>
        <w:t>x</w:t>
      </w:r>
      <w:r w:rsidRPr="00673F73">
        <w:rPr>
          <w:rFonts w:ascii="Times New Roman" w:hAnsi="Times New Roman" w:cs="Times New Roman"/>
        </w:rPr>
        <w:t xml:space="preserve"> current temperature </w:t>
      </w:r>
      <w:r w:rsidR="00C403C5">
        <w:rPr>
          <w:rFonts w:ascii="Times New Roman" w:hAnsi="Times New Roman" w:cs="Times New Roman"/>
        </w:rPr>
        <w:t>x</w:t>
      </w:r>
      <w:r w:rsidRPr="00673F73">
        <w:rPr>
          <w:rFonts w:ascii="Times New Roman" w:hAnsi="Times New Roman" w:cs="Times New Roman"/>
        </w:rPr>
        <w:t xml:space="preserve"> competition) in rows, with the ten replicates per treatment shown across columns. </w:t>
      </w:r>
      <w:r w:rsidRPr="009905FC">
        <w:rPr>
          <w:rFonts w:ascii="Times New Roman" w:hAnsi="Times New Roman" w:cs="Times New Roman"/>
          <w:i/>
          <w:iCs/>
        </w:rPr>
        <w:t>R</w:t>
      </w:r>
      <w:r w:rsidRPr="00673F73">
        <w:rPr>
          <w:rFonts w:ascii="Times New Roman" w:hAnsi="Times New Roman" w:cs="Times New Roman"/>
        </w:rPr>
        <w:t xml:space="preserve">² </w:t>
      </w:r>
      <w:r w:rsidR="00845A66">
        <w:rPr>
          <w:rFonts w:ascii="Times New Roman" w:hAnsi="Times New Roman" w:cs="Times New Roman"/>
        </w:rPr>
        <w:t>(</w:t>
      </w:r>
      <w:r w:rsidRPr="00673F73">
        <w:rPr>
          <w:rFonts w:ascii="Times New Roman" w:hAnsi="Times New Roman" w:cs="Times New Roman"/>
        </w:rPr>
        <w:t>calculated on log-transformed data) are reported in the top-right of each panel.</w:t>
      </w:r>
    </w:p>
    <w:p w14:paraId="60B1B380" w14:textId="77777777" w:rsidR="004B61AC" w:rsidRDefault="004B61AC">
      <w:pPr>
        <w:rPr>
          <w:rFonts w:ascii="Times New Roman" w:hAnsi="Times New Roman" w:cs="Times New Roman"/>
        </w:rPr>
      </w:pPr>
      <w:r>
        <w:rPr>
          <w:rFonts w:ascii="Times New Roman" w:hAnsi="Times New Roman" w:cs="Times New Roman"/>
        </w:rPr>
        <w:br w:type="page"/>
      </w:r>
    </w:p>
    <w:p w14:paraId="51AA398D" w14:textId="2B225F60" w:rsidR="00673F73" w:rsidRPr="00673F73" w:rsidRDefault="004B61AC" w:rsidP="00673F73">
      <w:pPr>
        <w:rPr>
          <w:rFonts w:ascii="Times New Roman" w:hAnsi="Times New Roman" w:cs="Times New Roman"/>
        </w:rPr>
      </w:pPr>
      <w:r>
        <w:rPr>
          <w:rFonts w:ascii="Times New Roman" w:hAnsi="Times New Roman" w:cs="Times New Roman"/>
          <w:noProof/>
        </w:rPr>
        <w:lastRenderedPageBreak/>
        <w:drawing>
          <wp:inline distT="0" distB="0" distL="0" distR="0" wp14:anchorId="0CD37013" wp14:editId="11BA9590">
            <wp:extent cx="8229600" cy="4460875"/>
            <wp:effectExtent l="0" t="0" r="0" b="0"/>
            <wp:docPr id="7713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0" cy="4460875"/>
                    </a:xfrm>
                    <a:prstGeom prst="rect">
                      <a:avLst/>
                    </a:prstGeom>
                    <a:noFill/>
                    <a:ln>
                      <a:noFill/>
                    </a:ln>
                  </pic:spPr>
                </pic:pic>
              </a:graphicData>
            </a:graphic>
          </wp:inline>
        </w:drawing>
      </w:r>
    </w:p>
    <w:p w14:paraId="43A894AF" w14:textId="0042CC13" w:rsidR="00D5656F" w:rsidRDefault="004B61AC">
      <w:pPr>
        <w:rPr>
          <w:rFonts w:ascii="Times New Roman" w:hAnsi="Times New Roman" w:cs="Times New Roman"/>
          <w:b/>
          <w:bCs/>
        </w:rPr>
        <w:sectPr w:rsidR="00D5656F" w:rsidSect="00D5656F">
          <w:pgSz w:w="15840" w:h="12240" w:orient="landscape"/>
          <w:pgMar w:top="1440" w:right="1440" w:bottom="1440" w:left="1440" w:header="720" w:footer="720" w:gutter="0"/>
          <w:cols w:space="720"/>
          <w:docGrid w:linePitch="360"/>
        </w:sectPr>
      </w:pPr>
      <w:r>
        <w:rPr>
          <w:rFonts w:ascii="Times New Roman" w:hAnsi="Times New Roman" w:cs="Times New Roman"/>
          <w:b/>
          <w:bCs/>
        </w:rPr>
        <w:t>Figure</w:t>
      </w:r>
      <w:r w:rsidR="003C2C12">
        <w:rPr>
          <w:rFonts w:ascii="Times New Roman" w:hAnsi="Times New Roman" w:cs="Times New Roman"/>
          <w:b/>
          <w:bCs/>
        </w:rPr>
        <w:t xml:space="preserve"> 6</w:t>
      </w:r>
      <w:r>
        <w:rPr>
          <w:rFonts w:ascii="Times New Roman" w:hAnsi="Times New Roman" w:cs="Times New Roman"/>
          <w:b/>
          <w:bCs/>
        </w:rPr>
        <w:t>.</w:t>
      </w:r>
      <w:r>
        <w:rPr>
          <w:rFonts w:ascii="Times New Roman" w:hAnsi="Times New Roman" w:cs="Times New Roman"/>
        </w:rPr>
        <w:t xml:space="preserve"> </w:t>
      </w:r>
      <w:r w:rsidRPr="004B61AC">
        <w:rPr>
          <w:rFonts w:ascii="Times New Roman" w:hAnsi="Times New Roman" w:cs="Times New Roman"/>
        </w:rPr>
        <w:t xml:space="preserve">Logistic growth model fits for </w:t>
      </w:r>
      <w:r w:rsidR="009F1707">
        <w:rPr>
          <w:rFonts w:ascii="Times New Roman" w:hAnsi="Times New Roman" w:cs="Times New Roman"/>
          <w:i/>
          <w:iCs/>
        </w:rPr>
        <w:t>Tetrahymena</w:t>
      </w:r>
      <w:r w:rsidRPr="004B61AC">
        <w:rPr>
          <w:rFonts w:ascii="Times New Roman" w:hAnsi="Times New Roman" w:cs="Times New Roman"/>
        </w:rPr>
        <w:t xml:space="preserve"> populations across all treatments and replicates. Each panel shows observed counts (points) and the fitted logistic curve (line</w:t>
      </w:r>
      <w:r>
        <w:rPr>
          <w:rFonts w:ascii="Times New Roman" w:hAnsi="Times New Roman" w:cs="Times New Roman"/>
        </w:rPr>
        <w:t>s</w:t>
      </w:r>
      <w:r w:rsidRPr="004B61AC">
        <w:rPr>
          <w:rFonts w:ascii="Times New Roman" w:hAnsi="Times New Roman" w:cs="Times New Roman"/>
        </w:rPr>
        <w:t>) for a single replicate. Panels are arranged by treatment combination (competit</w:t>
      </w:r>
      <w:r w:rsidR="00467071">
        <w:rPr>
          <w:rFonts w:ascii="Times New Roman" w:hAnsi="Times New Roman" w:cs="Times New Roman"/>
        </w:rPr>
        <w:t>ion x</w:t>
      </w:r>
      <w:r w:rsidRPr="004B61AC">
        <w:rPr>
          <w:rFonts w:ascii="Times New Roman" w:hAnsi="Times New Roman" w:cs="Times New Roman"/>
        </w:rPr>
        <w:t xml:space="preserve"> current temperature) in rows, with the ten replicates per treatment shown across columns. </w:t>
      </w:r>
      <w:r w:rsidRPr="00F74D8A">
        <w:rPr>
          <w:rFonts w:ascii="Times New Roman" w:hAnsi="Times New Roman" w:cs="Times New Roman"/>
          <w:i/>
          <w:iCs/>
        </w:rPr>
        <w:t>R</w:t>
      </w:r>
      <w:r w:rsidRPr="004B61AC">
        <w:rPr>
          <w:rFonts w:ascii="Times New Roman" w:hAnsi="Times New Roman" w:cs="Times New Roman"/>
        </w:rPr>
        <w:t xml:space="preserve">² </w:t>
      </w:r>
      <w:r w:rsidR="00100BEA">
        <w:rPr>
          <w:rFonts w:ascii="Times New Roman" w:hAnsi="Times New Roman" w:cs="Times New Roman"/>
        </w:rPr>
        <w:t>(</w:t>
      </w:r>
      <w:r w:rsidRPr="004B61AC">
        <w:rPr>
          <w:rFonts w:ascii="Times New Roman" w:hAnsi="Times New Roman" w:cs="Times New Roman"/>
        </w:rPr>
        <w:t>calculated on log-transformed data) are reported in the top-right of each panel.</w:t>
      </w:r>
    </w:p>
    <w:p w14:paraId="112E6EBD" w14:textId="155F63CD" w:rsidR="001A436E" w:rsidRDefault="00B26E56" w:rsidP="0024681F">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7CF8358" wp14:editId="1469254F">
            <wp:extent cx="5008728" cy="3339152"/>
            <wp:effectExtent l="0" t="0" r="1905" b="0"/>
            <wp:docPr id="475554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12255" cy="3341503"/>
                    </a:xfrm>
                    <a:prstGeom prst="rect">
                      <a:avLst/>
                    </a:prstGeom>
                    <a:noFill/>
                    <a:ln>
                      <a:noFill/>
                    </a:ln>
                  </pic:spPr>
                </pic:pic>
              </a:graphicData>
            </a:graphic>
          </wp:inline>
        </w:drawing>
      </w:r>
    </w:p>
    <w:p w14:paraId="4B8A9AF3" w14:textId="7619141C" w:rsidR="00B26E56" w:rsidRPr="00C93752"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7</w:t>
      </w:r>
      <w:r>
        <w:rPr>
          <w:rFonts w:ascii="Times New Roman" w:hAnsi="Times New Roman" w:cs="Times New Roman"/>
          <w:b/>
          <w:bCs/>
        </w:rPr>
        <w:t>.</w:t>
      </w:r>
      <w:r>
        <w:rPr>
          <w:rFonts w:ascii="Times New Roman" w:hAnsi="Times New Roman" w:cs="Times New Roman"/>
        </w:rPr>
        <w:t xml:space="preserve"> </w:t>
      </w:r>
      <w:r w:rsidR="00C93752">
        <w:rPr>
          <w:rFonts w:ascii="Times New Roman" w:hAnsi="Times New Roman" w:cs="Times New Roman"/>
        </w:rPr>
        <w:t xml:space="preserve">Intrinsic growth rate (ln </w:t>
      </w:r>
      <w:r w:rsidR="00C93752">
        <w:rPr>
          <w:rFonts w:ascii="Times New Roman" w:hAnsi="Times New Roman" w:cs="Times New Roman"/>
          <w:i/>
          <w:iCs/>
        </w:rPr>
        <w:t>r</w:t>
      </w:r>
      <w:r w:rsidR="00C93752">
        <w:rPr>
          <w:rFonts w:ascii="Times New Roman" w:hAnsi="Times New Roman" w:cs="Times New Roman"/>
        </w:rPr>
        <w:t xml:space="preserve">) of </w:t>
      </w:r>
      <w:r w:rsidR="00C93752">
        <w:rPr>
          <w:rFonts w:ascii="Times New Roman" w:hAnsi="Times New Roman" w:cs="Times New Roman"/>
          <w:i/>
          <w:iCs/>
        </w:rPr>
        <w:t>H. rosa</w:t>
      </w:r>
      <w:r w:rsidR="00C93752">
        <w:rPr>
          <w:rFonts w:ascii="Times New Roman" w:hAnsi="Times New Roman" w:cs="Times New Roman"/>
        </w:rPr>
        <w:t xml:space="preserve"> </w:t>
      </w:r>
      <w:r w:rsidR="000F6B97">
        <w:rPr>
          <w:rFonts w:ascii="Times New Roman" w:hAnsi="Times New Roman" w:cs="Times New Roman"/>
        </w:rPr>
        <w:t>populations</w:t>
      </w:r>
      <w:r w:rsidR="00C93752">
        <w:rPr>
          <w:rFonts w:ascii="Times New Roman" w:hAnsi="Times New Roman" w:cs="Times New Roman"/>
        </w:rPr>
        <w:t xml:space="preserve"> with evolutionary histories of 25 °C (blue circles) or 30 </w:t>
      </w:r>
      <w:r w:rsidR="00C93752">
        <w:rPr>
          <w:rFonts w:ascii="Times New Roman" w:hAnsi="Times New Roman" w:cs="Times New Roman"/>
        </w:rPr>
        <w:t>°C</w:t>
      </w:r>
      <w:r w:rsidR="00C93752">
        <w:rPr>
          <w:rFonts w:ascii="Times New Roman" w:hAnsi="Times New Roman" w:cs="Times New Roman"/>
        </w:rPr>
        <w:t xml:space="preserve"> (orange triangles), measured at contemporary temperatures of 25 </w:t>
      </w:r>
      <w:r w:rsidR="00C93752">
        <w:rPr>
          <w:rFonts w:ascii="Times New Roman" w:hAnsi="Times New Roman" w:cs="Times New Roman"/>
        </w:rPr>
        <w:t>°C</w:t>
      </w:r>
      <w:r w:rsidR="00C93752">
        <w:rPr>
          <w:rFonts w:ascii="Times New Roman" w:hAnsi="Times New Roman" w:cs="Times New Roman"/>
        </w:rPr>
        <w:t xml:space="preserve"> and </w:t>
      </w:r>
      <w:r w:rsidR="005E080D">
        <w:rPr>
          <w:rFonts w:ascii="Times New Roman" w:hAnsi="Times New Roman" w:cs="Times New Roman"/>
        </w:rPr>
        <w:t xml:space="preserve">30 </w:t>
      </w:r>
      <w:r w:rsidR="00C93752">
        <w:rPr>
          <w:rFonts w:ascii="Times New Roman" w:hAnsi="Times New Roman" w:cs="Times New Roman"/>
        </w:rPr>
        <w:t>°C</w:t>
      </w:r>
      <w:r w:rsidR="00C93752">
        <w:rPr>
          <w:rFonts w:ascii="Times New Roman" w:hAnsi="Times New Roman" w:cs="Times New Roman"/>
        </w:rPr>
        <w:t xml:space="preserve"> in the presence or absence of competition with </w:t>
      </w:r>
      <w:r w:rsidR="00C93752">
        <w:rPr>
          <w:rFonts w:ascii="Times New Roman" w:hAnsi="Times New Roman" w:cs="Times New Roman"/>
          <w:i/>
          <w:iCs/>
        </w:rPr>
        <w:t>Tetrahymena</w:t>
      </w:r>
      <w:r w:rsidR="00C93752">
        <w:rPr>
          <w:rFonts w:ascii="Times New Roman" w:hAnsi="Times New Roman" w:cs="Times New Roman"/>
        </w:rPr>
        <w:t xml:space="preserve">. </w:t>
      </w:r>
      <w:r w:rsidR="0061580E">
        <w:rPr>
          <w:rFonts w:ascii="Times New Roman" w:hAnsi="Times New Roman" w:cs="Times New Roman"/>
        </w:rPr>
        <w:t>Points show mean ± SE.</w:t>
      </w:r>
    </w:p>
    <w:p w14:paraId="010F1748" w14:textId="07500B93" w:rsidR="00B26E56" w:rsidRDefault="00B26E56" w:rsidP="0024681F">
      <w:pPr>
        <w:jc w:val="center"/>
        <w:rPr>
          <w:rFonts w:ascii="Times New Roman" w:hAnsi="Times New Roman" w:cs="Times New Roman"/>
        </w:rPr>
      </w:pPr>
      <w:r>
        <w:rPr>
          <w:rFonts w:ascii="Times New Roman" w:hAnsi="Times New Roman" w:cs="Times New Roman"/>
          <w:noProof/>
        </w:rPr>
        <w:drawing>
          <wp:inline distT="0" distB="0" distL="0" distR="0" wp14:anchorId="54C9E596" wp14:editId="79222873">
            <wp:extent cx="4987439" cy="3125025"/>
            <wp:effectExtent l="0" t="0" r="3810" b="0"/>
            <wp:docPr id="405208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668" b="3345"/>
                    <a:stretch>
                      <a:fillRect/>
                    </a:stretch>
                  </pic:blipFill>
                  <pic:spPr bwMode="auto">
                    <a:xfrm>
                      <a:off x="0" y="0"/>
                      <a:ext cx="5002275" cy="3134321"/>
                    </a:xfrm>
                    <a:prstGeom prst="rect">
                      <a:avLst/>
                    </a:prstGeom>
                    <a:noFill/>
                    <a:ln>
                      <a:noFill/>
                    </a:ln>
                    <a:extLst>
                      <a:ext uri="{53640926-AAD7-44D8-BBD7-CCE9431645EC}">
                        <a14:shadowObscured xmlns:a14="http://schemas.microsoft.com/office/drawing/2010/main"/>
                      </a:ext>
                    </a:extLst>
                  </pic:spPr>
                </pic:pic>
              </a:graphicData>
            </a:graphic>
          </wp:inline>
        </w:drawing>
      </w:r>
    </w:p>
    <w:p w14:paraId="29B03ACA" w14:textId="253889B3" w:rsidR="00B26E56"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8</w:t>
      </w:r>
      <w:r>
        <w:rPr>
          <w:rFonts w:ascii="Times New Roman" w:hAnsi="Times New Roman" w:cs="Times New Roman"/>
          <w:b/>
          <w:bCs/>
        </w:rPr>
        <w:t>.</w:t>
      </w:r>
      <w:r w:rsidR="00524E2D">
        <w:rPr>
          <w:rFonts w:ascii="Times New Roman" w:hAnsi="Times New Roman" w:cs="Times New Roman"/>
          <w:b/>
          <w:bCs/>
        </w:rPr>
        <w:t xml:space="preserve"> </w:t>
      </w:r>
      <w:r w:rsidR="00524E2D">
        <w:rPr>
          <w:rFonts w:ascii="Times New Roman" w:hAnsi="Times New Roman" w:cs="Times New Roman"/>
        </w:rPr>
        <w:t>Logistic crowding coefficient</w:t>
      </w:r>
      <w:r w:rsidR="00524E2D">
        <w:rPr>
          <w:rFonts w:ascii="Times New Roman" w:hAnsi="Times New Roman" w:cs="Times New Roman"/>
        </w:rPr>
        <w:t xml:space="preserve"> (ln </w:t>
      </w:r>
      <w:r w:rsidR="00524E2D">
        <w:rPr>
          <w:rFonts w:ascii="Times New Roman" w:hAnsi="Times New Roman" w:cs="Times New Roman"/>
        </w:rPr>
        <w:t>α</w:t>
      </w:r>
      <w:r w:rsidR="00524E2D">
        <w:rPr>
          <w:rFonts w:ascii="Times New Roman" w:hAnsi="Times New Roman" w:cs="Times New Roman"/>
        </w:rPr>
        <w:t xml:space="preserve">) of </w:t>
      </w:r>
      <w:r w:rsidR="00524E2D">
        <w:rPr>
          <w:rFonts w:ascii="Times New Roman" w:hAnsi="Times New Roman" w:cs="Times New Roman"/>
          <w:i/>
          <w:iCs/>
        </w:rPr>
        <w:t>H. rosa</w:t>
      </w:r>
      <w:r w:rsidR="00524E2D">
        <w:rPr>
          <w:rFonts w:ascii="Times New Roman" w:hAnsi="Times New Roman" w:cs="Times New Roman"/>
        </w:rPr>
        <w:t xml:space="preserve"> populations with evolutionary histories of 25 °C (blue circles) or 30 °C (orange triangles), measured at contemporary temperatures of 25 °C and </w:t>
      </w:r>
      <w:r w:rsidR="005E080D">
        <w:rPr>
          <w:rFonts w:ascii="Times New Roman" w:hAnsi="Times New Roman" w:cs="Times New Roman"/>
        </w:rPr>
        <w:t xml:space="preserve">30 </w:t>
      </w:r>
      <w:r w:rsidR="00524E2D">
        <w:rPr>
          <w:rFonts w:ascii="Times New Roman" w:hAnsi="Times New Roman" w:cs="Times New Roman"/>
        </w:rPr>
        <w:t xml:space="preserve">°C in the presence or absence of competition with </w:t>
      </w:r>
      <w:r w:rsidR="00524E2D">
        <w:rPr>
          <w:rFonts w:ascii="Times New Roman" w:hAnsi="Times New Roman" w:cs="Times New Roman"/>
          <w:i/>
          <w:iCs/>
        </w:rPr>
        <w:t>Tetrahymena</w:t>
      </w:r>
      <w:r w:rsidR="00524E2D">
        <w:rPr>
          <w:rFonts w:ascii="Times New Roman" w:hAnsi="Times New Roman" w:cs="Times New Roman"/>
        </w:rPr>
        <w:t>. Points show mean ± SE.</w:t>
      </w:r>
    </w:p>
    <w:p w14:paraId="5FCCBDB5" w14:textId="77777777" w:rsidR="00345132" w:rsidRDefault="00345132" w:rsidP="0034513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A3BCF24" wp14:editId="73866D0B">
            <wp:extent cx="4776716" cy="2997468"/>
            <wp:effectExtent l="0" t="0" r="5080" b="0"/>
            <wp:docPr id="371943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942" b="2931"/>
                    <a:stretch>
                      <a:fillRect/>
                    </a:stretch>
                  </pic:blipFill>
                  <pic:spPr bwMode="auto">
                    <a:xfrm>
                      <a:off x="0" y="0"/>
                      <a:ext cx="4787035" cy="3003944"/>
                    </a:xfrm>
                    <a:prstGeom prst="rect">
                      <a:avLst/>
                    </a:prstGeom>
                    <a:noFill/>
                    <a:ln>
                      <a:noFill/>
                    </a:ln>
                    <a:extLst>
                      <a:ext uri="{53640926-AAD7-44D8-BBD7-CCE9431645EC}">
                        <a14:shadowObscured xmlns:a14="http://schemas.microsoft.com/office/drawing/2010/main"/>
                      </a:ext>
                    </a:extLst>
                  </pic:spPr>
                </pic:pic>
              </a:graphicData>
            </a:graphic>
          </wp:inline>
        </w:drawing>
      </w:r>
    </w:p>
    <w:p w14:paraId="4C96A4C4" w14:textId="4F8D2FA8" w:rsidR="00345132" w:rsidRDefault="00345132" w:rsidP="00345132">
      <w:pPr>
        <w:rPr>
          <w:rFonts w:ascii="Times New Roman" w:hAnsi="Times New Roman" w:cs="Times New Roman"/>
        </w:rPr>
      </w:pPr>
      <w:r>
        <w:rPr>
          <w:rFonts w:ascii="Times New Roman" w:hAnsi="Times New Roman" w:cs="Times New Roman"/>
          <w:b/>
          <w:bCs/>
        </w:rPr>
        <w:t xml:space="preserve">Figure </w:t>
      </w:r>
      <w:r>
        <w:rPr>
          <w:rFonts w:ascii="Times New Roman" w:hAnsi="Times New Roman" w:cs="Times New Roman"/>
          <w:b/>
          <w:bCs/>
        </w:rPr>
        <w:t>9</w:t>
      </w:r>
      <w:r>
        <w:rPr>
          <w:rFonts w:ascii="Times New Roman" w:hAnsi="Times New Roman" w:cs="Times New Roman"/>
          <w:b/>
          <w:bCs/>
        </w:rPr>
        <w:t xml:space="preserve">. </w:t>
      </w:r>
      <w:r>
        <w:rPr>
          <w:rFonts w:ascii="Times New Roman" w:hAnsi="Times New Roman" w:cs="Times New Roman"/>
        </w:rPr>
        <w:t>Realized equilibrium population (</w:t>
      </w:r>
      <w:r w:rsidRPr="00043A6E">
        <w:rPr>
          <w:rFonts w:ascii="Times New Roman" w:hAnsi="Times New Roman" w:cs="Times New Roman"/>
        </w:rPr>
        <w:t>N̂</w:t>
      </w:r>
      <w:r>
        <w:rPr>
          <w:rFonts w:ascii="Times New Roman" w:hAnsi="Times New Roman" w:cs="Times New Roman"/>
        </w:rPr>
        <w:t xml:space="preserve"> per 1 ml) of </w:t>
      </w:r>
      <w:r>
        <w:rPr>
          <w:rFonts w:ascii="Times New Roman" w:hAnsi="Times New Roman" w:cs="Times New Roman"/>
          <w:i/>
          <w:iCs/>
        </w:rPr>
        <w:t>H. rosa</w:t>
      </w:r>
      <w:r>
        <w:rPr>
          <w:rFonts w:ascii="Times New Roman" w:hAnsi="Times New Roman" w:cs="Times New Roman"/>
        </w:rPr>
        <w:t xml:space="preserve"> populations with evolutionary histories of 25 °C (blue circles) or 30 °C (orange triangles), measured at contemporary temperatures of 25 °C and 30 °C in the presence or absence of competition with </w:t>
      </w:r>
      <w:r>
        <w:rPr>
          <w:rFonts w:ascii="Times New Roman" w:hAnsi="Times New Roman" w:cs="Times New Roman"/>
          <w:i/>
          <w:iCs/>
        </w:rPr>
        <w:t>Tetrahymena</w:t>
      </w:r>
      <w:r>
        <w:rPr>
          <w:rFonts w:ascii="Times New Roman" w:hAnsi="Times New Roman" w:cs="Times New Roman"/>
        </w:rPr>
        <w:t>. Points show mean ± SE.</w:t>
      </w:r>
    </w:p>
    <w:p w14:paraId="28159A49" w14:textId="77777777" w:rsidR="00345132" w:rsidRDefault="00345132">
      <w:pPr>
        <w:rPr>
          <w:rFonts w:ascii="Times New Roman" w:hAnsi="Times New Roman" w:cs="Times New Roman"/>
        </w:rPr>
      </w:pPr>
    </w:p>
    <w:p w14:paraId="4524B904" w14:textId="7CC392B4" w:rsidR="00B26E56" w:rsidRDefault="00B26E56" w:rsidP="00166928">
      <w:pPr>
        <w:jc w:val="center"/>
        <w:rPr>
          <w:rFonts w:ascii="Times New Roman" w:hAnsi="Times New Roman" w:cs="Times New Roman"/>
        </w:rPr>
      </w:pPr>
      <w:r>
        <w:rPr>
          <w:rFonts w:ascii="Times New Roman" w:hAnsi="Times New Roman" w:cs="Times New Roman"/>
          <w:noProof/>
        </w:rPr>
        <w:drawing>
          <wp:inline distT="0" distB="0" distL="0" distR="0" wp14:anchorId="77B291CA" wp14:editId="43C8E68E">
            <wp:extent cx="4503420" cy="2886501"/>
            <wp:effectExtent l="0" t="0" r="0" b="9525"/>
            <wp:docPr id="590539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857"/>
                    <a:stretch>
                      <a:fillRect/>
                    </a:stretch>
                  </pic:blipFill>
                  <pic:spPr bwMode="auto">
                    <a:xfrm>
                      <a:off x="0" y="0"/>
                      <a:ext cx="4507485" cy="2889106"/>
                    </a:xfrm>
                    <a:prstGeom prst="rect">
                      <a:avLst/>
                    </a:prstGeom>
                    <a:noFill/>
                    <a:ln>
                      <a:noFill/>
                    </a:ln>
                    <a:extLst>
                      <a:ext uri="{53640926-AAD7-44D8-BBD7-CCE9431645EC}">
                        <a14:shadowObscured xmlns:a14="http://schemas.microsoft.com/office/drawing/2010/main"/>
                      </a:ext>
                    </a:extLst>
                  </pic:spPr>
                </pic:pic>
              </a:graphicData>
            </a:graphic>
          </wp:inline>
        </w:drawing>
      </w:r>
    </w:p>
    <w:p w14:paraId="2D27B947" w14:textId="115EBA20"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w:t>
      </w:r>
      <w:r w:rsidR="00345132">
        <w:rPr>
          <w:rFonts w:ascii="Times New Roman" w:hAnsi="Times New Roman" w:cs="Times New Roman"/>
          <w:b/>
          <w:bCs/>
        </w:rPr>
        <w:t>10</w:t>
      </w:r>
      <w:r>
        <w:rPr>
          <w:rFonts w:ascii="Times New Roman" w:hAnsi="Times New Roman" w:cs="Times New Roman"/>
          <w:b/>
          <w:bCs/>
        </w:rPr>
        <w:t>.</w:t>
      </w:r>
      <w:r>
        <w:rPr>
          <w:rFonts w:ascii="Times New Roman" w:hAnsi="Times New Roman" w:cs="Times New Roman"/>
        </w:rPr>
        <w:t xml:space="preserve"> </w:t>
      </w:r>
      <w:r w:rsidR="003F04C7">
        <w:rPr>
          <w:rFonts w:ascii="Times New Roman" w:hAnsi="Times New Roman" w:cs="Times New Roman"/>
        </w:rPr>
        <w:t xml:space="preserve">Intrinsic growth rate (ln </w:t>
      </w:r>
      <w:r w:rsidR="003F04C7">
        <w:rPr>
          <w:rFonts w:ascii="Times New Roman" w:hAnsi="Times New Roman" w:cs="Times New Roman"/>
          <w:i/>
          <w:iCs/>
        </w:rPr>
        <w:t>r</w:t>
      </w:r>
      <w:r w:rsidR="003F04C7">
        <w:rPr>
          <w:rFonts w:ascii="Times New Roman" w:hAnsi="Times New Roman" w:cs="Times New Roman"/>
        </w:rPr>
        <w:t xml:space="preserve">) of </w:t>
      </w:r>
      <w:r w:rsidR="005E080D">
        <w:rPr>
          <w:rFonts w:ascii="Times New Roman" w:hAnsi="Times New Roman" w:cs="Times New Roman"/>
          <w:i/>
          <w:iCs/>
        </w:rPr>
        <w:t>Tetrahymena</w:t>
      </w:r>
      <w:r w:rsidR="003F04C7">
        <w:rPr>
          <w:rFonts w:ascii="Times New Roman" w:hAnsi="Times New Roman" w:cs="Times New Roman"/>
        </w:rPr>
        <w:t xml:space="preserve"> populations </w:t>
      </w:r>
      <w:r w:rsidR="005E080D">
        <w:rPr>
          <w:rFonts w:ascii="Times New Roman" w:hAnsi="Times New Roman" w:cs="Times New Roman"/>
        </w:rPr>
        <w:t xml:space="preserve">measured at contemporary temperatures of </w:t>
      </w:r>
      <w:r w:rsidR="005E080D">
        <w:rPr>
          <w:rFonts w:ascii="Times New Roman" w:hAnsi="Times New Roman" w:cs="Times New Roman"/>
        </w:rPr>
        <w:t xml:space="preserve">25 °C and </w:t>
      </w:r>
      <w:r w:rsidR="005E080D">
        <w:rPr>
          <w:rFonts w:ascii="Times New Roman" w:hAnsi="Times New Roman" w:cs="Times New Roman"/>
        </w:rPr>
        <w:t xml:space="preserve">30 </w:t>
      </w:r>
      <w:r w:rsidR="005E080D">
        <w:rPr>
          <w:rFonts w:ascii="Times New Roman" w:hAnsi="Times New Roman" w:cs="Times New Roman"/>
        </w:rPr>
        <w:t xml:space="preserve">°C </w:t>
      </w:r>
      <w:r w:rsidR="005E080D">
        <w:rPr>
          <w:rFonts w:ascii="Times New Roman" w:hAnsi="Times New Roman" w:cs="Times New Roman"/>
        </w:rPr>
        <w:t xml:space="preserve">in the presence of rotifers evolved at </w:t>
      </w:r>
      <w:r w:rsidR="003F04C7">
        <w:rPr>
          <w:rFonts w:ascii="Times New Roman" w:hAnsi="Times New Roman" w:cs="Times New Roman"/>
        </w:rPr>
        <w:t>25 °C (blue circles)</w:t>
      </w:r>
      <w:r w:rsidR="005E080D">
        <w:rPr>
          <w:rFonts w:ascii="Times New Roman" w:hAnsi="Times New Roman" w:cs="Times New Roman"/>
        </w:rPr>
        <w:t xml:space="preserve">, rotifers evolved at </w:t>
      </w:r>
      <w:r w:rsidR="003F04C7">
        <w:rPr>
          <w:rFonts w:ascii="Times New Roman" w:hAnsi="Times New Roman" w:cs="Times New Roman"/>
        </w:rPr>
        <w:t xml:space="preserve">30 °C (orange triangles), </w:t>
      </w:r>
      <w:r w:rsidR="005E080D">
        <w:rPr>
          <w:rFonts w:ascii="Times New Roman" w:hAnsi="Times New Roman" w:cs="Times New Roman"/>
        </w:rPr>
        <w:t xml:space="preserve">or in the absence of an interspecific competitor (green squares). </w:t>
      </w:r>
      <w:r w:rsidR="003F04C7">
        <w:rPr>
          <w:rFonts w:ascii="Times New Roman" w:hAnsi="Times New Roman" w:cs="Times New Roman"/>
        </w:rPr>
        <w:t>Points show mean ± SE.</w:t>
      </w:r>
    </w:p>
    <w:p w14:paraId="4870A5DB" w14:textId="78886296" w:rsidR="00B26E56" w:rsidRDefault="00B26E56" w:rsidP="000748E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6D06C03" wp14:editId="2A502093">
            <wp:extent cx="4625975" cy="2954740"/>
            <wp:effectExtent l="0" t="0" r="3175" b="0"/>
            <wp:docPr id="862622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191"/>
                    <a:stretch>
                      <a:fillRect/>
                    </a:stretch>
                  </pic:blipFill>
                  <pic:spPr bwMode="auto">
                    <a:xfrm>
                      <a:off x="0" y="0"/>
                      <a:ext cx="4639227" cy="2963204"/>
                    </a:xfrm>
                    <a:prstGeom prst="rect">
                      <a:avLst/>
                    </a:prstGeom>
                    <a:noFill/>
                    <a:ln>
                      <a:noFill/>
                    </a:ln>
                    <a:extLst>
                      <a:ext uri="{53640926-AAD7-44D8-BBD7-CCE9431645EC}">
                        <a14:shadowObscured xmlns:a14="http://schemas.microsoft.com/office/drawing/2010/main"/>
                      </a:ext>
                    </a:extLst>
                  </pic:spPr>
                </pic:pic>
              </a:graphicData>
            </a:graphic>
          </wp:inline>
        </w:drawing>
      </w:r>
    </w:p>
    <w:p w14:paraId="2C95C26A" w14:textId="6547DDF7"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w:t>
      </w:r>
      <w:r w:rsidR="00345132">
        <w:rPr>
          <w:rFonts w:ascii="Times New Roman" w:hAnsi="Times New Roman" w:cs="Times New Roman"/>
          <w:b/>
          <w:bCs/>
        </w:rPr>
        <w:t>1</w:t>
      </w:r>
      <w:r>
        <w:rPr>
          <w:rFonts w:ascii="Times New Roman" w:hAnsi="Times New Roman" w:cs="Times New Roman"/>
          <w:b/>
          <w:bCs/>
        </w:rPr>
        <w:t xml:space="preserve">. </w:t>
      </w:r>
      <w:r w:rsidR="006454FD">
        <w:rPr>
          <w:rFonts w:ascii="Times New Roman" w:hAnsi="Times New Roman" w:cs="Times New Roman"/>
        </w:rPr>
        <w:t xml:space="preserve">Logistic crowding coefficient (ln α) of </w:t>
      </w:r>
      <w:r w:rsidR="006454FD">
        <w:rPr>
          <w:rFonts w:ascii="Times New Roman" w:hAnsi="Times New Roman" w:cs="Times New Roman"/>
          <w:i/>
          <w:iCs/>
        </w:rPr>
        <w:t>Tetrahymena</w:t>
      </w:r>
      <w:r w:rsidR="006454F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04FB1975" w14:textId="35ABA562" w:rsidR="00C37BE9" w:rsidRDefault="00C37BE9" w:rsidP="000748E6">
      <w:pPr>
        <w:jc w:val="center"/>
        <w:rPr>
          <w:rFonts w:ascii="Times New Roman" w:hAnsi="Times New Roman" w:cs="Times New Roman"/>
        </w:rPr>
      </w:pPr>
      <w:r>
        <w:rPr>
          <w:rFonts w:ascii="Times New Roman" w:hAnsi="Times New Roman" w:cs="Times New Roman"/>
          <w:noProof/>
        </w:rPr>
        <w:drawing>
          <wp:inline distT="0" distB="0" distL="0" distR="0" wp14:anchorId="552BFD25" wp14:editId="1E35930A">
            <wp:extent cx="4749421" cy="3087859"/>
            <wp:effectExtent l="0" t="0" r="0" b="0"/>
            <wp:docPr id="5975621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2477"/>
                    <a:stretch>
                      <a:fillRect/>
                    </a:stretch>
                  </pic:blipFill>
                  <pic:spPr bwMode="auto">
                    <a:xfrm>
                      <a:off x="0" y="0"/>
                      <a:ext cx="4766946" cy="3099253"/>
                    </a:xfrm>
                    <a:prstGeom prst="rect">
                      <a:avLst/>
                    </a:prstGeom>
                    <a:noFill/>
                    <a:ln>
                      <a:noFill/>
                    </a:ln>
                    <a:extLst>
                      <a:ext uri="{53640926-AAD7-44D8-BBD7-CCE9431645EC}">
                        <a14:shadowObscured xmlns:a14="http://schemas.microsoft.com/office/drawing/2010/main"/>
                      </a:ext>
                    </a:extLst>
                  </pic:spPr>
                </pic:pic>
              </a:graphicData>
            </a:graphic>
          </wp:inline>
        </w:drawing>
      </w:r>
    </w:p>
    <w:p w14:paraId="615EA6F7" w14:textId="5F0B8E4A" w:rsidR="001A436E" w:rsidRDefault="00C37BE9" w:rsidP="008D1068">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12</w:t>
      </w:r>
      <w:r>
        <w:rPr>
          <w:rFonts w:ascii="Times New Roman" w:hAnsi="Times New Roman" w:cs="Times New Roman"/>
          <w:b/>
          <w:bCs/>
        </w:rPr>
        <w:t>.</w:t>
      </w:r>
      <w:r>
        <w:rPr>
          <w:rFonts w:ascii="Times New Roman" w:hAnsi="Times New Roman" w:cs="Times New Roman"/>
        </w:rPr>
        <w:t xml:space="preserve"> </w:t>
      </w:r>
      <w:r w:rsidR="0030689D">
        <w:rPr>
          <w:rFonts w:ascii="Times New Roman" w:hAnsi="Times New Roman" w:cs="Times New Roman"/>
        </w:rPr>
        <w:t>Realized equilibrium population (</w:t>
      </w:r>
      <w:r w:rsidR="0030689D" w:rsidRPr="00043A6E">
        <w:rPr>
          <w:rFonts w:ascii="Times New Roman" w:hAnsi="Times New Roman" w:cs="Times New Roman"/>
        </w:rPr>
        <w:t>N̂</w:t>
      </w:r>
      <w:r w:rsidR="0030689D">
        <w:rPr>
          <w:rFonts w:ascii="Times New Roman" w:hAnsi="Times New Roman" w:cs="Times New Roman"/>
        </w:rPr>
        <w:t xml:space="preserve"> per 1 ml)</w:t>
      </w:r>
      <w:r w:rsidR="0030689D">
        <w:rPr>
          <w:rFonts w:ascii="Times New Roman" w:hAnsi="Times New Roman" w:cs="Times New Roman"/>
        </w:rPr>
        <w:t xml:space="preserve"> </w:t>
      </w:r>
      <w:r w:rsidR="0030689D">
        <w:rPr>
          <w:rFonts w:ascii="Times New Roman" w:hAnsi="Times New Roman" w:cs="Times New Roman"/>
        </w:rPr>
        <w:t xml:space="preserve">of </w:t>
      </w:r>
      <w:r w:rsidR="0030689D">
        <w:rPr>
          <w:rFonts w:ascii="Times New Roman" w:hAnsi="Times New Roman" w:cs="Times New Roman"/>
          <w:i/>
          <w:iCs/>
        </w:rPr>
        <w:t>Tetrahymena</w:t>
      </w:r>
      <w:r w:rsidR="0030689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1B026A33" w14:textId="46A84813" w:rsidR="00F610D4" w:rsidRDefault="00F610D4" w:rsidP="00F610D4">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sidR="0001252B">
        <w:rPr>
          <w:rFonts w:ascii="Times New Roman" w:hAnsi="Times New Roman" w:cs="Times New Roman"/>
          <w:b/>
          <w:bCs/>
        </w:rPr>
        <w:t>B</w:t>
      </w:r>
      <w:r w:rsidRPr="00F610D4">
        <w:rPr>
          <w:rFonts w:ascii="Times New Roman" w:hAnsi="Times New Roman" w:cs="Times New Roman"/>
          <w:b/>
          <w:bCs/>
        </w:rPr>
        <w:t>: Tables</w:t>
      </w:r>
    </w:p>
    <w:p w14:paraId="6701A499" w14:textId="0B9A2E19" w:rsidR="001974DB" w:rsidRPr="009B1EF5" w:rsidRDefault="001974DB" w:rsidP="00084A36">
      <w:pPr>
        <w:spacing w:after="0" w:line="240" w:lineRule="auto"/>
        <w:rPr>
          <w:rFonts w:ascii="Times New Roman" w:hAnsi="Times New Roman" w:cs="Times New Roman"/>
          <w:i/>
          <w:iCs/>
        </w:rPr>
      </w:pPr>
      <w:r>
        <w:rPr>
          <w:rFonts w:ascii="Times New Roman" w:hAnsi="Times New Roman" w:cs="Times New Roman"/>
          <w:b/>
          <w:bCs/>
        </w:rPr>
        <w:t xml:space="preserve">Table 1. </w:t>
      </w:r>
      <w:r w:rsidR="009B1EF5">
        <w:rPr>
          <w:rFonts w:ascii="Times New Roman" w:hAnsi="Times New Roman" w:cs="Times New Roman"/>
        </w:rPr>
        <w:t xml:space="preserve">Initial parameters and bounds used to fit logistic growth models for </w:t>
      </w:r>
      <w:r w:rsidR="009B1EF5">
        <w:rPr>
          <w:rFonts w:ascii="Times New Roman" w:hAnsi="Times New Roman" w:cs="Times New Roman"/>
          <w:i/>
          <w:iCs/>
        </w:rPr>
        <w:t>H. rosa</w:t>
      </w:r>
      <w:r w:rsidR="009B1EF5">
        <w:rPr>
          <w:rFonts w:ascii="Times New Roman" w:hAnsi="Times New Roman" w:cs="Times New Roman"/>
        </w:rPr>
        <w:t xml:space="preserve"> and </w:t>
      </w:r>
      <w:r w:rsidR="009B1EF5">
        <w:rPr>
          <w:rFonts w:ascii="Times New Roman" w:hAnsi="Times New Roman" w:cs="Times New Roman"/>
          <w:i/>
          <w:iCs/>
        </w:rPr>
        <w:t>Tetrahymena.</w:t>
      </w:r>
    </w:p>
    <w:p w14:paraId="295C3398" w14:textId="77777777" w:rsidR="005E661B" w:rsidRDefault="005E661B"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5E661B" w14:paraId="6EE29C58" w14:textId="77777777" w:rsidTr="005876B0">
        <w:tc>
          <w:tcPr>
            <w:tcW w:w="1560" w:type="dxa"/>
            <w:tcBorders>
              <w:top w:val="single" w:sz="4" w:space="0" w:color="auto"/>
              <w:left w:val="nil"/>
              <w:bottom w:val="single" w:sz="4" w:space="0" w:color="auto"/>
              <w:right w:val="nil"/>
            </w:tcBorders>
          </w:tcPr>
          <w:p w14:paraId="34C85764" w14:textId="6F92BD13" w:rsidR="005E661B" w:rsidRDefault="005E661B" w:rsidP="00471FAF">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5889AFA5" w14:textId="7D060355" w:rsidR="005E661B" w:rsidRDefault="005E661B" w:rsidP="005E661B">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35243817" w14:textId="47BAA9D4" w:rsidR="005E661B" w:rsidRDefault="005E661B" w:rsidP="00471FAF">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49889A74" w14:textId="4CF2323B" w:rsidR="005E661B" w:rsidRDefault="005E661B" w:rsidP="00471FAF">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189A34A7" w14:textId="62776918" w:rsidR="005E661B" w:rsidRDefault="005E661B" w:rsidP="00471FAF">
            <w:pPr>
              <w:spacing w:line="276" w:lineRule="auto"/>
              <w:rPr>
                <w:rFonts w:ascii="Times New Roman" w:hAnsi="Times New Roman" w:cs="Times New Roman"/>
              </w:rPr>
            </w:pPr>
            <w:r>
              <w:rPr>
                <w:rFonts w:ascii="Times New Roman" w:hAnsi="Times New Roman" w:cs="Times New Roman"/>
              </w:rPr>
              <w:t>Upper bound</w:t>
            </w:r>
          </w:p>
        </w:tc>
      </w:tr>
      <w:tr w:rsidR="005E661B" w14:paraId="6828E119" w14:textId="77777777" w:rsidTr="005E661B">
        <w:tc>
          <w:tcPr>
            <w:tcW w:w="1560" w:type="dxa"/>
            <w:tcBorders>
              <w:top w:val="single" w:sz="4" w:space="0" w:color="auto"/>
              <w:left w:val="nil"/>
              <w:bottom w:val="nil"/>
              <w:right w:val="nil"/>
            </w:tcBorders>
          </w:tcPr>
          <w:p w14:paraId="0694C639" w14:textId="28782930" w:rsidR="005E661B" w:rsidRPr="005E661B" w:rsidRDefault="005E661B" w:rsidP="00471FAF">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14851BB4" w14:textId="7AE17087" w:rsidR="005E661B" w:rsidRPr="005E661B" w:rsidRDefault="005E661B" w:rsidP="005E661B">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51847532" w14:textId="77FB7C45"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6190F0D4" w14:textId="571517B6" w:rsidR="005E661B" w:rsidRPr="00292237" w:rsidRDefault="002C7A51" w:rsidP="002C7A51">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1073E3EA" w14:textId="5F3B7675"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48FB34E4" w14:textId="073C6270" w:rsidR="005E661B" w:rsidRDefault="002C7A51" w:rsidP="00471FAF">
            <w:pPr>
              <w:spacing w:line="276" w:lineRule="auto"/>
              <w:rPr>
                <w:rFonts w:ascii="Times New Roman" w:hAnsi="Times New Roman" w:cs="Times New Roman"/>
              </w:rPr>
            </w:pPr>
            <w:r>
              <w:rPr>
                <w:rFonts w:ascii="Times New Roman" w:hAnsi="Times New Roman" w:cs="Times New Roman"/>
              </w:rPr>
              <w:t>7</w:t>
            </w:r>
          </w:p>
        </w:tc>
      </w:tr>
      <w:tr w:rsidR="005E661B" w14:paraId="14ECFD74" w14:textId="77777777" w:rsidTr="005E661B">
        <w:tc>
          <w:tcPr>
            <w:tcW w:w="1560" w:type="dxa"/>
            <w:tcBorders>
              <w:top w:val="nil"/>
              <w:left w:val="nil"/>
              <w:bottom w:val="nil"/>
              <w:right w:val="nil"/>
            </w:tcBorders>
          </w:tcPr>
          <w:p w14:paraId="035066DC" w14:textId="3495B784"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3E86B32E" w14:textId="1C0C9EF2" w:rsidR="005E661B" w:rsidRPr="005E661B" w:rsidRDefault="005E661B" w:rsidP="005E661B">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5094BA76" w14:textId="61A731E7"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intrinsic growth rate</w:t>
            </w:r>
          </w:p>
        </w:tc>
        <w:tc>
          <w:tcPr>
            <w:tcW w:w="1418" w:type="dxa"/>
            <w:tcBorders>
              <w:top w:val="nil"/>
              <w:left w:val="nil"/>
              <w:bottom w:val="nil"/>
              <w:right w:val="nil"/>
            </w:tcBorders>
          </w:tcPr>
          <w:p w14:paraId="74C22E09" w14:textId="11C9C995"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586D020F" w14:textId="24EDE9C8"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68F4DDC7" w14:textId="562E6BF5" w:rsidR="005E661B" w:rsidRDefault="002C7A51" w:rsidP="002C7A51">
            <w:pPr>
              <w:spacing w:line="276" w:lineRule="auto"/>
              <w:rPr>
                <w:rFonts w:ascii="Times New Roman" w:hAnsi="Times New Roman" w:cs="Times New Roman"/>
              </w:rPr>
            </w:pPr>
            <w:r>
              <w:rPr>
                <w:rFonts w:ascii="Times New Roman" w:hAnsi="Times New Roman" w:cs="Times New Roman"/>
              </w:rPr>
              <w:t>8</w:t>
            </w:r>
          </w:p>
        </w:tc>
      </w:tr>
      <w:tr w:rsidR="005E661B" w14:paraId="1C5E9571" w14:textId="77777777" w:rsidTr="005E661B">
        <w:tc>
          <w:tcPr>
            <w:tcW w:w="1560" w:type="dxa"/>
            <w:tcBorders>
              <w:top w:val="nil"/>
              <w:left w:val="nil"/>
              <w:bottom w:val="nil"/>
              <w:right w:val="nil"/>
            </w:tcBorders>
          </w:tcPr>
          <w:p w14:paraId="62C3FCAB" w14:textId="6EAE0DA7"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13C10870" w14:textId="110489CE" w:rsidR="005E661B" w:rsidRPr="005E661B"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6F6D5BC5" w14:textId="543A7184"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51667F6A" w14:textId="15F34BDD"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6432E03E" w14:textId="72819893"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0ED1A975" w14:textId="70C7461F" w:rsidR="005E661B" w:rsidRDefault="002C7A51" w:rsidP="002C7A51">
            <w:pPr>
              <w:spacing w:line="276" w:lineRule="auto"/>
              <w:rPr>
                <w:rFonts w:ascii="Times New Roman" w:hAnsi="Times New Roman" w:cs="Times New Roman"/>
              </w:rPr>
            </w:pPr>
            <w:r>
              <w:rPr>
                <w:rFonts w:ascii="Times New Roman" w:hAnsi="Times New Roman" w:cs="Times New Roman"/>
              </w:rPr>
              <w:t>1</w:t>
            </w:r>
          </w:p>
        </w:tc>
      </w:tr>
      <w:tr w:rsidR="005E661B" w14:paraId="7113A834" w14:textId="77777777" w:rsidTr="005E661B">
        <w:tc>
          <w:tcPr>
            <w:tcW w:w="1560" w:type="dxa"/>
            <w:tcBorders>
              <w:top w:val="nil"/>
              <w:left w:val="nil"/>
              <w:bottom w:val="nil"/>
              <w:right w:val="nil"/>
            </w:tcBorders>
          </w:tcPr>
          <w:p w14:paraId="7397E2C5" w14:textId="1AB0E0AB" w:rsidR="005E661B" w:rsidRPr="005E661B" w:rsidRDefault="005E661B" w:rsidP="005E661B">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24E38DCA" w14:textId="55AAD284"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48C3395A" w14:textId="713CC5F1"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047C09AA" w14:textId="71D3A8E0" w:rsidR="005E661B" w:rsidRPr="00292237" w:rsidRDefault="002C7A51" w:rsidP="002C7A51">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258B7BAD" w14:textId="600286EB"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7314692C" w14:textId="5A36270B" w:rsidR="005E661B" w:rsidRDefault="002C7A51" w:rsidP="002C7A51">
            <w:pPr>
              <w:spacing w:line="276" w:lineRule="auto"/>
              <w:rPr>
                <w:rFonts w:ascii="Times New Roman" w:hAnsi="Times New Roman" w:cs="Times New Roman"/>
              </w:rPr>
            </w:pPr>
            <w:r>
              <w:rPr>
                <w:rFonts w:ascii="Times New Roman" w:hAnsi="Times New Roman" w:cs="Times New Roman"/>
              </w:rPr>
              <w:t>15</w:t>
            </w:r>
          </w:p>
        </w:tc>
      </w:tr>
      <w:tr w:rsidR="005E661B" w14:paraId="188CCCD4" w14:textId="77777777" w:rsidTr="002C7A51">
        <w:tc>
          <w:tcPr>
            <w:tcW w:w="1560" w:type="dxa"/>
            <w:tcBorders>
              <w:top w:val="nil"/>
              <w:left w:val="nil"/>
              <w:bottom w:val="nil"/>
              <w:right w:val="nil"/>
            </w:tcBorders>
          </w:tcPr>
          <w:p w14:paraId="1A28D066" w14:textId="36B07959" w:rsidR="005E661B" w:rsidRDefault="005E661B" w:rsidP="005E661B">
            <w:pPr>
              <w:spacing w:line="276" w:lineRule="auto"/>
              <w:rPr>
                <w:rFonts w:ascii="Times New Roman" w:hAnsi="Times New Roman" w:cs="Times New Roman"/>
              </w:rPr>
            </w:pPr>
          </w:p>
        </w:tc>
        <w:tc>
          <w:tcPr>
            <w:tcW w:w="567" w:type="dxa"/>
            <w:tcBorders>
              <w:top w:val="nil"/>
              <w:left w:val="nil"/>
              <w:bottom w:val="nil"/>
              <w:right w:val="nil"/>
            </w:tcBorders>
          </w:tcPr>
          <w:p w14:paraId="2ACF961F" w14:textId="155B080B"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78BEFE85" w14:textId="4382A310"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52373DA9" w14:textId="40EF6E0E"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2C455449" w14:textId="69BE4D82"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7ABF50D4" w14:textId="44B0642B" w:rsidR="005E661B" w:rsidRDefault="002C7A51" w:rsidP="002C7A51">
            <w:pPr>
              <w:spacing w:line="276" w:lineRule="auto"/>
              <w:rPr>
                <w:rFonts w:ascii="Times New Roman" w:hAnsi="Times New Roman" w:cs="Times New Roman"/>
              </w:rPr>
            </w:pPr>
            <w:r>
              <w:rPr>
                <w:rFonts w:ascii="Times New Roman" w:hAnsi="Times New Roman" w:cs="Times New Roman"/>
              </w:rPr>
              <w:t>5</w:t>
            </w:r>
          </w:p>
        </w:tc>
      </w:tr>
      <w:tr w:rsidR="005E661B" w14:paraId="18C79A61" w14:textId="77777777" w:rsidTr="002C7A51">
        <w:tc>
          <w:tcPr>
            <w:tcW w:w="1560" w:type="dxa"/>
            <w:tcBorders>
              <w:top w:val="nil"/>
              <w:left w:val="nil"/>
              <w:bottom w:val="single" w:sz="4" w:space="0" w:color="auto"/>
              <w:right w:val="nil"/>
            </w:tcBorders>
          </w:tcPr>
          <w:p w14:paraId="6C9AA593" w14:textId="2B2C1A9C" w:rsidR="005E661B" w:rsidRDefault="005E661B" w:rsidP="005E661B">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03CED9F7" w14:textId="60504BA9"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318C7907" w14:textId="05B6880A"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750BC008" w14:textId="1036E579"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5ED2DF7A" w14:textId="69065F5D"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5AD42CCD" w14:textId="54050558" w:rsidR="005E661B" w:rsidRDefault="002C7A51" w:rsidP="002C7A51">
            <w:pPr>
              <w:spacing w:line="276" w:lineRule="auto"/>
              <w:rPr>
                <w:rFonts w:ascii="Times New Roman" w:hAnsi="Times New Roman" w:cs="Times New Roman"/>
              </w:rPr>
            </w:pPr>
            <w:r>
              <w:rPr>
                <w:rFonts w:ascii="Times New Roman" w:hAnsi="Times New Roman" w:cs="Times New Roman"/>
              </w:rPr>
              <w:t>0.02</w:t>
            </w:r>
          </w:p>
        </w:tc>
      </w:tr>
    </w:tbl>
    <w:p w14:paraId="3CE98308" w14:textId="77777777" w:rsidR="001974DB" w:rsidRDefault="001974DB" w:rsidP="00084A36">
      <w:pPr>
        <w:spacing w:after="0" w:line="240" w:lineRule="auto"/>
        <w:rPr>
          <w:rFonts w:ascii="Times New Roman" w:hAnsi="Times New Roman" w:cs="Times New Roman"/>
          <w:b/>
          <w:bCs/>
        </w:rPr>
      </w:pPr>
    </w:p>
    <w:p w14:paraId="1E62340F" w14:textId="77777777" w:rsidR="004169A8" w:rsidRDefault="004169A8" w:rsidP="00084A36">
      <w:pPr>
        <w:spacing w:after="0" w:line="240" w:lineRule="auto"/>
        <w:rPr>
          <w:rFonts w:ascii="Times New Roman" w:hAnsi="Times New Roman" w:cs="Times New Roman"/>
          <w:b/>
          <w:bCs/>
        </w:rPr>
      </w:pPr>
    </w:p>
    <w:p w14:paraId="39151180" w14:textId="249A17DA" w:rsidR="00D73E78" w:rsidRDefault="00D73E78" w:rsidP="00D73E78">
      <w:pPr>
        <w:spacing w:after="0" w:line="240" w:lineRule="auto"/>
        <w:rPr>
          <w:rFonts w:ascii="Times New Roman" w:hAnsi="Times New Roman" w:cs="Times New Roman"/>
        </w:rPr>
      </w:pPr>
      <w:r>
        <w:rPr>
          <w:rFonts w:ascii="Times New Roman" w:hAnsi="Times New Roman" w:cs="Times New Roman"/>
          <w:b/>
          <w:bCs/>
        </w:rPr>
        <w:t xml:space="preserve">Table </w:t>
      </w:r>
      <w:r>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 xml:space="preserve"> Results of a one-way ANOVA testing the effect of evolutionary temperature history (Evol)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784D2873" w14:textId="77777777" w:rsidR="00D73E78" w:rsidRPr="00555CE0" w:rsidRDefault="00D73E78" w:rsidP="00D73E78">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D73E78" w14:paraId="487FBD95" w14:textId="77777777" w:rsidTr="00471FAF">
        <w:tc>
          <w:tcPr>
            <w:tcW w:w="1843" w:type="dxa"/>
            <w:tcBorders>
              <w:top w:val="single" w:sz="4" w:space="0" w:color="auto"/>
              <w:left w:val="nil"/>
              <w:bottom w:val="single" w:sz="4" w:space="0" w:color="auto"/>
              <w:right w:val="nil"/>
            </w:tcBorders>
          </w:tcPr>
          <w:p w14:paraId="4315B286"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26E8424"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54D01B2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Df</w:t>
            </w:r>
          </w:p>
        </w:tc>
        <w:tc>
          <w:tcPr>
            <w:tcW w:w="1526" w:type="dxa"/>
            <w:tcBorders>
              <w:top w:val="single" w:sz="4" w:space="0" w:color="auto"/>
              <w:left w:val="nil"/>
              <w:bottom w:val="single" w:sz="4" w:space="0" w:color="auto"/>
              <w:right w:val="nil"/>
            </w:tcBorders>
          </w:tcPr>
          <w:p w14:paraId="4EAEFC0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A07E70C"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0C3781EB" w14:textId="77777777" w:rsidR="00D73E78" w:rsidRDefault="00D73E78" w:rsidP="00471FAF">
            <w:pPr>
              <w:spacing w:line="276" w:lineRule="auto"/>
              <w:rPr>
                <w:rFonts w:ascii="Times New Roman" w:hAnsi="Times New Roman" w:cs="Times New Roman"/>
              </w:rPr>
            </w:pPr>
          </w:p>
        </w:tc>
      </w:tr>
      <w:tr w:rsidR="00D73E78" w14:paraId="40860EB0" w14:textId="77777777" w:rsidTr="00471FAF">
        <w:tc>
          <w:tcPr>
            <w:tcW w:w="1843" w:type="dxa"/>
            <w:tcBorders>
              <w:top w:val="single" w:sz="4" w:space="0" w:color="auto"/>
              <w:left w:val="nil"/>
              <w:bottom w:val="nil"/>
              <w:right w:val="nil"/>
            </w:tcBorders>
          </w:tcPr>
          <w:p w14:paraId="6798D338"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6CEC003B"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34D1BF0F"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6D9B8461" w14:textId="77777777" w:rsidR="00D73E78" w:rsidRPr="000A3E01" w:rsidRDefault="00D73E78" w:rsidP="00471FAF">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02326697" w14:textId="77777777" w:rsidR="00D73E78" w:rsidRPr="000A3E01" w:rsidRDefault="00D73E78"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62967151"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1C70D05" w14:textId="77777777" w:rsidTr="00471FAF">
        <w:tc>
          <w:tcPr>
            <w:tcW w:w="1843" w:type="dxa"/>
            <w:tcBorders>
              <w:top w:val="nil"/>
              <w:left w:val="nil"/>
              <w:bottom w:val="nil"/>
              <w:right w:val="nil"/>
            </w:tcBorders>
          </w:tcPr>
          <w:p w14:paraId="71EE53BF"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Evol</w:t>
            </w:r>
          </w:p>
        </w:tc>
        <w:tc>
          <w:tcPr>
            <w:tcW w:w="1418" w:type="dxa"/>
            <w:tcBorders>
              <w:top w:val="nil"/>
              <w:left w:val="nil"/>
              <w:bottom w:val="nil"/>
              <w:right w:val="nil"/>
            </w:tcBorders>
            <w:vAlign w:val="center"/>
          </w:tcPr>
          <w:p w14:paraId="5F0FB01C"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77E40766"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01FCBD1C" w14:textId="77777777" w:rsidR="00D73E78" w:rsidRPr="000A3E01" w:rsidRDefault="00D73E78" w:rsidP="00471FAF">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57EF81C2" w14:textId="77777777" w:rsidR="00D73E78" w:rsidRPr="000A3E01" w:rsidRDefault="00D73E78"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1A51DE3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A8A895A" w14:textId="77777777" w:rsidTr="00471FAF">
        <w:tc>
          <w:tcPr>
            <w:tcW w:w="1843" w:type="dxa"/>
            <w:tcBorders>
              <w:top w:val="nil"/>
              <w:left w:val="nil"/>
              <w:bottom w:val="single" w:sz="4" w:space="0" w:color="auto"/>
              <w:right w:val="nil"/>
            </w:tcBorders>
          </w:tcPr>
          <w:p w14:paraId="5C4B4A43"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4F6CD730"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1D882707" w14:textId="77777777" w:rsidR="00D73E78" w:rsidRPr="000A3E01" w:rsidRDefault="00D73E78" w:rsidP="00471FAF">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0B4E022D" w14:textId="77777777" w:rsidR="00D73E78" w:rsidRPr="000A3E01" w:rsidRDefault="00D73E78"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AB62887" w14:textId="77777777" w:rsidR="00D73E78" w:rsidRPr="000A3E01" w:rsidRDefault="00D73E78"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3D9504" w14:textId="77777777" w:rsidR="00D73E78" w:rsidRDefault="00D73E78" w:rsidP="00471FAF">
            <w:pPr>
              <w:spacing w:line="276" w:lineRule="auto"/>
              <w:rPr>
                <w:rFonts w:ascii="Times New Roman" w:hAnsi="Times New Roman" w:cs="Times New Roman"/>
              </w:rPr>
            </w:pPr>
          </w:p>
        </w:tc>
      </w:tr>
    </w:tbl>
    <w:p w14:paraId="6520DEED" w14:textId="77777777" w:rsidR="00D73E78" w:rsidRDefault="00D73E78" w:rsidP="00084A36">
      <w:pPr>
        <w:spacing w:after="0" w:line="240" w:lineRule="auto"/>
        <w:rPr>
          <w:rFonts w:ascii="Times New Roman" w:hAnsi="Times New Roman" w:cs="Times New Roman"/>
          <w:b/>
          <w:bCs/>
        </w:rPr>
      </w:pPr>
    </w:p>
    <w:p w14:paraId="0B5EBCDA" w14:textId="77777777" w:rsidR="00A54680" w:rsidRDefault="00A54680" w:rsidP="00084A36">
      <w:pPr>
        <w:spacing w:after="0" w:line="240" w:lineRule="auto"/>
        <w:rPr>
          <w:rFonts w:ascii="Times New Roman" w:hAnsi="Times New Roman" w:cs="Times New Roman"/>
          <w:b/>
          <w:bCs/>
        </w:rPr>
      </w:pPr>
    </w:p>
    <w:p w14:paraId="5C993596" w14:textId="42F936B6" w:rsidR="00A07A21" w:rsidRDefault="00A07A21" w:rsidP="00084A36">
      <w:pPr>
        <w:spacing w:after="0" w:line="240" w:lineRule="auto"/>
        <w:rPr>
          <w:rFonts w:ascii="Times New Roman" w:hAnsi="Times New Roman" w:cs="Times New Roman"/>
        </w:rPr>
      </w:pPr>
      <w:r w:rsidRPr="002D7B83">
        <w:rPr>
          <w:rFonts w:ascii="Times New Roman" w:hAnsi="Times New Roman" w:cs="Times New Roman"/>
          <w:b/>
          <w:bCs/>
        </w:rPr>
        <w:t xml:space="preserve">Table </w:t>
      </w:r>
      <w:r w:rsidR="00E03067">
        <w:rPr>
          <w:rFonts w:ascii="Times New Roman" w:hAnsi="Times New Roman" w:cs="Times New Roman"/>
          <w:b/>
          <w:bCs/>
        </w:rPr>
        <w:t>3</w:t>
      </w:r>
      <w:r w:rsidRPr="002D7B83">
        <w:rPr>
          <w:rFonts w:ascii="Times New Roman" w:hAnsi="Times New Roman" w:cs="Times New Roman"/>
          <w:b/>
          <w:bCs/>
        </w:rPr>
        <w:t>.</w:t>
      </w:r>
      <w:r w:rsidR="009776FB">
        <w:rPr>
          <w:rFonts w:ascii="Times New Roman" w:hAnsi="Times New Roman" w:cs="Times New Roman"/>
        </w:rPr>
        <w:t xml:space="preserve"> </w:t>
      </w:r>
      <w:r w:rsidR="00084A36">
        <w:rPr>
          <w:rFonts w:ascii="Times New Roman" w:hAnsi="Times New Roman" w:cs="Times New Roman"/>
        </w:rPr>
        <w:t xml:space="preserve">Results of a three-way ANOVA </w:t>
      </w:r>
      <w:r w:rsidR="000E15A7">
        <w:rPr>
          <w:rFonts w:ascii="Times New Roman" w:hAnsi="Times New Roman" w:cs="Times New Roman"/>
        </w:rPr>
        <w:t xml:space="preserve">(Type </w:t>
      </w:r>
      <w:r w:rsidR="00762F33">
        <w:rPr>
          <w:rFonts w:ascii="Times New Roman" w:hAnsi="Times New Roman" w:cs="Times New Roman"/>
        </w:rPr>
        <w:t>3</w:t>
      </w:r>
      <w:r w:rsidR="000E15A7">
        <w:rPr>
          <w:rFonts w:ascii="Times New Roman" w:hAnsi="Times New Roman" w:cs="Times New Roman"/>
        </w:rPr>
        <w:t>)</w:t>
      </w:r>
      <w:r w:rsidR="000E15A7">
        <w:rPr>
          <w:rFonts w:ascii="Times New Roman" w:hAnsi="Times New Roman" w:cs="Times New Roman"/>
        </w:rPr>
        <w:t xml:space="preserve"> </w:t>
      </w:r>
      <w:r w:rsidR="00084A36">
        <w:rPr>
          <w:rFonts w:ascii="Times New Roman" w:hAnsi="Times New Roman" w:cs="Times New Roman"/>
        </w:rPr>
        <w:t xml:space="preserve">testing the effects of evolutionary temperature history (Evol), contemporary temperature (Temp) and competition with </w:t>
      </w:r>
      <w:r w:rsidR="00084A36">
        <w:rPr>
          <w:rFonts w:ascii="Times New Roman" w:hAnsi="Times New Roman" w:cs="Times New Roman"/>
          <w:i/>
          <w:iCs/>
        </w:rPr>
        <w:t>Tetrahymena</w:t>
      </w:r>
      <w:r w:rsidR="00084A36">
        <w:rPr>
          <w:rFonts w:ascii="Times New Roman" w:hAnsi="Times New Roman" w:cs="Times New Roman"/>
        </w:rPr>
        <w:t xml:space="preserve"> (Comp), and their interactions on log-transformed intrinsic growth rate (ln </w:t>
      </w:r>
      <w:r w:rsidR="00084A36">
        <w:rPr>
          <w:rFonts w:ascii="Times New Roman" w:hAnsi="Times New Roman" w:cs="Times New Roman"/>
          <w:i/>
          <w:iCs/>
        </w:rPr>
        <w:t>r</w:t>
      </w:r>
      <w:r w:rsidR="00084A36">
        <w:rPr>
          <w:rFonts w:ascii="Times New Roman" w:hAnsi="Times New Roman" w:cs="Times New Roman"/>
        </w:rPr>
        <w:t xml:space="preserve">) of </w:t>
      </w:r>
      <w:r w:rsidR="00084A36">
        <w:rPr>
          <w:rFonts w:ascii="Times New Roman" w:hAnsi="Times New Roman" w:cs="Times New Roman"/>
          <w:i/>
          <w:iCs/>
        </w:rPr>
        <w:t>H. rosa</w:t>
      </w:r>
      <w:r w:rsidR="00084A36">
        <w:rPr>
          <w:rFonts w:ascii="Times New Roman" w:hAnsi="Times New Roman" w:cs="Times New Roman"/>
        </w:rPr>
        <w:t>.</w:t>
      </w:r>
    </w:p>
    <w:p w14:paraId="5C85C4C8" w14:textId="77777777" w:rsidR="00084A36" w:rsidRDefault="00084A36"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820E28" w14:paraId="1A3569A7" w14:textId="77777777" w:rsidTr="0025742B">
        <w:tc>
          <w:tcPr>
            <w:tcW w:w="1934" w:type="dxa"/>
            <w:tcBorders>
              <w:top w:val="single" w:sz="4" w:space="0" w:color="auto"/>
              <w:left w:val="nil"/>
              <w:bottom w:val="single" w:sz="4" w:space="0" w:color="auto"/>
              <w:right w:val="nil"/>
            </w:tcBorders>
          </w:tcPr>
          <w:p w14:paraId="16AE7608" w14:textId="60FE3B97" w:rsidR="00820E28" w:rsidRDefault="00331687" w:rsidP="009776FB">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3DF2D611" w14:textId="5EC0B31E" w:rsidR="00820E28" w:rsidRDefault="00820E28" w:rsidP="009776FB">
            <w:pPr>
              <w:spacing w:line="276" w:lineRule="auto"/>
              <w:rPr>
                <w:rFonts w:ascii="Times New Roman" w:hAnsi="Times New Roman" w:cs="Times New Roman"/>
              </w:rPr>
            </w:pPr>
            <w:r>
              <w:rPr>
                <w:rFonts w:ascii="Times New Roman" w:hAnsi="Times New Roman" w:cs="Times New Roman"/>
              </w:rPr>
              <w:t>S</w:t>
            </w:r>
            <w:r w:rsidR="00331687">
              <w:rPr>
                <w:rFonts w:ascii="Times New Roman" w:hAnsi="Times New Roman" w:cs="Times New Roman"/>
              </w:rPr>
              <w:t xml:space="preserve">um </w:t>
            </w:r>
            <w:r>
              <w:rPr>
                <w:rFonts w:ascii="Times New Roman" w:hAnsi="Times New Roman" w:cs="Times New Roman"/>
              </w:rPr>
              <w:t>S</w:t>
            </w:r>
            <w:r w:rsidR="00331687">
              <w:rPr>
                <w:rFonts w:ascii="Times New Roman" w:hAnsi="Times New Roman" w:cs="Times New Roman"/>
              </w:rPr>
              <w:t>q</w:t>
            </w:r>
          </w:p>
        </w:tc>
        <w:tc>
          <w:tcPr>
            <w:tcW w:w="850" w:type="dxa"/>
            <w:tcBorders>
              <w:top w:val="single" w:sz="4" w:space="0" w:color="auto"/>
              <w:left w:val="nil"/>
              <w:bottom w:val="single" w:sz="4" w:space="0" w:color="auto"/>
              <w:right w:val="nil"/>
            </w:tcBorders>
          </w:tcPr>
          <w:p w14:paraId="280B16C1" w14:textId="62540B67" w:rsidR="00820E28" w:rsidRDefault="00820E28" w:rsidP="009776FB">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C74B604" w14:textId="7A127636" w:rsidR="00820E28" w:rsidRDefault="00820E28" w:rsidP="009776FB">
            <w:pPr>
              <w:spacing w:line="276" w:lineRule="auto"/>
              <w:rPr>
                <w:rFonts w:ascii="Times New Roman" w:hAnsi="Times New Roman" w:cs="Times New Roman"/>
              </w:rPr>
            </w:pPr>
            <w:r>
              <w:rPr>
                <w:rFonts w:ascii="Times New Roman" w:hAnsi="Times New Roman" w:cs="Times New Roman"/>
              </w:rPr>
              <w:t>F</w:t>
            </w:r>
            <w:r w:rsidR="00331687">
              <w:rPr>
                <w:rFonts w:ascii="Times New Roman" w:hAnsi="Times New Roman" w:cs="Times New Roman"/>
              </w:rPr>
              <w:t xml:space="preserve"> value</w:t>
            </w:r>
          </w:p>
        </w:tc>
        <w:tc>
          <w:tcPr>
            <w:tcW w:w="992" w:type="dxa"/>
            <w:tcBorders>
              <w:top w:val="single" w:sz="4" w:space="0" w:color="auto"/>
              <w:left w:val="nil"/>
              <w:bottom w:val="single" w:sz="4" w:space="0" w:color="auto"/>
              <w:right w:val="nil"/>
            </w:tcBorders>
          </w:tcPr>
          <w:p w14:paraId="3477915E" w14:textId="0B8D0D74" w:rsidR="00820E28" w:rsidRDefault="0063793C" w:rsidP="009776FB">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A109BC9" w14:textId="77777777" w:rsidR="00820E28" w:rsidRDefault="00820E28" w:rsidP="009776FB">
            <w:pPr>
              <w:spacing w:line="276" w:lineRule="auto"/>
              <w:rPr>
                <w:rFonts w:ascii="Times New Roman" w:hAnsi="Times New Roman" w:cs="Times New Roman"/>
              </w:rPr>
            </w:pPr>
          </w:p>
        </w:tc>
      </w:tr>
      <w:tr w:rsidR="00292237" w14:paraId="7DBD15A5" w14:textId="77777777" w:rsidTr="0025742B">
        <w:tc>
          <w:tcPr>
            <w:tcW w:w="1934" w:type="dxa"/>
            <w:tcBorders>
              <w:top w:val="single" w:sz="4" w:space="0" w:color="auto"/>
              <w:left w:val="nil"/>
              <w:bottom w:val="nil"/>
              <w:right w:val="nil"/>
            </w:tcBorders>
          </w:tcPr>
          <w:p w14:paraId="23F2F110" w14:textId="1A0F9F58" w:rsidR="00292237" w:rsidRDefault="00292237" w:rsidP="009776FB">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3A16C29D" w14:textId="478C1D2E"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1634C5AC" w14:textId="21E7D2A5"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019019A6" w14:textId="7CA30AFE"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1034B7B2" w14:textId="0039EF1F"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177D898" w14:textId="16A99C90" w:rsidR="00292237" w:rsidRDefault="00292237" w:rsidP="0025742B">
            <w:pPr>
              <w:spacing w:line="276" w:lineRule="auto"/>
              <w:rPr>
                <w:rFonts w:ascii="Times New Roman" w:hAnsi="Times New Roman" w:cs="Times New Roman"/>
              </w:rPr>
            </w:pPr>
            <w:r>
              <w:rPr>
                <w:rFonts w:ascii="Times New Roman" w:hAnsi="Times New Roman" w:cs="Times New Roman"/>
              </w:rPr>
              <w:t>***</w:t>
            </w:r>
          </w:p>
        </w:tc>
      </w:tr>
      <w:tr w:rsidR="00292237" w14:paraId="27315864" w14:textId="77777777" w:rsidTr="0025742B">
        <w:tc>
          <w:tcPr>
            <w:tcW w:w="1934" w:type="dxa"/>
            <w:tcBorders>
              <w:top w:val="nil"/>
              <w:left w:val="nil"/>
              <w:bottom w:val="nil"/>
              <w:right w:val="nil"/>
            </w:tcBorders>
          </w:tcPr>
          <w:p w14:paraId="2FA7C65F" w14:textId="160675E5" w:rsidR="00292237" w:rsidRDefault="00292237" w:rsidP="009776FB">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527200E7" w14:textId="31532711"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7A998850" w14:textId="6BA8289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0F6291" w14:textId="5E9EA064"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3C45381B" w14:textId="06CFF7B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46863F25" w14:textId="77777777" w:rsidR="00292237" w:rsidRDefault="00292237" w:rsidP="0025742B">
            <w:pPr>
              <w:spacing w:line="276" w:lineRule="auto"/>
              <w:rPr>
                <w:rFonts w:ascii="Times New Roman" w:hAnsi="Times New Roman" w:cs="Times New Roman"/>
              </w:rPr>
            </w:pPr>
          </w:p>
        </w:tc>
      </w:tr>
      <w:tr w:rsidR="00292237" w14:paraId="24B3B077" w14:textId="77777777" w:rsidTr="0025742B">
        <w:tc>
          <w:tcPr>
            <w:tcW w:w="1934" w:type="dxa"/>
            <w:tcBorders>
              <w:top w:val="nil"/>
              <w:left w:val="nil"/>
              <w:bottom w:val="nil"/>
              <w:right w:val="nil"/>
            </w:tcBorders>
          </w:tcPr>
          <w:p w14:paraId="7FC59DB8" w14:textId="3D30D920" w:rsidR="00292237" w:rsidRDefault="00292237" w:rsidP="009776FB">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B40A363" w14:textId="2BBA831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59C8FD6E" w14:textId="2D43E00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AF5774" w14:textId="1FF70C45"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77BAC598" w14:textId="6435D504"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533B4ADC" w14:textId="443C8D5B"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B939A0E" w14:textId="77777777" w:rsidTr="0025742B">
        <w:tc>
          <w:tcPr>
            <w:tcW w:w="1934" w:type="dxa"/>
            <w:tcBorders>
              <w:top w:val="nil"/>
              <w:left w:val="nil"/>
              <w:bottom w:val="nil"/>
              <w:right w:val="nil"/>
            </w:tcBorders>
          </w:tcPr>
          <w:p w14:paraId="06F560CA" w14:textId="54F0D957" w:rsidR="00292237" w:rsidRDefault="00292237" w:rsidP="009776FB">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0E8EDAF6" w14:textId="51B0930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1972BDFA" w14:textId="7E069304"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1EED28C" w14:textId="5D430839"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22101D94" w14:textId="6F9F51A3"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5F4B6CA3" w14:textId="77777777" w:rsidR="00292237" w:rsidRDefault="00292237" w:rsidP="0025742B">
            <w:pPr>
              <w:spacing w:line="276" w:lineRule="auto"/>
              <w:rPr>
                <w:rFonts w:ascii="Times New Roman" w:hAnsi="Times New Roman" w:cs="Times New Roman"/>
              </w:rPr>
            </w:pPr>
          </w:p>
        </w:tc>
      </w:tr>
      <w:tr w:rsidR="00292237" w14:paraId="422CF943" w14:textId="77777777" w:rsidTr="0025742B">
        <w:tc>
          <w:tcPr>
            <w:tcW w:w="1934" w:type="dxa"/>
            <w:tcBorders>
              <w:top w:val="nil"/>
              <w:left w:val="nil"/>
              <w:bottom w:val="nil"/>
              <w:right w:val="nil"/>
            </w:tcBorders>
          </w:tcPr>
          <w:p w14:paraId="787D4CDC" w14:textId="5D5C2EAC" w:rsidR="00292237" w:rsidRDefault="00292237" w:rsidP="009776FB">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tcPr>
          <w:p w14:paraId="79FA7B3F" w14:textId="4E0BDF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19570C50" w14:textId="38932383"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B80063F" w14:textId="7FC627D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97C66AB" w14:textId="6FF429DD"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747B8868" w14:textId="77777777" w:rsidR="00292237" w:rsidRDefault="00292237" w:rsidP="0025742B">
            <w:pPr>
              <w:spacing w:line="276" w:lineRule="auto"/>
              <w:rPr>
                <w:rFonts w:ascii="Times New Roman" w:hAnsi="Times New Roman" w:cs="Times New Roman"/>
              </w:rPr>
            </w:pPr>
          </w:p>
        </w:tc>
      </w:tr>
      <w:tr w:rsidR="00292237" w14:paraId="2579F857" w14:textId="77777777" w:rsidTr="0025742B">
        <w:tc>
          <w:tcPr>
            <w:tcW w:w="1934" w:type="dxa"/>
            <w:tcBorders>
              <w:top w:val="nil"/>
              <w:left w:val="nil"/>
              <w:bottom w:val="nil"/>
              <w:right w:val="nil"/>
            </w:tcBorders>
          </w:tcPr>
          <w:p w14:paraId="0B2918DF" w14:textId="263219B7" w:rsidR="00292237" w:rsidRDefault="00292237" w:rsidP="009776FB">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tcPr>
          <w:p w14:paraId="42ABDC68" w14:textId="04F708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63360DD" w14:textId="1416DB1B"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C17EB62" w14:textId="4BE0673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0CADD410" w14:textId="6B1F5BE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03AD2BE7" w14:textId="6207B97E"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195A5AC3" w14:textId="77777777" w:rsidTr="0025742B">
        <w:tc>
          <w:tcPr>
            <w:tcW w:w="1934" w:type="dxa"/>
            <w:tcBorders>
              <w:top w:val="nil"/>
              <w:left w:val="nil"/>
              <w:bottom w:val="nil"/>
              <w:right w:val="nil"/>
            </w:tcBorders>
          </w:tcPr>
          <w:p w14:paraId="0B3E4203" w14:textId="5E31B0CC" w:rsidR="00292237" w:rsidRDefault="00292237" w:rsidP="009776FB">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tcPr>
          <w:p w14:paraId="6E771ADE" w14:textId="49CCA6C8"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6A4EB62D" w14:textId="4B271EB2"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8AFBC2E" w14:textId="36D17CEA"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38D316C4" w14:textId="1DB1E637"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151D1FD1" w14:textId="60FB0736"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AEBCF00" w14:textId="77777777" w:rsidTr="0025742B">
        <w:tc>
          <w:tcPr>
            <w:tcW w:w="1934" w:type="dxa"/>
            <w:tcBorders>
              <w:top w:val="nil"/>
              <w:left w:val="nil"/>
              <w:bottom w:val="nil"/>
              <w:right w:val="nil"/>
            </w:tcBorders>
          </w:tcPr>
          <w:p w14:paraId="567CB538" w14:textId="3161F736" w:rsidR="00292237" w:rsidRDefault="00292237" w:rsidP="009776FB">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tcPr>
          <w:p w14:paraId="0940F931" w14:textId="4CD9913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1CA48A18" w14:textId="51A4BE8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528485" w14:textId="382E08D3"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4BB2DF4C" w14:textId="591560F1"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282D3F8D" w14:textId="77777777" w:rsidR="00292237" w:rsidRDefault="00292237" w:rsidP="0025742B">
            <w:pPr>
              <w:spacing w:line="276" w:lineRule="auto"/>
              <w:rPr>
                <w:rFonts w:ascii="Times New Roman" w:hAnsi="Times New Roman" w:cs="Times New Roman"/>
              </w:rPr>
            </w:pPr>
          </w:p>
        </w:tc>
      </w:tr>
      <w:tr w:rsidR="00292237" w14:paraId="36C7427F" w14:textId="77777777" w:rsidTr="0025742B">
        <w:tc>
          <w:tcPr>
            <w:tcW w:w="1934" w:type="dxa"/>
            <w:tcBorders>
              <w:top w:val="nil"/>
              <w:left w:val="nil"/>
              <w:bottom w:val="single" w:sz="4" w:space="0" w:color="auto"/>
              <w:right w:val="nil"/>
            </w:tcBorders>
          </w:tcPr>
          <w:p w14:paraId="6088A973" w14:textId="4E9281D0" w:rsidR="00292237" w:rsidRDefault="00292237" w:rsidP="009776FB">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75D9822E" w14:textId="2434D2AC"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34642402" w14:textId="1982D12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00C63FF7" w14:textId="77777777" w:rsidR="00292237" w:rsidRPr="00292237" w:rsidRDefault="00292237" w:rsidP="009776FB">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0909509" w14:textId="77777777" w:rsidR="00292237" w:rsidRPr="00292237" w:rsidRDefault="00292237" w:rsidP="009776FB">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5B25DD9" w14:textId="77777777" w:rsidR="00292237" w:rsidRDefault="00292237" w:rsidP="009776FB">
            <w:pPr>
              <w:spacing w:line="276" w:lineRule="auto"/>
              <w:rPr>
                <w:rFonts w:ascii="Times New Roman" w:hAnsi="Times New Roman" w:cs="Times New Roman"/>
              </w:rPr>
            </w:pPr>
          </w:p>
        </w:tc>
      </w:tr>
    </w:tbl>
    <w:p w14:paraId="06A38541" w14:textId="21887D1B" w:rsidR="00820E28" w:rsidRDefault="00820E28" w:rsidP="009F1F0A">
      <w:pPr>
        <w:spacing w:after="0" w:line="240" w:lineRule="auto"/>
        <w:rPr>
          <w:rFonts w:ascii="Times New Roman" w:hAnsi="Times New Roman" w:cs="Times New Roman"/>
        </w:rPr>
      </w:pPr>
    </w:p>
    <w:p w14:paraId="50E91E2C" w14:textId="4C7FC01A" w:rsidR="00A54680" w:rsidRDefault="00A54680">
      <w:pPr>
        <w:rPr>
          <w:rFonts w:ascii="Times New Roman" w:hAnsi="Times New Roman" w:cs="Times New Roman"/>
        </w:rPr>
      </w:pPr>
      <w:r>
        <w:rPr>
          <w:rFonts w:ascii="Times New Roman" w:hAnsi="Times New Roman" w:cs="Times New Roman"/>
        </w:rPr>
        <w:br w:type="page"/>
      </w:r>
    </w:p>
    <w:p w14:paraId="4B082704" w14:textId="0DADF133" w:rsidR="001D7489" w:rsidRDefault="001D7489" w:rsidP="003F146B">
      <w:pPr>
        <w:spacing w:after="0" w:line="240" w:lineRule="auto"/>
        <w:rPr>
          <w:rFonts w:ascii="Times New Roman" w:hAnsi="Times New Roman" w:cs="Times New Roman"/>
        </w:rPr>
      </w:pPr>
      <w:r w:rsidRPr="003F146B">
        <w:rPr>
          <w:rFonts w:ascii="Times New Roman" w:hAnsi="Times New Roman" w:cs="Times New Roman"/>
          <w:b/>
          <w:bCs/>
        </w:rPr>
        <w:lastRenderedPageBreak/>
        <w:t xml:space="preserve">Table </w:t>
      </w:r>
      <w:r w:rsidR="00E03067">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w:t>
      </w:r>
      <w:r w:rsidR="003F146B">
        <w:rPr>
          <w:rFonts w:ascii="Times New Roman" w:hAnsi="Times New Roman" w:cs="Times New Roman"/>
        </w:rPr>
        <w:t xml:space="preserve">Post-hoc contrasts comparing intrinsic growth rate (ln </w:t>
      </w:r>
      <w:r w:rsidR="003F146B">
        <w:rPr>
          <w:rFonts w:ascii="Times New Roman" w:hAnsi="Times New Roman" w:cs="Times New Roman"/>
          <w:i/>
          <w:iCs/>
        </w:rPr>
        <w:t>r</w:t>
      </w:r>
      <w:r w:rsidR="003F146B">
        <w:rPr>
          <w:rFonts w:ascii="Times New Roman" w:hAnsi="Times New Roman" w:cs="Times New Roman"/>
        </w:rPr>
        <w:t xml:space="preserve">) of </w:t>
      </w:r>
      <w:r w:rsidR="003F146B">
        <w:rPr>
          <w:rFonts w:ascii="Times New Roman" w:hAnsi="Times New Roman" w:cs="Times New Roman"/>
          <w:i/>
          <w:iCs/>
        </w:rPr>
        <w:t>H. rosa</w:t>
      </w:r>
      <w:r w:rsidR="003F146B">
        <w:rPr>
          <w:rFonts w:ascii="Times New Roman" w:hAnsi="Times New Roman" w:cs="Times New Roman"/>
        </w:rPr>
        <w:t xml:space="preserve"> populations evolved at 25 </w:t>
      </w:r>
      <w:r w:rsidR="003F146B">
        <w:rPr>
          <w:rFonts w:ascii="Times New Roman" w:hAnsi="Times New Roman" w:cs="Times New Roman"/>
        </w:rPr>
        <w:t>°C</w:t>
      </w:r>
      <w:r w:rsidR="003F146B">
        <w:rPr>
          <w:rFonts w:ascii="Times New Roman" w:hAnsi="Times New Roman" w:cs="Times New Roman"/>
        </w:rPr>
        <w:t xml:space="preserve"> versus 30 </w:t>
      </w:r>
      <w:r w:rsidR="003F146B">
        <w:rPr>
          <w:rFonts w:ascii="Times New Roman" w:hAnsi="Times New Roman" w:cs="Times New Roman"/>
        </w:rPr>
        <w:t>°C</w:t>
      </w:r>
      <w:r w:rsidR="003F146B">
        <w:rPr>
          <w:rFonts w:ascii="Times New Roman" w:hAnsi="Times New Roman" w:cs="Times New Roman"/>
        </w:rPr>
        <w:t xml:space="preserve"> across competition and contemporary temperature treatments. Estimates represent the difference between rotifers evolved at 25 </w:t>
      </w:r>
      <w:r w:rsidR="003F146B">
        <w:rPr>
          <w:rFonts w:ascii="Times New Roman" w:hAnsi="Times New Roman" w:cs="Times New Roman"/>
        </w:rPr>
        <w:t>°C</w:t>
      </w:r>
      <w:r w:rsidR="003F146B">
        <w:rPr>
          <w:rFonts w:ascii="Times New Roman" w:hAnsi="Times New Roman" w:cs="Times New Roman"/>
        </w:rPr>
        <w:t xml:space="preserve"> and 30 </w:t>
      </w:r>
      <w:r w:rsidR="003F146B">
        <w:rPr>
          <w:rFonts w:ascii="Times New Roman" w:hAnsi="Times New Roman" w:cs="Times New Roman"/>
        </w:rPr>
        <w:t>°C</w:t>
      </w:r>
      <w:r w:rsidR="003F146B">
        <w:rPr>
          <w:rFonts w:ascii="Times New Roman" w:hAnsi="Times New Roman" w:cs="Times New Roman"/>
        </w:rPr>
        <w:t xml:space="preserve"> (25 </w:t>
      </w:r>
      <w:r w:rsidR="003F146B">
        <w:rPr>
          <w:rFonts w:ascii="Times New Roman" w:hAnsi="Times New Roman" w:cs="Times New Roman"/>
        </w:rPr>
        <w:t>°C</w:t>
      </w:r>
      <w:r w:rsidR="003F146B">
        <w:rPr>
          <w:rFonts w:ascii="Times New Roman" w:hAnsi="Times New Roman" w:cs="Times New Roman"/>
        </w:rPr>
        <w:t xml:space="preserve"> – 30 </w:t>
      </w:r>
      <w:r w:rsidR="003F146B">
        <w:rPr>
          <w:rFonts w:ascii="Times New Roman" w:hAnsi="Times New Roman" w:cs="Times New Roman"/>
        </w:rPr>
        <w:t>°C</w:t>
      </w:r>
      <w:r w:rsidR="003F146B">
        <w:rPr>
          <w:rFonts w:ascii="Times New Roman" w:hAnsi="Times New Roman" w:cs="Times New Roman"/>
        </w:rPr>
        <w:t>) from Tukey HSD comparisons following a three-way ANOVA</w:t>
      </w:r>
      <w:r>
        <w:rPr>
          <w:rFonts w:ascii="Times New Roman" w:hAnsi="Times New Roman" w:cs="Times New Roman"/>
        </w:rPr>
        <w:t>.</w:t>
      </w:r>
    </w:p>
    <w:p w14:paraId="6BEAB373" w14:textId="77777777" w:rsidR="002E3449" w:rsidRDefault="002E3449" w:rsidP="003F146B">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009"/>
        <w:gridCol w:w="1044"/>
        <w:gridCol w:w="657"/>
      </w:tblGrid>
      <w:tr w:rsidR="001D7489" w14:paraId="2BAF36AB" w14:textId="157522A2" w:rsidTr="00620AC6">
        <w:tc>
          <w:tcPr>
            <w:tcW w:w="1701" w:type="dxa"/>
            <w:tcBorders>
              <w:top w:val="single" w:sz="4" w:space="0" w:color="auto"/>
              <w:bottom w:val="single" w:sz="4" w:space="0" w:color="auto"/>
            </w:tcBorders>
          </w:tcPr>
          <w:p w14:paraId="431E5BCE" w14:textId="53951B42" w:rsidR="001D7489" w:rsidRDefault="001D7489" w:rsidP="0063793C">
            <w:pPr>
              <w:spacing w:line="276" w:lineRule="auto"/>
              <w:rPr>
                <w:rFonts w:ascii="Times New Roman" w:hAnsi="Times New Roman" w:cs="Times New Roman"/>
              </w:rPr>
            </w:pPr>
            <w:r>
              <w:rPr>
                <w:rFonts w:ascii="Times New Roman" w:hAnsi="Times New Roman" w:cs="Times New Roman"/>
              </w:rPr>
              <w:t>Comp</w:t>
            </w:r>
            <w:r w:rsidR="00C122D0">
              <w:rPr>
                <w:rFonts w:ascii="Times New Roman" w:hAnsi="Times New Roman" w:cs="Times New Roman"/>
              </w:rPr>
              <w:t>etition</w:t>
            </w:r>
          </w:p>
        </w:tc>
        <w:tc>
          <w:tcPr>
            <w:tcW w:w="1560" w:type="dxa"/>
            <w:tcBorders>
              <w:top w:val="single" w:sz="4" w:space="0" w:color="auto"/>
              <w:bottom w:val="single" w:sz="4" w:space="0" w:color="auto"/>
            </w:tcBorders>
          </w:tcPr>
          <w:p w14:paraId="7EB4D6F5" w14:textId="1DA16668" w:rsidR="001D7489" w:rsidRDefault="001D7489" w:rsidP="0063793C">
            <w:pPr>
              <w:spacing w:line="276" w:lineRule="auto"/>
              <w:rPr>
                <w:rFonts w:ascii="Times New Roman" w:hAnsi="Times New Roman" w:cs="Times New Roman"/>
              </w:rPr>
            </w:pPr>
            <w:r>
              <w:rPr>
                <w:rFonts w:ascii="Times New Roman" w:hAnsi="Times New Roman" w:cs="Times New Roman"/>
              </w:rPr>
              <w:t>Temp</w:t>
            </w:r>
            <w:r w:rsidR="00C122D0">
              <w:rPr>
                <w:rFonts w:ascii="Times New Roman" w:hAnsi="Times New Roman" w:cs="Times New Roman"/>
              </w:rPr>
              <w:t>erature</w:t>
            </w:r>
          </w:p>
        </w:tc>
        <w:tc>
          <w:tcPr>
            <w:tcW w:w="1275" w:type="dxa"/>
            <w:tcBorders>
              <w:top w:val="single" w:sz="4" w:space="0" w:color="auto"/>
              <w:bottom w:val="single" w:sz="4" w:space="0" w:color="auto"/>
            </w:tcBorders>
          </w:tcPr>
          <w:p w14:paraId="7AA76F22" w14:textId="391F51C7" w:rsidR="001D7489" w:rsidRDefault="001D7489" w:rsidP="0063793C">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045F6E8E" w14:textId="35810A68" w:rsidR="001D7489" w:rsidRDefault="001D7489" w:rsidP="0063793C">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C20F329" w14:textId="6D56016A" w:rsidR="001D7489" w:rsidRDefault="001D7489" w:rsidP="0063793C">
            <w:pPr>
              <w:spacing w:line="276" w:lineRule="auto"/>
              <w:rPr>
                <w:rFonts w:ascii="Times New Roman" w:hAnsi="Times New Roman" w:cs="Times New Roman"/>
              </w:rPr>
            </w:pPr>
            <w:r>
              <w:rPr>
                <w:rFonts w:ascii="Times New Roman" w:hAnsi="Times New Roman" w:cs="Times New Roman"/>
              </w:rPr>
              <w:t>Df</w:t>
            </w:r>
          </w:p>
        </w:tc>
        <w:tc>
          <w:tcPr>
            <w:tcW w:w="1009" w:type="dxa"/>
            <w:tcBorders>
              <w:top w:val="single" w:sz="4" w:space="0" w:color="auto"/>
              <w:bottom w:val="single" w:sz="4" w:space="0" w:color="auto"/>
            </w:tcBorders>
          </w:tcPr>
          <w:p w14:paraId="771D40DC" w14:textId="5DF5AF42" w:rsidR="001D7489" w:rsidRDefault="001D7489" w:rsidP="0063793C">
            <w:pPr>
              <w:spacing w:line="276" w:lineRule="auto"/>
              <w:rPr>
                <w:rFonts w:ascii="Times New Roman" w:hAnsi="Times New Roman" w:cs="Times New Roman"/>
              </w:rPr>
            </w:pPr>
            <w:r>
              <w:rPr>
                <w:rFonts w:ascii="Times New Roman" w:hAnsi="Times New Roman" w:cs="Times New Roman"/>
              </w:rPr>
              <w:t>t ratio</w:t>
            </w:r>
          </w:p>
        </w:tc>
        <w:tc>
          <w:tcPr>
            <w:tcW w:w="1044" w:type="dxa"/>
            <w:tcBorders>
              <w:top w:val="single" w:sz="4" w:space="0" w:color="auto"/>
              <w:bottom w:val="single" w:sz="4" w:space="0" w:color="auto"/>
            </w:tcBorders>
          </w:tcPr>
          <w:p w14:paraId="384E3760" w14:textId="23C6D08D" w:rsidR="001D7489" w:rsidRDefault="001D7489" w:rsidP="0063793C">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49BE524E" w14:textId="77777777" w:rsidR="001D7489" w:rsidRDefault="001D7489" w:rsidP="0063793C">
            <w:pPr>
              <w:spacing w:line="276" w:lineRule="auto"/>
              <w:rPr>
                <w:rFonts w:ascii="Times New Roman" w:hAnsi="Times New Roman" w:cs="Times New Roman"/>
              </w:rPr>
            </w:pPr>
          </w:p>
        </w:tc>
      </w:tr>
      <w:tr w:rsidR="001D7489" w14:paraId="7F1718AE" w14:textId="25684FAE" w:rsidTr="00620AC6">
        <w:tc>
          <w:tcPr>
            <w:tcW w:w="1701" w:type="dxa"/>
            <w:tcBorders>
              <w:top w:val="single" w:sz="4" w:space="0" w:color="auto"/>
            </w:tcBorders>
          </w:tcPr>
          <w:p w14:paraId="1C9473F0" w14:textId="2D32A9FE" w:rsidR="001D7489" w:rsidRDefault="001D7489" w:rsidP="001D7489">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06308779" w14:textId="0F2F1122"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0EC9D2CD" w14:textId="306B2D9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6FA8AB88" w14:textId="5899385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34C96EED" w14:textId="33BCF00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top w:val="single" w:sz="4" w:space="0" w:color="auto"/>
            </w:tcBorders>
            <w:vAlign w:val="center"/>
          </w:tcPr>
          <w:p w14:paraId="2EB150F1" w14:textId="6D73437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1044" w:type="dxa"/>
            <w:tcBorders>
              <w:top w:val="single" w:sz="4" w:space="0" w:color="auto"/>
            </w:tcBorders>
            <w:vAlign w:val="center"/>
          </w:tcPr>
          <w:p w14:paraId="637AF508" w14:textId="2C44AC69"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2DC59BC8"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541D7" w14:textId="10F60BC5" w:rsidTr="00620AC6">
        <w:tc>
          <w:tcPr>
            <w:tcW w:w="1701" w:type="dxa"/>
          </w:tcPr>
          <w:p w14:paraId="0E185A20" w14:textId="77777777" w:rsidR="001D7489" w:rsidRDefault="001D7489" w:rsidP="001D7489">
            <w:pPr>
              <w:spacing w:line="276" w:lineRule="auto"/>
              <w:rPr>
                <w:rFonts w:ascii="Times New Roman" w:hAnsi="Times New Roman" w:cs="Times New Roman"/>
              </w:rPr>
            </w:pPr>
          </w:p>
        </w:tc>
        <w:tc>
          <w:tcPr>
            <w:tcW w:w="1560" w:type="dxa"/>
          </w:tcPr>
          <w:p w14:paraId="574637EB" w14:textId="170F0DC1"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3BDC1859" w14:textId="1AC08D5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059EF058" w14:textId="0912F15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3D77038F" w14:textId="7250BB7E"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19D06981" w14:textId="79EFAC2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1044" w:type="dxa"/>
            <w:vAlign w:val="center"/>
          </w:tcPr>
          <w:p w14:paraId="6B6C4A8F" w14:textId="619709E4"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4A2E3C50"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C466C" w14:textId="6ACCA84B" w:rsidTr="00620AC6">
        <w:tc>
          <w:tcPr>
            <w:tcW w:w="1701" w:type="dxa"/>
          </w:tcPr>
          <w:p w14:paraId="48E912F9" w14:textId="1F06122B" w:rsidR="001D7489" w:rsidRDefault="001D7489" w:rsidP="001D7489">
            <w:pPr>
              <w:spacing w:line="276" w:lineRule="auto"/>
              <w:rPr>
                <w:rFonts w:ascii="Times New Roman" w:hAnsi="Times New Roman" w:cs="Times New Roman"/>
              </w:rPr>
            </w:pPr>
            <w:r>
              <w:rPr>
                <w:rFonts w:ascii="Times New Roman" w:hAnsi="Times New Roman" w:cs="Times New Roman"/>
              </w:rPr>
              <w:t>Present</w:t>
            </w:r>
          </w:p>
        </w:tc>
        <w:tc>
          <w:tcPr>
            <w:tcW w:w="1560" w:type="dxa"/>
          </w:tcPr>
          <w:p w14:paraId="3089C528" w14:textId="72434C49"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305D5C2F" w14:textId="67FAFEC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08A649F3" w14:textId="36C175F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6E6F9EB4" w14:textId="1E35BC2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4B285EC5" w14:textId="7AAC4D79"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1044" w:type="dxa"/>
            <w:vAlign w:val="center"/>
          </w:tcPr>
          <w:p w14:paraId="66C87D50" w14:textId="2B6C7ADC" w:rsidR="001D7489" w:rsidRDefault="00620AC6" w:rsidP="00620AC6">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001D7489"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657" w:type="dxa"/>
          </w:tcPr>
          <w:p w14:paraId="48614047" w14:textId="6453DC72" w:rsidR="001D7489" w:rsidRPr="009776FB" w:rsidRDefault="001D7489" w:rsidP="001D7489">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1D7489" w14:paraId="4072D2AA" w14:textId="55EBC786" w:rsidTr="00620AC6">
        <w:tc>
          <w:tcPr>
            <w:tcW w:w="1701" w:type="dxa"/>
            <w:tcBorders>
              <w:bottom w:val="single" w:sz="4" w:space="0" w:color="auto"/>
            </w:tcBorders>
          </w:tcPr>
          <w:p w14:paraId="449BCC7B" w14:textId="77777777" w:rsidR="001D7489" w:rsidRDefault="001D7489" w:rsidP="001D7489">
            <w:pPr>
              <w:spacing w:line="276" w:lineRule="auto"/>
              <w:rPr>
                <w:rFonts w:ascii="Times New Roman" w:hAnsi="Times New Roman" w:cs="Times New Roman"/>
              </w:rPr>
            </w:pPr>
          </w:p>
        </w:tc>
        <w:tc>
          <w:tcPr>
            <w:tcW w:w="1560" w:type="dxa"/>
            <w:tcBorders>
              <w:bottom w:val="single" w:sz="4" w:space="0" w:color="auto"/>
            </w:tcBorders>
          </w:tcPr>
          <w:p w14:paraId="280070D0" w14:textId="138DF047"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33F4A525" w14:textId="230CC64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4B703E27" w14:textId="36D84D8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2C0D4379" w14:textId="0E7FBC8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bottom w:val="single" w:sz="4" w:space="0" w:color="auto"/>
            </w:tcBorders>
            <w:vAlign w:val="center"/>
          </w:tcPr>
          <w:p w14:paraId="13E2429D" w14:textId="3F251E2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1044" w:type="dxa"/>
            <w:tcBorders>
              <w:bottom w:val="single" w:sz="4" w:space="0" w:color="auto"/>
            </w:tcBorders>
            <w:vAlign w:val="center"/>
          </w:tcPr>
          <w:p w14:paraId="6A2249B7" w14:textId="4F080B8A"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51523074"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bl>
    <w:p w14:paraId="59558A36" w14:textId="77777777" w:rsidR="009776FB" w:rsidRDefault="009776FB" w:rsidP="009F1F0A">
      <w:pPr>
        <w:spacing w:after="0" w:line="240" w:lineRule="auto"/>
        <w:rPr>
          <w:rFonts w:ascii="Times New Roman" w:hAnsi="Times New Roman" w:cs="Times New Roman"/>
        </w:rPr>
      </w:pPr>
    </w:p>
    <w:p w14:paraId="06928D01" w14:textId="51EAD052" w:rsidR="00605D60" w:rsidRDefault="000A3E01" w:rsidP="00605D60">
      <w:pPr>
        <w:spacing w:after="0" w:line="240" w:lineRule="auto"/>
        <w:rPr>
          <w:rFonts w:ascii="Times New Roman" w:hAnsi="Times New Roman" w:cs="Times New Roman"/>
        </w:rPr>
      </w:pPr>
      <w:r w:rsidRPr="00605D60">
        <w:rPr>
          <w:rFonts w:ascii="Times New Roman" w:hAnsi="Times New Roman" w:cs="Times New Roman"/>
          <w:b/>
          <w:bCs/>
        </w:rPr>
        <w:t xml:space="preserve">Table </w:t>
      </w:r>
      <w:r w:rsidR="00220B13">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w:t>
      </w:r>
      <w:r w:rsidR="00605D60">
        <w:rPr>
          <w:rFonts w:ascii="Times New Roman" w:hAnsi="Times New Roman" w:cs="Times New Roman"/>
        </w:rPr>
        <w:t>Results of a three-way ANOVA</w:t>
      </w:r>
      <w:r w:rsidR="000E15A7">
        <w:rPr>
          <w:rFonts w:ascii="Times New Roman" w:hAnsi="Times New Roman" w:cs="Times New Roman"/>
        </w:rPr>
        <w:t xml:space="preserve"> (Type </w:t>
      </w:r>
      <w:r w:rsidR="00762F33">
        <w:rPr>
          <w:rFonts w:ascii="Times New Roman" w:hAnsi="Times New Roman" w:cs="Times New Roman"/>
        </w:rPr>
        <w:t>3</w:t>
      </w:r>
      <w:r w:rsidR="000E15A7">
        <w:rPr>
          <w:rFonts w:ascii="Times New Roman" w:hAnsi="Times New Roman" w:cs="Times New Roman"/>
        </w:rPr>
        <w:t>)</w:t>
      </w:r>
      <w:r w:rsidR="00605D60">
        <w:rPr>
          <w:rFonts w:ascii="Times New Roman" w:hAnsi="Times New Roman" w:cs="Times New Roman"/>
        </w:rPr>
        <w:t xml:space="preserve"> testing the effects of evolutionary temperature history (Evol), contemporary temperature (Temp) and competition with </w:t>
      </w:r>
      <w:r w:rsidR="00605D60">
        <w:rPr>
          <w:rFonts w:ascii="Times New Roman" w:hAnsi="Times New Roman" w:cs="Times New Roman"/>
          <w:i/>
          <w:iCs/>
        </w:rPr>
        <w:t>Tetrahymena</w:t>
      </w:r>
      <w:r w:rsidR="00605D60">
        <w:rPr>
          <w:rFonts w:ascii="Times New Roman" w:hAnsi="Times New Roman" w:cs="Times New Roman"/>
        </w:rPr>
        <w:t xml:space="preserve"> (Comp), and their interactions on log-transformed </w:t>
      </w:r>
      <w:r w:rsidR="00605D60">
        <w:rPr>
          <w:rFonts w:ascii="Times New Roman" w:hAnsi="Times New Roman" w:cs="Times New Roman"/>
        </w:rPr>
        <w:t>logistic crowding coefficient</w:t>
      </w:r>
      <w:r w:rsidR="00605D60">
        <w:rPr>
          <w:rFonts w:ascii="Times New Roman" w:hAnsi="Times New Roman" w:cs="Times New Roman"/>
        </w:rPr>
        <w:t xml:space="preserve"> (ln </w:t>
      </w:r>
      <w:r w:rsidR="00605D60" w:rsidRPr="00605D60">
        <w:rPr>
          <w:rFonts w:ascii="Times New Roman" w:hAnsi="Times New Roman" w:cs="Times New Roman"/>
        </w:rPr>
        <w:t>α</w:t>
      </w:r>
      <w:r w:rsidR="00605D60">
        <w:rPr>
          <w:rFonts w:ascii="Times New Roman" w:hAnsi="Times New Roman" w:cs="Times New Roman"/>
        </w:rPr>
        <w:t xml:space="preserve">) of </w:t>
      </w:r>
      <w:r w:rsidR="00605D60">
        <w:rPr>
          <w:rFonts w:ascii="Times New Roman" w:hAnsi="Times New Roman" w:cs="Times New Roman"/>
          <w:i/>
          <w:iCs/>
        </w:rPr>
        <w:t>H. rosa</w:t>
      </w:r>
      <w:r w:rsidR="00605D60">
        <w:rPr>
          <w:rFonts w:ascii="Times New Roman" w:hAnsi="Times New Roman" w:cs="Times New Roman"/>
        </w:rPr>
        <w:t>.</w:t>
      </w:r>
    </w:p>
    <w:p w14:paraId="372F0A65" w14:textId="77777777" w:rsidR="00F111A8" w:rsidRDefault="00F111A8" w:rsidP="00605D60">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0A3E01" w14:paraId="329BAE40" w14:textId="77777777" w:rsidTr="0025742B">
        <w:tc>
          <w:tcPr>
            <w:tcW w:w="1934" w:type="dxa"/>
            <w:tcBorders>
              <w:top w:val="single" w:sz="4" w:space="0" w:color="auto"/>
              <w:left w:val="nil"/>
              <w:bottom w:val="single" w:sz="4" w:space="0" w:color="auto"/>
              <w:right w:val="nil"/>
            </w:tcBorders>
          </w:tcPr>
          <w:p w14:paraId="43AF9C39"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4308FF0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B2BFACB"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1411C61"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9EA9EE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8DE48CC" w14:textId="77777777" w:rsidR="000A3E01" w:rsidRDefault="000A3E01" w:rsidP="00E148F7">
            <w:pPr>
              <w:spacing w:line="276" w:lineRule="auto"/>
              <w:rPr>
                <w:rFonts w:ascii="Times New Roman" w:hAnsi="Times New Roman" w:cs="Times New Roman"/>
              </w:rPr>
            </w:pPr>
          </w:p>
        </w:tc>
      </w:tr>
      <w:tr w:rsidR="000A3E01" w14:paraId="52596559" w14:textId="77777777" w:rsidTr="0025742B">
        <w:tc>
          <w:tcPr>
            <w:tcW w:w="1934" w:type="dxa"/>
            <w:tcBorders>
              <w:top w:val="single" w:sz="4" w:space="0" w:color="auto"/>
              <w:left w:val="nil"/>
              <w:bottom w:val="nil"/>
              <w:right w:val="nil"/>
            </w:tcBorders>
          </w:tcPr>
          <w:p w14:paraId="1978958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420E4D4A" w14:textId="538BA6B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39B7EE85" w14:textId="732BAB64"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6046279A" w14:textId="56BE35E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7E6A1D20" w14:textId="2FDBD543" w:rsidR="000A3E01" w:rsidRPr="000A3E01" w:rsidRDefault="000A3E01" w:rsidP="000A3E01">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7EC6131"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6ED31A64" w14:textId="77777777" w:rsidTr="0025742B">
        <w:tc>
          <w:tcPr>
            <w:tcW w:w="1934" w:type="dxa"/>
            <w:tcBorders>
              <w:top w:val="nil"/>
              <w:left w:val="nil"/>
              <w:bottom w:val="nil"/>
              <w:right w:val="nil"/>
            </w:tcBorders>
          </w:tcPr>
          <w:p w14:paraId="4A91EB49"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AFC3532" w14:textId="2B80EEFC"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1891ABAA" w14:textId="652BA34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734CD6" w14:textId="2B69720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D576A70" w14:textId="5F793CBC"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6D9B031B" w14:textId="77777777" w:rsidR="000A3E01" w:rsidRDefault="000A3E01" w:rsidP="000A3E01">
            <w:pPr>
              <w:spacing w:line="276" w:lineRule="auto"/>
              <w:rPr>
                <w:rFonts w:ascii="Times New Roman" w:hAnsi="Times New Roman" w:cs="Times New Roman"/>
              </w:rPr>
            </w:pPr>
          </w:p>
        </w:tc>
      </w:tr>
      <w:tr w:rsidR="000A3E01" w14:paraId="1431F84C" w14:textId="77777777" w:rsidTr="0025742B">
        <w:tc>
          <w:tcPr>
            <w:tcW w:w="1934" w:type="dxa"/>
            <w:tcBorders>
              <w:top w:val="nil"/>
              <w:left w:val="nil"/>
              <w:bottom w:val="nil"/>
              <w:right w:val="nil"/>
            </w:tcBorders>
          </w:tcPr>
          <w:p w14:paraId="33A86AA3"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F0FAFE0" w14:textId="4D2265D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7DB1B35" w14:textId="63227E8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BAFC39B" w14:textId="28BCC188"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10EFD4D2" w14:textId="3A4D9E0D"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5BC44904" w14:textId="4EC9398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0471FA53" w14:textId="77777777" w:rsidTr="0025742B">
        <w:tc>
          <w:tcPr>
            <w:tcW w:w="1934" w:type="dxa"/>
            <w:tcBorders>
              <w:top w:val="nil"/>
              <w:left w:val="nil"/>
              <w:bottom w:val="nil"/>
              <w:right w:val="nil"/>
            </w:tcBorders>
          </w:tcPr>
          <w:p w14:paraId="5C0F26E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4C54DEC3" w14:textId="17C097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6EF2AD10" w14:textId="23362D0F"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EE630ED" w14:textId="63BEE18E"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0FEFE684" w14:textId="25FFAF45"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016B1785" w14:textId="1F912C6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4186D234" w14:textId="77777777" w:rsidTr="0025742B">
        <w:tc>
          <w:tcPr>
            <w:tcW w:w="1934" w:type="dxa"/>
            <w:tcBorders>
              <w:top w:val="nil"/>
              <w:left w:val="nil"/>
              <w:bottom w:val="nil"/>
              <w:right w:val="nil"/>
            </w:tcBorders>
          </w:tcPr>
          <w:p w14:paraId="239CEDB0"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56574C5D" w14:textId="09516AC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6E197B04" w14:textId="47B78E3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9127E9" w14:textId="4FA5C58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75B4FF5E" w14:textId="281EF63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3BB59E4D" w14:textId="77777777" w:rsidR="000A3E01" w:rsidRDefault="000A3E01" w:rsidP="000A3E01">
            <w:pPr>
              <w:spacing w:line="276" w:lineRule="auto"/>
              <w:rPr>
                <w:rFonts w:ascii="Times New Roman" w:hAnsi="Times New Roman" w:cs="Times New Roman"/>
              </w:rPr>
            </w:pPr>
          </w:p>
        </w:tc>
      </w:tr>
      <w:tr w:rsidR="000A3E01" w14:paraId="67C26A39" w14:textId="77777777" w:rsidTr="0025742B">
        <w:tc>
          <w:tcPr>
            <w:tcW w:w="1934" w:type="dxa"/>
            <w:tcBorders>
              <w:top w:val="nil"/>
              <w:left w:val="nil"/>
              <w:bottom w:val="nil"/>
              <w:right w:val="nil"/>
            </w:tcBorders>
          </w:tcPr>
          <w:p w14:paraId="6C3AF3B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2CA5E4F1" w14:textId="5A06F1B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734CC372" w14:textId="0B9C86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F2DAB5" w14:textId="4CEA41F4"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19BD39FB" w14:textId="2531DCF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0B661F10" w14:textId="665B11DD" w:rsidR="000A3E01" w:rsidRDefault="000A3E01" w:rsidP="000A3E01">
            <w:pPr>
              <w:spacing w:line="276" w:lineRule="auto"/>
              <w:rPr>
                <w:rFonts w:ascii="Times New Roman" w:hAnsi="Times New Roman" w:cs="Times New Roman"/>
              </w:rPr>
            </w:pPr>
          </w:p>
        </w:tc>
      </w:tr>
      <w:tr w:rsidR="000A3E01" w14:paraId="5FC0392C" w14:textId="77777777" w:rsidTr="0025742B">
        <w:tc>
          <w:tcPr>
            <w:tcW w:w="1934" w:type="dxa"/>
            <w:tcBorders>
              <w:top w:val="nil"/>
              <w:left w:val="nil"/>
              <w:bottom w:val="nil"/>
              <w:right w:val="nil"/>
            </w:tcBorders>
          </w:tcPr>
          <w:p w14:paraId="2871FC80"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37F094A4" w14:textId="6B90DD6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3831EC3" w14:textId="1544AAA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83FE7BE" w14:textId="72774BD7"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46AA5A1C" w14:textId="18A53A73"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04FC834" w14:textId="18AFEB1F"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59353104" w14:textId="77777777" w:rsidTr="0025742B">
        <w:tc>
          <w:tcPr>
            <w:tcW w:w="1934" w:type="dxa"/>
            <w:tcBorders>
              <w:top w:val="nil"/>
              <w:left w:val="nil"/>
              <w:bottom w:val="nil"/>
              <w:right w:val="nil"/>
            </w:tcBorders>
          </w:tcPr>
          <w:p w14:paraId="6C5E355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7531E53B" w14:textId="054CE62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16340E55" w14:textId="256B75B0"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6169D21" w14:textId="4A10D373"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0C96FB6B" w14:textId="6EEFEB41"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737F816" w14:textId="77777777" w:rsidR="000A3E01" w:rsidRDefault="000A3E01" w:rsidP="000A3E01">
            <w:pPr>
              <w:spacing w:line="276" w:lineRule="auto"/>
              <w:rPr>
                <w:rFonts w:ascii="Times New Roman" w:hAnsi="Times New Roman" w:cs="Times New Roman"/>
              </w:rPr>
            </w:pPr>
          </w:p>
        </w:tc>
      </w:tr>
      <w:tr w:rsidR="000A3E01" w14:paraId="7D6A7906" w14:textId="77777777" w:rsidTr="0025742B">
        <w:tc>
          <w:tcPr>
            <w:tcW w:w="1934" w:type="dxa"/>
            <w:tcBorders>
              <w:top w:val="nil"/>
              <w:left w:val="nil"/>
              <w:bottom w:val="single" w:sz="4" w:space="0" w:color="auto"/>
              <w:right w:val="nil"/>
            </w:tcBorders>
          </w:tcPr>
          <w:p w14:paraId="68A65C2A"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12A9ECF" w14:textId="5FD78391"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6B1B4616" w14:textId="3643E2B2"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05CA07F" w14:textId="77777777" w:rsidR="000A3E01" w:rsidRPr="000A3E01" w:rsidRDefault="000A3E01" w:rsidP="000A3E01">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C85EE32" w14:textId="77777777" w:rsidR="000A3E01" w:rsidRPr="000A3E01" w:rsidRDefault="000A3E01" w:rsidP="000A3E01">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0FC7A2" w14:textId="77777777" w:rsidR="000A3E01" w:rsidRDefault="000A3E01" w:rsidP="000A3E01">
            <w:pPr>
              <w:spacing w:line="276" w:lineRule="auto"/>
              <w:rPr>
                <w:rFonts w:ascii="Times New Roman" w:hAnsi="Times New Roman" w:cs="Times New Roman"/>
              </w:rPr>
            </w:pPr>
          </w:p>
        </w:tc>
      </w:tr>
    </w:tbl>
    <w:p w14:paraId="7943136F" w14:textId="77777777" w:rsidR="004169A8" w:rsidRDefault="004169A8" w:rsidP="002110DA">
      <w:pPr>
        <w:spacing w:after="0" w:line="240" w:lineRule="auto"/>
        <w:rPr>
          <w:rFonts w:ascii="Times New Roman" w:hAnsi="Times New Roman" w:cs="Times New Roman"/>
          <w:b/>
          <w:bCs/>
        </w:rPr>
      </w:pPr>
    </w:p>
    <w:p w14:paraId="5878E817" w14:textId="77777777" w:rsidR="004169A8" w:rsidRDefault="004169A8" w:rsidP="002110DA">
      <w:pPr>
        <w:spacing w:after="0" w:line="240" w:lineRule="auto"/>
        <w:rPr>
          <w:rFonts w:ascii="Times New Roman" w:hAnsi="Times New Roman" w:cs="Times New Roman"/>
          <w:b/>
          <w:bCs/>
        </w:rPr>
      </w:pPr>
    </w:p>
    <w:p w14:paraId="2D0CCAE7" w14:textId="138060E9" w:rsidR="00220B13" w:rsidRDefault="00220B13" w:rsidP="00220B13">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w:t>
      </w:r>
      <w:r>
        <w:rPr>
          <w:rFonts w:ascii="Times New Roman" w:hAnsi="Times New Roman" w:cs="Times New Roman"/>
        </w:rPr>
        <w:t xml:space="preserve">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w:t>
      </w:r>
      <w:r>
        <w:rPr>
          <w:rFonts w:ascii="Times New Roman" w:hAnsi="Times New Roman" w:cs="Times New Roman"/>
        </w:rPr>
        <w:t xml:space="preserve"> the estimated realized equilibrium densities</w:t>
      </w:r>
      <w:r>
        <w:rPr>
          <w:rFonts w:ascii="Times New Roman" w:hAnsi="Times New Roman" w:cs="Times New Roman"/>
        </w:rPr>
        <w:t xml:space="preserve"> (</w:t>
      </w:r>
      <w:r w:rsidRPr="00043A6E">
        <w:rPr>
          <w:rFonts w:ascii="Times New Roman" w:hAnsi="Times New Roman" w:cs="Times New Roman"/>
        </w:rPr>
        <w:t>N̂</w:t>
      </w:r>
      <w:r>
        <w:rPr>
          <w:rFonts w:ascii="Times New Roman" w:hAnsi="Times New Roman" w:cs="Times New Roman"/>
        </w:rPr>
        <w:t xml:space="preserve"> per </w:t>
      </w:r>
      <w:r>
        <w:rPr>
          <w:rFonts w:ascii="Times New Roman" w:hAnsi="Times New Roman" w:cs="Times New Roman"/>
        </w:rPr>
        <w:t>0.</w:t>
      </w:r>
      <w:r>
        <w:rPr>
          <w:rFonts w:ascii="Times New Roman" w:hAnsi="Times New Roman" w:cs="Times New Roman"/>
        </w:rPr>
        <w:t xml:space="preserve">1 ml) of </w:t>
      </w:r>
      <w:r>
        <w:rPr>
          <w:rFonts w:ascii="Times New Roman" w:hAnsi="Times New Roman" w:cs="Times New Roman"/>
          <w:i/>
          <w:iCs/>
        </w:rPr>
        <w:t>H. rosa</w:t>
      </w:r>
      <w:r>
        <w:rPr>
          <w:rFonts w:ascii="Times New Roman" w:hAnsi="Times New Roman" w:cs="Times New Roman"/>
        </w:rPr>
        <w:t>.</w:t>
      </w:r>
    </w:p>
    <w:p w14:paraId="5ED0C1C7" w14:textId="77777777" w:rsidR="00220B13" w:rsidRDefault="00220B13" w:rsidP="00220B13">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AF79F7" w14:paraId="60AE2A52" w14:textId="77777777" w:rsidTr="00471FAF">
        <w:tc>
          <w:tcPr>
            <w:tcW w:w="1934" w:type="dxa"/>
            <w:tcBorders>
              <w:top w:val="single" w:sz="4" w:space="0" w:color="auto"/>
              <w:left w:val="nil"/>
              <w:bottom w:val="single" w:sz="4" w:space="0" w:color="auto"/>
              <w:right w:val="nil"/>
            </w:tcBorders>
          </w:tcPr>
          <w:p w14:paraId="1766AA1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5896E5DA"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FFCC55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F2AAE9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37780A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A8EBB24" w14:textId="77777777" w:rsidR="00AF79F7" w:rsidRDefault="00AF79F7" w:rsidP="00471FAF">
            <w:pPr>
              <w:spacing w:line="276" w:lineRule="auto"/>
              <w:rPr>
                <w:rFonts w:ascii="Times New Roman" w:hAnsi="Times New Roman" w:cs="Times New Roman"/>
              </w:rPr>
            </w:pPr>
          </w:p>
        </w:tc>
      </w:tr>
      <w:tr w:rsidR="00AF79F7" w14:paraId="3E9D958E" w14:textId="77777777" w:rsidTr="00471FAF">
        <w:tc>
          <w:tcPr>
            <w:tcW w:w="1934" w:type="dxa"/>
            <w:tcBorders>
              <w:top w:val="single" w:sz="4" w:space="0" w:color="auto"/>
              <w:left w:val="nil"/>
              <w:bottom w:val="nil"/>
              <w:right w:val="nil"/>
            </w:tcBorders>
          </w:tcPr>
          <w:p w14:paraId="149A6841"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029E3EA3" w14:textId="13CC0EC3"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4583721  </w:t>
            </w:r>
          </w:p>
        </w:tc>
        <w:tc>
          <w:tcPr>
            <w:tcW w:w="850" w:type="dxa"/>
            <w:tcBorders>
              <w:top w:val="single" w:sz="4" w:space="0" w:color="auto"/>
              <w:left w:val="nil"/>
              <w:bottom w:val="nil"/>
              <w:right w:val="nil"/>
            </w:tcBorders>
            <w:vAlign w:val="center"/>
          </w:tcPr>
          <w:p w14:paraId="0BD5AF76"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1FB8F6D9" w14:textId="5D7CA02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627.4695</w:t>
            </w:r>
          </w:p>
        </w:tc>
        <w:tc>
          <w:tcPr>
            <w:tcW w:w="992" w:type="dxa"/>
            <w:tcBorders>
              <w:top w:val="single" w:sz="4" w:space="0" w:color="auto"/>
              <w:left w:val="nil"/>
              <w:bottom w:val="nil"/>
              <w:right w:val="nil"/>
            </w:tcBorders>
            <w:vAlign w:val="center"/>
          </w:tcPr>
          <w:p w14:paraId="15E2970D" w14:textId="77777777" w:rsidR="00AF79F7" w:rsidRPr="000A3E01" w:rsidRDefault="00AF79F7"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30C9891B"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67FEE29F" w14:textId="77777777" w:rsidTr="00471FAF">
        <w:tc>
          <w:tcPr>
            <w:tcW w:w="1934" w:type="dxa"/>
            <w:tcBorders>
              <w:top w:val="nil"/>
              <w:left w:val="nil"/>
              <w:bottom w:val="nil"/>
              <w:right w:val="nil"/>
            </w:tcBorders>
          </w:tcPr>
          <w:p w14:paraId="3E7F486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3408A707" w14:textId="29251DE1"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19375  </w:t>
            </w:r>
          </w:p>
        </w:tc>
        <w:tc>
          <w:tcPr>
            <w:tcW w:w="850" w:type="dxa"/>
            <w:tcBorders>
              <w:top w:val="nil"/>
              <w:left w:val="nil"/>
              <w:bottom w:val="nil"/>
              <w:right w:val="nil"/>
            </w:tcBorders>
            <w:vAlign w:val="center"/>
          </w:tcPr>
          <w:p w14:paraId="4AFC7FB3"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3BBCCCB" w14:textId="23EF9183"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2.6522</w:t>
            </w:r>
          </w:p>
        </w:tc>
        <w:tc>
          <w:tcPr>
            <w:tcW w:w="992" w:type="dxa"/>
            <w:tcBorders>
              <w:top w:val="nil"/>
              <w:left w:val="nil"/>
              <w:bottom w:val="nil"/>
              <w:right w:val="nil"/>
            </w:tcBorders>
            <w:vAlign w:val="center"/>
          </w:tcPr>
          <w:p w14:paraId="66AC6E9F" w14:textId="26E5DC3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0.10</w:t>
            </w:r>
            <w:r w:rsidR="00620AC6">
              <w:rPr>
                <w:rFonts w:ascii="Times New Roman" w:eastAsia="Times New Roman" w:hAnsi="Times New Roman" w:cs="Times New Roman"/>
              </w:rPr>
              <w:t>8</w:t>
            </w:r>
          </w:p>
        </w:tc>
        <w:tc>
          <w:tcPr>
            <w:tcW w:w="718" w:type="dxa"/>
            <w:tcBorders>
              <w:top w:val="nil"/>
              <w:left w:val="nil"/>
              <w:bottom w:val="nil"/>
              <w:right w:val="nil"/>
            </w:tcBorders>
          </w:tcPr>
          <w:p w14:paraId="001CB2AA" w14:textId="77777777" w:rsidR="00AF79F7" w:rsidRDefault="00AF79F7" w:rsidP="00471FAF">
            <w:pPr>
              <w:spacing w:line="276" w:lineRule="auto"/>
              <w:rPr>
                <w:rFonts w:ascii="Times New Roman" w:hAnsi="Times New Roman" w:cs="Times New Roman"/>
              </w:rPr>
            </w:pPr>
          </w:p>
        </w:tc>
      </w:tr>
      <w:tr w:rsidR="00AF79F7" w14:paraId="1E4433AE" w14:textId="77777777" w:rsidTr="00471FAF">
        <w:tc>
          <w:tcPr>
            <w:tcW w:w="1934" w:type="dxa"/>
            <w:tcBorders>
              <w:top w:val="nil"/>
              <w:left w:val="nil"/>
              <w:bottom w:val="nil"/>
              <w:right w:val="nil"/>
            </w:tcBorders>
          </w:tcPr>
          <w:p w14:paraId="3848D6D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D65C4C0" w14:textId="0035EBE7"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46036  </w:t>
            </w:r>
          </w:p>
        </w:tc>
        <w:tc>
          <w:tcPr>
            <w:tcW w:w="850" w:type="dxa"/>
            <w:tcBorders>
              <w:top w:val="nil"/>
              <w:left w:val="nil"/>
              <w:bottom w:val="nil"/>
              <w:right w:val="nil"/>
            </w:tcBorders>
            <w:vAlign w:val="center"/>
          </w:tcPr>
          <w:p w14:paraId="2439D5C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9CA75C7" w14:textId="343B9CE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6.3020</w:t>
            </w:r>
          </w:p>
        </w:tc>
        <w:tc>
          <w:tcPr>
            <w:tcW w:w="992" w:type="dxa"/>
            <w:tcBorders>
              <w:top w:val="nil"/>
              <w:left w:val="nil"/>
              <w:bottom w:val="nil"/>
              <w:right w:val="nil"/>
            </w:tcBorders>
            <w:vAlign w:val="center"/>
          </w:tcPr>
          <w:p w14:paraId="47152843" w14:textId="181BCF35"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0.014</w:t>
            </w:r>
          </w:p>
        </w:tc>
        <w:tc>
          <w:tcPr>
            <w:tcW w:w="718" w:type="dxa"/>
            <w:tcBorders>
              <w:top w:val="nil"/>
              <w:left w:val="nil"/>
              <w:bottom w:val="nil"/>
              <w:right w:val="nil"/>
            </w:tcBorders>
          </w:tcPr>
          <w:p w14:paraId="11B66B6F" w14:textId="72C7651E"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3768A360" w14:textId="77777777" w:rsidTr="00471FAF">
        <w:tc>
          <w:tcPr>
            <w:tcW w:w="1934" w:type="dxa"/>
            <w:tcBorders>
              <w:top w:val="nil"/>
              <w:left w:val="nil"/>
              <w:bottom w:val="nil"/>
              <w:right w:val="nil"/>
            </w:tcBorders>
          </w:tcPr>
          <w:p w14:paraId="397F5016"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4302678" w14:textId="2270696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160487  </w:t>
            </w:r>
          </w:p>
        </w:tc>
        <w:tc>
          <w:tcPr>
            <w:tcW w:w="850" w:type="dxa"/>
            <w:tcBorders>
              <w:top w:val="nil"/>
              <w:left w:val="nil"/>
              <w:bottom w:val="nil"/>
              <w:right w:val="nil"/>
            </w:tcBorders>
            <w:vAlign w:val="center"/>
          </w:tcPr>
          <w:p w14:paraId="2640B890"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BF54687" w14:textId="743F62F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21.9693</w:t>
            </w:r>
          </w:p>
        </w:tc>
        <w:tc>
          <w:tcPr>
            <w:tcW w:w="992" w:type="dxa"/>
            <w:tcBorders>
              <w:top w:val="nil"/>
              <w:left w:val="nil"/>
              <w:bottom w:val="nil"/>
              <w:right w:val="nil"/>
            </w:tcBorders>
            <w:vAlign w:val="center"/>
          </w:tcPr>
          <w:p w14:paraId="2B9F7732" w14:textId="3A0CCBC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&lt;0.001</w:t>
            </w:r>
          </w:p>
        </w:tc>
        <w:tc>
          <w:tcPr>
            <w:tcW w:w="718" w:type="dxa"/>
            <w:tcBorders>
              <w:top w:val="nil"/>
              <w:left w:val="nil"/>
              <w:bottom w:val="nil"/>
              <w:right w:val="nil"/>
            </w:tcBorders>
          </w:tcPr>
          <w:p w14:paraId="1FAC7DF3" w14:textId="6339BD68"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71FCD2DC" w14:textId="77777777" w:rsidTr="00471FAF">
        <w:tc>
          <w:tcPr>
            <w:tcW w:w="1934" w:type="dxa"/>
            <w:tcBorders>
              <w:top w:val="nil"/>
              <w:left w:val="nil"/>
              <w:bottom w:val="nil"/>
              <w:right w:val="nil"/>
            </w:tcBorders>
          </w:tcPr>
          <w:p w14:paraId="44507A6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5E73D9A4" w14:textId="53657532"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1474  </w:t>
            </w:r>
          </w:p>
        </w:tc>
        <w:tc>
          <w:tcPr>
            <w:tcW w:w="850" w:type="dxa"/>
            <w:tcBorders>
              <w:top w:val="nil"/>
              <w:left w:val="nil"/>
              <w:bottom w:val="nil"/>
              <w:right w:val="nil"/>
            </w:tcBorders>
            <w:vAlign w:val="center"/>
          </w:tcPr>
          <w:p w14:paraId="1D7152D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F835839" w14:textId="0ECBA33C"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0.2017</w:t>
            </w:r>
          </w:p>
        </w:tc>
        <w:tc>
          <w:tcPr>
            <w:tcW w:w="992" w:type="dxa"/>
            <w:tcBorders>
              <w:top w:val="nil"/>
              <w:left w:val="nil"/>
              <w:bottom w:val="nil"/>
              <w:right w:val="nil"/>
            </w:tcBorders>
            <w:vAlign w:val="center"/>
          </w:tcPr>
          <w:p w14:paraId="0CDC47F2" w14:textId="2AD8CCC2"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0.65</w:t>
            </w:r>
            <w:r w:rsidR="00620AC6">
              <w:rPr>
                <w:rFonts w:ascii="Times New Roman" w:eastAsia="Times New Roman" w:hAnsi="Times New Roman" w:cs="Times New Roman"/>
              </w:rPr>
              <w:t>5</w:t>
            </w:r>
          </w:p>
        </w:tc>
        <w:tc>
          <w:tcPr>
            <w:tcW w:w="718" w:type="dxa"/>
            <w:tcBorders>
              <w:top w:val="nil"/>
              <w:left w:val="nil"/>
              <w:bottom w:val="nil"/>
              <w:right w:val="nil"/>
            </w:tcBorders>
          </w:tcPr>
          <w:p w14:paraId="79C0BC18" w14:textId="77777777" w:rsidR="00AF79F7" w:rsidRDefault="00AF79F7" w:rsidP="00471FAF">
            <w:pPr>
              <w:spacing w:line="276" w:lineRule="auto"/>
              <w:rPr>
                <w:rFonts w:ascii="Times New Roman" w:hAnsi="Times New Roman" w:cs="Times New Roman"/>
              </w:rPr>
            </w:pPr>
          </w:p>
        </w:tc>
      </w:tr>
      <w:tr w:rsidR="00AF79F7" w14:paraId="1521C184" w14:textId="77777777" w:rsidTr="00471FAF">
        <w:tc>
          <w:tcPr>
            <w:tcW w:w="1934" w:type="dxa"/>
            <w:tcBorders>
              <w:top w:val="nil"/>
              <w:left w:val="nil"/>
              <w:bottom w:val="nil"/>
              <w:right w:val="nil"/>
            </w:tcBorders>
          </w:tcPr>
          <w:p w14:paraId="0B3242BA"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22369657" w14:textId="0540CEC4"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5839  </w:t>
            </w:r>
          </w:p>
        </w:tc>
        <w:tc>
          <w:tcPr>
            <w:tcW w:w="850" w:type="dxa"/>
            <w:tcBorders>
              <w:top w:val="nil"/>
              <w:left w:val="nil"/>
              <w:bottom w:val="nil"/>
              <w:right w:val="nil"/>
            </w:tcBorders>
            <w:vAlign w:val="center"/>
          </w:tcPr>
          <w:p w14:paraId="233246F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ADA71BD" w14:textId="771FCE5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0.7993</w:t>
            </w:r>
          </w:p>
        </w:tc>
        <w:tc>
          <w:tcPr>
            <w:tcW w:w="992" w:type="dxa"/>
            <w:tcBorders>
              <w:top w:val="nil"/>
              <w:left w:val="nil"/>
              <w:bottom w:val="nil"/>
              <w:right w:val="nil"/>
            </w:tcBorders>
            <w:vAlign w:val="center"/>
          </w:tcPr>
          <w:p w14:paraId="094A35FB" w14:textId="7535EFA4"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0.374</w:t>
            </w:r>
          </w:p>
        </w:tc>
        <w:tc>
          <w:tcPr>
            <w:tcW w:w="718" w:type="dxa"/>
            <w:tcBorders>
              <w:top w:val="nil"/>
              <w:left w:val="nil"/>
              <w:bottom w:val="nil"/>
              <w:right w:val="nil"/>
            </w:tcBorders>
          </w:tcPr>
          <w:p w14:paraId="7F059B3F" w14:textId="77777777" w:rsidR="00AF79F7" w:rsidRDefault="00AF79F7" w:rsidP="00471FAF">
            <w:pPr>
              <w:spacing w:line="276" w:lineRule="auto"/>
              <w:rPr>
                <w:rFonts w:ascii="Times New Roman" w:hAnsi="Times New Roman" w:cs="Times New Roman"/>
              </w:rPr>
            </w:pPr>
          </w:p>
        </w:tc>
      </w:tr>
      <w:tr w:rsidR="00AF79F7" w14:paraId="42CF5E24" w14:textId="77777777" w:rsidTr="00471FAF">
        <w:tc>
          <w:tcPr>
            <w:tcW w:w="1934" w:type="dxa"/>
            <w:tcBorders>
              <w:top w:val="nil"/>
              <w:left w:val="nil"/>
              <w:bottom w:val="nil"/>
              <w:right w:val="nil"/>
            </w:tcBorders>
          </w:tcPr>
          <w:p w14:paraId="4B09A1B8"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4B8DF599" w14:textId="1AD7A67C"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1881  </w:t>
            </w:r>
          </w:p>
        </w:tc>
        <w:tc>
          <w:tcPr>
            <w:tcW w:w="850" w:type="dxa"/>
            <w:tcBorders>
              <w:top w:val="nil"/>
              <w:left w:val="nil"/>
              <w:bottom w:val="nil"/>
              <w:right w:val="nil"/>
            </w:tcBorders>
            <w:vAlign w:val="center"/>
          </w:tcPr>
          <w:p w14:paraId="2013BBA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013FEE5" w14:textId="197918B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0.2574</w:t>
            </w:r>
          </w:p>
        </w:tc>
        <w:tc>
          <w:tcPr>
            <w:tcW w:w="992" w:type="dxa"/>
            <w:tcBorders>
              <w:top w:val="nil"/>
              <w:left w:val="nil"/>
              <w:bottom w:val="nil"/>
              <w:right w:val="nil"/>
            </w:tcBorders>
            <w:vAlign w:val="center"/>
          </w:tcPr>
          <w:p w14:paraId="0A265443" w14:textId="6640592F"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0.613</w:t>
            </w:r>
          </w:p>
        </w:tc>
        <w:tc>
          <w:tcPr>
            <w:tcW w:w="718" w:type="dxa"/>
            <w:tcBorders>
              <w:top w:val="nil"/>
              <w:left w:val="nil"/>
              <w:bottom w:val="nil"/>
              <w:right w:val="nil"/>
            </w:tcBorders>
          </w:tcPr>
          <w:p w14:paraId="7B7B433C" w14:textId="39242C07" w:rsidR="00AF79F7" w:rsidRDefault="00AF79F7" w:rsidP="00471FAF">
            <w:pPr>
              <w:spacing w:line="276" w:lineRule="auto"/>
              <w:rPr>
                <w:rFonts w:ascii="Times New Roman" w:hAnsi="Times New Roman" w:cs="Times New Roman"/>
              </w:rPr>
            </w:pPr>
          </w:p>
        </w:tc>
      </w:tr>
      <w:tr w:rsidR="00AF79F7" w14:paraId="10BA4F2F" w14:textId="77777777" w:rsidTr="00471FAF">
        <w:tc>
          <w:tcPr>
            <w:tcW w:w="1934" w:type="dxa"/>
            <w:tcBorders>
              <w:top w:val="nil"/>
              <w:left w:val="nil"/>
              <w:bottom w:val="nil"/>
              <w:right w:val="nil"/>
            </w:tcBorders>
          </w:tcPr>
          <w:p w14:paraId="285B62F9"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54F0A068" w14:textId="7AD64E4B"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4952  </w:t>
            </w:r>
          </w:p>
        </w:tc>
        <w:tc>
          <w:tcPr>
            <w:tcW w:w="850" w:type="dxa"/>
            <w:tcBorders>
              <w:top w:val="nil"/>
              <w:left w:val="nil"/>
              <w:bottom w:val="nil"/>
              <w:right w:val="nil"/>
            </w:tcBorders>
            <w:vAlign w:val="center"/>
          </w:tcPr>
          <w:p w14:paraId="2E46873B"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BEA6EB" w14:textId="33BA768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0.6779</w:t>
            </w:r>
          </w:p>
        </w:tc>
        <w:tc>
          <w:tcPr>
            <w:tcW w:w="992" w:type="dxa"/>
            <w:tcBorders>
              <w:top w:val="nil"/>
              <w:left w:val="nil"/>
              <w:bottom w:val="nil"/>
              <w:right w:val="nil"/>
            </w:tcBorders>
            <w:vAlign w:val="center"/>
          </w:tcPr>
          <w:p w14:paraId="47165FF6" w14:textId="6B172A87"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0.413</w:t>
            </w:r>
          </w:p>
        </w:tc>
        <w:tc>
          <w:tcPr>
            <w:tcW w:w="718" w:type="dxa"/>
            <w:tcBorders>
              <w:top w:val="nil"/>
              <w:left w:val="nil"/>
              <w:bottom w:val="nil"/>
              <w:right w:val="nil"/>
            </w:tcBorders>
          </w:tcPr>
          <w:p w14:paraId="406C2AFF" w14:textId="77777777" w:rsidR="00AF79F7" w:rsidRDefault="00AF79F7" w:rsidP="00471FAF">
            <w:pPr>
              <w:spacing w:line="276" w:lineRule="auto"/>
              <w:rPr>
                <w:rFonts w:ascii="Times New Roman" w:hAnsi="Times New Roman" w:cs="Times New Roman"/>
              </w:rPr>
            </w:pPr>
          </w:p>
        </w:tc>
      </w:tr>
      <w:tr w:rsidR="00AF79F7" w14:paraId="18FADECD" w14:textId="77777777" w:rsidTr="00471FAF">
        <w:tc>
          <w:tcPr>
            <w:tcW w:w="1934" w:type="dxa"/>
            <w:tcBorders>
              <w:top w:val="nil"/>
              <w:left w:val="nil"/>
              <w:bottom w:val="single" w:sz="4" w:space="0" w:color="auto"/>
              <w:right w:val="nil"/>
            </w:tcBorders>
          </w:tcPr>
          <w:p w14:paraId="567C69AE"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7DEF2D78" w14:textId="598077C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525966</w:t>
            </w:r>
          </w:p>
        </w:tc>
        <w:tc>
          <w:tcPr>
            <w:tcW w:w="850" w:type="dxa"/>
            <w:tcBorders>
              <w:top w:val="nil"/>
              <w:left w:val="nil"/>
              <w:bottom w:val="single" w:sz="4" w:space="0" w:color="auto"/>
              <w:right w:val="nil"/>
            </w:tcBorders>
            <w:vAlign w:val="center"/>
          </w:tcPr>
          <w:p w14:paraId="5BB05F0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83BB611" w14:textId="77777777" w:rsidR="00AF79F7" w:rsidRPr="000A3E01" w:rsidRDefault="00AF79F7"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5C46811" w14:textId="77777777" w:rsidR="00AF79F7" w:rsidRPr="000A3E01" w:rsidRDefault="00AF79F7"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AD92F5E" w14:textId="77777777" w:rsidR="00AF79F7" w:rsidRDefault="00AF79F7" w:rsidP="00471FAF">
            <w:pPr>
              <w:spacing w:line="276" w:lineRule="auto"/>
              <w:rPr>
                <w:rFonts w:ascii="Times New Roman" w:hAnsi="Times New Roman" w:cs="Times New Roman"/>
              </w:rPr>
            </w:pPr>
          </w:p>
        </w:tc>
      </w:tr>
    </w:tbl>
    <w:p w14:paraId="489FAF4A" w14:textId="09A6E289" w:rsidR="0026546F" w:rsidRPr="00220B13" w:rsidRDefault="0026546F" w:rsidP="00B902D5">
      <w:pPr>
        <w:spacing w:after="0" w:line="240" w:lineRule="auto"/>
        <w:rPr>
          <w:rFonts w:ascii="Times New Roman" w:hAnsi="Times New Roman" w:cs="Times New Roman"/>
        </w:rPr>
      </w:pPr>
    </w:p>
    <w:p w14:paraId="0BCE9B8B" w14:textId="0892ADA3" w:rsidR="00B902D5" w:rsidRPr="00160B42" w:rsidRDefault="00B902D5" w:rsidP="00B902D5">
      <w:pPr>
        <w:spacing w:after="0" w:line="240" w:lineRule="auto"/>
        <w:rPr>
          <w:rFonts w:ascii="Times New Roman" w:hAnsi="Times New Roman" w:cs="Times New Roman"/>
        </w:rPr>
      </w:pPr>
      <w:r>
        <w:rPr>
          <w:rFonts w:ascii="Times New Roman" w:hAnsi="Times New Roman" w:cs="Times New Roman"/>
          <w:b/>
          <w:bCs/>
        </w:rPr>
        <w:lastRenderedPageBreak/>
        <w:t xml:space="preserve">Table </w:t>
      </w:r>
      <w:r w:rsidR="00B43F99">
        <w:rPr>
          <w:rFonts w:ascii="Times New Roman" w:hAnsi="Times New Roman" w:cs="Times New Roman"/>
          <w:b/>
          <w:bCs/>
        </w:rPr>
        <w:t>7</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rPr>
        <w:t xml:space="preserve">Results of a </w:t>
      </w:r>
      <w:r>
        <w:rPr>
          <w:rFonts w:ascii="Times New Roman" w:hAnsi="Times New Roman" w:cs="Times New Roman"/>
        </w:rPr>
        <w:t>two</w:t>
      </w:r>
      <w:r>
        <w:rPr>
          <w:rFonts w:ascii="Times New Roman" w:hAnsi="Times New Roman" w:cs="Times New Roman"/>
        </w:rPr>
        <w:t xml:space="preserve">-way ANOVA (Type 3) testing the effect of contemporary temperature (Temp) and </w:t>
      </w:r>
      <w:r w:rsidR="00E82FBC">
        <w:rPr>
          <w:rFonts w:ascii="Times New Roman" w:hAnsi="Times New Roman" w:cs="Times New Roman"/>
        </w:rPr>
        <w:t xml:space="preserve">its interaction with a competition factor (Comp) with three levels </w:t>
      </w:r>
      <w:r w:rsidR="00160B42">
        <w:rPr>
          <w:rFonts w:ascii="Times New Roman" w:hAnsi="Times New Roman" w:cs="Times New Roman"/>
        </w:rPr>
        <w:t>(</w:t>
      </w:r>
      <w:r w:rsidR="00E82FBC">
        <w:rPr>
          <w:rFonts w:ascii="Times New Roman" w:hAnsi="Times New Roman" w:cs="Times New Roman"/>
        </w:rPr>
        <w:t xml:space="preserve">competition with rotifers evolved at 25 </w:t>
      </w:r>
      <w:r w:rsidR="00E82FBC">
        <w:rPr>
          <w:rFonts w:ascii="Times New Roman" w:hAnsi="Times New Roman" w:cs="Times New Roman"/>
        </w:rPr>
        <w:t>°C</w:t>
      </w:r>
      <w:r w:rsidR="00E82FBC">
        <w:rPr>
          <w:rFonts w:ascii="Times New Roman" w:hAnsi="Times New Roman" w:cs="Times New Roman"/>
        </w:rPr>
        <w:t xml:space="preserve">, competition with rotifers evolved at 30 </w:t>
      </w:r>
      <w:r w:rsidR="00E82FBC">
        <w:rPr>
          <w:rFonts w:ascii="Times New Roman" w:hAnsi="Times New Roman" w:cs="Times New Roman"/>
        </w:rPr>
        <w:t>°C</w:t>
      </w:r>
      <w:r w:rsidR="00E82FBC">
        <w:rPr>
          <w:rFonts w:ascii="Times New Roman" w:hAnsi="Times New Roman" w:cs="Times New Roman"/>
        </w:rPr>
        <w:t>, and protists in isolation</w:t>
      </w:r>
      <w:r w:rsidR="00160B42">
        <w:rPr>
          <w:rFonts w:ascii="Times New Roman" w:hAnsi="Times New Roman" w:cs="Times New Roman"/>
        </w:rPr>
        <w:t xml:space="preserve">) on the log-transformed intrinsic growth rate (ln </w:t>
      </w:r>
      <w:r w:rsidR="00160B42">
        <w:rPr>
          <w:rFonts w:ascii="Times New Roman" w:hAnsi="Times New Roman" w:cs="Times New Roman"/>
          <w:i/>
          <w:iCs/>
        </w:rPr>
        <w:t>r</w:t>
      </w:r>
      <w:r w:rsidR="00160B42">
        <w:rPr>
          <w:rFonts w:ascii="Times New Roman" w:hAnsi="Times New Roman" w:cs="Times New Roman"/>
        </w:rPr>
        <w:t xml:space="preserve">) of </w:t>
      </w:r>
      <w:r w:rsidR="00160B42">
        <w:rPr>
          <w:rFonts w:ascii="Times New Roman" w:hAnsi="Times New Roman" w:cs="Times New Roman"/>
          <w:i/>
          <w:iCs/>
        </w:rPr>
        <w:t>Tetrahymena</w:t>
      </w:r>
      <w:r w:rsidR="00E82FBC">
        <w:rPr>
          <w:rFonts w:ascii="Times New Roman" w:hAnsi="Times New Roman" w:cs="Times New Roman"/>
        </w:rPr>
        <w:t>.</w:t>
      </w:r>
    </w:p>
    <w:p w14:paraId="1031C79D" w14:textId="77777777" w:rsidR="00B902D5" w:rsidRDefault="00B902D5" w:rsidP="00B902D5">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902D5" w14:paraId="51502D98" w14:textId="77777777" w:rsidTr="00B13816">
        <w:tc>
          <w:tcPr>
            <w:tcW w:w="1843" w:type="dxa"/>
            <w:tcBorders>
              <w:top w:val="single" w:sz="4" w:space="0" w:color="auto"/>
              <w:left w:val="nil"/>
              <w:bottom w:val="single" w:sz="4" w:space="0" w:color="auto"/>
              <w:right w:val="nil"/>
            </w:tcBorders>
          </w:tcPr>
          <w:p w14:paraId="60C39AA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4B105FCB"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E37BCE5"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B56885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51B941B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B1A76E6" w14:textId="77777777" w:rsidR="00B902D5" w:rsidRDefault="00B902D5" w:rsidP="00471FAF">
            <w:pPr>
              <w:spacing w:line="276" w:lineRule="auto"/>
              <w:rPr>
                <w:rFonts w:ascii="Times New Roman" w:hAnsi="Times New Roman" w:cs="Times New Roman"/>
              </w:rPr>
            </w:pPr>
          </w:p>
        </w:tc>
      </w:tr>
      <w:tr w:rsidR="00B902D5" w14:paraId="1A2C058A" w14:textId="77777777" w:rsidTr="00B13816">
        <w:tc>
          <w:tcPr>
            <w:tcW w:w="1843" w:type="dxa"/>
            <w:tcBorders>
              <w:top w:val="single" w:sz="4" w:space="0" w:color="auto"/>
              <w:left w:val="nil"/>
              <w:bottom w:val="nil"/>
              <w:right w:val="nil"/>
            </w:tcBorders>
          </w:tcPr>
          <w:p w14:paraId="0BF20A78"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5F8866CC" w14:textId="318D4747"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0EDC8BB6"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3DE8724D" w14:textId="5AA6EE71"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1975BBC2" w14:textId="77777777" w:rsidR="00B902D5" w:rsidRPr="00292237" w:rsidRDefault="00B902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4B0B56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w:t>
            </w:r>
          </w:p>
        </w:tc>
      </w:tr>
      <w:tr w:rsidR="00B902D5" w14:paraId="50DBD4AA" w14:textId="77777777" w:rsidTr="00B13816">
        <w:tc>
          <w:tcPr>
            <w:tcW w:w="1843" w:type="dxa"/>
            <w:tcBorders>
              <w:top w:val="nil"/>
              <w:left w:val="nil"/>
              <w:bottom w:val="nil"/>
              <w:right w:val="nil"/>
            </w:tcBorders>
          </w:tcPr>
          <w:p w14:paraId="25DD3FCC" w14:textId="6DB59781" w:rsidR="00B902D5" w:rsidRDefault="00B13816"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33E54595" w14:textId="02708875"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7DAB421D"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2E143C56" w14:textId="568DE843"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595B7500" w14:textId="672B96AC"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078</w:t>
            </w:r>
          </w:p>
        </w:tc>
        <w:tc>
          <w:tcPr>
            <w:tcW w:w="718" w:type="dxa"/>
            <w:tcBorders>
              <w:top w:val="nil"/>
              <w:left w:val="nil"/>
              <w:bottom w:val="nil"/>
              <w:right w:val="nil"/>
            </w:tcBorders>
          </w:tcPr>
          <w:p w14:paraId="24A45EF6" w14:textId="2F0DE3F8" w:rsidR="00B902D5" w:rsidRDefault="00FE74D4" w:rsidP="00471FAF">
            <w:pPr>
              <w:spacing w:line="276" w:lineRule="auto"/>
              <w:rPr>
                <w:rFonts w:ascii="Times New Roman" w:hAnsi="Times New Roman" w:cs="Times New Roman"/>
              </w:rPr>
            </w:pPr>
            <w:r>
              <w:rPr>
                <w:rFonts w:ascii="Times New Roman" w:hAnsi="Times New Roman" w:cs="Times New Roman"/>
              </w:rPr>
              <w:t>.</w:t>
            </w:r>
          </w:p>
        </w:tc>
      </w:tr>
      <w:tr w:rsidR="00B902D5" w14:paraId="7FC1AC84" w14:textId="77777777" w:rsidTr="00B13816">
        <w:tc>
          <w:tcPr>
            <w:tcW w:w="1843" w:type="dxa"/>
            <w:tcBorders>
              <w:top w:val="nil"/>
              <w:left w:val="nil"/>
              <w:bottom w:val="nil"/>
              <w:right w:val="nil"/>
            </w:tcBorders>
          </w:tcPr>
          <w:p w14:paraId="1C7A5AAC" w14:textId="3931B707" w:rsidR="00B902D5" w:rsidRDefault="00B13816"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1CF534F4" w14:textId="57FE9301"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5FD3E86" w14:textId="4BEF717B"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F5451E6" w14:textId="287DA718"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40D6DFBD" w14:textId="7E1A08F6" w:rsidR="00B902D5" w:rsidRPr="00292237" w:rsidRDefault="00F40727" w:rsidP="00471FAF">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0E5220D1" w14:textId="5F913DB8" w:rsidR="00B902D5" w:rsidRDefault="00B902D5" w:rsidP="00471FAF">
            <w:pPr>
              <w:spacing w:line="276" w:lineRule="auto"/>
              <w:rPr>
                <w:rFonts w:ascii="Times New Roman" w:hAnsi="Times New Roman" w:cs="Times New Roman"/>
              </w:rPr>
            </w:pPr>
          </w:p>
        </w:tc>
      </w:tr>
      <w:tr w:rsidR="00B902D5" w14:paraId="5ADB6058" w14:textId="77777777" w:rsidTr="00B13816">
        <w:tc>
          <w:tcPr>
            <w:tcW w:w="1843" w:type="dxa"/>
            <w:tcBorders>
              <w:top w:val="nil"/>
              <w:left w:val="nil"/>
              <w:bottom w:val="nil"/>
              <w:right w:val="nil"/>
            </w:tcBorders>
          </w:tcPr>
          <w:p w14:paraId="440445CE" w14:textId="58A99391" w:rsidR="00B902D5" w:rsidRDefault="00B13816"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72F6C16E" w14:textId="73F4E066"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7F6791BE" w14:textId="4F0AE24F"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34F1EBC" w14:textId="0D27AE85"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4D5ADDC0" w14:textId="4D67A704"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015</w:t>
            </w:r>
          </w:p>
        </w:tc>
        <w:tc>
          <w:tcPr>
            <w:tcW w:w="718" w:type="dxa"/>
            <w:tcBorders>
              <w:top w:val="nil"/>
              <w:left w:val="nil"/>
              <w:bottom w:val="nil"/>
              <w:right w:val="nil"/>
            </w:tcBorders>
          </w:tcPr>
          <w:p w14:paraId="31F9E538" w14:textId="1C7F2530" w:rsidR="00B902D5" w:rsidRDefault="00F40727" w:rsidP="00471FAF">
            <w:pPr>
              <w:spacing w:line="276" w:lineRule="auto"/>
              <w:rPr>
                <w:rFonts w:ascii="Times New Roman" w:hAnsi="Times New Roman" w:cs="Times New Roman"/>
              </w:rPr>
            </w:pPr>
            <w:r>
              <w:rPr>
                <w:rFonts w:ascii="Times New Roman" w:hAnsi="Times New Roman" w:cs="Times New Roman"/>
              </w:rPr>
              <w:t>*</w:t>
            </w:r>
          </w:p>
        </w:tc>
      </w:tr>
      <w:tr w:rsidR="00B902D5" w14:paraId="28336671" w14:textId="77777777" w:rsidTr="00B13816">
        <w:tc>
          <w:tcPr>
            <w:tcW w:w="1843" w:type="dxa"/>
            <w:tcBorders>
              <w:top w:val="nil"/>
              <w:left w:val="nil"/>
              <w:bottom w:val="single" w:sz="4" w:space="0" w:color="auto"/>
              <w:right w:val="nil"/>
            </w:tcBorders>
          </w:tcPr>
          <w:p w14:paraId="6417F1B1"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059FF1DD" w14:textId="381A033A" w:rsidR="00B902D5" w:rsidRPr="00292237" w:rsidRDefault="00B13816" w:rsidP="00B13816">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640E679A" w14:textId="0B639B8E" w:rsidR="00B902D5" w:rsidRPr="00292237" w:rsidRDefault="00F40727"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17A96141" w14:textId="77777777" w:rsidR="00B902D5" w:rsidRPr="00292237" w:rsidRDefault="00B902D5"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804BA14" w14:textId="77777777" w:rsidR="00B902D5" w:rsidRPr="00292237" w:rsidRDefault="00B902D5"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8636556" w14:textId="77777777" w:rsidR="00B902D5" w:rsidRDefault="00B902D5" w:rsidP="00471FAF">
            <w:pPr>
              <w:spacing w:line="276" w:lineRule="auto"/>
              <w:rPr>
                <w:rFonts w:ascii="Times New Roman" w:hAnsi="Times New Roman" w:cs="Times New Roman"/>
              </w:rPr>
            </w:pPr>
          </w:p>
        </w:tc>
      </w:tr>
    </w:tbl>
    <w:p w14:paraId="7D078AF3" w14:textId="77777777" w:rsidR="00A54680" w:rsidRDefault="00A54680" w:rsidP="00FE74D4">
      <w:pPr>
        <w:spacing w:after="0" w:line="240" w:lineRule="auto"/>
        <w:rPr>
          <w:rFonts w:ascii="Times New Roman" w:hAnsi="Times New Roman" w:cs="Times New Roman"/>
          <w:b/>
          <w:bCs/>
        </w:rPr>
      </w:pPr>
    </w:p>
    <w:p w14:paraId="40A28F6F" w14:textId="77777777" w:rsidR="00DA182A" w:rsidRDefault="00DA182A" w:rsidP="00FE74D4">
      <w:pPr>
        <w:spacing w:after="0" w:line="240" w:lineRule="auto"/>
        <w:rPr>
          <w:rFonts w:ascii="Times New Roman" w:hAnsi="Times New Roman" w:cs="Times New Roman"/>
          <w:b/>
          <w:bCs/>
        </w:rPr>
      </w:pPr>
    </w:p>
    <w:p w14:paraId="09DD03D1" w14:textId="5F166AB0" w:rsidR="00B43F99" w:rsidRPr="00160B42" w:rsidRDefault="00B43F99" w:rsidP="00B43F99">
      <w:pPr>
        <w:spacing w:after="0" w:line="240" w:lineRule="auto"/>
        <w:rPr>
          <w:rFonts w:ascii="Times New Roman" w:hAnsi="Times New Roman" w:cs="Times New Roman"/>
        </w:rPr>
      </w:pPr>
      <w:r>
        <w:rPr>
          <w:rFonts w:ascii="Times New Roman" w:hAnsi="Times New Roman" w:cs="Times New Roman"/>
          <w:b/>
          <w:bCs/>
        </w:rPr>
        <w:t xml:space="preserve">Table </w:t>
      </w:r>
      <w:r>
        <w:rPr>
          <w:rFonts w:ascii="Times New Roman" w:hAnsi="Times New Roman" w:cs="Times New Roman"/>
          <w:b/>
          <w:bCs/>
        </w:rPr>
        <w:t>8</w:t>
      </w:r>
      <w:r>
        <w:rPr>
          <w:rFonts w:ascii="Times New Roman" w:hAnsi="Times New Roman" w:cs="Times New Roman"/>
          <w:b/>
          <w:bCs/>
        </w:rPr>
        <w:t>.</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7EE81B20" w14:textId="77777777" w:rsidR="00B43F99" w:rsidRDefault="00B43F99" w:rsidP="00B43F99">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43F99" w14:paraId="629A1224" w14:textId="77777777" w:rsidTr="00471FAF">
        <w:tc>
          <w:tcPr>
            <w:tcW w:w="1843" w:type="dxa"/>
            <w:tcBorders>
              <w:top w:val="single" w:sz="4" w:space="0" w:color="auto"/>
              <w:left w:val="nil"/>
              <w:bottom w:val="single" w:sz="4" w:space="0" w:color="auto"/>
              <w:right w:val="nil"/>
            </w:tcBorders>
          </w:tcPr>
          <w:p w14:paraId="29658F4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836DCAE"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BBCCE0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5390C6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89DC326"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754930C" w14:textId="77777777" w:rsidR="00B43F99" w:rsidRDefault="00B43F99" w:rsidP="00471FAF">
            <w:pPr>
              <w:spacing w:line="276" w:lineRule="auto"/>
              <w:rPr>
                <w:rFonts w:ascii="Times New Roman" w:hAnsi="Times New Roman" w:cs="Times New Roman"/>
              </w:rPr>
            </w:pPr>
          </w:p>
        </w:tc>
      </w:tr>
      <w:tr w:rsidR="00B43F99" w14:paraId="19309484" w14:textId="77777777" w:rsidTr="00471FAF">
        <w:tc>
          <w:tcPr>
            <w:tcW w:w="1843" w:type="dxa"/>
            <w:tcBorders>
              <w:top w:val="single" w:sz="4" w:space="0" w:color="auto"/>
              <w:left w:val="nil"/>
              <w:bottom w:val="nil"/>
              <w:right w:val="nil"/>
            </w:tcBorders>
          </w:tcPr>
          <w:p w14:paraId="4BB6E6A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42BBDDB3" w14:textId="34BD62C3"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313.615  </w:t>
            </w:r>
          </w:p>
        </w:tc>
        <w:tc>
          <w:tcPr>
            <w:tcW w:w="850" w:type="dxa"/>
            <w:tcBorders>
              <w:top w:val="single" w:sz="4" w:space="0" w:color="auto"/>
              <w:left w:val="nil"/>
              <w:bottom w:val="nil"/>
              <w:right w:val="nil"/>
            </w:tcBorders>
          </w:tcPr>
          <w:p w14:paraId="3C3502FB"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8C020B0" w14:textId="4CDA101D" w:rsidR="00B43F99" w:rsidRPr="00292237" w:rsidRDefault="00620AC6" w:rsidP="00471FAF">
            <w:pPr>
              <w:tabs>
                <w:tab w:val="decimal" w:pos="456"/>
              </w:tabs>
              <w:spacing w:line="276" w:lineRule="auto"/>
              <w:rPr>
                <w:rFonts w:ascii="Times New Roman" w:hAnsi="Times New Roman" w:cs="Times New Roman"/>
              </w:rPr>
            </w:pPr>
            <w:r w:rsidRPr="00620AC6">
              <w:rPr>
                <w:rFonts w:ascii="Times New Roman" w:hAnsi="Times New Roman" w:cs="Times New Roman"/>
              </w:rPr>
              <w:t>1034.13</w:t>
            </w:r>
            <w:r w:rsidR="004851D5">
              <w:rPr>
                <w:rFonts w:ascii="Times New Roman" w:hAnsi="Times New Roman" w:cs="Times New Roman"/>
              </w:rPr>
              <w:t>8</w:t>
            </w:r>
          </w:p>
        </w:tc>
        <w:tc>
          <w:tcPr>
            <w:tcW w:w="992" w:type="dxa"/>
            <w:tcBorders>
              <w:top w:val="single" w:sz="4" w:space="0" w:color="auto"/>
              <w:left w:val="nil"/>
              <w:bottom w:val="nil"/>
              <w:right w:val="nil"/>
            </w:tcBorders>
          </w:tcPr>
          <w:p w14:paraId="5DB2E10B" w14:textId="77777777" w:rsidR="00B43F99" w:rsidRPr="00292237" w:rsidRDefault="00B43F99"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32704C6C"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w:t>
            </w:r>
          </w:p>
        </w:tc>
      </w:tr>
      <w:tr w:rsidR="00B43F99" w14:paraId="126600B0" w14:textId="77777777" w:rsidTr="00471FAF">
        <w:tc>
          <w:tcPr>
            <w:tcW w:w="1843" w:type="dxa"/>
            <w:tcBorders>
              <w:top w:val="nil"/>
              <w:left w:val="nil"/>
              <w:bottom w:val="nil"/>
              <w:right w:val="nil"/>
            </w:tcBorders>
          </w:tcPr>
          <w:p w14:paraId="77BE5827"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C48C5F4" w14:textId="771C9CE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0.061  </w:t>
            </w:r>
          </w:p>
        </w:tc>
        <w:tc>
          <w:tcPr>
            <w:tcW w:w="850" w:type="dxa"/>
            <w:tcBorders>
              <w:top w:val="nil"/>
              <w:left w:val="nil"/>
              <w:bottom w:val="nil"/>
              <w:right w:val="nil"/>
            </w:tcBorders>
          </w:tcPr>
          <w:p w14:paraId="6EDF1028"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7E7BCBA8" w14:textId="6805535A"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0.20</w:t>
            </w:r>
            <w:r>
              <w:rPr>
                <w:rFonts w:ascii="Times New Roman" w:hAnsi="Times New Roman" w:cs="Times New Roman"/>
              </w:rPr>
              <w:t>3</w:t>
            </w:r>
          </w:p>
        </w:tc>
        <w:tc>
          <w:tcPr>
            <w:tcW w:w="992" w:type="dxa"/>
            <w:tcBorders>
              <w:top w:val="nil"/>
              <w:left w:val="nil"/>
              <w:bottom w:val="nil"/>
              <w:right w:val="nil"/>
            </w:tcBorders>
          </w:tcPr>
          <w:p w14:paraId="6E40F96B" w14:textId="63A9A711"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0.654</w:t>
            </w:r>
          </w:p>
        </w:tc>
        <w:tc>
          <w:tcPr>
            <w:tcW w:w="718" w:type="dxa"/>
            <w:tcBorders>
              <w:top w:val="nil"/>
              <w:left w:val="nil"/>
              <w:bottom w:val="nil"/>
              <w:right w:val="nil"/>
            </w:tcBorders>
          </w:tcPr>
          <w:p w14:paraId="4DAD74C8" w14:textId="7E7B1582" w:rsidR="00B43F99" w:rsidRDefault="00B43F99" w:rsidP="00471FAF">
            <w:pPr>
              <w:spacing w:line="276" w:lineRule="auto"/>
              <w:rPr>
                <w:rFonts w:ascii="Times New Roman" w:hAnsi="Times New Roman" w:cs="Times New Roman"/>
              </w:rPr>
            </w:pPr>
          </w:p>
        </w:tc>
      </w:tr>
      <w:tr w:rsidR="00B43F99" w14:paraId="50D34BE2" w14:textId="77777777" w:rsidTr="00471FAF">
        <w:tc>
          <w:tcPr>
            <w:tcW w:w="1843" w:type="dxa"/>
            <w:tcBorders>
              <w:top w:val="nil"/>
              <w:left w:val="nil"/>
              <w:bottom w:val="nil"/>
              <w:right w:val="nil"/>
            </w:tcBorders>
          </w:tcPr>
          <w:p w14:paraId="6E352638"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08081AB9" w14:textId="52542A06"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4.445  </w:t>
            </w:r>
          </w:p>
        </w:tc>
        <w:tc>
          <w:tcPr>
            <w:tcW w:w="850" w:type="dxa"/>
            <w:tcBorders>
              <w:top w:val="nil"/>
              <w:left w:val="nil"/>
              <w:bottom w:val="nil"/>
              <w:right w:val="nil"/>
            </w:tcBorders>
          </w:tcPr>
          <w:p w14:paraId="39F5DFBC" w14:textId="5B8D2175"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894EF70" w14:textId="41144D35"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7.328</w:t>
            </w:r>
          </w:p>
        </w:tc>
        <w:tc>
          <w:tcPr>
            <w:tcW w:w="992" w:type="dxa"/>
            <w:tcBorders>
              <w:top w:val="nil"/>
              <w:left w:val="nil"/>
              <w:bottom w:val="nil"/>
              <w:right w:val="nil"/>
            </w:tcBorders>
          </w:tcPr>
          <w:p w14:paraId="74B261BE" w14:textId="10B4B074"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0.00</w:t>
            </w:r>
            <w:r>
              <w:rPr>
                <w:rFonts w:ascii="Times New Roman" w:hAnsi="Times New Roman" w:cs="Times New Roman"/>
              </w:rPr>
              <w:t>2</w:t>
            </w:r>
          </w:p>
        </w:tc>
        <w:tc>
          <w:tcPr>
            <w:tcW w:w="718" w:type="dxa"/>
            <w:tcBorders>
              <w:top w:val="nil"/>
              <w:left w:val="nil"/>
              <w:bottom w:val="nil"/>
              <w:right w:val="nil"/>
            </w:tcBorders>
          </w:tcPr>
          <w:p w14:paraId="7A5CAFDB" w14:textId="41D89ABB" w:rsidR="00B43F99" w:rsidRDefault="004851D5" w:rsidP="00471FAF">
            <w:pPr>
              <w:spacing w:line="276" w:lineRule="auto"/>
              <w:rPr>
                <w:rFonts w:ascii="Times New Roman" w:hAnsi="Times New Roman" w:cs="Times New Roman"/>
              </w:rPr>
            </w:pPr>
            <w:r>
              <w:rPr>
                <w:rFonts w:ascii="Times New Roman" w:hAnsi="Times New Roman" w:cs="Times New Roman"/>
              </w:rPr>
              <w:t>**</w:t>
            </w:r>
          </w:p>
        </w:tc>
      </w:tr>
      <w:tr w:rsidR="00B43F99" w14:paraId="76A01C15" w14:textId="77777777" w:rsidTr="00471FAF">
        <w:tc>
          <w:tcPr>
            <w:tcW w:w="1843" w:type="dxa"/>
            <w:tcBorders>
              <w:top w:val="nil"/>
              <w:left w:val="nil"/>
              <w:bottom w:val="nil"/>
              <w:right w:val="nil"/>
            </w:tcBorders>
          </w:tcPr>
          <w:p w14:paraId="55130986"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56612D26" w14:textId="392D612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5.816  </w:t>
            </w:r>
          </w:p>
        </w:tc>
        <w:tc>
          <w:tcPr>
            <w:tcW w:w="850" w:type="dxa"/>
            <w:tcBorders>
              <w:top w:val="nil"/>
              <w:left w:val="nil"/>
              <w:bottom w:val="nil"/>
              <w:right w:val="nil"/>
            </w:tcBorders>
          </w:tcPr>
          <w:p w14:paraId="690DF1FB" w14:textId="2DF1D591"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7090898" w14:textId="66AFF3D4"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9.58</w:t>
            </w:r>
            <w:r>
              <w:rPr>
                <w:rFonts w:ascii="Times New Roman" w:hAnsi="Times New Roman" w:cs="Times New Roman"/>
              </w:rPr>
              <w:t>9</w:t>
            </w:r>
          </w:p>
        </w:tc>
        <w:tc>
          <w:tcPr>
            <w:tcW w:w="992" w:type="dxa"/>
            <w:tcBorders>
              <w:top w:val="nil"/>
              <w:left w:val="nil"/>
              <w:bottom w:val="nil"/>
              <w:right w:val="nil"/>
            </w:tcBorders>
          </w:tcPr>
          <w:p w14:paraId="109B83F7" w14:textId="628CA587" w:rsidR="00B43F99" w:rsidRPr="00292237" w:rsidRDefault="004851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00B43F99" w:rsidRPr="00292237">
              <w:rPr>
                <w:rFonts w:ascii="Times New Roman" w:hAnsi="Times New Roman" w:cs="Times New Roman"/>
              </w:rPr>
              <w:t>0.</w:t>
            </w:r>
            <w:r w:rsidR="00B43F99">
              <w:rPr>
                <w:rFonts w:ascii="Times New Roman" w:hAnsi="Times New Roman" w:cs="Times New Roman"/>
              </w:rPr>
              <w:t>0</w:t>
            </w:r>
            <w:r>
              <w:rPr>
                <w:rFonts w:ascii="Times New Roman" w:hAnsi="Times New Roman" w:cs="Times New Roman"/>
              </w:rPr>
              <w:t>01</w:t>
            </w:r>
          </w:p>
        </w:tc>
        <w:tc>
          <w:tcPr>
            <w:tcW w:w="718" w:type="dxa"/>
            <w:tcBorders>
              <w:top w:val="nil"/>
              <w:left w:val="nil"/>
              <w:bottom w:val="nil"/>
              <w:right w:val="nil"/>
            </w:tcBorders>
          </w:tcPr>
          <w:p w14:paraId="39225EEA" w14:textId="33D35976" w:rsidR="00B43F99" w:rsidRDefault="00B43F99" w:rsidP="00471FAF">
            <w:pPr>
              <w:spacing w:line="276" w:lineRule="auto"/>
              <w:rPr>
                <w:rFonts w:ascii="Times New Roman" w:hAnsi="Times New Roman" w:cs="Times New Roman"/>
              </w:rPr>
            </w:pPr>
            <w:r>
              <w:rPr>
                <w:rFonts w:ascii="Times New Roman" w:hAnsi="Times New Roman" w:cs="Times New Roman"/>
              </w:rPr>
              <w:t>*</w:t>
            </w:r>
            <w:r w:rsidR="004851D5">
              <w:rPr>
                <w:rFonts w:ascii="Times New Roman" w:hAnsi="Times New Roman" w:cs="Times New Roman"/>
              </w:rPr>
              <w:t>**</w:t>
            </w:r>
          </w:p>
        </w:tc>
      </w:tr>
      <w:tr w:rsidR="00B43F99" w14:paraId="2994B00B" w14:textId="77777777" w:rsidTr="00471FAF">
        <w:tc>
          <w:tcPr>
            <w:tcW w:w="1843" w:type="dxa"/>
            <w:tcBorders>
              <w:top w:val="nil"/>
              <w:left w:val="nil"/>
              <w:bottom w:val="single" w:sz="4" w:space="0" w:color="auto"/>
              <w:right w:val="nil"/>
            </w:tcBorders>
          </w:tcPr>
          <w:p w14:paraId="7762531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21B07DB" w14:textId="4DA424DD" w:rsidR="00B43F99" w:rsidRPr="00292237" w:rsidRDefault="00620AC6" w:rsidP="00471FAF">
            <w:pPr>
              <w:tabs>
                <w:tab w:val="decimal" w:pos="172"/>
              </w:tabs>
              <w:spacing w:line="276" w:lineRule="auto"/>
              <w:rPr>
                <w:rFonts w:ascii="Times New Roman" w:hAnsi="Times New Roman" w:cs="Times New Roman"/>
              </w:rPr>
            </w:pPr>
            <w:r w:rsidRPr="00620AC6">
              <w:rPr>
                <w:rFonts w:ascii="Times New Roman" w:hAnsi="Times New Roman" w:cs="Times New Roman"/>
              </w:rPr>
              <w:t>16.376</w:t>
            </w:r>
          </w:p>
        </w:tc>
        <w:tc>
          <w:tcPr>
            <w:tcW w:w="850" w:type="dxa"/>
            <w:tcBorders>
              <w:top w:val="nil"/>
              <w:left w:val="nil"/>
              <w:bottom w:val="single" w:sz="4" w:space="0" w:color="auto"/>
              <w:right w:val="nil"/>
            </w:tcBorders>
          </w:tcPr>
          <w:p w14:paraId="32091654" w14:textId="77777777" w:rsidR="00B43F99" w:rsidRPr="00292237" w:rsidRDefault="00B43F99"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21AA7015" w14:textId="77777777" w:rsidR="00B43F99" w:rsidRPr="00292237" w:rsidRDefault="00B43F99"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29A87C2" w14:textId="77777777" w:rsidR="00B43F99" w:rsidRPr="00292237" w:rsidRDefault="00B43F99"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D56E4D0" w14:textId="77777777" w:rsidR="00B43F99" w:rsidRDefault="00B43F99" w:rsidP="00471FAF">
            <w:pPr>
              <w:spacing w:line="276" w:lineRule="auto"/>
              <w:rPr>
                <w:rFonts w:ascii="Times New Roman" w:hAnsi="Times New Roman" w:cs="Times New Roman"/>
              </w:rPr>
            </w:pPr>
          </w:p>
        </w:tc>
      </w:tr>
    </w:tbl>
    <w:p w14:paraId="5D6EC2DC" w14:textId="77777777" w:rsidR="00A54680" w:rsidRDefault="00A54680" w:rsidP="00A54680">
      <w:pPr>
        <w:spacing w:after="0" w:line="240" w:lineRule="auto"/>
        <w:rPr>
          <w:rFonts w:ascii="Times New Roman" w:hAnsi="Times New Roman" w:cs="Times New Roman"/>
          <w:b/>
          <w:bCs/>
        </w:rPr>
      </w:pPr>
    </w:p>
    <w:p w14:paraId="486C5B2E" w14:textId="77777777" w:rsidR="00DA182A" w:rsidRDefault="00DA182A" w:rsidP="00A54680">
      <w:pPr>
        <w:spacing w:after="0" w:line="240" w:lineRule="auto"/>
        <w:rPr>
          <w:rFonts w:ascii="Times New Roman" w:hAnsi="Times New Roman" w:cs="Times New Roman"/>
          <w:b/>
          <w:bCs/>
        </w:rPr>
      </w:pPr>
    </w:p>
    <w:p w14:paraId="21ECCA59" w14:textId="2452E960" w:rsidR="008C4EAC" w:rsidRPr="00160B42" w:rsidRDefault="008C4EAC" w:rsidP="00A54680">
      <w:pPr>
        <w:spacing w:after="0" w:line="240" w:lineRule="auto"/>
        <w:rPr>
          <w:rFonts w:ascii="Times New Roman" w:hAnsi="Times New Roman" w:cs="Times New Roman"/>
        </w:rPr>
      </w:pPr>
      <w:r>
        <w:rPr>
          <w:rFonts w:ascii="Times New Roman" w:hAnsi="Times New Roman" w:cs="Times New Roman"/>
          <w:b/>
          <w:bCs/>
        </w:rPr>
        <w:t xml:space="preserve">Table </w:t>
      </w:r>
      <w:r w:rsidR="00A54680">
        <w:rPr>
          <w:rFonts w:ascii="Times New Roman" w:hAnsi="Times New Roman" w:cs="Times New Roman"/>
          <w:b/>
          <w:bCs/>
        </w:rPr>
        <w:t>9</w:t>
      </w:r>
      <w:r>
        <w:rPr>
          <w:rFonts w:ascii="Times New Roman" w:hAnsi="Times New Roman" w:cs="Times New Roman"/>
          <w:b/>
          <w:bCs/>
        </w:rPr>
        <w:t xml:space="preserve">. </w:t>
      </w:r>
      <w:r>
        <w:rPr>
          <w:rFonts w:ascii="Times New Roman" w:hAnsi="Times New Roman" w:cs="Times New Roman"/>
        </w:rPr>
        <w:t>Results of a two-way ANOVA (Type 3) testing the effect of contemporary temperature (Temp) and its interaction with a competition factor (Comp) with three levels (competition with rotifers evolved at 25 °C, competition with rotifers evolved at 30 °C, and protists in isolation) on the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w:t>
      </w:r>
    </w:p>
    <w:p w14:paraId="2C7F8537" w14:textId="4BB29CFF" w:rsidR="00946A74" w:rsidRDefault="00946A74" w:rsidP="006B1AAB">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946A74" w14:paraId="36AE6472" w14:textId="77777777" w:rsidTr="00471FAF">
        <w:tc>
          <w:tcPr>
            <w:tcW w:w="1843" w:type="dxa"/>
            <w:tcBorders>
              <w:top w:val="single" w:sz="4" w:space="0" w:color="auto"/>
              <w:left w:val="nil"/>
              <w:bottom w:val="single" w:sz="4" w:space="0" w:color="auto"/>
              <w:right w:val="nil"/>
            </w:tcBorders>
          </w:tcPr>
          <w:p w14:paraId="332668A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638A523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C810FF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E4EB74D"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CDAB167"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CD4B19A" w14:textId="77777777" w:rsidR="00946A74" w:rsidRDefault="00946A74" w:rsidP="00471FAF">
            <w:pPr>
              <w:spacing w:line="276" w:lineRule="auto"/>
              <w:rPr>
                <w:rFonts w:ascii="Times New Roman" w:hAnsi="Times New Roman" w:cs="Times New Roman"/>
              </w:rPr>
            </w:pPr>
          </w:p>
        </w:tc>
      </w:tr>
      <w:tr w:rsidR="00946A74" w14:paraId="30FF584C" w14:textId="77777777" w:rsidTr="00471FAF">
        <w:tc>
          <w:tcPr>
            <w:tcW w:w="1843" w:type="dxa"/>
            <w:tcBorders>
              <w:top w:val="single" w:sz="4" w:space="0" w:color="auto"/>
              <w:left w:val="nil"/>
              <w:bottom w:val="nil"/>
              <w:right w:val="nil"/>
            </w:tcBorders>
          </w:tcPr>
          <w:p w14:paraId="5B503AD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2FEEF4C5" w14:textId="53AB3717"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411021852  </w:t>
            </w:r>
          </w:p>
        </w:tc>
        <w:tc>
          <w:tcPr>
            <w:tcW w:w="850" w:type="dxa"/>
            <w:tcBorders>
              <w:top w:val="single" w:sz="4" w:space="0" w:color="auto"/>
              <w:left w:val="nil"/>
              <w:bottom w:val="nil"/>
              <w:right w:val="nil"/>
            </w:tcBorders>
          </w:tcPr>
          <w:p w14:paraId="7D310427"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C793D29" w14:textId="7D9A8450"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203.95</w:t>
            </w:r>
            <w:r>
              <w:rPr>
                <w:rFonts w:ascii="Times New Roman" w:hAnsi="Times New Roman" w:cs="Times New Roman"/>
              </w:rPr>
              <w:t>2</w:t>
            </w:r>
          </w:p>
        </w:tc>
        <w:tc>
          <w:tcPr>
            <w:tcW w:w="992" w:type="dxa"/>
            <w:tcBorders>
              <w:top w:val="single" w:sz="4" w:space="0" w:color="auto"/>
              <w:left w:val="nil"/>
              <w:bottom w:val="nil"/>
              <w:right w:val="nil"/>
            </w:tcBorders>
          </w:tcPr>
          <w:p w14:paraId="322C2470"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27EAEA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1992368F" w14:textId="77777777" w:rsidTr="00471FAF">
        <w:tc>
          <w:tcPr>
            <w:tcW w:w="1843" w:type="dxa"/>
            <w:tcBorders>
              <w:top w:val="nil"/>
              <w:left w:val="nil"/>
              <w:bottom w:val="nil"/>
              <w:right w:val="nil"/>
            </w:tcBorders>
          </w:tcPr>
          <w:p w14:paraId="4EEB195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2C385EF3" w14:textId="544681AB"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14166910  </w:t>
            </w:r>
          </w:p>
        </w:tc>
        <w:tc>
          <w:tcPr>
            <w:tcW w:w="850" w:type="dxa"/>
            <w:tcBorders>
              <w:top w:val="nil"/>
              <w:left w:val="nil"/>
              <w:bottom w:val="nil"/>
              <w:right w:val="nil"/>
            </w:tcBorders>
          </w:tcPr>
          <w:p w14:paraId="099F4E2C"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F86A2CF" w14:textId="607119C6"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7.0</w:t>
            </w:r>
            <w:r>
              <w:rPr>
                <w:rFonts w:ascii="Times New Roman" w:hAnsi="Times New Roman" w:cs="Times New Roman"/>
              </w:rPr>
              <w:t>30</w:t>
            </w:r>
          </w:p>
        </w:tc>
        <w:tc>
          <w:tcPr>
            <w:tcW w:w="992" w:type="dxa"/>
            <w:tcBorders>
              <w:top w:val="nil"/>
              <w:left w:val="nil"/>
              <w:bottom w:val="nil"/>
              <w:right w:val="nil"/>
            </w:tcBorders>
          </w:tcPr>
          <w:p w14:paraId="2B20BB36" w14:textId="7AE61BF6" w:rsidR="00946A74" w:rsidRPr="00292237" w:rsidRDefault="00946A74"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w:t>
            </w:r>
            <w:r>
              <w:rPr>
                <w:rFonts w:ascii="Times New Roman" w:hAnsi="Times New Roman" w:cs="Times New Roman"/>
              </w:rPr>
              <w:t>011</w:t>
            </w:r>
          </w:p>
        </w:tc>
        <w:tc>
          <w:tcPr>
            <w:tcW w:w="718" w:type="dxa"/>
            <w:tcBorders>
              <w:top w:val="nil"/>
              <w:left w:val="nil"/>
              <w:bottom w:val="nil"/>
              <w:right w:val="nil"/>
            </w:tcBorders>
          </w:tcPr>
          <w:p w14:paraId="21BAE28E" w14:textId="68CB9663"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2FCAC859" w14:textId="77777777" w:rsidTr="00471FAF">
        <w:tc>
          <w:tcPr>
            <w:tcW w:w="1843" w:type="dxa"/>
            <w:tcBorders>
              <w:top w:val="nil"/>
              <w:left w:val="nil"/>
              <w:bottom w:val="nil"/>
              <w:right w:val="nil"/>
            </w:tcBorders>
          </w:tcPr>
          <w:p w14:paraId="1943BEAE"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56F6CB90" w14:textId="0099CA6F"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114886800  </w:t>
            </w:r>
          </w:p>
        </w:tc>
        <w:tc>
          <w:tcPr>
            <w:tcW w:w="850" w:type="dxa"/>
            <w:tcBorders>
              <w:top w:val="nil"/>
              <w:left w:val="nil"/>
              <w:bottom w:val="nil"/>
              <w:right w:val="nil"/>
            </w:tcBorders>
          </w:tcPr>
          <w:p w14:paraId="54EC2F8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03E8FEB5" w14:textId="0ADC350B"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28.50</w:t>
            </w:r>
            <w:r>
              <w:rPr>
                <w:rFonts w:ascii="Times New Roman" w:hAnsi="Times New Roman" w:cs="Times New Roman"/>
              </w:rPr>
              <w:t>4</w:t>
            </w:r>
          </w:p>
        </w:tc>
        <w:tc>
          <w:tcPr>
            <w:tcW w:w="992" w:type="dxa"/>
            <w:tcBorders>
              <w:top w:val="nil"/>
              <w:left w:val="nil"/>
              <w:bottom w:val="nil"/>
              <w:right w:val="nil"/>
            </w:tcBorders>
          </w:tcPr>
          <w:p w14:paraId="1C800800" w14:textId="787AAD6A"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76BF9BD9" w14:textId="35D5C3C7" w:rsidR="00946A74" w:rsidRDefault="00946A74" w:rsidP="00471FAF">
            <w:pPr>
              <w:spacing w:line="276" w:lineRule="auto"/>
              <w:rPr>
                <w:rFonts w:ascii="Times New Roman" w:hAnsi="Times New Roman" w:cs="Times New Roman"/>
              </w:rPr>
            </w:pPr>
            <w:r>
              <w:rPr>
                <w:rFonts w:ascii="Times New Roman" w:hAnsi="Times New Roman" w:cs="Times New Roman"/>
              </w:rPr>
              <w:t>**</w:t>
            </w:r>
            <w:r>
              <w:rPr>
                <w:rFonts w:ascii="Times New Roman" w:hAnsi="Times New Roman" w:cs="Times New Roman"/>
              </w:rPr>
              <w:t>*</w:t>
            </w:r>
          </w:p>
        </w:tc>
      </w:tr>
      <w:tr w:rsidR="00946A74" w14:paraId="1009B94C" w14:textId="77777777" w:rsidTr="00471FAF">
        <w:tc>
          <w:tcPr>
            <w:tcW w:w="1843" w:type="dxa"/>
            <w:tcBorders>
              <w:top w:val="nil"/>
              <w:left w:val="nil"/>
              <w:bottom w:val="nil"/>
              <w:right w:val="nil"/>
            </w:tcBorders>
          </w:tcPr>
          <w:p w14:paraId="1174C332"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477105DE" w14:textId="5DCD9334"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80872443  </w:t>
            </w:r>
          </w:p>
        </w:tc>
        <w:tc>
          <w:tcPr>
            <w:tcW w:w="850" w:type="dxa"/>
            <w:tcBorders>
              <w:top w:val="nil"/>
              <w:left w:val="nil"/>
              <w:bottom w:val="nil"/>
              <w:right w:val="nil"/>
            </w:tcBorders>
          </w:tcPr>
          <w:p w14:paraId="55FAF209"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17241BB0" w14:textId="17EE95EA"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20.06</w:t>
            </w:r>
            <w:r>
              <w:rPr>
                <w:rFonts w:ascii="Times New Roman" w:hAnsi="Times New Roman" w:cs="Times New Roman"/>
              </w:rPr>
              <w:t>5</w:t>
            </w:r>
          </w:p>
        </w:tc>
        <w:tc>
          <w:tcPr>
            <w:tcW w:w="992" w:type="dxa"/>
            <w:tcBorders>
              <w:top w:val="nil"/>
              <w:left w:val="nil"/>
              <w:bottom w:val="nil"/>
              <w:right w:val="nil"/>
            </w:tcBorders>
          </w:tcPr>
          <w:p w14:paraId="5F46EF4D"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3F5737F0"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05E53435" w14:textId="77777777" w:rsidTr="00471FAF">
        <w:tc>
          <w:tcPr>
            <w:tcW w:w="1843" w:type="dxa"/>
            <w:tcBorders>
              <w:top w:val="nil"/>
              <w:left w:val="nil"/>
              <w:bottom w:val="single" w:sz="4" w:space="0" w:color="auto"/>
              <w:right w:val="nil"/>
            </w:tcBorders>
          </w:tcPr>
          <w:p w14:paraId="60165A8B"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549C80B4" w14:textId="5777AD02" w:rsidR="00946A74" w:rsidRPr="00292237" w:rsidRDefault="00946A74" w:rsidP="00471FAF">
            <w:pPr>
              <w:tabs>
                <w:tab w:val="decimal" w:pos="172"/>
              </w:tabs>
              <w:spacing w:line="276" w:lineRule="auto"/>
              <w:rPr>
                <w:rFonts w:ascii="Times New Roman" w:hAnsi="Times New Roman" w:cs="Times New Roman"/>
              </w:rPr>
            </w:pPr>
            <w:r w:rsidRPr="00946A74">
              <w:rPr>
                <w:rFonts w:ascii="Times New Roman" w:hAnsi="Times New Roman" w:cs="Times New Roman"/>
              </w:rPr>
              <w:t>108825630</w:t>
            </w:r>
          </w:p>
        </w:tc>
        <w:tc>
          <w:tcPr>
            <w:tcW w:w="850" w:type="dxa"/>
            <w:tcBorders>
              <w:top w:val="nil"/>
              <w:left w:val="nil"/>
              <w:bottom w:val="single" w:sz="4" w:space="0" w:color="auto"/>
              <w:right w:val="nil"/>
            </w:tcBorders>
          </w:tcPr>
          <w:p w14:paraId="13025D0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5CB85F2A" w14:textId="77777777" w:rsidR="00946A74" w:rsidRPr="00292237" w:rsidRDefault="00946A74"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827A4E0" w14:textId="77777777" w:rsidR="00946A74" w:rsidRPr="00292237" w:rsidRDefault="00946A74"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3ECFE51" w14:textId="77777777" w:rsidR="00946A74" w:rsidRDefault="00946A74" w:rsidP="00471FAF">
            <w:pPr>
              <w:spacing w:line="276" w:lineRule="auto"/>
              <w:rPr>
                <w:rFonts w:ascii="Times New Roman" w:hAnsi="Times New Roman" w:cs="Times New Roman"/>
              </w:rPr>
            </w:pPr>
          </w:p>
        </w:tc>
      </w:tr>
    </w:tbl>
    <w:p w14:paraId="1D7DC002" w14:textId="7F6DA5D3" w:rsidR="004169A8" w:rsidRDefault="004169A8" w:rsidP="006B1AAB">
      <w:pPr>
        <w:spacing w:line="240" w:lineRule="auto"/>
        <w:rPr>
          <w:rFonts w:ascii="Times New Roman" w:hAnsi="Times New Roman" w:cs="Times New Roman"/>
          <w:b/>
          <w:bCs/>
        </w:rPr>
      </w:pPr>
    </w:p>
    <w:p w14:paraId="22AFF5C8" w14:textId="5374C4F5" w:rsidR="00DA182A" w:rsidRDefault="00DA182A">
      <w:pPr>
        <w:rPr>
          <w:rFonts w:ascii="Times New Roman" w:hAnsi="Times New Roman" w:cs="Times New Roman"/>
          <w:b/>
          <w:bCs/>
        </w:rPr>
      </w:pPr>
      <w:r>
        <w:rPr>
          <w:rFonts w:ascii="Times New Roman" w:hAnsi="Times New Roman" w:cs="Times New Roman"/>
          <w:b/>
          <w:bCs/>
        </w:rPr>
        <w:br w:type="page"/>
      </w:r>
    </w:p>
    <w:p w14:paraId="0446133A" w14:textId="4AD4A48E" w:rsidR="00A54680" w:rsidRDefault="00A54680" w:rsidP="00A54680">
      <w:pPr>
        <w:spacing w:line="240" w:lineRule="auto"/>
        <w:rPr>
          <w:rFonts w:ascii="Times New Roman" w:hAnsi="Times New Roman" w:cs="Times New Roman"/>
        </w:rPr>
      </w:pPr>
      <w:r w:rsidRPr="006B1AAB">
        <w:rPr>
          <w:rFonts w:ascii="Times New Roman" w:hAnsi="Times New Roman" w:cs="Times New Roman"/>
          <w:b/>
          <w:bCs/>
        </w:rPr>
        <w:lastRenderedPageBreak/>
        <w:t xml:space="preserve">Table </w:t>
      </w:r>
      <w:r>
        <w:rPr>
          <w:rFonts w:ascii="Times New Roman" w:hAnsi="Times New Roman" w:cs="Times New Roman"/>
          <w:b/>
          <w:bCs/>
        </w:rPr>
        <w:t>10</w:t>
      </w:r>
      <w:r w:rsidRPr="006B1AAB">
        <w:rPr>
          <w:rFonts w:ascii="Times New Roman" w:hAnsi="Times New Roman" w:cs="Times New Roman"/>
          <w:b/>
          <w:bCs/>
        </w:rPr>
        <w:t>.</w:t>
      </w:r>
      <w:r>
        <w:rPr>
          <w:rFonts w:ascii="Times New Roman" w:hAnsi="Times New Roman" w:cs="Times New Roman"/>
        </w:rPr>
        <w:t xml:space="preserve"> Post-hoc contrasts comparing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 xml:space="preserve"> populations measured at contemporary temperatures of 25 °C and 30 °C in the absence and presence of </w:t>
      </w:r>
      <w:r>
        <w:rPr>
          <w:rFonts w:ascii="Times New Roman" w:hAnsi="Times New Roman" w:cs="Times New Roman"/>
          <w:i/>
          <w:iCs/>
        </w:rPr>
        <w:t>H. rosa</w:t>
      </w:r>
      <w:r>
        <w:rPr>
          <w:rFonts w:ascii="Times New Roman" w:hAnsi="Times New Roman" w:cs="Times New Roman"/>
        </w:rPr>
        <w:t xml:space="preserve"> competitors of two evolutionary histories. Estimates represent the difference between treatment contrasts from Tukey HSD comparisons following a two-way ANOVA. For all contrasts: SE = </w:t>
      </w:r>
      <w:r w:rsidRPr="00D14220">
        <w:rPr>
          <w:rFonts w:ascii="Times New Roman" w:hAnsi="Times New Roman" w:cs="Times New Roman"/>
        </w:rPr>
        <w:t>63.5</w:t>
      </w:r>
      <w:r>
        <w:rPr>
          <w:rFonts w:ascii="Times New Roman" w:hAnsi="Times New Roman" w:cs="Times New Roman"/>
        </w:rPr>
        <w:t>, Df = 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3402"/>
        <w:gridCol w:w="1134"/>
        <w:gridCol w:w="851"/>
        <w:gridCol w:w="992"/>
        <w:gridCol w:w="709"/>
      </w:tblGrid>
      <w:tr w:rsidR="00A54680" w14:paraId="333A8AF4" w14:textId="77777777" w:rsidTr="00471FAF">
        <w:tc>
          <w:tcPr>
            <w:tcW w:w="851" w:type="dxa"/>
            <w:tcBorders>
              <w:top w:val="single" w:sz="4" w:space="0" w:color="auto"/>
              <w:bottom w:val="single" w:sz="4" w:space="0" w:color="auto"/>
            </w:tcBorders>
          </w:tcPr>
          <w:p w14:paraId="0F5C3D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Temp</w:t>
            </w:r>
          </w:p>
        </w:tc>
        <w:tc>
          <w:tcPr>
            <w:tcW w:w="3402" w:type="dxa"/>
            <w:tcBorders>
              <w:top w:val="single" w:sz="4" w:space="0" w:color="auto"/>
              <w:bottom w:val="single" w:sz="4" w:space="0" w:color="auto"/>
            </w:tcBorders>
          </w:tcPr>
          <w:p w14:paraId="609D649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Contrast</w:t>
            </w:r>
          </w:p>
        </w:tc>
        <w:tc>
          <w:tcPr>
            <w:tcW w:w="1134" w:type="dxa"/>
            <w:tcBorders>
              <w:top w:val="single" w:sz="4" w:space="0" w:color="auto"/>
              <w:bottom w:val="single" w:sz="4" w:space="0" w:color="auto"/>
            </w:tcBorders>
          </w:tcPr>
          <w:p w14:paraId="1129FB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128F4E00"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1EB01A69"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P</w:t>
            </w:r>
          </w:p>
        </w:tc>
        <w:tc>
          <w:tcPr>
            <w:tcW w:w="709" w:type="dxa"/>
            <w:tcBorders>
              <w:top w:val="single" w:sz="4" w:space="0" w:color="auto"/>
              <w:bottom w:val="single" w:sz="4" w:space="0" w:color="auto"/>
            </w:tcBorders>
          </w:tcPr>
          <w:p w14:paraId="64F201C3" w14:textId="77777777" w:rsidR="00A54680" w:rsidRDefault="00A54680" w:rsidP="00471FAF">
            <w:pPr>
              <w:spacing w:line="276" w:lineRule="auto"/>
              <w:rPr>
                <w:rFonts w:ascii="Times New Roman" w:hAnsi="Times New Roman" w:cs="Times New Roman"/>
              </w:rPr>
            </w:pPr>
          </w:p>
        </w:tc>
      </w:tr>
      <w:tr w:rsidR="00A54680" w14:paraId="0581A86F" w14:textId="77777777" w:rsidTr="00471FAF">
        <w:tc>
          <w:tcPr>
            <w:tcW w:w="851" w:type="dxa"/>
            <w:tcBorders>
              <w:top w:val="single" w:sz="4" w:space="0" w:color="auto"/>
            </w:tcBorders>
          </w:tcPr>
          <w:p w14:paraId="67F188C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w:t>
            </w:r>
          </w:p>
        </w:tc>
        <w:tc>
          <w:tcPr>
            <w:tcW w:w="3402" w:type="dxa"/>
            <w:tcBorders>
              <w:top w:val="single" w:sz="4" w:space="0" w:color="auto"/>
            </w:tcBorders>
          </w:tcPr>
          <w:p w14:paraId="381A42B1"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tcBorders>
              <w:top w:val="single" w:sz="4" w:space="0" w:color="auto"/>
            </w:tcBorders>
            <w:vAlign w:val="center"/>
          </w:tcPr>
          <w:p w14:paraId="627D63CE"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-41.4</w:t>
            </w:r>
          </w:p>
        </w:tc>
        <w:tc>
          <w:tcPr>
            <w:tcW w:w="851" w:type="dxa"/>
            <w:tcBorders>
              <w:top w:val="single" w:sz="4" w:space="0" w:color="auto"/>
            </w:tcBorders>
            <w:vAlign w:val="center"/>
          </w:tcPr>
          <w:p w14:paraId="7F6AB810"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-0.652</w:t>
            </w:r>
          </w:p>
        </w:tc>
        <w:tc>
          <w:tcPr>
            <w:tcW w:w="992" w:type="dxa"/>
            <w:tcBorders>
              <w:top w:val="single" w:sz="4" w:space="0" w:color="auto"/>
            </w:tcBorders>
            <w:vAlign w:val="center"/>
          </w:tcPr>
          <w:p w14:paraId="3C24430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0.792</w:t>
            </w:r>
          </w:p>
        </w:tc>
        <w:tc>
          <w:tcPr>
            <w:tcW w:w="709" w:type="dxa"/>
            <w:tcBorders>
              <w:top w:val="single" w:sz="4" w:space="0" w:color="auto"/>
            </w:tcBorders>
          </w:tcPr>
          <w:p w14:paraId="562C889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350F4C14" w14:textId="77777777" w:rsidTr="00471FAF">
        <w:tc>
          <w:tcPr>
            <w:tcW w:w="851" w:type="dxa"/>
          </w:tcPr>
          <w:p w14:paraId="5A27630B" w14:textId="77777777" w:rsidR="00A54680" w:rsidRDefault="00A54680" w:rsidP="00471FAF">
            <w:pPr>
              <w:spacing w:line="276" w:lineRule="auto"/>
              <w:rPr>
                <w:rFonts w:ascii="Times New Roman" w:hAnsi="Times New Roman" w:cs="Times New Roman"/>
              </w:rPr>
            </w:pPr>
          </w:p>
        </w:tc>
        <w:tc>
          <w:tcPr>
            <w:tcW w:w="3402" w:type="dxa"/>
          </w:tcPr>
          <w:p w14:paraId="340F8A18"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5331802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-434.3</w:t>
            </w:r>
          </w:p>
        </w:tc>
        <w:tc>
          <w:tcPr>
            <w:tcW w:w="851" w:type="dxa"/>
            <w:vAlign w:val="center"/>
          </w:tcPr>
          <w:p w14:paraId="2D0F26C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-6.840</w:t>
            </w:r>
          </w:p>
        </w:tc>
        <w:tc>
          <w:tcPr>
            <w:tcW w:w="992" w:type="dxa"/>
            <w:vAlign w:val="center"/>
          </w:tcPr>
          <w:p w14:paraId="395041E4" w14:textId="77777777" w:rsidR="00A54680" w:rsidRDefault="00A54680" w:rsidP="00471FAF">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6FCA33D"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46692B9" w14:textId="77777777" w:rsidTr="00471FAF">
        <w:tc>
          <w:tcPr>
            <w:tcW w:w="851" w:type="dxa"/>
          </w:tcPr>
          <w:p w14:paraId="26E66AD7" w14:textId="77777777" w:rsidR="00A54680" w:rsidRDefault="00A54680" w:rsidP="00471FAF">
            <w:pPr>
              <w:spacing w:line="276" w:lineRule="auto"/>
              <w:rPr>
                <w:rFonts w:ascii="Times New Roman" w:hAnsi="Times New Roman" w:cs="Times New Roman"/>
              </w:rPr>
            </w:pPr>
          </w:p>
        </w:tc>
        <w:tc>
          <w:tcPr>
            <w:tcW w:w="3402" w:type="dxa"/>
          </w:tcPr>
          <w:p w14:paraId="709D903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vAlign w:val="center"/>
          </w:tcPr>
          <w:p w14:paraId="67B1C30D"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-392.9</w:t>
            </w:r>
          </w:p>
        </w:tc>
        <w:tc>
          <w:tcPr>
            <w:tcW w:w="851" w:type="dxa"/>
            <w:vAlign w:val="center"/>
          </w:tcPr>
          <w:p w14:paraId="2994B15A"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-6.189</w:t>
            </w:r>
          </w:p>
        </w:tc>
        <w:tc>
          <w:tcPr>
            <w:tcW w:w="992" w:type="dxa"/>
            <w:vAlign w:val="center"/>
          </w:tcPr>
          <w:p w14:paraId="48648530"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35664D1"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C46E9E6" w14:textId="77777777" w:rsidTr="00471FAF">
        <w:tc>
          <w:tcPr>
            <w:tcW w:w="851" w:type="dxa"/>
          </w:tcPr>
          <w:p w14:paraId="5E179327"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w:t>
            </w:r>
          </w:p>
        </w:tc>
        <w:tc>
          <w:tcPr>
            <w:tcW w:w="3402" w:type="dxa"/>
          </w:tcPr>
          <w:p w14:paraId="4975381A"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vAlign w:val="center"/>
          </w:tcPr>
          <w:p w14:paraId="30F61DB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66.6</w:t>
            </w:r>
          </w:p>
        </w:tc>
        <w:tc>
          <w:tcPr>
            <w:tcW w:w="851" w:type="dxa"/>
            <w:vAlign w:val="center"/>
          </w:tcPr>
          <w:p w14:paraId="6CDF5211"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1.049</w:t>
            </w:r>
          </w:p>
        </w:tc>
        <w:tc>
          <w:tcPr>
            <w:tcW w:w="992" w:type="dxa"/>
            <w:vAlign w:val="center"/>
          </w:tcPr>
          <w:p w14:paraId="4E5C4CC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0.549</w:t>
            </w:r>
          </w:p>
        </w:tc>
        <w:tc>
          <w:tcPr>
            <w:tcW w:w="709" w:type="dxa"/>
          </w:tcPr>
          <w:p w14:paraId="45FAA98A"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06DFC2FD" w14:textId="77777777" w:rsidTr="00471FAF">
        <w:tc>
          <w:tcPr>
            <w:tcW w:w="851" w:type="dxa"/>
          </w:tcPr>
          <w:p w14:paraId="0788036F" w14:textId="77777777" w:rsidR="00A54680" w:rsidRDefault="00A54680" w:rsidP="00471FAF">
            <w:pPr>
              <w:spacing w:line="276" w:lineRule="auto"/>
              <w:rPr>
                <w:rFonts w:ascii="Times New Roman" w:hAnsi="Times New Roman" w:cs="Times New Roman"/>
              </w:rPr>
            </w:pPr>
          </w:p>
        </w:tc>
        <w:tc>
          <w:tcPr>
            <w:tcW w:w="3402" w:type="dxa"/>
          </w:tcPr>
          <w:p w14:paraId="07F87BDD"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62B48C26"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103.3</w:t>
            </w:r>
          </w:p>
        </w:tc>
        <w:tc>
          <w:tcPr>
            <w:tcW w:w="851" w:type="dxa"/>
            <w:vAlign w:val="center"/>
          </w:tcPr>
          <w:p w14:paraId="437176D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1.628</w:t>
            </w:r>
          </w:p>
        </w:tc>
        <w:tc>
          <w:tcPr>
            <w:tcW w:w="992" w:type="dxa"/>
            <w:vAlign w:val="center"/>
          </w:tcPr>
          <w:p w14:paraId="72E97C5B"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0.24</w:t>
            </w:r>
            <w:r>
              <w:rPr>
                <w:rFonts w:ascii="Times New Roman" w:eastAsia="Times New Roman" w:hAnsi="Times New Roman" w:cs="Times New Roman"/>
                <w:kern w:val="0"/>
                <w14:ligatures w14:val="none"/>
              </w:rPr>
              <w:t>3</w:t>
            </w:r>
          </w:p>
        </w:tc>
        <w:tc>
          <w:tcPr>
            <w:tcW w:w="709" w:type="dxa"/>
          </w:tcPr>
          <w:p w14:paraId="0254B63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455123E9" w14:textId="77777777" w:rsidTr="00471FAF">
        <w:tc>
          <w:tcPr>
            <w:tcW w:w="851" w:type="dxa"/>
            <w:tcBorders>
              <w:bottom w:val="single" w:sz="4" w:space="0" w:color="auto"/>
            </w:tcBorders>
          </w:tcPr>
          <w:p w14:paraId="51481750" w14:textId="77777777" w:rsidR="00A54680" w:rsidRDefault="00A54680" w:rsidP="00471FAF">
            <w:pPr>
              <w:spacing w:line="276" w:lineRule="auto"/>
              <w:rPr>
                <w:rFonts w:ascii="Times New Roman" w:hAnsi="Times New Roman" w:cs="Times New Roman"/>
              </w:rPr>
            </w:pPr>
          </w:p>
        </w:tc>
        <w:tc>
          <w:tcPr>
            <w:tcW w:w="3402" w:type="dxa"/>
            <w:tcBorders>
              <w:bottom w:val="single" w:sz="4" w:space="0" w:color="auto"/>
            </w:tcBorders>
          </w:tcPr>
          <w:p w14:paraId="55B339C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tcBorders>
              <w:bottom w:val="single" w:sz="4" w:space="0" w:color="auto"/>
            </w:tcBorders>
            <w:vAlign w:val="center"/>
          </w:tcPr>
          <w:p w14:paraId="57BBB2FF"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36.7</w:t>
            </w:r>
          </w:p>
        </w:tc>
        <w:tc>
          <w:tcPr>
            <w:tcW w:w="851" w:type="dxa"/>
            <w:tcBorders>
              <w:bottom w:val="single" w:sz="4" w:space="0" w:color="auto"/>
            </w:tcBorders>
            <w:vAlign w:val="center"/>
          </w:tcPr>
          <w:p w14:paraId="56CED393"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0.578</w:t>
            </w:r>
          </w:p>
        </w:tc>
        <w:tc>
          <w:tcPr>
            <w:tcW w:w="992" w:type="dxa"/>
            <w:tcBorders>
              <w:bottom w:val="single" w:sz="4" w:space="0" w:color="auto"/>
            </w:tcBorders>
            <w:vAlign w:val="center"/>
          </w:tcPr>
          <w:p w14:paraId="5797A0AB"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0.832</w:t>
            </w:r>
          </w:p>
        </w:tc>
        <w:tc>
          <w:tcPr>
            <w:tcW w:w="709" w:type="dxa"/>
            <w:tcBorders>
              <w:bottom w:val="single" w:sz="4" w:space="0" w:color="auto"/>
            </w:tcBorders>
          </w:tcPr>
          <w:p w14:paraId="6EFB9A08"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bl>
    <w:p w14:paraId="7F589481" w14:textId="77777777" w:rsidR="00A54680" w:rsidRDefault="00A54680" w:rsidP="006B1AAB">
      <w:pPr>
        <w:spacing w:line="240" w:lineRule="auto"/>
        <w:rPr>
          <w:rFonts w:ascii="Times New Roman" w:hAnsi="Times New Roman" w:cs="Times New Roman"/>
          <w:b/>
          <w:bCs/>
        </w:rPr>
      </w:pPr>
    </w:p>
    <w:sectPr w:rsidR="00A54680" w:rsidSect="006217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9144" w14:textId="77777777" w:rsidR="008B7D18" w:rsidRDefault="008B7D18" w:rsidP="00B9074C">
      <w:pPr>
        <w:spacing w:after="0" w:line="240" w:lineRule="auto"/>
      </w:pPr>
      <w:r>
        <w:separator/>
      </w:r>
    </w:p>
  </w:endnote>
  <w:endnote w:type="continuationSeparator" w:id="0">
    <w:p w14:paraId="0B4011A7" w14:textId="77777777" w:rsidR="008B7D18" w:rsidRDefault="008B7D18"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2189E" w14:textId="77777777" w:rsidR="008B7D18" w:rsidRDefault="008B7D18" w:rsidP="00B9074C">
      <w:pPr>
        <w:spacing w:after="0" w:line="240" w:lineRule="auto"/>
      </w:pPr>
      <w:r>
        <w:separator/>
      </w:r>
    </w:p>
  </w:footnote>
  <w:footnote w:type="continuationSeparator" w:id="0">
    <w:p w14:paraId="659F3946" w14:textId="77777777" w:rsidR="008B7D18" w:rsidRDefault="008B7D18"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1C4B"/>
    <w:rsid w:val="00003387"/>
    <w:rsid w:val="000033C8"/>
    <w:rsid w:val="000034B2"/>
    <w:rsid w:val="0000360D"/>
    <w:rsid w:val="000041DB"/>
    <w:rsid w:val="0000463B"/>
    <w:rsid w:val="00005417"/>
    <w:rsid w:val="0000647E"/>
    <w:rsid w:val="00006E7D"/>
    <w:rsid w:val="000107EF"/>
    <w:rsid w:val="00011E10"/>
    <w:rsid w:val="00012205"/>
    <w:rsid w:val="0001252B"/>
    <w:rsid w:val="00012913"/>
    <w:rsid w:val="00012B3E"/>
    <w:rsid w:val="00013051"/>
    <w:rsid w:val="0001336C"/>
    <w:rsid w:val="000142BF"/>
    <w:rsid w:val="0001470E"/>
    <w:rsid w:val="00014B97"/>
    <w:rsid w:val="00015C4F"/>
    <w:rsid w:val="00017096"/>
    <w:rsid w:val="000174BC"/>
    <w:rsid w:val="0001769C"/>
    <w:rsid w:val="000206D7"/>
    <w:rsid w:val="00020B7F"/>
    <w:rsid w:val="00021D9F"/>
    <w:rsid w:val="00021DFA"/>
    <w:rsid w:val="000222E7"/>
    <w:rsid w:val="00022958"/>
    <w:rsid w:val="00025B13"/>
    <w:rsid w:val="0002624F"/>
    <w:rsid w:val="00026EE5"/>
    <w:rsid w:val="00031319"/>
    <w:rsid w:val="0003285E"/>
    <w:rsid w:val="000329DC"/>
    <w:rsid w:val="00033483"/>
    <w:rsid w:val="00033A4C"/>
    <w:rsid w:val="00033B5E"/>
    <w:rsid w:val="000341A4"/>
    <w:rsid w:val="00034A55"/>
    <w:rsid w:val="000359E8"/>
    <w:rsid w:val="000362CA"/>
    <w:rsid w:val="00036482"/>
    <w:rsid w:val="00036B9F"/>
    <w:rsid w:val="000402BE"/>
    <w:rsid w:val="0004096F"/>
    <w:rsid w:val="0004179F"/>
    <w:rsid w:val="0004283F"/>
    <w:rsid w:val="00043A6A"/>
    <w:rsid w:val="00043A6E"/>
    <w:rsid w:val="00043F5D"/>
    <w:rsid w:val="00044564"/>
    <w:rsid w:val="000447E2"/>
    <w:rsid w:val="00045EE4"/>
    <w:rsid w:val="00045F4E"/>
    <w:rsid w:val="000500B2"/>
    <w:rsid w:val="000501BD"/>
    <w:rsid w:val="00050234"/>
    <w:rsid w:val="0005066B"/>
    <w:rsid w:val="00050CA0"/>
    <w:rsid w:val="00050CFC"/>
    <w:rsid w:val="0005129B"/>
    <w:rsid w:val="000516EA"/>
    <w:rsid w:val="00053241"/>
    <w:rsid w:val="00054DFA"/>
    <w:rsid w:val="00055020"/>
    <w:rsid w:val="000558DE"/>
    <w:rsid w:val="000560FE"/>
    <w:rsid w:val="00056513"/>
    <w:rsid w:val="00056591"/>
    <w:rsid w:val="00056E5A"/>
    <w:rsid w:val="00057571"/>
    <w:rsid w:val="000608FF"/>
    <w:rsid w:val="00060FC8"/>
    <w:rsid w:val="0006126D"/>
    <w:rsid w:val="0006169B"/>
    <w:rsid w:val="0006200E"/>
    <w:rsid w:val="000623D7"/>
    <w:rsid w:val="0006404D"/>
    <w:rsid w:val="0006614B"/>
    <w:rsid w:val="00067467"/>
    <w:rsid w:val="000679E9"/>
    <w:rsid w:val="00067F50"/>
    <w:rsid w:val="000709CB"/>
    <w:rsid w:val="00072769"/>
    <w:rsid w:val="00072F7B"/>
    <w:rsid w:val="0007371C"/>
    <w:rsid w:val="000748E6"/>
    <w:rsid w:val="00074A32"/>
    <w:rsid w:val="00076254"/>
    <w:rsid w:val="0007698C"/>
    <w:rsid w:val="00077951"/>
    <w:rsid w:val="00077F42"/>
    <w:rsid w:val="000801FA"/>
    <w:rsid w:val="000813E9"/>
    <w:rsid w:val="00081B38"/>
    <w:rsid w:val="00081E46"/>
    <w:rsid w:val="00081F9E"/>
    <w:rsid w:val="00082568"/>
    <w:rsid w:val="00082721"/>
    <w:rsid w:val="00083067"/>
    <w:rsid w:val="00083458"/>
    <w:rsid w:val="0008353E"/>
    <w:rsid w:val="00083AF8"/>
    <w:rsid w:val="00083B8B"/>
    <w:rsid w:val="000840B1"/>
    <w:rsid w:val="00084128"/>
    <w:rsid w:val="00084660"/>
    <w:rsid w:val="00084801"/>
    <w:rsid w:val="00084A36"/>
    <w:rsid w:val="0008671C"/>
    <w:rsid w:val="00087357"/>
    <w:rsid w:val="00087FC6"/>
    <w:rsid w:val="000901B5"/>
    <w:rsid w:val="000903AF"/>
    <w:rsid w:val="00090AE7"/>
    <w:rsid w:val="0009177A"/>
    <w:rsid w:val="000919FF"/>
    <w:rsid w:val="00092288"/>
    <w:rsid w:val="000934A8"/>
    <w:rsid w:val="00093BEA"/>
    <w:rsid w:val="000953CC"/>
    <w:rsid w:val="000955F9"/>
    <w:rsid w:val="00095A3D"/>
    <w:rsid w:val="00095A4B"/>
    <w:rsid w:val="00097099"/>
    <w:rsid w:val="0009717F"/>
    <w:rsid w:val="00097398"/>
    <w:rsid w:val="00097753"/>
    <w:rsid w:val="00097CFE"/>
    <w:rsid w:val="00097F03"/>
    <w:rsid w:val="000A0329"/>
    <w:rsid w:val="000A127C"/>
    <w:rsid w:val="000A2509"/>
    <w:rsid w:val="000A2E6B"/>
    <w:rsid w:val="000A3055"/>
    <w:rsid w:val="000A35D7"/>
    <w:rsid w:val="000A39A1"/>
    <w:rsid w:val="000A3E01"/>
    <w:rsid w:val="000A3FD4"/>
    <w:rsid w:val="000A4093"/>
    <w:rsid w:val="000A530D"/>
    <w:rsid w:val="000A5EE5"/>
    <w:rsid w:val="000A6CBA"/>
    <w:rsid w:val="000A7F88"/>
    <w:rsid w:val="000B049D"/>
    <w:rsid w:val="000B1FF1"/>
    <w:rsid w:val="000B3640"/>
    <w:rsid w:val="000B3DBB"/>
    <w:rsid w:val="000B4813"/>
    <w:rsid w:val="000B494E"/>
    <w:rsid w:val="000B4974"/>
    <w:rsid w:val="000B4A97"/>
    <w:rsid w:val="000B4E5E"/>
    <w:rsid w:val="000B50D9"/>
    <w:rsid w:val="000B5D73"/>
    <w:rsid w:val="000B61C9"/>
    <w:rsid w:val="000B6618"/>
    <w:rsid w:val="000B68F3"/>
    <w:rsid w:val="000B71D8"/>
    <w:rsid w:val="000C06C8"/>
    <w:rsid w:val="000C07BE"/>
    <w:rsid w:val="000C0C3F"/>
    <w:rsid w:val="000C10C6"/>
    <w:rsid w:val="000C2177"/>
    <w:rsid w:val="000C2489"/>
    <w:rsid w:val="000C2A39"/>
    <w:rsid w:val="000C2C45"/>
    <w:rsid w:val="000C2E10"/>
    <w:rsid w:val="000C3FF5"/>
    <w:rsid w:val="000C4B65"/>
    <w:rsid w:val="000C666A"/>
    <w:rsid w:val="000C6F6E"/>
    <w:rsid w:val="000C7784"/>
    <w:rsid w:val="000D04D9"/>
    <w:rsid w:val="000D0CFB"/>
    <w:rsid w:val="000D2115"/>
    <w:rsid w:val="000D232F"/>
    <w:rsid w:val="000D234F"/>
    <w:rsid w:val="000D2AC2"/>
    <w:rsid w:val="000D2F64"/>
    <w:rsid w:val="000D2FED"/>
    <w:rsid w:val="000D33FF"/>
    <w:rsid w:val="000D3B44"/>
    <w:rsid w:val="000D4ED2"/>
    <w:rsid w:val="000D62E0"/>
    <w:rsid w:val="000D6B31"/>
    <w:rsid w:val="000D6D75"/>
    <w:rsid w:val="000D700D"/>
    <w:rsid w:val="000D7022"/>
    <w:rsid w:val="000D7248"/>
    <w:rsid w:val="000D7A7E"/>
    <w:rsid w:val="000E15A7"/>
    <w:rsid w:val="000E1885"/>
    <w:rsid w:val="000E2693"/>
    <w:rsid w:val="000E2E10"/>
    <w:rsid w:val="000E42D5"/>
    <w:rsid w:val="000E4362"/>
    <w:rsid w:val="000E48DA"/>
    <w:rsid w:val="000E5E21"/>
    <w:rsid w:val="000E6331"/>
    <w:rsid w:val="000E6735"/>
    <w:rsid w:val="000E7392"/>
    <w:rsid w:val="000E7758"/>
    <w:rsid w:val="000E7974"/>
    <w:rsid w:val="000E7DBC"/>
    <w:rsid w:val="000F0210"/>
    <w:rsid w:val="000F0C82"/>
    <w:rsid w:val="000F1959"/>
    <w:rsid w:val="000F24D0"/>
    <w:rsid w:val="000F26D3"/>
    <w:rsid w:val="000F43EB"/>
    <w:rsid w:val="000F494C"/>
    <w:rsid w:val="000F4B6B"/>
    <w:rsid w:val="000F511B"/>
    <w:rsid w:val="000F51B3"/>
    <w:rsid w:val="000F5FBF"/>
    <w:rsid w:val="000F6B97"/>
    <w:rsid w:val="00100BEA"/>
    <w:rsid w:val="00101249"/>
    <w:rsid w:val="00101743"/>
    <w:rsid w:val="001020FA"/>
    <w:rsid w:val="0010254D"/>
    <w:rsid w:val="0010279B"/>
    <w:rsid w:val="00102B23"/>
    <w:rsid w:val="001036A9"/>
    <w:rsid w:val="00104514"/>
    <w:rsid w:val="0010490E"/>
    <w:rsid w:val="00104983"/>
    <w:rsid w:val="00106E5B"/>
    <w:rsid w:val="00107E3B"/>
    <w:rsid w:val="00107F0B"/>
    <w:rsid w:val="0011157D"/>
    <w:rsid w:val="00112285"/>
    <w:rsid w:val="00113AF7"/>
    <w:rsid w:val="001140B1"/>
    <w:rsid w:val="00114262"/>
    <w:rsid w:val="001152C3"/>
    <w:rsid w:val="0011559E"/>
    <w:rsid w:val="001156B5"/>
    <w:rsid w:val="00115A4D"/>
    <w:rsid w:val="0011674A"/>
    <w:rsid w:val="0011795E"/>
    <w:rsid w:val="00122399"/>
    <w:rsid w:val="00124310"/>
    <w:rsid w:val="0012501E"/>
    <w:rsid w:val="00125356"/>
    <w:rsid w:val="001258DB"/>
    <w:rsid w:val="00125CC6"/>
    <w:rsid w:val="00126F12"/>
    <w:rsid w:val="00127F46"/>
    <w:rsid w:val="00130A11"/>
    <w:rsid w:val="00130AD7"/>
    <w:rsid w:val="001311A5"/>
    <w:rsid w:val="00131610"/>
    <w:rsid w:val="00132586"/>
    <w:rsid w:val="001326E5"/>
    <w:rsid w:val="001328E5"/>
    <w:rsid w:val="00132C67"/>
    <w:rsid w:val="00134150"/>
    <w:rsid w:val="001341F2"/>
    <w:rsid w:val="00135CAB"/>
    <w:rsid w:val="001360F4"/>
    <w:rsid w:val="00136E4C"/>
    <w:rsid w:val="0013753F"/>
    <w:rsid w:val="00137CF9"/>
    <w:rsid w:val="00137D2F"/>
    <w:rsid w:val="00140F70"/>
    <w:rsid w:val="00141098"/>
    <w:rsid w:val="001416A5"/>
    <w:rsid w:val="0014287D"/>
    <w:rsid w:val="00142F97"/>
    <w:rsid w:val="001434D2"/>
    <w:rsid w:val="0014399E"/>
    <w:rsid w:val="001439FE"/>
    <w:rsid w:val="00143C50"/>
    <w:rsid w:val="00143CDE"/>
    <w:rsid w:val="001446FA"/>
    <w:rsid w:val="0014535A"/>
    <w:rsid w:val="00145B4D"/>
    <w:rsid w:val="00146771"/>
    <w:rsid w:val="00146935"/>
    <w:rsid w:val="0014739E"/>
    <w:rsid w:val="00147D77"/>
    <w:rsid w:val="00147E7E"/>
    <w:rsid w:val="0015009B"/>
    <w:rsid w:val="00151DFB"/>
    <w:rsid w:val="0015202A"/>
    <w:rsid w:val="001527DA"/>
    <w:rsid w:val="0015370E"/>
    <w:rsid w:val="00153780"/>
    <w:rsid w:val="00153E5A"/>
    <w:rsid w:val="001541C6"/>
    <w:rsid w:val="0015476F"/>
    <w:rsid w:val="001549C7"/>
    <w:rsid w:val="001549F8"/>
    <w:rsid w:val="00154E05"/>
    <w:rsid w:val="00154FEF"/>
    <w:rsid w:val="00157382"/>
    <w:rsid w:val="00157676"/>
    <w:rsid w:val="00160AB2"/>
    <w:rsid w:val="00160B42"/>
    <w:rsid w:val="001610FF"/>
    <w:rsid w:val="00161D6E"/>
    <w:rsid w:val="00161F62"/>
    <w:rsid w:val="0016240E"/>
    <w:rsid w:val="00163195"/>
    <w:rsid w:val="0016360D"/>
    <w:rsid w:val="00163A05"/>
    <w:rsid w:val="00163BA7"/>
    <w:rsid w:val="001649D2"/>
    <w:rsid w:val="00165451"/>
    <w:rsid w:val="00165D85"/>
    <w:rsid w:val="00165F57"/>
    <w:rsid w:val="00166928"/>
    <w:rsid w:val="00166B99"/>
    <w:rsid w:val="001671E5"/>
    <w:rsid w:val="00170AE5"/>
    <w:rsid w:val="001710A7"/>
    <w:rsid w:val="00171103"/>
    <w:rsid w:val="0017182F"/>
    <w:rsid w:val="0017190C"/>
    <w:rsid w:val="00171B92"/>
    <w:rsid w:val="00172CB2"/>
    <w:rsid w:val="00175420"/>
    <w:rsid w:val="001763DD"/>
    <w:rsid w:val="001765D7"/>
    <w:rsid w:val="001769E6"/>
    <w:rsid w:val="00176A20"/>
    <w:rsid w:val="00177053"/>
    <w:rsid w:val="0017764D"/>
    <w:rsid w:val="001776E3"/>
    <w:rsid w:val="001778DC"/>
    <w:rsid w:val="00180014"/>
    <w:rsid w:val="00180AF2"/>
    <w:rsid w:val="00181147"/>
    <w:rsid w:val="00181B0E"/>
    <w:rsid w:val="00181CEC"/>
    <w:rsid w:val="00181EC3"/>
    <w:rsid w:val="0018360C"/>
    <w:rsid w:val="00183B10"/>
    <w:rsid w:val="00183F36"/>
    <w:rsid w:val="001846EF"/>
    <w:rsid w:val="001849C1"/>
    <w:rsid w:val="001858D0"/>
    <w:rsid w:val="001859B8"/>
    <w:rsid w:val="00185DE3"/>
    <w:rsid w:val="00186ACB"/>
    <w:rsid w:val="00186EF4"/>
    <w:rsid w:val="0018784C"/>
    <w:rsid w:val="001900E3"/>
    <w:rsid w:val="001904D6"/>
    <w:rsid w:val="001910D2"/>
    <w:rsid w:val="00191A6C"/>
    <w:rsid w:val="00191F8D"/>
    <w:rsid w:val="001928A1"/>
    <w:rsid w:val="00192A90"/>
    <w:rsid w:val="00194239"/>
    <w:rsid w:val="00194F25"/>
    <w:rsid w:val="00196553"/>
    <w:rsid w:val="001974DB"/>
    <w:rsid w:val="001974E3"/>
    <w:rsid w:val="001A0029"/>
    <w:rsid w:val="001A11F2"/>
    <w:rsid w:val="001A14BD"/>
    <w:rsid w:val="001A2A6F"/>
    <w:rsid w:val="001A2BA2"/>
    <w:rsid w:val="001A349F"/>
    <w:rsid w:val="001A3E09"/>
    <w:rsid w:val="001A436E"/>
    <w:rsid w:val="001A4501"/>
    <w:rsid w:val="001A4653"/>
    <w:rsid w:val="001A5023"/>
    <w:rsid w:val="001A53B5"/>
    <w:rsid w:val="001A5F7B"/>
    <w:rsid w:val="001A5FA1"/>
    <w:rsid w:val="001A64E7"/>
    <w:rsid w:val="001A6E1A"/>
    <w:rsid w:val="001A7A34"/>
    <w:rsid w:val="001B0141"/>
    <w:rsid w:val="001B100A"/>
    <w:rsid w:val="001B3940"/>
    <w:rsid w:val="001B459C"/>
    <w:rsid w:val="001B5143"/>
    <w:rsid w:val="001B54F6"/>
    <w:rsid w:val="001B59D6"/>
    <w:rsid w:val="001B6372"/>
    <w:rsid w:val="001C1036"/>
    <w:rsid w:val="001C1098"/>
    <w:rsid w:val="001C1113"/>
    <w:rsid w:val="001C1EE3"/>
    <w:rsid w:val="001C2A11"/>
    <w:rsid w:val="001C2C7A"/>
    <w:rsid w:val="001C4483"/>
    <w:rsid w:val="001C530E"/>
    <w:rsid w:val="001C5464"/>
    <w:rsid w:val="001C5AC9"/>
    <w:rsid w:val="001C63D2"/>
    <w:rsid w:val="001C7139"/>
    <w:rsid w:val="001C7252"/>
    <w:rsid w:val="001C7CB3"/>
    <w:rsid w:val="001C7E47"/>
    <w:rsid w:val="001D0255"/>
    <w:rsid w:val="001D0985"/>
    <w:rsid w:val="001D0B27"/>
    <w:rsid w:val="001D1162"/>
    <w:rsid w:val="001D1974"/>
    <w:rsid w:val="001D20B1"/>
    <w:rsid w:val="001D5113"/>
    <w:rsid w:val="001D633B"/>
    <w:rsid w:val="001D6ABD"/>
    <w:rsid w:val="001D6AE9"/>
    <w:rsid w:val="001D6D86"/>
    <w:rsid w:val="001D7489"/>
    <w:rsid w:val="001E05CF"/>
    <w:rsid w:val="001E14B3"/>
    <w:rsid w:val="001E1B5C"/>
    <w:rsid w:val="001E314E"/>
    <w:rsid w:val="001E34DA"/>
    <w:rsid w:val="001E4096"/>
    <w:rsid w:val="001E4114"/>
    <w:rsid w:val="001E487D"/>
    <w:rsid w:val="001E4E5C"/>
    <w:rsid w:val="001E6438"/>
    <w:rsid w:val="001E695F"/>
    <w:rsid w:val="001E6BA9"/>
    <w:rsid w:val="001E6E50"/>
    <w:rsid w:val="001E710F"/>
    <w:rsid w:val="001E7173"/>
    <w:rsid w:val="001E7773"/>
    <w:rsid w:val="001E7910"/>
    <w:rsid w:val="001F01F7"/>
    <w:rsid w:val="001F056F"/>
    <w:rsid w:val="001F0AFE"/>
    <w:rsid w:val="001F183A"/>
    <w:rsid w:val="001F538C"/>
    <w:rsid w:val="001F5B6C"/>
    <w:rsid w:val="001F5C70"/>
    <w:rsid w:val="001F6538"/>
    <w:rsid w:val="001F65D1"/>
    <w:rsid w:val="001F6A53"/>
    <w:rsid w:val="001F71B7"/>
    <w:rsid w:val="001F7793"/>
    <w:rsid w:val="001F7853"/>
    <w:rsid w:val="002013A1"/>
    <w:rsid w:val="00202607"/>
    <w:rsid w:val="00202655"/>
    <w:rsid w:val="00202A9E"/>
    <w:rsid w:val="002034A5"/>
    <w:rsid w:val="00203ADD"/>
    <w:rsid w:val="00203E7B"/>
    <w:rsid w:val="00204937"/>
    <w:rsid w:val="00204B4A"/>
    <w:rsid w:val="00204B65"/>
    <w:rsid w:val="0020596E"/>
    <w:rsid w:val="00205F9A"/>
    <w:rsid w:val="00206392"/>
    <w:rsid w:val="002065F8"/>
    <w:rsid w:val="00207CBC"/>
    <w:rsid w:val="00207E20"/>
    <w:rsid w:val="002110DA"/>
    <w:rsid w:val="002114D3"/>
    <w:rsid w:val="00212A1F"/>
    <w:rsid w:val="00212F52"/>
    <w:rsid w:val="00213BE0"/>
    <w:rsid w:val="00214DEC"/>
    <w:rsid w:val="002150E4"/>
    <w:rsid w:val="002151D9"/>
    <w:rsid w:val="00216649"/>
    <w:rsid w:val="00216C0D"/>
    <w:rsid w:val="00217AF9"/>
    <w:rsid w:val="002209C6"/>
    <w:rsid w:val="00220B13"/>
    <w:rsid w:val="00220CC0"/>
    <w:rsid w:val="00221335"/>
    <w:rsid w:val="0022150A"/>
    <w:rsid w:val="002215CF"/>
    <w:rsid w:val="00222D3F"/>
    <w:rsid w:val="00222FE4"/>
    <w:rsid w:val="00223363"/>
    <w:rsid w:val="00223AA7"/>
    <w:rsid w:val="00223D6D"/>
    <w:rsid w:val="00223E7B"/>
    <w:rsid w:val="00223F23"/>
    <w:rsid w:val="002244F9"/>
    <w:rsid w:val="00224CF1"/>
    <w:rsid w:val="002270DE"/>
    <w:rsid w:val="00227B44"/>
    <w:rsid w:val="00227CF9"/>
    <w:rsid w:val="00227FE3"/>
    <w:rsid w:val="002302C4"/>
    <w:rsid w:val="00230B8A"/>
    <w:rsid w:val="002315D7"/>
    <w:rsid w:val="00231984"/>
    <w:rsid w:val="00231B8B"/>
    <w:rsid w:val="00232A3E"/>
    <w:rsid w:val="002349CF"/>
    <w:rsid w:val="002350C5"/>
    <w:rsid w:val="0023511B"/>
    <w:rsid w:val="002355A1"/>
    <w:rsid w:val="00235A36"/>
    <w:rsid w:val="00235B85"/>
    <w:rsid w:val="00235FDC"/>
    <w:rsid w:val="0023657C"/>
    <w:rsid w:val="0023792A"/>
    <w:rsid w:val="0023795C"/>
    <w:rsid w:val="002402EF"/>
    <w:rsid w:val="00241E8D"/>
    <w:rsid w:val="00243413"/>
    <w:rsid w:val="00243B29"/>
    <w:rsid w:val="0024561D"/>
    <w:rsid w:val="002456C2"/>
    <w:rsid w:val="00245FDE"/>
    <w:rsid w:val="00246002"/>
    <w:rsid w:val="0024647D"/>
    <w:rsid w:val="0024681F"/>
    <w:rsid w:val="0024703D"/>
    <w:rsid w:val="002473D5"/>
    <w:rsid w:val="00247A50"/>
    <w:rsid w:val="00247FE0"/>
    <w:rsid w:val="00251748"/>
    <w:rsid w:val="0025178C"/>
    <w:rsid w:val="002519BB"/>
    <w:rsid w:val="0025287D"/>
    <w:rsid w:val="00252A23"/>
    <w:rsid w:val="00252A68"/>
    <w:rsid w:val="00253EF9"/>
    <w:rsid w:val="00254806"/>
    <w:rsid w:val="002564C7"/>
    <w:rsid w:val="00257361"/>
    <w:rsid w:val="0025742B"/>
    <w:rsid w:val="00260500"/>
    <w:rsid w:val="00261099"/>
    <w:rsid w:val="002617A5"/>
    <w:rsid w:val="0026230D"/>
    <w:rsid w:val="0026368D"/>
    <w:rsid w:val="002636F3"/>
    <w:rsid w:val="00263718"/>
    <w:rsid w:val="00263A6E"/>
    <w:rsid w:val="00263BF0"/>
    <w:rsid w:val="00264C74"/>
    <w:rsid w:val="00264F0C"/>
    <w:rsid w:val="0026520E"/>
    <w:rsid w:val="0026541B"/>
    <w:rsid w:val="0026546F"/>
    <w:rsid w:val="00265527"/>
    <w:rsid w:val="002665B5"/>
    <w:rsid w:val="002671F5"/>
    <w:rsid w:val="0026728C"/>
    <w:rsid w:val="002706FE"/>
    <w:rsid w:val="00271483"/>
    <w:rsid w:val="00271895"/>
    <w:rsid w:val="002718D5"/>
    <w:rsid w:val="002723D0"/>
    <w:rsid w:val="002725B2"/>
    <w:rsid w:val="00272C97"/>
    <w:rsid w:val="00273E46"/>
    <w:rsid w:val="00275226"/>
    <w:rsid w:val="00275EA4"/>
    <w:rsid w:val="0027655A"/>
    <w:rsid w:val="00276710"/>
    <w:rsid w:val="00276E8B"/>
    <w:rsid w:val="0027727D"/>
    <w:rsid w:val="00277B95"/>
    <w:rsid w:val="002809D2"/>
    <w:rsid w:val="00280DD2"/>
    <w:rsid w:val="00283563"/>
    <w:rsid w:val="002838E1"/>
    <w:rsid w:val="00284319"/>
    <w:rsid w:val="00284442"/>
    <w:rsid w:val="002846FD"/>
    <w:rsid w:val="002858CF"/>
    <w:rsid w:val="00285D17"/>
    <w:rsid w:val="002865E1"/>
    <w:rsid w:val="00286748"/>
    <w:rsid w:val="00286E5F"/>
    <w:rsid w:val="00287EC3"/>
    <w:rsid w:val="00290C1B"/>
    <w:rsid w:val="0029128A"/>
    <w:rsid w:val="00291598"/>
    <w:rsid w:val="00291DFE"/>
    <w:rsid w:val="00292237"/>
    <w:rsid w:val="002938FE"/>
    <w:rsid w:val="00293A07"/>
    <w:rsid w:val="00293ABA"/>
    <w:rsid w:val="00293BE6"/>
    <w:rsid w:val="0029496D"/>
    <w:rsid w:val="00294B0E"/>
    <w:rsid w:val="00295385"/>
    <w:rsid w:val="00295CC6"/>
    <w:rsid w:val="002969A7"/>
    <w:rsid w:val="00296F33"/>
    <w:rsid w:val="002A0471"/>
    <w:rsid w:val="002A086D"/>
    <w:rsid w:val="002A0AE3"/>
    <w:rsid w:val="002A0CEE"/>
    <w:rsid w:val="002A24A0"/>
    <w:rsid w:val="002A26A2"/>
    <w:rsid w:val="002A26E5"/>
    <w:rsid w:val="002A3CF4"/>
    <w:rsid w:val="002A3F7F"/>
    <w:rsid w:val="002A450D"/>
    <w:rsid w:val="002A4C94"/>
    <w:rsid w:val="002A519F"/>
    <w:rsid w:val="002A5A62"/>
    <w:rsid w:val="002A7128"/>
    <w:rsid w:val="002A7165"/>
    <w:rsid w:val="002A725B"/>
    <w:rsid w:val="002A73B2"/>
    <w:rsid w:val="002A7479"/>
    <w:rsid w:val="002A789E"/>
    <w:rsid w:val="002A7AA7"/>
    <w:rsid w:val="002A7AB7"/>
    <w:rsid w:val="002B08BC"/>
    <w:rsid w:val="002B339A"/>
    <w:rsid w:val="002B3B60"/>
    <w:rsid w:val="002B3E3C"/>
    <w:rsid w:val="002B4A85"/>
    <w:rsid w:val="002B5B08"/>
    <w:rsid w:val="002B5C00"/>
    <w:rsid w:val="002B6320"/>
    <w:rsid w:val="002B74C6"/>
    <w:rsid w:val="002C0C39"/>
    <w:rsid w:val="002C14C2"/>
    <w:rsid w:val="002C23F7"/>
    <w:rsid w:val="002C24BA"/>
    <w:rsid w:val="002C3F3E"/>
    <w:rsid w:val="002C4091"/>
    <w:rsid w:val="002C4459"/>
    <w:rsid w:val="002C4742"/>
    <w:rsid w:val="002C478E"/>
    <w:rsid w:val="002C5C68"/>
    <w:rsid w:val="002C62B8"/>
    <w:rsid w:val="002C639F"/>
    <w:rsid w:val="002C7A51"/>
    <w:rsid w:val="002D09DF"/>
    <w:rsid w:val="002D0AE2"/>
    <w:rsid w:val="002D0F87"/>
    <w:rsid w:val="002D1345"/>
    <w:rsid w:val="002D18FD"/>
    <w:rsid w:val="002D1AF0"/>
    <w:rsid w:val="002D3A49"/>
    <w:rsid w:val="002D3F5D"/>
    <w:rsid w:val="002D3F8A"/>
    <w:rsid w:val="002D400C"/>
    <w:rsid w:val="002D42B5"/>
    <w:rsid w:val="002D4C1E"/>
    <w:rsid w:val="002D517D"/>
    <w:rsid w:val="002D54B3"/>
    <w:rsid w:val="002D7208"/>
    <w:rsid w:val="002D7623"/>
    <w:rsid w:val="002D7B83"/>
    <w:rsid w:val="002E0586"/>
    <w:rsid w:val="002E0FC7"/>
    <w:rsid w:val="002E23D8"/>
    <w:rsid w:val="002E2A43"/>
    <w:rsid w:val="002E3449"/>
    <w:rsid w:val="002E380C"/>
    <w:rsid w:val="002E38B4"/>
    <w:rsid w:val="002E55CD"/>
    <w:rsid w:val="002E5834"/>
    <w:rsid w:val="002F0191"/>
    <w:rsid w:val="002F0200"/>
    <w:rsid w:val="002F16EC"/>
    <w:rsid w:val="002F1A8F"/>
    <w:rsid w:val="002F46C3"/>
    <w:rsid w:val="002F4B6C"/>
    <w:rsid w:val="002F5B25"/>
    <w:rsid w:val="002F5BEF"/>
    <w:rsid w:val="002F6619"/>
    <w:rsid w:val="002F6B1C"/>
    <w:rsid w:val="002F6F15"/>
    <w:rsid w:val="002F78B8"/>
    <w:rsid w:val="002F7967"/>
    <w:rsid w:val="003000F9"/>
    <w:rsid w:val="003024A9"/>
    <w:rsid w:val="00302F9C"/>
    <w:rsid w:val="003038BD"/>
    <w:rsid w:val="003041CF"/>
    <w:rsid w:val="003051C3"/>
    <w:rsid w:val="003055F0"/>
    <w:rsid w:val="00305BC4"/>
    <w:rsid w:val="00306312"/>
    <w:rsid w:val="0030689D"/>
    <w:rsid w:val="0031053B"/>
    <w:rsid w:val="003106AE"/>
    <w:rsid w:val="00310DA4"/>
    <w:rsid w:val="00311AD7"/>
    <w:rsid w:val="00313788"/>
    <w:rsid w:val="00313E27"/>
    <w:rsid w:val="00314BF2"/>
    <w:rsid w:val="00315095"/>
    <w:rsid w:val="0031537A"/>
    <w:rsid w:val="003167C7"/>
    <w:rsid w:val="0031721A"/>
    <w:rsid w:val="003176F9"/>
    <w:rsid w:val="00320544"/>
    <w:rsid w:val="00320F66"/>
    <w:rsid w:val="00321EBB"/>
    <w:rsid w:val="003220BD"/>
    <w:rsid w:val="00323967"/>
    <w:rsid w:val="00323E05"/>
    <w:rsid w:val="003243F6"/>
    <w:rsid w:val="00325EDC"/>
    <w:rsid w:val="00325FD4"/>
    <w:rsid w:val="00326F65"/>
    <w:rsid w:val="00330C87"/>
    <w:rsid w:val="0033118E"/>
    <w:rsid w:val="00331591"/>
    <w:rsid w:val="00331687"/>
    <w:rsid w:val="003317B5"/>
    <w:rsid w:val="003317EC"/>
    <w:rsid w:val="00333078"/>
    <w:rsid w:val="00334980"/>
    <w:rsid w:val="00334FE5"/>
    <w:rsid w:val="003362A4"/>
    <w:rsid w:val="003362D8"/>
    <w:rsid w:val="003365B8"/>
    <w:rsid w:val="00336B50"/>
    <w:rsid w:val="00336D50"/>
    <w:rsid w:val="003376E5"/>
    <w:rsid w:val="00337895"/>
    <w:rsid w:val="003403D3"/>
    <w:rsid w:val="00341692"/>
    <w:rsid w:val="00341959"/>
    <w:rsid w:val="00342003"/>
    <w:rsid w:val="003422C1"/>
    <w:rsid w:val="00342A40"/>
    <w:rsid w:val="00344A61"/>
    <w:rsid w:val="00344F9B"/>
    <w:rsid w:val="00345132"/>
    <w:rsid w:val="003457A6"/>
    <w:rsid w:val="00345874"/>
    <w:rsid w:val="003459F3"/>
    <w:rsid w:val="00345BD5"/>
    <w:rsid w:val="00345D1C"/>
    <w:rsid w:val="00346266"/>
    <w:rsid w:val="003463B4"/>
    <w:rsid w:val="00346FE0"/>
    <w:rsid w:val="003471F7"/>
    <w:rsid w:val="0034782D"/>
    <w:rsid w:val="00347A25"/>
    <w:rsid w:val="0035142D"/>
    <w:rsid w:val="00351DE3"/>
    <w:rsid w:val="00352A76"/>
    <w:rsid w:val="00353264"/>
    <w:rsid w:val="00353F17"/>
    <w:rsid w:val="00354167"/>
    <w:rsid w:val="0035428D"/>
    <w:rsid w:val="00355E3F"/>
    <w:rsid w:val="0035748F"/>
    <w:rsid w:val="00357E38"/>
    <w:rsid w:val="0036386F"/>
    <w:rsid w:val="00364748"/>
    <w:rsid w:val="003647B6"/>
    <w:rsid w:val="00364C84"/>
    <w:rsid w:val="00364F4C"/>
    <w:rsid w:val="00365151"/>
    <w:rsid w:val="00365462"/>
    <w:rsid w:val="00366A4D"/>
    <w:rsid w:val="00367204"/>
    <w:rsid w:val="0037061F"/>
    <w:rsid w:val="00371CD8"/>
    <w:rsid w:val="00371DAC"/>
    <w:rsid w:val="003723F1"/>
    <w:rsid w:val="00372D18"/>
    <w:rsid w:val="0037309C"/>
    <w:rsid w:val="00374AFB"/>
    <w:rsid w:val="003802AA"/>
    <w:rsid w:val="003804B0"/>
    <w:rsid w:val="003807E3"/>
    <w:rsid w:val="00380E52"/>
    <w:rsid w:val="0038106F"/>
    <w:rsid w:val="003810FC"/>
    <w:rsid w:val="003813E7"/>
    <w:rsid w:val="00381ECD"/>
    <w:rsid w:val="00382134"/>
    <w:rsid w:val="0038247A"/>
    <w:rsid w:val="003827D6"/>
    <w:rsid w:val="00382AAE"/>
    <w:rsid w:val="00382F11"/>
    <w:rsid w:val="0038477D"/>
    <w:rsid w:val="0038517C"/>
    <w:rsid w:val="003858CC"/>
    <w:rsid w:val="00385C61"/>
    <w:rsid w:val="00386A10"/>
    <w:rsid w:val="00386A99"/>
    <w:rsid w:val="003873C9"/>
    <w:rsid w:val="0039104E"/>
    <w:rsid w:val="0039186E"/>
    <w:rsid w:val="00391C7C"/>
    <w:rsid w:val="00392014"/>
    <w:rsid w:val="00392832"/>
    <w:rsid w:val="00392996"/>
    <w:rsid w:val="00392DEF"/>
    <w:rsid w:val="0039374C"/>
    <w:rsid w:val="00393D73"/>
    <w:rsid w:val="00394262"/>
    <w:rsid w:val="00394A54"/>
    <w:rsid w:val="00394F2C"/>
    <w:rsid w:val="003956FA"/>
    <w:rsid w:val="00395A27"/>
    <w:rsid w:val="003968BA"/>
    <w:rsid w:val="00397B1C"/>
    <w:rsid w:val="003A1BB9"/>
    <w:rsid w:val="003A1C0A"/>
    <w:rsid w:val="003A1EBC"/>
    <w:rsid w:val="003A2503"/>
    <w:rsid w:val="003A2B86"/>
    <w:rsid w:val="003A2BA9"/>
    <w:rsid w:val="003A36C8"/>
    <w:rsid w:val="003A694D"/>
    <w:rsid w:val="003A6BF9"/>
    <w:rsid w:val="003A7D67"/>
    <w:rsid w:val="003B08C5"/>
    <w:rsid w:val="003B0E57"/>
    <w:rsid w:val="003B1002"/>
    <w:rsid w:val="003B15B8"/>
    <w:rsid w:val="003B1876"/>
    <w:rsid w:val="003B39B4"/>
    <w:rsid w:val="003B3BDB"/>
    <w:rsid w:val="003B3CAA"/>
    <w:rsid w:val="003B3FED"/>
    <w:rsid w:val="003B4280"/>
    <w:rsid w:val="003B4403"/>
    <w:rsid w:val="003B59C3"/>
    <w:rsid w:val="003B63B9"/>
    <w:rsid w:val="003B65E4"/>
    <w:rsid w:val="003B65EC"/>
    <w:rsid w:val="003B71FB"/>
    <w:rsid w:val="003B7F68"/>
    <w:rsid w:val="003C0886"/>
    <w:rsid w:val="003C176C"/>
    <w:rsid w:val="003C2C12"/>
    <w:rsid w:val="003C2FB6"/>
    <w:rsid w:val="003C5CBD"/>
    <w:rsid w:val="003C5EDD"/>
    <w:rsid w:val="003C654F"/>
    <w:rsid w:val="003C6AAD"/>
    <w:rsid w:val="003C7F52"/>
    <w:rsid w:val="003D0F4B"/>
    <w:rsid w:val="003D1032"/>
    <w:rsid w:val="003D2F28"/>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BA"/>
    <w:rsid w:val="003E10E6"/>
    <w:rsid w:val="003E2769"/>
    <w:rsid w:val="003E48C9"/>
    <w:rsid w:val="003E4A6C"/>
    <w:rsid w:val="003E4BA4"/>
    <w:rsid w:val="003E672F"/>
    <w:rsid w:val="003E6C5A"/>
    <w:rsid w:val="003E6C7B"/>
    <w:rsid w:val="003E7556"/>
    <w:rsid w:val="003E7792"/>
    <w:rsid w:val="003E7C28"/>
    <w:rsid w:val="003E7CD8"/>
    <w:rsid w:val="003E7D0D"/>
    <w:rsid w:val="003E7E8D"/>
    <w:rsid w:val="003E7E8F"/>
    <w:rsid w:val="003F0280"/>
    <w:rsid w:val="003F04C7"/>
    <w:rsid w:val="003F1033"/>
    <w:rsid w:val="003F146B"/>
    <w:rsid w:val="003F269E"/>
    <w:rsid w:val="003F2E28"/>
    <w:rsid w:val="003F32E6"/>
    <w:rsid w:val="003F38C8"/>
    <w:rsid w:val="003F447E"/>
    <w:rsid w:val="003F4F54"/>
    <w:rsid w:val="003F5670"/>
    <w:rsid w:val="003F6441"/>
    <w:rsid w:val="003F730D"/>
    <w:rsid w:val="003F77A3"/>
    <w:rsid w:val="003F7D45"/>
    <w:rsid w:val="00400741"/>
    <w:rsid w:val="004007A7"/>
    <w:rsid w:val="00400D74"/>
    <w:rsid w:val="00401A70"/>
    <w:rsid w:val="004022EA"/>
    <w:rsid w:val="00404B7A"/>
    <w:rsid w:val="0040595A"/>
    <w:rsid w:val="0040598B"/>
    <w:rsid w:val="00406892"/>
    <w:rsid w:val="00406FF3"/>
    <w:rsid w:val="0041015E"/>
    <w:rsid w:val="00410F18"/>
    <w:rsid w:val="004118C4"/>
    <w:rsid w:val="00411BED"/>
    <w:rsid w:val="0041231F"/>
    <w:rsid w:val="00412F22"/>
    <w:rsid w:val="00413BEF"/>
    <w:rsid w:val="00414B89"/>
    <w:rsid w:val="00415FC9"/>
    <w:rsid w:val="004164F9"/>
    <w:rsid w:val="00416711"/>
    <w:rsid w:val="004169A8"/>
    <w:rsid w:val="0041769E"/>
    <w:rsid w:val="00420E11"/>
    <w:rsid w:val="0042144E"/>
    <w:rsid w:val="004216AC"/>
    <w:rsid w:val="00421ADE"/>
    <w:rsid w:val="0042229B"/>
    <w:rsid w:val="004225AA"/>
    <w:rsid w:val="00422D70"/>
    <w:rsid w:val="00422DDE"/>
    <w:rsid w:val="004234AA"/>
    <w:rsid w:val="00423569"/>
    <w:rsid w:val="00423E6C"/>
    <w:rsid w:val="004247B0"/>
    <w:rsid w:val="00425BF6"/>
    <w:rsid w:val="0042607C"/>
    <w:rsid w:val="00426D09"/>
    <w:rsid w:val="00430BBF"/>
    <w:rsid w:val="00431FA1"/>
    <w:rsid w:val="004320EC"/>
    <w:rsid w:val="004329B1"/>
    <w:rsid w:val="00432E1F"/>
    <w:rsid w:val="004332BE"/>
    <w:rsid w:val="004336DD"/>
    <w:rsid w:val="004339C1"/>
    <w:rsid w:val="00434652"/>
    <w:rsid w:val="0043483C"/>
    <w:rsid w:val="00434FB8"/>
    <w:rsid w:val="0043553D"/>
    <w:rsid w:val="00435752"/>
    <w:rsid w:val="004358D8"/>
    <w:rsid w:val="00435E83"/>
    <w:rsid w:val="00435F5B"/>
    <w:rsid w:val="0043647F"/>
    <w:rsid w:val="00436D28"/>
    <w:rsid w:val="00437DD4"/>
    <w:rsid w:val="004422A6"/>
    <w:rsid w:val="004430D0"/>
    <w:rsid w:val="004436FE"/>
    <w:rsid w:val="0044370C"/>
    <w:rsid w:val="0044500A"/>
    <w:rsid w:val="00446B0D"/>
    <w:rsid w:val="00447819"/>
    <w:rsid w:val="00447AF5"/>
    <w:rsid w:val="00450038"/>
    <w:rsid w:val="00450C77"/>
    <w:rsid w:val="00451CE1"/>
    <w:rsid w:val="0045504A"/>
    <w:rsid w:val="004553DB"/>
    <w:rsid w:val="00455FDE"/>
    <w:rsid w:val="00457039"/>
    <w:rsid w:val="0045791A"/>
    <w:rsid w:val="0046024A"/>
    <w:rsid w:val="0046041E"/>
    <w:rsid w:val="00460455"/>
    <w:rsid w:val="00460BFC"/>
    <w:rsid w:val="004613D8"/>
    <w:rsid w:val="00461774"/>
    <w:rsid w:val="004624A4"/>
    <w:rsid w:val="00463DD9"/>
    <w:rsid w:val="00466A72"/>
    <w:rsid w:val="00466C87"/>
    <w:rsid w:val="00467071"/>
    <w:rsid w:val="0046765B"/>
    <w:rsid w:val="00467972"/>
    <w:rsid w:val="00470F66"/>
    <w:rsid w:val="004713B4"/>
    <w:rsid w:val="0047152D"/>
    <w:rsid w:val="004730E1"/>
    <w:rsid w:val="00474F5F"/>
    <w:rsid w:val="00475C50"/>
    <w:rsid w:val="00475FD3"/>
    <w:rsid w:val="00476D20"/>
    <w:rsid w:val="00477625"/>
    <w:rsid w:val="00477976"/>
    <w:rsid w:val="00477FFA"/>
    <w:rsid w:val="004802F8"/>
    <w:rsid w:val="00480409"/>
    <w:rsid w:val="00480BB3"/>
    <w:rsid w:val="0048285C"/>
    <w:rsid w:val="004832A0"/>
    <w:rsid w:val="00483D63"/>
    <w:rsid w:val="00484060"/>
    <w:rsid w:val="00484499"/>
    <w:rsid w:val="00484AE5"/>
    <w:rsid w:val="004851D5"/>
    <w:rsid w:val="00485738"/>
    <w:rsid w:val="00485FB5"/>
    <w:rsid w:val="00486008"/>
    <w:rsid w:val="00486142"/>
    <w:rsid w:val="00486306"/>
    <w:rsid w:val="00487A70"/>
    <w:rsid w:val="00487C8D"/>
    <w:rsid w:val="00487CD0"/>
    <w:rsid w:val="004900C0"/>
    <w:rsid w:val="004903B1"/>
    <w:rsid w:val="00492A85"/>
    <w:rsid w:val="00492A9D"/>
    <w:rsid w:val="00492E95"/>
    <w:rsid w:val="00492FBF"/>
    <w:rsid w:val="004932A7"/>
    <w:rsid w:val="0049434B"/>
    <w:rsid w:val="0049568C"/>
    <w:rsid w:val="00495D69"/>
    <w:rsid w:val="00497888"/>
    <w:rsid w:val="00497A70"/>
    <w:rsid w:val="004A07AC"/>
    <w:rsid w:val="004A1658"/>
    <w:rsid w:val="004A2A87"/>
    <w:rsid w:val="004A354C"/>
    <w:rsid w:val="004A3825"/>
    <w:rsid w:val="004A3BA1"/>
    <w:rsid w:val="004A3F43"/>
    <w:rsid w:val="004A484E"/>
    <w:rsid w:val="004A5718"/>
    <w:rsid w:val="004A57B8"/>
    <w:rsid w:val="004A5CAF"/>
    <w:rsid w:val="004A5EA1"/>
    <w:rsid w:val="004A6C19"/>
    <w:rsid w:val="004B12A3"/>
    <w:rsid w:val="004B391F"/>
    <w:rsid w:val="004B463D"/>
    <w:rsid w:val="004B50EA"/>
    <w:rsid w:val="004B57F2"/>
    <w:rsid w:val="004B5E56"/>
    <w:rsid w:val="004B61AC"/>
    <w:rsid w:val="004B63D4"/>
    <w:rsid w:val="004B63F0"/>
    <w:rsid w:val="004B6A0C"/>
    <w:rsid w:val="004B6C68"/>
    <w:rsid w:val="004B6CB0"/>
    <w:rsid w:val="004B717D"/>
    <w:rsid w:val="004B7286"/>
    <w:rsid w:val="004C055A"/>
    <w:rsid w:val="004C2125"/>
    <w:rsid w:val="004C32C9"/>
    <w:rsid w:val="004C483A"/>
    <w:rsid w:val="004C51F3"/>
    <w:rsid w:val="004C550F"/>
    <w:rsid w:val="004C5D3D"/>
    <w:rsid w:val="004C644E"/>
    <w:rsid w:val="004C70F7"/>
    <w:rsid w:val="004C76ED"/>
    <w:rsid w:val="004C7704"/>
    <w:rsid w:val="004C7BB7"/>
    <w:rsid w:val="004D1A0F"/>
    <w:rsid w:val="004D26E2"/>
    <w:rsid w:val="004D2783"/>
    <w:rsid w:val="004D3B0A"/>
    <w:rsid w:val="004D3C6F"/>
    <w:rsid w:val="004D48FD"/>
    <w:rsid w:val="004D4935"/>
    <w:rsid w:val="004D543B"/>
    <w:rsid w:val="004D5543"/>
    <w:rsid w:val="004D56A6"/>
    <w:rsid w:val="004D71F4"/>
    <w:rsid w:val="004D72C2"/>
    <w:rsid w:val="004D739F"/>
    <w:rsid w:val="004D76E2"/>
    <w:rsid w:val="004D7A9A"/>
    <w:rsid w:val="004D7B03"/>
    <w:rsid w:val="004D7B9B"/>
    <w:rsid w:val="004E24C0"/>
    <w:rsid w:val="004E2EDB"/>
    <w:rsid w:val="004E35B7"/>
    <w:rsid w:val="004E3953"/>
    <w:rsid w:val="004E3BA6"/>
    <w:rsid w:val="004E3DA3"/>
    <w:rsid w:val="004E486A"/>
    <w:rsid w:val="004E5B58"/>
    <w:rsid w:val="004E5BDE"/>
    <w:rsid w:val="004E649F"/>
    <w:rsid w:val="004E6893"/>
    <w:rsid w:val="004E6ED5"/>
    <w:rsid w:val="004E6F81"/>
    <w:rsid w:val="004E7209"/>
    <w:rsid w:val="004E735A"/>
    <w:rsid w:val="004F09B0"/>
    <w:rsid w:val="004F0A74"/>
    <w:rsid w:val="004F0E21"/>
    <w:rsid w:val="004F0F42"/>
    <w:rsid w:val="004F14BE"/>
    <w:rsid w:val="004F1761"/>
    <w:rsid w:val="004F237B"/>
    <w:rsid w:val="004F23F9"/>
    <w:rsid w:val="004F2781"/>
    <w:rsid w:val="004F343F"/>
    <w:rsid w:val="004F372C"/>
    <w:rsid w:val="004F3818"/>
    <w:rsid w:val="004F3824"/>
    <w:rsid w:val="004F4786"/>
    <w:rsid w:val="004F50F5"/>
    <w:rsid w:val="004F58D0"/>
    <w:rsid w:val="004F64FD"/>
    <w:rsid w:val="004F65B1"/>
    <w:rsid w:val="004F6709"/>
    <w:rsid w:val="004F68C0"/>
    <w:rsid w:val="004F7D97"/>
    <w:rsid w:val="005000FC"/>
    <w:rsid w:val="00500B7C"/>
    <w:rsid w:val="00501902"/>
    <w:rsid w:val="00502A23"/>
    <w:rsid w:val="00502DB4"/>
    <w:rsid w:val="00503225"/>
    <w:rsid w:val="00503842"/>
    <w:rsid w:val="00503A2B"/>
    <w:rsid w:val="00504B33"/>
    <w:rsid w:val="00504FEE"/>
    <w:rsid w:val="0050596C"/>
    <w:rsid w:val="00505B0D"/>
    <w:rsid w:val="0050612B"/>
    <w:rsid w:val="005069E3"/>
    <w:rsid w:val="005074D1"/>
    <w:rsid w:val="005074EF"/>
    <w:rsid w:val="00507E55"/>
    <w:rsid w:val="00507E77"/>
    <w:rsid w:val="0051027B"/>
    <w:rsid w:val="00510934"/>
    <w:rsid w:val="005110D3"/>
    <w:rsid w:val="005119C5"/>
    <w:rsid w:val="00511B47"/>
    <w:rsid w:val="00511F1F"/>
    <w:rsid w:val="005124BA"/>
    <w:rsid w:val="005126AF"/>
    <w:rsid w:val="00512896"/>
    <w:rsid w:val="00513304"/>
    <w:rsid w:val="00513446"/>
    <w:rsid w:val="005142D2"/>
    <w:rsid w:val="005147DF"/>
    <w:rsid w:val="00514883"/>
    <w:rsid w:val="005154C5"/>
    <w:rsid w:val="005160D0"/>
    <w:rsid w:val="00516A09"/>
    <w:rsid w:val="00516F5B"/>
    <w:rsid w:val="00517130"/>
    <w:rsid w:val="0051767C"/>
    <w:rsid w:val="005209F8"/>
    <w:rsid w:val="00520A86"/>
    <w:rsid w:val="0052187C"/>
    <w:rsid w:val="005225AC"/>
    <w:rsid w:val="00522EA3"/>
    <w:rsid w:val="005231FA"/>
    <w:rsid w:val="00524C4A"/>
    <w:rsid w:val="00524E2D"/>
    <w:rsid w:val="005251C5"/>
    <w:rsid w:val="005253DE"/>
    <w:rsid w:val="005262E4"/>
    <w:rsid w:val="005263FF"/>
    <w:rsid w:val="00527058"/>
    <w:rsid w:val="005271BA"/>
    <w:rsid w:val="00527E2F"/>
    <w:rsid w:val="00527EC6"/>
    <w:rsid w:val="005300C9"/>
    <w:rsid w:val="00530E69"/>
    <w:rsid w:val="005314FE"/>
    <w:rsid w:val="00531808"/>
    <w:rsid w:val="005321F2"/>
    <w:rsid w:val="00533B0F"/>
    <w:rsid w:val="005342A2"/>
    <w:rsid w:val="005343A4"/>
    <w:rsid w:val="00534CC1"/>
    <w:rsid w:val="00535227"/>
    <w:rsid w:val="00535448"/>
    <w:rsid w:val="0053633B"/>
    <w:rsid w:val="00537107"/>
    <w:rsid w:val="0053761C"/>
    <w:rsid w:val="0054064D"/>
    <w:rsid w:val="005415A3"/>
    <w:rsid w:val="00541FF7"/>
    <w:rsid w:val="0054238E"/>
    <w:rsid w:val="0054363E"/>
    <w:rsid w:val="0054522F"/>
    <w:rsid w:val="00545A04"/>
    <w:rsid w:val="005468F6"/>
    <w:rsid w:val="00547D93"/>
    <w:rsid w:val="00547FBF"/>
    <w:rsid w:val="00550032"/>
    <w:rsid w:val="005501C7"/>
    <w:rsid w:val="005513DC"/>
    <w:rsid w:val="00552601"/>
    <w:rsid w:val="00552CB0"/>
    <w:rsid w:val="00553FE1"/>
    <w:rsid w:val="00554121"/>
    <w:rsid w:val="00554162"/>
    <w:rsid w:val="0055465C"/>
    <w:rsid w:val="00554B33"/>
    <w:rsid w:val="00554D78"/>
    <w:rsid w:val="005554D7"/>
    <w:rsid w:val="00555CE0"/>
    <w:rsid w:val="005573F2"/>
    <w:rsid w:val="005576B5"/>
    <w:rsid w:val="005600E0"/>
    <w:rsid w:val="00561120"/>
    <w:rsid w:val="005615C3"/>
    <w:rsid w:val="00562464"/>
    <w:rsid w:val="00562844"/>
    <w:rsid w:val="00562F84"/>
    <w:rsid w:val="00566421"/>
    <w:rsid w:val="005669B8"/>
    <w:rsid w:val="00567E84"/>
    <w:rsid w:val="00570160"/>
    <w:rsid w:val="00572D7B"/>
    <w:rsid w:val="005735BF"/>
    <w:rsid w:val="005746FC"/>
    <w:rsid w:val="00574CF1"/>
    <w:rsid w:val="00575953"/>
    <w:rsid w:val="0057596B"/>
    <w:rsid w:val="00575DC9"/>
    <w:rsid w:val="005800CC"/>
    <w:rsid w:val="00580546"/>
    <w:rsid w:val="00581436"/>
    <w:rsid w:val="00581801"/>
    <w:rsid w:val="0058230A"/>
    <w:rsid w:val="00582485"/>
    <w:rsid w:val="00583C3C"/>
    <w:rsid w:val="00583D5C"/>
    <w:rsid w:val="00583EFC"/>
    <w:rsid w:val="0058418F"/>
    <w:rsid w:val="005842A0"/>
    <w:rsid w:val="00584B1E"/>
    <w:rsid w:val="005851E4"/>
    <w:rsid w:val="005856B0"/>
    <w:rsid w:val="00585704"/>
    <w:rsid w:val="00585BD0"/>
    <w:rsid w:val="005875D2"/>
    <w:rsid w:val="00587C00"/>
    <w:rsid w:val="005901C2"/>
    <w:rsid w:val="0059069D"/>
    <w:rsid w:val="00590734"/>
    <w:rsid w:val="00590AAB"/>
    <w:rsid w:val="00590F15"/>
    <w:rsid w:val="00591FC4"/>
    <w:rsid w:val="00592337"/>
    <w:rsid w:val="00592AB0"/>
    <w:rsid w:val="00592B8A"/>
    <w:rsid w:val="00594662"/>
    <w:rsid w:val="00595244"/>
    <w:rsid w:val="005969D8"/>
    <w:rsid w:val="00596B26"/>
    <w:rsid w:val="00596C74"/>
    <w:rsid w:val="005974E4"/>
    <w:rsid w:val="005977C4"/>
    <w:rsid w:val="005A01E3"/>
    <w:rsid w:val="005A0978"/>
    <w:rsid w:val="005A106A"/>
    <w:rsid w:val="005A3202"/>
    <w:rsid w:val="005A3622"/>
    <w:rsid w:val="005A3E42"/>
    <w:rsid w:val="005A49B5"/>
    <w:rsid w:val="005A4FFE"/>
    <w:rsid w:val="005A5716"/>
    <w:rsid w:val="005A681A"/>
    <w:rsid w:val="005B0998"/>
    <w:rsid w:val="005B108E"/>
    <w:rsid w:val="005B1E21"/>
    <w:rsid w:val="005B2017"/>
    <w:rsid w:val="005B3537"/>
    <w:rsid w:val="005B36F7"/>
    <w:rsid w:val="005B3984"/>
    <w:rsid w:val="005B3B16"/>
    <w:rsid w:val="005B3D13"/>
    <w:rsid w:val="005B4EB1"/>
    <w:rsid w:val="005B5DB5"/>
    <w:rsid w:val="005B5E20"/>
    <w:rsid w:val="005B611D"/>
    <w:rsid w:val="005B6141"/>
    <w:rsid w:val="005B68F9"/>
    <w:rsid w:val="005B736A"/>
    <w:rsid w:val="005C06A1"/>
    <w:rsid w:val="005C0E9E"/>
    <w:rsid w:val="005C12E7"/>
    <w:rsid w:val="005C2C45"/>
    <w:rsid w:val="005C40AF"/>
    <w:rsid w:val="005C4E8B"/>
    <w:rsid w:val="005C4F0A"/>
    <w:rsid w:val="005C504E"/>
    <w:rsid w:val="005C5D72"/>
    <w:rsid w:val="005C63E9"/>
    <w:rsid w:val="005C7199"/>
    <w:rsid w:val="005C7C4B"/>
    <w:rsid w:val="005C7C75"/>
    <w:rsid w:val="005C7D1F"/>
    <w:rsid w:val="005D0933"/>
    <w:rsid w:val="005D0CF4"/>
    <w:rsid w:val="005D0DC6"/>
    <w:rsid w:val="005D1293"/>
    <w:rsid w:val="005D1892"/>
    <w:rsid w:val="005D1E43"/>
    <w:rsid w:val="005D2CD1"/>
    <w:rsid w:val="005D2D54"/>
    <w:rsid w:val="005D372A"/>
    <w:rsid w:val="005D3838"/>
    <w:rsid w:val="005D39A7"/>
    <w:rsid w:val="005D5242"/>
    <w:rsid w:val="005D5BE7"/>
    <w:rsid w:val="005D673C"/>
    <w:rsid w:val="005D6B83"/>
    <w:rsid w:val="005D6BF8"/>
    <w:rsid w:val="005D6F09"/>
    <w:rsid w:val="005D7062"/>
    <w:rsid w:val="005E080D"/>
    <w:rsid w:val="005E0D37"/>
    <w:rsid w:val="005E124A"/>
    <w:rsid w:val="005E2343"/>
    <w:rsid w:val="005E29AB"/>
    <w:rsid w:val="005E34C2"/>
    <w:rsid w:val="005E3624"/>
    <w:rsid w:val="005E37FC"/>
    <w:rsid w:val="005E3B40"/>
    <w:rsid w:val="005E41B0"/>
    <w:rsid w:val="005E5259"/>
    <w:rsid w:val="005E575C"/>
    <w:rsid w:val="005E6345"/>
    <w:rsid w:val="005E661B"/>
    <w:rsid w:val="005E6F3F"/>
    <w:rsid w:val="005E73C2"/>
    <w:rsid w:val="005E7510"/>
    <w:rsid w:val="005E75AF"/>
    <w:rsid w:val="005E78DA"/>
    <w:rsid w:val="005E7A55"/>
    <w:rsid w:val="005E7BCA"/>
    <w:rsid w:val="005F0830"/>
    <w:rsid w:val="005F0C0D"/>
    <w:rsid w:val="005F0E76"/>
    <w:rsid w:val="005F1565"/>
    <w:rsid w:val="005F1EC7"/>
    <w:rsid w:val="005F219F"/>
    <w:rsid w:val="005F2750"/>
    <w:rsid w:val="005F4096"/>
    <w:rsid w:val="005F4325"/>
    <w:rsid w:val="005F439D"/>
    <w:rsid w:val="005F4BCE"/>
    <w:rsid w:val="005F62AB"/>
    <w:rsid w:val="005F65B6"/>
    <w:rsid w:val="005F6693"/>
    <w:rsid w:val="005F694B"/>
    <w:rsid w:val="005F7B8C"/>
    <w:rsid w:val="005F7DC6"/>
    <w:rsid w:val="005F7EFF"/>
    <w:rsid w:val="00600939"/>
    <w:rsid w:val="0060106F"/>
    <w:rsid w:val="00601F4F"/>
    <w:rsid w:val="00602370"/>
    <w:rsid w:val="00602B7D"/>
    <w:rsid w:val="00602D41"/>
    <w:rsid w:val="00603703"/>
    <w:rsid w:val="0060465E"/>
    <w:rsid w:val="00605429"/>
    <w:rsid w:val="00605B3D"/>
    <w:rsid w:val="00605D60"/>
    <w:rsid w:val="00605D8A"/>
    <w:rsid w:val="0060682C"/>
    <w:rsid w:val="00606DD9"/>
    <w:rsid w:val="00606F03"/>
    <w:rsid w:val="00607A6E"/>
    <w:rsid w:val="00610076"/>
    <w:rsid w:val="00610992"/>
    <w:rsid w:val="00610C86"/>
    <w:rsid w:val="006119D6"/>
    <w:rsid w:val="00613450"/>
    <w:rsid w:val="00613B51"/>
    <w:rsid w:val="0061423E"/>
    <w:rsid w:val="00614EE8"/>
    <w:rsid w:val="006150C2"/>
    <w:rsid w:val="0061580E"/>
    <w:rsid w:val="00615E67"/>
    <w:rsid w:val="0061754B"/>
    <w:rsid w:val="00617F82"/>
    <w:rsid w:val="006205A3"/>
    <w:rsid w:val="00620AC6"/>
    <w:rsid w:val="00621700"/>
    <w:rsid w:val="00622E06"/>
    <w:rsid w:val="006241BC"/>
    <w:rsid w:val="00624401"/>
    <w:rsid w:val="0062459B"/>
    <w:rsid w:val="00624FFB"/>
    <w:rsid w:val="00625CA9"/>
    <w:rsid w:val="00626A57"/>
    <w:rsid w:val="006304FC"/>
    <w:rsid w:val="00630607"/>
    <w:rsid w:val="00630770"/>
    <w:rsid w:val="00630B12"/>
    <w:rsid w:val="0063140B"/>
    <w:rsid w:val="00631FC6"/>
    <w:rsid w:val="00633200"/>
    <w:rsid w:val="00633683"/>
    <w:rsid w:val="006356CC"/>
    <w:rsid w:val="00635932"/>
    <w:rsid w:val="00635970"/>
    <w:rsid w:val="0063601C"/>
    <w:rsid w:val="006370CE"/>
    <w:rsid w:val="00637723"/>
    <w:rsid w:val="0063793C"/>
    <w:rsid w:val="00637CB7"/>
    <w:rsid w:val="00637D50"/>
    <w:rsid w:val="00640B4D"/>
    <w:rsid w:val="00640E14"/>
    <w:rsid w:val="00640F57"/>
    <w:rsid w:val="00641163"/>
    <w:rsid w:val="0064205E"/>
    <w:rsid w:val="00642201"/>
    <w:rsid w:val="00642611"/>
    <w:rsid w:val="00642699"/>
    <w:rsid w:val="00642E5D"/>
    <w:rsid w:val="0064305B"/>
    <w:rsid w:val="00643BF0"/>
    <w:rsid w:val="00643CBE"/>
    <w:rsid w:val="006441CE"/>
    <w:rsid w:val="006446E6"/>
    <w:rsid w:val="00644AF4"/>
    <w:rsid w:val="00644EC1"/>
    <w:rsid w:val="006454FD"/>
    <w:rsid w:val="00650658"/>
    <w:rsid w:val="00650C66"/>
    <w:rsid w:val="00651DBC"/>
    <w:rsid w:val="00652A36"/>
    <w:rsid w:val="006530F2"/>
    <w:rsid w:val="006533E0"/>
    <w:rsid w:val="00653AE1"/>
    <w:rsid w:val="00653C44"/>
    <w:rsid w:val="0065552B"/>
    <w:rsid w:val="00656873"/>
    <w:rsid w:val="0066045F"/>
    <w:rsid w:val="00660C47"/>
    <w:rsid w:val="006612C4"/>
    <w:rsid w:val="0066189C"/>
    <w:rsid w:val="00661CE6"/>
    <w:rsid w:val="006622EE"/>
    <w:rsid w:val="0066274A"/>
    <w:rsid w:val="00662D7D"/>
    <w:rsid w:val="00662E2D"/>
    <w:rsid w:val="00662F57"/>
    <w:rsid w:val="00662F93"/>
    <w:rsid w:val="0066313D"/>
    <w:rsid w:val="0066399D"/>
    <w:rsid w:val="00664536"/>
    <w:rsid w:val="00664E2C"/>
    <w:rsid w:val="00665659"/>
    <w:rsid w:val="00665E52"/>
    <w:rsid w:val="006663C0"/>
    <w:rsid w:val="00666441"/>
    <w:rsid w:val="006673E0"/>
    <w:rsid w:val="006674F5"/>
    <w:rsid w:val="0066790C"/>
    <w:rsid w:val="006679E8"/>
    <w:rsid w:val="00667DEA"/>
    <w:rsid w:val="00667E8E"/>
    <w:rsid w:val="00671670"/>
    <w:rsid w:val="00671897"/>
    <w:rsid w:val="00671C4D"/>
    <w:rsid w:val="006721DC"/>
    <w:rsid w:val="00672EBB"/>
    <w:rsid w:val="006739AB"/>
    <w:rsid w:val="00673C7C"/>
    <w:rsid w:val="00673F73"/>
    <w:rsid w:val="006748C1"/>
    <w:rsid w:val="00675762"/>
    <w:rsid w:val="00675E14"/>
    <w:rsid w:val="00676469"/>
    <w:rsid w:val="0067779A"/>
    <w:rsid w:val="00677865"/>
    <w:rsid w:val="0068010C"/>
    <w:rsid w:val="006811E4"/>
    <w:rsid w:val="00681482"/>
    <w:rsid w:val="00681639"/>
    <w:rsid w:val="0068292A"/>
    <w:rsid w:val="00682BD3"/>
    <w:rsid w:val="00682F66"/>
    <w:rsid w:val="006830A4"/>
    <w:rsid w:val="006833B9"/>
    <w:rsid w:val="0068349B"/>
    <w:rsid w:val="00684C69"/>
    <w:rsid w:val="00685F75"/>
    <w:rsid w:val="0068654B"/>
    <w:rsid w:val="00686598"/>
    <w:rsid w:val="006868E4"/>
    <w:rsid w:val="006871A1"/>
    <w:rsid w:val="006874AA"/>
    <w:rsid w:val="006877FB"/>
    <w:rsid w:val="0069090C"/>
    <w:rsid w:val="00692BF7"/>
    <w:rsid w:val="00692F5E"/>
    <w:rsid w:val="0069306F"/>
    <w:rsid w:val="00694D57"/>
    <w:rsid w:val="00695F54"/>
    <w:rsid w:val="006968B9"/>
    <w:rsid w:val="006974A7"/>
    <w:rsid w:val="006979D1"/>
    <w:rsid w:val="006A042B"/>
    <w:rsid w:val="006A08FD"/>
    <w:rsid w:val="006A0CB0"/>
    <w:rsid w:val="006A125B"/>
    <w:rsid w:val="006A1E80"/>
    <w:rsid w:val="006A1F4C"/>
    <w:rsid w:val="006A285C"/>
    <w:rsid w:val="006A29D5"/>
    <w:rsid w:val="006A3DA3"/>
    <w:rsid w:val="006A3F92"/>
    <w:rsid w:val="006A4829"/>
    <w:rsid w:val="006A4B66"/>
    <w:rsid w:val="006A65A4"/>
    <w:rsid w:val="006A6C99"/>
    <w:rsid w:val="006A6E95"/>
    <w:rsid w:val="006A7168"/>
    <w:rsid w:val="006A77D4"/>
    <w:rsid w:val="006A79EA"/>
    <w:rsid w:val="006B0331"/>
    <w:rsid w:val="006B1AAB"/>
    <w:rsid w:val="006B1BBD"/>
    <w:rsid w:val="006B2DA0"/>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D0"/>
    <w:rsid w:val="006D36E2"/>
    <w:rsid w:val="006D3AB9"/>
    <w:rsid w:val="006D42D5"/>
    <w:rsid w:val="006D461A"/>
    <w:rsid w:val="006D4E94"/>
    <w:rsid w:val="006D5973"/>
    <w:rsid w:val="006D5CF6"/>
    <w:rsid w:val="006D5E6A"/>
    <w:rsid w:val="006D6020"/>
    <w:rsid w:val="006D606C"/>
    <w:rsid w:val="006D6395"/>
    <w:rsid w:val="006D63EB"/>
    <w:rsid w:val="006D7245"/>
    <w:rsid w:val="006D7567"/>
    <w:rsid w:val="006E0234"/>
    <w:rsid w:val="006E17FA"/>
    <w:rsid w:val="006E2F3A"/>
    <w:rsid w:val="006E34E2"/>
    <w:rsid w:val="006E35A2"/>
    <w:rsid w:val="006E42D5"/>
    <w:rsid w:val="006E5872"/>
    <w:rsid w:val="006E5B1F"/>
    <w:rsid w:val="006E7396"/>
    <w:rsid w:val="006E795A"/>
    <w:rsid w:val="006F0078"/>
    <w:rsid w:val="006F140F"/>
    <w:rsid w:val="006F1922"/>
    <w:rsid w:val="006F275B"/>
    <w:rsid w:val="006F3681"/>
    <w:rsid w:val="006F37CD"/>
    <w:rsid w:val="006F4720"/>
    <w:rsid w:val="006F4E92"/>
    <w:rsid w:val="006F57A4"/>
    <w:rsid w:val="006F7CD3"/>
    <w:rsid w:val="00700351"/>
    <w:rsid w:val="0070093C"/>
    <w:rsid w:val="00702323"/>
    <w:rsid w:val="007036A2"/>
    <w:rsid w:val="00704136"/>
    <w:rsid w:val="007042C7"/>
    <w:rsid w:val="00704EB6"/>
    <w:rsid w:val="0070703D"/>
    <w:rsid w:val="00707BE3"/>
    <w:rsid w:val="00710A73"/>
    <w:rsid w:val="007110D5"/>
    <w:rsid w:val="00711BF8"/>
    <w:rsid w:val="0071249D"/>
    <w:rsid w:val="007127FB"/>
    <w:rsid w:val="00713C25"/>
    <w:rsid w:val="00714C12"/>
    <w:rsid w:val="00715D48"/>
    <w:rsid w:val="00715EC2"/>
    <w:rsid w:val="007163E2"/>
    <w:rsid w:val="00716700"/>
    <w:rsid w:val="00716C32"/>
    <w:rsid w:val="0071706F"/>
    <w:rsid w:val="007174C0"/>
    <w:rsid w:val="00722517"/>
    <w:rsid w:val="0072300E"/>
    <w:rsid w:val="00723512"/>
    <w:rsid w:val="00723E25"/>
    <w:rsid w:val="00723F5B"/>
    <w:rsid w:val="0072405F"/>
    <w:rsid w:val="007245D7"/>
    <w:rsid w:val="00724629"/>
    <w:rsid w:val="00724FCB"/>
    <w:rsid w:val="00725B90"/>
    <w:rsid w:val="00725C2F"/>
    <w:rsid w:val="00725EDF"/>
    <w:rsid w:val="00726DDD"/>
    <w:rsid w:val="00730102"/>
    <w:rsid w:val="00730143"/>
    <w:rsid w:val="00730A56"/>
    <w:rsid w:val="00731F5F"/>
    <w:rsid w:val="00732879"/>
    <w:rsid w:val="00732EB8"/>
    <w:rsid w:val="007336F1"/>
    <w:rsid w:val="00733912"/>
    <w:rsid w:val="00733D52"/>
    <w:rsid w:val="007344D4"/>
    <w:rsid w:val="00735ECC"/>
    <w:rsid w:val="00740620"/>
    <w:rsid w:val="00740ABC"/>
    <w:rsid w:val="007414C2"/>
    <w:rsid w:val="007415BB"/>
    <w:rsid w:val="00743CE3"/>
    <w:rsid w:val="00745323"/>
    <w:rsid w:val="00745352"/>
    <w:rsid w:val="00745D8D"/>
    <w:rsid w:val="00745E35"/>
    <w:rsid w:val="0074781E"/>
    <w:rsid w:val="00750082"/>
    <w:rsid w:val="007501FA"/>
    <w:rsid w:val="00750DF2"/>
    <w:rsid w:val="00751217"/>
    <w:rsid w:val="0075217F"/>
    <w:rsid w:val="007528E1"/>
    <w:rsid w:val="007547F7"/>
    <w:rsid w:val="00754A7B"/>
    <w:rsid w:val="00754D07"/>
    <w:rsid w:val="00755169"/>
    <w:rsid w:val="0075575B"/>
    <w:rsid w:val="00755781"/>
    <w:rsid w:val="007563EB"/>
    <w:rsid w:val="00757B57"/>
    <w:rsid w:val="00757DE4"/>
    <w:rsid w:val="007607DF"/>
    <w:rsid w:val="0076144C"/>
    <w:rsid w:val="00761D8A"/>
    <w:rsid w:val="00761E8A"/>
    <w:rsid w:val="00762F33"/>
    <w:rsid w:val="007630FD"/>
    <w:rsid w:val="007636D3"/>
    <w:rsid w:val="007639A6"/>
    <w:rsid w:val="00763D1D"/>
    <w:rsid w:val="00764585"/>
    <w:rsid w:val="00764FF5"/>
    <w:rsid w:val="00767D37"/>
    <w:rsid w:val="0077006B"/>
    <w:rsid w:val="00770743"/>
    <w:rsid w:val="00771C9F"/>
    <w:rsid w:val="00771F71"/>
    <w:rsid w:val="0077267E"/>
    <w:rsid w:val="00772E3F"/>
    <w:rsid w:val="00773FE7"/>
    <w:rsid w:val="007744AE"/>
    <w:rsid w:val="00774EF5"/>
    <w:rsid w:val="007778B0"/>
    <w:rsid w:val="007808B7"/>
    <w:rsid w:val="00781099"/>
    <w:rsid w:val="007812C8"/>
    <w:rsid w:val="00781781"/>
    <w:rsid w:val="00781F96"/>
    <w:rsid w:val="00782103"/>
    <w:rsid w:val="00783655"/>
    <w:rsid w:val="007836BD"/>
    <w:rsid w:val="00784420"/>
    <w:rsid w:val="0078455B"/>
    <w:rsid w:val="00786475"/>
    <w:rsid w:val="00786570"/>
    <w:rsid w:val="00786D3C"/>
    <w:rsid w:val="007870A6"/>
    <w:rsid w:val="00787E6E"/>
    <w:rsid w:val="00790E60"/>
    <w:rsid w:val="0079163C"/>
    <w:rsid w:val="0079335A"/>
    <w:rsid w:val="0079344D"/>
    <w:rsid w:val="00793685"/>
    <w:rsid w:val="00796270"/>
    <w:rsid w:val="00797ECD"/>
    <w:rsid w:val="00797FA2"/>
    <w:rsid w:val="007A0246"/>
    <w:rsid w:val="007A12F0"/>
    <w:rsid w:val="007A21E0"/>
    <w:rsid w:val="007A2280"/>
    <w:rsid w:val="007A3FFA"/>
    <w:rsid w:val="007A402D"/>
    <w:rsid w:val="007A44D5"/>
    <w:rsid w:val="007A4832"/>
    <w:rsid w:val="007A51B4"/>
    <w:rsid w:val="007A5AB8"/>
    <w:rsid w:val="007A64D1"/>
    <w:rsid w:val="007A6B9A"/>
    <w:rsid w:val="007A765E"/>
    <w:rsid w:val="007A7822"/>
    <w:rsid w:val="007A7E47"/>
    <w:rsid w:val="007B191D"/>
    <w:rsid w:val="007B1FDE"/>
    <w:rsid w:val="007B2715"/>
    <w:rsid w:val="007B2DC3"/>
    <w:rsid w:val="007B2E67"/>
    <w:rsid w:val="007B2EB7"/>
    <w:rsid w:val="007B30C3"/>
    <w:rsid w:val="007B31FB"/>
    <w:rsid w:val="007B39F8"/>
    <w:rsid w:val="007B3B4D"/>
    <w:rsid w:val="007B40FF"/>
    <w:rsid w:val="007B5B8B"/>
    <w:rsid w:val="007B656D"/>
    <w:rsid w:val="007B6AA8"/>
    <w:rsid w:val="007B6CBC"/>
    <w:rsid w:val="007B74FC"/>
    <w:rsid w:val="007B7E28"/>
    <w:rsid w:val="007C0AB3"/>
    <w:rsid w:val="007C0DBE"/>
    <w:rsid w:val="007C15A7"/>
    <w:rsid w:val="007C2193"/>
    <w:rsid w:val="007C221D"/>
    <w:rsid w:val="007C2245"/>
    <w:rsid w:val="007C22AA"/>
    <w:rsid w:val="007C274A"/>
    <w:rsid w:val="007C2F70"/>
    <w:rsid w:val="007C3739"/>
    <w:rsid w:val="007C42E2"/>
    <w:rsid w:val="007C43B5"/>
    <w:rsid w:val="007C4F4A"/>
    <w:rsid w:val="007C560B"/>
    <w:rsid w:val="007C74CF"/>
    <w:rsid w:val="007C77E5"/>
    <w:rsid w:val="007D0590"/>
    <w:rsid w:val="007D1BBC"/>
    <w:rsid w:val="007D2074"/>
    <w:rsid w:val="007D3F7D"/>
    <w:rsid w:val="007D44FE"/>
    <w:rsid w:val="007D4B29"/>
    <w:rsid w:val="007D5E0F"/>
    <w:rsid w:val="007D5ECF"/>
    <w:rsid w:val="007D5EE3"/>
    <w:rsid w:val="007D6C2A"/>
    <w:rsid w:val="007D6F5B"/>
    <w:rsid w:val="007E137B"/>
    <w:rsid w:val="007E1994"/>
    <w:rsid w:val="007E1E06"/>
    <w:rsid w:val="007E24D7"/>
    <w:rsid w:val="007E4081"/>
    <w:rsid w:val="007E4E62"/>
    <w:rsid w:val="007E5516"/>
    <w:rsid w:val="007E5D4F"/>
    <w:rsid w:val="007E604D"/>
    <w:rsid w:val="007E63BA"/>
    <w:rsid w:val="007F0639"/>
    <w:rsid w:val="007F076E"/>
    <w:rsid w:val="007F1166"/>
    <w:rsid w:val="007F3C36"/>
    <w:rsid w:val="007F3CE5"/>
    <w:rsid w:val="007F401A"/>
    <w:rsid w:val="007F42ED"/>
    <w:rsid w:val="007F464B"/>
    <w:rsid w:val="007F5103"/>
    <w:rsid w:val="007F5E79"/>
    <w:rsid w:val="007F6D03"/>
    <w:rsid w:val="00801D58"/>
    <w:rsid w:val="0080205C"/>
    <w:rsid w:val="008026B4"/>
    <w:rsid w:val="00802872"/>
    <w:rsid w:val="0080344F"/>
    <w:rsid w:val="0080368F"/>
    <w:rsid w:val="00803FD0"/>
    <w:rsid w:val="0080403E"/>
    <w:rsid w:val="00804730"/>
    <w:rsid w:val="00806358"/>
    <w:rsid w:val="00806D40"/>
    <w:rsid w:val="00807530"/>
    <w:rsid w:val="008077D4"/>
    <w:rsid w:val="008079F4"/>
    <w:rsid w:val="00807E70"/>
    <w:rsid w:val="00810C16"/>
    <w:rsid w:val="00811103"/>
    <w:rsid w:val="0081169B"/>
    <w:rsid w:val="008120D7"/>
    <w:rsid w:val="0081255A"/>
    <w:rsid w:val="0081261C"/>
    <w:rsid w:val="00812887"/>
    <w:rsid w:val="00812A75"/>
    <w:rsid w:val="00812BCB"/>
    <w:rsid w:val="008131FF"/>
    <w:rsid w:val="008137A9"/>
    <w:rsid w:val="008138B3"/>
    <w:rsid w:val="00813F91"/>
    <w:rsid w:val="00814FA4"/>
    <w:rsid w:val="008151A6"/>
    <w:rsid w:val="008158FB"/>
    <w:rsid w:val="008161CD"/>
    <w:rsid w:val="008163DF"/>
    <w:rsid w:val="008171E3"/>
    <w:rsid w:val="00817FDF"/>
    <w:rsid w:val="00820B94"/>
    <w:rsid w:val="00820E28"/>
    <w:rsid w:val="00821AF0"/>
    <w:rsid w:val="00821F3F"/>
    <w:rsid w:val="00822C5F"/>
    <w:rsid w:val="0082353D"/>
    <w:rsid w:val="00823B4A"/>
    <w:rsid w:val="0082412D"/>
    <w:rsid w:val="00825367"/>
    <w:rsid w:val="00825B73"/>
    <w:rsid w:val="00827136"/>
    <w:rsid w:val="00827496"/>
    <w:rsid w:val="00831225"/>
    <w:rsid w:val="00831AEF"/>
    <w:rsid w:val="008330DF"/>
    <w:rsid w:val="00833F03"/>
    <w:rsid w:val="00834B8A"/>
    <w:rsid w:val="00834CFA"/>
    <w:rsid w:val="00834F5F"/>
    <w:rsid w:val="0083570A"/>
    <w:rsid w:val="008358DB"/>
    <w:rsid w:val="0083663D"/>
    <w:rsid w:val="00837B67"/>
    <w:rsid w:val="00837D12"/>
    <w:rsid w:val="00837F0E"/>
    <w:rsid w:val="00837FD0"/>
    <w:rsid w:val="00840593"/>
    <w:rsid w:val="00840889"/>
    <w:rsid w:val="00840AA9"/>
    <w:rsid w:val="00841150"/>
    <w:rsid w:val="008425D4"/>
    <w:rsid w:val="00842654"/>
    <w:rsid w:val="00842ED9"/>
    <w:rsid w:val="00843048"/>
    <w:rsid w:val="00843072"/>
    <w:rsid w:val="0084315E"/>
    <w:rsid w:val="00843B12"/>
    <w:rsid w:val="00844496"/>
    <w:rsid w:val="008446B0"/>
    <w:rsid w:val="00844B73"/>
    <w:rsid w:val="00845094"/>
    <w:rsid w:val="00845A66"/>
    <w:rsid w:val="00850030"/>
    <w:rsid w:val="00850A62"/>
    <w:rsid w:val="00850B5A"/>
    <w:rsid w:val="00850C5F"/>
    <w:rsid w:val="00850D5C"/>
    <w:rsid w:val="00850DA3"/>
    <w:rsid w:val="008513A3"/>
    <w:rsid w:val="008515C9"/>
    <w:rsid w:val="00851C5B"/>
    <w:rsid w:val="00852CEC"/>
    <w:rsid w:val="008540C6"/>
    <w:rsid w:val="008546ED"/>
    <w:rsid w:val="00854E56"/>
    <w:rsid w:val="00856B19"/>
    <w:rsid w:val="00856BB5"/>
    <w:rsid w:val="00856C27"/>
    <w:rsid w:val="008574CF"/>
    <w:rsid w:val="00857FA0"/>
    <w:rsid w:val="008600F7"/>
    <w:rsid w:val="00860DF5"/>
    <w:rsid w:val="00860F28"/>
    <w:rsid w:val="008627C1"/>
    <w:rsid w:val="008647B4"/>
    <w:rsid w:val="00865687"/>
    <w:rsid w:val="008657A6"/>
    <w:rsid w:val="00867556"/>
    <w:rsid w:val="008703CF"/>
    <w:rsid w:val="00870EB5"/>
    <w:rsid w:val="00873D70"/>
    <w:rsid w:val="00874007"/>
    <w:rsid w:val="00875E48"/>
    <w:rsid w:val="0087655F"/>
    <w:rsid w:val="008765AB"/>
    <w:rsid w:val="008770C5"/>
    <w:rsid w:val="008779EC"/>
    <w:rsid w:val="00877AA5"/>
    <w:rsid w:val="00880BF5"/>
    <w:rsid w:val="00880D72"/>
    <w:rsid w:val="00882044"/>
    <w:rsid w:val="008837C5"/>
    <w:rsid w:val="0088406D"/>
    <w:rsid w:val="008852EC"/>
    <w:rsid w:val="00885812"/>
    <w:rsid w:val="00885CEC"/>
    <w:rsid w:val="0088672B"/>
    <w:rsid w:val="00886F4A"/>
    <w:rsid w:val="008873A7"/>
    <w:rsid w:val="00887A7D"/>
    <w:rsid w:val="008908F2"/>
    <w:rsid w:val="008916FA"/>
    <w:rsid w:val="008919EF"/>
    <w:rsid w:val="00891BEC"/>
    <w:rsid w:val="0089208E"/>
    <w:rsid w:val="0089301B"/>
    <w:rsid w:val="0089321F"/>
    <w:rsid w:val="00895139"/>
    <w:rsid w:val="00895E87"/>
    <w:rsid w:val="0089635F"/>
    <w:rsid w:val="00897268"/>
    <w:rsid w:val="00897BA3"/>
    <w:rsid w:val="008A03B8"/>
    <w:rsid w:val="008A1A32"/>
    <w:rsid w:val="008A2D63"/>
    <w:rsid w:val="008A2DC5"/>
    <w:rsid w:val="008A48DB"/>
    <w:rsid w:val="008A5C15"/>
    <w:rsid w:val="008A5C4B"/>
    <w:rsid w:val="008A7A82"/>
    <w:rsid w:val="008B01E4"/>
    <w:rsid w:val="008B08DA"/>
    <w:rsid w:val="008B289E"/>
    <w:rsid w:val="008B3419"/>
    <w:rsid w:val="008B4242"/>
    <w:rsid w:val="008B4D36"/>
    <w:rsid w:val="008B4E5C"/>
    <w:rsid w:val="008B5D63"/>
    <w:rsid w:val="008B78B6"/>
    <w:rsid w:val="008B7BBD"/>
    <w:rsid w:val="008B7D18"/>
    <w:rsid w:val="008C0197"/>
    <w:rsid w:val="008C0A18"/>
    <w:rsid w:val="008C1AD7"/>
    <w:rsid w:val="008C2582"/>
    <w:rsid w:val="008C3179"/>
    <w:rsid w:val="008C3667"/>
    <w:rsid w:val="008C37D7"/>
    <w:rsid w:val="008C389C"/>
    <w:rsid w:val="008C3D9C"/>
    <w:rsid w:val="008C4096"/>
    <w:rsid w:val="008C4EAC"/>
    <w:rsid w:val="008C5091"/>
    <w:rsid w:val="008C7DA7"/>
    <w:rsid w:val="008D1068"/>
    <w:rsid w:val="008D1D2B"/>
    <w:rsid w:val="008D284A"/>
    <w:rsid w:val="008D2E37"/>
    <w:rsid w:val="008D4FC7"/>
    <w:rsid w:val="008D52D0"/>
    <w:rsid w:val="008D5BD3"/>
    <w:rsid w:val="008D5D32"/>
    <w:rsid w:val="008D5FA5"/>
    <w:rsid w:val="008D6456"/>
    <w:rsid w:val="008D68AF"/>
    <w:rsid w:val="008D6E23"/>
    <w:rsid w:val="008E0155"/>
    <w:rsid w:val="008E11C6"/>
    <w:rsid w:val="008E197C"/>
    <w:rsid w:val="008E1CBE"/>
    <w:rsid w:val="008E1EFC"/>
    <w:rsid w:val="008E2D68"/>
    <w:rsid w:val="008E306C"/>
    <w:rsid w:val="008E311B"/>
    <w:rsid w:val="008E3690"/>
    <w:rsid w:val="008E396A"/>
    <w:rsid w:val="008E3A38"/>
    <w:rsid w:val="008F00CE"/>
    <w:rsid w:val="008F1669"/>
    <w:rsid w:val="008F1B52"/>
    <w:rsid w:val="008F2252"/>
    <w:rsid w:val="008F3809"/>
    <w:rsid w:val="008F3EF1"/>
    <w:rsid w:val="008F466E"/>
    <w:rsid w:val="008F4D3E"/>
    <w:rsid w:val="008F5967"/>
    <w:rsid w:val="008F5A03"/>
    <w:rsid w:val="008F7672"/>
    <w:rsid w:val="008F7C9B"/>
    <w:rsid w:val="0090155B"/>
    <w:rsid w:val="00901B26"/>
    <w:rsid w:val="0090255B"/>
    <w:rsid w:val="0090284E"/>
    <w:rsid w:val="00902CE7"/>
    <w:rsid w:val="009036F1"/>
    <w:rsid w:val="00903AEB"/>
    <w:rsid w:val="00903DEC"/>
    <w:rsid w:val="00904D05"/>
    <w:rsid w:val="00904D74"/>
    <w:rsid w:val="00905532"/>
    <w:rsid w:val="00907345"/>
    <w:rsid w:val="0090764D"/>
    <w:rsid w:val="00907659"/>
    <w:rsid w:val="00910333"/>
    <w:rsid w:val="009106C9"/>
    <w:rsid w:val="009109AD"/>
    <w:rsid w:val="00910A01"/>
    <w:rsid w:val="00911FCA"/>
    <w:rsid w:val="0091207B"/>
    <w:rsid w:val="009121A4"/>
    <w:rsid w:val="009129E4"/>
    <w:rsid w:val="009136F6"/>
    <w:rsid w:val="009141DF"/>
    <w:rsid w:val="009145E8"/>
    <w:rsid w:val="00915339"/>
    <w:rsid w:val="00915E00"/>
    <w:rsid w:val="009167FB"/>
    <w:rsid w:val="00920453"/>
    <w:rsid w:val="00920C46"/>
    <w:rsid w:val="00920DC4"/>
    <w:rsid w:val="00920E84"/>
    <w:rsid w:val="00921361"/>
    <w:rsid w:val="0092244C"/>
    <w:rsid w:val="009234E8"/>
    <w:rsid w:val="009234E9"/>
    <w:rsid w:val="00923C22"/>
    <w:rsid w:val="00924901"/>
    <w:rsid w:val="00926E0B"/>
    <w:rsid w:val="009270AA"/>
    <w:rsid w:val="0092791A"/>
    <w:rsid w:val="00927B8D"/>
    <w:rsid w:val="0093010C"/>
    <w:rsid w:val="009308A9"/>
    <w:rsid w:val="0093144C"/>
    <w:rsid w:val="00931F2B"/>
    <w:rsid w:val="0093251A"/>
    <w:rsid w:val="00932B1A"/>
    <w:rsid w:val="00933C36"/>
    <w:rsid w:val="00936042"/>
    <w:rsid w:val="00936962"/>
    <w:rsid w:val="00936A0C"/>
    <w:rsid w:val="009371BB"/>
    <w:rsid w:val="009413CA"/>
    <w:rsid w:val="0094150C"/>
    <w:rsid w:val="00941635"/>
    <w:rsid w:val="0094173D"/>
    <w:rsid w:val="00942799"/>
    <w:rsid w:val="009429E5"/>
    <w:rsid w:val="00943A53"/>
    <w:rsid w:val="00943D81"/>
    <w:rsid w:val="00943F75"/>
    <w:rsid w:val="00944B69"/>
    <w:rsid w:val="00945765"/>
    <w:rsid w:val="00946A74"/>
    <w:rsid w:val="00946B9D"/>
    <w:rsid w:val="00947173"/>
    <w:rsid w:val="00951063"/>
    <w:rsid w:val="00951A28"/>
    <w:rsid w:val="00952C04"/>
    <w:rsid w:val="00954C2D"/>
    <w:rsid w:val="00954C80"/>
    <w:rsid w:val="00954D44"/>
    <w:rsid w:val="00955039"/>
    <w:rsid w:val="0095643E"/>
    <w:rsid w:val="00956AE0"/>
    <w:rsid w:val="0095750D"/>
    <w:rsid w:val="00957A8C"/>
    <w:rsid w:val="0096076B"/>
    <w:rsid w:val="00960AFD"/>
    <w:rsid w:val="00960B18"/>
    <w:rsid w:val="0096126D"/>
    <w:rsid w:val="009618FE"/>
    <w:rsid w:val="00962EDF"/>
    <w:rsid w:val="00963777"/>
    <w:rsid w:val="00964637"/>
    <w:rsid w:val="00964721"/>
    <w:rsid w:val="0096519B"/>
    <w:rsid w:val="009675B4"/>
    <w:rsid w:val="00970515"/>
    <w:rsid w:val="00970F31"/>
    <w:rsid w:val="00971E32"/>
    <w:rsid w:val="009741EA"/>
    <w:rsid w:val="009747E5"/>
    <w:rsid w:val="00974A63"/>
    <w:rsid w:val="00974C7E"/>
    <w:rsid w:val="0097594A"/>
    <w:rsid w:val="0097686C"/>
    <w:rsid w:val="00977496"/>
    <w:rsid w:val="009776FB"/>
    <w:rsid w:val="00977B08"/>
    <w:rsid w:val="00977BB3"/>
    <w:rsid w:val="009806D1"/>
    <w:rsid w:val="00980990"/>
    <w:rsid w:val="00980C20"/>
    <w:rsid w:val="0098145D"/>
    <w:rsid w:val="009821FA"/>
    <w:rsid w:val="00982B59"/>
    <w:rsid w:val="0098344A"/>
    <w:rsid w:val="00983618"/>
    <w:rsid w:val="0098377B"/>
    <w:rsid w:val="0098410F"/>
    <w:rsid w:val="00984908"/>
    <w:rsid w:val="0098565E"/>
    <w:rsid w:val="009860D4"/>
    <w:rsid w:val="0098632D"/>
    <w:rsid w:val="009875A8"/>
    <w:rsid w:val="00987F45"/>
    <w:rsid w:val="00990276"/>
    <w:rsid w:val="009905FC"/>
    <w:rsid w:val="009928DF"/>
    <w:rsid w:val="00992F46"/>
    <w:rsid w:val="00993B82"/>
    <w:rsid w:val="00994E56"/>
    <w:rsid w:val="0099531D"/>
    <w:rsid w:val="00996D3C"/>
    <w:rsid w:val="009975B6"/>
    <w:rsid w:val="00997FD6"/>
    <w:rsid w:val="009A0730"/>
    <w:rsid w:val="009A086A"/>
    <w:rsid w:val="009A1087"/>
    <w:rsid w:val="009A2302"/>
    <w:rsid w:val="009A2B41"/>
    <w:rsid w:val="009A30D9"/>
    <w:rsid w:val="009A31DC"/>
    <w:rsid w:val="009A3313"/>
    <w:rsid w:val="009A37B4"/>
    <w:rsid w:val="009A48D7"/>
    <w:rsid w:val="009A5943"/>
    <w:rsid w:val="009A5F47"/>
    <w:rsid w:val="009A6221"/>
    <w:rsid w:val="009A6310"/>
    <w:rsid w:val="009A7B93"/>
    <w:rsid w:val="009A7C58"/>
    <w:rsid w:val="009B0FDA"/>
    <w:rsid w:val="009B10AB"/>
    <w:rsid w:val="009B1767"/>
    <w:rsid w:val="009B1EF5"/>
    <w:rsid w:val="009B2198"/>
    <w:rsid w:val="009B320C"/>
    <w:rsid w:val="009B5B6A"/>
    <w:rsid w:val="009B61B3"/>
    <w:rsid w:val="009B707F"/>
    <w:rsid w:val="009B7310"/>
    <w:rsid w:val="009B7500"/>
    <w:rsid w:val="009C1586"/>
    <w:rsid w:val="009C1DBA"/>
    <w:rsid w:val="009C1FA8"/>
    <w:rsid w:val="009C2EB8"/>
    <w:rsid w:val="009C312E"/>
    <w:rsid w:val="009C527C"/>
    <w:rsid w:val="009C5289"/>
    <w:rsid w:val="009C576A"/>
    <w:rsid w:val="009C59DB"/>
    <w:rsid w:val="009C73F5"/>
    <w:rsid w:val="009C7D91"/>
    <w:rsid w:val="009D01DB"/>
    <w:rsid w:val="009D0E58"/>
    <w:rsid w:val="009D1B53"/>
    <w:rsid w:val="009D42AE"/>
    <w:rsid w:val="009D45D5"/>
    <w:rsid w:val="009D46F2"/>
    <w:rsid w:val="009D4A8D"/>
    <w:rsid w:val="009D513D"/>
    <w:rsid w:val="009D5568"/>
    <w:rsid w:val="009D57C4"/>
    <w:rsid w:val="009D5DAE"/>
    <w:rsid w:val="009D6671"/>
    <w:rsid w:val="009D760B"/>
    <w:rsid w:val="009D7FCD"/>
    <w:rsid w:val="009E031C"/>
    <w:rsid w:val="009E04B8"/>
    <w:rsid w:val="009E0A47"/>
    <w:rsid w:val="009E0D88"/>
    <w:rsid w:val="009E16D0"/>
    <w:rsid w:val="009E1A96"/>
    <w:rsid w:val="009E1CB6"/>
    <w:rsid w:val="009E29AD"/>
    <w:rsid w:val="009E3659"/>
    <w:rsid w:val="009E3669"/>
    <w:rsid w:val="009E39E4"/>
    <w:rsid w:val="009E5147"/>
    <w:rsid w:val="009E609A"/>
    <w:rsid w:val="009E706E"/>
    <w:rsid w:val="009E7B92"/>
    <w:rsid w:val="009F1707"/>
    <w:rsid w:val="009F1F0A"/>
    <w:rsid w:val="009F2437"/>
    <w:rsid w:val="009F2621"/>
    <w:rsid w:val="009F269F"/>
    <w:rsid w:val="009F29CA"/>
    <w:rsid w:val="009F322A"/>
    <w:rsid w:val="009F3972"/>
    <w:rsid w:val="009F3A2C"/>
    <w:rsid w:val="009F3B30"/>
    <w:rsid w:val="009F4F89"/>
    <w:rsid w:val="009F69A8"/>
    <w:rsid w:val="009F6BAB"/>
    <w:rsid w:val="009F76B7"/>
    <w:rsid w:val="00A0011D"/>
    <w:rsid w:val="00A00377"/>
    <w:rsid w:val="00A00D8A"/>
    <w:rsid w:val="00A02145"/>
    <w:rsid w:val="00A02685"/>
    <w:rsid w:val="00A026E2"/>
    <w:rsid w:val="00A047EF"/>
    <w:rsid w:val="00A05150"/>
    <w:rsid w:val="00A05B37"/>
    <w:rsid w:val="00A06A15"/>
    <w:rsid w:val="00A06A9C"/>
    <w:rsid w:val="00A06F58"/>
    <w:rsid w:val="00A07435"/>
    <w:rsid w:val="00A07A21"/>
    <w:rsid w:val="00A10313"/>
    <w:rsid w:val="00A1070F"/>
    <w:rsid w:val="00A10A5B"/>
    <w:rsid w:val="00A1165E"/>
    <w:rsid w:val="00A11BA7"/>
    <w:rsid w:val="00A11ECD"/>
    <w:rsid w:val="00A122C6"/>
    <w:rsid w:val="00A12603"/>
    <w:rsid w:val="00A1292E"/>
    <w:rsid w:val="00A12E4F"/>
    <w:rsid w:val="00A13829"/>
    <w:rsid w:val="00A13E28"/>
    <w:rsid w:val="00A13F6C"/>
    <w:rsid w:val="00A148C9"/>
    <w:rsid w:val="00A14998"/>
    <w:rsid w:val="00A14B7C"/>
    <w:rsid w:val="00A15787"/>
    <w:rsid w:val="00A15DEE"/>
    <w:rsid w:val="00A167BD"/>
    <w:rsid w:val="00A168DA"/>
    <w:rsid w:val="00A16954"/>
    <w:rsid w:val="00A16F7B"/>
    <w:rsid w:val="00A17190"/>
    <w:rsid w:val="00A17457"/>
    <w:rsid w:val="00A20215"/>
    <w:rsid w:val="00A20572"/>
    <w:rsid w:val="00A20B56"/>
    <w:rsid w:val="00A20D7D"/>
    <w:rsid w:val="00A21DEC"/>
    <w:rsid w:val="00A22855"/>
    <w:rsid w:val="00A22929"/>
    <w:rsid w:val="00A23444"/>
    <w:rsid w:val="00A24FB3"/>
    <w:rsid w:val="00A25138"/>
    <w:rsid w:val="00A253D7"/>
    <w:rsid w:val="00A256E6"/>
    <w:rsid w:val="00A25C2E"/>
    <w:rsid w:val="00A25C61"/>
    <w:rsid w:val="00A26739"/>
    <w:rsid w:val="00A267E3"/>
    <w:rsid w:val="00A269D4"/>
    <w:rsid w:val="00A26CBF"/>
    <w:rsid w:val="00A26DAC"/>
    <w:rsid w:val="00A276AB"/>
    <w:rsid w:val="00A27703"/>
    <w:rsid w:val="00A304C7"/>
    <w:rsid w:val="00A30840"/>
    <w:rsid w:val="00A30E64"/>
    <w:rsid w:val="00A31480"/>
    <w:rsid w:val="00A31A52"/>
    <w:rsid w:val="00A31EAE"/>
    <w:rsid w:val="00A3200A"/>
    <w:rsid w:val="00A32176"/>
    <w:rsid w:val="00A32598"/>
    <w:rsid w:val="00A326B1"/>
    <w:rsid w:val="00A32796"/>
    <w:rsid w:val="00A3350B"/>
    <w:rsid w:val="00A3382D"/>
    <w:rsid w:val="00A340F6"/>
    <w:rsid w:val="00A35BC6"/>
    <w:rsid w:val="00A35E20"/>
    <w:rsid w:val="00A36FAE"/>
    <w:rsid w:val="00A376B0"/>
    <w:rsid w:val="00A37CF7"/>
    <w:rsid w:val="00A40714"/>
    <w:rsid w:val="00A408E8"/>
    <w:rsid w:val="00A41030"/>
    <w:rsid w:val="00A41A02"/>
    <w:rsid w:val="00A4246C"/>
    <w:rsid w:val="00A42BFC"/>
    <w:rsid w:val="00A43729"/>
    <w:rsid w:val="00A4425A"/>
    <w:rsid w:val="00A44852"/>
    <w:rsid w:val="00A44FEB"/>
    <w:rsid w:val="00A4502A"/>
    <w:rsid w:val="00A45D49"/>
    <w:rsid w:val="00A467F4"/>
    <w:rsid w:val="00A509DA"/>
    <w:rsid w:val="00A50B8C"/>
    <w:rsid w:val="00A51133"/>
    <w:rsid w:val="00A5157D"/>
    <w:rsid w:val="00A51FFD"/>
    <w:rsid w:val="00A5220C"/>
    <w:rsid w:val="00A5288B"/>
    <w:rsid w:val="00A533C9"/>
    <w:rsid w:val="00A53A64"/>
    <w:rsid w:val="00A54541"/>
    <w:rsid w:val="00A54680"/>
    <w:rsid w:val="00A54C07"/>
    <w:rsid w:val="00A552C5"/>
    <w:rsid w:val="00A5574E"/>
    <w:rsid w:val="00A55BAC"/>
    <w:rsid w:val="00A56917"/>
    <w:rsid w:val="00A5700D"/>
    <w:rsid w:val="00A57635"/>
    <w:rsid w:val="00A57C13"/>
    <w:rsid w:val="00A57D64"/>
    <w:rsid w:val="00A6024A"/>
    <w:rsid w:val="00A60963"/>
    <w:rsid w:val="00A611CD"/>
    <w:rsid w:val="00A61488"/>
    <w:rsid w:val="00A61E7B"/>
    <w:rsid w:val="00A6250F"/>
    <w:rsid w:val="00A6277D"/>
    <w:rsid w:val="00A63BCF"/>
    <w:rsid w:val="00A6499C"/>
    <w:rsid w:val="00A64A1F"/>
    <w:rsid w:val="00A64F81"/>
    <w:rsid w:val="00A651C3"/>
    <w:rsid w:val="00A66011"/>
    <w:rsid w:val="00A66E4B"/>
    <w:rsid w:val="00A67D24"/>
    <w:rsid w:val="00A701AB"/>
    <w:rsid w:val="00A70541"/>
    <w:rsid w:val="00A70597"/>
    <w:rsid w:val="00A70691"/>
    <w:rsid w:val="00A70809"/>
    <w:rsid w:val="00A718D6"/>
    <w:rsid w:val="00A71D7A"/>
    <w:rsid w:val="00A72295"/>
    <w:rsid w:val="00A73061"/>
    <w:rsid w:val="00A73FA2"/>
    <w:rsid w:val="00A74272"/>
    <w:rsid w:val="00A75E8D"/>
    <w:rsid w:val="00A764EA"/>
    <w:rsid w:val="00A76BD8"/>
    <w:rsid w:val="00A778E7"/>
    <w:rsid w:val="00A77D25"/>
    <w:rsid w:val="00A77EE6"/>
    <w:rsid w:val="00A80430"/>
    <w:rsid w:val="00A814FA"/>
    <w:rsid w:val="00A81518"/>
    <w:rsid w:val="00A820A5"/>
    <w:rsid w:val="00A837E5"/>
    <w:rsid w:val="00A83B38"/>
    <w:rsid w:val="00A843AB"/>
    <w:rsid w:val="00A84884"/>
    <w:rsid w:val="00A84B80"/>
    <w:rsid w:val="00A85630"/>
    <w:rsid w:val="00A85ADD"/>
    <w:rsid w:val="00A85BD8"/>
    <w:rsid w:val="00A85F52"/>
    <w:rsid w:val="00A8636D"/>
    <w:rsid w:val="00A86C11"/>
    <w:rsid w:val="00A87309"/>
    <w:rsid w:val="00A875C7"/>
    <w:rsid w:val="00A878B3"/>
    <w:rsid w:val="00A87A20"/>
    <w:rsid w:val="00A87C3A"/>
    <w:rsid w:val="00A904D4"/>
    <w:rsid w:val="00A90A17"/>
    <w:rsid w:val="00A90D97"/>
    <w:rsid w:val="00A91C16"/>
    <w:rsid w:val="00A93053"/>
    <w:rsid w:val="00A94B87"/>
    <w:rsid w:val="00A94D8B"/>
    <w:rsid w:val="00A94DC9"/>
    <w:rsid w:val="00A9583E"/>
    <w:rsid w:val="00A96341"/>
    <w:rsid w:val="00A96EDB"/>
    <w:rsid w:val="00A97312"/>
    <w:rsid w:val="00A9758D"/>
    <w:rsid w:val="00A975C9"/>
    <w:rsid w:val="00AA0740"/>
    <w:rsid w:val="00AA1043"/>
    <w:rsid w:val="00AA1504"/>
    <w:rsid w:val="00AA167F"/>
    <w:rsid w:val="00AA1985"/>
    <w:rsid w:val="00AA1B11"/>
    <w:rsid w:val="00AA1F98"/>
    <w:rsid w:val="00AA225B"/>
    <w:rsid w:val="00AA3808"/>
    <w:rsid w:val="00AA44DA"/>
    <w:rsid w:val="00AA64F1"/>
    <w:rsid w:val="00AA669E"/>
    <w:rsid w:val="00AA75E2"/>
    <w:rsid w:val="00AA776A"/>
    <w:rsid w:val="00AA7D53"/>
    <w:rsid w:val="00AA7FC7"/>
    <w:rsid w:val="00AB074F"/>
    <w:rsid w:val="00AB155C"/>
    <w:rsid w:val="00AB1EFF"/>
    <w:rsid w:val="00AB4225"/>
    <w:rsid w:val="00AB4B61"/>
    <w:rsid w:val="00AB4BE1"/>
    <w:rsid w:val="00AB4D22"/>
    <w:rsid w:val="00AB5221"/>
    <w:rsid w:val="00AB573E"/>
    <w:rsid w:val="00AB5FD8"/>
    <w:rsid w:val="00AB608D"/>
    <w:rsid w:val="00AB6802"/>
    <w:rsid w:val="00AC0A1C"/>
    <w:rsid w:val="00AC12BF"/>
    <w:rsid w:val="00AC18B2"/>
    <w:rsid w:val="00AC25BF"/>
    <w:rsid w:val="00AC25C5"/>
    <w:rsid w:val="00AC2F03"/>
    <w:rsid w:val="00AC32B5"/>
    <w:rsid w:val="00AC450E"/>
    <w:rsid w:val="00AC4575"/>
    <w:rsid w:val="00AC510A"/>
    <w:rsid w:val="00AC5C32"/>
    <w:rsid w:val="00AC73A0"/>
    <w:rsid w:val="00AC7BC0"/>
    <w:rsid w:val="00AD0C6D"/>
    <w:rsid w:val="00AD2BE6"/>
    <w:rsid w:val="00AD31D6"/>
    <w:rsid w:val="00AD3207"/>
    <w:rsid w:val="00AD45A0"/>
    <w:rsid w:val="00AD4604"/>
    <w:rsid w:val="00AD52FE"/>
    <w:rsid w:val="00AD5770"/>
    <w:rsid w:val="00AD5FA6"/>
    <w:rsid w:val="00AE0968"/>
    <w:rsid w:val="00AE1FB3"/>
    <w:rsid w:val="00AE2DEE"/>
    <w:rsid w:val="00AE2E43"/>
    <w:rsid w:val="00AE43E1"/>
    <w:rsid w:val="00AE4B31"/>
    <w:rsid w:val="00AE5E96"/>
    <w:rsid w:val="00AE698D"/>
    <w:rsid w:val="00AE6A58"/>
    <w:rsid w:val="00AE6F8A"/>
    <w:rsid w:val="00AF054C"/>
    <w:rsid w:val="00AF0E7F"/>
    <w:rsid w:val="00AF0FEF"/>
    <w:rsid w:val="00AF1A1E"/>
    <w:rsid w:val="00AF1DE6"/>
    <w:rsid w:val="00AF21A5"/>
    <w:rsid w:val="00AF2766"/>
    <w:rsid w:val="00AF27CC"/>
    <w:rsid w:val="00AF2B3B"/>
    <w:rsid w:val="00AF3802"/>
    <w:rsid w:val="00AF45FF"/>
    <w:rsid w:val="00AF5517"/>
    <w:rsid w:val="00AF624C"/>
    <w:rsid w:val="00AF6C5C"/>
    <w:rsid w:val="00AF722F"/>
    <w:rsid w:val="00AF79F7"/>
    <w:rsid w:val="00AF7C51"/>
    <w:rsid w:val="00B005EC"/>
    <w:rsid w:val="00B00607"/>
    <w:rsid w:val="00B01654"/>
    <w:rsid w:val="00B0182F"/>
    <w:rsid w:val="00B023E4"/>
    <w:rsid w:val="00B02D5C"/>
    <w:rsid w:val="00B035DF"/>
    <w:rsid w:val="00B039E7"/>
    <w:rsid w:val="00B03D05"/>
    <w:rsid w:val="00B04BC4"/>
    <w:rsid w:val="00B04C29"/>
    <w:rsid w:val="00B04EE9"/>
    <w:rsid w:val="00B05173"/>
    <w:rsid w:val="00B053D4"/>
    <w:rsid w:val="00B05A70"/>
    <w:rsid w:val="00B062CB"/>
    <w:rsid w:val="00B06824"/>
    <w:rsid w:val="00B06CD1"/>
    <w:rsid w:val="00B0700B"/>
    <w:rsid w:val="00B07FF4"/>
    <w:rsid w:val="00B104A0"/>
    <w:rsid w:val="00B10A57"/>
    <w:rsid w:val="00B10C5C"/>
    <w:rsid w:val="00B11CE9"/>
    <w:rsid w:val="00B11DDF"/>
    <w:rsid w:val="00B122F3"/>
    <w:rsid w:val="00B13816"/>
    <w:rsid w:val="00B13FD8"/>
    <w:rsid w:val="00B14AEC"/>
    <w:rsid w:val="00B14BCA"/>
    <w:rsid w:val="00B15045"/>
    <w:rsid w:val="00B16150"/>
    <w:rsid w:val="00B17CAE"/>
    <w:rsid w:val="00B205F4"/>
    <w:rsid w:val="00B21E94"/>
    <w:rsid w:val="00B22077"/>
    <w:rsid w:val="00B222C7"/>
    <w:rsid w:val="00B223B1"/>
    <w:rsid w:val="00B232E7"/>
    <w:rsid w:val="00B23416"/>
    <w:rsid w:val="00B23C25"/>
    <w:rsid w:val="00B24040"/>
    <w:rsid w:val="00B2492F"/>
    <w:rsid w:val="00B24E4E"/>
    <w:rsid w:val="00B254FE"/>
    <w:rsid w:val="00B26E56"/>
    <w:rsid w:val="00B270DF"/>
    <w:rsid w:val="00B2753C"/>
    <w:rsid w:val="00B27BFF"/>
    <w:rsid w:val="00B30C82"/>
    <w:rsid w:val="00B314B0"/>
    <w:rsid w:val="00B33C3B"/>
    <w:rsid w:val="00B3446F"/>
    <w:rsid w:val="00B346F4"/>
    <w:rsid w:val="00B35EF6"/>
    <w:rsid w:val="00B36073"/>
    <w:rsid w:val="00B36F68"/>
    <w:rsid w:val="00B37273"/>
    <w:rsid w:val="00B37B4A"/>
    <w:rsid w:val="00B40D3E"/>
    <w:rsid w:val="00B415AB"/>
    <w:rsid w:val="00B41FA1"/>
    <w:rsid w:val="00B42D85"/>
    <w:rsid w:val="00B43232"/>
    <w:rsid w:val="00B43501"/>
    <w:rsid w:val="00B4352E"/>
    <w:rsid w:val="00B43F99"/>
    <w:rsid w:val="00B440EF"/>
    <w:rsid w:val="00B44A33"/>
    <w:rsid w:val="00B4578B"/>
    <w:rsid w:val="00B45E2C"/>
    <w:rsid w:val="00B46C2F"/>
    <w:rsid w:val="00B475B6"/>
    <w:rsid w:val="00B500A1"/>
    <w:rsid w:val="00B512F8"/>
    <w:rsid w:val="00B52A44"/>
    <w:rsid w:val="00B52B46"/>
    <w:rsid w:val="00B539AE"/>
    <w:rsid w:val="00B544DD"/>
    <w:rsid w:val="00B56069"/>
    <w:rsid w:val="00B56870"/>
    <w:rsid w:val="00B57202"/>
    <w:rsid w:val="00B57CC2"/>
    <w:rsid w:val="00B6022E"/>
    <w:rsid w:val="00B608AE"/>
    <w:rsid w:val="00B60A21"/>
    <w:rsid w:val="00B60ACB"/>
    <w:rsid w:val="00B60ED1"/>
    <w:rsid w:val="00B613EE"/>
    <w:rsid w:val="00B63BBE"/>
    <w:rsid w:val="00B65076"/>
    <w:rsid w:val="00B65AC1"/>
    <w:rsid w:val="00B65B7E"/>
    <w:rsid w:val="00B6612D"/>
    <w:rsid w:val="00B662A1"/>
    <w:rsid w:val="00B6731A"/>
    <w:rsid w:val="00B70D26"/>
    <w:rsid w:val="00B7167E"/>
    <w:rsid w:val="00B728DB"/>
    <w:rsid w:val="00B73B74"/>
    <w:rsid w:val="00B747A3"/>
    <w:rsid w:val="00B74C3E"/>
    <w:rsid w:val="00B7548F"/>
    <w:rsid w:val="00B76037"/>
    <w:rsid w:val="00B800F5"/>
    <w:rsid w:val="00B8080E"/>
    <w:rsid w:val="00B81037"/>
    <w:rsid w:val="00B8115F"/>
    <w:rsid w:val="00B81B71"/>
    <w:rsid w:val="00B83A9F"/>
    <w:rsid w:val="00B84275"/>
    <w:rsid w:val="00B84B59"/>
    <w:rsid w:val="00B84B9A"/>
    <w:rsid w:val="00B862E4"/>
    <w:rsid w:val="00B86823"/>
    <w:rsid w:val="00B869BA"/>
    <w:rsid w:val="00B86B4A"/>
    <w:rsid w:val="00B87BAA"/>
    <w:rsid w:val="00B902D5"/>
    <w:rsid w:val="00B90531"/>
    <w:rsid w:val="00B9069C"/>
    <w:rsid w:val="00B90712"/>
    <w:rsid w:val="00B9074C"/>
    <w:rsid w:val="00B919E8"/>
    <w:rsid w:val="00B91BE6"/>
    <w:rsid w:val="00B9369C"/>
    <w:rsid w:val="00B93C85"/>
    <w:rsid w:val="00B94DE3"/>
    <w:rsid w:val="00B950B4"/>
    <w:rsid w:val="00B959F2"/>
    <w:rsid w:val="00B95F1F"/>
    <w:rsid w:val="00B96419"/>
    <w:rsid w:val="00B969E9"/>
    <w:rsid w:val="00B9759E"/>
    <w:rsid w:val="00BA020D"/>
    <w:rsid w:val="00BA04AB"/>
    <w:rsid w:val="00BA0598"/>
    <w:rsid w:val="00BA08A0"/>
    <w:rsid w:val="00BA10D5"/>
    <w:rsid w:val="00BA1987"/>
    <w:rsid w:val="00BA1D05"/>
    <w:rsid w:val="00BA2B07"/>
    <w:rsid w:val="00BA3074"/>
    <w:rsid w:val="00BA31C0"/>
    <w:rsid w:val="00BA3EE9"/>
    <w:rsid w:val="00BA3EF6"/>
    <w:rsid w:val="00BA3FF4"/>
    <w:rsid w:val="00BA491A"/>
    <w:rsid w:val="00BA491B"/>
    <w:rsid w:val="00BA4CC4"/>
    <w:rsid w:val="00BA689F"/>
    <w:rsid w:val="00BA70D9"/>
    <w:rsid w:val="00BB0767"/>
    <w:rsid w:val="00BB0CEF"/>
    <w:rsid w:val="00BB0E13"/>
    <w:rsid w:val="00BB1E01"/>
    <w:rsid w:val="00BB20E9"/>
    <w:rsid w:val="00BB291C"/>
    <w:rsid w:val="00BB4D4A"/>
    <w:rsid w:val="00BB53B6"/>
    <w:rsid w:val="00BB628F"/>
    <w:rsid w:val="00BB664C"/>
    <w:rsid w:val="00BB67B5"/>
    <w:rsid w:val="00BB6C0E"/>
    <w:rsid w:val="00BB7063"/>
    <w:rsid w:val="00BC02C7"/>
    <w:rsid w:val="00BC04B6"/>
    <w:rsid w:val="00BC155F"/>
    <w:rsid w:val="00BC2D65"/>
    <w:rsid w:val="00BC330D"/>
    <w:rsid w:val="00BC3675"/>
    <w:rsid w:val="00BC3B93"/>
    <w:rsid w:val="00BC3E5E"/>
    <w:rsid w:val="00BC463C"/>
    <w:rsid w:val="00BC4A4C"/>
    <w:rsid w:val="00BC5C41"/>
    <w:rsid w:val="00BC64BE"/>
    <w:rsid w:val="00BC6F85"/>
    <w:rsid w:val="00BC710F"/>
    <w:rsid w:val="00BD0A06"/>
    <w:rsid w:val="00BD0D68"/>
    <w:rsid w:val="00BD0ED2"/>
    <w:rsid w:val="00BD1D7B"/>
    <w:rsid w:val="00BD30A6"/>
    <w:rsid w:val="00BD41C4"/>
    <w:rsid w:val="00BD4F0E"/>
    <w:rsid w:val="00BD50CF"/>
    <w:rsid w:val="00BD586F"/>
    <w:rsid w:val="00BD5FB8"/>
    <w:rsid w:val="00BD603C"/>
    <w:rsid w:val="00BD67B5"/>
    <w:rsid w:val="00BD772F"/>
    <w:rsid w:val="00BD7AB9"/>
    <w:rsid w:val="00BD7C7E"/>
    <w:rsid w:val="00BE09F0"/>
    <w:rsid w:val="00BE0CF4"/>
    <w:rsid w:val="00BE13B2"/>
    <w:rsid w:val="00BE3D55"/>
    <w:rsid w:val="00BE46AB"/>
    <w:rsid w:val="00BE5017"/>
    <w:rsid w:val="00BE583D"/>
    <w:rsid w:val="00BE5F59"/>
    <w:rsid w:val="00BE67BD"/>
    <w:rsid w:val="00BE6A41"/>
    <w:rsid w:val="00BE7582"/>
    <w:rsid w:val="00BE7707"/>
    <w:rsid w:val="00BF0B70"/>
    <w:rsid w:val="00BF178C"/>
    <w:rsid w:val="00BF17B0"/>
    <w:rsid w:val="00BF1894"/>
    <w:rsid w:val="00BF4468"/>
    <w:rsid w:val="00BF4613"/>
    <w:rsid w:val="00BF465E"/>
    <w:rsid w:val="00BF534A"/>
    <w:rsid w:val="00BF5962"/>
    <w:rsid w:val="00BF7D9F"/>
    <w:rsid w:val="00C00DD1"/>
    <w:rsid w:val="00C0155E"/>
    <w:rsid w:val="00C01634"/>
    <w:rsid w:val="00C020E6"/>
    <w:rsid w:val="00C03049"/>
    <w:rsid w:val="00C04508"/>
    <w:rsid w:val="00C05671"/>
    <w:rsid w:val="00C05D69"/>
    <w:rsid w:val="00C06BC2"/>
    <w:rsid w:val="00C07CB8"/>
    <w:rsid w:val="00C1026E"/>
    <w:rsid w:val="00C108B0"/>
    <w:rsid w:val="00C10E07"/>
    <w:rsid w:val="00C113EC"/>
    <w:rsid w:val="00C119DD"/>
    <w:rsid w:val="00C122D0"/>
    <w:rsid w:val="00C13592"/>
    <w:rsid w:val="00C147F9"/>
    <w:rsid w:val="00C15038"/>
    <w:rsid w:val="00C16789"/>
    <w:rsid w:val="00C16BC2"/>
    <w:rsid w:val="00C1714F"/>
    <w:rsid w:val="00C17256"/>
    <w:rsid w:val="00C17602"/>
    <w:rsid w:val="00C205C0"/>
    <w:rsid w:val="00C20BD2"/>
    <w:rsid w:val="00C21504"/>
    <w:rsid w:val="00C21756"/>
    <w:rsid w:val="00C225BE"/>
    <w:rsid w:val="00C230B3"/>
    <w:rsid w:val="00C23810"/>
    <w:rsid w:val="00C240C3"/>
    <w:rsid w:val="00C24449"/>
    <w:rsid w:val="00C24791"/>
    <w:rsid w:val="00C24B5F"/>
    <w:rsid w:val="00C24EBD"/>
    <w:rsid w:val="00C25E9D"/>
    <w:rsid w:val="00C260CD"/>
    <w:rsid w:val="00C26A39"/>
    <w:rsid w:val="00C26C4D"/>
    <w:rsid w:val="00C26EFD"/>
    <w:rsid w:val="00C3042A"/>
    <w:rsid w:val="00C3059F"/>
    <w:rsid w:val="00C30682"/>
    <w:rsid w:val="00C3070B"/>
    <w:rsid w:val="00C31098"/>
    <w:rsid w:val="00C31634"/>
    <w:rsid w:val="00C32744"/>
    <w:rsid w:val="00C335AA"/>
    <w:rsid w:val="00C34EE2"/>
    <w:rsid w:val="00C35B1B"/>
    <w:rsid w:val="00C36C77"/>
    <w:rsid w:val="00C36DD4"/>
    <w:rsid w:val="00C36F67"/>
    <w:rsid w:val="00C3720A"/>
    <w:rsid w:val="00C37BE9"/>
    <w:rsid w:val="00C40122"/>
    <w:rsid w:val="00C403C5"/>
    <w:rsid w:val="00C410E0"/>
    <w:rsid w:val="00C41BD1"/>
    <w:rsid w:val="00C41E56"/>
    <w:rsid w:val="00C4284E"/>
    <w:rsid w:val="00C42CF3"/>
    <w:rsid w:val="00C42E52"/>
    <w:rsid w:val="00C42FEA"/>
    <w:rsid w:val="00C4346B"/>
    <w:rsid w:val="00C44105"/>
    <w:rsid w:val="00C44255"/>
    <w:rsid w:val="00C4454E"/>
    <w:rsid w:val="00C44752"/>
    <w:rsid w:val="00C44D9F"/>
    <w:rsid w:val="00C4504F"/>
    <w:rsid w:val="00C452B5"/>
    <w:rsid w:val="00C45E98"/>
    <w:rsid w:val="00C47046"/>
    <w:rsid w:val="00C47E88"/>
    <w:rsid w:val="00C50548"/>
    <w:rsid w:val="00C505FB"/>
    <w:rsid w:val="00C51745"/>
    <w:rsid w:val="00C517AB"/>
    <w:rsid w:val="00C51A99"/>
    <w:rsid w:val="00C51E6E"/>
    <w:rsid w:val="00C51FE5"/>
    <w:rsid w:val="00C5222F"/>
    <w:rsid w:val="00C523F9"/>
    <w:rsid w:val="00C52F55"/>
    <w:rsid w:val="00C5408B"/>
    <w:rsid w:val="00C540B7"/>
    <w:rsid w:val="00C54E5A"/>
    <w:rsid w:val="00C54F4B"/>
    <w:rsid w:val="00C5567E"/>
    <w:rsid w:val="00C55D28"/>
    <w:rsid w:val="00C56129"/>
    <w:rsid w:val="00C5636B"/>
    <w:rsid w:val="00C56ACB"/>
    <w:rsid w:val="00C57543"/>
    <w:rsid w:val="00C57610"/>
    <w:rsid w:val="00C57E3C"/>
    <w:rsid w:val="00C602E1"/>
    <w:rsid w:val="00C607B4"/>
    <w:rsid w:val="00C613A0"/>
    <w:rsid w:val="00C61746"/>
    <w:rsid w:val="00C617A5"/>
    <w:rsid w:val="00C61EA2"/>
    <w:rsid w:val="00C6275E"/>
    <w:rsid w:val="00C62CE0"/>
    <w:rsid w:val="00C63A29"/>
    <w:rsid w:val="00C63CF5"/>
    <w:rsid w:val="00C64B0E"/>
    <w:rsid w:val="00C65344"/>
    <w:rsid w:val="00C66FB7"/>
    <w:rsid w:val="00C67B66"/>
    <w:rsid w:val="00C67D72"/>
    <w:rsid w:val="00C67F34"/>
    <w:rsid w:val="00C7015D"/>
    <w:rsid w:val="00C70AC0"/>
    <w:rsid w:val="00C70CFA"/>
    <w:rsid w:val="00C71511"/>
    <w:rsid w:val="00C71518"/>
    <w:rsid w:val="00C71E18"/>
    <w:rsid w:val="00C725DB"/>
    <w:rsid w:val="00C728FC"/>
    <w:rsid w:val="00C75594"/>
    <w:rsid w:val="00C764EB"/>
    <w:rsid w:val="00C76829"/>
    <w:rsid w:val="00C76C93"/>
    <w:rsid w:val="00C76E46"/>
    <w:rsid w:val="00C778DB"/>
    <w:rsid w:val="00C77D35"/>
    <w:rsid w:val="00C80142"/>
    <w:rsid w:val="00C80DB5"/>
    <w:rsid w:val="00C8102B"/>
    <w:rsid w:val="00C814D8"/>
    <w:rsid w:val="00C8152F"/>
    <w:rsid w:val="00C81859"/>
    <w:rsid w:val="00C81DBB"/>
    <w:rsid w:val="00C81DFF"/>
    <w:rsid w:val="00C826C4"/>
    <w:rsid w:val="00C82E99"/>
    <w:rsid w:val="00C83877"/>
    <w:rsid w:val="00C838C8"/>
    <w:rsid w:val="00C839B6"/>
    <w:rsid w:val="00C84E13"/>
    <w:rsid w:val="00C85588"/>
    <w:rsid w:val="00C86387"/>
    <w:rsid w:val="00C869DD"/>
    <w:rsid w:val="00C87797"/>
    <w:rsid w:val="00C9006D"/>
    <w:rsid w:val="00C9048A"/>
    <w:rsid w:val="00C9083D"/>
    <w:rsid w:val="00C90DA2"/>
    <w:rsid w:val="00C920A7"/>
    <w:rsid w:val="00C932E9"/>
    <w:rsid w:val="00C93752"/>
    <w:rsid w:val="00C93CDF"/>
    <w:rsid w:val="00C94168"/>
    <w:rsid w:val="00C96233"/>
    <w:rsid w:val="00C964D2"/>
    <w:rsid w:val="00C97FEC"/>
    <w:rsid w:val="00CA0358"/>
    <w:rsid w:val="00CA0E88"/>
    <w:rsid w:val="00CA0F47"/>
    <w:rsid w:val="00CA141E"/>
    <w:rsid w:val="00CA1921"/>
    <w:rsid w:val="00CA20D5"/>
    <w:rsid w:val="00CA2728"/>
    <w:rsid w:val="00CA2A6A"/>
    <w:rsid w:val="00CA3908"/>
    <w:rsid w:val="00CA501E"/>
    <w:rsid w:val="00CA6A21"/>
    <w:rsid w:val="00CA73E8"/>
    <w:rsid w:val="00CA78A1"/>
    <w:rsid w:val="00CA7BCA"/>
    <w:rsid w:val="00CA7D3B"/>
    <w:rsid w:val="00CB00DB"/>
    <w:rsid w:val="00CB135C"/>
    <w:rsid w:val="00CB161A"/>
    <w:rsid w:val="00CB2AA0"/>
    <w:rsid w:val="00CB33B1"/>
    <w:rsid w:val="00CB4244"/>
    <w:rsid w:val="00CB4418"/>
    <w:rsid w:val="00CB5911"/>
    <w:rsid w:val="00CB6887"/>
    <w:rsid w:val="00CB6B20"/>
    <w:rsid w:val="00CB6E83"/>
    <w:rsid w:val="00CB7283"/>
    <w:rsid w:val="00CB72D9"/>
    <w:rsid w:val="00CC03EB"/>
    <w:rsid w:val="00CC0D9D"/>
    <w:rsid w:val="00CC1046"/>
    <w:rsid w:val="00CC16D6"/>
    <w:rsid w:val="00CC2AD3"/>
    <w:rsid w:val="00CC4441"/>
    <w:rsid w:val="00CC494F"/>
    <w:rsid w:val="00CC4C0E"/>
    <w:rsid w:val="00CC4EF0"/>
    <w:rsid w:val="00CC5188"/>
    <w:rsid w:val="00CC5198"/>
    <w:rsid w:val="00CC5B7F"/>
    <w:rsid w:val="00CD110B"/>
    <w:rsid w:val="00CD1BD8"/>
    <w:rsid w:val="00CD334A"/>
    <w:rsid w:val="00CD3C8A"/>
    <w:rsid w:val="00CD40CA"/>
    <w:rsid w:val="00CD43A2"/>
    <w:rsid w:val="00CD48A0"/>
    <w:rsid w:val="00CD4CAB"/>
    <w:rsid w:val="00CD4D83"/>
    <w:rsid w:val="00CD4FCF"/>
    <w:rsid w:val="00CD6714"/>
    <w:rsid w:val="00CD7C3F"/>
    <w:rsid w:val="00CE05AD"/>
    <w:rsid w:val="00CE0C6F"/>
    <w:rsid w:val="00CE2E79"/>
    <w:rsid w:val="00CE37E7"/>
    <w:rsid w:val="00CE3963"/>
    <w:rsid w:val="00CE43E0"/>
    <w:rsid w:val="00CE48C0"/>
    <w:rsid w:val="00CE4ACE"/>
    <w:rsid w:val="00CE5AC7"/>
    <w:rsid w:val="00CE5D7C"/>
    <w:rsid w:val="00CE5E00"/>
    <w:rsid w:val="00CE6A1E"/>
    <w:rsid w:val="00CE707F"/>
    <w:rsid w:val="00CE7CCC"/>
    <w:rsid w:val="00CF28F9"/>
    <w:rsid w:val="00CF3C40"/>
    <w:rsid w:val="00CF3E1A"/>
    <w:rsid w:val="00CF4893"/>
    <w:rsid w:val="00CF4B02"/>
    <w:rsid w:val="00CF4D7B"/>
    <w:rsid w:val="00CF57F6"/>
    <w:rsid w:val="00CF580A"/>
    <w:rsid w:val="00CF64E9"/>
    <w:rsid w:val="00CF68C7"/>
    <w:rsid w:val="00CF7908"/>
    <w:rsid w:val="00D00317"/>
    <w:rsid w:val="00D0090A"/>
    <w:rsid w:val="00D00FCD"/>
    <w:rsid w:val="00D01769"/>
    <w:rsid w:val="00D02E07"/>
    <w:rsid w:val="00D038A0"/>
    <w:rsid w:val="00D038D4"/>
    <w:rsid w:val="00D04377"/>
    <w:rsid w:val="00D04E60"/>
    <w:rsid w:val="00D04F54"/>
    <w:rsid w:val="00D069DD"/>
    <w:rsid w:val="00D06C58"/>
    <w:rsid w:val="00D07723"/>
    <w:rsid w:val="00D101F8"/>
    <w:rsid w:val="00D10804"/>
    <w:rsid w:val="00D108E4"/>
    <w:rsid w:val="00D11806"/>
    <w:rsid w:val="00D1193F"/>
    <w:rsid w:val="00D11BAF"/>
    <w:rsid w:val="00D12E3D"/>
    <w:rsid w:val="00D133EA"/>
    <w:rsid w:val="00D14220"/>
    <w:rsid w:val="00D1453F"/>
    <w:rsid w:val="00D165ED"/>
    <w:rsid w:val="00D17620"/>
    <w:rsid w:val="00D179AB"/>
    <w:rsid w:val="00D20C7C"/>
    <w:rsid w:val="00D20CDD"/>
    <w:rsid w:val="00D21BFA"/>
    <w:rsid w:val="00D21E38"/>
    <w:rsid w:val="00D22351"/>
    <w:rsid w:val="00D23E77"/>
    <w:rsid w:val="00D242A9"/>
    <w:rsid w:val="00D242E6"/>
    <w:rsid w:val="00D244B9"/>
    <w:rsid w:val="00D24EE6"/>
    <w:rsid w:val="00D26264"/>
    <w:rsid w:val="00D263D2"/>
    <w:rsid w:val="00D264FA"/>
    <w:rsid w:val="00D26C7F"/>
    <w:rsid w:val="00D270FA"/>
    <w:rsid w:val="00D27596"/>
    <w:rsid w:val="00D275D8"/>
    <w:rsid w:val="00D27B3E"/>
    <w:rsid w:val="00D30221"/>
    <w:rsid w:val="00D31B02"/>
    <w:rsid w:val="00D31BC9"/>
    <w:rsid w:val="00D31DB8"/>
    <w:rsid w:val="00D31DC6"/>
    <w:rsid w:val="00D31E86"/>
    <w:rsid w:val="00D3237D"/>
    <w:rsid w:val="00D32950"/>
    <w:rsid w:val="00D32EA8"/>
    <w:rsid w:val="00D32F76"/>
    <w:rsid w:val="00D33028"/>
    <w:rsid w:val="00D3386B"/>
    <w:rsid w:val="00D33A00"/>
    <w:rsid w:val="00D33A89"/>
    <w:rsid w:val="00D341C3"/>
    <w:rsid w:val="00D37E19"/>
    <w:rsid w:val="00D42278"/>
    <w:rsid w:val="00D427B9"/>
    <w:rsid w:val="00D44037"/>
    <w:rsid w:val="00D44063"/>
    <w:rsid w:val="00D441E6"/>
    <w:rsid w:val="00D44DBA"/>
    <w:rsid w:val="00D45082"/>
    <w:rsid w:val="00D453CF"/>
    <w:rsid w:val="00D466A5"/>
    <w:rsid w:val="00D47060"/>
    <w:rsid w:val="00D473B7"/>
    <w:rsid w:val="00D47F23"/>
    <w:rsid w:val="00D5214E"/>
    <w:rsid w:val="00D55B36"/>
    <w:rsid w:val="00D55F4C"/>
    <w:rsid w:val="00D5656F"/>
    <w:rsid w:val="00D565E6"/>
    <w:rsid w:val="00D57856"/>
    <w:rsid w:val="00D60FDC"/>
    <w:rsid w:val="00D61DF5"/>
    <w:rsid w:val="00D6292D"/>
    <w:rsid w:val="00D646B8"/>
    <w:rsid w:val="00D64C91"/>
    <w:rsid w:val="00D65970"/>
    <w:rsid w:val="00D6699C"/>
    <w:rsid w:val="00D66C2A"/>
    <w:rsid w:val="00D66F9E"/>
    <w:rsid w:val="00D6713E"/>
    <w:rsid w:val="00D675F6"/>
    <w:rsid w:val="00D705E3"/>
    <w:rsid w:val="00D70668"/>
    <w:rsid w:val="00D71022"/>
    <w:rsid w:val="00D71461"/>
    <w:rsid w:val="00D71879"/>
    <w:rsid w:val="00D72D6F"/>
    <w:rsid w:val="00D73CAE"/>
    <w:rsid w:val="00D73E78"/>
    <w:rsid w:val="00D73F6F"/>
    <w:rsid w:val="00D75DCC"/>
    <w:rsid w:val="00D75E01"/>
    <w:rsid w:val="00D75E33"/>
    <w:rsid w:val="00D75ED5"/>
    <w:rsid w:val="00D75FFC"/>
    <w:rsid w:val="00D76B37"/>
    <w:rsid w:val="00D76B8F"/>
    <w:rsid w:val="00D76B9A"/>
    <w:rsid w:val="00D77029"/>
    <w:rsid w:val="00D77A8D"/>
    <w:rsid w:val="00D77B0E"/>
    <w:rsid w:val="00D801D3"/>
    <w:rsid w:val="00D80897"/>
    <w:rsid w:val="00D80932"/>
    <w:rsid w:val="00D80BBB"/>
    <w:rsid w:val="00D81DDA"/>
    <w:rsid w:val="00D828E6"/>
    <w:rsid w:val="00D82E1B"/>
    <w:rsid w:val="00D83E32"/>
    <w:rsid w:val="00D83F89"/>
    <w:rsid w:val="00D846E1"/>
    <w:rsid w:val="00D85B77"/>
    <w:rsid w:val="00D85CE3"/>
    <w:rsid w:val="00D86EA2"/>
    <w:rsid w:val="00D87065"/>
    <w:rsid w:val="00D90FC9"/>
    <w:rsid w:val="00D91700"/>
    <w:rsid w:val="00D91912"/>
    <w:rsid w:val="00D91AC0"/>
    <w:rsid w:val="00D92ADE"/>
    <w:rsid w:val="00D93AC0"/>
    <w:rsid w:val="00D93B3B"/>
    <w:rsid w:val="00D94407"/>
    <w:rsid w:val="00D946D4"/>
    <w:rsid w:val="00D94AE9"/>
    <w:rsid w:val="00D9589D"/>
    <w:rsid w:val="00D95AFF"/>
    <w:rsid w:val="00D96103"/>
    <w:rsid w:val="00D96947"/>
    <w:rsid w:val="00D9698A"/>
    <w:rsid w:val="00D96A40"/>
    <w:rsid w:val="00D97179"/>
    <w:rsid w:val="00DA0D35"/>
    <w:rsid w:val="00DA0F56"/>
    <w:rsid w:val="00DA113C"/>
    <w:rsid w:val="00DA1284"/>
    <w:rsid w:val="00DA182A"/>
    <w:rsid w:val="00DA1B87"/>
    <w:rsid w:val="00DA2262"/>
    <w:rsid w:val="00DA32D2"/>
    <w:rsid w:val="00DA39A9"/>
    <w:rsid w:val="00DA3C1C"/>
    <w:rsid w:val="00DA555F"/>
    <w:rsid w:val="00DA6EAE"/>
    <w:rsid w:val="00DA7215"/>
    <w:rsid w:val="00DA7537"/>
    <w:rsid w:val="00DA7662"/>
    <w:rsid w:val="00DB052D"/>
    <w:rsid w:val="00DB0646"/>
    <w:rsid w:val="00DB0AAD"/>
    <w:rsid w:val="00DB1390"/>
    <w:rsid w:val="00DB16CF"/>
    <w:rsid w:val="00DB20E8"/>
    <w:rsid w:val="00DB2510"/>
    <w:rsid w:val="00DB369F"/>
    <w:rsid w:val="00DB3B9D"/>
    <w:rsid w:val="00DB3C86"/>
    <w:rsid w:val="00DB3D2B"/>
    <w:rsid w:val="00DB48FA"/>
    <w:rsid w:val="00DB4D9F"/>
    <w:rsid w:val="00DB5AD3"/>
    <w:rsid w:val="00DB61E2"/>
    <w:rsid w:val="00DB74BF"/>
    <w:rsid w:val="00DB7AA5"/>
    <w:rsid w:val="00DB7B88"/>
    <w:rsid w:val="00DC10B7"/>
    <w:rsid w:val="00DC1919"/>
    <w:rsid w:val="00DC1AB1"/>
    <w:rsid w:val="00DC1FEB"/>
    <w:rsid w:val="00DC3278"/>
    <w:rsid w:val="00DC3783"/>
    <w:rsid w:val="00DC5E7A"/>
    <w:rsid w:val="00DC6021"/>
    <w:rsid w:val="00DC7386"/>
    <w:rsid w:val="00DD00A2"/>
    <w:rsid w:val="00DD0712"/>
    <w:rsid w:val="00DD0C3B"/>
    <w:rsid w:val="00DD0F83"/>
    <w:rsid w:val="00DD12AD"/>
    <w:rsid w:val="00DD1F7A"/>
    <w:rsid w:val="00DD1F99"/>
    <w:rsid w:val="00DD24CF"/>
    <w:rsid w:val="00DD3016"/>
    <w:rsid w:val="00DD3518"/>
    <w:rsid w:val="00DD41B7"/>
    <w:rsid w:val="00DD4E02"/>
    <w:rsid w:val="00DD4FBE"/>
    <w:rsid w:val="00DD50C6"/>
    <w:rsid w:val="00DD57E0"/>
    <w:rsid w:val="00DD6E0D"/>
    <w:rsid w:val="00DD7F17"/>
    <w:rsid w:val="00DD7F9F"/>
    <w:rsid w:val="00DE06D1"/>
    <w:rsid w:val="00DE0D47"/>
    <w:rsid w:val="00DE1F50"/>
    <w:rsid w:val="00DE21D0"/>
    <w:rsid w:val="00DE3E45"/>
    <w:rsid w:val="00DE4490"/>
    <w:rsid w:val="00DE4678"/>
    <w:rsid w:val="00DE4703"/>
    <w:rsid w:val="00DE58FD"/>
    <w:rsid w:val="00DE6B75"/>
    <w:rsid w:val="00DE7E43"/>
    <w:rsid w:val="00DE7E8C"/>
    <w:rsid w:val="00DF024D"/>
    <w:rsid w:val="00DF09AF"/>
    <w:rsid w:val="00DF1531"/>
    <w:rsid w:val="00DF15E4"/>
    <w:rsid w:val="00DF1FF2"/>
    <w:rsid w:val="00DF22F4"/>
    <w:rsid w:val="00DF23A4"/>
    <w:rsid w:val="00DF39AC"/>
    <w:rsid w:val="00DF4D93"/>
    <w:rsid w:val="00DF5156"/>
    <w:rsid w:val="00DF616E"/>
    <w:rsid w:val="00DF6345"/>
    <w:rsid w:val="00DF70DF"/>
    <w:rsid w:val="00DF741F"/>
    <w:rsid w:val="00DF7925"/>
    <w:rsid w:val="00DF7D8B"/>
    <w:rsid w:val="00DF7D8D"/>
    <w:rsid w:val="00E0058E"/>
    <w:rsid w:val="00E01185"/>
    <w:rsid w:val="00E0120F"/>
    <w:rsid w:val="00E0199E"/>
    <w:rsid w:val="00E019CF"/>
    <w:rsid w:val="00E02B8E"/>
    <w:rsid w:val="00E02F8C"/>
    <w:rsid w:val="00E03067"/>
    <w:rsid w:val="00E039C2"/>
    <w:rsid w:val="00E03CED"/>
    <w:rsid w:val="00E047CF"/>
    <w:rsid w:val="00E04A6C"/>
    <w:rsid w:val="00E04D35"/>
    <w:rsid w:val="00E060C2"/>
    <w:rsid w:val="00E06AB0"/>
    <w:rsid w:val="00E07E75"/>
    <w:rsid w:val="00E100D5"/>
    <w:rsid w:val="00E1021B"/>
    <w:rsid w:val="00E1032B"/>
    <w:rsid w:val="00E107DE"/>
    <w:rsid w:val="00E112E9"/>
    <w:rsid w:val="00E113CB"/>
    <w:rsid w:val="00E116F0"/>
    <w:rsid w:val="00E11D7C"/>
    <w:rsid w:val="00E13044"/>
    <w:rsid w:val="00E13A55"/>
    <w:rsid w:val="00E14254"/>
    <w:rsid w:val="00E14B47"/>
    <w:rsid w:val="00E15403"/>
    <w:rsid w:val="00E17786"/>
    <w:rsid w:val="00E201D0"/>
    <w:rsid w:val="00E20D65"/>
    <w:rsid w:val="00E20EB9"/>
    <w:rsid w:val="00E21047"/>
    <w:rsid w:val="00E220DE"/>
    <w:rsid w:val="00E2228E"/>
    <w:rsid w:val="00E232BA"/>
    <w:rsid w:val="00E23580"/>
    <w:rsid w:val="00E23F48"/>
    <w:rsid w:val="00E245EE"/>
    <w:rsid w:val="00E24888"/>
    <w:rsid w:val="00E25809"/>
    <w:rsid w:val="00E25877"/>
    <w:rsid w:val="00E25B80"/>
    <w:rsid w:val="00E25E2C"/>
    <w:rsid w:val="00E267DD"/>
    <w:rsid w:val="00E26C07"/>
    <w:rsid w:val="00E26D95"/>
    <w:rsid w:val="00E26EA3"/>
    <w:rsid w:val="00E27705"/>
    <w:rsid w:val="00E309BC"/>
    <w:rsid w:val="00E31215"/>
    <w:rsid w:val="00E315AD"/>
    <w:rsid w:val="00E3172E"/>
    <w:rsid w:val="00E31804"/>
    <w:rsid w:val="00E32DE1"/>
    <w:rsid w:val="00E33101"/>
    <w:rsid w:val="00E33837"/>
    <w:rsid w:val="00E338E3"/>
    <w:rsid w:val="00E346AE"/>
    <w:rsid w:val="00E35A70"/>
    <w:rsid w:val="00E35DD4"/>
    <w:rsid w:val="00E35E49"/>
    <w:rsid w:val="00E36D34"/>
    <w:rsid w:val="00E36E70"/>
    <w:rsid w:val="00E374B2"/>
    <w:rsid w:val="00E37FFD"/>
    <w:rsid w:val="00E41200"/>
    <w:rsid w:val="00E41678"/>
    <w:rsid w:val="00E4168F"/>
    <w:rsid w:val="00E420B3"/>
    <w:rsid w:val="00E4287F"/>
    <w:rsid w:val="00E428B7"/>
    <w:rsid w:val="00E42C7D"/>
    <w:rsid w:val="00E42FEE"/>
    <w:rsid w:val="00E445C4"/>
    <w:rsid w:val="00E44804"/>
    <w:rsid w:val="00E44D77"/>
    <w:rsid w:val="00E44EF9"/>
    <w:rsid w:val="00E46646"/>
    <w:rsid w:val="00E47056"/>
    <w:rsid w:val="00E473DB"/>
    <w:rsid w:val="00E47B30"/>
    <w:rsid w:val="00E50B5E"/>
    <w:rsid w:val="00E51E44"/>
    <w:rsid w:val="00E52212"/>
    <w:rsid w:val="00E53182"/>
    <w:rsid w:val="00E54BB4"/>
    <w:rsid w:val="00E54F64"/>
    <w:rsid w:val="00E5539E"/>
    <w:rsid w:val="00E555E3"/>
    <w:rsid w:val="00E5601D"/>
    <w:rsid w:val="00E567FA"/>
    <w:rsid w:val="00E56999"/>
    <w:rsid w:val="00E56B62"/>
    <w:rsid w:val="00E56B8B"/>
    <w:rsid w:val="00E60691"/>
    <w:rsid w:val="00E6085A"/>
    <w:rsid w:val="00E60973"/>
    <w:rsid w:val="00E612D1"/>
    <w:rsid w:val="00E62267"/>
    <w:rsid w:val="00E624EE"/>
    <w:rsid w:val="00E6294E"/>
    <w:rsid w:val="00E62A3F"/>
    <w:rsid w:val="00E65138"/>
    <w:rsid w:val="00E66571"/>
    <w:rsid w:val="00E6743F"/>
    <w:rsid w:val="00E67D34"/>
    <w:rsid w:val="00E67D8E"/>
    <w:rsid w:val="00E67ECD"/>
    <w:rsid w:val="00E706B2"/>
    <w:rsid w:val="00E7118C"/>
    <w:rsid w:val="00E7250A"/>
    <w:rsid w:val="00E72BD8"/>
    <w:rsid w:val="00E7408E"/>
    <w:rsid w:val="00E745E9"/>
    <w:rsid w:val="00E746A9"/>
    <w:rsid w:val="00E75A50"/>
    <w:rsid w:val="00E7637A"/>
    <w:rsid w:val="00E76F3E"/>
    <w:rsid w:val="00E77046"/>
    <w:rsid w:val="00E77459"/>
    <w:rsid w:val="00E77C00"/>
    <w:rsid w:val="00E77C63"/>
    <w:rsid w:val="00E77DDB"/>
    <w:rsid w:val="00E8039A"/>
    <w:rsid w:val="00E8054A"/>
    <w:rsid w:val="00E8080E"/>
    <w:rsid w:val="00E809CA"/>
    <w:rsid w:val="00E80CD7"/>
    <w:rsid w:val="00E80F6A"/>
    <w:rsid w:val="00E81299"/>
    <w:rsid w:val="00E81301"/>
    <w:rsid w:val="00E81C19"/>
    <w:rsid w:val="00E81C20"/>
    <w:rsid w:val="00E81CC7"/>
    <w:rsid w:val="00E8229D"/>
    <w:rsid w:val="00E82FBC"/>
    <w:rsid w:val="00E83546"/>
    <w:rsid w:val="00E841E7"/>
    <w:rsid w:val="00E846B4"/>
    <w:rsid w:val="00E8497C"/>
    <w:rsid w:val="00E85206"/>
    <w:rsid w:val="00E86072"/>
    <w:rsid w:val="00E86F82"/>
    <w:rsid w:val="00E90E7E"/>
    <w:rsid w:val="00E9234D"/>
    <w:rsid w:val="00E94674"/>
    <w:rsid w:val="00E95E0A"/>
    <w:rsid w:val="00E95F08"/>
    <w:rsid w:val="00E96061"/>
    <w:rsid w:val="00E96959"/>
    <w:rsid w:val="00E973F3"/>
    <w:rsid w:val="00EA02E8"/>
    <w:rsid w:val="00EA039C"/>
    <w:rsid w:val="00EA09FD"/>
    <w:rsid w:val="00EA13F1"/>
    <w:rsid w:val="00EA1B0C"/>
    <w:rsid w:val="00EA1F8E"/>
    <w:rsid w:val="00EA263C"/>
    <w:rsid w:val="00EA315A"/>
    <w:rsid w:val="00EA3399"/>
    <w:rsid w:val="00EA4ED0"/>
    <w:rsid w:val="00EA519A"/>
    <w:rsid w:val="00EA5C83"/>
    <w:rsid w:val="00EA6B4B"/>
    <w:rsid w:val="00EA7468"/>
    <w:rsid w:val="00EA7568"/>
    <w:rsid w:val="00EA7627"/>
    <w:rsid w:val="00EA7961"/>
    <w:rsid w:val="00EB018A"/>
    <w:rsid w:val="00EB040E"/>
    <w:rsid w:val="00EB0BDF"/>
    <w:rsid w:val="00EB126C"/>
    <w:rsid w:val="00EB18F6"/>
    <w:rsid w:val="00EB2108"/>
    <w:rsid w:val="00EB2561"/>
    <w:rsid w:val="00EB2DC1"/>
    <w:rsid w:val="00EB3CA2"/>
    <w:rsid w:val="00EB46D3"/>
    <w:rsid w:val="00EB4A11"/>
    <w:rsid w:val="00EB4DF4"/>
    <w:rsid w:val="00EB4E31"/>
    <w:rsid w:val="00EB5E62"/>
    <w:rsid w:val="00EB5F76"/>
    <w:rsid w:val="00EB6092"/>
    <w:rsid w:val="00EB6DDD"/>
    <w:rsid w:val="00EB76A9"/>
    <w:rsid w:val="00EC0546"/>
    <w:rsid w:val="00EC12F2"/>
    <w:rsid w:val="00EC1E81"/>
    <w:rsid w:val="00EC3548"/>
    <w:rsid w:val="00EC4A2C"/>
    <w:rsid w:val="00EC5E99"/>
    <w:rsid w:val="00EC5EC7"/>
    <w:rsid w:val="00EC5EED"/>
    <w:rsid w:val="00EC740A"/>
    <w:rsid w:val="00EC747E"/>
    <w:rsid w:val="00EC771D"/>
    <w:rsid w:val="00EC7726"/>
    <w:rsid w:val="00EC79C7"/>
    <w:rsid w:val="00EC7D15"/>
    <w:rsid w:val="00ED0919"/>
    <w:rsid w:val="00ED104E"/>
    <w:rsid w:val="00ED145F"/>
    <w:rsid w:val="00ED2371"/>
    <w:rsid w:val="00ED2CCE"/>
    <w:rsid w:val="00ED359B"/>
    <w:rsid w:val="00ED415B"/>
    <w:rsid w:val="00ED4368"/>
    <w:rsid w:val="00ED55E0"/>
    <w:rsid w:val="00ED55EB"/>
    <w:rsid w:val="00ED5E58"/>
    <w:rsid w:val="00ED7ADD"/>
    <w:rsid w:val="00ED7EC4"/>
    <w:rsid w:val="00EE0055"/>
    <w:rsid w:val="00EE179C"/>
    <w:rsid w:val="00EE1D96"/>
    <w:rsid w:val="00EE2299"/>
    <w:rsid w:val="00EE26A0"/>
    <w:rsid w:val="00EE42A7"/>
    <w:rsid w:val="00EE493B"/>
    <w:rsid w:val="00EE4BB8"/>
    <w:rsid w:val="00EE53CE"/>
    <w:rsid w:val="00EE5BDD"/>
    <w:rsid w:val="00EE668B"/>
    <w:rsid w:val="00EE72C9"/>
    <w:rsid w:val="00EE7FE5"/>
    <w:rsid w:val="00EF02AC"/>
    <w:rsid w:val="00EF19D8"/>
    <w:rsid w:val="00EF2008"/>
    <w:rsid w:val="00EF2EEF"/>
    <w:rsid w:val="00EF4630"/>
    <w:rsid w:val="00EF4633"/>
    <w:rsid w:val="00EF472E"/>
    <w:rsid w:val="00EF47DA"/>
    <w:rsid w:val="00EF4D20"/>
    <w:rsid w:val="00EF5682"/>
    <w:rsid w:val="00EF5732"/>
    <w:rsid w:val="00EF5821"/>
    <w:rsid w:val="00EF6DBA"/>
    <w:rsid w:val="00EF7FF1"/>
    <w:rsid w:val="00F00088"/>
    <w:rsid w:val="00F003C3"/>
    <w:rsid w:val="00F023F9"/>
    <w:rsid w:val="00F03696"/>
    <w:rsid w:val="00F036C7"/>
    <w:rsid w:val="00F04CBB"/>
    <w:rsid w:val="00F0500A"/>
    <w:rsid w:val="00F0545B"/>
    <w:rsid w:val="00F05BD5"/>
    <w:rsid w:val="00F06102"/>
    <w:rsid w:val="00F07CD9"/>
    <w:rsid w:val="00F111A8"/>
    <w:rsid w:val="00F132F8"/>
    <w:rsid w:val="00F13F68"/>
    <w:rsid w:val="00F1402E"/>
    <w:rsid w:val="00F14536"/>
    <w:rsid w:val="00F1470D"/>
    <w:rsid w:val="00F15531"/>
    <w:rsid w:val="00F176D1"/>
    <w:rsid w:val="00F17988"/>
    <w:rsid w:val="00F20D5B"/>
    <w:rsid w:val="00F23802"/>
    <w:rsid w:val="00F23C1B"/>
    <w:rsid w:val="00F240FF"/>
    <w:rsid w:val="00F241CC"/>
    <w:rsid w:val="00F24760"/>
    <w:rsid w:val="00F24ACC"/>
    <w:rsid w:val="00F24ED4"/>
    <w:rsid w:val="00F25096"/>
    <w:rsid w:val="00F25661"/>
    <w:rsid w:val="00F26BF3"/>
    <w:rsid w:val="00F273E4"/>
    <w:rsid w:val="00F27767"/>
    <w:rsid w:val="00F279C0"/>
    <w:rsid w:val="00F27C6E"/>
    <w:rsid w:val="00F27F68"/>
    <w:rsid w:val="00F30725"/>
    <w:rsid w:val="00F31206"/>
    <w:rsid w:val="00F31A9C"/>
    <w:rsid w:val="00F31CEA"/>
    <w:rsid w:val="00F32A0D"/>
    <w:rsid w:val="00F33AC0"/>
    <w:rsid w:val="00F33DFB"/>
    <w:rsid w:val="00F341BE"/>
    <w:rsid w:val="00F3426C"/>
    <w:rsid w:val="00F345D2"/>
    <w:rsid w:val="00F34E18"/>
    <w:rsid w:val="00F35706"/>
    <w:rsid w:val="00F357E8"/>
    <w:rsid w:val="00F36063"/>
    <w:rsid w:val="00F3611B"/>
    <w:rsid w:val="00F364AB"/>
    <w:rsid w:val="00F36B6E"/>
    <w:rsid w:val="00F37165"/>
    <w:rsid w:val="00F400BF"/>
    <w:rsid w:val="00F403FF"/>
    <w:rsid w:val="00F40727"/>
    <w:rsid w:val="00F408D1"/>
    <w:rsid w:val="00F424D4"/>
    <w:rsid w:val="00F4273C"/>
    <w:rsid w:val="00F429DA"/>
    <w:rsid w:val="00F42A9E"/>
    <w:rsid w:val="00F42E23"/>
    <w:rsid w:val="00F43F9B"/>
    <w:rsid w:val="00F457C3"/>
    <w:rsid w:val="00F4697F"/>
    <w:rsid w:val="00F46A5A"/>
    <w:rsid w:val="00F47262"/>
    <w:rsid w:val="00F4736E"/>
    <w:rsid w:val="00F478A7"/>
    <w:rsid w:val="00F47FDA"/>
    <w:rsid w:val="00F507F5"/>
    <w:rsid w:val="00F50A6E"/>
    <w:rsid w:val="00F51159"/>
    <w:rsid w:val="00F51ED4"/>
    <w:rsid w:val="00F527B3"/>
    <w:rsid w:val="00F54606"/>
    <w:rsid w:val="00F55E9C"/>
    <w:rsid w:val="00F565F7"/>
    <w:rsid w:val="00F56A82"/>
    <w:rsid w:val="00F56D89"/>
    <w:rsid w:val="00F57560"/>
    <w:rsid w:val="00F5767F"/>
    <w:rsid w:val="00F57E62"/>
    <w:rsid w:val="00F609EC"/>
    <w:rsid w:val="00F61009"/>
    <w:rsid w:val="00F6100D"/>
    <w:rsid w:val="00F610D4"/>
    <w:rsid w:val="00F6196E"/>
    <w:rsid w:val="00F61B13"/>
    <w:rsid w:val="00F6206A"/>
    <w:rsid w:val="00F63A51"/>
    <w:rsid w:val="00F648D7"/>
    <w:rsid w:val="00F64AC7"/>
    <w:rsid w:val="00F6508C"/>
    <w:rsid w:val="00F65557"/>
    <w:rsid w:val="00F65703"/>
    <w:rsid w:val="00F65E57"/>
    <w:rsid w:val="00F65E8A"/>
    <w:rsid w:val="00F6705B"/>
    <w:rsid w:val="00F672E9"/>
    <w:rsid w:val="00F6795B"/>
    <w:rsid w:val="00F708BA"/>
    <w:rsid w:val="00F72119"/>
    <w:rsid w:val="00F74D8A"/>
    <w:rsid w:val="00F757EE"/>
    <w:rsid w:val="00F77523"/>
    <w:rsid w:val="00F7787C"/>
    <w:rsid w:val="00F778A2"/>
    <w:rsid w:val="00F77DBE"/>
    <w:rsid w:val="00F80184"/>
    <w:rsid w:val="00F80ABB"/>
    <w:rsid w:val="00F822F4"/>
    <w:rsid w:val="00F826F0"/>
    <w:rsid w:val="00F829E9"/>
    <w:rsid w:val="00F82E9D"/>
    <w:rsid w:val="00F837B1"/>
    <w:rsid w:val="00F84475"/>
    <w:rsid w:val="00F85353"/>
    <w:rsid w:val="00F8620D"/>
    <w:rsid w:val="00F86551"/>
    <w:rsid w:val="00F92132"/>
    <w:rsid w:val="00F9269F"/>
    <w:rsid w:val="00F927B8"/>
    <w:rsid w:val="00F92CBD"/>
    <w:rsid w:val="00F92EA3"/>
    <w:rsid w:val="00F92F9B"/>
    <w:rsid w:val="00F93B88"/>
    <w:rsid w:val="00F93DC4"/>
    <w:rsid w:val="00F941A6"/>
    <w:rsid w:val="00F95361"/>
    <w:rsid w:val="00F96DC1"/>
    <w:rsid w:val="00F97163"/>
    <w:rsid w:val="00F97BCF"/>
    <w:rsid w:val="00FA0447"/>
    <w:rsid w:val="00FA04DF"/>
    <w:rsid w:val="00FA1A38"/>
    <w:rsid w:val="00FA1DFA"/>
    <w:rsid w:val="00FA1FFF"/>
    <w:rsid w:val="00FA294B"/>
    <w:rsid w:val="00FA3F0A"/>
    <w:rsid w:val="00FA3F32"/>
    <w:rsid w:val="00FA45FD"/>
    <w:rsid w:val="00FA4CC0"/>
    <w:rsid w:val="00FA5933"/>
    <w:rsid w:val="00FA622E"/>
    <w:rsid w:val="00FA6F7E"/>
    <w:rsid w:val="00FA71F5"/>
    <w:rsid w:val="00FA7F01"/>
    <w:rsid w:val="00FB048B"/>
    <w:rsid w:val="00FB049B"/>
    <w:rsid w:val="00FB13C7"/>
    <w:rsid w:val="00FB2A17"/>
    <w:rsid w:val="00FB2CBF"/>
    <w:rsid w:val="00FB2E66"/>
    <w:rsid w:val="00FB44CC"/>
    <w:rsid w:val="00FB468C"/>
    <w:rsid w:val="00FB5399"/>
    <w:rsid w:val="00FB578D"/>
    <w:rsid w:val="00FB6083"/>
    <w:rsid w:val="00FB62CB"/>
    <w:rsid w:val="00FB6694"/>
    <w:rsid w:val="00FB66FC"/>
    <w:rsid w:val="00FB6BF7"/>
    <w:rsid w:val="00FB7422"/>
    <w:rsid w:val="00FB7711"/>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6635"/>
    <w:rsid w:val="00FC66E7"/>
    <w:rsid w:val="00FC6CB1"/>
    <w:rsid w:val="00FC7A26"/>
    <w:rsid w:val="00FC7F8F"/>
    <w:rsid w:val="00FD038C"/>
    <w:rsid w:val="00FD07A2"/>
    <w:rsid w:val="00FD0D10"/>
    <w:rsid w:val="00FD2548"/>
    <w:rsid w:val="00FD2DD0"/>
    <w:rsid w:val="00FD4336"/>
    <w:rsid w:val="00FD43F2"/>
    <w:rsid w:val="00FD4908"/>
    <w:rsid w:val="00FD4910"/>
    <w:rsid w:val="00FD55A0"/>
    <w:rsid w:val="00FD5AEC"/>
    <w:rsid w:val="00FD6D10"/>
    <w:rsid w:val="00FD7564"/>
    <w:rsid w:val="00FD75CE"/>
    <w:rsid w:val="00FD7C2D"/>
    <w:rsid w:val="00FE0A66"/>
    <w:rsid w:val="00FE0FA1"/>
    <w:rsid w:val="00FE1040"/>
    <w:rsid w:val="00FE1194"/>
    <w:rsid w:val="00FE1407"/>
    <w:rsid w:val="00FE148B"/>
    <w:rsid w:val="00FE1E4A"/>
    <w:rsid w:val="00FE21B1"/>
    <w:rsid w:val="00FE239A"/>
    <w:rsid w:val="00FE26D3"/>
    <w:rsid w:val="00FE4032"/>
    <w:rsid w:val="00FE4079"/>
    <w:rsid w:val="00FE431C"/>
    <w:rsid w:val="00FE4AD7"/>
    <w:rsid w:val="00FE6E5F"/>
    <w:rsid w:val="00FE74D4"/>
    <w:rsid w:val="00FE7B36"/>
    <w:rsid w:val="00FE7DA4"/>
    <w:rsid w:val="00FE7F31"/>
    <w:rsid w:val="00FE7F9B"/>
    <w:rsid w:val="00FF092C"/>
    <w:rsid w:val="00FF0C4C"/>
    <w:rsid w:val="00FF0C6C"/>
    <w:rsid w:val="00FF0D80"/>
    <w:rsid w:val="00FF14BD"/>
    <w:rsid w:val="00FF174F"/>
    <w:rsid w:val="00FF18B4"/>
    <w:rsid w:val="00FF1D53"/>
    <w:rsid w:val="00FF2635"/>
    <w:rsid w:val="00FF2853"/>
    <w:rsid w:val="00FF286B"/>
    <w:rsid w:val="00FF29A8"/>
    <w:rsid w:val="00FF3A68"/>
    <w:rsid w:val="00FF438D"/>
    <w:rsid w:val="00FF4A2A"/>
    <w:rsid w:val="00FF4D9F"/>
    <w:rsid w:val="00FF4DA4"/>
    <w:rsid w:val="00FF52B5"/>
    <w:rsid w:val="00FF5CF7"/>
    <w:rsid w:val="00FF6512"/>
    <w:rsid w:val="00FF6725"/>
    <w:rsid w:val="00FF6744"/>
    <w:rsid w:val="00FF6A9C"/>
    <w:rsid w:val="00FF6AA9"/>
    <w:rsid w:val="00FF6C9C"/>
    <w:rsid w:val="00FF719A"/>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74"/>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tiff"/><Relationship Id="rId18" Type="http://schemas.openxmlformats.org/officeDocument/2006/relationships/image" Target="media/image10.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tiff"/><Relationship Id="rId2" Type="http://schemas.openxmlformats.org/officeDocument/2006/relationships/numbering" Target="numbering.xml"/><Relationship Id="rId16" Type="http://schemas.openxmlformats.org/officeDocument/2006/relationships/image" Target="media/image8.tiff"/><Relationship Id="rId20" Type="http://schemas.openxmlformats.org/officeDocument/2006/relationships/image" Target="media/image12.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image" Target="media/image7.tiff"/><Relationship Id="rId10" Type="http://schemas.openxmlformats.org/officeDocument/2006/relationships/image" Target="media/image2.tiff"/><Relationship Id="rId19" Type="http://schemas.openxmlformats.org/officeDocument/2006/relationships/image" Target="media/image11.tif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17365</TotalTime>
  <Pages>47</Pages>
  <Words>10531</Words>
  <Characters>60030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1707</cp:revision>
  <dcterms:created xsi:type="dcterms:W3CDTF">2026-05-05T23:15:00Z</dcterms:created>
  <dcterms:modified xsi:type="dcterms:W3CDTF">2026-05-27T21:42:00Z</dcterms:modified>
</cp:coreProperties>
</file>