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4"/>
        <w:gridCol w:w="3396"/>
      </w:tblGrid>
      <w:tr w:rsidR="00D5215F" w14:paraId="2F479718" w14:textId="77777777" w:rsidTr="009C0130">
        <w:tc>
          <w:tcPr>
            <w:tcW w:w="5954" w:type="dxa"/>
            <w:vAlign w:val="center"/>
          </w:tcPr>
          <w:p w14:paraId="67EA1CDA" w14:textId="77777777" w:rsidR="00D5215F" w:rsidRPr="00F563F6" w:rsidRDefault="00D5215F" w:rsidP="009C0130">
            <w:pPr>
              <w:jc w:val="center"/>
              <w:rPr>
                <w:rFonts w:ascii="Avenir Next LT Pro" w:hAnsi="Avenir Next LT Pro"/>
                <w:smallCaps/>
                <w:sz w:val="52"/>
                <w:szCs w:val="52"/>
              </w:rPr>
            </w:pPr>
            <w:r w:rsidRPr="00F563F6">
              <w:rPr>
                <w:rFonts w:ascii="Avenir Next LT Pro" w:hAnsi="Avenir Next LT Pro"/>
                <w:smallCaps/>
                <w:sz w:val="52"/>
                <w:szCs w:val="52"/>
              </w:rPr>
              <w:t>Alex A. Mendelson</w:t>
            </w:r>
          </w:p>
          <w:p w14:paraId="1B61B7B5" w14:textId="39BD5911" w:rsidR="00D5215F" w:rsidRDefault="00D5215F" w:rsidP="009C01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63F6">
              <w:rPr>
                <w:rFonts w:ascii="Times New Roman" w:hAnsi="Times New Roman" w:cs="Times New Roman"/>
                <w:sz w:val="24"/>
                <w:szCs w:val="24"/>
              </w:rPr>
              <w:t xml:space="preserve">Teaching Associate, </w:t>
            </w:r>
            <w:r w:rsidR="004F28E7">
              <w:rPr>
                <w:rFonts w:ascii="Times New Roman" w:hAnsi="Times New Roman" w:cs="Times New Roman"/>
                <w:sz w:val="24"/>
                <w:szCs w:val="24"/>
              </w:rPr>
              <w:t>Science Communicator</w:t>
            </w:r>
          </w:p>
          <w:p w14:paraId="0ED14C6F" w14:textId="77777777" w:rsidR="00D5215F" w:rsidRDefault="00D5215F" w:rsidP="009C01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63F6">
              <w:rPr>
                <w:rFonts w:ascii="Times New Roman" w:hAnsi="Times New Roman" w:cs="Times New Roman"/>
                <w:sz w:val="24"/>
                <w:szCs w:val="24"/>
              </w:rPr>
              <w:t>Department of Biology</w:t>
            </w:r>
          </w:p>
          <w:p w14:paraId="0E6E0236" w14:textId="77777777" w:rsidR="00D5215F" w:rsidRPr="00A67BB6" w:rsidRDefault="00D5215F" w:rsidP="009C01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63F6">
              <w:rPr>
                <w:rFonts w:ascii="Times New Roman" w:hAnsi="Times New Roman" w:cs="Times New Roman"/>
                <w:sz w:val="24"/>
                <w:szCs w:val="24"/>
              </w:rPr>
              <w:t>California State University, Northridge</w:t>
            </w:r>
          </w:p>
        </w:tc>
        <w:tc>
          <w:tcPr>
            <w:tcW w:w="3396" w:type="dxa"/>
            <w:vAlign w:val="bottom"/>
          </w:tcPr>
          <w:p w14:paraId="3D7AB903" w14:textId="73A8229B" w:rsidR="00D5215F" w:rsidRPr="00F563F6" w:rsidRDefault="00D5215F" w:rsidP="009C013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186FDF" w14:textId="77777777" w:rsidR="00D5215F" w:rsidRPr="00F563F6" w:rsidRDefault="00D5215F" w:rsidP="009C013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563F6">
              <w:rPr>
                <w:rFonts w:ascii="Times New Roman" w:hAnsi="Times New Roman" w:cs="Times New Roman"/>
                <w:sz w:val="24"/>
                <w:szCs w:val="24"/>
              </w:rPr>
              <w:t>Cell: (562) 225-9783</w:t>
            </w:r>
          </w:p>
          <w:p w14:paraId="4C88984D" w14:textId="77777777" w:rsidR="00D5215F" w:rsidRDefault="00D5215F" w:rsidP="009C0130">
            <w:pPr>
              <w:jc w:val="right"/>
            </w:pPr>
            <w:r w:rsidRPr="00F563F6">
              <w:rPr>
                <w:rFonts w:ascii="Times New Roman" w:hAnsi="Times New Roman" w:cs="Times New Roman"/>
                <w:sz w:val="24"/>
                <w:szCs w:val="24"/>
              </w:rPr>
              <w:t>alex.mendelson.698@my.csun.edu</w:t>
            </w:r>
          </w:p>
        </w:tc>
      </w:tr>
    </w:tbl>
    <w:p w14:paraId="687C3461" w14:textId="04A8461F" w:rsidR="00D5215F" w:rsidRPr="00BE27B3" w:rsidRDefault="00D5215F" w:rsidP="00D5215F">
      <w:pPr>
        <w:pBdr>
          <w:bottom w:val="single" w:sz="4" w:space="1" w:color="auto"/>
        </w:pBdr>
        <w:spacing w:before="240" w:after="240" w:line="240" w:lineRule="auto"/>
        <w:rPr>
          <w:rFonts w:ascii="Avenir Next LT Pro" w:hAnsi="Avenir Next LT Pro"/>
          <w:color w:val="3A7C22" w:themeColor="accent6" w:themeShade="BF"/>
          <w:sz w:val="32"/>
          <w:szCs w:val="32"/>
        </w:rPr>
      </w:pPr>
      <w:r>
        <w:rPr>
          <w:rFonts w:ascii="Avenir Next LT Pro" w:hAnsi="Avenir Next LT Pro"/>
          <w:color w:val="3A7C22" w:themeColor="accent6" w:themeShade="BF"/>
          <w:sz w:val="32"/>
          <w:szCs w:val="32"/>
        </w:rPr>
        <w:t>Teaching Experience</w:t>
      </w:r>
    </w:p>
    <w:p w14:paraId="51238D6A" w14:textId="006F77D9" w:rsidR="00FC6CF5" w:rsidRDefault="00A63D63" w:rsidP="00FC6CF5">
      <w:pPr>
        <w:tabs>
          <w:tab w:val="left" w:pos="567"/>
          <w:tab w:val="right" w:pos="9360"/>
        </w:tabs>
        <w:spacing w:after="120" w:line="240" w:lineRule="auto"/>
        <w:ind w:left="562" w:hanging="562"/>
      </w:pPr>
      <w:r w:rsidRPr="00232B40">
        <w:rPr>
          <w:rFonts w:cs="Times New Roman"/>
          <w:b/>
          <w:bCs/>
          <w:sz w:val="24"/>
          <w:szCs w:val="24"/>
        </w:rPr>
        <w:t>Teaching Associate</w:t>
      </w:r>
      <w:r w:rsidRPr="00232B40">
        <w:rPr>
          <w:rFonts w:cs="Times New Roman"/>
          <w:sz w:val="24"/>
          <w:szCs w:val="24"/>
        </w:rPr>
        <w:t xml:space="preserve">, </w:t>
      </w:r>
      <w:r w:rsidRPr="00232B40">
        <w:rPr>
          <w:rFonts w:cs="Times New Roman"/>
        </w:rPr>
        <w:t>instructor of record | California State University, Northridge</w:t>
      </w:r>
      <w:r w:rsidRPr="00232B40">
        <w:rPr>
          <w:rFonts w:cs="Times New Roman"/>
          <w:sz w:val="24"/>
          <w:szCs w:val="24"/>
        </w:rPr>
        <w:tab/>
        <w:t>2023</w:t>
      </w:r>
      <w:r w:rsidR="00232B40" w:rsidRPr="00232B40">
        <w:rPr>
          <w:rFonts w:cs="Times New Roman"/>
        </w:rPr>
        <w:t>–</w:t>
      </w:r>
      <w:r w:rsidR="002903C6">
        <w:rPr>
          <w:rFonts w:cs="Times New Roman"/>
          <w:sz w:val="24"/>
          <w:szCs w:val="24"/>
        </w:rPr>
        <w:t>present</w:t>
      </w:r>
      <w:r w:rsidR="00092EC3">
        <w:rPr>
          <w:rFonts w:cs="Times New Roman"/>
          <w:i/>
          <w:iCs/>
        </w:rPr>
        <w:br/>
      </w:r>
      <w:r w:rsidR="00B07AF5">
        <w:t>Taught introductory biology lab courses for majors and non-</w:t>
      </w:r>
      <w:r w:rsidR="00D11ADF">
        <w:t>majors</w:t>
      </w:r>
      <w:r w:rsidR="0006725A">
        <w:br/>
      </w:r>
      <w:r w:rsidR="008D161D">
        <w:t>Courses</w:t>
      </w:r>
      <w:r w:rsidR="0006725A">
        <w:t xml:space="preserve">: </w:t>
      </w:r>
      <w:r w:rsidR="008D161D">
        <w:t>BIOL 101L, 106L, 107L</w:t>
      </w:r>
      <w:r w:rsidR="00D11ADF">
        <w:t xml:space="preserve"> (total of 22 sections)</w:t>
      </w:r>
      <w:r w:rsidR="00B07AF5">
        <w:br/>
      </w:r>
      <w:r w:rsidR="00B07AF5">
        <w:tab/>
        <w:t>Produced formative assessments and served as a leader for other instructors</w:t>
      </w:r>
      <w:r w:rsidR="00B07AF5">
        <w:br/>
      </w:r>
      <w:r w:rsidR="00B07AF5">
        <w:tab/>
        <w:t>Mentored students in scientific literacy and communication</w:t>
      </w:r>
      <w:r w:rsidR="00FC6CF5">
        <w:br/>
        <w:t>Held regular office hours</w:t>
      </w:r>
    </w:p>
    <w:p w14:paraId="3107EFF8" w14:textId="2621F663" w:rsidR="00471A42" w:rsidRPr="00092EC3" w:rsidRDefault="00471A42" w:rsidP="00471A42">
      <w:pPr>
        <w:tabs>
          <w:tab w:val="left" w:pos="567"/>
          <w:tab w:val="right" w:pos="9360"/>
        </w:tabs>
        <w:spacing w:after="120" w:line="240" w:lineRule="auto"/>
        <w:ind w:left="562" w:hanging="562"/>
        <w:rPr>
          <w:rFonts w:cs="Times New Roman"/>
          <w:i/>
          <w:iCs/>
        </w:rPr>
      </w:pPr>
      <w:r>
        <w:rPr>
          <w:rFonts w:cs="Times New Roman"/>
          <w:b/>
          <w:bCs/>
          <w:sz w:val="24"/>
          <w:szCs w:val="24"/>
        </w:rPr>
        <w:t>Peer Learning Facilitator</w:t>
      </w:r>
      <w:r>
        <w:rPr>
          <w:rFonts w:cs="Times New Roman"/>
          <w:sz w:val="24"/>
          <w:szCs w:val="24"/>
        </w:rPr>
        <w:t xml:space="preserve"> </w:t>
      </w:r>
      <w:r w:rsidRPr="00232B40">
        <w:rPr>
          <w:rFonts w:cs="Times New Roman"/>
        </w:rPr>
        <w:t>| California State University, Northridge</w:t>
      </w:r>
      <w:r w:rsidRPr="00232B40">
        <w:rPr>
          <w:rFonts w:cs="Times New Roman"/>
          <w:sz w:val="24"/>
          <w:szCs w:val="24"/>
        </w:rPr>
        <w:tab/>
        <w:t>202</w:t>
      </w:r>
      <w:r w:rsidR="00B6668F">
        <w:rPr>
          <w:rFonts w:cs="Times New Roman"/>
          <w:sz w:val="24"/>
          <w:szCs w:val="24"/>
        </w:rPr>
        <w:t>5</w:t>
      </w:r>
      <w:r w:rsidRPr="00232B40">
        <w:rPr>
          <w:rFonts w:cs="Times New Roman"/>
        </w:rPr>
        <w:t>–</w:t>
      </w:r>
      <w:r>
        <w:rPr>
          <w:rFonts w:cs="Times New Roman"/>
          <w:sz w:val="24"/>
          <w:szCs w:val="24"/>
        </w:rPr>
        <w:t>present</w:t>
      </w:r>
      <w:r>
        <w:rPr>
          <w:rFonts w:cs="Times New Roman"/>
          <w:i/>
          <w:iCs/>
        </w:rPr>
        <w:br/>
      </w:r>
      <w:r w:rsidR="00AD7C44">
        <w:t>Lead supplementary workshops for BIOL 106 lecture students</w:t>
      </w:r>
      <w:r>
        <w:br/>
      </w:r>
      <w:r w:rsidR="00AD7C44">
        <w:t>Observed 2 semesters of BIOL 106 lecture</w:t>
      </w:r>
      <w:r>
        <w:br/>
      </w:r>
      <w:r>
        <w:tab/>
      </w:r>
      <w:r w:rsidR="00AD7C44">
        <w:t>Produced extra practice material and self-assessment tools</w:t>
      </w:r>
      <w:r>
        <w:br/>
      </w:r>
      <w:r>
        <w:tab/>
      </w:r>
      <w:r w:rsidR="00AD7C44">
        <w:t>Held office hours outside of normal workshops</w:t>
      </w:r>
    </w:p>
    <w:p w14:paraId="2C1DE4BF" w14:textId="694F74C0" w:rsidR="00070CE0" w:rsidRPr="00070CE0" w:rsidRDefault="00070CE0" w:rsidP="00831BF3">
      <w:pPr>
        <w:tabs>
          <w:tab w:val="left" w:pos="426"/>
          <w:tab w:val="left" w:pos="567"/>
          <w:tab w:val="right" w:pos="9360"/>
        </w:tabs>
        <w:spacing w:after="120" w:line="240" w:lineRule="auto"/>
        <w:ind w:left="567" w:hanging="567"/>
        <w:rPr>
          <w:rFonts w:cs="Times New Roman"/>
          <w:i/>
          <w:iCs/>
        </w:rPr>
      </w:pPr>
      <w:r>
        <w:rPr>
          <w:rFonts w:cs="Times New Roman"/>
          <w:b/>
          <w:bCs/>
          <w:sz w:val="24"/>
          <w:szCs w:val="24"/>
        </w:rPr>
        <w:t>Graduate</w:t>
      </w:r>
      <w:r w:rsidRPr="00232B40">
        <w:rPr>
          <w:rFonts w:cs="Times New Roman"/>
          <w:b/>
          <w:bCs/>
          <w:sz w:val="24"/>
          <w:szCs w:val="24"/>
        </w:rPr>
        <w:t xml:space="preserve"> Ass</w:t>
      </w:r>
      <w:r>
        <w:rPr>
          <w:rFonts w:cs="Times New Roman"/>
          <w:b/>
          <w:bCs/>
          <w:sz w:val="24"/>
          <w:szCs w:val="24"/>
        </w:rPr>
        <w:t>istant, Statistics</w:t>
      </w:r>
      <w:r>
        <w:rPr>
          <w:rFonts w:cs="Times New Roman"/>
          <w:sz w:val="24"/>
          <w:szCs w:val="24"/>
        </w:rPr>
        <w:t xml:space="preserve"> </w:t>
      </w:r>
      <w:r w:rsidRPr="00232B40">
        <w:rPr>
          <w:rFonts w:cs="Times New Roman"/>
        </w:rPr>
        <w:t>| California State University, Northridge</w:t>
      </w:r>
      <w:r w:rsidRPr="00232B40"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>2025</w:t>
      </w:r>
      <w:r w:rsidRPr="00232B40">
        <w:rPr>
          <w:rFonts w:cs="Times New Roman"/>
        </w:rPr>
        <w:t>–</w:t>
      </w:r>
      <w:r w:rsidRPr="00232B40">
        <w:rPr>
          <w:rFonts w:cs="Times New Roman"/>
          <w:sz w:val="24"/>
          <w:szCs w:val="24"/>
        </w:rPr>
        <w:t>2025</w:t>
      </w:r>
      <w:r>
        <w:rPr>
          <w:rFonts w:cs="Times New Roman"/>
          <w:i/>
          <w:iCs/>
        </w:rPr>
        <w:br/>
      </w:r>
      <w:r w:rsidR="009A47D6">
        <w:t>Assistant to the instructor for Biometry, a graduate-level bio-statistics course</w:t>
      </w:r>
      <w:r w:rsidR="009A47D6">
        <w:br/>
        <w:t>Topics: introduction to statistics and probability, to advanced multivariate analyses</w:t>
      </w:r>
      <w:r w:rsidR="002F7B08">
        <w:br/>
      </w:r>
      <w:r>
        <w:t>Hold office hours and assist with assignment design and grading</w:t>
      </w:r>
    </w:p>
    <w:p w14:paraId="61A5F7BD" w14:textId="383FAC2C" w:rsidR="0015781E" w:rsidRPr="0015781E" w:rsidRDefault="0015781E" w:rsidP="00831BF3">
      <w:pPr>
        <w:tabs>
          <w:tab w:val="left" w:pos="567"/>
          <w:tab w:val="right" w:pos="9360"/>
        </w:tabs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Restoration Intern</w:t>
      </w:r>
      <w:r>
        <w:rPr>
          <w:rFonts w:cs="Times New Roman"/>
          <w:sz w:val="24"/>
          <w:szCs w:val="24"/>
        </w:rPr>
        <w:t xml:space="preserve"> | </w:t>
      </w:r>
      <w:r w:rsidRPr="00232B40">
        <w:rPr>
          <w:rFonts w:cs="Times New Roman"/>
        </w:rPr>
        <w:t>Tidal influence, LLC</w:t>
      </w:r>
      <w:r>
        <w:rPr>
          <w:rFonts w:cs="Times New Roman"/>
        </w:rPr>
        <w:tab/>
      </w:r>
      <w:r w:rsidRPr="00232B40">
        <w:rPr>
          <w:rFonts w:cs="Times New Roman"/>
          <w:sz w:val="24"/>
          <w:szCs w:val="24"/>
        </w:rPr>
        <w:t>2023</w:t>
      </w:r>
      <w:r w:rsidRPr="00232B40">
        <w:rPr>
          <w:rFonts w:cs="Times New Roman"/>
        </w:rPr>
        <w:t>–</w:t>
      </w:r>
      <w:r w:rsidRPr="00232B40">
        <w:rPr>
          <w:rFonts w:cs="Times New Roman"/>
          <w:sz w:val="24"/>
          <w:szCs w:val="24"/>
        </w:rPr>
        <w:t>2023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ab/>
      </w:r>
      <w:r w:rsidRPr="00232B40">
        <w:rPr>
          <w:rFonts w:cs="Times New Roman"/>
        </w:rPr>
        <w:t xml:space="preserve">Served as an educator for K-12 field trips to a costal marsh reserve </w:t>
      </w:r>
      <w:r w:rsidRPr="00232B40">
        <w:rPr>
          <w:rFonts w:cs="Times New Roman"/>
        </w:rPr>
        <w:br/>
      </w:r>
      <w:r w:rsidRPr="00232B40">
        <w:rPr>
          <w:rFonts w:cs="Times New Roman"/>
        </w:rPr>
        <w:tab/>
        <w:t>Engaged with the public and volunteer groups</w:t>
      </w:r>
      <w:r>
        <w:rPr>
          <w:rFonts w:cs="Times New Roman"/>
        </w:rPr>
        <w:t xml:space="preserve"> to educate and promote conservation</w:t>
      </w:r>
    </w:p>
    <w:p w14:paraId="2AFB4792" w14:textId="2EA3EC1E" w:rsidR="00232B40" w:rsidRDefault="00B07AF5" w:rsidP="00831BF3">
      <w:pPr>
        <w:tabs>
          <w:tab w:val="left" w:pos="567"/>
          <w:tab w:val="right" w:pos="9360"/>
        </w:tabs>
        <w:rPr>
          <w:rFonts w:cs="Times New Roman"/>
        </w:rPr>
      </w:pPr>
      <w:r w:rsidRPr="00232B40">
        <w:rPr>
          <w:b/>
          <w:bCs/>
          <w:sz w:val="24"/>
          <w:szCs w:val="24"/>
        </w:rPr>
        <w:t>Education &amp; Restoration Intern</w:t>
      </w:r>
      <w:r w:rsidRPr="00232B40">
        <w:rPr>
          <w:sz w:val="24"/>
          <w:szCs w:val="24"/>
        </w:rPr>
        <w:t xml:space="preserve"> | </w:t>
      </w:r>
      <w:r w:rsidRPr="00232B40">
        <w:t>Bolsa Chica Conservancy</w:t>
      </w:r>
      <w:r w:rsidRPr="00232B40">
        <w:rPr>
          <w:sz w:val="24"/>
          <w:szCs w:val="24"/>
        </w:rPr>
        <w:tab/>
        <w:t>2022</w:t>
      </w:r>
      <w:r w:rsidR="00232B40" w:rsidRPr="00232B40">
        <w:rPr>
          <w:rFonts w:cs="Times New Roman"/>
          <w:sz w:val="24"/>
          <w:szCs w:val="24"/>
        </w:rPr>
        <w:t>–2023</w:t>
      </w:r>
      <w:r w:rsidR="00232B40">
        <w:rPr>
          <w:rFonts w:ascii="Times New Roman" w:hAnsi="Times New Roman" w:cs="Times New Roman"/>
          <w:sz w:val="24"/>
          <w:szCs w:val="24"/>
        </w:rPr>
        <w:br/>
      </w:r>
      <w:r w:rsidR="00232B40">
        <w:rPr>
          <w:rFonts w:ascii="Times New Roman" w:hAnsi="Times New Roman" w:cs="Times New Roman"/>
          <w:sz w:val="24"/>
          <w:szCs w:val="24"/>
        </w:rPr>
        <w:tab/>
      </w:r>
      <w:r w:rsidR="00232B40" w:rsidRPr="00232B40">
        <w:rPr>
          <w:rFonts w:cs="Times New Roman"/>
        </w:rPr>
        <w:t xml:space="preserve">Lead K-12 lessons on ecology and conservation </w:t>
      </w:r>
      <w:r w:rsidR="00232B40">
        <w:rPr>
          <w:rFonts w:cs="Times New Roman"/>
        </w:rPr>
        <w:t>at the reserve interpretive center</w:t>
      </w:r>
      <w:r w:rsidR="00232B40">
        <w:rPr>
          <w:rFonts w:cs="Times New Roman"/>
        </w:rPr>
        <w:br/>
      </w:r>
      <w:r w:rsidR="00232B40">
        <w:rPr>
          <w:rFonts w:cs="Times New Roman"/>
        </w:rPr>
        <w:tab/>
        <w:t>Taught foundational ecology concepts to K-12 students during campus visits</w:t>
      </w:r>
    </w:p>
    <w:p w14:paraId="4A164C7C" w14:textId="52D64044" w:rsidR="00D5215F" w:rsidRPr="00BE27B3" w:rsidRDefault="00D5215F" w:rsidP="00D5215F">
      <w:pPr>
        <w:pBdr>
          <w:bottom w:val="single" w:sz="4" w:space="1" w:color="auto"/>
        </w:pBdr>
        <w:spacing w:before="240" w:after="240" w:line="240" w:lineRule="auto"/>
        <w:rPr>
          <w:rFonts w:ascii="Avenir Next LT Pro" w:hAnsi="Avenir Next LT Pro"/>
          <w:color w:val="3A7C22" w:themeColor="accent6" w:themeShade="BF"/>
          <w:sz w:val="32"/>
          <w:szCs w:val="32"/>
        </w:rPr>
      </w:pPr>
      <w:r>
        <w:rPr>
          <w:rFonts w:ascii="Avenir Next LT Pro" w:hAnsi="Avenir Next LT Pro"/>
          <w:color w:val="3A7C22" w:themeColor="accent6" w:themeShade="BF"/>
          <w:sz w:val="32"/>
          <w:szCs w:val="32"/>
        </w:rPr>
        <w:t>Education</w:t>
      </w:r>
    </w:p>
    <w:p w14:paraId="548107E3" w14:textId="2FFB8281" w:rsidR="00D5215F" w:rsidRPr="005B1237" w:rsidRDefault="00D5215F" w:rsidP="005B1237">
      <w:pPr>
        <w:tabs>
          <w:tab w:val="left" w:pos="567"/>
          <w:tab w:val="right" w:pos="9360"/>
        </w:tabs>
        <w:spacing w:line="240" w:lineRule="auto"/>
        <w:ind w:left="564" w:hanging="564"/>
        <w:rPr>
          <w:rFonts w:cs="Times New Roman"/>
        </w:rPr>
      </w:pPr>
      <w:r w:rsidRPr="005B1237">
        <w:rPr>
          <w:rFonts w:cs="Times New Roman"/>
          <w:b/>
          <w:bCs/>
          <w:sz w:val="24"/>
          <w:szCs w:val="24"/>
        </w:rPr>
        <w:t>MS</w:t>
      </w:r>
      <w:r w:rsidRPr="005B1237">
        <w:rPr>
          <w:rFonts w:cs="Times New Roman"/>
        </w:rPr>
        <w:tab/>
        <w:t>California State University, Northridge</w:t>
      </w:r>
      <w:r w:rsidR="000F5AEA">
        <w:rPr>
          <w:rFonts w:cs="Times New Roman"/>
        </w:rPr>
        <w:t xml:space="preserve"> | Biology</w:t>
      </w:r>
      <w:r w:rsidRPr="005B1237">
        <w:rPr>
          <w:rFonts w:cs="Times New Roman"/>
        </w:rPr>
        <w:tab/>
      </w:r>
      <w:r w:rsidR="00121A43" w:rsidRPr="005B1237">
        <w:rPr>
          <w:rFonts w:cs="Times New Roman"/>
          <w:sz w:val="24"/>
          <w:szCs w:val="24"/>
        </w:rPr>
        <w:t xml:space="preserve">Expected </w:t>
      </w:r>
      <w:r w:rsidR="00996BFE">
        <w:rPr>
          <w:rFonts w:cs="Times New Roman"/>
          <w:sz w:val="24"/>
          <w:szCs w:val="24"/>
        </w:rPr>
        <w:t>June</w:t>
      </w:r>
      <w:r w:rsidR="00121A43" w:rsidRPr="005B1237">
        <w:rPr>
          <w:rFonts w:cs="Times New Roman"/>
          <w:sz w:val="24"/>
          <w:szCs w:val="24"/>
        </w:rPr>
        <w:t xml:space="preserve"> </w:t>
      </w:r>
      <w:r w:rsidRPr="005B1237">
        <w:rPr>
          <w:rFonts w:cs="Times New Roman"/>
          <w:sz w:val="24"/>
          <w:szCs w:val="24"/>
        </w:rPr>
        <w:t>202</w:t>
      </w:r>
      <w:r w:rsidR="00533FC7">
        <w:rPr>
          <w:rFonts w:cs="Times New Roman"/>
          <w:sz w:val="24"/>
          <w:szCs w:val="24"/>
        </w:rPr>
        <w:t>6</w:t>
      </w:r>
    </w:p>
    <w:p w14:paraId="75187D4F" w14:textId="0A2A5AD2" w:rsidR="00D5215F" w:rsidRPr="00632188" w:rsidRDefault="00D5215F" w:rsidP="005B1237">
      <w:pPr>
        <w:tabs>
          <w:tab w:val="left" w:pos="567"/>
          <w:tab w:val="right" w:pos="9360"/>
        </w:tabs>
        <w:spacing w:after="120" w:line="240" w:lineRule="auto"/>
        <w:ind w:left="562" w:hanging="562"/>
        <w:rPr>
          <w:rFonts w:ascii="Times New Roman" w:hAnsi="Times New Roman" w:cs="Times New Roman"/>
          <w:i/>
          <w:iCs/>
        </w:rPr>
      </w:pPr>
      <w:r w:rsidRPr="005B1237">
        <w:rPr>
          <w:rFonts w:cs="Times New Roman"/>
          <w:b/>
          <w:bCs/>
          <w:sz w:val="24"/>
          <w:szCs w:val="24"/>
        </w:rPr>
        <w:t>BS</w:t>
      </w:r>
      <w:r w:rsidRPr="005B1237">
        <w:rPr>
          <w:rFonts w:cs="Times New Roman"/>
        </w:rPr>
        <w:tab/>
        <w:t>California State University, Long Beach</w:t>
      </w:r>
      <w:r w:rsidR="000F5AEA">
        <w:rPr>
          <w:rFonts w:cs="Times New Roman"/>
        </w:rPr>
        <w:t xml:space="preserve"> | Biology</w:t>
      </w:r>
      <w:r w:rsidRPr="005B1237">
        <w:rPr>
          <w:rFonts w:cs="Times New Roman"/>
        </w:rPr>
        <w:tab/>
      </w:r>
      <w:r w:rsidRPr="005B1237">
        <w:rPr>
          <w:rFonts w:cs="Times New Roman"/>
          <w:sz w:val="24"/>
          <w:szCs w:val="24"/>
        </w:rPr>
        <w:t>2022</w:t>
      </w:r>
    </w:p>
    <w:p w14:paraId="034E50DF" w14:textId="38CC8F33" w:rsidR="0006725A" w:rsidRPr="00BE27B3" w:rsidRDefault="006A2739" w:rsidP="0006725A">
      <w:pPr>
        <w:pBdr>
          <w:bottom w:val="single" w:sz="4" w:space="1" w:color="auto"/>
        </w:pBdr>
        <w:spacing w:before="240" w:after="240" w:line="240" w:lineRule="auto"/>
        <w:rPr>
          <w:rFonts w:ascii="Avenir Next LT Pro" w:hAnsi="Avenir Next LT Pro"/>
          <w:color w:val="3A7C22" w:themeColor="accent6" w:themeShade="BF"/>
          <w:sz w:val="32"/>
          <w:szCs w:val="32"/>
        </w:rPr>
      </w:pPr>
      <w:r>
        <w:rPr>
          <w:rFonts w:ascii="Avenir Next LT Pro" w:hAnsi="Avenir Next LT Pro"/>
          <w:color w:val="3A7C22" w:themeColor="accent6" w:themeShade="BF"/>
          <w:sz w:val="32"/>
          <w:szCs w:val="32"/>
        </w:rPr>
        <w:t>Professional Training</w:t>
      </w:r>
    </w:p>
    <w:p w14:paraId="68561952" w14:textId="740CF2E6" w:rsidR="00D5215F" w:rsidRDefault="005B1237" w:rsidP="00212B3B">
      <w:pPr>
        <w:tabs>
          <w:tab w:val="left" w:pos="720"/>
          <w:tab w:val="right" w:pos="9360"/>
        </w:tabs>
        <w:ind w:left="720" w:hanging="720"/>
        <w:rPr>
          <w:sz w:val="24"/>
          <w:szCs w:val="24"/>
        </w:rPr>
      </w:pPr>
      <w:r w:rsidRPr="005B1237">
        <w:rPr>
          <w:b/>
          <w:bCs/>
          <w:sz w:val="24"/>
          <w:szCs w:val="24"/>
        </w:rPr>
        <w:t xml:space="preserve">Course: </w:t>
      </w:r>
      <w:r w:rsidR="00212B3B">
        <w:rPr>
          <w:b/>
          <w:bCs/>
          <w:sz w:val="24"/>
          <w:szCs w:val="24"/>
        </w:rPr>
        <w:t>Professional Development STEM Teaching</w:t>
      </w:r>
      <w:r w:rsidRPr="005B1237">
        <w:rPr>
          <w:b/>
          <w:bCs/>
          <w:sz w:val="24"/>
          <w:szCs w:val="24"/>
        </w:rPr>
        <w:t xml:space="preserve"> </w:t>
      </w:r>
      <w:r>
        <w:t>| CSU Northridge</w:t>
      </w:r>
      <w:r>
        <w:tab/>
      </w:r>
      <w:r w:rsidRPr="005B1237">
        <w:rPr>
          <w:sz w:val="24"/>
          <w:szCs w:val="24"/>
        </w:rPr>
        <w:t>2023</w:t>
      </w:r>
      <w:r w:rsidR="00212B3B">
        <w:rPr>
          <w:sz w:val="24"/>
          <w:szCs w:val="24"/>
        </w:rPr>
        <w:br/>
      </w:r>
      <w:r w:rsidR="00212B3B" w:rsidRPr="0042425A">
        <w:t xml:space="preserve">Graduate course focused on pedagogical tools designed to improve students’ achievement in STEM classes </w:t>
      </w:r>
      <w:r w:rsidR="00354E83" w:rsidRPr="0042425A">
        <w:t>by leveraging inclusive student engagement</w:t>
      </w:r>
    </w:p>
    <w:p w14:paraId="2445F18E" w14:textId="468DC58F" w:rsidR="00B45C17" w:rsidRDefault="00EB34BF" w:rsidP="00A57D95">
      <w:pPr>
        <w:tabs>
          <w:tab w:val="left" w:pos="720"/>
          <w:tab w:val="right" w:pos="9360"/>
        </w:tabs>
        <w:ind w:left="720" w:hanging="720"/>
      </w:pPr>
      <w:r>
        <w:rPr>
          <w:b/>
          <w:bCs/>
          <w:sz w:val="24"/>
          <w:szCs w:val="24"/>
        </w:rPr>
        <w:t>Fellowship: Pedagogy fellowship program</w:t>
      </w:r>
      <w:r>
        <w:rPr>
          <w:sz w:val="24"/>
          <w:szCs w:val="24"/>
        </w:rPr>
        <w:t xml:space="preserve"> | </w:t>
      </w:r>
      <w:r w:rsidRPr="00EB34BF">
        <w:t>CSU Northridge</w:t>
      </w:r>
      <w:r>
        <w:rPr>
          <w:sz w:val="24"/>
          <w:szCs w:val="24"/>
        </w:rPr>
        <w:tab/>
        <w:t>2024</w:t>
      </w:r>
      <w:r>
        <w:rPr>
          <w:sz w:val="24"/>
          <w:szCs w:val="24"/>
        </w:rPr>
        <w:br/>
      </w:r>
      <w:r w:rsidR="009D1F39">
        <w:t>14-week interdisciplinary program</w:t>
      </w:r>
      <w:r w:rsidR="009D1F39">
        <w:br/>
      </w:r>
      <w:r w:rsidRPr="00EB34BF">
        <w:t>Developed extensive toolset of pedagogical practices and equitable course design</w:t>
      </w:r>
    </w:p>
    <w:p w14:paraId="603471BD" w14:textId="17070638" w:rsidR="0009357B" w:rsidRDefault="00CF1F05" w:rsidP="0009357B">
      <w:pPr>
        <w:pBdr>
          <w:bottom w:val="single" w:sz="6" w:space="1" w:color="auto"/>
        </w:pBdr>
        <w:tabs>
          <w:tab w:val="left" w:pos="720"/>
          <w:tab w:val="right" w:pos="9360"/>
        </w:tabs>
        <w:ind w:left="720" w:hanging="720"/>
        <w:rPr>
          <w:rFonts w:ascii="Avenir Next LT Pro" w:hAnsi="Avenir Next LT Pro"/>
          <w:color w:val="3A7C22" w:themeColor="accent6" w:themeShade="BF"/>
          <w:sz w:val="32"/>
          <w:szCs w:val="32"/>
        </w:rPr>
      </w:pPr>
      <w:r>
        <w:rPr>
          <w:rFonts w:ascii="Avenir Next LT Pro" w:hAnsi="Avenir Next LT Pro"/>
          <w:color w:val="3A7C22" w:themeColor="accent6" w:themeShade="BF"/>
          <w:sz w:val="32"/>
          <w:szCs w:val="32"/>
        </w:rPr>
        <w:lastRenderedPageBreak/>
        <w:t>Service</w:t>
      </w:r>
    </w:p>
    <w:p w14:paraId="2AB44D38" w14:textId="5BFEBAD1" w:rsidR="005315F1" w:rsidRPr="005315F1" w:rsidRDefault="005315F1" w:rsidP="005315F1">
      <w:pPr>
        <w:tabs>
          <w:tab w:val="left" w:pos="720"/>
          <w:tab w:val="right" w:pos="9360"/>
        </w:tabs>
        <w:ind w:left="720" w:hanging="720"/>
      </w:pPr>
      <w:r>
        <w:rPr>
          <w:b/>
          <w:bCs/>
          <w:sz w:val="24"/>
          <w:szCs w:val="24"/>
        </w:rPr>
        <w:t>Ecology Meets Mosaics</w:t>
      </w:r>
      <w:r>
        <w:rPr>
          <w:sz w:val="24"/>
          <w:szCs w:val="24"/>
        </w:rPr>
        <w:t xml:space="preserve"> | </w:t>
      </w:r>
      <w:r w:rsidRPr="005315F1">
        <w:t>Crafted at the Port of Los Angeles</w:t>
      </w:r>
      <w:r>
        <w:rPr>
          <w:sz w:val="24"/>
          <w:szCs w:val="24"/>
        </w:rPr>
        <w:tab/>
        <w:t>2026</w:t>
      </w:r>
      <w:r>
        <w:rPr>
          <w:sz w:val="24"/>
          <w:szCs w:val="24"/>
        </w:rPr>
        <w:br/>
      </w:r>
      <w:r>
        <w:t xml:space="preserve">Talk series to general public about local ecology during </w:t>
      </w:r>
      <w:r w:rsidR="00024266">
        <w:t xml:space="preserve">free </w:t>
      </w:r>
      <w:r>
        <w:t>art workshop</w:t>
      </w:r>
    </w:p>
    <w:p w14:paraId="275121AE" w14:textId="6751A475" w:rsidR="00CF1F05" w:rsidRPr="00CF1F05" w:rsidRDefault="00CF1F05" w:rsidP="00C61474">
      <w:pPr>
        <w:tabs>
          <w:tab w:val="left" w:pos="720"/>
          <w:tab w:val="right" w:pos="9360"/>
        </w:tabs>
        <w:ind w:left="720" w:hanging="720"/>
      </w:pPr>
      <w:r w:rsidRPr="00CF1F05">
        <w:rPr>
          <w:b/>
          <w:bCs/>
          <w:sz w:val="24"/>
          <w:szCs w:val="24"/>
        </w:rPr>
        <w:t xml:space="preserve">Tree Canopy Assessment </w:t>
      </w:r>
      <w:r w:rsidRPr="00CF1F05">
        <w:t>| US Forest Service, CSUN Urban Forestry</w:t>
      </w:r>
      <w:r w:rsidRPr="00CF1F05">
        <w:tab/>
      </w:r>
      <w:r w:rsidRPr="00CF1F05">
        <w:rPr>
          <w:sz w:val="24"/>
          <w:szCs w:val="24"/>
        </w:rPr>
        <w:t>2026</w:t>
      </w:r>
      <w:r w:rsidRPr="00CF1F05">
        <w:br/>
      </w:r>
      <w:r w:rsidR="00A6768B">
        <w:t>Research project in the f</w:t>
      </w:r>
      <w:r w:rsidRPr="00CF1F05">
        <w:t>ire-affected neighborhoods of Altadena, CA</w:t>
      </w:r>
    </w:p>
    <w:p w14:paraId="3CCEFD7A" w14:textId="55928D35" w:rsidR="00471A42" w:rsidRDefault="00CF1F05" w:rsidP="00C61474">
      <w:pPr>
        <w:tabs>
          <w:tab w:val="left" w:pos="720"/>
          <w:tab w:val="right" w:pos="9360"/>
        </w:tabs>
        <w:ind w:left="720" w:hanging="720"/>
      </w:pPr>
      <w:r w:rsidRPr="003E52E0">
        <w:rPr>
          <w:b/>
          <w:bCs/>
          <w:sz w:val="24"/>
          <w:szCs w:val="24"/>
        </w:rPr>
        <w:t>President</w:t>
      </w:r>
      <w:r w:rsidRPr="003E52E0">
        <w:rPr>
          <w:sz w:val="24"/>
          <w:szCs w:val="24"/>
        </w:rPr>
        <w:t xml:space="preserve"> </w:t>
      </w:r>
      <w:r w:rsidRPr="00CF1F05">
        <w:t>| Behavior, Ecology, and Evolution Research Club</w:t>
      </w:r>
      <w:r w:rsidRPr="00CF1F05">
        <w:tab/>
      </w:r>
      <w:r w:rsidRPr="00CF1F05">
        <w:rPr>
          <w:sz w:val="24"/>
          <w:szCs w:val="24"/>
        </w:rPr>
        <w:t>2024–2025</w:t>
      </w:r>
      <w:r w:rsidRPr="00CF1F05">
        <w:br/>
      </w:r>
      <w:r w:rsidR="00FB36D2">
        <w:t xml:space="preserve">CSUN’s </w:t>
      </w:r>
      <w:r w:rsidR="00A13344">
        <w:t>ecology and evolution focused student club</w:t>
      </w:r>
    </w:p>
    <w:p w14:paraId="0079CF2B" w14:textId="77777777" w:rsidR="005B447B" w:rsidRPr="005B447B" w:rsidRDefault="005B447B" w:rsidP="005B447B">
      <w:pPr>
        <w:pBdr>
          <w:bottom w:val="single" w:sz="4" w:space="1" w:color="auto"/>
        </w:pBdr>
        <w:spacing w:before="240" w:after="240" w:line="240" w:lineRule="auto"/>
        <w:ind w:left="3960" w:hanging="3960"/>
        <w:rPr>
          <w:rFonts w:ascii="Avenir Next LT Pro" w:eastAsia="Calibri" w:hAnsi="Avenir Next LT Pro" w:cs="Times New Roman"/>
          <w:i/>
          <w:iCs/>
        </w:rPr>
      </w:pPr>
      <w:r w:rsidRPr="005B447B">
        <w:rPr>
          <w:rFonts w:ascii="Avenir Next LT Pro" w:eastAsia="Calibri" w:hAnsi="Avenir Next LT Pro" w:cs="Times New Roman"/>
          <w:color w:val="538135"/>
          <w:sz w:val="32"/>
          <w:szCs w:val="32"/>
        </w:rPr>
        <w:t>Presentations</w:t>
      </w:r>
      <w:r w:rsidRPr="005B447B">
        <w:rPr>
          <w:rFonts w:ascii="Avenir Next LT Pro" w:eastAsia="Calibri" w:hAnsi="Avenir Next LT Pro" w:cs="Times New Roman"/>
          <w:sz w:val="32"/>
          <w:szCs w:val="32"/>
        </w:rPr>
        <w:tab/>
      </w:r>
      <w:r w:rsidRPr="005B447B">
        <w:rPr>
          <w:rFonts w:eastAsia="Calibri" w:cs="Times New Roman"/>
          <w:i/>
          <w:iCs/>
        </w:rPr>
        <w:t>* denotes presenter</w:t>
      </w:r>
    </w:p>
    <w:p w14:paraId="5C0D43F1" w14:textId="77777777" w:rsidR="005B447B" w:rsidRPr="005B447B" w:rsidRDefault="005B447B" w:rsidP="005B447B">
      <w:pPr>
        <w:ind w:left="720" w:hanging="720"/>
        <w:rPr>
          <w:rFonts w:eastAsia="Calibri" w:cs="Times New Roman"/>
          <w:b/>
          <w:bCs/>
        </w:rPr>
      </w:pPr>
      <w:r w:rsidRPr="005B447B">
        <w:rPr>
          <w:rFonts w:eastAsia="Calibri" w:cs="Times New Roman"/>
          <w:b/>
          <w:bCs/>
        </w:rPr>
        <w:t>Mendelson, A. A*.</w:t>
      </w:r>
      <w:r w:rsidRPr="005B447B">
        <w:rPr>
          <w:rFonts w:eastAsia="Calibri" w:cs="Times New Roman"/>
        </w:rPr>
        <w:t>, C. P. terHorst.</w:t>
      </w:r>
      <w:r w:rsidRPr="005B447B">
        <w:rPr>
          <w:rFonts w:eastAsia="Calibri" w:cs="Times New Roman"/>
          <w:b/>
          <w:bCs/>
        </w:rPr>
        <w:t xml:space="preserve"> </w:t>
      </w:r>
      <w:r w:rsidRPr="005B447B">
        <w:rPr>
          <w:rFonts w:eastAsia="Calibri" w:cs="Times New Roman"/>
        </w:rPr>
        <w:t>2025. The search for indirect ecological effect of evolution in pitcher plant rotifers. Western Society of Naturalists, San Diego, CA [</w:t>
      </w:r>
      <w:r w:rsidRPr="005B447B">
        <w:rPr>
          <w:rFonts w:eastAsia="Calibri" w:cs="Times New Roman"/>
          <w:b/>
          <w:bCs/>
        </w:rPr>
        <w:t>talk</w:t>
      </w:r>
      <w:r w:rsidRPr="005B447B">
        <w:rPr>
          <w:rFonts w:eastAsia="Calibri" w:cs="Times New Roman"/>
        </w:rPr>
        <w:t>]</w:t>
      </w:r>
    </w:p>
    <w:p w14:paraId="03F44B8C" w14:textId="77777777" w:rsidR="005B447B" w:rsidRPr="005B447B" w:rsidRDefault="005B447B" w:rsidP="005B447B">
      <w:pPr>
        <w:ind w:left="720" w:hanging="720"/>
        <w:rPr>
          <w:rFonts w:eastAsia="Calibri" w:cs="Times New Roman"/>
        </w:rPr>
      </w:pPr>
      <w:r w:rsidRPr="005B447B">
        <w:rPr>
          <w:rFonts w:eastAsia="Calibri" w:cs="Times New Roman"/>
          <w:b/>
          <w:bCs/>
        </w:rPr>
        <w:t>Mendelson, A. A*.</w:t>
      </w:r>
      <w:r w:rsidRPr="005B447B">
        <w:rPr>
          <w:rFonts w:eastAsia="Calibri" w:cs="Times New Roman"/>
        </w:rPr>
        <w:t>, C. P. terHorst.</w:t>
      </w:r>
      <w:r w:rsidRPr="005B447B">
        <w:rPr>
          <w:rFonts w:eastAsia="Calibri" w:cs="Times New Roman"/>
          <w:b/>
          <w:bCs/>
        </w:rPr>
        <w:t xml:space="preserve"> </w:t>
      </w:r>
      <w:r w:rsidRPr="005B447B">
        <w:rPr>
          <w:rFonts w:eastAsia="Calibri" w:cs="Times New Roman"/>
        </w:rPr>
        <w:t>2025. Does response to increased temperature differ among clones of pitcher plant rotifers? Evolution, Athens, GA [</w:t>
      </w:r>
      <w:r w:rsidRPr="005B447B">
        <w:rPr>
          <w:rFonts w:eastAsia="Calibri" w:cs="Times New Roman"/>
          <w:b/>
          <w:bCs/>
        </w:rPr>
        <w:t>poster</w:t>
      </w:r>
      <w:r w:rsidRPr="005B447B">
        <w:rPr>
          <w:rFonts w:eastAsia="Calibri" w:cs="Times New Roman"/>
        </w:rPr>
        <w:t>]</w:t>
      </w:r>
    </w:p>
    <w:p w14:paraId="4E02F461" w14:textId="77777777" w:rsidR="005B447B" w:rsidRPr="005B447B" w:rsidRDefault="005B447B" w:rsidP="005B447B">
      <w:pPr>
        <w:ind w:left="720" w:hanging="720"/>
        <w:rPr>
          <w:rFonts w:eastAsia="Calibri" w:cs="Times New Roman"/>
        </w:rPr>
      </w:pPr>
      <w:r w:rsidRPr="005B447B">
        <w:rPr>
          <w:rFonts w:eastAsia="Calibri" w:cs="Times New Roman"/>
          <w:b/>
          <w:bCs/>
        </w:rPr>
        <w:t>Mendelson, A. A*.</w:t>
      </w:r>
      <w:r w:rsidRPr="005B447B">
        <w:rPr>
          <w:rFonts w:eastAsia="Calibri" w:cs="Times New Roman"/>
        </w:rPr>
        <w:t>, C. P. terHorst. P. 2024. Different effects of temperature on pitcher plant rotifer clones. Ecological Society of America, Long Beach, CA [</w:t>
      </w:r>
      <w:r w:rsidRPr="005B447B">
        <w:rPr>
          <w:rFonts w:eastAsia="Calibri" w:cs="Times New Roman"/>
          <w:b/>
          <w:bCs/>
        </w:rPr>
        <w:t>poster</w:t>
      </w:r>
      <w:r w:rsidRPr="005B447B">
        <w:rPr>
          <w:rFonts w:eastAsia="Calibri" w:cs="Times New Roman"/>
        </w:rPr>
        <w:t>]</w:t>
      </w:r>
    </w:p>
    <w:p w14:paraId="626601C1" w14:textId="77777777" w:rsidR="005B447B" w:rsidRPr="005B447B" w:rsidRDefault="005B447B" w:rsidP="005B447B">
      <w:pPr>
        <w:ind w:left="720" w:hanging="720"/>
        <w:rPr>
          <w:rFonts w:eastAsia="Calibri" w:cs="Times New Roman"/>
        </w:rPr>
      </w:pPr>
      <w:r w:rsidRPr="005B447B">
        <w:rPr>
          <w:rFonts w:eastAsia="Calibri" w:cs="Times New Roman"/>
          <w:b/>
          <w:bCs/>
        </w:rPr>
        <w:t>Mendelson, A. A*.</w:t>
      </w:r>
      <w:r w:rsidRPr="005B447B">
        <w:rPr>
          <w:rFonts w:eastAsia="Calibri" w:cs="Times New Roman"/>
        </w:rPr>
        <w:t>, C. P. terHorst. 2024. Ecological effect of evolution in pitcher plant rotifers as a response to temperature stress. CSUNposium, Northridge, CA [</w:t>
      </w:r>
      <w:r w:rsidRPr="005B447B">
        <w:rPr>
          <w:rFonts w:eastAsia="Calibri" w:cs="Times New Roman"/>
          <w:b/>
          <w:bCs/>
        </w:rPr>
        <w:t>poster</w:t>
      </w:r>
      <w:r w:rsidRPr="005B447B">
        <w:rPr>
          <w:rFonts w:eastAsia="Calibri" w:cs="Times New Roman"/>
        </w:rPr>
        <w:t>]</w:t>
      </w:r>
    </w:p>
    <w:p w14:paraId="7E5E451E" w14:textId="77777777" w:rsidR="005B447B" w:rsidRPr="005B447B" w:rsidRDefault="005B447B" w:rsidP="005B447B">
      <w:pPr>
        <w:ind w:left="720" w:hanging="720"/>
        <w:rPr>
          <w:rFonts w:eastAsia="Calibri" w:cs="Times New Roman"/>
        </w:rPr>
      </w:pPr>
      <w:r w:rsidRPr="005B447B">
        <w:rPr>
          <w:rFonts w:eastAsia="Calibri" w:cs="Times New Roman"/>
          <w:b/>
          <w:bCs/>
        </w:rPr>
        <w:t>Mendelson, A. A*.,</w:t>
      </w:r>
      <w:r w:rsidRPr="005B447B">
        <w:rPr>
          <w:rFonts w:eastAsia="Calibri" w:cs="Times New Roman"/>
        </w:rPr>
        <w:t xml:space="preserve"> K. Nuon, B. Pernet. 2022, 2023. It’s all a big mistake: larval errors and the formation of new aggregations of the serpulid annelid </w:t>
      </w:r>
      <w:r w:rsidRPr="005B447B">
        <w:rPr>
          <w:rFonts w:eastAsia="Calibri" w:cs="Times New Roman"/>
          <w:i/>
          <w:iCs/>
        </w:rPr>
        <w:t>Ficopomatus enigmaticus</w:t>
      </w:r>
      <w:r w:rsidRPr="005B447B">
        <w:rPr>
          <w:rFonts w:eastAsia="Calibri" w:cs="Times New Roman"/>
        </w:rPr>
        <w:t>. Western Society of Naturalists, Monterey, CA [</w:t>
      </w:r>
      <w:r w:rsidRPr="005B447B">
        <w:rPr>
          <w:rFonts w:eastAsia="Calibri" w:cs="Times New Roman"/>
          <w:b/>
          <w:bCs/>
        </w:rPr>
        <w:t>talk</w:t>
      </w:r>
      <w:r w:rsidRPr="005B447B">
        <w:rPr>
          <w:rFonts w:eastAsia="Calibri" w:cs="Times New Roman"/>
        </w:rPr>
        <w:t>]; Southern California Academy of Sciences, Santa Barbara, CA [</w:t>
      </w:r>
      <w:r w:rsidRPr="005B447B">
        <w:rPr>
          <w:rFonts w:eastAsia="Calibri" w:cs="Times New Roman"/>
          <w:b/>
          <w:bCs/>
        </w:rPr>
        <w:t>talk</w:t>
      </w:r>
      <w:r w:rsidRPr="005B447B">
        <w:rPr>
          <w:rFonts w:eastAsia="Calibri" w:cs="Times New Roman"/>
        </w:rPr>
        <w:t>]; California Estuarine Research Society, Costa Mesa, CA [</w:t>
      </w:r>
      <w:r w:rsidRPr="005B447B">
        <w:rPr>
          <w:rFonts w:eastAsia="Calibri" w:cs="Times New Roman"/>
          <w:b/>
          <w:bCs/>
        </w:rPr>
        <w:t>poster</w:t>
      </w:r>
      <w:r w:rsidRPr="005B447B">
        <w:rPr>
          <w:rFonts w:eastAsia="Calibri" w:cs="Times New Roman"/>
        </w:rPr>
        <w:t>]; Western Society of Naturalists, Oxnard, CA [</w:t>
      </w:r>
      <w:r w:rsidRPr="005B447B">
        <w:rPr>
          <w:rFonts w:eastAsia="Calibri" w:cs="Times New Roman"/>
          <w:b/>
          <w:bCs/>
        </w:rPr>
        <w:t>poster</w:t>
      </w:r>
      <w:r w:rsidRPr="005B447B">
        <w:rPr>
          <w:rFonts w:eastAsia="Calibri" w:cs="Times New Roman"/>
        </w:rPr>
        <w:t>]</w:t>
      </w:r>
    </w:p>
    <w:p w14:paraId="018E8158" w14:textId="77777777" w:rsidR="005B447B" w:rsidRPr="005B447B" w:rsidRDefault="005B447B" w:rsidP="005B447B">
      <w:pPr>
        <w:pBdr>
          <w:bottom w:val="single" w:sz="4" w:space="1" w:color="auto"/>
        </w:pBdr>
        <w:spacing w:before="240" w:after="240" w:line="240" w:lineRule="auto"/>
        <w:ind w:left="3960" w:hanging="3960"/>
        <w:rPr>
          <w:rFonts w:ascii="Avenir Next LT Pro" w:eastAsia="Calibri" w:hAnsi="Avenir Next LT Pro" w:cs="Times New Roman"/>
          <w:i/>
          <w:iCs/>
        </w:rPr>
      </w:pPr>
      <w:r w:rsidRPr="005B447B">
        <w:rPr>
          <w:rFonts w:ascii="Avenir Next LT Pro" w:eastAsia="Calibri" w:hAnsi="Avenir Next LT Pro" w:cs="Times New Roman"/>
          <w:color w:val="538135"/>
          <w:sz w:val="32"/>
          <w:szCs w:val="32"/>
        </w:rPr>
        <w:t>Publications</w:t>
      </w:r>
    </w:p>
    <w:p w14:paraId="5304C0BE" w14:textId="77777777" w:rsidR="005B447B" w:rsidRPr="005B447B" w:rsidRDefault="005B447B" w:rsidP="005B447B">
      <w:pPr>
        <w:ind w:left="720" w:hanging="720"/>
        <w:rPr>
          <w:rFonts w:eastAsia="Calibri" w:cs="Times New Roman"/>
        </w:rPr>
      </w:pPr>
      <w:r w:rsidRPr="005B447B">
        <w:rPr>
          <w:rFonts w:eastAsia="Calibri" w:cs="Times New Roman"/>
          <w:b/>
          <w:bCs/>
        </w:rPr>
        <w:t>Mendelson, A. A.</w:t>
      </w:r>
      <w:r w:rsidRPr="005B447B">
        <w:rPr>
          <w:rFonts w:eastAsia="Calibri" w:cs="Times New Roman"/>
        </w:rPr>
        <w:t xml:space="preserve">, K. Nuon, B. Pernet. (2025). Gregarious and non-gregarious larval settlement in the aggregation-forming annelid </w:t>
      </w:r>
      <w:r w:rsidRPr="005B447B">
        <w:rPr>
          <w:rFonts w:eastAsia="Calibri" w:cs="Times New Roman"/>
          <w:i/>
          <w:iCs/>
        </w:rPr>
        <w:t>Ficopomatus enigmaticus</w:t>
      </w:r>
      <w:r w:rsidRPr="005B447B">
        <w:rPr>
          <w:rFonts w:eastAsia="Calibri" w:cs="Times New Roman"/>
        </w:rPr>
        <w:t xml:space="preserve">. </w:t>
      </w:r>
      <w:r w:rsidRPr="005B447B">
        <w:rPr>
          <w:rFonts w:eastAsia="Calibri" w:cs="Times New Roman"/>
          <w:i/>
          <w:iCs/>
        </w:rPr>
        <w:t>Biol. Bull.</w:t>
      </w:r>
      <w:r w:rsidRPr="005B447B">
        <w:rPr>
          <w:rFonts w:eastAsia="Calibri" w:cs="Times New Roman"/>
        </w:rPr>
        <w:t xml:space="preserve"> Online ahead of print.</w:t>
      </w:r>
    </w:p>
    <w:p w14:paraId="17B857A9" w14:textId="77777777" w:rsidR="00C861CC" w:rsidRDefault="00C861CC" w:rsidP="00C61474">
      <w:pPr>
        <w:tabs>
          <w:tab w:val="left" w:pos="720"/>
          <w:tab w:val="right" w:pos="9360"/>
        </w:tabs>
        <w:ind w:left="720" w:hanging="720"/>
      </w:pPr>
    </w:p>
    <w:p w14:paraId="40AB3939" w14:textId="77777777" w:rsidR="00C861CC" w:rsidRPr="0009357B" w:rsidRDefault="00C861CC" w:rsidP="00C61474">
      <w:pPr>
        <w:tabs>
          <w:tab w:val="left" w:pos="720"/>
          <w:tab w:val="right" w:pos="9360"/>
        </w:tabs>
        <w:ind w:left="720" w:hanging="720"/>
      </w:pPr>
    </w:p>
    <w:sectPr w:rsidR="00C861CC" w:rsidRPr="0009357B" w:rsidSect="00A57D95">
      <w:type w:val="continuous"/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86789" w14:textId="77777777" w:rsidR="00F7729F" w:rsidRDefault="00F7729F" w:rsidP="00A57D95">
      <w:pPr>
        <w:spacing w:after="0" w:line="240" w:lineRule="auto"/>
      </w:pPr>
      <w:r>
        <w:separator/>
      </w:r>
    </w:p>
  </w:endnote>
  <w:endnote w:type="continuationSeparator" w:id="0">
    <w:p w14:paraId="64652C33" w14:textId="77777777" w:rsidR="00F7729F" w:rsidRDefault="00F7729F" w:rsidP="00A57D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9DFAA" w14:textId="77777777" w:rsidR="00F7729F" w:rsidRDefault="00F7729F" w:rsidP="00A57D95">
      <w:pPr>
        <w:spacing w:after="0" w:line="240" w:lineRule="auto"/>
      </w:pPr>
      <w:r>
        <w:separator/>
      </w:r>
    </w:p>
  </w:footnote>
  <w:footnote w:type="continuationSeparator" w:id="0">
    <w:p w14:paraId="5850AE66" w14:textId="77777777" w:rsidR="00F7729F" w:rsidRDefault="00F7729F" w:rsidP="00A57D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B68C3"/>
    <w:multiLevelType w:val="hybridMultilevel"/>
    <w:tmpl w:val="B0AC4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3976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479"/>
    <w:rsid w:val="00024266"/>
    <w:rsid w:val="0006725A"/>
    <w:rsid w:val="00070CE0"/>
    <w:rsid w:val="00071BE0"/>
    <w:rsid w:val="00092EC3"/>
    <w:rsid w:val="0009357B"/>
    <w:rsid w:val="00093959"/>
    <w:rsid w:val="000D66EF"/>
    <w:rsid w:val="000F5AEA"/>
    <w:rsid w:val="0012064F"/>
    <w:rsid w:val="00121A43"/>
    <w:rsid w:val="00146709"/>
    <w:rsid w:val="0015781E"/>
    <w:rsid w:val="00172CB5"/>
    <w:rsid w:val="001E3537"/>
    <w:rsid w:val="00212B3B"/>
    <w:rsid w:val="00232B40"/>
    <w:rsid w:val="002903C6"/>
    <w:rsid w:val="002B0DD4"/>
    <w:rsid w:val="002C57B0"/>
    <w:rsid w:val="002F7B08"/>
    <w:rsid w:val="00354E83"/>
    <w:rsid w:val="003E52E0"/>
    <w:rsid w:val="00402DDA"/>
    <w:rsid w:val="0042425A"/>
    <w:rsid w:val="00471A42"/>
    <w:rsid w:val="00490FE2"/>
    <w:rsid w:val="004E3906"/>
    <w:rsid w:val="004F28E7"/>
    <w:rsid w:val="00517EF8"/>
    <w:rsid w:val="005315F1"/>
    <w:rsid w:val="00533FC7"/>
    <w:rsid w:val="0053753C"/>
    <w:rsid w:val="00574918"/>
    <w:rsid w:val="005B0E2D"/>
    <w:rsid w:val="005B1237"/>
    <w:rsid w:val="005B447B"/>
    <w:rsid w:val="005C52C4"/>
    <w:rsid w:val="006054FF"/>
    <w:rsid w:val="00640955"/>
    <w:rsid w:val="006A2739"/>
    <w:rsid w:val="006E217E"/>
    <w:rsid w:val="007310D6"/>
    <w:rsid w:val="00793351"/>
    <w:rsid w:val="0082250B"/>
    <w:rsid w:val="00831BF3"/>
    <w:rsid w:val="008700A1"/>
    <w:rsid w:val="008D161D"/>
    <w:rsid w:val="008F33FC"/>
    <w:rsid w:val="00903027"/>
    <w:rsid w:val="009535C3"/>
    <w:rsid w:val="00963AD1"/>
    <w:rsid w:val="00996BFE"/>
    <w:rsid w:val="009A47D6"/>
    <w:rsid w:val="009C2492"/>
    <w:rsid w:val="009D1F39"/>
    <w:rsid w:val="00A05A75"/>
    <w:rsid w:val="00A13344"/>
    <w:rsid w:val="00A15479"/>
    <w:rsid w:val="00A23DD3"/>
    <w:rsid w:val="00A57D95"/>
    <w:rsid w:val="00A63D63"/>
    <w:rsid w:val="00A64CB9"/>
    <w:rsid w:val="00A6768B"/>
    <w:rsid w:val="00A801EE"/>
    <w:rsid w:val="00AD7C44"/>
    <w:rsid w:val="00B07AF5"/>
    <w:rsid w:val="00B26542"/>
    <w:rsid w:val="00B45C17"/>
    <w:rsid w:val="00B6668F"/>
    <w:rsid w:val="00B80376"/>
    <w:rsid w:val="00C41275"/>
    <w:rsid w:val="00C61474"/>
    <w:rsid w:val="00C8241E"/>
    <w:rsid w:val="00C861CC"/>
    <w:rsid w:val="00CC654F"/>
    <w:rsid w:val="00CF1F05"/>
    <w:rsid w:val="00D11ADF"/>
    <w:rsid w:val="00D222A4"/>
    <w:rsid w:val="00D35BB6"/>
    <w:rsid w:val="00D41075"/>
    <w:rsid w:val="00D5215F"/>
    <w:rsid w:val="00DA3792"/>
    <w:rsid w:val="00E54637"/>
    <w:rsid w:val="00E66926"/>
    <w:rsid w:val="00EB34BF"/>
    <w:rsid w:val="00F27F04"/>
    <w:rsid w:val="00F61E96"/>
    <w:rsid w:val="00F7729F"/>
    <w:rsid w:val="00FB36D2"/>
    <w:rsid w:val="00FB3A18"/>
    <w:rsid w:val="00FC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EA8D6"/>
  <w15:chartTrackingRefBased/>
  <w15:docId w15:val="{39A136B8-0C7C-4F4D-A171-24F8478C6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1BF3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5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4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4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4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4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47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215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57D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D9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A57D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D95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1274</TotalTime>
  <Pages>2</Pages>
  <Words>501</Words>
  <Characters>3382</Characters>
  <Application>Microsoft Office Word</Application>
  <DocSecurity>0</DocSecurity>
  <Lines>82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Mendelson, Alex</dc:creator>
  <cp:keywords/>
  <dc:description/>
  <cp:lastModifiedBy>Mendelson, Alex</cp:lastModifiedBy>
  <cp:revision>78</cp:revision>
  <dcterms:created xsi:type="dcterms:W3CDTF">2025-11-05T23:33:00Z</dcterms:created>
  <dcterms:modified xsi:type="dcterms:W3CDTF">2026-04-02T16:52:00Z</dcterms:modified>
</cp:coreProperties>
</file>