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8400A" w14:textId="140D7105" w:rsidR="00D05B04" w:rsidRDefault="00D05B04" w:rsidP="00B028ED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Different effects of temperature on pitcher plant rotifer clones</w:t>
      </w:r>
    </w:p>
    <w:p w14:paraId="0650E501" w14:textId="5FA6C6DF" w:rsidR="00B028ED" w:rsidRPr="00B028ED" w:rsidRDefault="005931A8" w:rsidP="00B028ED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Evolution</w:t>
      </w:r>
      <w:r w:rsidR="00E35CE9">
        <w:rPr>
          <w:color w:val="000000"/>
          <w:sz w:val="24"/>
          <w:szCs w:val="24"/>
        </w:rPr>
        <w:t xml:space="preserve"> play</w:t>
      </w:r>
      <w:r>
        <w:rPr>
          <w:color w:val="000000"/>
          <w:sz w:val="24"/>
          <w:szCs w:val="24"/>
        </w:rPr>
        <w:t>s</w:t>
      </w:r>
      <w:r w:rsidR="00E35CE9">
        <w:rPr>
          <w:color w:val="000000"/>
          <w:sz w:val="24"/>
          <w:szCs w:val="24"/>
        </w:rPr>
        <w:t xml:space="preserve"> a </w:t>
      </w:r>
      <w:r w:rsidR="00D05B04">
        <w:rPr>
          <w:color w:val="000000"/>
          <w:sz w:val="24"/>
          <w:szCs w:val="24"/>
        </w:rPr>
        <w:t>key</w:t>
      </w:r>
      <w:r w:rsidR="00E35CE9">
        <w:rPr>
          <w:color w:val="000000"/>
          <w:sz w:val="24"/>
          <w:szCs w:val="24"/>
        </w:rPr>
        <w:t xml:space="preserve"> role in </w:t>
      </w:r>
      <w:r>
        <w:rPr>
          <w:color w:val="000000"/>
          <w:sz w:val="24"/>
          <w:szCs w:val="24"/>
        </w:rPr>
        <w:t xml:space="preserve">directly </w:t>
      </w:r>
      <w:r w:rsidR="00E35CE9">
        <w:rPr>
          <w:color w:val="000000"/>
          <w:sz w:val="24"/>
          <w:szCs w:val="24"/>
        </w:rPr>
        <w:t>altering ecology in natural communities</w:t>
      </w:r>
      <w:r w:rsidR="00E35CE9">
        <w:rPr>
          <w:color w:val="000000"/>
          <w:sz w:val="24"/>
          <w:szCs w:val="24"/>
        </w:rPr>
        <w:t xml:space="preserve">. </w:t>
      </w:r>
      <w:r>
        <w:rPr>
          <w:color w:val="000000"/>
          <w:sz w:val="24"/>
          <w:szCs w:val="24"/>
        </w:rPr>
        <w:t xml:space="preserve">As populations evolve in response to higher temperatures, the indirect effects of these trait changes on interspecific interactions are not well understood. </w:t>
      </w:r>
      <w:r w:rsidR="00E35CE9">
        <w:rPr>
          <w:color w:val="000000"/>
          <w:sz w:val="24"/>
          <w:szCs w:val="24"/>
        </w:rPr>
        <w:t xml:space="preserve">I aim </w:t>
      </w:r>
      <w:r>
        <w:rPr>
          <w:color w:val="000000"/>
          <w:sz w:val="24"/>
          <w:szCs w:val="24"/>
        </w:rPr>
        <w:t>to observe these indirect effects on</w:t>
      </w:r>
      <w:r w:rsidR="00BC1E36">
        <w:rPr>
          <w:color w:val="000000"/>
          <w:sz w:val="24"/>
          <w:szCs w:val="24"/>
        </w:rPr>
        <w:t xml:space="preserve"> </w:t>
      </w:r>
      <w:r w:rsidR="00B028ED">
        <w:rPr>
          <w:color w:val="000000"/>
          <w:sz w:val="24"/>
          <w:szCs w:val="24"/>
        </w:rPr>
        <w:t xml:space="preserve">the </w:t>
      </w:r>
      <w:r w:rsidR="00BC1E36">
        <w:rPr>
          <w:color w:val="000000"/>
          <w:sz w:val="24"/>
          <w:szCs w:val="24"/>
        </w:rPr>
        <w:t>competitive ability</w:t>
      </w:r>
      <w:r w:rsidR="00B028ED">
        <w:rPr>
          <w:color w:val="000000"/>
          <w:sz w:val="24"/>
          <w:szCs w:val="24"/>
        </w:rPr>
        <w:t xml:space="preserve"> of pitcher plant rotifers (</w:t>
      </w:r>
      <w:proofErr w:type="spellStart"/>
      <w:r w:rsidR="00B028ED">
        <w:rPr>
          <w:i/>
          <w:iCs/>
          <w:color w:val="000000"/>
          <w:sz w:val="24"/>
          <w:szCs w:val="24"/>
        </w:rPr>
        <w:t>Habrotrocha</w:t>
      </w:r>
      <w:proofErr w:type="spellEnd"/>
      <w:r w:rsidR="00B028ED">
        <w:rPr>
          <w:i/>
          <w:iCs/>
          <w:color w:val="000000"/>
          <w:sz w:val="24"/>
          <w:szCs w:val="24"/>
        </w:rPr>
        <w:t xml:space="preserve"> rosa)</w:t>
      </w:r>
      <w:r w:rsidR="00B028ED">
        <w:rPr>
          <w:color w:val="000000"/>
          <w:sz w:val="24"/>
          <w:szCs w:val="24"/>
        </w:rPr>
        <w:t>.</w:t>
      </w:r>
      <w:r w:rsidR="00E35CE9">
        <w:rPr>
          <w:color w:val="000000"/>
          <w:sz w:val="24"/>
          <w:szCs w:val="24"/>
        </w:rPr>
        <w:t xml:space="preserve"> </w:t>
      </w:r>
      <w:r w:rsidR="00BC1E36">
        <w:rPr>
          <w:color w:val="000000"/>
          <w:sz w:val="24"/>
          <w:szCs w:val="24"/>
        </w:rPr>
        <w:t>Conditions inside the</w:t>
      </w:r>
      <w:r w:rsidR="00BC1E36">
        <w:rPr>
          <w:color w:val="000000"/>
          <w:sz w:val="24"/>
          <w:szCs w:val="24"/>
        </w:rPr>
        <w:t xml:space="preserve"> water-filled</w:t>
      </w:r>
      <w:r w:rsidR="00BC1E36">
        <w:rPr>
          <w:color w:val="000000"/>
          <w:sz w:val="24"/>
          <w:szCs w:val="24"/>
        </w:rPr>
        <w:t xml:space="preserve"> leaves </w:t>
      </w:r>
      <w:r w:rsidR="00BC1E36">
        <w:rPr>
          <w:color w:val="000000"/>
          <w:sz w:val="24"/>
          <w:szCs w:val="24"/>
        </w:rPr>
        <w:t xml:space="preserve">of the carnivorous pitcher plant </w:t>
      </w:r>
      <w:r w:rsidR="00BC1E36">
        <w:rPr>
          <w:i/>
          <w:iCs/>
          <w:color w:val="000000"/>
          <w:sz w:val="24"/>
          <w:szCs w:val="24"/>
        </w:rPr>
        <w:t xml:space="preserve">Sarracenia purpurea </w:t>
      </w:r>
      <w:r w:rsidR="00BC1E36">
        <w:rPr>
          <w:color w:val="000000"/>
          <w:sz w:val="24"/>
          <w:szCs w:val="24"/>
        </w:rPr>
        <w:t>can be replicated in a laboratory setting, and the community of organisms they harbor is well-suited for studying microevolution in the context of ecology.</w:t>
      </w:r>
      <w:r w:rsidR="00BC1E36">
        <w:rPr>
          <w:color w:val="000000"/>
          <w:sz w:val="24"/>
          <w:szCs w:val="24"/>
        </w:rPr>
        <w:t xml:space="preserve"> </w:t>
      </w:r>
      <w:r w:rsidR="00B028ED">
        <w:rPr>
          <w:color w:val="000000"/>
          <w:sz w:val="24"/>
          <w:szCs w:val="24"/>
        </w:rPr>
        <w:t>Clones</w:t>
      </w:r>
      <w:r w:rsidR="00BC1E36">
        <w:rPr>
          <w:color w:val="000000"/>
          <w:sz w:val="24"/>
          <w:szCs w:val="24"/>
        </w:rPr>
        <w:t xml:space="preserve"> of </w:t>
      </w:r>
      <w:r w:rsidR="00BC1E36">
        <w:rPr>
          <w:i/>
          <w:iCs/>
          <w:color w:val="000000"/>
          <w:sz w:val="24"/>
          <w:szCs w:val="24"/>
        </w:rPr>
        <w:t>H. rosa</w:t>
      </w:r>
      <w:r w:rsidR="00B028ED">
        <w:rPr>
          <w:color w:val="000000"/>
          <w:sz w:val="24"/>
          <w:szCs w:val="24"/>
        </w:rPr>
        <w:t xml:space="preserve"> </w:t>
      </w:r>
      <w:proofErr w:type="gramStart"/>
      <w:r w:rsidR="00B028ED">
        <w:rPr>
          <w:color w:val="000000"/>
          <w:sz w:val="24"/>
          <w:szCs w:val="24"/>
        </w:rPr>
        <w:t>isolated</w:t>
      </w:r>
      <w:proofErr w:type="gramEnd"/>
      <w:r w:rsidR="00BC1E36">
        <w:rPr>
          <w:color w:val="000000"/>
          <w:sz w:val="24"/>
          <w:szCs w:val="24"/>
        </w:rPr>
        <w:t xml:space="preserve"> from field samples of leaf water </w:t>
      </w:r>
      <w:r w:rsidR="00B028ED">
        <w:rPr>
          <w:color w:val="000000"/>
          <w:sz w:val="24"/>
          <w:szCs w:val="24"/>
        </w:rPr>
        <w:t>were</w:t>
      </w:r>
      <w:r w:rsidR="00BC1E36">
        <w:rPr>
          <w:color w:val="000000"/>
          <w:sz w:val="24"/>
          <w:szCs w:val="24"/>
        </w:rPr>
        <w:t xml:space="preserve"> grown in microcosms at ambient (25C) and stressful (35C) temperature. P</w:t>
      </w:r>
      <w:r w:rsidR="00E35CE9">
        <w:rPr>
          <w:color w:val="000000"/>
          <w:sz w:val="24"/>
          <w:szCs w:val="24"/>
        </w:rPr>
        <w:t>opulation growth rate</w:t>
      </w:r>
      <w:r w:rsidR="00B028ED">
        <w:rPr>
          <w:color w:val="000000"/>
          <w:sz w:val="24"/>
          <w:szCs w:val="24"/>
        </w:rPr>
        <w:t>, a key trait in competition and temperature response, was measured for each clone.</w:t>
      </w:r>
      <w:r>
        <w:rPr>
          <w:color w:val="000000"/>
          <w:sz w:val="24"/>
          <w:szCs w:val="24"/>
        </w:rPr>
        <w:t xml:space="preserve"> </w:t>
      </w:r>
      <w:r w:rsidR="00B028ED">
        <w:rPr>
          <w:color w:val="000000"/>
          <w:sz w:val="24"/>
          <w:szCs w:val="24"/>
        </w:rPr>
        <w:t>P</w:t>
      </w:r>
      <w:r w:rsidR="00E35CE9">
        <w:rPr>
          <w:color w:val="000000"/>
          <w:sz w:val="24"/>
          <w:szCs w:val="24"/>
        </w:rPr>
        <w:t xml:space="preserve">reliminary data </w:t>
      </w:r>
      <w:r w:rsidR="00B028ED">
        <w:rPr>
          <w:color w:val="000000"/>
          <w:sz w:val="24"/>
          <w:szCs w:val="24"/>
        </w:rPr>
        <w:t>indicate that</w:t>
      </w:r>
      <w:r w:rsidR="00E35CE9">
        <w:rPr>
          <w:color w:val="000000"/>
          <w:sz w:val="24"/>
          <w:szCs w:val="24"/>
        </w:rPr>
        <w:t xml:space="preserve"> </w:t>
      </w:r>
      <w:r w:rsidR="00B028ED">
        <w:rPr>
          <w:color w:val="000000"/>
          <w:sz w:val="24"/>
          <w:szCs w:val="24"/>
        </w:rPr>
        <w:t>rotifer</w:t>
      </w:r>
      <w:r w:rsidR="00E35CE9">
        <w:rPr>
          <w:color w:val="000000"/>
          <w:sz w:val="24"/>
          <w:szCs w:val="24"/>
        </w:rPr>
        <w:t xml:space="preserve"> </w:t>
      </w:r>
      <w:r w:rsidR="00B028ED">
        <w:rPr>
          <w:color w:val="000000"/>
          <w:sz w:val="24"/>
          <w:szCs w:val="24"/>
        </w:rPr>
        <w:t>clones have different</w:t>
      </w:r>
      <w:r w:rsidR="00E35CE9">
        <w:rPr>
          <w:color w:val="000000"/>
          <w:sz w:val="24"/>
          <w:szCs w:val="24"/>
        </w:rPr>
        <w:t xml:space="preserve"> responses to temperature</w:t>
      </w:r>
      <w:r w:rsidR="00BC1E36">
        <w:rPr>
          <w:color w:val="000000"/>
          <w:sz w:val="24"/>
          <w:szCs w:val="24"/>
        </w:rPr>
        <w:t>, supporting the potential for rapid evolution in natural populations.</w:t>
      </w:r>
    </w:p>
    <w:p w14:paraId="254404C5" w14:textId="77777777" w:rsidR="00B028ED" w:rsidRDefault="00B028ED"/>
    <w:sectPr w:rsidR="00B028ED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A290D" w14:textId="77777777" w:rsidR="00151C07" w:rsidRDefault="00151C07" w:rsidP="00D05B04">
      <w:pPr>
        <w:spacing w:after="0" w:line="240" w:lineRule="auto"/>
      </w:pPr>
      <w:r>
        <w:separator/>
      </w:r>
    </w:p>
  </w:endnote>
  <w:endnote w:type="continuationSeparator" w:id="0">
    <w:p w14:paraId="40CBA480" w14:textId="77777777" w:rsidR="00151C07" w:rsidRDefault="00151C07" w:rsidP="00D05B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9B1D2" w14:textId="77777777" w:rsidR="00151C07" w:rsidRDefault="00151C07" w:rsidP="00D05B04">
      <w:pPr>
        <w:spacing w:after="0" w:line="240" w:lineRule="auto"/>
      </w:pPr>
      <w:r>
        <w:separator/>
      </w:r>
    </w:p>
  </w:footnote>
  <w:footnote w:type="continuationSeparator" w:id="0">
    <w:p w14:paraId="5D36D796" w14:textId="77777777" w:rsidR="00151C07" w:rsidRDefault="00151C07" w:rsidP="00D05B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5CB49" w14:textId="6FE558BA" w:rsidR="00D05B04" w:rsidRDefault="00D05B04" w:rsidP="00D05B04">
    <w:pPr>
      <w:pStyle w:val="Header"/>
      <w:tabs>
        <w:tab w:val="left" w:pos="8190"/>
      </w:tabs>
    </w:pPr>
    <w:r>
      <w:t>997 characters (1,000 limit)</w:t>
    </w:r>
    <w:r>
      <w:tab/>
    </w:r>
    <w:r>
      <w:tab/>
      <w:t>Jan 30, 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CE9"/>
    <w:rsid w:val="00151C07"/>
    <w:rsid w:val="00490FE2"/>
    <w:rsid w:val="005931A8"/>
    <w:rsid w:val="00B028ED"/>
    <w:rsid w:val="00BA69D2"/>
    <w:rsid w:val="00BC1E36"/>
    <w:rsid w:val="00C41275"/>
    <w:rsid w:val="00D05B04"/>
    <w:rsid w:val="00E35CE9"/>
    <w:rsid w:val="00F61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7ED53"/>
  <w15:chartTrackingRefBased/>
  <w15:docId w15:val="{A19B132B-A916-4FB4-862E-D9B0E5962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C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C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C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C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C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C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C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C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C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C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C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C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C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C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C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C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C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C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C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C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C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C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C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C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C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C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C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CE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5B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5B04"/>
  </w:style>
  <w:style w:type="paragraph" w:styleId="Footer">
    <w:name w:val="footer"/>
    <w:basedOn w:val="Normal"/>
    <w:link w:val="FooterChar"/>
    <w:uiPriority w:val="99"/>
    <w:unhideWhenUsed/>
    <w:rsid w:val="00D05B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5B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54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Mendelson, Alex</dc:creator>
  <cp:keywords/>
  <dc:description/>
  <cp:lastModifiedBy>Mendelson, Alex</cp:lastModifiedBy>
  <cp:revision>1</cp:revision>
  <dcterms:created xsi:type="dcterms:W3CDTF">2025-01-30T21:05:00Z</dcterms:created>
  <dcterms:modified xsi:type="dcterms:W3CDTF">2025-01-30T21:49:00Z</dcterms:modified>
</cp:coreProperties>
</file>