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B6F7" w14:textId="6016CEC6" w:rsidR="00223D6D" w:rsidRDefault="00223D6D" w:rsidP="00F43F9B">
      <w:pPr>
        <w:spacing w:after="0" w:line="480" w:lineRule="auto"/>
        <w:jc w:val="center"/>
        <w:rPr>
          <w:rFonts w:ascii="Times New Roman" w:hAnsi="Times New Roman" w:cs="Times New Roman"/>
          <w:b/>
          <w:bCs/>
        </w:rPr>
      </w:pPr>
      <w:r>
        <w:rPr>
          <w:rFonts w:ascii="Times New Roman" w:hAnsi="Times New Roman" w:cs="Times New Roman"/>
          <w:b/>
          <w:bCs/>
        </w:rPr>
        <w:t>Introduction</w:t>
      </w:r>
    </w:p>
    <w:p w14:paraId="45368638" w14:textId="59856A98" w:rsidR="00527EC6" w:rsidRPr="00897268" w:rsidRDefault="00527EC6" w:rsidP="00F43F9B">
      <w:pPr>
        <w:spacing w:after="0" w:line="480" w:lineRule="auto"/>
        <w:rPr>
          <w:rFonts w:ascii="Times New Roman" w:hAnsi="Times New Roman" w:cs="Times New Roman"/>
          <w:b/>
          <w:bCs/>
        </w:rPr>
      </w:pPr>
      <w:r w:rsidRPr="00897268">
        <w:rPr>
          <w:rFonts w:ascii="Times New Roman" w:hAnsi="Times New Roman" w:cs="Times New Roman"/>
          <w:b/>
          <w:bCs/>
        </w:rPr>
        <w:t>Chapter 1 outline:</w:t>
      </w:r>
    </w:p>
    <w:p w14:paraId="2186B580" w14:textId="30F25E53" w:rsidR="00527EC6" w:rsidRDefault="00527EC6" w:rsidP="00527EC6">
      <w:pPr>
        <w:spacing w:after="0" w:line="240" w:lineRule="auto"/>
        <w:rPr>
          <w:rFonts w:ascii="Times New Roman" w:hAnsi="Times New Roman" w:cs="Times New Roman"/>
        </w:rPr>
      </w:pPr>
      <w:r>
        <w:rPr>
          <w:rFonts w:ascii="Times New Roman" w:hAnsi="Times New Roman" w:cs="Times New Roman"/>
        </w:rPr>
        <w:t>Rapid evolution may be the only route to survival for species that cannot move to find better conditions.</w:t>
      </w:r>
    </w:p>
    <w:p w14:paraId="3465CF63" w14:textId="77777777" w:rsidR="00527EC6" w:rsidRDefault="00527EC6" w:rsidP="00527EC6">
      <w:pPr>
        <w:spacing w:after="0" w:line="240" w:lineRule="auto"/>
        <w:rPr>
          <w:rFonts w:ascii="Times New Roman" w:hAnsi="Times New Roman" w:cs="Times New Roman"/>
        </w:rPr>
      </w:pPr>
    </w:p>
    <w:p w14:paraId="4A643205" w14:textId="061E4B7F" w:rsidR="00527EC6" w:rsidRDefault="00E04D35" w:rsidP="00527EC6">
      <w:pPr>
        <w:spacing w:after="0" w:line="240" w:lineRule="auto"/>
        <w:rPr>
          <w:rFonts w:ascii="Times New Roman" w:hAnsi="Times New Roman" w:cs="Times New Roman"/>
        </w:rPr>
      </w:pPr>
      <w:r>
        <w:rPr>
          <w:rFonts w:ascii="Times New Roman" w:hAnsi="Times New Roman" w:cs="Times New Roman"/>
        </w:rPr>
        <w:t>Changes in climate do not necessarily mean selection happens, discuss conditions necessary for adaptation.</w:t>
      </w:r>
    </w:p>
    <w:p w14:paraId="491147AD" w14:textId="77777777" w:rsidR="00E04D35" w:rsidRDefault="00E04D35" w:rsidP="00527EC6">
      <w:pPr>
        <w:spacing w:after="0" w:line="240" w:lineRule="auto"/>
        <w:rPr>
          <w:rFonts w:ascii="Times New Roman" w:hAnsi="Times New Roman" w:cs="Times New Roman"/>
        </w:rPr>
      </w:pPr>
    </w:p>
    <w:p w14:paraId="57386C86" w14:textId="057EA046" w:rsidR="00E04D35" w:rsidRDefault="00E04D35" w:rsidP="00527EC6">
      <w:pPr>
        <w:spacing w:after="0" w:line="240" w:lineRule="auto"/>
        <w:rPr>
          <w:rFonts w:ascii="Times New Roman" w:hAnsi="Times New Roman" w:cs="Times New Roman"/>
        </w:rPr>
      </w:pPr>
      <w:r>
        <w:rPr>
          <w:rFonts w:ascii="Times New Roman" w:hAnsi="Times New Roman" w:cs="Times New Roman"/>
        </w:rPr>
        <w:t>Effects of climate change on species reliant on microrefugia with limited dispersal capabilities.</w:t>
      </w:r>
    </w:p>
    <w:p w14:paraId="103C2679" w14:textId="77777777" w:rsidR="00E04D35" w:rsidRDefault="00E04D35" w:rsidP="00527EC6">
      <w:pPr>
        <w:spacing w:after="0" w:line="240" w:lineRule="auto"/>
        <w:rPr>
          <w:rFonts w:ascii="Times New Roman" w:hAnsi="Times New Roman" w:cs="Times New Roman"/>
        </w:rPr>
      </w:pPr>
    </w:p>
    <w:p w14:paraId="0C9DCF53" w14:textId="018B0227" w:rsidR="00E04D35" w:rsidRDefault="00E04D35" w:rsidP="00527EC6">
      <w:pPr>
        <w:spacing w:after="0" w:line="240" w:lineRule="auto"/>
        <w:rPr>
          <w:rFonts w:ascii="Times New Roman" w:hAnsi="Times New Roman" w:cs="Times New Roman"/>
        </w:rPr>
      </w:pPr>
      <w:r>
        <w:rPr>
          <w:rFonts w:ascii="Times New Roman" w:hAnsi="Times New Roman" w:cs="Times New Roman"/>
        </w:rPr>
        <w:t xml:space="preserve">Pitcher plant rotifers: overview of biology, life history </w:t>
      </w:r>
    </w:p>
    <w:p w14:paraId="29961C5C" w14:textId="77777777" w:rsidR="00E04D35" w:rsidRDefault="00E04D35" w:rsidP="00527EC6">
      <w:pPr>
        <w:spacing w:after="0" w:line="240" w:lineRule="auto"/>
        <w:rPr>
          <w:rFonts w:ascii="Times New Roman" w:hAnsi="Times New Roman" w:cs="Times New Roman"/>
        </w:rPr>
      </w:pPr>
    </w:p>
    <w:p w14:paraId="4CDE5348" w14:textId="77777777" w:rsidR="0009717F" w:rsidRDefault="0009717F" w:rsidP="0009717F">
      <w:pPr>
        <w:spacing w:after="0" w:line="240" w:lineRule="auto"/>
        <w:rPr>
          <w:rFonts w:ascii="Times New Roman" w:hAnsi="Times New Roman" w:cs="Times New Roman"/>
        </w:rPr>
      </w:pPr>
      <w:r>
        <w:rPr>
          <w:rFonts w:ascii="Times New Roman" w:hAnsi="Times New Roman" w:cs="Times New Roman"/>
        </w:rPr>
        <w:t>Intraspecific trait variation can influence ecology</w:t>
      </w:r>
    </w:p>
    <w:p w14:paraId="67AE3B43" w14:textId="77777777" w:rsidR="00D65970" w:rsidRDefault="00D65970" w:rsidP="00527EC6">
      <w:pPr>
        <w:spacing w:after="0" w:line="240" w:lineRule="auto"/>
        <w:rPr>
          <w:rFonts w:ascii="Times New Roman" w:hAnsi="Times New Roman" w:cs="Times New Roman"/>
        </w:rPr>
      </w:pPr>
    </w:p>
    <w:p w14:paraId="3B8E15F1" w14:textId="2C3E27F9" w:rsidR="00FE4AD7" w:rsidRDefault="00D65970" w:rsidP="00FE4AD7">
      <w:pPr>
        <w:spacing w:after="0" w:line="240" w:lineRule="auto"/>
        <w:rPr>
          <w:rFonts w:ascii="Times New Roman" w:hAnsi="Times New Roman" w:cs="Times New Roman"/>
        </w:rPr>
      </w:pPr>
      <w:r>
        <w:rPr>
          <w:rFonts w:ascii="Times New Roman" w:hAnsi="Times New Roman" w:cs="Times New Roman"/>
        </w:rPr>
        <w:t>Questions.</w:t>
      </w:r>
      <w:r w:rsidR="00FE4AD7">
        <w:rPr>
          <w:rFonts w:ascii="Times New Roman" w:hAnsi="Times New Roman" w:cs="Times New Roman"/>
        </w:rPr>
        <w:t xml:space="preserve"> How do rotifers respond to temperature? Is there variation in rotifer response to temperature?</w:t>
      </w:r>
      <w:r w:rsidR="00FE4AD7" w:rsidRPr="00FE4AD7">
        <w:rPr>
          <w:rFonts w:ascii="Times New Roman" w:hAnsi="Times New Roman" w:cs="Times New Roman"/>
        </w:rPr>
        <w:t xml:space="preserve"> </w:t>
      </w:r>
      <w:r w:rsidR="00FE4AD7">
        <w:rPr>
          <w:rFonts w:ascii="Times New Roman" w:hAnsi="Times New Roman" w:cs="Times New Roman"/>
        </w:rPr>
        <w:t>At what spatial scale does variation in response to temperature occur?</w:t>
      </w:r>
    </w:p>
    <w:p w14:paraId="286A0A7A" w14:textId="77777777" w:rsidR="00FE4AD7" w:rsidRDefault="00FE4AD7" w:rsidP="00FE4AD7">
      <w:pPr>
        <w:spacing w:after="0" w:line="240" w:lineRule="auto"/>
        <w:rPr>
          <w:rFonts w:ascii="Times New Roman" w:hAnsi="Times New Roman" w:cs="Times New Roman"/>
        </w:rPr>
      </w:pPr>
    </w:p>
    <w:p w14:paraId="36C52E90" w14:textId="2C58F013" w:rsidR="00D65970" w:rsidRPr="00E04D35" w:rsidRDefault="00D65970" w:rsidP="00527EC6">
      <w:pPr>
        <w:spacing w:after="0" w:line="240" w:lineRule="auto"/>
        <w:rPr>
          <w:rFonts w:ascii="Times New Roman" w:hAnsi="Times New Roman" w:cs="Times New Roman"/>
        </w:rPr>
      </w:pPr>
      <w:r>
        <w:rPr>
          <w:rFonts w:ascii="Times New Roman" w:hAnsi="Times New Roman" w:cs="Times New Roman"/>
        </w:rPr>
        <w:t>Hypotheses.</w:t>
      </w:r>
    </w:p>
    <w:p w14:paraId="31347401" w14:textId="77777777" w:rsidR="002065F8" w:rsidRDefault="002065F8" w:rsidP="00F43F9B">
      <w:pPr>
        <w:spacing w:after="0" w:line="480" w:lineRule="auto"/>
        <w:rPr>
          <w:rFonts w:ascii="Times New Roman" w:hAnsi="Times New Roman" w:cs="Times New Roman"/>
        </w:rPr>
      </w:pPr>
    </w:p>
    <w:p w14:paraId="7A3B4289" w14:textId="2E698E9A" w:rsidR="004B5E56" w:rsidRDefault="004B5E56" w:rsidP="00F43F9B">
      <w:pPr>
        <w:spacing w:after="0" w:line="480" w:lineRule="auto"/>
        <w:rPr>
          <w:rFonts w:ascii="Times New Roman" w:hAnsi="Times New Roman" w:cs="Times New Roman"/>
        </w:rPr>
      </w:pPr>
      <w:r>
        <w:rPr>
          <w:rFonts w:ascii="Times New Roman" w:hAnsi="Times New Roman" w:cs="Times New Roman"/>
        </w:rPr>
        <w:t>Add: genetic variation &amp; influence on ecology; dan bolnick and randel hughes</w:t>
      </w:r>
    </w:p>
    <w:p w14:paraId="0E771599" w14:textId="09844F66" w:rsidR="00FA3F0A" w:rsidRPr="00897268" w:rsidRDefault="00C77D35" w:rsidP="00FA3F0A">
      <w:pPr>
        <w:spacing w:after="0" w:line="240" w:lineRule="auto"/>
        <w:rPr>
          <w:rFonts w:ascii="Times New Roman" w:hAnsi="Times New Roman" w:cs="Times New Roman"/>
          <w:b/>
          <w:bCs/>
        </w:rPr>
      </w:pPr>
      <w:r w:rsidRPr="00897268">
        <w:rPr>
          <w:rFonts w:ascii="Times New Roman" w:hAnsi="Times New Roman" w:cs="Times New Roman"/>
          <w:b/>
          <w:bCs/>
        </w:rPr>
        <w:t>Chapter 2 outline:</w:t>
      </w:r>
    </w:p>
    <w:p w14:paraId="1B5C203B" w14:textId="77777777" w:rsidR="00FA3F0A" w:rsidRDefault="00FA3F0A" w:rsidP="00FA3F0A">
      <w:pPr>
        <w:spacing w:after="0" w:line="240" w:lineRule="auto"/>
        <w:rPr>
          <w:rFonts w:ascii="Times New Roman" w:hAnsi="Times New Roman" w:cs="Times New Roman"/>
        </w:rPr>
      </w:pPr>
    </w:p>
    <w:p w14:paraId="0D3F7F55" w14:textId="79ADC718" w:rsidR="00357E38" w:rsidRDefault="00357E38" w:rsidP="00FA3F0A">
      <w:pPr>
        <w:spacing w:after="0" w:line="240" w:lineRule="auto"/>
        <w:rPr>
          <w:rFonts w:ascii="Times New Roman" w:hAnsi="Times New Roman" w:cs="Times New Roman"/>
        </w:rPr>
      </w:pPr>
      <w:r>
        <w:rPr>
          <w:rFonts w:ascii="Times New Roman" w:hAnsi="Times New Roman" w:cs="Times New Roman"/>
        </w:rPr>
        <w:t xml:space="preserve">Indirect effects of climate change on ecology are </w:t>
      </w:r>
      <w:r w:rsidR="00D00FCD">
        <w:rPr>
          <w:rFonts w:ascii="Times New Roman" w:hAnsi="Times New Roman" w:cs="Times New Roman"/>
        </w:rPr>
        <w:t>understudied and</w:t>
      </w:r>
      <w:r>
        <w:rPr>
          <w:rFonts w:ascii="Times New Roman" w:hAnsi="Times New Roman" w:cs="Times New Roman"/>
        </w:rPr>
        <w:t xml:space="preserve"> can be mediated by adaptation of certain climatic and ecologically important traits</w:t>
      </w:r>
      <w:r w:rsidR="00D00FCD">
        <w:rPr>
          <w:rFonts w:ascii="Times New Roman" w:hAnsi="Times New Roman" w:cs="Times New Roman"/>
        </w:rPr>
        <w:t>.</w:t>
      </w:r>
    </w:p>
    <w:p w14:paraId="42735D48" w14:textId="77777777" w:rsidR="00357E38" w:rsidRDefault="00357E38" w:rsidP="00FA3F0A">
      <w:pPr>
        <w:spacing w:after="0" w:line="240" w:lineRule="auto"/>
        <w:rPr>
          <w:rFonts w:ascii="Times New Roman" w:hAnsi="Times New Roman" w:cs="Times New Roman"/>
        </w:rPr>
      </w:pPr>
    </w:p>
    <w:p w14:paraId="036E3E94" w14:textId="216752C7" w:rsidR="00FA3F0A" w:rsidRDefault="009145E8" w:rsidP="00FA3F0A">
      <w:pPr>
        <w:spacing w:after="0" w:line="240" w:lineRule="auto"/>
        <w:rPr>
          <w:rFonts w:ascii="Times New Roman" w:hAnsi="Times New Roman" w:cs="Times New Roman"/>
        </w:rPr>
      </w:pPr>
      <w:r>
        <w:rPr>
          <w:rFonts w:ascii="Times New Roman" w:hAnsi="Times New Roman" w:cs="Times New Roman"/>
        </w:rPr>
        <w:t>Which h</w:t>
      </w:r>
      <w:r w:rsidR="008C3179">
        <w:rPr>
          <w:rFonts w:ascii="Times New Roman" w:hAnsi="Times New Roman" w:cs="Times New Roman"/>
        </w:rPr>
        <w:t xml:space="preserve">eritable traits </w:t>
      </w:r>
      <w:r>
        <w:rPr>
          <w:rFonts w:ascii="Times New Roman" w:hAnsi="Times New Roman" w:cs="Times New Roman"/>
        </w:rPr>
        <w:t xml:space="preserve">seem to be most </w:t>
      </w:r>
      <w:r w:rsidR="008C3179">
        <w:rPr>
          <w:rFonts w:ascii="Times New Roman" w:hAnsi="Times New Roman" w:cs="Times New Roman"/>
        </w:rPr>
        <w:t>responsible for adaptation to climate change</w:t>
      </w:r>
      <w:r w:rsidR="00D00FCD">
        <w:rPr>
          <w:rFonts w:ascii="Times New Roman" w:hAnsi="Times New Roman" w:cs="Times New Roman"/>
        </w:rPr>
        <w:t>.</w:t>
      </w:r>
    </w:p>
    <w:p w14:paraId="775855E1" w14:textId="77777777" w:rsidR="00E6085A" w:rsidRDefault="00E6085A" w:rsidP="00FA3F0A">
      <w:pPr>
        <w:spacing w:after="0" w:line="240" w:lineRule="auto"/>
        <w:rPr>
          <w:rFonts w:ascii="Times New Roman" w:hAnsi="Times New Roman" w:cs="Times New Roman"/>
        </w:rPr>
      </w:pPr>
    </w:p>
    <w:p w14:paraId="3CB7B208" w14:textId="6202E94E" w:rsidR="00E6085A" w:rsidRDefault="00D45082" w:rsidP="00FA3F0A">
      <w:pPr>
        <w:spacing w:after="0" w:line="240" w:lineRule="auto"/>
        <w:rPr>
          <w:rFonts w:ascii="Times New Roman" w:hAnsi="Times New Roman" w:cs="Times New Roman"/>
        </w:rPr>
      </w:pPr>
      <w:r>
        <w:rPr>
          <w:rFonts w:ascii="Times New Roman" w:hAnsi="Times New Roman" w:cs="Times New Roman"/>
        </w:rPr>
        <w:t>Parallels between thermally relevant traits and ecologically relevant traits</w:t>
      </w:r>
      <w:r w:rsidR="00AB573E">
        <w:rPr>
          <w:rFonts w:ascii="Times New Roman" w:hAnsi="Times New Roman" w:cs="Times New Roman"/>
        </w:rPr>
        <w:t>.</w:t>
      </w:r>
    </w:p>
    <w:p w14:paraId="2F5387C5" w14:textId="77777777" w:rsidR="00D45082" w:rsidRDefault="00D45082" w:rsidP="00FA3F0A">
      <w:pPr>
        <w:spacing w:after="0" w:line="240" w:lineRule="auto"/>
        <w:rPr>
          <w:rFonts w:ascii="Times New Roman" w:hAnsi="Times New Roman" w:cs="Times New Roman"/>
        </w:rPr>
      </w:pPr>
    </w:p>
    <w:p w14:paraId="4F0912E5" w14:textId="229196F6" w:rsidR="00D45082" w:rsidRDefault="00AB573E" w:rsidP="00FA3F0A">
      <w:pPr>
        <w:spacing w:after="0" w:line="240" w:lineRule="auto"/>
        <w:rPr>
          <w:rFonts w:ascii="Times New Roman" w:hAnsi="Times New Roman" w:cs="Times New Roman"/>
        </w:rPr>
      </w:pPr>
      <w:r>
        <w:rPr>
          <w:rFonts w:ascii="Times New Roman" w:hAnsi="Times New Roman" w:cs="Times New Roman"/>
        </w:rPr>
        <w:t>Evolution-mediated indirect effects hinted at in the literature but scarcely observed</w:t>
      </w:r>
      <w:r w:rsidR="00844496">
        <w:rPr>
          <w:rFonts w:ascii="Times New Roman" w:hAnsi="Times New Roman" w:cs="Times New Roman"/>
        </w:rPr>
        <w:t xml:space="preserve"> because of empirical challenges</w:t>
      </w:r>
      <w:r>
        <w:rPr>
          <w:rFonts w:ascii="Times New Roman" w:hAnsi="Times New Roman" w:cs="Times New Roman"/>
        </w:rPr>
        <w:t>.</w:t>
      </w:r>
    </w:p>
    <w:p w14:paraId="4921DEC0" w14:textId="77777777" w:rsidR="00357E38" w:rsidRDefault="00357E38" w:rsidP="00FA3F0A">
      <w:pPr>
        <w:spacing w:after="0" w:line="240" w:lineRule="auto"/>
        <w:rPr>
          <w:rFonts w:ascii="Times New Roman" w:hAnsi="Times New Roman" w:cs="Times New Roman"/>
        </w:rPr>
      </w:pPr>
    </w:p>
    <w:p w14:paraId="0AB04D0A" w14:textId="128FBD86" w:rsidR="00AB573E" w:rsidRDefault="0065552B" w:rsidP="00FA3F0A">
      <w:pPr>
        <w:spacing w:after="0" w:line="240" w:lineRule="auto"/>
        <w:rPr>
          <w:rFonts w:ascii="Times New Roman" w:hAnsi="Times New Roman" w:cs="Times New Roman"/>
        </w:rPr>
      </w:pPr>
      <w:r>
        <w:rPr>
          <w:rFonts w:ascii="Times New Roman" w:hAnsi="Times New Roman" w:cs="Times New Roman"/>
        </w:rPr>
        <w:t>In chapter 1, I established the potential for rapid evolution in response to temperature in pitcher plant rotifers.</w:t>
      </w:r>
    </w:p>
    <w:p w14:paraId="2DF21F35" w14:textId="77777777" w:rsidR="00E72BD8" w:rsidRDefault="00E72BD8" w:rsidP="00FA3F0A">
      <w:pPr>
        <w:spacing w:after="0" w:line="240" w:lineRule="auto"/>
        <w:rPr>
          <w:rFonts w:ascii="Times New Roman" w:hAnsi="Times New Roman" w:cs="Times New Roman"/>
        </w:rPr>
      </w:pPr>
    </w:p>
    <w:p w14:paraId="7B16F366" w14:textId="68AAFD8B" w:rsidR="00E72BD8" w:rsidRDefault="00E72BD8" w:rsidP="00FA3F0A">
      <w:pPr>
        <w:spacing w:after="0" w:line="240" w:lineRule="auto"/>
        <w:rPr>
          <w:rFonts w:ascii="Times New Roman" w:hAnsi="Times New Roman" w:cs="Times New Roman"/>
        </w:rPr>
      </w:pPr>
      <w:r>
        <w:rPr>
          <w:rFonts w:ascii="Times New Roman" w:hAnsi="Times New Roman" w:cs="Times New Roman"/>
        </w:rPr>
        <w:t xml:space="preserve">Pitcher plant community, especially bacterivorous ciliates. </w:t>
      </w:r>
    </w:p>
    <w:p w14:paraId="34738DE0" w14:textId="77777777" w:rsidR="00357E38" w:rsidRDefault="00357E38" w:rsidP="00FA3F0A">
      <w:pPr>
        <w:spacing w:after="0" w:line="240" w:lineRule="auto"/>
        <w:rPr>
          <w:rFonts w:ascii="Times New Roman" w:hAnsi="Times New Roman" w:cs="Times New Roman"/>
        </w:rPr>
      </w:pPr>
    </w:p>
    <w:p w14:paraId="45168B43" w14:textId="1B9EF1DF" w:rsidR="002065F8" w:rsidRDefault="0065552B" w:rsidP="00FA3F0A">
      <w:pPr>
        <w:spacing w:after="0" w:line="240" w:lineRule="auto"/>
        <w:rPr>
          <w:rFonts w:ascii="Times New Roman" w:hAnsi="Times New Roman" w:cs="Times New Roman"/>
        </w:rPr>
      </w:pPr>
      <w:r>
        <w:rPr>
          <w:rFonts w:ascii="Times New Roman" w:hAnsi="Times New Roman" w:cs="Times New Roman"/>
        </w:rPr>
        <w:t xml:space="preserve">Questions: </w:t>
      </w:r>
      <w:r w:rsidR="00A81518">
        <w:rPr>
          <w:rFonts w:ascii="Times New Roman" w:hAnsi="Times New Roman" w:cs="Times New Roman"/>
        </w:rPr>
        <w:t>Do rotifers evolve rapidly to a novel temperature?</w:t>
      </w:r>
      <w:r>
        <w:rPr>
          <w:rFonts w:ascii="Times New Roman" w:hAnsi="Times New Roman" w:cs="Times New Roman"/>
        </w:rPr>
        <w:t xml:space="preserve"> Do rotifers compete with other bacterivorous community members? </w:t>
      </w:r>
      <w:r w:rsidR="005F0C0D">
        <w:rPr>
          <w:rFonts w:ascii="Times New Roman" w:hAnsi="Times New Roman" w:cs="Times New Roman"/>
        </w:rPr>
        <w:t>Is</w:t>
      </w:r>
      <w:r>
        <w:rPr>
          <w:rFonts w:ascii="Times New Roman" w:hAnsi="Times New Roman" w:cs="Times New Roman"/>
        </w:rPr>
        <w:t xml:space="preserve"> the outcome of that competition </w:t>
      </w:r>
      <w:r w:rsidR="00E72BD8">
        <w:rPr>
          <w:rFonts w:ascii="Times New Roman" w:hAnsi="Times New Roman" w:cs="Times New Roman"/>
        </w:rPr>
        <w:t>affected</w:t>
      </w:r>
      <w:r>
        <w:rPr>
          <w:rFonts w:ascii="Times New Roman" w:hAnsi="Times New Roman" w:cs="Times New Roman"/>
        </w:rPr>
        <w:t xml:space="preserve"> by the evolutionary history of rotifers</w:t>
      </w:r>
      <w:r w:rsidR="00A76BD8">
        <w:rPr>
          <w:rFonts w:ascii="Times New Roman" w:hAnsi="Times New Roman" w:cs="Times New Roman"/>
        </w:rPr>
        <w:t>?</w:t>
      </w:r>
    </w:p>
    <w:p w14:paraId="38BB79EA" w14:textId="77777777" w:rsidR="003813E7" w:rsidRDefault="003813E7" w:rsidP="00FA3F0A">
      <w:pPr>
        <w:spacing w:after="0" w:line="240" w:lineRule="auto"/>
        <w:rPr>
          <w:rFonts w:ascii="Times New Roman" w:hAnsi="Times New Roman" w:cs="Times New Roman"/>
        </w:rPr>
      </w:pPr>
    </w:p>
    <w:p w14:paraId="524B7FD7" w14:textId="461E91E3" w:rsidR="003813E7" w:rsidRDefault="003813E7" w:rsidP="00FA3F0A">
      <w:pPr>
        <w:spacing w:after="0" w:line="240" w:lineRule="auto"/>
        <w:rPr>
          <w:rFonts w:ascii="Times New Roman" w:hAnsi="Times New Roman" w:cs="Times New Roman"/>
        </w:rPr>
      </w:pPr>
      <w:r>
        <w:rPr>
          <w:rFonts w:ascii="Times New Roman" w:hAnsi="Times New Roman" w:cs="Times New Roman"/>
        </w:rPr>
        <w:t>Hypotheses.</w:t>
      </w:r>
    </w:p>
    <w:p w14:paraId="34083DE4" w14:textId="5D803ECC" w:rsidR="001649D2" w:rsidRPr="007E5516" w:rsidRDefault="007E5516" w:rsidP="007E5516">
      <w:pPr>
        <w:spacing w:after="0" w:line="240" w:lineRule="auto"/>
        <w:jc w:val="center"/>
        <w:rPr>
          <w:rFonts w:ascii="Times New Roman" w:hAnsi="Times New Roman" w:cs="Times New Roman"/>
          <w:b/>
          <w:bCs/>
        </w:rPr>
      </w:pPr>
      <w:r w:rsidRPr="007E5516">
        <w:rPr>
          <w:rFonts w:ascii="Times New Roman" w:hAnsi="Times New Roman" w:cs="Times New Roman"/>
          <w:b/>
          <w:bCs/>
        </w:rPr>
        <w:lastRenderedPageBreak/>
        <w:t>Introduction</w:t>
      </w:r>
    </w:p>
    <w:p w14:paraId="68314C58" w14:textId="77777777" w:rsidR="001649D2" w:rsidRDefault="001649D2" w:rsidP="00FA3F0A">
      <w:pPr>
        <w:spacing w:after="0" w:line="240" w:lineRule="auto"/>
        <w:rPr>
          <w:rFonts w:ascii="Times New Roman" w:hAnsi="Times New Roman" w:cs="Times New Roman"/>
        </w:rPr>
      </w:pPr>
    </w:p>
    <w:p w14:paraId="2557C2D6" w14:textId="44DD44C1"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 xml:space="preserve">possible.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p>
    <w:p w14:paraId="6D35A538" w14:textId="4A509B87" w:rsidR="001E7910" w:rsidRDefault="001D0B27" w:rsidP="002A0AE3">
      <w:pPr>
        <w:spacing w:after="0" w:line="480" w:lineRule="auto"/>
        <w:ind w:firstLine="720"/>
        <w:rPr>
          <w:rFonts w:ascii="Times New Roman" w:hAnsi="Times New Roman" w:cs="Times New Roman"/>
        </w:rPr>
      </w:pPr>
      <w:r>
        <w:rPr>
          <w:rFonts w:ascii="Times New Roman" w:hAnsi="Times New Roman" w:cs="Times New Roman"/>
        </w:rPr>
        <w:t xml:space="preserve">Standing genetic variation, or the intraspecific diversity of a trait within a population, </w:t>
      </w:r>
      <w:r w:rsidR="00BF4468">
        <w:rPr>
          <w:rFonts w:ascii="Times New Roman" w:hAnsi="Times New Roman" w:cs="Times New Roman"/>
        </w:rPr>
        <w:t>is historically understudied by ecologists</w:t>
      </w:r>
      <w:r w:rsidR="00136E4C">
        <w:rPr>
          <w:rFonts w:ascii="Times New Roman" w:hAnsi="Times New Roman" w:cs="Times New Roman"/>
        </w:rPr>
        <w:t>, who have typically</w:t>
      </w:r>
      <w:r w:rsidR="006721DC">
        <w:rPr>
          <w:rFonts w:ascii="Times New Roman" w:hAnsi="Times New Roman" w:cs="Times New Roman"/>
        </w:rPr>
        <w:t xml:space="preserve"> focused on trait means </w:t>
      </w:r>
      <w:r w:rsidR="006F140F">
        <w:rPr>
          <w:rFonts w:ascii="Times New Roman" w:hAnsi="Times New Roman" w:cs="Times New Roman"/>
        </w:rPr>
        <w:t>instead</w:t>
      </w:r>
      <w:r w:rsidR="006721DC">
        <w:rPr>
          <w:rFonts w:ascii="Times New Roman" w:hAnsi="Times New Roman" w:cs="Times New Roman"/>
        </w:rPr>
        <w:t xml:space="preserve">. Not only does standing genetic variation have implications for interactions among species, </w:t>
      </w:r>
      <w:r w:rsidR="005E2343">
        <w:rPr>
          <w:rFonts w:ascii="Times New Roman" w:hAnsi="Times New Roman" w:cs="Times New Roman"/>
        </w:rPr>
        <w:t>but it</w:t>
      </w:r>
      <w:r w:rsidR="006721DC">
        <w:rPr>
          <w:rFonts w:ascii="Times New Roman" w:hAnsi="Times New Roman" w:cs="Times New Roman"/>
        </w:rPr>
        <w:t xml:space="preserve"> </w:t>
      </w:r>
      <w:r w:rsidR="004F3824">
        <w:rPr>
          <w:rFonts w:ascii="Times New Roman" w:hAnsi="Times New Roman" w:cs="Times New Roman"/>
        </w:rPr>
        <w:t xml:space="preserve">is </w:t>
      </w:r>
      <w:r w:rsidR="006721DC">
        <w:rPr>
          <w:rFonts w:ascii="Times New Roman" w:hAnsi="Times New Roman" w:cs="Times New Roman"/>
        </w:rPr>
        <w:t xml:space="preserve">also a key determinant of adaptive potential. </w:t>
      </w:r>
      <w:r w:rsidR="00F05BD5">
        <w:rPr>
          <w:rFonts w:ascii="Times New Roman" w:hAnsi="Times New Roman" w:cs="Times New Roman"/>
        </w:rPr>
        <w:t>Regardless of selection strength, heritability, and generation time, selection cannot lead to rapid adaptation to a new climate w</w:t>
      </w:r>
      <w:r w:rsidR="00C51FE5">
        <w:rPr>
          <w:rFonts w:ascii="Times New Roman" w:hAnsi="Times New Roman" w:cs="Times New Roman"/>
        </w:rPr>
        <w:t>ithout variation.</w:t>
      </w:r>
      <w:r w:rsidR="00474F5F">
        <w:rPr>
          <w:rFonts w:ascii="Times New Roman" w:hAnsi="Times New Roman" w:cs="Times New Roman"/>
        </w:rPr>
        <w:t xml:space="preserve"> This</w:t>
      </w:r>
      <w:r w:rsidR="00DD0712">
        <w:rPr>
          <w:rFonts w:ascii="Times New Roman" w:hAnsi="Times New Roman" w:cs="Times New Roman"/>
        </w:rPr>
        <w:t xml:space="preserve"> variation</w:t>
      </w:r>
      <w:r w:rsidR="000C6F6E">
        <w:rPr>
          <w:rFonts w:ascii="Times New Roman" w:hAnsi="Times New Roman" w:cs="Times New Roman"/>
        </w:rPr>
        <w:t xml:space="preserve"> is critical for </w:t>
      </w:r>
      <w:r w:rsidR="00474F5F">
        <w:rPr>
          <w:rFonts w:ascii="Times New Roman" w:hAnsi="Times New Roman" w:cs="Times New Roman"/>
        </w:rPr>
        <w:t xml:space="preserve">the </w:t>
      </w:r>
      <w:r w:rsidR="002F0191">
        <w:rPr>
          <w:rFonts w:ascii="Times New Roman" w:hAnsi="Times New Roman" w:cs="Times New Roman"/>
        </w:rPr>
        <w:t>persistence</w:t>
      </w:r>
      <w:r w:rsidR="00474F5F">
        <w:rPr>
          <w:rFonts w:ascii="Times New Roman" w:hAnsi="Times New Roman" w:cs="Times New Roman"/>
        </w:rPr>
        <w:t xml:space="preserve"> of populations that must evolve quickly to escape extinction. </w:t>
      </w:r>
    </w:p>
    <w:p w14:paraId="502E71F5" w14:textId="62BBED73" w:rsidR="00A256E6" w:rsidRDefault="0001336C" w:rsidP="002A0AE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 including growth rate, body size, and reproduction</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As a result, variation in these traits can affect individual </w:t>
      </w:r>
      <w:r w:rsidR="005E5259" w:rsidRPr="003220BD">
        <w:rPr>
          <w:rFonts w:ascii="Times New Roman" w:hAnsi="Times New Roman" w:cs="Times New Roman"/>
        </w:rPr>
        <w:lastRenderedPageBreak/>
        <w:t>performance</w:t>
      </w:r>
      <w:r w:rsidR="00EF5821" w:rsidRPr="003220BD">
        <w:rPr>
          <w:rFonts w:ascii="Times New Roman" w:hAnsi="Times New Roman" w:cs="Times New Roman"/>
        </w:rPr>
        <w:t xml:space="preserve"> and fitness</w:t>
      </w:r>
      <w:r w:rsidR="00E95F08">
        <w:rPr>
          <w:rFonts w:ascii="Times New Roman" w:hAnsi="Times New Roman" w:cs="Times New Roman"/>
        </w:rPr>
        <w:t xml:space="preserve"> (Kingsolver and Buckley 2017)</w:t>
      </w:r>
      <w:r w:rsidR="005E5259" w:rsidRPr="003220BD">
        <w:rPr>
          <w:rFonts w:ascii="Times New Roman" w:hAnsi="Times New Roman" w:cs="Times New Roman"/>
        </w:rPr>
        <w:t xml:space="preserve">. Individuals differ not only in trait values, but also in </w:t>
      </w:r>
      <w:r w:rsidR="009F4F89">
        <w:rPr>
          <w:rFonts w:ascii="Times New Roman" w:hAnsi="Times New Roman" w:cs="Times New Roman"/>
        </w:rPr>
        <w:t>their</w:t>
      </w:r>
      <w:r w:rsidR="005E5259" w:rsidRPr="003220BD">
        <w:rPr>
          <w:rFonts w:ascii="Times New Roman" w:hAnsi="Times New Roman" w:cs="Times New Roman"/>
        </w:rPr>
        <w:t xml:space="preserve"> respon</w:t>
      </w:r>
      <w:r w:rsidR="009F4F89">
        <w:rPr>
          <w:rFonts w:ascii="Times New Roman" w:hAnsi="Times New Roman" w:cs="Times New Roman"/>
        </w:rPr>
        <w:t>se</w:t>
      </w:r>
      <w:r w:rsidR="005E5259" w:rsidRPr="003220BD">
        <w:rPr>
          <w:rFonts w:ascii="Times New Roman" w:hAnsi="Times New Roman" w:cs="Times New Roman"/>
        </w:rPr>
        <w:t xml:space="preserve"> to temperature</w:t>
      </w:r>
      <w:r w:rsidR="00926E0B">
        <w:rPr>
          <w:rFonts w:ascii="Times New Roman" w:hAnsi="Times New Roman" w:cs="Times New Roman"/>
        </w:rPr>
        <w:t>,</w:t>
      </w:r>
      <w:r w:rsidR="009F4F89">
        <w:rPr>
          <w:rFonts w:ascii="Times New Roman" w:hAnsi="Times New Roman" w:cs="Times New Roman"/>
        </w:rPr>
        <w:t xml:space="preserve"> adding</w:t>
      </w:r>
      <w:r w:rsidR="00EC3548">
        <w:rPr>
          <w:rFonts w:ascii="Times New Roman" w:hAnsi="Times New Roman" w:cs="Times New Roman"/>
        </w:rPr>
        <w:t xml:space="preserve"> an additional dimension of variation that may contribute to adaptive potential</w:t>
      </w:r>
      <w:r w:rsidR="006370CE" w:rsidRPr="003220BD">
        <w:rPr>
          <w:rFonts w:ascii="Times New Roman" w:hAnsi="Times New Roman" w:cs="Times New Roman"/>
        </w:rPr>
        <w:t>.</w:t>
      </w:r>
      <w:r w:rsidR="001C7252">
        <w:rPr>
          <w:rFonts w:ascii="Times New Roman" w:hAnsi="Times New Roman" w:cs="Times New Roman"/>
        </w:rPr>
        <w:t xml:space="preserve"> </w:t>
      </w:r>
      <w:r w:rsidR="006D31FD">
        <w:rPr>
          <w:rFonts w:ascii="Times New Roman" w:hAnsi="Times New Roman" w:cs="Times New Roman"/>
        </w:rPr>
        <w:t xml:space="preserve">However, the effect of this variation is not only determined by how much exists within a population as a whole, but also </w:t>
      </w:r>
      <w:r w:rsidR="00F34E18">
        <w:rPr>
          <w:rFonts w:ascii="Times New Roman" w:hAnsi="Times New Roman" w:cs="Times New Roman"/>
        </w:rPr>
        <w:t xml:space="preserve">where in that population the variation </w:t>
      </w:r>
      <w:r w:rsidR="0066399D">
        <w:rPr>
          <w:rFonts w:ascii="Times New Roman" w:hAnsi="Times New Roman" w:cs="Times New Roman"/>
        </w:rPr>
        <w:t>resides</w:t>
      </w:r>
      <w:r w:rsidR="00F34E18">
        <w:rPr>
          <w:rFonts w:ascii="Times New Roman" w:hAnsi="Times New Roman" w:cs="Times New Roman"/>
        </w:rPr>
        <w:t>.</w:t>
      </w:r>
    </w:p>
    <w:p w14:paraId="5161F1BA" w14:textId="02934F0D" w:rsidR="00E81299" w:rsidRDefault="009F69A8" w:rsidP="002A0AE3">
      <w:pPr>
        <w:spacing w:after="0" w:line="480" w:lineRule="auto"/>
        <w:ind w:firstLine="720"/>
        <w:rPr>
          <w:rFonts w:ascii="Times New Roman" w:hAnsi="Times New Roman" w:cs="Times New Roman"/>
        </w:rPr>
      </w:pPr>
      <w:r w:rsidRPr="009F69A8">
        <w:rPr>
          <w:rFonts w:ascii="Times New Roman" w:hAnsi="Times New Roman" w:cs="Times New Roman"/>
        </w:rPr>
        <w:t xml:space="preserve">Standing genetic variation is often structured across multiple spatial scales rather than forming a homogeneous pool </w:t>
      </w:r>
      <w:r w:rsidR="00BD586F">
        <w:rPr>
          <w:rFonts w:ascii="Times New Roman" w:hAnsi="Times New Roman" w:cs="Times New Roman"/>
        </w:rPr>
        <w:t>(Bolni</w:t>
      </w:r>
      <w:r w:rsidR="009B5B6A">
        <w:rPr>
          <w:rFonts w:ascii="Times New Roman" w:hAnsi="Times New Roman" w:cs="Times New Roman"/>
        </w:rPr>
        <w:t>c</w:t>
      </w:r>
      <w:r w:rsidR="00BD586F">
        <w:rPr>
          <w:rFonts w:ascii="Times New Roman" w:hAnsi="Times New Roman" w:cs="Times New Roman"/>
        </w:rPr>
        <w:t>k et al. 2011; Violle et al. 2012)</w:t>
      </w:r>
      <w:r w:rsidR="00EF5682">
        <w:rPr>
          <w:rFonts w:ascii="Times New Roman" w:hAnsi="Times New Roman" w:cs="Times New Roman"/>
        </w:rPr>
        <w:t>.</w:t>
      </w:r>
      <w:r w:rsidR="00A05B37">
        <w:rPr>
          <w:rFonts w:ascii="Times New Roman" w:hAnsi="Times New Roman" w:cs="Times New Roman"/>
        </w:rPr>
        <w:t xml:space="preserve"> </w:t>
      </w:r>
      <w:r w:rsidR="00E52212">
        <w:rPr>
          <w:rFonts w:ascii="Times New Roman" w:hAnsi="Times New Roman" w:cs="Times New Roman"/>
        </w:rPr>
        <w:t xml:space="preserve">Previous work investigating the spatial scale of </w:t>
      </w:r>
      <w:r w:rsidR="006530F2">
        <w:rPr>
          <w:rFonts w:ascii="Times New Roman" w:hAnsi="Times New Roman" w:cs="Times New Roman"/>
        </w:rPr>
        <w:t xml:space="preserve">intraspecific </w:t>
      </w:r>
      <w:r w:rsidR="00E52212">
        <w:rPr>
          <w:rFonts w:ascii="Times New Roman" w:hAnsi="Times New Roman" w:cs="Times New Roman"/>
        </w:rPr>
        <w:t>variation has shown variation is often spread across multiple hierarchical levels, including within individuals as plastic responses, among individuals within populations, and among populations</w:t>
      </w:r>
      <w:r w:rsidR="00F0545B">
        <w:rPr>
          <w:rFonts w:ascii="Times New Roman" w:hAnsi="Times New Roman" w:cs="Times New Roman"/>
        </w:rPr>
        <w:t xml:space="preserve"> (Albert et al. 2011</w:t>
      </w:r>
      <w:r w:rsidR="00E21047">
        <w:rPr>
          <w:rFonts w:ascii="Times New Roman" w:hAnsi="Times New Roman" w:cs="Times New Roman"/>
        </w:rPr>
        <w:t>; Messier et al. 2010</w:t>
      </w:r>
      <w:r w:rsidR="00F0545B">
        <w:rPr>
          <w:rFonts w:ascii="Times New Roman" w:hAnsi="Times New Roman" w:cs="Times New Roman"/>
        </w:rPr>
        <w:t>)</w:t>
      </w:r>
      <w:r w:rsidR="00E52212">
        <w:rPr>
          <w:rFonts w:ascii="Times New Roman" w:hAnsi="Times New Roman" w:cs="Times New Roman"/>
        </w:rPr>
        <w:t xml:space="preserve">. </w:t>
      </w:r>
      <w:r w:rsidR="008E0155">
        <w:rPr>
          <w:rFonts w:ascii="Times New Roman" w:hAnsi="Times New Roman" w:cs="Times New Roman"/>
        </w:rPr>
        <w:t>T</w:t>
      </w:r>
      <w:r w:rsidR="003C6AAD">
        <w:rPr>
          <w:rFonts w:ascii="Times New Roman" w:hAnsi="Times New Roman" w:cs="Times New Roman"/>
        </w:rPr>
        <w:t xml:space="preserve">he structure of </w:t>
      </w:r>
      <w:r w:rsidR="008E0155">
        <w:rPr>
          <w:rFonts w:ascii="Times New Roman" w:hAnsi="Times New Roman" w:cs="Times New Roman"/>
        </w:rPr>
        <w:t xml:space="preserve">variation in temperature response within a population </w:t>
      </w:r>
      <w:r w:rsidR="006119D6">
        <w:rPr>
          <w:rFonts w:ascii="Times New Roman" w:hAnsi="Times New Roman" w:cs="Times New Roman"/>
        </w:rPr>
        <w:t xml:space="preserve">can </w:t>
      </w:r>
      <w:r w:rsidR="0080205C">
        <w:rPr>
          <w:rFonts w:ascii="Times New Roman" w:hAnsi="Times New Roman" w:cs="Times New Roman"/>
        </w:rPr>
        <w:t>influence adaptive potential</w:t>
      </w:r>
      <w:r w:rsidR="00B24040">
        <w:rPr>
          <w:rFonts w:ascii="Times New Roman" w:hAnsi="Times New Roman" w:cs="Times New Roman"/>
        </w:rPr>
        <w:t xml:space="preserve">, </w:t>
      </w:r>
      <w:r w:rsidR="00CC4441">
        <w:rPr>
          <w:rFonts w:ascii="Times New Roman" w:hAnsi="Times New Roman" w:cs="Times New Roman"/>
        </w:rPr>
        <w:t>since</w:t>
      </w:r>
      <w:r w:rsidR="00E67D34">
        <w:rPr>
          <w:rFonts w:ascii="Times New Roman" w:hAnsi="Times New Roman" w:cs="Times New Roman"/>
        </w:rPr>
        <w:t xml:space="preserve"> </w:t>
      </w:r>
      <w:r w:rsidR="00FD2DD0">
        <w:rPr>
          <w:rFonts w:ascii="Times New Roman" w:hAnsi="Times New Roman" w:cs="Times New Roman"/>
        </w:rPr>
        <w:t xml:space="preserve">the spatial </w:t>
      </w:r>
      <w:r w:rsidR="00E67D34">
        <w:rPr>
          <w:rFonts w:ascii="Times New Roman" w:hAnsi="Times New Roman" w:cs="Times New Roman"/>
        </w:rPr>
        <w:t xml:space="preserve">scale </w:t>
      </w:r>
      <w:r w:rsidR="00FD2DD0">
        <w:rPr>
          <w:rFonts w:ascii="Times New Roman" w:hAnsi="Times New Roman" w:cs="Times New Roman"/>
        </w:rPr>
        <w:t xml:space="preserve">of variation </w:t>
      </w:r>
      <w:r w:rsidR="009B5B6A">
        <w:rPr>
          <w:rFonts w:ascii="Times New Roman" w:hAnsi="Times New Roman" w:cs="Times New Roman"/>
        </w:rPr>
        <w:t>can shape</w:t>
      </w:r>
      <w:r w:rsidR="00FD2DD0">
        <w:rPr>
          <w:rFonts w:ascii="Times New Roman" w:hAnsi="Times New Roman" w:cs="Times New Roman"/>
        </w:rPr>
        <w:t xml:space="preserve"> </w:t>
      </w:r>
      <w:r w:rsidR="00E67D34">
        <w:rPr>
          <w:rFonts w:ascii="Times New Roman" w:hAnsi="Times New Roman" w:cs="Times New Roman"/>
        </w:rPr>
        <w:t xml:space="preserve">how effectively selection can drive rapid adaptation to environmental change </w:t>
      </w:r>
      <w:r w:rsidR="00BD586F">
        <w:rPr>
          <w:rFonts w:ascii="Times New Roman" w:hAnsi="Times New Roman" w:cs="Times New Roman"/>
        </w:rPr>
        <w:t>(</w:t>
      </w:r>
      <w:r w:rsidR="00B24040">
        <w:rPr>
          <w:rFonts w:ascii="Times New Roman" w:hAnsi="Times New Roman" w:cs="Times New Roman"/>
        </w:rPr>
        <w:t>Baumann and Conover</w:t>
      </w:r>
      <w:r w:rsidR="00BD586F">
        <w:rPr>
          <w:rFonts w:ascii="Times New Roman" w:hAnsi="Times New Roman" w:cs="Times New Roman"/>
        </w:rPr>
        <w:t xml:space="preserve"> 2011</w:t>
      </w:r>
      <w:r w:rsidR="008B4D36">
        <w:rPr>
          <w:rFonts w:ascii="Times New Roman" w:hAnsi="Times New Roman" w:cs="Times New Roman"/>
        </w:rPr>
        <w:t xml:space="preserve">; </w:t>
      </w:r>
      <w:r w:rsidR="00B9069C">
        <w:rPr>
          <w:rFonts w:ascii="Times New Roman" w:hAnsi="Times New Roman" w:cs="Times New Roman"/>
        </w:rPr>
        <w:t xml:space="preserve">Buckley and </w:t>
      </w:r>
      <w:r w:rsidR="008B4D36">
        <w:rPr>
          <w:rFonts w:ascii="Times New Roman" w:hAnsi="Times New Roman" w:cs="Times New Roman"/>
        </w:rPr>
        <w:t>Kingsolver 20</w:t>
      </w:r>
      <w:r w:rsidR="00033A4C">
        <w:rPr>
          <w:rFonts w:ascii="Times New Roman" w:hAnsi="Times New Roman" w:cs="Times New Roman"/>
        </w:rPr>
        <w:t>21</w:t>
      </w:r>
      <w:r w:rsidR="00BD586F">
        <w:rPr>
          <w:rFonts w:ascii="Times New Roman" w:hAnsi="Times New Roman" w:cs="Times New Roman"/>
        </w:rPr>
        <w:t>)</w:t>
      </w:r>
      <w:r w:rsidR="0080205C">
        <w:rPr>
          <w:rFonts w:ascii="Times New Roman" w:hAnsi="Times New Roman" w:cs="Times New Roman"/>
        </w:rPr>
        <w:t>.</w:t>
      </w:r>
      <w:r w:rsidR="005C7C4B">
        <w:rPr>
          <w:rFonts w:ascii="Times New Roman" w:hAnsi="Times New Roman" w:cs="Times New Roman"/>
        </w:rPr>
        <w:t xml:space="preserve"> </w:t>
      </w:r>
      <w:r w:rsidR="00E81299" w:rsidRPr="00E81299">
        <w:rPr>
          <w:rFonts w:ascii="Times New Roman" w:hAnsi="Times New Roman" w:cs="Times New Roman"/>
        </w:rPr>
        <w:t>In spatially structured populations, assessing adaptive potential requires understanding how variance is partitioned across scales.</w:t>
      </w:r>
    </w:p>
    <w:p w14:paraId="175FEF9C" w14:textId="63064509"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 xml:space="preserve">microbial decomposers including bacteria and single-celled yeasts break down and consume prey </w:t>
      </w:r>
      <w:r w:rsidR="000B4813">
        <w:rPr>
          <w:rFonts w:ascii="Times New Roman" w:hAnsi="Times New Roman" w:cs="Times New Roman"/>
        </w:rPr>
        <w:t xml:space="preserve">items that drown in the rainwater that collects inside the leaf. These prey are </w:t>
      </w:r>
      <w:r w:rsidR="001671E5">
        <w:rPr>
          <w:rFonts w:ascii="Times New Roman" w:hAnsi="Times New Roman" w:cs="Times New Roman"/>
        </w:rPr>
        <w:t>mostly ants and other small insects. 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the primary consumers. These meso-consumers are in turn predated by the larvae of 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 but the effect</w:t>
      </w:r>
      <w:r w:rsidR="00FD6D10">
        <w:rPr>
          <w:rFonts w:ascii="Times New Roman" w:hAnsi="Times New Roman" w:cs="Times New Roman"/>
        </w:rPr>
        <w:t>s</w:t>
      </w:r>
      <w:r w:rsidR="00527E2F">
        <w:rPr>
          <w:rFonts w:ascii="Times New Roman" w:hAnsi="Times New Roman" w:cs="Times New Roman"/>
        </w:rPr>
        <w:t xml:space="preserve"> of climate change on </w:t>
      </w:r>
      <w:r w:rsidR="00527E2F">
        <w:rPr>
          <w:rFonts w:ascii="Times New Roman" w:hAnsi="Times New Roman" w:cs="Times New Roman"/>
        </w:rPr>
        <w:lastRenderedPageBreak/>
        <w:t xml:space="preserve">its ecology </w:t>
      </w:r>
      <w:r w:rsidR="00D270FA">
        <w:rPr>
          <w:rFonts w:ascii="Times New Roman" w:hAnsi="Times New Roman" w:cs="Times New Roman"/>
        </w:rPr>
        <w:t>are</w:t>
      </w:r>
      <w:r w:rsidR="00527E2F">
        <w:rPr>
          <w:rFonts w:ascii="Times New Roman" w:hAnsi="Times New Roman" w:cs="Times New Roman"/>
        </w:rPr>
        <w:t xml:space="preserve"> less understood.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2–4 °C increase in average daytime temperatures, shifting from 25 °C to 30 °C, by the year 2100 (</w:t>
      </w:r>
      <w:r w:rsidR="0090155B" w:rsidRPr="00A85F52">
        <w:rPr>
          <w:rFonts w:ascii="Times New Roman" w:hAnsi="Times New Roman" w:cs="Times New Roman"/>
          <w:highlight w:val="cyan"/>
        </w:rPr>
        <w:t>CITE</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Apalachicola </w:t>
      </w:r>
      <w:r w:rsidR="0090155B">
        <w:rPr>
          <w:rFonts w:ascii="Times New Roman" w:hAnsi="Times New Roman" w:cs="Times New Roman"/>
        </w:rPr>
        <w:t>are particularly vulnerable to extirpation (NatureServe 2025), not only through direct human activity (Gotelli and Ellison, 2002) but also due to climate-driven disturbances (Abbott and Battaglia, 2015; Brown et al, 2025).</w:t>
      </w:r>
      <w:r w:rsidR="00083B8B">
        <w:rPr>
          <w:rFonts w:ascii="Times New Roman" w:hAnsi="Times New Roman" w:cs="Times New Roman"/>
        </w:rPr>
        <w:t xml:space="preserve"> </w:t>
      </w:r>
    </w:p>
    <w:p w14:paraId="32CE5086" w14:textId="26F6BEE6" w:rsidR="003C7F52" w:rsidRDefault="003C7F52" w:rsidP="002A0AE3">
      <w:pPr>
        <w:spacing w:after="0" w:line="480" w:lineRule="auto"/>
        <w:ind w:firstLine="720"/>
        <w:rPr>
          <w:rFonts w:ascii="Times New Roman" w:hAnsi="Times New Roman" w:cs="Times New Roman"/>
        </w:rPr>
      </w:pPr>
      <w:r>
        <w:rPr>
          <w:rFonts w:ascii="Times New Roman" w:hAnsi="Times New Roman" w:cs="Times New Roman"/>
        </w:rPr>
        <w:t xml:space="preserve">While the threats to </w:t>
      </w:r>
      <w:r>
        <w:rPr>
          <w:rFonts w:ascii="Times New Roman" w:hAnsi="Times New Roman" w:cs="Times New Roman"/>
          <w:i/>
          <w:iCs/>
        </w:rPr>
        <w:t xml:space="preserve">S. </w:t>
      </w:r>
      <w:r w:rsidRPr="00954C2D">
        <w:rPr>
          <w:rFonts w:ascii="Times New Roman" w:hAnsi="Times New Roman" w:cs="Times New Roman"/>
          <w:i/>
          <w:iCs/>
        </w:rPr>
        <w:t>purpurea</w:t>
      </w:r>
      <w:r>
        <w:rPr>
          <w:rFonts w:ascii="Times New Roman" w:hAnsi="Times New Roman" w:cs="Times New Roman"/>
        </w:rPr>
        <w:t xml:space="preserve"> populations are </w:t>
      </w:r>
      <w:r w:rsidRPr="00954C2D">
        <w:rPr>
          <w:rFonts w:ascii="Times New Roman" w:hAnsi="Times New Roman" w:cs="Times New Roman"/>
        </w:rPr>
        <w:t>well</w:t>
      </w:r>
      <w:r>
        <w:rPr>
          <w:rFonts w:ascii="Times New Roman" w:hAnsi="Times New Roman" w:cs="Times New Roman"/>
        </w:rPr>
        <w:t>-documented</w:t>
      </w:r>
      <w:r>
        <w:rPr>
          <w:rFonts w:ascii="Times New Roman" w:hAnsi="Times New Roman" w:cs="Times New Roman"/>
          <w:i/>
          <w:iCs/>
        </w:rPr>
        <w:t>,</w:t>
      </w:r>
      <w:r>
        <w:rPr>
          <w:rFonts w:ascii="Times New Roman" w:hAnsi="Times New Roman" w:cs="Times New Roman"/>
        </w:rPr>
        <w:t xml:space="preserve"> efforts to study the effect of climate change on the inquiline community is largely one</w:t>
      </w:r>
      <w:r w:rsidR="004F1761">
        <w:rPr>
          <w:rFonts w:ascii="Times New Roman" w:hAnsi="Times New Roman" w:cs="Times New Roman"/>
        </w:rPr>
        <w:t>-</w:t>
      </w:r>
      <w:r>
        <w:rPr>
          <w:rFonts w:ascii="Times New Roman" w:hAnsi="Times New Roman" w:cs="Times New Roman"/>
        </w:rPr>
        <w:t xml:space="preserve">dimensional, focusing almost exclusively on the mosquito </w:t>
      </w:r>
      <w:r>
        <w:rPr>
          <w:rFonts w:ascii="Times New Roman" w:hAnsi="Times New Roman" w:cs="Times New Roman"/>
          <w:i/>
          <w:iCs/>
        </w:rPr>
        <w:t>Wyeomyia smithii.</w:t>
      </w:r>
      <w:r>
        <w:rPr>
          <w:rFonts w:ascii="Times New Roman" w:hAnsi="Times New Roman" w:cs="Times New Roman"/>
        </w:rPr>
        <w:t xml:space="preserve"> Bradshaw and Holzapfel (2000) were among the first to demonstrate </w:t>
      </w:r>
      <w:r w:rsidR="006D7567">
        <w:rPr>
          <w:rFonts w:ascii="Times New Roman" w:hAnsi="Times New Roman" w:cs="Times New Roman"/>
        </w:rPr>
        <w:t>an</w:t>
      </w:r>
      <w:r>
        <w:rPr>
          <w:rFonts w:ascii="Times New Roman" w:hAnsi="Times New Roman" w:cs="Times New Roman"/>
        </w:rPr>
        <w:t xml:space="preserve"> evolutionary response driven by rapid climate change, wherein </w:t>
      </w:r>
      <w:r>
        <w:rPr>
          <w:rFonts w:ascii="Times New Roman" w:hAnsi="Times New Roman" w:cs="Times New Roman"/>
          <w:i/>
          <w:iCs/>
        </w:rPr>
        <w:t>W. smithii</w:t>
      </w:r>
      <w:r>
        <w:rPr>
          <w:rFonts w:ascii="Times New Roman" w:hAnsi="Times New Roman" w:cs="Times New Roman"/>
        </w:rPr>
        <w:t xml:space="preserve"> populations shifted their genetically controlled photoperiodic response. To date, </w:t>
      </w:r>
      <w:r>
        <w:rPr>
          <w:rFonts w:ascii="Times New Roman" w:hAnsi="Times New Roman" w:cs="Times New Roman"/>
          <w:i/>
          <w:iCs/>
        </w:rPr>
        <w:t>W. smithii</w:t>
      </w:r>
      <w:r>
        <w:rPr>
          <w:rFonts w:ascii="Times New Roman" w:hAnsi="Times New Roman" w:cs="Times New Roman"/>
        </w:rPr>
        <w:t xml:space="preserve"> continues to be the premier model organism with which to study photoperiodism (reviewed by Bradshaw and Holzapfel, 2017). However, no studies have explored the effects of climate change on any other members of the </w:t>
      </w:r>
      <w:r>
        <w:rPr>
          <w:rFonts w:ascii="Times New Roman" w:hAnsi="Times New Roman" w:cs="Times New Roman"/>
          <w:i/>
          <w:iCs/>
        </w:rPr>
        <w:t>S. purpurea</w:t>
      </w:r>
      <w:r>
        <w:rPr>
          <w:rFonts w:ascii="Times New Roman" w:hAnsi="Times New Roman" w:cs="Times New Roman"/>
        </w:rPr>
        <w:t xml:space="preserve"> inquiline community. </w:t>
      </w:r>
    </w:p>
    <w:p w14:paraId="2E0BF7C8" w14:textId="6AFF40B3" w:rsidR="00D9589D" w:rsidRDefault="008E3690" w:rsidP="002A0AE3">
      <w:pPr>
        <w:spacing w:after="0" w:line="480" w:lineRule="auto"/>
        <w:ind w:firstLine="720"/>
        <w:rPr>
          <w:rFonts w:ascii="Times New Roman" w:hAnsi="Times New Roman" w:cs="Times New Roman"/>
        </w:rPr>
      </w:pPr>
      <w:r>
        <w:rPr>
          <w:rFonts w:ascii="Times New Roman" w:hAnsi="Times New Roman" w:cs="Times New Roman"/>
          <w:i/>
          <w:iCs/>
        </w:rPr>
        <w:t xml:space="preserve">Sarracenia </w:t>
      </w:r>
      <w:r w:rsidRPr="008E3690">
        <w:rPr>
          <w:rFonts w:ascii="Times New Roman" w:hAnsi="Times New Roman" w:cs="Times New Roman"/>
          <w:i/>
          <w:iCs/>
        </w:rPr>
        <w:t>purpurea</w:t>
      </w:r>
      <w:r>
        <w:rPr>
          <w:rFonts w:ascii="Times New Roman" w:hAnsi="Times New Roman" w:cs="Times New Roman"/>
        </w:rPr>
        <w:t xml:space="preserve"> is especially dependent on its inquiline community when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other enzymes commonly associated with 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w:t>
      </w:r>
      <w:r w:rsidR="00431FA1">
        <w:rPr>
          <w:rFonts w:ascii="Times New Roman" w:hAnsi="Times New Roman" w:cs="Times New Roman"/>
        </w:rPr>
        <w:lastRenderedPageBreak/>
        <w:t>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77777777"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little attention 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adaptive potential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adaptive potential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4E6D4CE7" w:rsidR="003B63B9"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C5408B">
        <w:rPr>
          <w:rFonts w:ascii="Times New Roman" w:hAnsi="Times New Roman" w:cs="Times New Roman"/>
        </w:rPr>
        <w:t xml:space="preserve">Since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reproduces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representative of average daytime temperatures in the Apalachicola National Forest recently and as predicted in the year 2100</w:t>
      </w:r>
      <w:r w:rsidR="00B95F1F">
        <w:rPr>
          <w:rFonts w:ascii="Times New Roman" w:hAnsi="Times New Roman" w:cs="Times New Roman"/>
        </w:rPr>
        <w:t xml:space="preserve"> (</w:t>
      </w:r>
      <w:r w:rsidR="00B95F1F" w:rsidRPr="00F27C6E">
        <w:rPr>
          <w:rFonts w:ascii="Times New Roman" w:hAnsi="Times New Roman" w:cs="Times New Roman"/>
          <w:highlight w:val="cyan"/>
        </w:rPr>
        <w:t>CITE</w:t>
      </w:r>
      <w:r w:rsidR="00B95F1F">
        <w:rPr>
          <w:rFonts w:ascii="Times New Roman" w:hAnsi="Times New Roman" w:cs="Times New Roman"/>
        </w:rPr>
        <w:t>)</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exhibit higher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CC16D6">
        <w:rPr>
          <w:rFonts w:ascii="Times New Roman" w:hAnsi="Times New Roman" w:cs="Times New Roman"/>
        </w:rPr>
        <w:t>,</w:t>
      </w:r>
      <w:r w:rsidR="00F9269F">
        <w:rPr>
          <w:rFonts w:ascii="Times New Roman" w:hAnsi="Times New Roman" w:cs="Times New Roman"/>
        </w:rPr>
        <w:t xml:space="preserve"> </w:t>
      </w:r>
      <w:r w:rsidR="00CC16D6">
        <w:rPr>
          <w:rFonts w:ascii="Times New Roman" w:hAnsi="Times New Roman" w:cs="Times New Roman"/>
        </w:rPr>
        <w:t xml:space="preserve">but that </w:t>
      </w:r>
      <w:r w:rsidR="000840B1">
        <w:rPr>
          <w:rFonts w:ascii="Times New Roman" w:hAnsi="Times New Roman" w:cs="Times New Roman"/>
        </w:rPr>
        <w:t xml:space="preserve">the </w:t>
      </w:r>
      <w:r w:rsidR="00CC16D6">
        <w:rPr>
          <w:rFonts w:ascii="Times New Roman" w:hAnsi="Times New Roman" w:cs="Times New Roman"/>
        </w:rPr>
        <w:t xml:space="preserve">magnitude of that response </w:t>
      </w:r>
      <w:r w:rsidR="00CC16D6">
        <w:rPr>
          <w:rFonts w:ascii="Times New Roman" w:hAnsi="Times New Roman" w:cs="Times New Roman"/>
        </w:rPr>
        <w:lastRenderedPageBreak/>
        <w:t>would vary among clones</w:t>
      </w:r>
      <w:r w:rsidR="004B57F2">
        <w:rPr>
          <w:rFonts w:ascii="Times New Roman" w:hAnsi="Times New Roman" w:cs="Times New Roman"/>
        </w:rPr>
        <w:t>, resulting in measurable differences in variance partitioning across spatial scales</w:t>
      </w:r>
      <w:r w:rsidR="00CC16D6">
        <w:rPr>
          <w:rFonts w:ascii="Times New Roman" w:hAnsi="Times New Roman" w:cs="Times New Roman"/>
        </w:rPr>
        <w:t>.</w:t>
      </w:r>
    </w:p>
    <w:p w14:paraId="24616A41" w14:textId="77777777" w:rsidR="00AB5FD8" w:rsidRDefault="00AB5FD8" w:rsidP="00FA3F0A">
      <w:pPr>
        <w:spacing w:after="0" w:line="240" w:lineRule="auto"/>
        <w:rPr>
          <w:rFonts w:ascii="Times New Roman" w:hAnsi="Times New Roman" w:cs="Times New Roman"/>
        </w:rPr>
      </w:pP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75FB2F64"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clean plastic transfer pipette and stored in sterile 50 ml conical tubes. Since many endemic leaf water species are known to seek refuge in the detritus that collects at the base of each leaf, I positioned the tip of the pipette just above the bottom of each leaf to prioritize this highly inhabited leaf region. All of the water in each leaf was collected, unless the leaf water volume exceeded that of the collection tubes, in which case only ~45 ml was collected. The samples were then transported to Forida State University and stored at room temperature. </w:t>
      </w:r>
    </w:p>
    <w:p w14:paraId="7518E44B" w14:textId="0E1FC1B1"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Within 24 hours 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 xml:space="preserve">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56FAF86C" w14:textId="77777777" w:rsidR="006A3DA3" w:rsidRPr="00F341BE" w:rsidRDefault="006A3DA3" w:rsidP="006A3DA3">
      <w:pPr>
        <w:spacing w:after="0" w:line="480" w:lineRule="auto"/>
        <w:rPr>
          <w:rFonts w:ascii="Times New Roman" w:hAnsi="Times New Roman" w:cs="Times New Roman"/>
        </w:rPr>
      </w:pP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lastRenderedPageBreak/>
        <w:t>Rotifer Isolation and Rearing</w:t>
      </w:r>
    </w:p>
    <w:p w14:paraId="60C8DF8E" w14:textId="02560290"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w:t>
      </w:r>
      <w:r w:rsidR="00926E0B">
        <w:rPr>
          <w:rFonts w:ascii="Times New Roman" w:hAnsi="Times New Roman" w:cs="Times New Roman"/>
        </w:rPr>
        <w:t>7</w:t>
      </w:r>
      <w:r>
        <w:rPr>
          <w:rFonts w:ascii="Times New Roman" w:hAnsi="Times New Roman" w:cs="Times New Roman"/>
        </w:rPr>
        <w:t xml:space="preserve"> from Site 1</w:t>
      </w:r>
      <w:r w:rsidR="00BB628F">
        <w:rPr>
          <w:rFonts w:ascii="Times New Roman" w:hAnsi="Times New Roman" w:cs="Times New Roman"/>
        </w:rPr>
        <w:t xml:space="preserve"> and</w:t>
      </w:r>
      <w:r>
        <w:rPr>
          <w:rFonts w:ascii="Times New Roman" w:hAnsi="Times New Roman" w:cs="Times New Roman"/>
        </w:rPr>
        <w:t xml:space="preserve"> </w:t>
      </w:r>
      <w:r w:rsidR="00926E0B">
        <w:rPr>
          <w:rFonts w:ascii="Times New Roman" w:hAnsi="Times New Roman" w:cs="Times New Roman"/>
        </w:rPr>
        <w:t>6</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were likely candidates for isolation. The remaining samples either had no rotifers or were so densely populated by small ciliates that isolating rotifers without contamination was impractical. From each leaf water sample, I isolated between 20 and 50 individuals</w:t>
      </w:r>
      <w:r w:rsidR="00BB628F">
        <w:rPr>
          <w:rFonts w:ascii="Times New Roman" w:hAnsi="Times New Roman" w:cs="Times New Roman"/>
        </w:rPr>
        <w:t>.</w:t>
      </w:r>
    </w:p>
    <w:p w14:paraId="15353104" w14:textId="0BB23987"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I carried out 32 isolations per leaf water sample, for a total of 448 isolated rotifers across twenty 24-well </w:t>
      </w:r>
      <w:r w:rsidR="00CF57F6">
        <w:rPr>
          <w:rFonts w:ascii="Times New Roman" w:hAnsi="Times New Roman" w:cs="Times New Roman"/>
        </w:rPr>
        <w:t xml:space="preserve">tissue </w:t>
      </w:r>
      <w:r>
        <w:rPr>
          <w:rFonts w:ascii="Times New Roman" w:hAnsi="Times New Roman" w:cs="Times New Roman"/>
        </w:rPr>
        <w:t xml:space="preserve">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34A6258B" w14:textId="77777777"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w:t>
      </w:r>
      <w:r>
        <w:rPr>
          <w:rFonts w:ascii="Times New Roman" w:hAnsi="Times New Roman" w:cs="Times New Roman"/>
        </w:rPr>
        <w:lastRenderedPageBreak/>
        <w:t xml:space="preserve">also provided with two sterile wheat seeds as a slow-release carbon source for bacteria. The isolation process led to the successful founding of 85 clonal stock cultures spanning at least three leaves for each of two sites (Site 1 and Site 2).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t>Culturing bacteria</w:t>
      </w:r>
    </w:p>
    <w:p w14:paraId="36A81D5B" w14:textId="3C09E888"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0.1 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2784ECF4"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origin leaf water samples to investigate whether differences in response to temperature existed between sites, among leaves, or among clones within leaves. From each site (Site 1 and Site 2),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3 randomly selected clones,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culture of pitcher plant leaf water bacteria (prepared as described above) and 1 mg of finely-ground, autoclaved fish food dissolved in 0.1 ml of deionized water. The same amount of fish food was added once every 6 days for the duration of the experiment. Microcosms were divided among two growth chambers and held at constant temperatures of 25 °C and 30 °C (n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w:t>
      </w:r>
      <w:r>
        <w:rPr>
          <w:rFonts w:ascii="Times New Roman" w:hAnsi="Times New Roman" w:cs="Times New Roman"/>
        </w:rPr>
        <w:lastRenderedPageBreak/>
        <w:t>plate for counting using an inverted compound microscope. On the final day of the experiment,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6B534880" w14:textId="0C71BF86"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r w:rsidR="00227FE3" w:rsidRPr="00470F66">
        <w:rPr>
          <w:rFonts w:ascii="Times New Roman" w:hAnsi="Times New Roman" w:cs="Times New Roman"/>
        </w:rPr>
        <w:t>v0.8.</w:t>
      </w:r>
      <w:r w:rsidR="00227FE3">
        <w:rPr>
          <w:rFonts w:ascii="Times New Roman" w:hAnsi="Times New Roman" w:cs="Times New Roman"/>
        </w:rPr>
        <w:t>5) within R (</w:t>
      </w:r>
      <w:r w:rsidR="00227FE3" w:rsidRPr="00470F66">
        <w:rPr>
          <w:rFonts w:ascii="Times New Roman" w:hAnsi="Times New Roman" w:cs="Times New Roman"/>
        </w:rPr>
        <w:t>v4.5.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p>
    <w:p w14:paraId="34A84F9B" w14:textId="6A71F6E1" w:rsidR="006A3DA3" w:rsidRPr="00461774" w:rsidRDefault="00000000" w:rsidP="00461774">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7A94822D"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custom slide was to avoid imagining the same individuals more than once.</w:t>
      </w:r>
      <w:r>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 xml:space="preserve">Ultralytics </w:t>
      </w:r>
      <w:r w:rsidR="007547F7">
        <w:rPr>
          <w:rFonts w:ascii="Times New Roman" w:hAnsi="Times New Roman" w:cs="Times New Roman"/>
        </w:rPr>
        <w:lastRenderedPageBreak/>
        <w:t>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script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375E2842"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p>
    <w:p w14:paraId="5DC085AF" w14:textId="1D20B973"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t>Results</w:t>
      </w:r>
    </w:p>
    <w:p w14:paraId="44991F7B" w14:textId="52CF4DEE" w:rsidR="00F93B88" w:rsidRPr="00F93B88" w:rsidRDefault="00F93B88" w:rsidP="00F93B88">
      <w:pPr>
        <w:spacing w:after="0" w:line="480" w:lineRule="auto"/>
        <w:ind w:firstLine="720"/>
        <w:rPr>
          <w:rFonts w:ascii="Times New Roman" w:hAnsi="Times New Roman" w:cs="Times New Roman"/>
        </w:rPr>
      </w:pPr>
      <w:r w:rsidRPr="00F93B88">
        <w:rPr>
          <w:rFonts w:ascii="Times New Roman" w:hAnsi="Times New Roman" w:cs="Times New Roman"/>
        </w:rPr>
        <w:t xml:space="preserve">Rotifers had a higher maximum growth rate when cultured at 30 °C compared to 25 °C after accounting for the random effects of site, leaf, and clone (F₁,₁₆ = 40.35, P &lt; 0.001). No </w:t>
      </w:r>
      <w:r w:rsidRPr="00F93B88">
        <w:rPr>
          <w:rFonts w:ascii="Times New Roman" w:hAnsi="Times New Roman" w:cs="Times New Roman"/>
        </w:rPr>
        <w:lastRenderedPageBreak/>
        <w:t>variance in growth rate was attributed to site or leaf effects. Variation in growth rate was primarily among clones (nested within leaves and sites), accounting for 40.4% of the total variance. When further partitioned, 8.2% of the total variance was attributed to differences among clones at 25 °C, while 32.2% was attributed to differences in how clones responded to temperature (i.e., variation in reaction norm slopes).</w:t>
      </w:r>
    </w:p>
    <w:p w14:paraId="40C14DB7" w14:textId="77777777" w:rsidR="00F93B88" w:rsidRDefault="00F93B88" w:rsidP="00F93B88">
      <w:pPr>
        <w:spacing w:after="0" w:line="480" w:lineRule="auto"/>
        <w:ind w:firstLine="720"/>
        <w:rPr>
          <w:rFonts w:ascii="Times New Roman" w:hAnsi="Times New Roman" w:cs="Times New Roman"/>
        </w:rPr>
      </w:pPr>
      <w:r w:rsidRPr="00F93B88">
        <w:rPr>
          <w:rFonts w:ascii="Times New Roman" w:hAnsi="Times New Roman" w:cs="Times New Roman"/>
        </w:rPr>
        <w:t>Body size did not differ between temperature treatments (P = 0.58), and variation in body size was minimal across spatial scales, with no meaningful variance attributed to site, leaf, or clone (0.43%, 0%, and 0.68% of total variance, respectively).</w:t>
      </w:r>
    </w:p>
    <w:p w14:paraId="7876B816" w14:textId="1769612A"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t>Discussion</w:t>
      </w:r>
    </w:p>
    <w:p w14:paraId="3DB02894" w14:textId="0488D96A" w:rsidR="003B65E4" w:rsidRDefault="00D76B9A" w:rsidP="00B33C3B">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higher at 30 °C than 25 °C, which is consistent with</w:t>
      </w:r>
      <w:r w:rsidR="00FF5CF7">
        <w:rPr>
          <w:rFonts w:ascii="Times New Roman" w:hAnsi="Times New Roman" w:cs="Times New Roman"/>
        </w:rPr>
        <w:t xml:space="preserve"> fundamental metabolic expectations</w:t>
      </w:r>
      <w:r>
        <w:rPr>
          <w:rFonts w:ascii="Times New Roman" w:hAnsi="Times New Roman" w:cs="Times New Roman"/>
        </w:rPr>
        <w:t xml:space="preserve">. </w:t>
      </w:r>
      <w:r w:rsidR="000D33FF">
        <w:rPr>
          <w:rFonts w:ascii="Times New Roman" w:hAnsi="Times New Roman" w:cs="Times New Roman"/>
        </w:rPr>
        <w:t>However, 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both growth rate</w:t>
      </w:r>
      <w:r w:rsidR="007E604D">
        <w:rPr>
          <w:rFonts w:ascii="Times New Roman" w:hAnsi="Times New Roman" w:cs="Times New Roman"/>
        </w:rPr>
        <w:t xml:space="preserve"> </w:t>
      </w:r>
      <w:r w:rsidR="000D33FF">
        <w:rPr>
          <w:rFonts w:ascii="Times New Roman" w:hAnsi="Times New Roman" w:cs="Times New Roman"/>
        </w:rPr>
        <w:t xml:space="preserve">and their responses to warming. </w:t>
      </w:r>
      <w:r w:rsidR="000D33FF" w:rsidRPr="000D33FF">
        <w:rPr>
          <w:rFonts w:ascii="Times New Roman" w:hAnsi="Times New Roman" w:cs="Times New Roman"/>
        </w:rPr>
        <w:t xml:space="preserve">Differences among clones accounted for a large proportion of total variance in </w:t>
      </w:r>
      <w:r w:rsidR="000D33FF" w:rsidRPr="000D33FF">
        <w:rPr>
          <w:rFonts w:ascii="Times New Roman" w:hAnsi="Times New Roman" w:cs="Times New Roman"/>
          <w:i/>
          <w:iCs/>
        </w:rPr>
        <w:t>μmax</w:t>
      </w:r>
      <w:r w:rsidR="000D33FF" w:rsidRPr="000D33FF">
        <w:rPr>
          <w:rFonts w:ascii="Times New Roman" w:hAnsi="Times New Roman" w:cs="Times New Roman"/>
        </w:rPr>
        <w:t>, and much of this variation was attributable to differences in reaction norm slopes, indicating that clones varied in the magnitude of their response to temperature.</w:t>
      </w:r>
      <w:r w:rsidR="00204B65">
        <w:rPr>
          <w:rFonts w:ascii="Times New Roman" w:hAnsi="Times New Roman" w:cs="Times New Roman"/>
        </w:rPr>
        <w:t xml:space="preserve"> </w:t>
      </w:r>
      <w:r w:rsidR="00B16150" w:rsidRPr="00B16150">
        <w:rPr>
          <w:rFonts w:ascii="Times New Roman" w:hAnsi="Times New Roman" w:cs="Times New Roman"/>
        </w:rPr>
        <w:t xml:space="preserve">In contrast, little to no variation was observed at the site or leaf level, </w:t>
      </w:r>
      <w:r w:rsidR="00FE6E5F">
        <w:rPr>
          <w:rFonts w:ascii="Times New Roman" w:hAnsi="Times New Roman" w:cs="Times New Roman"/>
        </w:rPr>
        <w:t>suggesting</w:t>
      </w:r>
      <w:r w:rsidR="00B16150" w:rsidRPr="00B16150">
        <w:rPr>
          <w:rFonts w:ascii="Times New Roman" w:hAnsi="Times New Roman" w:cs="Times New Roman"/>
        </w:rPr>
        <w:t xml:space="preserve"> that most biologically relevant variation in temperature response occurs within individual leaves.</w:t>
      </w:r>
      <w:r w:rsidR="00A22855">
        <w:rPr>
          <w:rFonts w:ascii="Times New Roman" w:hAnsi="Times New Roman" w:cs="Times New Roman"/>
        </w:rPr>
        <w:t xml:space="preserve"> This may facilitate rapid evolutionary change,</w:t>
      </w:r>
      <w:r w:rsidR="00A16954">
        <w:rPr>
          <w:rFonts w:ascii="Times New Roman" w:hAnsi="Times New Roman" w:cs="Times New Roman"/>
        </w:rPr>
        <w:t xml:space="preserve"> </w:t>
      </w:r>
      <w:r w:rsidR="00A16954" w:rsidRPr="00A16954">
        <w:rPr>
          <w:rFonts w:ascii="Times New Roman" w:hAnsi="Times New Roman" w:cs="Times New Roman"/>
        </w:rPr>
        <w:t>because multiple clones with differing thermal responses coexist within leaves, allowing selection to rapidly shift population composition.</w:t>
      </w:r>
    </w:p>
    <w:p w14:paraId="26B39E59" w14:textId="77006A09" w:rsidR="006A1E80" w:rsidRDefault="00B33C3B" w:rsidP="009E5147">
      <w:pPr>
        <w:spacing w:after="0" w:line="480" w:lineRule="auto"/>
        <w:ind w:firstLine="720"/>
        <w:rPr>
          <w:rFonts w:ascii="Times New Roman" w:hAnsi="Times New Roman" w:cs="Times New Roman"/>
        </w:rPr>
      </w:pPr>
      <w:r w:rsidRPr="00B33C3B">
        <w:rPr>
          <w:rFonts w:ascii="Times New Roman" w:hAnsi="Times New Roman" w:cs="Times New Roman"/>
        </w:rPr>
        <w:t xml:space="preserve">One possible explanation for the observed diversity in temperature responses is the heterogeneity of thermal environments among pitcher plants in nature. Some plants occur in full sun and are likely to experience substantially higher leaf water temperatures than those in more shaded conditions. This variation in thermal environment could result in differences in the </w:t>
      </w:r>
      <w:r w:rsidRPr="00B33C3B">
        <w:rPr>
          <w:rFonts w:ascii="Times New Roman" w:hAnsi="Times New Roman" w:cs="Times New Roman"/>
        </w:rPr>
        <w:lastRenderedPageBreak/>
        <w:t>strength of selection among leaves. Under this scenario, clones that respond strongly to warming would be expected to outperform others in warmer leaves, potentially driving spatially variable selection on thermal sensitivity. However, the absence of detectable variation among leaves in this study is inconsistent with this expectation.</w:t>
      </w:r>
      <w:r w:rsidR="009D760B">
        <w:rPr>
          <w:rFonts w:ascii="Times New Roman" w:hAnsi="Times New Roman" w:cs="Times New Roman"/>
        </w:rPr>
        <w:t xml:space="preserve"> </w:t>
      </w:r>
    </w:p>
    <w:p w14:paraId="5AE26999" w14:textId="34DEA67C" w:rsidR="000C2489" w:rsidRDefault="00724629" w:rsidP="00A51FFD">
      <w:pPr>
        <w:spacing w:after="0" w:line="480" w:lineRule="auto"/>
        <w:ind w:firstLine="720"/>
        <w:rPr>
          <w:rFonts w:ascii="Times New Roman" w:hAnsi="Times New Roman" w:cs="Times New Roman"/>
        </w:rPr>
      </w:pPr>
      <w:r w:rsidRPr="00724629">
        <w:rPr>
          <w:rFonts w:ascii="Times New Roman" w:hAnsi="Times New Roman" w:cs="Times New Roman"/>
        </w:rPr>
        <w:t>It is possible that differences in</w:t>
      </w:r>
      <w:r w:rsidR="00F273E4">
        <w:rPr>
          <w:rFonts w:ascii="Times New Roman" w:hAnsi="Times New Roman" w:cs="Times New Roman"/>
        </w:rPr>
        <w:t xml:space="preserve"> temperature response</w:t>
      </w:r>
      <w:r w:rsidRPr="00724629">
        <w:rPr>
          <w:rFonts w:ascii="Times New Roman" w:hAnsi="Times New Roman" w:cs="Times New Roman"/>
        </w:rPr>
        <w:t xml:space="preserve"> among leaves do exist, but that the number of leaves sampled here was insufficient to detect them. In addition, environmental conditions experienced by individual leaves were not measured, limiting our ability to link variation in temperature to differences in clone performance among leaves. It is also possible that dispersal among leaves is sufficiently common to homogenize populations, such that gene flow dampens the effects of selection even when thermal conditions differ. Experimental work that directly quantifies thermal conditions and dispersal among leaves would help clarify the role of environmental heterogeneity in structuring these populations.</w:t>
      </w:r>
    </w:p>
    <w:p w14:paraId="231D63D2" w14:textId="77777777" w:rsidR="000C2489" w:rsidRPr="00AF1DE6" w:rsidRDefault="000C2489" w:rsidP="00A51FFD">
      <w:pPr>
        <w:spacing w:after="0" w:line="480" w:lineRule="auto"/>
        <w:ind w:firstLine="720"/>
        <w:rPr>
          <w:rFonts w:ascii="Times New Roman" w:hAnsi="Times New Roman" w:cs="Times New Roman"/>
        </w:rPr>
      </w:pPr>
    </w:p>
    <w:p w14:paraId="77654E0D" w14:textId="302D8566" w:rsidR="000D33FF" w:rsidRDefault="00811103" w:rsidP="009E5147">
      <w:pPr>
        <w:spacing w:after="0" w:line="480" w:lineRule="auto"/>
        <w:ind w:firstLine="720"/>
        <w:rPr>
          <w:rFonts w:ascii="Times New Roman" w:hAnsi="Times New Roman" w:cs="Times New Roman"/>
        </w:rPr>
      </w:pPr>
      <w:r w:rsidRPr="00811103">
        <w:rPr>
          <w:rFonts w:ascii="Times New Roman" w:hAnsi="Times New Roman" w:cs="Times New Roman"/>
        </w:rPr>
        <w:t>, although most clones exhibited higher growth rates at elevated temperature, indicating that this variation reflects differences in the magnitude of response rather than contrasting thermal optima. In other words, clones differ in how strongly they benefit from warming, rather than in which temperature maximizes their performance.</w:t>
      </w:r>
    </w:p>
    <w:p w14:paraId="60297A9C" w14:textId="77777777" w:rsidR="000D33FF" w:rsidRDefault="000D33FF" w:rsidP="009E5147">
      <w:pPr>
        <w:spacing w:after="0" w:line="480" w:lineRule="auto"/>
        <w:ind w:firstLine="720"/>
        <w:rPr>
          <w:rFonts w:ascii="Times New Roman" w:hAnsi="Times New Roman" w:cs="Times New Roman"/>
        </w:rPr>
      </w:pPr>
    </w:p>
    <w:p w14:paraId="7D34F302" w14:textId="77777777" w:rsidR="000D33FF" w:rsidRDefault="000D33FF" w:rsidP="009E5147">
      <w:pPr>
        <w:spacing w:after="0" w:line="480" w:lineRule="auto"/>
        <w:ind w:firstLine="720"/>
        <w:rPr>
          <w:rFonts w:ascii="Times New Roman" w:hAnsi="Times New Roman" w:cs="Times New Roman"/>
        </w:rPr>
      </w:pPr>
    </w:p>
    <w:p w14:paraId="1EA8E62C" w14:textId="32518A57" w:rsidR="00D76B9A" w:rsidRDefault="00D76B9A" w:rsidP="009E5147">
      <w:pPr>
        <w:spacing w:after="0" w:line="480" w:lineRule="auto"/>
        <w:ind w:firstLine="720"/>
        <w:rPr>
          <w:rFonts w:ascii="Times New Roman" w:hAnsi="Times New Roman" w:cs="Times New Roman"/>
        </w:rPr>
      </w:pPr>
      <w:r>
        <w:rPr>
          <w:rFonts w:ascii="Times New Roman" w:hAnsi="Times New Roman" w:cs="Times New Roman"/>
        </w:rPr>
        <w:t xml:space="preserve">This may indicate that, at a constant temperature, the projected average daytime temperature in the Apalachicola National Forest in the year 2100 may not be a direct stress on the physiology of </w:t>
      </w:r>
      <w:r>
        <w:rPr>
          <w:rFonts w:ascii="Times New Roman" w:hAnsi="Times New Roman" w:cs="Times New Roman"/>
          <w:i/>
          <w:iCs/>
        </w:rPr>
        <w:t>H. rosa</w:t>
      </w:r>
      <w:r>
        <w:rPr>
          <w:rFonts w:ascii="Times New Roman" w:hAnsi="Times New Roman" w:cs="Times New Roman"/>
        </w:rPr>
        <w:t xml:space="preserve">. </w:t>
      </w:r>
      <w:r w:rsidR="00B94DE3">
        <w:rPr>
          <w:rFonts w:ascii="Times New Roman" w:hAnsi="Times New Roman" w:cs="Times New Roman"/>
        </w:rPr>
        <w:t xml:space="preserve">However, maximum growth rate alone… (something about it not being good enough to tell if there is really stress). </w:t>
      </w:r>
    </w:p>
    <w:p w14:paraId="20DF4B6D" w14:textId="4AD95A52" w:rsidR="003A36C8" w:rsidRDefault="00B94DE3" w:rsidP="00D76B9A">
      <w:pPr>
        <w:spacing w:after="0" w:line="480" w:lineRule="auto"/>
        <w:rPr>
          <w:rFonts w:ascii="Times New Roman" w:hAnsi="Times New Roman" w:cs="Times New Roman"/>
        </w:rPr>
      </w:pPr>
      <w:r>
        <w:rPr>
          <w:rFonts w:ascii="Times New Roman" w:hAnsi="Times New Roman" w:cs="Times New Roman"/>
        </w:rPr>
        <w:lastRenderedPageBreak/>
        <w:tab/>
        <w:t xml:space="preserve">While the average response to 30 °C was faster growth, the clone-specific responses in maximum growth rate between 25 °C and 30 °C differed substantially. These differences in growth rate among clones existed within individual leaves, but not consistently so. </w:t>
      </w:r>
      <w:r w:rsidR="002B08BC">
        <w:rPr>
          <w:rFonts w:ascii="Times New Roman" w:hAnsi="Times New Roman" w:cs="Times New Roman"/>
        </w:rPr>
        <w:t>The clones sampled from s</w:t>
      </w:r>
      <w:r w:rsidR="007A5AB8">
        <w:rPr>
          <w:rFonts w:ascii="Times New Roman" w:hAnsi="Times New Roman" w:cs="Times New Roman"/>
        </w:rPr>
        <w:t>ome leaves (</w:t>
      </w:r>
      <w:r w:rsidR="00265527">
        <w:rPr>
          <w:rFonts w:ascii="Times New Roman" w:hAnsi="Times New Roman" w:cs="Times New Roman"/>
        </w:rPr>
        <w:t>especially l</w:t>
      </w:r>
      <w:r w:rsidR="007A5AB8">
        <w:rPr>
          <w:rFonts w:ascii="Times New Roman" w:hAnsi="Times New Roman" w:cs="Times New Roman"/>
        </w:rPr>
        <w:t>eaf 3, 5, and 6</w:t>
      </w:r>
      <w:r w:rsidR="000F24D0">
        <w:rPr>
          <w:rFonts w:ascii="Times New Roman" w:hAnsi="Times New Roman" w:cs="Times New Roman"/>
        </w:rPr>
        <w:t xml:space="preserve"> in Figure </w:t>
      </w:r>
      <w:r w:rsidR="000F24D0" w:rsidRPr="000F24D0">
        <w:rPr>
          <w:rFonts w:ascii="Times New Roman" w:hAnsi="Times New Roman" w:cs="Times New Roman"/>
          <w:highlight w:val="yellow"/>
        </w:rPr>
        <w:t>x</w:t>
      </w:r>
      <w:r w:rsidR="000F24D0">
        <w:rPr>
          <w:rFonts w:ascii="Times New Roman" w:hAnsi="Times New Roman" w:cs="Times New Roman"/>
        </w:rPr>
        <w:t>)</w:t>
      </w:r>
      <w:r w:rsidR="002B08BC">
        <w:rPr>
          <w:rFonts w:ascii="Times New Roman" w:hAnsi="Times New Roman" w:cs="Times New Roman"/>
        </w:rPr>
        <w:t xml:space="preserve"> differed greatly in their response</w:t>
      </w:r>
      <w:r w:rsidR="00265527">
        <w:rPr>
          <w:rFonts w:ascii="Times New Roman" w:hAnsi="Times New Roman" w:cs="Times New Roman"/>
        </w:rPr>
        <w:t xml:space="preserve"> to temperature</w:t>
      </w:r>
      <w:r w:rsidR="002B08BC">
        <w:rPr>
          <w:rFonts w:ascii="Times New Roman" w:hAnsi="Times New Roman" w:cs="Times New Roman"/>
        </w:rPr>
        <w:t xml:space="preserve">, while </w:t>
      </w:r>
      <w:r w:rsidR="00265527">
        <w:rPr>
          <w:rFonts w:ascii="Times New Roman" w:hAnsi="Times New Roman" w:cs="Times New Roman"/>
        </w:rPr>
        <w:t>others</w:t>
      </w:r>
      <w:r w:rsidR="002B08BC">
        <w:rPr>
          <w:rFonts w:ascii="Times New Roman" w:hAnsi="Times New Roman" w:cs="Times New Roman"/>
        </w:rPr>
        <w:t xml:space="preserve"> </w:t>
      </w:r>
      <w:r w:rsidR="00AB4225">
        <w:rPr>
          <w:rFonts w:ascii="Times New Roman" w:hAnsi="Times New Roman" w:cs="Times New Roman"/>
        </w:rPr>
        <w:t>responded</w:t>
      </w:r>
      <w:r w:rsidR="002B08BC">
        <w:rPr>
          <w:rFonts w:ascii="Times New Roman" w:hAnsi="Times New Roman" w:cs="Times New Roman"/>
        </w:rPr>
        <w:t xml:space="preserve"> indistinguishabl</w:t>
      </w:r>
      <w:r w:rsidR="00BD0A06">
        <w:rPr>
          <w:rFonts w:ascii="Times New Roman" w:hAnsi="Times New Roman" w:cs="Times New Roman"/>
        </w:rPr>
        <w:t>y</w:t>
      </w:r>
      <w:r w:rsidR="002B08BC">
        <w:rPr>
          <w:rFonts w:ascii="Times New Roman" w:hAnsi="Times New Roman" w:cs="Times New Roman"/>
        </w:rPr>
        <w:t xml:space="preserve">. </w:t>
      </w:r>
      <w:r w:rsidR="00B43501">
        <w:rPr>
          <w:rFonts w:ascii="Times New Roman" w:hAnsi="Times New Roman" w:cs="Times New Roman"/>
        </w:rPr>
        <w:t xml:space="preserve">This discrepancy is most simply explained by the small number of clones used here to represent each leaf. It is possible, however, that some leaves are colonized by only one or a few clonal lines of rotifers. This remains a possibility because the exact mechanism of </w:t>
      </w:r>
      <w:r w:rsidR="00B43501">
        <w:rPr>
          <w:rFonts w:ascii="Times New Roman" w:hAnsi="Times New Roman" w:cs="Times New Roman"/>
          <w:i/>
          <w:iCs/>
        </w:rPr>
        <w:t>H. rosa</w:t>
      </w:r>
      <w:r w:rsidR="00B43501">
        <w:rPr>
          <w:rFonts w:ascii="Times New Roman" w:hAnsi="Times New Roman" w:cs="Times New Roman"/>
        </w:rPr>
        <w:t xml:space="preserve"> dispersal is </w:t>
      </w:r>
      <w:r w:rsidR="008C3D9C">
        <w:rPr>
          <w:rFonts w:ascii="Times New Roman" w:hAnsi="Times New Roman" w:cs="Times New Roman"/>
        </w:rPr>
        <w:t>unknown but</w:t>
      </w:r>
      <w:r w:rsidR="00B43501">
        <w:rPr>
          <w:rFonts w:ascii="Times New Roman" w:hAnsi="Times New Roman" w:cs="Times New Roman"/>
        </w:rPr>
        <w:t xml:space="preserve"> could otherwise be investigated through the genetic analysis of entire leaf </w:t>
      </w:r>
      <w:r w:rsidR="00021DFA">
        <w:rPr>
          <w:rFonts w:ascii="Times New Roman" w:hAnsi="Times New Roman" w:cs="Times New Roman"/>
        </w:rPr>
        <w:t>water samples.</w:t>
      </w:r>
      <w:r w:rsidR="009E5147">
        <w:rPr>
          <w:rFonts w:ascii="Times New Roman" w:hAnsi="Times New Roman" w:cs="Times New Roman"/>
        </w:rPr>
        <w:t xml:space="preserve"> </w:t>
      </w:r>
    </w:p>
    <w:p w14:paraId="79ECA189" w14:textId="499110FC" w:rsidR="00B94DE3" w:rsidRPr="006304FC" w:rsidRDefault="009E5147" w:rsidP="003A36C8">
      <w:pPr>
        <w:spacing w:after="0" w:line="480" w:lineRule="auto"/>
        <w:ind w:firstLine="360"/>
        <w:rPr>
          <w:rFonts w:ascii="Times New Roman" w:hAnsi="Times New Roman" w:cs="Times New Roman"/>
        </w:rPr>
      </w:pPr>
      <w:r>
        <w:rPr>
          <w:rFonts w:ascii="Times New Roman" w:hAnsi="Times New Roman" w:cs="Times New Roman"/>
        </w:rPr>
        <w:t xml:space="preserve">Populations of rotifers in leaves that have a high diversity of temperature responses likely have a higher adaptive potential. </w:t>
      </w:r>
      <w:r>
        <w:rPr>
          <w:rFonts w:ascii="Times New Roman" w:hAnsi="Times New Roman" w:cs="Times New Roman"/>
          <w:i/>
          <w:iCs/>
        </w:rPr>
        <w:t>Sarracenia purpurea</w:t>
      </w:r>
      <w:r>
        <w:rPr>
          <w:rFonts w:ascii="Times New Roman" w:hAnsi="Times New Roman" w:cs="Times New Roman"/>
        </w:rPr>
        <w:t xml:space="preserve"> leaves </w:t>
      </w:r>
      <w:r w:rsidR="006304FC">
        <w:rPr>
          <w:rFonts w:ascii="Times New Roman" w:hAnsi="Times New Roman" w:cs="Times New Roman"/>
        </w:rPr>
        <w:t xml:space="preserve">reach a median age of 40 weeks before senescing, and </w:t>
      </w:r>
      <w:r w:rsidR="006304FC">
        <w:rPr>
          <w:rFonts w:ascii="Times New Roman" w:hAnsi="Times New Roman" w:cs="Times New Roman"/>
          <w:i/>
          <w:iCs/>
        </w:rPr>
        <w:t>H. rosa</w:t>
      </w:r>
      <w:r w:rsidR="006304FC">
        <w:rPr>
          <w:rFonts w:ascii="Times New Roman" w:hAnsi="Times New Roman" w:cs="Times New Roman"/>
        </w:rPr>
        <w:t xml:space="preserve"> usually arrive within a week of new leaves opening</w:t>
      </w:r>
      <w:r w:rsidR="00C42CF3">
        <w:rPr>
          <w:rFonts w:ascii="Times New Roman" w:hAnsi="Times New Roman" w:cs="Times New Roman"/>
        </w:rPr>
        <w:t xml:space="preserve"> (Miller and terHorst 2012</w:t>
      </w:r>
      <w:r w:rsidR="00A1070F">
        <w:rPr>
          <w:rFonts w:ascii="Times New Roman" w:hAnsi="Times New Roman" w:cs="Times New Roman"/>
        </w:rPr>
        <w:t>).</w:t>
      </w:r>
      <w:r w:rsidR="006304FC">
        <w:rPr>
          <w:rFonts w:ascii="Times New Roman" w:hAnsi="Times New Roman" w:cs="Times New Roman"/>
        </w:rPr>
        <w:t xml:space="preserve"> </w:t>
      </w:r>
      <w:r w:rsidR="00A1070F">
        <w:rPr>
          <w:rFonts w:ascii="Times New Roman" w:hAnsi="Times New Roman" w:cs="Times New Roman"/>
        </w:rPr>
        <w:t>R</w:t>
      </w:r>
      <w:r w:rsidR="006304FC">
        <w:rPr>
          <w:rFonts w:ascii="Times New Roman" w:hAnsi="Times New Roman" w:cs="Times New Roman"/>
        </w:rPr>
        <w:t>otifer abundance peaks early at around 5 weeks, which coincides with the peaks of basal resources (dead ants) and bacteria</w:t>
      </w:r>
      <w:r w:rsidR="00A1070F">
        <w:rPr>
          <w:rFonts w:ascii="Times New Roman" w:hAnsi="Times New Roman" w:cs="Times New Roman"/>
        </w:rPr>
        <w:t xml:space="preserve">, but </w:t>
      </w:r>
      <w:r w:rsidR="006304FC">
        <w:rPr>
          <w:rFonts w:ascii="Times New Roman" w:hAnsi="Times New Roman" w:cs="Times New Roman"/>
        </w:rPr>
        <w:t xml:space="preserve">rotifers persist at a fairly consistent abundance for the remainder of </w:t>
      </w:r>
      <w:r w:rsidR="00C4284E">
        <w:rPr>
          <w:rFonts w:ascii="Times New Roman" w:hAnsi="Times New Roman" w:cs="Times New Roman"/>
        </w:rPr>
        <w:t xml:space="preserve">the </w:t>
      </w:r>
      <w:r w:rsidR="006304FC">
        <w:rPr>
          <w:rFonts w:ascii="Times New Roman" w:hAnsi="Times New Roman" w:cs="Times New Roman"/>
        </w:rPr>
        <w:t>leaf’s life</w:t>
      </w:r>
      <w:r w:rsidR="00CA78A1">
        <w:rPr>
          <w:rFonts w:ascii="Times New Roman" w:hAnsi="Times New Roman" w:cs="Times New Roman"/>
        </w:rPr>
        <w:t xml:space="preserve"> (Miller and terHorst 2012)</w:t>
      </w:r>
      <w:r w:rsidR="006304FC">
        <w:rPr>
          <w:rFonts w:ascii="Times New Roman" w:hAnsi="Times New Roman" w:cs="Times New Roman"/>
        </w:rPr>
        <w:t>.</w:t>
      </w:r>
      <w:r w:rsidR="00927B8D">
        <w:rPr>
          <w:rFonts w:ascii="Times New Roman" w:hAnsi="Times New Roman" w:cs="Times New Roman"/>
        </w:rPr>
        <w:t xml:space="preserve"> This period provides more than sufficient time for clonal selection to occur</w:t>
      </w:r>
      <w:r w:rsidR="00834B8A">
        <w:rPr>
          <w:rFonts w:ascii="Times New Roman" w:hAnsi="Times New Roman" w:cs="Times New Roman"/>
        </w:rPr>
        <w:t xml:space="preserve"> within leaves containing </w:t>
      </w:r>
      <w:r w:rsidR="00834B8A">
        <w:rPr>
          <w:rFonts w:ascii="Times New Roman" w:hAnsi="Times New Roman" w:cs="Times New Roman"/>
          <w:i/>
          <w:iCs/>
        </w:rPr>
        <w:t>H. rosa</w:t>
      </w:r>
      <w:r w:rsidR="00834B8A">
        <w:rPr>
          <w:rFonts w:ascii="Times New Roman" w:hAnsi="Times New Roman" w:cs="Times New Roman"/>
        </w:rPr>
        <w:t xml:space="preserve"> populations</w:t>
      </w:r>
      <w:r w:rsidR="00927B8D">
        <w:rPr>
          <w:rFonts w:ascii="Times New Roman" w:hAnsi="Times New Roman" w:cs="Times New Roman"/>
        </w:rPr>
        <w:t xml:space="preserve"> with high diversity. </w:t>
      </w:r>
    </w:p>
    <w:p w14:paraId="0213563B" w14:textId="533B228A" w:rsidR="004D739F" w:rsidRDefault="00840AA9" w:rsidP="00BA08A0">
      <w:pPr>
        <w:pStyle w:val="ListParagraph"/>
        <w:numPr>
          <w:ilvl w:val="0"/>
          <w:numId w:val="14"/>
        </w:numPr>
        <w:spacing w:after="0" w:line="480" w:lineRule="auto"/>
        <w:rPr>
          <w:rFonts w:ascii="Times New Roman" w:hAnsi="Times New Roman" w:cs="Times New Roman"/>
        </w:rPr>
      </w:pPr>
      <w:r w:rsidRPr="00BA08A0">
        <w:rPr>
          <w:rFonts w:ascii="Times New Roman" w:hAnsi="Times New Roman" w:cs="Times New Roman"/>
        </w:rPr>
        <w:t xml:space="preserve">Adaptive potential </w:t>
      </w:r>
      <w:r w:rsidR="00DB48FA" w:rsidRPr="00BA08A0">
        <w:rPr>
          <w:rFonts w:ascii="Times New Roman" w:hAnsi="Times New Roman" w:cs="Times New Roman"/>
        </w:rPr>
        <w:t>is highest within</w:t>
      </w:r>
      <w:r w:rsidR="00A37CF7" w:rsidRPr="00BA08A0">
        <w:rPr>
          <w:rFonts w:ascii="Times New Roman" w:hAnsi="Times New Roman" w:cs="Times New Roman"/>
        </w:rPr>
        <w:t xml:space="preserve"> leaves </w:t>
      </w:r>
    </w:p>
    <w:p w14:paraId="595911C9" w14:textId="5C9C8EAA" w:rsidR="009875A8" w:rsidRDefault="009875A8" w:rsidP="009875A8">
      <w:pPr>
        <w:pStyle w:val="ListParagraph"/>
        <w:numPr>
          <w:ilvl w:val="1"/>
          <w:numId w:val="14"/>
        </w:numPr>
        <w:spacing w:after="0" w:line="480" w:lineRule="auto"/>
        <w:rPr>
          <w:rFonts w:ascii="Times New Roman" w:hAnsi="Times New Roman" w:cs="Times New Roman"/>
        </w:rPr>
      </w:pPr>
      <w:r>
        <w:rPr>
          <w:rFonts w:ascii="Times New Roman" w:hAnsi="Times New Roman" w:cs="Times New Roman"/>
        </w:rPr>
        <w:t xml:space="preserve">Diversity does exist </w:t>
      </w:r>
      <w:r w:rsidR="00B43501">
        <w:rPr>
          <w:rFonts w:ascii="Times New Roman" w:hAnsi="Times New Roman" w:cs="Times New Roman"/>
        </w:rPr>
        <w:t>bw</w:t>
      </w:r>
      <w:r>
        <w:rPr>
          <w:rFonts w:ascii="Times New Roman" w:hAnsi="Times New Roman" w:cs="Times New Roman"/>
        </w:rPr>
        <w:t xml:space="preserve"> leaves</w:t>
      </w:r>
    </w:p>
    <w:p w14:paraId="3E8836A7" w14:textId="6AEB3B8F" w:rsidR="009875A8" w:rsidRPr="00BA08A0" w:rsidRDefault="009875A8" w:rsidP="009875A8">
      <w:pPr>
        <w:pStyle w:val="ListParagraph"/>
        <w:numPr>
          <w:ilvl w:val="1"/>
          <w:numId w:val="14"/>
        </w:numPr>
        <w:spacing w:after="0" w:line="480" w:lineRule="auto"/>
        <w:rPr>
          <w:rFonts w:ascii="Times New Roman" w:hAnsi="Times New Roman" w:cs="Times New Roman"/>
        </w:rPr>
      </w:pPr>
      <w:r>
        <w:rPr>
          <w:rFonts w:ascii="Times New Roman" w:hAnsi="Times New Roman" w:cs="Times New Roman"/>
        </w:rPr>
        <w:t>Selection may be able to occur within the lifespan of a single leaf</w:t>
      </w:r>
    </w:p>
    <w:p w14:paraId="29A097C5" w14:textId="77777777" w:rsidR="009875A8" w:rsidRDefault="00DB48FA" w:rsidP="00BA08A0">
      <w:pPr>
        <w:pStyle w:val="ListParagraph"/>
        <w:numPr>
          <w:ilvl w:val="0"/>
          <w:numId w:val="14"/>
        </w:numPr>
        <w:spacing w:after="0" w:line="480" w:lineRule="auto"/>
        <w:rPr>
          <w:rFonts w:ascii="Times New Roman" w:hAnsi="Times New Roman" w:cs="Times New Roman"/>
        </w:rPr>
      </w:pPr>
      <w:r w:rsidRPr="00BA08A0">
        <w:rPr>
          <w:rFonts w:ascii="Times New Roman" w:hAnsi="Times New Roman" w:cs="Times New Roman"/>
        </w:rPr>
        <w:t xml:space="preserve">Leaves </w:t>
      </w:r>
      <w:r w:rsidR="00A37CF7" w:rsidRPr="00BA08A0">
        <w:rPr>
          <w:rFonts w:ascii="Times New Roman" w:hAnsi="Times New Roman" w:cs="Times New Roman"/>
        </w:rPr>
        <w:t>are similar overall, but may differ in adaptive potential</w:t>
      </w:r>
    </w:p>
    <w:p w14:paraId="672F2B3B" w14:textId="03632276" w:rsidR="00DB48FA" w:rsidRDefault="009875A8" w:rsidP="009875A8">
      <w:pPr>
        <w:pStyle w:val="ListParagraph"/>
        <w:numPr>
          <w:ilvl w:val="1"/>
          <w:numId w:val="14"/>
        </w:numPr>
        <w:spacing w:after="0" w:line="480" w:lineRule="auto"/>
        <w:rPr>
          <w:rFonts w:ascii="Times New Roman" w:hAnsi="Times New Roman" w:cs="Times New Roman"/>
        </w:rPr>
      </w:pPr>
      <w:r>
        <w:rPr>
          <w:rFonts w:ascii="Times New Roman" w:hAnsi="Times New Roman" w:cs="Times New Roman"/>
        </w:rPr>
        <w:t>S</w:t>
      </w:r>
      <w:r w:rsidR="00A37CF7" w:rsidRPr="00BA08A0">
        <w:rPr>
          <w:rFonts w:ascii="Times New Roman" w:hAnsi="Times New Roman" w:cs="Times New Roman"/>
        </w:rPr>
        <w:t>ome leaves have very different clones inside while others don’</w:t>
      </w:r>
      <w:r>
        <w:rPr>
          <w:rFonts w:ascii="Times New Roman" w:hAnsi="Times New Roman" w:cs="Times New Roman"/>
        </w:rPr>
        <w:t>t</w:t>
      </w:r>
    </w:p>
    <w:p w14:paraId="6F37FE07" w14:textId="44BA566F" w:rsidR="003403D3" w:rsidRPr="00BA08A0" w:rsidRDefault="003403D3" w:rsidP="009875A8">
      <w:pPr>
        <w:pStyle w:val="ListParagraph"/>
        <w:numPr>
          <w:ilvl w:val="1"/>
          <w:numId w:val="14"/>
        </w:numPr>
        <w:spacing w:after="0" w:line="480" w:lineRule="auto"/>
        <w:rPr>
          <w:rFonts w:ascii="Times New Roman" w:hAnsi="Times New Roman" w:cs="Times New Roman"/>
        </w:rPr>
      </w:pPr>
      <w:r>
        <w:rPr>
          <w:rFonts w:ascii="Times New Roman" w:hAnsi="Times New Roman" w:cs="Times New Roman"/>
        </w:rPr>
        <w:t>Leaves with low diversity may be dominated by one genotype</w:t>
      </w:r>
    </w:p>
    <w:p w14:paraId="4CE193E2" w14:textId="500CA643" w:rsidR="00DB48FA" w:rsidRDefault="00DB48FA" w:rsidP="00BA08A0">
      <w:pPr>
        <w:pStyle w:val="ListParagraph"/>
        <w:numPr>
          <w:ilvl w:val="0"/>
          <w:numId w:val="14"/>
        </w:numPr>
        <w:spacing w:after="0" w:line="480" w:lineRule="auto"/>
        <w:rPr>
          <w:rFonts w:ascii="Times New Roman" w:hAnsi="Times New Roman" w:cs="Times New Roman"/>
        </w:rPr>
      </w:pPr>
      <w:r w:rsidRPr="00BA08A0">
        <w:rPr>
          <w:rFonts w:ascii="Times New Roman" w:hAnsi="Times New Roman" w:cs="Times New Roman"/>
        </w:rPr>
        <w:lastRenderedPageBreak/>
        <w:t>Implications for climate resilience</w:t>
      </w:r>
    </w:p>
    <w:p w14:paraId="51CC7195" w14:textId="0DAE4F44" w:rsidR="00F85353" w:rsidRPr="00BA08A0" w:rsidRDefault="00F85353" w:rsidP="00F85353">
      <w:pPr>
        <w:pStyle w:val="ListParagraph"/>
        <w:numPr>
          <w:ilvl w:val="1"/>
          <w:numId w:val="14"/>
        </w:numPr>
        <w:spacing w:after="0" w:line="480" w:lineRule="auto"/>
        <w:rPr>
          <w:rFonts w:ascii="Times New Roman" w:hAnsi="Times New Roman" w:cs="Times New Roman"/>
        </w:rPr>
      </w:pPr>
      <w:r w:rsidRPr="00F85353">
        <w:rPr>
          <w:rFonts w:ascii="Times New Roman" w:hAnsi="Times New Roman" w:cs="Times New Roman"/>
        </w:rPr>
        <w:t>Climate resilience in this system is determined at a much finer spatial scale than typically considered.</w:t>
      </w:r>
    </w:p>
    <w:p w14:paraId="31993D61" w14:textId="1ACBB870" w:rsidR="00DB48FA" w:rsidRPr="00BA08A0" w:rsidRDefault="00DB48FA" w:rsidP="00BA08A0">
      <w:pPr>
        <w:pStyle w:val="ListParagraph"/>
        <w:numPr>
          <w:ilvl w:val="0"/>
          <w:numId w:val="14"/>
        </w:numPr>
        <w:spacing w:after="0" w:line="480" w:lineRule="auto"/>
        <w:rPr>
          <w:rFonts w:ascii="Times New Roman" w:hAnsi="Times New Roman" w:cs="Times New Roman"/>
        </w:rPr>
      </w:pPr>
      <w:r w:rsidRPr="00BA08A0">
        <w:rPr>
          <w:rFonts w:ascii="Times New Roman" w:hAnsi="Times New Roman" w:cs="Times New Roman"/>
        </w:rPr>
        <w:t>Body size invariance (length of experiment limitation)</w:t>
      </w:r>
    </w:p>
    <w:p w14:paraId="108C0372" w14:textId="7135842F" w:rsidR="00DB48FA" w:rsidRDefault="00DB48FA" w:rsidP="00BA08A0">
      <w:pPr>
        <w:pStyle w:val="ListParagraph"/>
        <w:numPr>
          <w:ilvl w:val="0"/>
          <w:numId w:val="14"/>
        </w:numPr>
        <w:spacing w:after="0" w:line="480" w:lineRule="auto"/>
        <w:rPr>
          <w:rFonts w:ascii="Times New Roman" w:hAnsi="Times New Roman" w:cs="Times New Roman"/>
        </w:rPr>
      </w:pPr>
      <w:r w:rsidRPr="00BA08A0">
        <w:rPr>
          <w:rFonts w:ascii="Times New Roman" w:hAnsi="Times New Roman" w:cs="Times New Roman"/>
        </w:rPr>
        <w:t>Limitations of constant temperature experiments</w:t>
      </w:r>
    </w:p>
    <w:p w14:paraId="51AFC646" w14:textId="77777777" w:rsidR="00F85353" w:rsidRDefault="00F85353" w:rsidP="00F85353">
      <w:pPr>
        <w:pStyle w:val="ListParagraph"/>
        <w:spacing w:after="0" w:line="480" w:lineRule="auto"/>
        <w:rPr>
          <w:rFonts w:ascii="Times New Roman" w:hAnsi="Times New Roman" w:cs="Times New Roman"/>
        </w:rPr>
      </w:pPr>
    </w:p>
    <w:p w14:paraId="45FE0B13" w14:textId="296F6B6E"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Temperature effects on growt</w:t>
      </w:r>
      <w:r w:rsidR="00A3382D">
        <w:rPr>
          <w:rFonts w:ascii="Times New Roman" w:hAnsi="Times New Roman" w:cs="Times New Roman"/>
        </w:rPr>
        <w:t>h</w:t>
      </w:r>
    </w:p>
    <w:p w14:paraId="3DFBC1A0" w14:textId="77777777"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Clone-level variation &amp; G×E</w:t>
      </w:r>
    </w:p>
    <w:p w14:paraId="7E3FFC46" w14:textId="77777777"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Spatial structure of variation</w:t>
      </w:r>
    </w:p>
    <w:p w14:paraId="77BE11DF" w14:textId="271B5ED0"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 xml:space="preserve">Selection within leaves </w:t>
      </w:r>
    </w:p>
    <w:p w14:paraId="51C08F5F" w14:textId="77777777"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Climate resilience implications</w:t>
      </w:r>
    </w:p>
    <w:p w14:paraId="634916FC" w14:textId="77777777"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Body size result</w:t>
      </w:r>
    </w:p>
    <w:p w14:paraId="0603BBD5" w14:textId="77777777"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Limitations</w:t>
      </w:r>
    </w:p>
    <w:p w14:paraId="380F6A03" w14:textId="58499EA3" w:rsidR="00F85353" w:rsidRPr="00F85353" w:rsidRDefault="00F85353" w:rsidP="00F85353">
      <w:pPr>
        <w:pStyle w:val="ListParagraph"/>
        <w:numPr>
          <w:ilvl w:val="0"/>
          <w:numId w:val="15"/>
        </w:numPr>
        <w:spacing w:after="0" w:line="480" w:lineRule="auto"/>
        <w:rPr>
          <w:rFonts w:ascii="Times New Roman" w:hAnsi="Times New Roman" w:cs="Times New Roman"/>
        </w:rPr>
      </w:pPr>
      <w:r w:rsidRPr="00F85353">
        <w:rPr>
          <w:rFonts w:ascii="Times New Roman" w:hAnsi="Times New Roman" w:cs="Times New Roman"/>
        </w:rPr>
        <w:t>Future directions</w:t>
      </w:r>
    </w:p>
    <w:p w14:paraId="545C2385" w14:textId="13C6445C" w:rsidR="00797FA2" w:rsidRPr="00797FA2" w:rsidRDefault="00797FA2" w:rsidP="00797FA2">
      <w:pPr>
        <w:spacing w:after="0" w:line="480" w:lineRule="auto"/>
        <w:jc w:val="center"/>
        <w:rPr>
          <w:rFonts w:ascii="Times New Roman" w:hAnsi="Times New Roman" w:cs="Times New Roman"/>
          <w:b/>
          <w:bCs/>
        </w:rPr>
      </w:pPr>
      <w:r>
        <w:rPr>
          <w:rFonts w:ascii="Times New Roman" w:hAnsi="Times New Roman" w:cs="Times New Roman"/>
          <w:b/>
          <w:bCs/>
        </w:rPr>
        <w:t>Conclusion</w:t>
      </w:r>
    </w:p>
    <w:p w14:paraId="10FE5B18" w14:textId="77777777" w:rsidR="00DB48FA" w:rsidRPr="004D739F" w:rsidRDefault="00DB48FA" w:rsidP="00EA3399">
      <w:pPr>
        <w:spacing w:after="0" w:line="480" w:lineRule="auto"/>
        <w:rPr>
          <w:rFonts w:ascii="Times New Roman" w:hAnsi="Times New Roman" w:cs="Times New Roman"/>
        </w:rPr>
      </w:pPr>
    </w:p>
    <w:p w14:paraId="0A5C78AC" w14:textId="2398AAC4" w:rsidR="007F3CE5" w:rsidRDefault="007F3CE5" w:rsidP="006A3DA3">
      <w:pPr>
        <w:spacing w:after="0" w:line="480" w:lineRule="auto"/>
        <w:rPr>
          <w:rFonts w:ascii="Times New Roman" w:hAnsi="Times New Roman" w:cs="Times New Roman"/>
        </w:rPr>
      </w:pPr>
    </w:p>
    <w:p w14:paraId="3DD56CF5" w14:textId="77777777" w:rsidR="006A3DA3" w:rsidRPr="00084128" w:rsidRDefault="006A3DA3" w:rsidP="006A3DA3">
      <w:pPr>
        <w:spacing w:after="0" w:line="480" w:lineRule="auto"/>
        <w:rPr>
          <w:rFonts w:ascii="Times New Roman" w:hAnsi="Times New Roman" w:cs="Times New Roman"/>
        </w:rPr>
      </w:pPr>
      <w:r>
        <w:rPr>
          <w:rFonts w:ascii="Times New Roman" w:hAnsi="Times New Roman" w:cs="Times New Roman"/>
          <w:u w:val="single"/>
        </w:rPr>
        <w:t>Competition Experiment</w:t>
      </w:r>
    </w:p>
    <w:p w14:paraId="3FC1B97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rPr>
        <w:tab/>
        <w:t xml:space="preserve"> Rotifers from 17 different clonal lines were used in equal density to establish ten pairs of mixed-clone cultures. Each pair was separated and stored in 25°C or 30°C growth chambers at a constant temperature for </w:t>
      </w:r>
      <w:r w:rsidRPr="005554D7">
        <w:rPr>
          <w:rFonts w:ascii="Times New Roman" w:hAnsi="Times New Roman" w:cs="Times New Roman"/>
          <w:highlight w:val="yellow"/>
        </w:rPr>
        <w:t>XXX</w:t>
      </w:r>
      <w:r>
        <w:rPr>
          <w:rFonts w:ascii="Times New Roman" w:hAnsi="Times New Roman" w:cs="Times New Roman"/>
        </w:rPr>
        <w:t xml:space="preserve"> days, or </w:t>
      </w:r>
      <w:r w:rsidRPr="000107EF">
        <w:rPr>
          <w:rFonts w:ascii="Times New Roman" w:hAnsi="Times New Roman" w:cs="Times New Roman"/>
          <w:highlight w:val="yellow"/>
        </w:rPr>
        <w:t>XX</w:t>
      </w:r>
      <w:r>
        <w:rPr>
          <w:rFonts w:ascii="Times New Roman" w:hAnsi="Times New Roman" w:cs="Times New Roman"/>
        </w:rPr>
        <w:t xml:space="preserve"> and </w:t>
      </w:r>
      <w:r w:rsidRPr="000107EF">
        <w:rPr>
          <w:rFonts w:ascii="Times New Roman" w:hAnsi="Times New Roman" w:cs="Times New Roman"/>
          <w:highlight w:val="yellow"/>
        </w:rPr>
        <w:t>XX</w:t>
      </w:r>
      <w:r>
        <w:rPr>
          <w:rFonts w:ascii="Times New Roman" w:hAnsi="Times New Roman" w:cs="Times New Roman"/>
        </w:rPr>
        <w:t xml:space="preserve"> generations respectively. After this period, samples from each culture were imaged for size measurement, then used to establish new cultures for the competition experiment at a density of 2</w:t>
      </w:r>
      <w:r w:rsidRPr="00470F66">
        <w:rPr>
          <w:rFonts w:ascii="Times New Roman" w:hAnsi="Times New Roman" w:cs="Times New Roman"/>
        </w:rPr>
        <w:t>0 rotifers</w:t>
      </w:r>
      <w:r>
        <w:rPr>
          <w:rFonts w:ascii="Times New Roman" w:hAnsi="Times New Roman" w:cs="Times New Roman"/>
        </w:rPr>
        <w:t xml:space="preserve"> per ml. These experimental </w:t>
      </w:r>
      <w:r>
        <w:rPr>
          <w:rFonts w:ascii="Times New Roman" w:hAnsi="Times New Roman" w:cs="Times New Roman"/>
        </w:rPr>
        <w:lastRenderedPageBreak/>
        <w:t xml:space="preserve">cultures were established in 50 ml conical tubes, and had a total volume of 20 ml of AFW medium. Each replicate received 5 mg of sterile fish food powder dissolved in deionized water and 50 </w:t>
      </w:r>
      <w:r w:rsidRPr="00B222C7">
        <w:rPr>
          <w:rFonts w:ascii="Times New Roman" w:hAnsi="Times New Roman" w:cs="Times New Roman"/>
        </w:rPr>
        <w:t>µ</w:t>
      </w:r>
      <w:r>
        <w:rPr>
          <w:rFonts w:ascii="Times New Roman" w:hAnsi="Times New Roman" w:cs="Times New Roman"/>
        </w:rPr>
        <w:t xml:space="preserve">l of a concentrated culture of pitcher plant bacteria (prepared as described above). </w:t>
      </w:r>
    </w:p>
    <w:p w14:paraId="05F3CDA4" w14:textId="77777777"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Replicates of each temperature history (25°C and 30°C) grew in two contemporary temperature treatments: 25°C and 30°C. Each of these four treatment groups were established with and without the addition of the bacterivorous ciliate </w:t>
      </w:r>
      <w:r>
        <w:rPr>
          <w:rFonts w:ascii="Times New Roman" w:hAnsi="Times New Roman" w:cs="Times New Roman"/>
          <w:i/>
          <w:iCs/>
        </w:rPr>
        <w:t xml:space="preserve">Tetrahymena </w:t>
      </w:r>
      <w:r>
        <w:rPr>
          <w:rFonts w:ascii="Times New Roman" w:hAnsi="Times New Roman" w:cs="Times New Roman"/>
        </w:rPr>
        <w:t>sp.</w:t>
      </w:r>
      <w:r>
        <w:rPr>
          <w:rFonts w:ascii="Times New Roman" w:hAnsi="Times New Roman" w:cs="Times New Roman"/>
          <w:i/>
          <w:iCs/>
        </w:rPr>
        <w:t>,</w:t>
      </w:r>
      <w:r>
        <w:rPr>
          <w:rFonts w:ascii="Times New Roman" w:hAnsi="Times New Roman" w:cs="Times New Roman"/>
        </w:rPr>
        <w:t xml:space="preserve"> at a density of </w:t>
      </w:r>
      <w:r w:rsidRPr="00093BEA">
        <w:rPr>
          <w:rFonts w:ascii="Times New Roman" w:hAnsi="Times New Roman" w:cs="Times New Roman"/>
          <w:highlight w:val="green"/>
        </w:rPr>
        <w:t>80 cells per m</w:t>
      </w:r>
      <w:r>
        <w:rPr>
          <w:rFonts w:ascii="Times New Roman" w:hAnsi="Times New Roman" w:cs="Times New Roman"/>
        </w:rPr>
        <w:t xml:space="preserve">l. I also grew </w:t>
      </w:r>
      <w:r>
        <w:rPr>
          <w:rFonts w:ascii="Times New Roman" w:hAnsi="Times New Roman" w:cs="Times New Roman"/>
          <w:i/>
          <w:iCs/>
        </w:rPr>
        <w:t>Tetrahymena</w:t>
      </w:r>
      <w:r>
        <w:rPr>
          <w:rFonts w:ascii="Times New Roman" w:hAnsi="Times New Roman" w:cs="Times New Roman"/>
        </w:rPr>
        <w:t xml:space="preserve"> at both contemporary temperatures without rotifers, at the same density. Each unique grouping of treatments had ten replicates.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sample. </w:t>
      </w:r>
    </w:p>
    <w:p w14:paraId="7524B8C8" w14:textId="77777777" w:rsidR="006A3DA3" w:rsidRPr="00580546" w:rsidRDefault="006A3DA3" w:rsidP="006A3DA3">
      <w:pPr>
        <w:spacing w:after="0" w:line="480" w:lineRule="auto"/>
        <w:ind w:firstLine="720"/>
        <w:rPr>
          <w:rFonts w:ascii="Times New Roman" w:hAnsi="Times New Roman" w:cs="Times New Roman"/>
        </w:rPr>
      </w:pPr>
      <w:r>
        <w:rPr>
          <w:rFonts w:ascii="Times New Roman" w:hAnsi="Times New Roman" w:cs="Times New Roman"/>
        </w:rPr>
        <w:t>The interacting effects of historic temperature, experimental temperature, and competition on the intrinsic growth rate (</w:t>
      </w:r>
      <w:r>
        <w:rPr>
          <w:rFonts w:ascii="Times New Roman" w:hAnsi="Times New Roman" w:cs="Times New Roman"/>
          <w:i/>
          <w:iCs/>
        </w:rPr>
        <w:t>r</w:t>
      </w:r>
      <w:r>
        <w:rPr>
          <w:rFonts w:ascii="Times New Roman" w:hAnsi="Times New Roman" w:cs="Times New Roman"/>
        </w:rPr>
        <w:t>), crowding coefficient (</w:t>
      </w:r>
      <w:r w:rsidRPr="00580546">
        <w:rPr>
          <w:rFonts w:ascii="Times New Roman" w:hAnsi="Times New Roman" w:cs="Times New Roman"/>
          <w:i/>
          <w:iCs/>
        </w:rPr>
        <w:t>α</w:t>
      </w:r>
      <w:r>
        <w:rPr>
          <w:rFonts w:ascii="Times New Roman" w:hAnsi="Times New Roman" w:cs="Times New Roman"/>
        </w:rPr>
        <w:t xml:space="preserve">), and body size of rotifers were analyzed using separate three-way ANOVA. </w:t>
      </w:r>
    </w:p>
    <w:p w14:paraId="1CD1D74E" w14:textId="77777777" w:rsidR="006A3DA3" w:rsidRDefault="006A3DA3" w:rsidP="006A3DA3">
      <w:pPr>
        <w:spacing w:after="0" w:line="480" w:lineRule="auto"/>
        <w:ind w:firstLine="720"/>
        <w:rPr>
          <w:rFonts w:ascii="Times New Roman" w:hAnsi="Times New Roman" w:cs="Times New Roman"/>
        </w:rPr>
      </w:pPr>
    </w:p>
    <w:p w14:paraId="393D8E8C" w14:textId="77777777"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Population parameters were modeled as described above. Intrinsic growth rate (</w:t>
      </w:r>
      <w:r w:rsidRPr="006C0326">
        <w:rPr>
          <w:rFonts w:ascii="Times New Roman" w:hAnsi="Times New Roman" w:cs="Times New Roman"/>
          <w:i/>
          <w:iCs/>
        </w:rPr>
        <w:t>r</w:t>
      </w:r>
      <w:r>
        <w:rPr>
          <w:rFonts w:ascii="Times New Roman" w:hAnsi="Times New Roman" w:cs="Times New Roman"/>
        </w:rPr>
        <w:t>) and logistic crowding coefficient (</w:t>
      </w:r>
      <w:r w:rsidRPr="006C0326">
        <w:rPr>
          <w:rFonts w:ascii="Times New Roman" w:hAnsi="Times New Roman" w:cs="Times New Roman"/>
          <w:i/>
          <w:iCs/>
        </w:rPr>
        <w:t>α</w:t>
      </w:r>
      <w:r>
        <w:rPr>
          <w:rFonts w:ascii="Times New Roman" w:hAnsi="Times New Roman" w:cs="Times New Roman"/>
        </w:rPr>
        <w:t xml:space="preserve">) were treated as separate dependent variables. For rotifer </w:t>
      </w:r>
      <w:r>
        <w:rPr>
          <w:rFonts w:ascii="Times New Roman" w:hAnsi="Times New Roman" w:cs="Times New Roman"/>
          <w:i/>
          <w:iCs/>
        </w:rPr>
        <w:t>r</w:t>
      </w:r>
      <w:r>
        <w:rPr>
          <w:rFonts w:ascii="Times New Roman" w:hAnsi="Times New Roman" w:cs="Times New Roman"/>
        </w:rPr>
        <w:t xml:space="preserve"> and </w:t>
      </w:r>
      <w:r w:rsidRPr="006C0326">
        <w:rPr>
          <w:rFonts w:ascii="Times New Roman" w:hAnsi="Times New Roman" w:cs="Times New Roman"/>
          <w:i/>
          <w:iCs/>
        </w:rPr>
        <w:t>α</w:t>
      </w:r>
      <w:r>
        <w:rPr>
          <w:rFonts w:ascii="Times New Roman" w:hAnsi="Times New Roman" w:cs="Times New Roman"/>
        </w:rPr>
        <w:t>, I used three-way ANOVAs to analyze the interactions among historic temperature, contemporary temperature, and presence of the competitor. Post-hoc comparisons were performed using Tukey’s honestly significant difference tests.</w:t>
      </w:r>
    </w:p>
    <w:p w14:paraId="09926814" w14:textId="77777777" w:rsidR="006A3DA3" w:rsidRDefault="006A3DA3" w:rsidP="006A3DA3">
      <w:pPr>
        <w:spacing w:after="0" w:line="480" w:lineRule="auto"/>
        <w:rPr>
          <w:rFonts w:ascii="Times New Roman" w:hAnsi="Times New Roman" w:cs="Times New Roman"/>
        </w:rPr>
      </w:pPr>
    </w:p>
    <w:p w14:paraId="50AF8B3A"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69ADFDFE" w14:textId="77777777" w:rsidR="006A3DA3" w:rsidRPr="0095643E" w:rsidRDefault="006A3DA3" w:rsidP="006A3DA3">
      <w:pPr>
        <w:spacing w:after="0" w:line="480" w:lineRule="auto"/>
        <w:rPr>
          <w:rFonts w:ascii="Times New Roman" w:hAnsi="Times New Roman" w:cs="Times New Roman"/>
          <w:u w:val="single"/>
        </w:rPr>
      </w:pPr>
      <w:r w:rsidRPr="0095643E">
        <w:rPr>
          <w:rFonts w:ascii="Times New Roman" w:hAnsi="Times New Roman" w:cs="Times New Roman"/>
          <w:u w:val="single"/>
        </w:rPr>
        <w:t>Competition, temperature, and evolutionary history</w:t>
      </w:r>
    </w:p>
    <w:p w14:paraId="52F5EAD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rPr>
        <w:tab/>
        <w:t xml:space="preserve"> The effect of competition on the intrinsic growth rate of rotifers depended on both the contemporary temperature and evolutionary history of temperature, separately. The effect of evolutionary history on rotifer intrinsic growth rate was consistent at both contemporary temperatures, thus there was no support for an interaction among all three factors. </w:t>
      </w:r>
    </w:p>
    <w:p w14:paraId="5E34919C" w14:textId="24408D0E" w:rsidR="006E42D5" w:rsidRDefault="006E42D5">
      <w:pPr>
        <w:rPr>
          <w:rFonts w:ascii="Times New Roman" w:hAnsi="Times New Roman" w:cs="Times New Roman"/>
        </w:rPr>
      </w:pPr>
    </w:p>
    <w:p w14:paraId="0F1A609F" w14:textId="287CFE4D" w:rsidR="00943A53" w:rsidRDefault="00943A53" w:rsidP="004E6ED5">
      <w:pPr>
        <w:spacing w:after="0" w:line="480" w:lineRule="auto"/>
        <w:rPr>
          <w:rFonts w:ascii="Times New Roman" w:hAnsi="Times New Roman" w:cs="Times New Roman"/>
        </w:rPr>
      </w:pPr>
      <w:r w:rsidRPr="00943A53">
        <w:rPr>
          <w:rFonts w:ascii="Times New Roman" w:hAnsi="Times New Roman" w:cs="Times New Roman"/>
        </w:rPr>
        <w:t>Readings</w:t>
      </w:r>
      <w:r>
        <w:rPr>
          <w:rFonts w:ascii="Times New Roman" w:hAnsi="Times New Roman" w:cs="Times New Roman"/>
        </w:rPr>
        <w:t>:</w:t>
      </w:r>
    </w:p>
    <w:p w14:paraId="0103D33D" w14:textId="5B2A821E"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green"/>
        </w:rPr>
        <w:t>Outstanding questions</w:t>
      </w:r>
    </w:p>
    <w:p w14:paraId="6B764D7F" w14:textId="4D2ECB6B"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magenta"/>
        </w:rPr>
        <w:t>Future reading</w:t>
      </w:r>
    </w:p>
    <w:p w14:paraId="60F90DD2" w14:textId="42A8A7B8" w:rsidR="006A285C" w:rsidRDefault="006A285C" w:rsidP="00A026E2">
      <w:pPr>
        <w:spacing w:after="0" w:line="240" w:lineRule="auto"/>
        <w:rPr>
          <w:rFonts w:ascii="Times New Roman" w:hAnsi="Times New Roman" w:cs="Times New Roman"/>
        </w:rPr>
      </w:pPr>
      <w:r w:rsidRPr="006A285C">
        <w:rPr>
          <w:rFonts w:ascii="Times New Roman" w:hAnsi="Times New Roman" w:cs="Times New Roman"/>
          <w:highlight w:val="lightGray"/>
        </w:rPr>
        <w:t>Read already</w:t>
      </w:r>
      <w:r w:rsidR="0082353D">
        <w:rPr>
          <w:rFonts w:ascii="Times New Roman" w:hAnsi="Times New Roman" w:cs="Times New Roman"/>
        </w:rPr>
        <w:t xml:space="preserve"> (w/ link) </w:t>
      </w:r>
    </w:p>
    <w:p w14:paraId="3227D5C7" w14:textId="3D411320" w:rsidR="006A285C" w:rsidRDefault="00977B08" w:rsidP="00A026E2">
      <w:pPr>
        <w:spacing w:after="0" w:line="240" w:lineRule="auto"/>
        <w:rPr>
          <w:rFonts w:ascii="Times New Roman" w:hAnsi="Times New Roman" w:cs="Times New Roman"/>
        </w:rPr>
      </w:pPr>
      <w:r w:rsidRPr="00977B08">
        <w:rPr>
          <w:rFonts w:ascii="Times New Roman" w:hAnsi="Times New Roman" w:cs="Times New Roman"/>
          <w:highlight w:val="cyan"/>
        </w:rPr>
        <w:t>To-do</w:t>
      </w:r>
    </w:p>
    <w:p w14:paraId="7A39C1F3" w14:textId="77777777" w:rsidR="00A026E2" w:rsidRDefault="00A026E2" w:rsidP="00A026E2">
      <w:pPr>
        <w:spacing w:after="0" w:line="240" w:lineRule="auto"/>
        <w:rPr>
          <w:rFonts w:ascii="Times New Roman" w:hAnsi="Times New Roman" w:cs="Times New Roman"/>
        </w:rPr>
      </w:pPr>
    </w:p>
    <w:p w14:paraId="14144658" w14:textId="77777777" w:rsidR="00B346F4" w:rsidRDefault="00B346F4" w:rsidP="00D069DD">
      <w:pPr>
        <w:spacing w:after="0" w:line="240" w:lineRule="auto"/>
        <w:rPr>
          <w:rFonts w:ascii="Times New Roman" w:hAnsi="Times New Roman" w:cs="Times New Roman"/>
        </w:rPr>
      </w:pPr>
    </w:p>
    <w:p w14:paraId="3B5EBE03" w14:textId="1716DD55" w:rsidR="001F6538" w:rsidRDefault="001F6538" w:rsidP="00D069DD">
      <w:pPr>
        <w:spacing w:after="0" w:line="240" w:lineRule="auto"/>
        <w:rPr>
          <w:rFonts w:ascii="Times New Roman" w:hAnsi="Times New Roman" w:cs="Times New Roman"/>
        </w:rPr>
      </w:pPr>
      <w:r w:rsidRPr="00A85BD8">
        <w:rPr>
          <w:rFonts w:ascii="Times New Roman" w:hAnsi="Times New Roman" w:cs="Times New Roman"/>
          <w:b/>
          <w:bCs/>
          <w:highlight w:val="cyan"/>
        </w:rPr>
        <w:t>Ahrens</w:t>
      </w:r>
      <w:r>
        <w:rPr>
          <w:rFonts w:ascii="Times New Roman" w:hAnsi="Times New Roman" w:cs="Times New Roman"/>
          <w:b/>
          <w:bCs/>
        </w:rPr>
        <w:t xml:space="preserve"> (2020)</w:t>
      </w:r>
      <w:r>
        <w:rPr>
          <w:rFonts w:ascii="Times New Roman" w:hAnsi="Times New Roman" w:cs="Times New Roman"/>
        </w:rPr>
        <w:t xml:space="preserve"> – </w:t>
      </w:r>
      <w:r>
        <w:rPr>
          <w:rFonts w:ascii="Times New Roman" w:hAnsi="Times New Roman" w:cs="Times New Roman"/>
          <w:b/>
          <w:bCs/>
        </w:rPr>
        <w:t>Commentary</w:t>
      </w:r>
    </w:p>
    <w:p w14:paraId="579B4009" w14:textId="73D017ED" w:rsidR="001F6538" w:rsidRDefault="001F6538" w:rsidP="00D069DD">
      <w:pPr>
        <w:spacing w:after="0" w:line="240" w:lineRule="auto"/>
        <w:rPr>
          <w:rFonts w:ascii="Times New Roman" w:hAnsi="Times New Roman" w:cs="Times New Roman"/>
        </w:rPr>
      </w:pPr>
      <w:r w:rsidRPr="001F6538">
        <w:rPr>
          <w:rFonts w:ascii="Times New Roman" w:hAnsi="Times New Roman" w:cs="Times New Roman"/>
        </w:rPr>
        <w:t>Intra-specific trait variation</w:t>
      </w:r>
      <w:r>
        <w:rPr>
          <w:rFonts w:ascii="Times New Roman" w:hAnsi="Times New Roman" w:cs="Times New Roman"/>
        </w:rPr>
        <w:t xml:space="preserve"> </w:t>
      </w:r>
      <w:r w:rsidRPr="001F6538">
        <w:rPr>
          <w:rFonts w:ascii="Times New Roman" w:hAnsi="Times New Roman" w:cs="Times New Roman"/>
        </w:rPr>
        <w:t>remains hidden in the</w:t>
      </w:r>
      <w:r>
        <w:rPr>
          <w:rFonts w:ascii="Times New Roman" w:hAnsi="Times New Roman" w:cs="Times New Roman"/>
        </w:rPr>
        <w:t xml:space="preserve"> </w:t>
      </w:r>
      <w:r w:rsidRPr="001F6538">
        <w:rPr>
          <w:rFonts w:ascii="Times New Roman" w:hAnsi="Times New Roman" w:cs="Times New Roman"/>
        </w:rPr>
        <w:t>environment</w:t>
      </w:r>
    </w:p>
    <w:p w14:paraId="629EB479" w14:textId="75C0E990" w:rsidR="00EF472E" w:rsidRDefault="001F6538" w:rsidP="00D069DD">
      <w:pPr>
        <w:spacing w:after="0" w:line="240" w:lineRule="auto"/>
        <w:rPr>
          <w:rFonts w:ascii="Times New Roman" w:hAnsi="Times New Roman" w:cs="Times New Roman"/>
        </w:rPr>
      </w:pPr>
      <w:r>
        <w:rPr>
          <w:rFonts w:ascii="Times New Roman" w:hAnsi="Times New Roman" w:cs="Times New Roman"/>
          <w:i/>
          <w:iCs/>
        </w:rPr>
        <w:t xml:space="preserve">New Phytologist, </w:t>
      </w:r>
      <w:r w:rsidR="00EC771D">
        <w:rPr>
          <w:rFonts w:ascii="Times New Roman" w:hAnsi="Times New Roman" w:cs="Times New Roman"/>
          <w:i/>
          <w:iCs/>
        </w:rPr>
        <w:t>229:1375-1387</w:t>
      </w:r>
    </w:p>
    <w:p w14:paraId="4CDA14AB" w14:textId="77777777" w:rsidR="00A85BD8" w:rsidRDefault="00A85BD8" w:rsidP="00D069DD">
      <w:pPr>
        <w:spacing w:after="0" w:line="240" w:lineRule="auto"/>
        <w:rPr>
          <w:rFonts w:ascii="Times New Roman" w:hAnsi="Times New Roman" w:cs="Times New Roman"/>
        </w:rPr>
      </w:pPr>
    </w:p>
    <w:p w14:paraId="7029D207" w14:textId="22524F84" w:rsidR="002564C7" w:rsidRDefault="003B3CAA" w:rsidP="00D069DD">
      <w:pPr>
        <w:spacing w:after="0" w:line="240" w:lineRule="auto"/>
        <w:rPr>
          <w:rFonts w:ascii="Times New Roman" w:hAnsi="Times New Roman" w:cs="Times New Roman"/>
          <w:b/>
          <w:bCs/>
        </w:rPr>
      </w:pPr>
      <w:r>
        <w:rPr>
          <w:rFonts w:ascii="Times New Roman" w:hAnsi="Times New Roman" w:cs="Times New Roman"/>
          <w:b/>
          <w:bCs/>
        </w:rPr>
        <w:t>Buckley (2004)</w:t>
      </w:r>
    </w:p>
    <w:p w14:paraId="72D6A455" w14:textId="7655E36A" w:rsidR="003B3CAA" w:rsidRDefault="003B3CAA" w:rsidP="00D069DD">
      <w:pPr>
        <w:spacing w:after="0" w:line="240" w:lineRule="auto"/>
        <w:rPr>
          <w:rFonts w:ascii="Times New Roman" w:hAnsi="Times New Roman" w:cs="Times New Roman"/>
        </w:rPr>
      </w:pPr>
      <w:r>
        <w:rPr>
          <w:rFonts w:ascii="Times New Roman" w:hAnsi="Times New Roman" w:cs="Times New Roman"/>
        </w:rPr>
        <w:t xml:space="preserve">Small-scale patterns in community structure of </w:t>
      </w:r>
      <w:r>
        <w:rPr>
          <w:rFonts w:ascii="Times New Roman" w:hAnsi="Times New Roman" w:cs="Times New Roman"/>
          <w:i/>
          <w:iCs/>
        </w:rPr>
        <w:t>Sarracenia purpurea</w:t>
      </w:r>
      <w:r>
        <w:rPr>
          <w:rFonts w:ascii="Times New Roman" w:hAnsi="Times New Roman" w:cs="Times New Roman"/>
        </w:rPr>
        <w:t xml:space="preserve"> inquilines</w:t>
      </w:r>
    </w:p>
    <w:p w14:paraId="6BD3FCE6" w14:textId="2576EC11" w:rsidR="003B3CAA" w:rsidRDefault="003B3CAA" w:rsidP="00D069DD">
      <w:pPr>
        <w:spacing w:after="0" w:line="240" w:lineRule="auto"/>
        <w:rPr>
          <w:rFonts w:ascii="Times New Roman" w:hAnsi="Times New Roman" w:cs="Times New Roman"/>
        </w:rPr>
      </w:pPr>
      <w:r>
        <w:rPr>
          <w:rFonts w:ascii="Times New Roman" w:hAnsi="Times New Roman" w:cs="Times New Roman"/>
          <w:i/>
          <w:iCs/>
        </w:rPr>
        <w:t>Community Ecology, 5(2): 181-188</w:t>
      </w:r>
    </w:p>
    <w:p w14:paraId="7E687E8B" w14:textId="6938A2F2" w:rsidR="003B3CAA" w:rsidRPr="003B3CAA" w:rsidRDefault="003B3CAA" w:rsidP="003B3CAA">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Talks about rotifer and protist abundances and co-</w:t>
      </w:r>
      <w:r w:rsidR="000679E9">
        <w:rPr>
          <w:rFonts w:ascii="Times New Roman" w:hAnsi="Times New Roman" w:cs="Times New Roman"/>
        </w:rPr>
        <w:t>occurrences</w:t>
      </w:r>
    </w:p>
    <w:p w14:paraId="24C06591" w14:textId="77777777" w:rsidR="002564C7" w:rsidRDefault="002564C7" w:rsidP="00D069DD">
      <w:pPr>
        <w:spacing w:after="0" w:line="240" w:lineRule="auto"/>
        <w:rPr>
          <w:rFonts w:ascii="Times New Roman" w:hAnsi="Times New Roman" w:cs="Times New Roman"/>
        </w:rPr>
      </w:pPr>
    </w:p>
    <w:p w14:paraId="1B4716CA" w14:textId="77777777" w:rsidR="00CE4ACE" w:rsidRPr="006979D1" w:rsidRDefault="00CE4ACE" w:rsidP="00CE4ACE">
      <w:pPr>
        <w:spacing w:after="0" w:line="240" w:lineRule="auto"/>
        <w:rPr>
          <w:rFonts w:ascii="Times New Roman" w:hAnsi="Times New Roman" w:cs="Times New Roman"/>
          <w:b/>
          <w:bCs/>
        </w:rPr>
      </w:pPr>
      <w:bookmarkStart w:id="0" w:name="Catullo_2019"/>
      <w:r w:rsidRPr="006979D1">
        <w:rPr>
          <w:rFonts w:ascii="Times New Roman" w:hAnsi="Times New Roman" w:cs="Times New Roman"/>
          <w:b/>
          <w:bCs/>
        </w:rPr>
        <w:t>Catullo (2019) - REVIEW</w:t>
      </w:r>
    </w:p>
    <w:bookmarkEnd w:id="0"/>
    <w:p w14:paraId="1142033A"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The potential for rapid evolution under anthropogenic climate change.</w:t>
      </w:r>
    </w:p>
    <w:p w14:paraId="2C827242" w14:textId="77777777" w:rsidR="00CE4ACE" w:rsidRDefault="00CE4ACE" w:rsidP="00CE4ACE">
      <w:pPr>
        <w:spacing w:after="0" w:line="240" w:lineRule="auto"/>
        <w:rPr>
          <w:rFonts w:ascii="Times New Roman" w:hAnsi="Times New Roman" w:cs="Times New Roman"/>
        </w:rPr>
      </w:pPr>
    </w:p>
    <w:p w14:paraId="23660B92" w14:textId="77777777" w:rsidR="00CE4ACE" w:rsidRPr="009D0E58" w:rsidRDefault="00CE4ACE" w:rsidP="00CE4ACE">
      <w:pPr>
        <w:pStyle w:val="ListParagraph"/>
        <w:numPr>
          <w:ilvl w:val="0"/>
          <w:numId w:val="2"/>
        </w:numPr>
        <w:spacing w:after="0" w:line="240" w:lineRule="auto"/>
        <w:rPr>
          <w:rFonts w:ascii="Times New Roman" w:hAnsi="Times New Roman" w:cs="Times New Roman"/>
        </w:rPr>
      </w:pPr>
      <w:r w:rsidRPr="009D0E58">
        <w:rPr>
          <w:rFonts w:ascii="Times New Roman" w:hAnsi="Times New Roman" w:cs="Times New Roman"/>
        </w:rPr>
        <w:t>Selection on thermal performance:</w:t>
      </w:r>
    </w:p>
    <w:p w14:paraId="1CD69F5B" w14:textId="77777777" w:rsidR="00CE4ACE" w:rsidRPr="009D0E58"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Loeschcke, V., and Hoffmann, A.A. (2007).</w:t>
      </w:r>
      <w:r w:rsidRPr="009D0E58">
        <w:rPr>
          <w:rFonts w:ascii="Times New Roman" w:hAnsi="Times New Roman" w:cs="Times New Roman"/>
        </w:rPr>
        <w:t xml:space="preserve"> Consequences of heat hardening on a field fitness component in Drosophila depend on environmental temperature. Am. Nat. 169, 175–183.</w:t>
      </w:r>
    </w:p>
    <w:p w14:paraId="70AC2C30" w14:textId="77777777" w:rsidR="00CE4ACE" w:rsidRPr="0044500A"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Logan, M.L., Cox, R.M., and Calsbeek,</w:t>
      </w:r>
      <w:r w:rsidRPr="009D0E58">
        <w:rPr>
          <w:rFonts w:ascii="Times New Roman" w:hAnsi="Times New Roman" w:cs="Times New Roman"/>
        </w:rPr>
        <w:t xml:space="preserve"> R. (2014). Natural selection on</w:t>
      </w:r>
      <w:r>
        <w:rPr>
          <w:rFonts w:ascii="Times New Roman" w:hAnsi="Times New Roman" w:cs="Times New Roman"/>
        </w:rPr>
        <w:t xml:space="preserve"> </w:t>
      </w:r>
      <w:r w:rsidRPr="009D0E58">
        <w:rPr>
          <w:rFonts w:ascii="Times New Roman" w:hAnsi="Times New Roman" w:cs="Times New Roman"/>
        </w:rPr>
        <w:t>thermal performance in a novel thermal environment. Proc. Natl. Acad.</w:t>
      </w:r>
      <w:r>
        <w:rPr>
          <w:rFonts w:ascii="Times New Roman" w:hAnsi="Times New Roman" w:cs="Times New Roman"/>
        </w:rPr>
        <w:t xml:space="preserve"> </w:t>
      </w:r>
      <w:r w:rsidRPr="009D0E58">
        <w:rPr>
          <w:rFonts w:ascii="Times New Roman" w:hAnsi="Times New Roman" w:cs="Times New Roman"/>
        </w:rPr>
        <w:t>Sci. USA 111, 14165–14169.</w:t>
      </w:r>
    </w:p>
    <w:p w14:paraId="18282E3E"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Changing climate does not necessarily mean selection happens – only one of four possible outcomes lead to selection (p. 3, “Selection”)</w:t>
      </w:r>
    </w:p>
    <w:p w14:paraId="5882BD4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Heritability of traits relevant to climate (relatively low h</w:t>
      </w:r>
      <w:r w:rsidRPr="00435E83">
        <w:rPr>
          <w:rFonts w:ascii="Times New Roman" w:hAnsi="Times New Roman" w:cs="Times New Roman"/>
          <w:vertAlign w:val="superscript"/>
        </w:rPr>
        <w:t>2</w:t>
      </w:r>
      <w:r>
        <w:rPr>
          <w:rFonts w:ascii="Times New Roman" w:hAnsi="Times New Roman" w:cs="Times New Roman"/>
        </w:rPr>
        <w:t xml:space="preserve"> in insects overall, but highest in the habitats with more variable climate)</w:t>
      </w:r>
    </w:p>
    <w:p w14:paraId="2AA4A5A3" w14:textId="77777777" w:rsidR="00CE4ACE" w:rsidRPr="009D0E58"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lastRenderedPageBreak/>
        <w:t xml:space="preserve">Diamon, S. E. (2017). </w:t>
      </w:r>
      <w:r w:rsidRPr="009D0E58">
        <w:rPr>
          <w:rFonts w:ascii="Times New Roman" w:hAnsi="Times New Roman" w:cs="Times New Roman"/>
        </w:rPr>
        <w:t>Evolutionary potential of upper thermal tolerance: biogeographic patterns and expectations under climate change Ann. N. Y. Acad. Sci.</w:t>
      </w:r>
      <w:r>
        <w:rPr>
          <w:rFonts w:ascii="Times New Roman" w:hAnsi="Times New Roman" w:cs="Times New Roman"/>
        </w:rPr>
        <w:t xml:space="preserve"> </w:t>
      </w:r>
    </w:p>
    <w:p w14:paraId="09732B52" w14:textId="77777777" w:rsidR="00CE4ACE" w:rsidRDefault="00CE4ACE" w:rsidP="00CE4ACE">
      <w:pPr>
        <w:pStyle w:val="ListParagraph"/>
        <w:numPr>
          <w:ilvl w:val="1"/>
          <w:numId w:val="1"/>
        </w:numPr>
        <w:rPr>
          <w:rFonts w:ascii="Times New Roman" w:hAnsi="Times New Roman" w:cs="Times New Roman"/>
        </w:rPr>
      </w:pPr>
      <w:hyperlink w:anchor="Martins_2019" w:history="1">
        <w:r w:rsidRPr="00423569">
          <w:rPr>
            <w:rStyle w:val="Hyperlink"/>
            <w:rFonts w:ascii="Times New Roman" w:hAnsi="Times New Roman" w:cs="Times New Roman"/>
            <w:highlight w:val="darkGray"/>
          </w:rPr>
          <w:t>Martins, F. (2019). Heritability of climate-relevant traits in a rainforest skink</w:t>
        </w:r>
      </w:hyperlink>
      <w:r>
        <w:rPr>
          <w:rFonts w:ascii="Times New Roman" w:hAnsi="Times New Roman" w:cs="Times New Roman"/>
        </w:rPr>
        <w:t xml:space="preserve">. </w:t>
      </w:r>
      <w:r w:rsidRPr="00DA1B87">
        <w:rPr>
          <w:rFonts w:ascii="Times New Roman" w:hAnsi="Times New Roman" w:cs="Times New Roman"/>
        </w:rPr>
        <w:t>Heredity</w:t>
      </w:r>
      <w:r>
        <w:rPr>
          <w:rFonts w:ascii="Times New Roman" w:hAnsi="Times New Roman" w:cs="Times New Roman"/>
        </w:rPr>
        <w:t xml:space="preserve"> 122, 41.</w:t>
      </w:r>
    </w:p>
    <w:p w14:paraId="225198BF" w14:textId="77777777" w:rsidR="00CE4ACE"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Low heritability could be explained by theory if traits measured are directly importance for fitness. Such traits are under constant strong selection, meaning additive genetic variation is reduced (sited Fisher, 1930)</w:t>
      </w:r>
    </w:p>
    <w:p w14:paraId="2F5D9474" w14:textId="77777777" w:rsidR="00CE4ACE" w:rsidRDefault="00CE4ACE" w:rsidP="00CE4ACE">
      <w:pPr>
        <w:pStyle w:val="ListParagraph"/>
        <w:numPr>
          <w:ilvl w:val="1"/>
          <w:numId w:val="1"/>
        </w:numPr>
        <w:rPr>
          <w:rFonts w:ascii="Times New Roman" w:hAnsi="Times New Roman" w:cs="Times New Roman"/>
        </w:rPr>
      </w:pPr>
      <w:r w:rsidRPr="00A026E2">
        <w:rPr>
          <w:rFonts w:ascii="Times New Roman" w:hAnsi="Times New Roman" w:cs="Times New Roman"/>
          <w:highlight w:val="green"/>
        </w:rPr>
        <w:t>Learn what heritability (h</w:t>
      </w:r>
      <w:r w:rsidRPr="00A026E2">
        <w:rPr>
          <w:rFonts w:ascii="Times New Roman" w:hAnsi="Times New Roman" w:cs="Times New Roman"/>
          <w:highlight w:val="green"/>
          <w:vertAlign w:val="superscript"/>
        </w:rPr>
        <w:t>2</w:t>
      </w:r>
      <w:r w:rsidRPr="00A026E2">
        <w:rPr>
          <w:rFonts w:ascii="Times New Roman" w:hAnsi="Times New Roman" w:cs="Times New Roman"/>
          <w:highlight w:val="green"/>
        </w:rPr>
        <w:t>) actually is</w:t>
      </w:r>
      <w:r>
        <w:rPr>
          <w:rFonts w:ascii="Times New Roman" w:hAnsi="Times New Roman" w:cs="Times New Roman"/>
        </w:rPr>
        <w:t>, is measured, and whether it’s worth mentioning in discussion</w:t>
      </w:r>
    </w:p>
    <w:p w14:paraId="34150168" w14:textId="77777777" w:rsidR="00CE4ACE" w:rsidRPr="007E24D7" w:rsidRDefault="00CE4ACE" w:rsidP="00CE4ACE">
      <w:pPr>
        <w:pStyle w:val="ListParagraph"/>
        <w:numPr>
          <w:ilvl w:val="1"/>
          <w:numId w:val="1"/>
        </w:numPr>
        <w:rPr>
          <w:rFonts w:ascii="Times New Roman" w:hAnsi="Times New Roman" w:cs="Times New Roman"/>
        </w:rPr>
      </w:pPr>
      <w:r w:rsidRPr="007E24D7">
        <w:rPr>
          <w:rFonts w:ascii="Times New Roman" w:hAnsi="Times New Roman" w:cs="Times New Roman"/>
        </w:rPr>
        <w:t xml:space="preserve">Casey: </w:t>
      </w:r>
      <w:r w:rsidRPr="007E24D7">
        <w:rPr>
          <w:rFonts w:ascii="Times New Roman" w:hAnsi="Times New Roman" w:cs="Times New Roman"/>
          <w:highlight w:val="cyan"/>
        </w:rPr>
        <w:t>read Jeff Connor’s book</w:t>
      </w:r>
      <w:r w:rsidRPr="007E24D7">
        <w:rPr>
          <w:rFonts w:ascii="Times New Roman" w:hAnsi="Times New Roman" w:cs="Times New Roman"/>
        </w:rPr>
        <w:t xml:space="preserve"> (first couple chapters: heritability, additive genetic variation). A primer of population genetics</w:t>
      </w:r>
    </w:p>
    <w:p w14:paraId="24E3AF66" w14:textId="77777777" w:rsidR="00CE4ACE" w:rsidRPr="00DA1B87"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Talks about CT</w:t>
      </w:r>
      <w:r w:rsidRPr="00435E83">
        <w:rPr>
          <w:rFonts w:ascii="Times New Roman" w:hAnsi="Times New Roman" w:cs="Times New Roman"/>
          <w:vertAlign w:val="subscript"/>
        </w:rPr>
        <w:t>max</w:t>
      </w:r>
      <w:r>
        <w:rPr>
          <w:rFonts w:ascii="Times New Roman" w:hAnsi="Times New Roman" w:cs="Times New Roman"/>
        </w:rPr>
        <w:t xml:space="preserve"> a bit, might be useful; also see above. Search term: critical thermal maximum</w:t>
      </w:r>
    </w:p>
    <w:p w14:paraId="4DCCB3DF"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Trait changes under constant and fluctuating temperatures…</w:t>
      </w:r>
    </w:p>
    <w:p w14:paraId="411D475B" w14:textId="77777777" w:rsidR="00CE4ACE" w:rsidRDefault="00CE4ACE" w:rsidP="00CE4ACE">
      <w:pPr>
        <w:pStyle w:val="ListParagraph"/>
        <w:numPr>
          <w:ilvl w:val="1"/>
          <w:numId w:val="1"/>
        </w:numPr>
        <w:spacing w:after="0" w:line="240" w:lineRule="auto"/>
        <w:rPr>
          <w:rFonts w:ascii="Times New Roman" w:hAnsi="Times New Roman" w:cs="Times New Roman"/>
        </w:rPr>
      </w:pPr>
      <w:hyperlink w:anchor="Salinas_2019" w:history="1">
        <w:r w:rsidRPr="006A285C">
          <w:rPr>
            <w:rStyle w:val="Hyperlink"/>
            <w:rFonts w:ascii="Times New Roman" w:hAnsi="Times New Roman" w:cs="Times New Roman"/>
            <w:highlight w:val="lightGray"/>
          </w:rPr>
          <w:t>Trait variation in extreme thermal environments under constant and fluctuating temperatures</w:t>
        </w:r>
      </w:hyperlink>
      <w:r w:rsidRPr="00BC6F85">
        <w:rPr>
          <w:rFonts w:ascii="Times New Roman" w:hAnsi="Times New Roman" w:cs="Times New Roman"/>
        </w:rPr>
        <w:t xml:space="preserve"> Philos. Trans. R. Soc. Lond. B. Biol. Sci.</w:t>
      </w:r>
      <w:r>
        <w:rPr>
          <w:rFonts w:ascii="Times New Roman" w:hAnsi="Times New Roman" w:cs="Times New Roman"/>
        </w:rPr>
        <w:t xml:space="preserve"> </w:t>
      </w:r>
      <w:r w:rsidRPr="00BC6F85">
        <w:rPr>
          <w:rFonts w:ascii="Times New Roman" w:hAnsi="Times New Roman" w:cs="Times New Roman"/>
        </w:rPr>
        <w:t>S. Salinas, S.E. Irvine, C.L. Schertzing</w:t>
      </w:r>
      <w:r>
        <w:rPr>
          <w:rFonts w:ascii="Times New Roman" w:hAnsi="Times New Roman" w:cs="Times New Roman"/>
        </w:rPr>
        <w:t>, 2019</w:t>
      </w:r>
    </w:p>
    <w:p w14:paraId="1B4743A1" w14:textId="77777777" w:rsidR="00CE4ACE" w:rsidRPr="00A026E2" w:rsidRDefault="00CE4ACE" w:rsidP="00CE4ACE">
      <w:pPr>
        <w:pStyle w:val="ListParagraph"/>
        <w:numPr>
          <w:ilvl w:val="1"/>
          <w:numId w:val="1"/>
        </w:numPr>
        <w:spacing w:after="0" w:line="240" w:lineRule="auto"/>
        <w:rPr>
          <w:rFonts w:ascii="Times New Roman" w:hAnsi="Times New Roman" w:cs="Times New Roman"/>
          <w:highlight w:val="magenta"/>
        </w:rPr>
      </w:pPr>
      <w:r w:rsidRPr="00A026E2">
        <w:rPr>
          <w:rFonts w:ascii="Times New Roman" w:hAnsi="Times New Roman" w:cs="Times New Roman"/>
          <w:highlight w:val="magenta"/>
        </w:rPr>
        <w:t>Extreme environmental change and evolution, A.A. Hoffmann, 1997</w:t>
      </w:r>
    </w:p>
    <w:p w14:paraId="17FA3B9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It seems obvious that selection occurs on the plasticity of thermal physiology, but there are only a few experimental studies that test this, and at best they provide weak support for direct selection on the plasticity of thermal physiology</w:t>
      </w:r>
    </w:p>
    <w:p w14:paraId="75CD3AB0"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0E42D5">
        <w:rPr>
          <w:rFonts w:ascii="Times New Roman" w:hAnsi="Times New Roman" w:cs="Times New Roman"/>
        </w:rPr>
        <w:t>Chevin, L.-M., and Hoffmann, A.A. (2017). Evolution of phenotypic plasticity in extreme environments. Philos. Trans. R. Soc. Lond. B. Biol. Sci. 372, 20160138.</w:t>
      </w:r>
    </w:p>
    <w:p w14:paraId="5D517788"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A026E2">
        <w:rPr>
          <w:rFonts w:ascii="Times New Roman" w:hAnsi="Times New Roman" w:cs="Times New Roman"/>
          <w:highlight w:val="magenta"/>
        </w:rPr>
        <w:t>Arnold, P.A., Nicotra, A.B., and Kruuk, L.E.B. (2019).</w:t>
      </w:r>
      <w:r w:rsidRPr="000E42D5">
        <w:rPr>
          <w:rFonts w:ascii="Times New Roman" w:hAnsi="Times New Roman" w:cs="Times New Roman"/>
        </w:rPr>
        <w:t xml:space="preserve"> Sparse evidence for selection on phenotypic plasticity in response to temperature. Philos. Trans. R. Soc. Lond. B. Biol. Sci. 374, 20180185.</w:t>
      </w:r>
    </w:p>
    <w:p w14:paraId="19639784"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Variation in thermal traits of different natural populations results mainly from plastic response to the local environment in common garden studies (dinoflagellates)</w:t>
      </w:r>
    </w:p>
    <w:p w14:paraId="1CB86724"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BF465E">
        <w:rPr>
          <w:rFonts w:ascii="Times New Roman" w:hAnsi="Times New Roman" w:cs="Times New Roman"/>
          <w:highlight w:val="magenta"/>
        </w:rPr>
        <w:t>Evidence of concurrent local adaptation and high phenotypic plasticity in a polar microeukaryote</w:t>
      </w:r>
      <w:r w:rsidRPr="00FF4D9F">
        <w:rPr>
          <w:rFonts w:ascii="Times New Roman" w:hAnsi="Times New Roman" w:cs="Times New Roman"/>
        </w:rPr>
        <w:t xml:space="preserve"> Environ. Microbiol.</w:t>
      </w:r>
      <w:r>
        <w:rPr>
          <w:rFonts w:ascii="Times New Roman" w:hAnsi="Times New Roman" w:cs="Times New Roman"/>
        </w:rPr>
        <w:t xml:space="preserve"> </w:t>
      </w:r>
      <w:r w:rsidRPr="00FF4D9F">
        <w:rPr>
          <w:rFonts w:ascii="Times New Roman" w:hAnsi="Times New Roman" w:cs="Times New Roman"/>
        </w:rPr>
        <w:t>K. Rengefors, R. Logares, J. Laybourn-Parry</w:t>
      </w:r>
      <w:r>
        <w:rPr>
          <w:rFonts w:ascii="Times New Roman" w:hAnsi="Times New Roman" w:cs="Times New Roman"/>
        </w:rPr>
        <w:t xml:space="preserve">. </w:t>
      </w:r>
      <w:r w:rsidRPr="00FF4D9F">
        <w:rPr>
          <w:rFonts w:ascii="Times New Roman" w:hAnsi="Times New Roman" w:cs="Times New Roman"/>
        </w:rPr>
        <w:t xml:space="preserve"> 2015</w:t>
      </w:r>
    </w:p>
    <w:p w14:paraId="69598E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i/>
          <w:iCs/>
        </w:rPr>
        <w:t>More examples in text</w:t>
      </w:r>
    </w:p>
    <w:p w14:paraId="2BC7DCDC"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Variability hypothesis: posits that plasticity will evolve to be higher in predictably variable environments [1], and lower unpredictable or homogeneous environments [2] (because of the cost of plastic responses). This is poorly supported, however: [3-5]</w:t>
      </w:r>
    </w:p>
    <w:p w14:paraId="2D70B8F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[1] </w:t>
      </w:r>
      <w:r w:rsidRPr="00880D72">
        <w:rPr>
          <w:rFonts w:ascii="Times New Roman" w:hAnsi="Times New Roman" w:cs="Times New Roman"/>
        </w:rPr>
        <w:t>Adaptive phenotypic plasticity and resilience of vertebrates to increasing climatic unpredictability</w:t>
      </w:r>
      <w:r>
        <w:rPr>
          <w:rFonts w:ascii="Times New Roman" w:hAnsi="Times New Roman" w:cs="Times New Roman"/>
        </w:rPr>
        <w:t>.</w:t>
      </w:r>
      <w:r w:rsidRPr="00880D72">
        <w:rPr>
          <w:rFonts w:ascii="Times New Roman" w:hAnsi="Times New Roman" w:cs="Times New Roman"/>
        </w:rPr>
        <w:t xml:space="preserve"> Clim. Res.</w:t>
      </w:r>
      <w:r>
        <w:rPr>
          <w:rFonts w:ascii="Times New Roman" w:hAnsi="Times New Roman" w:cs="Times New Roman"/>
        </w:rPr>
        <w:t xml:space="preserve"> </w:t>
      </w:r>
      <w:r w:rsidRPr="00880D72">
        <w:rPr>
          <w:rFonts w:ascii="Times New Roman" w:hAnsi="Times New Roman" w:cs="Times New Roman"/>
        </w:rPr>
        <w:t>C.I. Canale</w:t>
      </w:r>
      <w:r>
        <w:rPr>
          <w:rFonts w:ascii="Times New Roman" w:hAnsi="Times New Roman" w:cs="Times New Roman"/>
        </w:rPr>
        <w:t xml:space="preserve">. </w:t>
      </w:r>
      <w:r w:rsidRPr="00880D72">
        <w:rPr>
          <w:rFonts w:ascii="Times New Roman" w:hAnsi="Times New Roman" w:cs="Times New Roman"/>
        </w:rPr>
        <w:t>2010</w:t>
      </w:r>
      <w:r>
        <w:rPr>
          <w:rFonts w:ascii="Times New Roman" w:hAnsi="Times New Roman" w:cs="Times New Roman"/>
        </w:rPr>
        <w:t>.</w:t>
      </w:r>
    </w:p>
    <w:p w14:paraId="5874BB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[2] </w:t>
      </w:r>
      <w:r w:rsidRPr="00880D72">
        <w:rPr>
          <w:rFonts w:ascii="Times New Roman" w:hAnsi="Times New Roman" w:cs="Times New Roman"/>
        </w:rPr>
        <w:t>Constraints on the evolution of phenotypic plasticity: limits and costs of phenotype and plasticity</w:t>
      </w:r>
      <w:r>
        <w:rPr>
          <w:rFonts w:ascii="Times New Roman" w:hAnsi="Times New Roman" w:cs="Times New Roman"/>
        </w:rPr>
        <w:t>.</w:t>
      </w:r>
      <w:r w:rsidRPr="00880D72">
        <w:rPr>
          <w:rFonts w:ascii="Times New Roman" w:hAnsi="Times New Roman" w:cs="Times New Roman"/>
        </w:rPr>
        <w:t xml:space="preserve"> Heredity</w:t>
      </w:r>
      <w:r>
        <w:rPr>
          <w:rFonts w:ascii="Times New Roman" w:hAnsi="Times New Roman" w:cs="Times New Roman"/>
        </w:rPr>
        <w:t xml:space="preserve">. </w:t>
      </w:r>
      <w:r w:rsidRPr="00880D72">
        <w:rPr>
          <w:rFonts w:ascii="Times New Roman" w:hAnsi="Times New Roman" w:cs="Times New Roman"/>
        </w:rPr>
        <w:t>C.J. Murren</w:t>
      </w:r>
      <w:r>
        <w:rPr>
          <w:rFonts w:ascii="Times New Roman" w:hAnsi="Times New Roman" w:cs="Times New Roman"/>
        </w:rPr>
        <w:t xml:space="preserve">. </w:t>
      </w:r>
      <w:r w:rsidRPr="00880D72">
        <w:rPr>
          <w:rFonts w:ascii="Times New Roman" w:hAnsi="Times New Roman" w:cs="Times New Roman"/>
        </w:rPr>
        <w:t>2015</w:t>
      </w:r>
      <w:r>
        <w:rPr>
          <w:rFonts w:ascii="Times New Roman" w:hAnsi="Times New Roman" w:cs="Times New Roman"/>
        </w:rPr>
        <w:t>.</w:t>
      </w:r>
    </w:p>
    <w:p w14:paraId="115508FB"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[3] </w:t>
      </w:r>
      <w:r w:rsidRPr="00673C7C">
        <w:rPr>
          <w:rFonts w:ascii="Times New Roman" w:hAnsi="Times New Roman" w:cs="Times New Roman"/>
        </w:rPr>
        <w:t>Developmental plasticity of thermal tolerances in temperate and subtropical populations of Drosophila melanogaster</w:t>
      </w:r>
      <w:r>
        <w:rPr>
          <w:rFonts w:ascii="Times New Roman" w:hAnsi="Times New Roman" w:cs="Times New Roman"/>
        </w:rPr>
        <w:t>.</w:t>
      </w:r>
      <w:r w:rsidRPr="00673C7C">
        <w:rPr>
          <w:rFonts w:ascii="Times New Roman" w:hAnsi="Times New Roman" w:cs="Times New Roman"/>
        </w:rPr>
        <w:t xml:space="preserve"> J. Therm. Biol.</w:t>
      </w:r>
      <w:r>
        <w:rPr>
          <w:rFonts w:ascii="Times New Roman" w:hAnsi="Times New Roman" w:cs="Times New Roman"/>
        </w:rPr>
        <w:t xml:space="preserve"> </w:t>
      </w:r>
      <w:r w:rsidRPr="00673C7C">
        <w:rPr>
          <w:rFonts w:ascii="Times New Roman" w:hAnsi="Times New Roman" w:cs="Times New Roman"/>
        </w:rPr>
        <w:t>B.S. Cooper</w:t>
      </w:r>
      <w:r>
        <w:rPr>
          <w:rFonts w:ascii="Times New Roman" w:hAnsi="Times New Roman" w:cs="Times New Roman"/>
        </w:rPr>
        <w:t xml:space="preserve">. </w:t>
      </w:r>
      <w:r w:rsidRPr="00673C7C">
        <w:rPr>
          <w:rFonts w:ascii="Times New Roman" w:hAnsi="Times New Roman" w:cs="Times New Roman"/>
        </w:rPr>
        <w:t>2012</w:t>
      </w:r>
      <w:r>
        <w:rPr>
          <w:rFonts w:ascii="Times New Roman" w:hAnsi="Times New Roman" w:cs="Times New Roman"/>
        </w:rPr>
        <w:t>.</w:t>
      </w:r>
    </w:p>
    <w:p w14:paraId="06463B6F"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[4]</w:t>
      </w:r>
      <w:r w:rsidRPr="00476D20">
        <w:t xml:space="preserve"> </w:t>
      </w:r>
      <w:r w:rsidRPr="00476D20">
        <w:rPr>
          <w:rFonts w:ascii="Times New Roman" w:hAnsi="Times New Roman" w:cs="Times New Roman"/>
        </w:rPr>
        <w:t>Plasticity for desiccation tolerance across Drosophila species is affected by phylogeny and climate in complex ways</w:t>
      </w:r>
      <w:r>
        <w:rPr>
          <w:rFonts w:ascii="Times New Roman" w:hAnsi="Times New Roman" w:cs="Times New Roman"/>
        </w:rPr>
        <w:t>.</w:t>
      </w:r>
      <w:r w:rsidRPr="00476D20">
        <w:rPr>
          <w:rFonts w:ascii="Times New Roman" w:hAnsi="Times New Roman" w:cs="Times New Roman"/>
        </w:rPr>
        <w:t xml:space="preserve"> Proc. Biol. Sci.</w:t>
      </w:r>
      <w:r>
        <w:rPr>
          <w:rFonts w:ascii="Times New Roman" w:hAnsi="Times New Roman" w:cs="Times New Roman"/>
        </w:rPr>
        <w:t xml:space="preserve"> </w:t>
      </w:r>
      <w:r w:rsidRPr="00476D20">
        <w:rPr>
          <w:rFonts w:ascii="Times New Roman" w:hAnsi="Times New Roman" w:cs="Times New Roman"/>
        </w:rPr>
        <w:t>V. Kellermann</w:t>
      </w:r>
      <w:r>
        <w:rPr>
          <w:rFonts w:ascii="Times New Roman" w:hAnsi="Times New Roman" w:cs="Times New Roman"/>
        </w:rPr>
        <w:t>.</w:t>
      </w:r>
      <w:r w:rsidRPr="00476D20">
        <w:rPr>
          <w:rFonts w:ascii="Times New Roman" w:hAnsi="Times New Roman" w:cs="Times New Roman"/>
        </w:rPr>
        <w:t xml:space="preserve"> 2018</w:t>
      </w:r>
      <w:r>
        <w:rPr>
          <w:rFonts w:ascii="Times New Roman" w:hAnsi="Times New Roman" w:cs="Times New Roman"/>
        </w:rPr>
        <w:t>.</w:t>
      </w:r>
    </w:p>
    <w:p w14:paraId="4F62D84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lastRenderedPageBreak/>
        <w:t xml:space="preserve">[5] </w:t>
      </w:r>
      <w:r w:rsidRPr="00681482">
        <w:rPr>
          <w:rFonts w:ascii="Times New Roman" w:hAnsi="Times New Roman" w:cs="Times New Roman"/>
        </w:rPr>
        <w:t>Environmental heterogeneity does not affect levels of phenotypic plasticity in natural populations of three Drosophila species</w:t>
      </w:r>
      <w:r>
        <w:rPr>
          <w:rFonts w:ascii="Times New Roman" w:hAnsi="Times New Roman" w:cs="Times New Roman"/>
        </w:rPr>
        <w:t>.</w:t>
      </w:r>
      <w:r w:rsidRPr="00681482">
        <w:rPr>
          <w:rFonts w:ascii="Times New Roman" w:hAnsi="Times New Roman" w:cs="Times New Roman"/>
        </w:rPr>
        <w:t xml:space="preserve"> Ecol. Evol.</w:t>
      </w:r>
      <w:r>
        <w:rPr>
          <w:rFonts w:ascii="Times New Roman" w:hAnsi="Times New Roman" w:cs="Times New Roman"/>
        </w:rPr>
        <w:t xml:space="preserve"> </w:t>
      </w:r>
      <w:r w:rsidRPr="00681482">
        <w:rPr>
          <w:rFonts w:ascii="Times New Roman" w:hAnsi="Times New Roman" w:cs="Times New Roman"/>
        </w:rPr>
        <w:t>T. Manenti</w:t>
      </w:r>
      <w:r>
        <w:rPr>
          <w:rFonts w:ascii="Times New Roman" w:hAnsi="Times New Roman" w:cs="Times New Roman"/>
        </w:rPr>
        <w:t xml:space="preserve">. </w:t>
      </w:r>
      <w:r w:rsidRPr="00681482">
        <w:rPr>
          <w:rFonts w:ascii="Times New Roman" w:hAnsi="Times New Roman" w:cs="Times New Roman"/>
        </w:rPr>
        <w:t>2017</w:t>
      </w:r>
      <w:r>
        <w:rPr>
          <w:rFonts w:ascii="Times New Roman" w:hAnsi="Times New Roman" w:cs="Times New Roman"/>
        </w:rPr>
        <w:t>.</w:t>
      </w:r>
    </w:p>
    <w:p w14:paraId="711F838C" w14:textId="77777777" w:rsidR="00A85BD8" w:rsidRPr="00EC771D" w:rsidRDefault="00A85BD8" w:rsidP="00D069DD">
      <w:pPr>
        <w:spacing w:after="0" w:line="240" w:lineRule="auto"/>
        <w:rPr>
          <w:rFonts w:ascii="Times New Roman" w:hAnsi="Times New Roman" w:cs="Times New Roman"/>
        </w:rPr>
      </w:pPr>
    </w:p>
    <w:p w14:paraId="37FC5CE5" w14:textId="77777777" w:rsidR="001F6538" w:rsidRDefault="001F6538" w:rsidP="00D069DD">
      <w:pPr>
        <w:spacing w:after="0" w:line="240" w:lineRule="auto"/>
        <w:rPr>
          <w:rFonts w:ascii="Times New Roman" w:hAnsi="Times New Roman" w:cs="Times New Roman"/>
        </w:rPr>
      </w:pPr>
    </w:p>
    <w:p w14:paraId="443B5EC3" w14:textId="1286E317" w:rsidR="00B346F4" w:rsidRPr="006979D1" w:rsidRDefault="00B346F4" w:rsidP="00D069DD">
      <w:pPr>
        <w:spacing w:after="0" w:line="240" w:lineRule="auto"/>
        <w:rPr>
          <w:rFonts w:ascii="Times New Roman" w:hAnsi="Times New Roman" w:cs="Times New Roman"/>
          <w:b/>
          <w:bCs/>
        </w:rPr>
      </w:pPr>
      <w:bookmarkStart w:id="1" w:name="Hendry_2016"/>
      <w:r w:rsidRPr="006979D1">
        <w:rPr>
          <w:rFonts w:ascii="Times New Roman" w:hAnsi="Times New Roman" w:cs="Times New Roman"/>
          <w:b/>
          <w:bCs/>
        </w:rPr>
        <w:t>Hendry, A. P. (2016)</w:t>
      </w:r>
      <w:r w:rsidR="00097099">
        <w:rPr>
          <w:rFonts w:ascii="Times New Roman" w:hAnsi="Times New Roman" w:cs="Times New Roman"/>
          <w:b/>
          <w:bCs/>
        </w:rPr>
        <w:t xml:space="preserve"> - REVIEW</w:t>
      </w:r>
    </w:p>
    <w:bookmarkEnd w:id="1"/>
    <w:p w14:paraId="4176C824" w14:textId="58C33094" w:rsidR="00BD1D7B" w:rsidRPr="00BD1D7B" w:rsidRDefault="00B346F4" w:rsidP="00D069DD">
      <w:pPr>
        <w:spacing w:after="0" w:line="240" w:lineRule="auto"/>
        <w:rPr>
          <w:rFonts w:ascii="Times New Roman" w:hAnsi="Times New Roman" w:cs="Times New Roman"/>
        </w:rPr>
      </w:pPr>
      <w:r w:rsidRPr="00B346F4">
        <w:rPr>
          <w:rFonts w:ascii="Times New Roman" w:hAnsi="Times New Roman" w:cs="Times New Roman"/>
        </w:rPr>
        <w:t>Key questions on the role of phenotypic plasticity in eco-evolutionary dynamics. </w:t>
      </w:r>
    </w:p>
    <w:p w14:paraId="41856BF0" w14:textId="34AF444B" w:rsidR="00B346F4" w:rsidRDefault="00B346F4" w:rsidP="00D069DD">
      <w:pPr>
        <w:spacing w:after="0" w:line="240" w:lineRule="auto"/>
        <w:rPr>
          <w:rFonts w:ascii="Times New Roman" w:hAnsi="Times New Roman" w:cs="Times New Roman"/>
        </w:rPr>
      </w:pPr>
      <w:r w:rsidRPr="00B346F4">
        <w:rPr>
          <w:rFonts w:ascii="Times New Roman" w:hAnsi="Times New Roman" w:cs="Times New Roman"/>
          <w:i/>
          <w:iCs/>
        </w:rPr>
        <w:t>Journal of Heredity</w:t>
      </w:r>
      <w:r w:rsidRPr="00B346F4">
        <w:rPr>
          <w:rFonts w:ascii="Times New Roman" w:hAnsi="Times New Roman" w:cs="Times New Roman"/>
        </w:rPr>
        <w:t>, </w:t>
      </w:r>
      <w:r w:rsidRPr="00B346F4">
        <w:rPr>
          <w:rFonts w:ascii="Times New Roman" w:hAnsi="Times New Roman" w:cs="Times New Roman"/>
          <w:i/>
          <w:iCs/>
        </w:rPr>
        <w:t>107</w:t>
      </w:r>
      <w:r w:rsidRPr="00B346F4">
        <w:rPr>
          <w:rFonts w:ascii="Times New Roman" w:hAnsi="Times New Roman" w:cs="Times New Roman"/>
        </w:rPr>
        <w:t>(1), 25-41.</w:t>
      </w:r>
    </w:p>
    <w:p w14:paraId="07FB8CF9" w14:textId="77777777" w:rsidR="00E44804" w:rsidRDefault="00E44804" w:rsidP="00D069DD">
      <w:pPr>
        <w:spacing w:after="0" w:line="240" w:lineRule="auto"/>
        <w:rPr>
          <w:rFonts w:ascii="Times New Roman" w:hAnsi="Times New Roman" w:cs="Times New Roman"/>
        </w:rPr>
      </w:pPr>
    </w:p>
    <w:p w14:paraId="0B749271" w14:textId="757132ED" w:rsidR="00497A70" w:rsidRDefault="00497A70" w:rsidP="00497A7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Some examples of evo-to-eco effects:</w:t>
      </w:r>
    </w:p>
    <w:p w14:paraId="415D5CDC" w14:textId="624CACEF"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Thompson, J.N. 1998. Rapid evolution as an ecological process. </w:t>
      </w:r>
      <w:r>
        <w:rPr>
          <w:rFonts w:ascii="Times New Roman" w:hAnsi="Times New Roman" w:cs="Times New Roman"/>
          <w:i/>
          <w:iCs/>
        </w:rPr>
        <w:t>Treds Ecol Evol.</w:t>
      </w:r>
      <w:r>
        <w:rPr>
          <w:rFonts w:ascii="Times New Roman" w:hAnsi="Times New Roman" w:cs="Times New Roman"/>
        </w:rPr>
        <w:t xml:space="preserve"> 12:329-332.</w:t>
      </w:r>
    </w:p>
    <w:p w14:paraId="5B1E2009" w14:textId="259BBA74"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Hairston, N.G. 2005. Rapid evolution and the convergence of ecological and evolutionary time. </w:t>
      </w:r>
      <w:r>
        <w:rPr>
          <w:rFonts w:ascii="Times New Roman" w:hAnsi="Times New Roman" w:cs="Times New Roman"/>
          <w:i/>
          <w:iCs/>
        </w:rPr>
        <w:t>Ecol Lett.</w:t>
      </w:r>
      <w:r>
        <w:rPr>
          <w:rFonts w:ascii="Times New Roman" w:hAnsi="Times New Roman" w:cs="Times New Roman"/>
        </w:rPr>
        <w:t xml:space="preserve"> 8:1114-1127.</w:t>
      </w:r>
    </w:p>
    <w:p w14:paraId="562D2C2A" w14:textId="16AECA06"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Fussman, G.F. 2007. Eco-evolutionary dynamics of communities and ecosystems. </w:t>
      </w:r>
      <w:r>
        <w:rPr>
          <w:rFonts w:ascii="Times New Roman" w:hAnsi="Times New Roman" w:cs="Times New Roman"/>
          <w:i/>
          <w:iCs/>
        </w:rPr>
        <w:t>Func Ecol.</w:t>
      </w:r>
      <w:r>
        <w:rPr>
          <w:rFonts w:ascii="Times New Roman" w:hAnsi="Times New Roman" w:cs="Times New Roman"/>
        </w:rPr>
        <w:t xml:space="preserve"> 21:465-477</w:t>
      </w:r>
      <w:r w:rsidR="000D7248">
        <w:rPr>
          <w:rFonts w:ascii="Times New Roman" w:hAnsi="Times New Roman" w:cs="Times New Roman"/>
        </w:rPr>
        <w:t>.</w:t>
      </w:r>
    </w:p>
    <w:p w14:paraId="615EB00B" w14:textId="41F385D0"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Kinnison, M.T. 2007. Eco-evolutionary conservation biology: contemporary evolution and the dynamics of persistence. </w:t>
      </w:r>
      <w:r>
        <w:rPr>
          <w:rFonts w:ascii="Times New Roman" w:hAnsi="Times New Roman" w:cs="Times New Roman"/>
          <w:i/>
          <w:iCs/>
        </w:rPr>
        <w:t>Func Ecol.</w:t>
      </w:r>
      <w:r>
        <w:rPr>
          <w:rFonts w:ascii="Times New Roman" w:hAnsi="Times New Roman" w:cs="Times New Roman"/>
        </w:rPr>
        <w:t xml:space="preserve"> 21:444-454.</w:t>
      </w:r>
    </w:p>
    <w:p w14:paraId="50D1CCDB" w14:textId="0D487269"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Pelletier, F. 2009. Eco-evolutionary dynamics. </w:t>
      </w:r>
      <w:r>
        <w:rPr>
          <w:rFonts w:ascii="Times New Roman" w:hAnsi="Times New Roman" w:cs="Times New Roman"/>
          <w:i/>
          <w:iCs/>
        </w:rPr>
        <w:t>Philos Trans R Soc B: Biol Sci.</w:t>
      </w:r>
      <w:r>
        <w:rPr>
          <w:rFonts w:ascii="Times New Roman" w:hAnsi="Times New Roman" w:cs="Times New Roman"/>
        </w:rPr>
        <w:t xml:space="preserve"> 364:1483-1489</w:t>
      </w:r>
      <w:r w:rsidR="00A10313">
        <w:rPr>
          <w:rFonts w:ascii="Times New Roman" w:hAnsi="Times New Roman" w:cs="Times New Roman"/>
        </w:rPr>
        <w:t>.</w:t>
      </w:r>
    </w:p>
    <w:p w14:paraId="26D8DC17" w14:textId="13331DD6" w:rsidR="00A10313" w:rsidRDefault="00A10313"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Schoener T.W. 2011. The newest synthesis: understanding the interplay of evolutionary and ecological dynamics. </w:t>
      </w:r>
      <w:r>
        <w:rPr>
          <w:rFonts w:ascii="Times New Roman" w:hAnsi="Times New Roman" w:cs="Times New Roman"/>
          <w:i/>
          <w:iCs/>
        </w:rPr>
        <w:t>Science</w:t>
      </w:r>
      <w:r>
        <w:rPr>
          <w:rFonts w:ascii="Times New Roman" w:hAnsi="Times New Roman" w:cs="Times New Roman"/>
        </w:rPr>
        <w:t>. 331:426-429.</w:t>
      </w:r>
    </w:p>
    <w:p w14:paraId="76783E54" w14:textId="6817CD4B" w:rsidR="00DD4E02" w:rsidRDefault="00DD4E02" w:rsidP="00DD4E02">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Eco-evo feedback can enhance or dampen evolutionary or ecological effects</w:t>
      </w:r>
    </w:p>
    <w:p w14:paraId="4B9E8FFA" w14:textId="392427DA" w:rsidR="00DD4E02" w:rsidRDefault="00DD4E02" w:rsidP="00DD4E02">
      <w:pPr>
        <w:pStyle w:val="ListParagraph"/>
        <w:numPr>
          <w:ilvl w:val="1"/>
          <w:numId w:val="5"/>
        </w:numPr>
        <w:spacing w:after="0" w:line="240" w:lineRule="auto"/>
        <w:rPr>
          <w:rFonts w:ascii="Times New Roman" w:hAnsi="Times New Roman" w:cs="Times New Roman"/>
        </w:rPr>
      </w:pPr>
      <w:r w:rsidRPr="00FE431C">
        <w:rPr>
          <w:rFonts w:ascii="Times New Roman" w:hAnsi="Times New Roman" w:cs="Times New Roman"/>
          <w:highlight w:val="magenta"/>
        </w:rPr>
        <w:t>Post, D.M. 2009. Eco-evolutionary feedback in community and ecosystem ecology: interactions between the ecological theatre and the evolutionary play.</w:t>
      </w:r>
      <w:r>
        <w:rPr>
          <w:rFonts w:ascii="Times New Roman" w:hAnsi="Times New Roman" w:cs="Times New Roman"/>
        </w:rPr>
        <w:t xml:space="preserve"> </w:t>
      </w:r>
      <w:r>
        <w:rPr>
          <w:rFonts w:ascii="Times New Roman" w:hAnsi="Times New Roman" w:cs="Times New Roman"/>
          <w:i/>
          <w:iCs/>
        </w:rPr>
        <w:t>Philos Trans R Soc B: Biol Sci.</w:t>
      </w:r>
      <w:r>
        <w:rPr>
          <w:rFonts w:ascii="Times New Roman" w:hAnsi="Times New Roman" w:cs="Times New Roman"/>
        </w:rPr>
        <w:t xml:space="preserve"> 364:1629-1640</w:t>
      </w:r>
      <w:r w:rsidR="00FE431C">
        <w:rPr>
          <w:rFonts w:ascii="Times New Roman" w:hAnsi="Times New Roman" w:cs="Times New Roman"/>
        </w:rPr>
        <w:t>.</w:t>
      </w:r>
    </w:p>
    <w:p w14:paraId="61A8D047" w14:textId="2A46D096" w:rsidR="00FE431C" w:rsidRDefault="00FE431C"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 xml:space="preserve">Argues that plasticity must be an integral part of any framework aimed </w:t>
      </w:r>
      <w:r w:rsidR="005D6F09">
        <w:rPr>
          <w:rFonts w:ascii="Times New Roman" w:hAnsi="Times New Roman" w:cs="Times New Roman"/>
        </w:rPr>
        <w:t>at investigating</w:t>
      </w:r>
      <w:r>
        <w:rPr>
          <w:rFonts w:ascii="Times New Roman" w:hAnsi="Times New Roman" w:cs="Times New Roman"/>
        </w:rPr>
        <w:t xml:space="preserve"> eco-evolutionary dynamics</w:t>
      </w:r>
    </w:p>
    <w:p w14:paraId="055F6329" w14:textId="2D70460A" w:rsidR="00FE431C" w:rsidRDefault="005D6F09"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Plasticity in this manuscript:</w:t>
      </w:r>
    </w:p>
    <w:p w14:paraId="593297B8" w14:textId="1AF2BFD3" w:rsidR="005D6F09" w:rsidRPr="00C24791" w:rsidRDefault="005D6F09" w:rsidP="005D6F09">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Differences in fitness (</w:t>
      </w:r>
      <w:r w:rsidRPr="005D6F09">
        <w:rPr>
          <w:rFonts w:ascii="Times New Roman" w:hAnsi="Times New Roman" w:cs="Times New Roman"/>
          <w:i/>
          <w:iCs/>
        </w:rPr>
        <w:t>r</w:t>
      </w:r>
      <w:r>
        <w:rPr>
          <w:rFonts w:ascii="Times New Roman" w:hAnsi="Times New Roman" w:cs="Times New Roman"/>
        </w:rPr>
        <w:t>) when clones are grown at two temperatures—the resulting reaction norms differ, indicating differential plastic response</w:t>
      </w:r>
      <w:r w:rsidRPr="00C24791">
        <w:rPr>
          <w:rFonts w:ascii="Times New Roman" w:hAnsi="Times New Roman" w:cs="Times New Roman"/>
        </w:rPr>
        <w:t>.</w:t>
      </w:r>
    </w:p>
    <w:p w14:paraId="70F7ED61" w14:textId="7882CE2E" w:rsidR="005D6F09" w:rsidRDefault="005D6F09" w:rsidP="005D6F09">
      <w:pPr>
        <w:pStyle w:val="ListParagraph"/>
        <w:numPr>
          <w:ilvl w:val="1"/>
          <w:numId w:val="5"/>
        </w:numPr>
        <w:spacing w:after="0" w:line="240" w:lineRule="auto"/>
        <w:rPr>
          <w:rFonts w:ascii="Times New Roman" w:hAnsi="Times New Roman" w:cs="Times New Roman"/>
        </w:rPr>
      </w:pPr>
      <w:r w:rsidRPr="00C24791">
        <w:rPr>
          <w:rFonts w:ascii="Times New Roman" w:hAnsi="Times New Roman" w:cs="Times New Roman"/>
          <w:highlight w:val="cyan"/>
        </w:rPr>
        <w:t>Useful analysis for plasticity</w:t>
      </w:r>
      <w:r w:rsidRPr="00C24791">
        <w:rPr>
          <w:rFonts w:ascii="Times New Roman" w:hAnsi="Times New Roman" w:cs="Times New Roman"/>
        </w:rPr>
        <w:t>: look at reaction norms of 17 clones at 2 temps independent of the spatial distribution of the origin leaf water samples?</w:t>
      </w:r>
    </w:p>
    <w:p w14:paraId="506B78DF" w14:textId="5E13535B" w:rsidR="00C17256" w:rsidRDefault="00C17256" w:rsidP="00C17256">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Reaction norms:</w:t>
      </w:r>
    </w:p>
    <w:p w14:paraId="71AC3496" w14:textId="6771BE55" w:rsidR="00C17256" w:rsidRDefault="00C17256"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Schlichting, C.D. 1998. Phenotypic evolution: a reaction norm perspective. Sunderland (MA): Sinauer Associates Inc. Book.</w:t>
      </w:r>
    </w:p>
    <w:p w14:paraId="2E738C32" w14:textId="5EF863D8" w:rsidR="009E3659" w:rsidRDefault="009E3659" w:rsidP="00C17256">
      <w:pPr>
        <w:pStyle w:val="ListParagraph"/>
        <w:numPr>
          <w:ilvl w:val="1"/>
          <w:numId w:val="5"/>
        </w:numPr>
        <w:spacing w:after="0" w:line="240" w:lineRule="auto"/>
        <w:rPr>
          <w:rFonts w:ascii="Times New Roman" w:hAnsi="Times New Roman" w:cs="Times New Roman"/>
        </w:rPr>
      </w:pPr>
      <w:r w:rsidRPr="00B023E4">
        <w:rPr>
          <w:rFonts w:ascii="Times New Roman" w:hAnsi="Times New Roman" w:cs="Times New Roman"/>
          <w:highlight w:val="magenta"/>
        </w:rPr>
        <w:t>Conover D.O. 1995. Phenotypic similarity and the evolutionary significance of countergradient variation.</w:t>
      </w:r>
      <w:r>
        <w:rPr>
          <w:rFonts w:ascii="Times New Roman" w:hAnsi="Times New Roman" w:cs="Times New Roman"/>
        </w:rPr>
        <w:t xml:space="preserve"> </w:t>
      </w:r>
      <w:r>
        <w:rPr>
          <w:rFonts w:ascii="Times New Roman" w:hAnsi="Times New Roman" w:cs="Times New Roman"/>
          <w:i/>
          <w:iCs/>
        </w:rPr>
        <w:t>Trends Ecol Evol.</w:t>
      </w:r>
      <w:r>
        <w:rPr>
          <w:rFonts w:ascii="Times New Roman" w:hAnsi="Times New Roman" w:cs="Times New Roman"/>
        </w:rPr>
        <w:t xml:space="preserve"> 10:248-252.</w:t>
      </w:r>
    </w:p>
    <w:p w14:paraId="309B42E2" w14:textId="2EB47BD8" w:rsidR="00B023E4" w:rsidRDefault="00B023E4"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It’s mentioned that reaction norms, while traditionally used for only 2 environments, can be used for more environments, or even continuous environmental variables</w:t>
      </w:r>
      <w:r w:rsidR="00D75E33">
        <w:rPr>
          <w:rFonts w:ascii="Times New Roman" w:hAnsi="Times New Roman" w:cs="Times New Roman"/>
        </w:rPr>
        <w:t>.</w:t>
      </w:r>
    </w:p>
    <w:p w14:paraId="25AB4354" w14:textId="46B69E8E" w:rsidR="003E672F" w:rsidRDefault="003E672F" w:rsidP="003E672F">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Function-valued traits</w:t>
      </w:r>
    </w:p>
    <w:p w14:paraId="4262A768" w14:textId="5469F0F0" w:rsidR="003E672F" w:rsidRDefault="003E672F" w:rsidP="003E672F">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Growth curves</w:t>
      </w:r>
    </w:p>
    <w:p w14:paraId="4C380CA8" w14:textId="7158C186" w:rsidR="003E672F" w:rsidRDefault="003E672F" w:rsidP="003E672F">
      <w:pPr>
        <w:pStyle w:val="ListParagraph"/>
        <w:numPr>
          <w:ilvl w:val="1"/>
          <w:numId w:val="5"/>
        </w:numPr>
        <w:spacing w:after="0" w:line="240" w:lineRule="auto"/>
        <w:rPr>
          <w:rFonts w:ascii="Times New Roman" w:hAnsi="Times New Roman" w:cs="Times New Roman"/>
        </w:rPr>
      </w:pPr>
      <w:r w:rsidRPr="007C274A">
        <w:rPr>
          <w:rFonts w:ascii="Times New Roman" w:hAnsi="Times New Roman" w:cs="Times New Roman"/>
          <w:highlight w:val="magenta"/>
        </w:rPr>
        <w:t>Kingslover J.G. 2001. Variation, selection and evolution of function-valued traits</w:t>
      </w:r>
      <w:r>
        <w:rPr>
          <w:rFonts w:ascii="Times New Roman" w:hAnsi="Times New Roman" w:cs="Times New Roman"/>
        </w:rPr>
        <w:t xml:space="preserve">. </w:t>
      </w:r>
      <w:r>
        <w:rPr>
          <w:rFonts w:ascii="Times New Roman" w:hAnsi="Times New Roman" w:cs="Times New Roman"/>
          <w:i/>
          <w:iCs/>
        </w:rPr>
        <w:t>Genetica.</w:t>
      </w:r>
      <w:r>
        <w:rPr>
          <w:rFonts w:ascii="Times New Roman" w:hAnsi="Times New Roman" w:cs="Times New Roman"/>
        </w:rPr>
        <w:t xml:space="preserve"> 112-113:87-104.</w:t>
      </w:r>
    </w:p>
    <w:p w14:paraId="63F8759B" w14:textId="01EA30FC" w:rsidR="003E672F" w:rsidRDefault="003E672F" w:rsidP="003E672F">
      <w:pPr>
        <w:pStyle w:val="ListParagraph"/>
        <w:numPr>
          <w:ilvl w:val="1"/>
          <w:numId w:val="5"/>
        </w:numPr>
        <w:spacing w:after="0" w:line="240" w:lineRule="auto"/>
        <w:rPr>
          <w:rFonts w:ascii="Times New Roman" w:hAnsi="Times New Roman" w:cs="Times New Roman"/>
        </w:rPr>
      </w:pPr>
      <w:r w:rsidRPr="007C274A">
        <w:rPr>
          <w:rFonts w:ascii="Times New Roman" w:hAnsi="Times New Roman" w:cs="Times New Roman"/>
          <w:highlight w:val="magenta"/>
        </w:rPr>
        <w:lastRenderedPageBreak/>
        <w:t>Stinchcombe J.R. 2012. Genetics and evolution of function-valued traits</w:t>
      </w:r>
      <w:r>
        <w:rPr>
          <w:rFonts w:ascii="Times New Roman" w:hAnsi="Times New Roman" w:cs="Times New Roman"/>
        </w:rPr>
        <w:t xml:space="preserve">: understanding environmentally responsive phenotypes. </w:t>
      </w:r>
      <w:r>
        <w:rPr>
          <w:rFonts w:ascii="Times New Roman" w:hAnsi="Times New Roman" w:cs="Times New Roman"/>
          <w:i/>
          <w:iCs/>
        </w:rPr>
        <w:t>Trends Ecol Evol.</w:t>
      </w:r>
      <w:r>
        <w:rPr>
          <w:rFonts w:ascii="Times New Roman" w:hAnsi="Times New Roman" w:cs="Times New Roman"/>
        </w:rPr>
        <w:t xml:space="preserve"> 27:637-647.</w:t>
      </w:r>
    </w:p>
    <w:p w14:paraId="4B079CA8" w14:textId="69738048" w:rsidR="00247FE0" w:rsidRDefault="00247FE0" w:rsidP="00247FE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Partitioning out genetic differences from plasticity</w:t>
      </w:r>
    </w:p>
    <w:p w14:paraId="06B4B91B" w14:textId="5474C4C8" w:rsidR="00247FE0" w:rsidRDefault="00247FE0" w:rsidP="00247FE0">
      <w:pPr>
        <w:pStyle w:val="ListParagraph"/>
        <w:numPr>
          <w:ilvl w:val="1"/>
          <w:numId w:val="5"/>
        </w:numPr>
        <w:spacing w:after="0" w:line="240" w:lineRule="auto"/>
        <w:rPr>
          <w:rFonts w:ascii="Times New Roman" w:hAnsi="Times New Roman" w:cs="Times New Roman"/>
        </w:rPr>
      </w:pPr>
      <w:r w:rsidRPr="00FE1E4A">
        <w:rPr>
          <w:rFonts w:ascii="Times New Roman" w:hAnsi="Times New Roman" w:cs="Times New Roman"/>
          <w:highlight w:val="magenta"/>
        </w:rPr>
        <w:t>Merila J. 2014. Climate change, adaptation, and phenotypic plasticity</w:t>
      </w:r>
      <w:r>
        <w:rPr>
          <w:rFonts w:ascii="Times New Roman" w:hAnsi="Times New Roman" w:cs="Times New Roman"/>
        </w:rPr>
        <w:t xml:space="preserve">: the problem and the evidence. </w:t>
      </w:r>
      <w:r>
        <w:rPr>
          <w:rFonts w:ascii="Times New Roman" w:hAnsi="Times New Roman" w:cs="Times New Roman"/>
          <w:i/>
          <w:iCs/>
        </w:rPr>
        <w:t>Evol Appl.</w:t>
      </w:r>
      <w:r>
        <w:rPr>
          <w:rFonts w:ascii="Times New Roman" w:hAnsi="Times New Roman" w:cs="Times New Roman"/>
        </w:rPr>
        <w:t xml:space="preserve"> 7:1-14.</w:t>
      </w:r>
    </w:p>
    <w:p w14:paraId="458C82CC" w14:textId="248900D4" w:rsidR="00FE1E4A" w:rsidRDefault="00FE1E4A" w:rsidP="00FE1E4A">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Price equation</w:t>
      </w:r>
      <w:r w:rsidR="007174C0">
        <w:rPr>
          <w:rFonts w:ascii="Times New Roman" w:hAnsi="Times New Roman" w:cs="Times New Roman"/>
        </w:rPr>
        <w:t xml:space="preserve"> (also reviewed above, Merila J. 2014)</w:t>
      </w:r>
    </w:p>
    <w:p w14:paraId="191FDF54" w14:textId="52CE03D6" w:rsidR="00FE1E4A" w:rsidRPr="00C24791" w:rsidRDefault="00FE1E4A" w:rsidP="00FE1E4A">
      <w:pPr>
        <w:pStyle w:val="ListParagraph"/>
        <w:numPr>
          <w:ilvl w:val="1"/>
          <w:numId w:val="5"/>
        </w:numPr>
        <w:spacing w:after="0" w:line="240" w:lineRule="auto"/>
        <w:rPr>
          <w:rFonts w:ascii="Times New Roman" w:hAnsi="Times New Roman" w:cs="Times New Roman"/>
        </w:rPr>
      </w:pPr>
      <w:r w:rsidRPr="007174C0">
        <w:rPr>
          <w:rFonts w:ascii="Times New Roman" w:hAnsi="Times New Roman" w:cs="Times New Roman"/>
          <w:highlight w:val="magenta"/>
        </w:rPr>
        <w:t>Ellner S.P. 2011. Does rapid evolution matter? Measuring the rate of contemporary evolution and its impacts on ecological dynamics</w:t>
      </w:r>
      <w:r>
        <w:rPr>
          <w:rFonts w:ascii="Times New Roman" w:hAnsi="Times New Roman" w:cs="Times New Roman"/>
        </w:rPr>
        <w:t xml:space="preserve">. </w:t>
      </w:r>
      <w:r>
        <w:rPr>
          <w:rFonts w:ascii="Times New Roman" w:hAnsi="Times New Roman" w:cs="Times New Roman"/>
          <w:i/>
          <w:iCs/>
        </w:rPr>
        <w:t>Ecol Lett.</w:t>
      </w:r>
      <w:r>
        <w:rPr>
          <w:rFonts w:ascii="Times New Roman" w:hAnsi="Times New Roman" w:cs="Times New Roman"/>
        </w:rPr>
        <w:t xml:space="preserve"> 14:603-614.</w:t>
      </w:r>
    </w:p>
    <w:p w14:paraId="42F9B7DF" w14:textId="77777777" w:rsidR="00FE1E4A" w:rsidRDefault="00FE1E4A" w:rsidP="00D069DD">
      <w:pPr>
        <w:spacing w:after="0" w:line="240" w:lineRule="auto"/>
        <w:rPr>
          <w:rFonts w:ascii="Times New Roman" w:hAnsi="Times New Roman" w:cs="Times New Roman"/>
        </w:rPr>
      </w:pPr>
    </w:p>
    <w:p w14:paraId="70C65226"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b/>
          <w:bCs/>
        </w:rPr>
        <w:t>Holdridge (2017)</w:t>
      </w:r>
    </w:p>
    <w:p w14:paraId="034A812E" w14:textId="77777777" w:rsidR="00CE4ACE" w:rsidRPr="00BD1D7B" w:rsidRDefault="00CE4ACE" w:rsidP="00CE4ACE">
      <w:pPr>
        <w:spacing w:after="0" w:line="240" w:lineRule="auto"/>
        <w:rPr>
          <w:rFonts w:ascii="Times New Roman" w:hAnsi="Times New Roman" w:cs="Times New Roman"/>
        </w:rPr>
      </w:pPr>
      <w:r>
        <w:rPr>
          <w:rFonts w:ascii="Times New Roman" w:hAnsi="Times New Roman" w:cs="Times New Roman"/>
        </w:rPr>
        <w:t>Predator trait evolution alters prey community composition</w:t>
      </w:r>
    </w:p>
    <w:p w14:paraId="7A6E1728" w14:textId="77777777" w:rsidR="00CE4ACE" w:rsidRDefault="00CE4ACE" w:rsidP="00D069DD">
      <w:pPr>
        <w:spacing w:after="0" w:line="240" w:lineRule="auto"/>
        <w:rPr>
          <w:rFonts w:ascii="Times New Roman" w:hAnsi="Times New Roman" w:cs="Times New Roman"/>
        </w:rPr>
      </w:pPr>
    </w:p>
    <w:p w14:paraId="4FFDF7C6" w14:textId="77777777" w:rsidR="00CE4ACE" w:rsidRDefault="00CE4ACE" w:rsidP="00D069DD">
      <w:pPr>
        <w:spacing w:after="0" w:line="240" w:lineRule="auto"/>
        <w:rPr>
          <w:rFonts w:ascii="Times New Roman" w:hAnsi="Times New Roman" w:cs="Times New Roman"/>
        </w:rPr>
      </w:pPr>
    </w:p>
    <w:p w14:paraId="1FF6072B" w14:textId="77777777" w:rsidR="00CE4ACE" w:rsidRPr="006979D1" w:rsidRDefault="00CE4ACE" w:rsidP="00CE4ACE">
      <w:pPr>
        <w:spacing w:after="0" w:line="240" w:lineRule="auto"/>
        <w:rPr>
          <w:rFonts w:ascii="Times New Roman" w:hAnsi="Times New Roman" w:cs="Times New Roman"/>
          <w:b/>
          <w:bCs/>
        </w:rPr>
      </w:pPr>
      <w:bookmarkStart w:id="2" w:name="Lau_2020"/>
      <w:r w:rsidRPr="006979D1">
        <w:rPr>
          <w:rFonts w:ascii="Times New Roman" w:hAnsi="Times New Roman" w:cs="Times New Roman"/>
          <w:b/>
          <w:bCs/>
        </w:rPr>
        <w:t>Lau and terHorst (2020)</w:t>
      </w:r>
      <w:bookmarkEnd w:id="2"/>
      <w:r w:rsidRPr="006979D1">
        <w:rPr>
          <w:rFonts w:ascii="Times New Roman" w:hAnsi="Times New Roman" w:cs="Times New Roman"/>
          <w:b/>
          <w:bCs/>
        </w:rPr>
        <w:t xml:space="preserve"> - REVIEW</w:t>
      </w:r>
    </w:p>
    <w:p w14:paraId="3C7DCC1F"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Evolutionary responses to global change in species-rich communities</w:t>
      </w:r>
    </w:p>
    <w:p w14:paraId="2B17AEDC" w14:textId="77777777" w:rsidR="00CE4ACE" w:rsidRDefault="00CE4ACE" w:rsidP="00D069DD">
      <w:pPr>
        <w:spacing w:after="0" w:line="240" w:lineRule="auto"/>
        <w:rPr>
          <w:rFonts w:ascii="Times New Roman" w:hAnsi="Times New Roman" w:cs="Times New Roman"/>
        </w:rPr>
      </w:pPr>
    </w:p>
    <w:p w14:paraId="6844D3A4" w14:textId="77777777" w:rsidR="00CE4ACE" w:rsidRDefault="00CE4ACE" w:rsidP="00D069DD">
      <w:pPr>
        <w:spacing w:after="0" w:line="240" w:lineRule="auto"/>
        <w:rPr>
          <w:rFonts w:ascii="Times New Roman" w:hAnsi="Times New Roman" w:cs="Times New Roman"/>
        </w:rPr>
      </w:pPr>
    </w:p>
    <w:p w14:paraId="548AB4B6" w14:textId="77777777" w:rsidR="00341959" w:rsidRPr="00341959" w:rsidRDefault="001E05CF" w:rsidP="00D069DD">
      <w:pPr>
        <w:spacing w:after="0" w:line="240" w:lineRule="auto"/>
        <w:rPr>
          <w:rFonts w:ascii="Times New Roman" w:hAnsi="Times New Roman" w:cs="Times New Roman"/>
          <w:b/>
          <w:bCs/>
        </w:rPr>
      </w:pPr>
      <w:bookmarkStart w:id="3" w:name="Miner_2005"/>
      <w:r w:rsidRPr="00341959">
        <w:rPr>
          <w:rFonts w:ascii="Times New Roman" w:hAnsi="Times New Roman" w:cs="Times New Roman"/>
          <w:b/>
          <w:bCs/>
        </w:rPr>
        <w:t>Miner</w:t>
      </w:r>
      <w:r w:rsidR="00341959" w:rsidRPr="00341959">
        <w:rPr>
          <w:rFonts w:ascii="Times New Roman" w:hAnsi="Times New Roman" w:cs="Times New Roman"/>
          <w:b/>
          <w:bCs/>
        </w:rPr>
        <w:t>,</w:t>
      </w:r>
      <w:r w:rsidRPr="00341959">
        <w:rPr>
          <w:rFonts w:ascii="Times New Roman" w:hAnsi="Times New Roman" w:cs="Times New Roman"/>
          <w:b/>
          <w:bCs/>
        </w:rPr>
        <w:t xml:space="preserve"> B</w:t>
      </w:r>
      <w:r w:rsidR="00341959" w:rsidRPr="00341959">
        <w:rPr>
          <w:rFonts w:ascii="Times New Roman" w:hAnsi="Times New Roman" w:cs="Times New Roman"/>
          <w:b/>
          <w:bCs/>
        </w:rPr>
        <w:t>.</w:t>
      </w:r>
      <w:r w:rsidRPr="00341959">
        <w:rPr>
          <w:rFonts w:ascii="Times New Roman" w:hAnsi="Times New Roman" w:cs="Times New Roman"/>
          <w:b/>
          <w:bCs/>
        </w:rPr>
        <w:t>G</w:t>
      </w:r>
      <w:r w:rsidR="00341959" w:rsidRPr="00341959">
        <w:rPr>
          <w:rFonts w:ascii="Times New Roman" w:hAnsi="Times New Roman" w:cs="Times New Roman"/>
          <w:b/>
          <w:bCs/>
        </w:rPr>
        <w:t>.</w:t>
      </w:r>
      <w:r w:rsidRPr="00341959">
        <w:rPr>
          <w:rFonts w:ascii="Times New Roman" w:hAnsi="Times New Roman" w:cs="Times New Roman"/>
          <w:b/>
          <w:bCs/>
        </w:rPr>
        <w:t xml:space="preserve"> </w:t>
      </w:r>
      <w:r w:rsidR="00341959" w:rsidRPr="00341959">
        <w:rPr>
          <w:rFonts w:ascii="Times New Roman" w:hAnsi="Times New Roman" w:cs="Times New Roman"/>
          <w:b/>
          <w:bCs/>
        </w:rPr>
        <w:t>(</w:t>
      </w:r>
      <w:r w:rsidRPr="00341959">
        <w:rPr>
          <w:rFonts w:ascii="Times New Roman" w:hAnsi="Times New Roman" w:cs="Times New Roman"/>
          <w:b/>
          <w:bCs/>
        </w:rPr>
        <w:t>2005</w:t>
      </w:r>
      <w:r w:rsidR="00341959" w:rsidRPr="00341959">
        <w:rPr>
          <w:rFonts w:ascii="Times New Roman" w:hAnsi="Times New Roman" w:cs="Times New Roman"/>
          <w:b/>
          <w:bCs/>
        </w:rPr>
        <w:t>)</w:t>
      </w:r>
    </w:p>
    <w:bookmarkEnd w:id="3"/>
    <w:p w14:paraId="02EA8B81" w14:textId="77777777" w:rsidR="00341959" w:rsidRDefault="001E05CF" w:rsidP="00D069DD">
      <w:pPr>
        <w:spacing w:after="0" w:line="240" w:lineRule="auto"/>
        <w:rPr>
          <w:rFonts w:ascii="Times New Roman" w:hAnsi="Times New Roman" w:cs="Times New Roman"/>
        </w:rPr>
      </w:pPr>
      <w:r w:rsidRPr="001E05CF">
        <w:rPr>
          <w:rFonts w:ascii="Times New Roman" w:hAnsi="Times New Roman" w:cs="Times New Roman"/>
        </w:rPr>
        <w:t>Ecological</w:t>
      </w:r>
      <w:r w:rsidR="00DD3016">
        <w:rPr>
          <w:rFonts w:ascii="Times New Roman" w:hAnsi="Times New Roman" w:cs="Times New Roman"/>
        </w:rPr>
        <w:t xml:space="preserve"> </w:t>
      </w:r>
      <w:r w:rsidRPr="001E05CF">
        <w:rPr>
          <w:rFonts w:ascii="Times New Roman" w:hAnsi="Times New Roman" w:cs="Times New Roman"/>
        </w:rPr>
        <w:t xml:space="preserve">consequences of phenotypic plasticity. </w:t>
      </w:r>
    </w:p>
    <w:p w14:paraId="7754D289" w14:textId="68438FA5" w:rsidR="001E05CF" w:rsidRPr="00341959" w:rsidRDefault="001E05CF" w:rsidP="00D069DD">
      <w:pPr>
        <w:spacing w:after="0" w:line="240" w:lineRule="auto"/>
        <w:rPr>
          <w:rFonts w:ascii="Times New Roman" w:hAnsi="Times New Roman" w:cs="Times New Roman"/>
          <w:i/>
          <w:iCs/>
        </w:rPr>
      </w:pPr>
      <w:r w:rsidRPr="00341959">
        <w:rPr>
          <w:rFonts w:ascii="Times New Roman" w:hAnsi="Times New Roman" w:cs="Times New Roman"/>
          <w:i/>
          <w:iCs/>
        </w:rPr>
        <w:t>Trends Ecol Evol. 20:685–692.</w:t>
      </w:r>
    </w:p>
    <w:p w14:paraId="47F2F86C" w14:textId="3CCF97F7" w:rsidR="00CE4ACE" w:rsidRDefault="00CE4ACE" w:rsidP="00D069DD">
      <w:pPr>
        <w:spacing w:after="0" w:line="240" w:lineRule="auto"/>
        <w:rPr>
          <w:rFonts w:ascii="Times New Roman" w:hAnsi="Times New Roman" w:cs="Times New Roman"/>
        </w:rPr>
      </w:pPr>
    </w:p>
    <w:p w14:paraId="51863F5C" w14:textId="6C48DD01" w:rsidR="00A85BD8" w:rsidRDefault="00A85BD8" w:rsidP="00D069DD">
      <w:pPr>
        <w:spacing w:after="0" w:line="240" w:lineRule="auto"/>
        <w:rPr>
          <w:rFonts w:ascii="Times New Roman" w:hAnsi="Times New Roman" w:cs="Times New Roman"/>
        </w:rPr>
      </w:pPr>
      <w:r w:rsidRPr="00D37E19">
        <w:rPr>
          <w:rFonts w:ascii="Times New Roman" w:hAnsi="Times New Roman" w:cs="Times New Roman"/>
          <w:b/>
          <w:bCs/>
          <w:highlight w:val="cyan"/>
        </w:rPr>
        <w:t>Parker</w:t>
      </w:r>
      <w:r>
        <w:rPr>
          <w:rFonts w:ascii="Times New Roman" w:hAnsi="Times New Roman" w:cs="Times New Roman"/>
          <w:b/>
          <w:bCs/>
        </w:rPr>
        <w:t xml:space="preserve"> (2021)</w:t>
      </w:r>
    </w:p>
    <w:p w14:paraId="14ACD93F" w14:textId="1259DFAD" w:rsidR="00A85BD8" w:rsidRDefault="00A85BD8" w:rsidP="00D069DD">
      <w:pPr>
        <w:spacing w:after="0" w:line="240" w:lineRule="auto"/>
        <w:rPr>
          <w:rFonts w:ascii="Times New Roman" w:hAnsi="Times New Roman" w:cs="Times New Roman"/>
          <w:i/>
          <w:iCs/>
        </w:rPr>
      </w:pPr>
      <w:r w:rsidRPr="00A85BD8">
        <w:rPr>
          <w:rFonts w:ascii="Times New Roman" w:hAnsi="Times New Roman" w:cs="Times New Roman"/>
        </w:rPr>
        <w:t>Intraspecific variation in phenology offers</w:t>
      </w:r>
      <w:r>
        <w:rPr>
          <w:rFonts w:ascii="Times New Roman" w:hAnsi="Times New Roman" w:cs="Times New Roman"/>
        </w:rPr>
        <w:t xml:space="preserve"> </w:t>
      </w:r>
      <w:r w:rsidRPr="00A85BD8">
        <w:rPr>
          <w:rFonts w:ascii="Times New Roman" w:hAnsi="Times New Roman" w:cs="Times New Roman"/>
        </w:rPr>
        <w:t xml:space="preserve">resilience to climate change for </w:t>
      </w:r>
      <w:r w:rsidRPr="00A85BD8">
        <w:rPr>
          <w:rFonts w:ascii="Times New Roman" w:hAnsi="Times New Roman" w:cs="Times New Roman"/>
          <w:i/>
          <w:iCs/>
        </w:rPr>
        <w:t>Eriophorum vaginatum</w:t>
      </w:r>
      <w:r>
        <w:rPr>
          <w:rFonts w:ascii="Times New Roman" w:hAnsi="Times New Roman" w:cs="Times New Roman"/>
          <w:i/>
          <w:iCs/>
        </w:rPr>
        <w:t>.</w:t>
      </w:r>
    </w:p>
    <w:p w14:paraId="595BFE92" w14:textId="35A131C4" w:rsidR="00A85BD8" w:rsidRDefault="00A85BD8" w:rsidP="00D069DD">
      <w:pPr>
        <w:spacing w:after="0" w:line="240" w:lineRule="auto"/>
        <w:rPr>
          <w:rFonts w:ascii="Times New Roman" w:hAnsi="Times New Roman" w:cs="Times New Roman"/>
        </w:rPr>
      </w:pPr>
      <w:r>
        <w:rPr>
          <w:rFonts w:ascii="Times New Roman" w:hAnsi="Times New Roman" w:cs="Times New Roman"/>
          <w:i/>
          <w:iCs/>
        </w:rPr>
        <w:t>Arctic Science. 8:935-951</w:t>
      </w:r>
    </w:p>
    <w:p w14:paraId="76DE6E20" w14:textId="77777777" w:rsidR="00590734" w:rsidRDefault="00590734" w:rsidP="00D069DD">
      <w:pPr>
        <w:spacing w:after="0" w:line="240" w:lineRule="auto"/>
        <w:rPr>
          <w:rFonts w:ascii="Times New Roman" w:hAnsi="Times New Roman" w:cs="Times New Roman"/>
        </w:rPr>
      </w:pPr>
    </w:p>
    <w:p w14:paraId="2EFC5DAA" w14:textId="77777777" w:rsidR="00590734" w:rsidRPr="00590734" w:rsidRDefault="00590734" w:rsidP="00D069DD">
      <w:pPr>
        <w:spacing w:after="0" w:line="240" w:lineRule="auto"/>
        <w:rPr>
          <w:rFonts w:ascii="Times New Roman" w:hAnsi="Times New Roman" w:cs="Times New Roman"/>
        </w:rPr>
      </w:pPr>
    </w:p>
    <w:p w14:paraId="06BE3714" w14:textId="77777777" w:rsidR="00A85BD8" w:rsidRDefault="00A85BD8" w:rsidP="00D069DD">
      <w:pPr>
        <w:spacing w:after="0" w:line="240" w:lineRule="auto"/>
        <w:rPr>
          <w:rFonts w:ascii="Times New Roman" w:hAnsi="Times New Roman" w:cs="Times New Roman"/>
        </w:rPr>
      </w:pPr>
    </w:p>
    <w:p w14:paraId="72C708B8" w14:textId="358670E6" w:rsidR="00E44804" w:rsidRPr="006979D1" w:rsidRDefault="00E44804" w:rsidP="00D069DD">
      <w:pPr>
        <w:spacing w:after="0" w:line="240" w:lineRule="auto"/>
        <w:rPr>
          <w:rFonts w:ascii="Times New Roman" w:hAnsi="Times New Roman" w:cs="Times New Roman"/>
          <w:b/>
          <w:bCs/>
        </w:rPr>
      </w:pPr>
      <w:bookmarkStart w:id="4" w:name="Salinas_2019"/>
      <w:r w:rsidRPr="006979D1">
        <w:rPr>
          <w:rFonts w:ascii="Times New Roman" w:hAnsi="Times New Roman" w:cs="Times New Roman"/>
          <w:b/>
          <w:bCs/>
        </w:rPr>
        <w:t>Salinas, S. (2019)</w:t>
      </w:r>
    </w:p>
    <w:bookmarkEnd w:id="4"/>
    <w:p w14:paraId="5831BF6B" w14:textId="76C5E397" w:rsidR="00E44804" w:rsidRDefault="00E44804" w:rsidP="00D069DD">
      <w:pPr>
        <w:spacing w:after="0" w:line="240" w:lineRule="auto"/>
        <w:rPr>
          <w:rFonts w:ascii="Times New Roman" w:hAnsi="Times New Roman" w:cs="Times New Roman"/>
        </w:rPr>
      </w:pPr>
      <w:r w:rsidRPr="00E44804">
        <w:rPr>
          <w:rFonts w:ascii="Times New Roman" w:hAnsi="Times New Roman" w:cs="Times New Roman"/>
        </w:rPr>
        <w:t>Trait variation in extreme thermal environments under constant and fluctuating temperatures</w:t>
      </w:r>
      <w:r>
        <w:rPr>
          <w:rFonts w:ascii="Times New Roman" w:hAnsi="Times New Roman" w:cs="Times New Roman"/>
        </w:rPr>
        <w:t>.</w:t>
      </w:r>
      <w:r w:rsidRPr="00E44804">
        <w:rPr>
          <w:rFonts w:ascii="Times New Roman" w:hAnsi="Times New Roman" w:cs="Times New Roman"/>
        </w:rPr>
        <w:t xml:space="preserve"> </w:t>
      </w:r>
      <w:r w:rsidRPr="00E44804">
        <w:rPr>
          <w:rFonts w:ascii="Times New Roman" w:hAnsi="Times New Roman" w:cs="Times New Roman"/>
          <w:i/>
          <w:iCs/>
        </w:rPr>
        <w:t>Philos. Trans. R. Soc. Lond. B. Biol. Sci.</w:t>
      </w:r>
    </w:p>
    <w:p w14:paraId="00A97897" w14:textId="77777777" w:rsidR="00FE1407" w:rsidRDefault="00FE1407" w:rsidP="00D069DD">
      <w:pPr>
        <w:spacing w:after="0" w:line="240" w:lineRule="auto"/>
        <w:rPr>
          <w:rFonts w:ascii="Times New Roman" w:hAnsi="Times New Roman" w:cs="Times New Roman"/>
        </w:rPr>
      </w:pPr>
    </w:p>
    <w:p w14:paraId="615432C2" w14:textId="394356A7"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Fluctuating temperature did not affect mean responses in any of the traits measured by very much (usually n.s. between Δtemperature regimes)</w:t>
      </w:r>
    </w:p>
    <w:p w14:paraId="67248A0E" w14:textId="4CD511C3"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Constant temperature had more variance than fluctuating temperature</w:t>
      </w:r>
    </w:p>
    <w:p w14:paraId="07D8E90D" w14:textId="5B0A8566" w:rsidR="0043483C" w:rsidRPr="0043483C" w:rsidRDefault="0043483C" w:rsidP="0043483C">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 xml:space="preserve">Consistent with </w:t>
      </w:r>
      <w:r w:rsidR="00DF15E4">
        <w:rPr>
          <w:rFonts w:ascii="Times New Roman" w:hAnsi="Times New Roman" w:cs="Times New Roman"/>
        </w:rPr>
        <w:t>variability hypothesis? (see below, Catullo 2019)</w:t>
      </w:r>
    </w:p>
    <w:p w14:paraId="796E991C" w14:textId="239E7F3D"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For a review of using mean thermal limit of populations:</w:t>
      </w:r>
    </w:p>
    <w:p w14:paraId="096CE13F" w14:textId="68CBD555" w:rsidR="0043483C" w:rsidRPr="006979D1" w:rsidRDefault="0043483C" w:rsidP="006979D1">
      <w:pPr>
        <w:pStyle w:val="ListParagraph"/>
        <w:numPr>
          <w:ilvl w:val="1"/>
          <w:numId w:val="4"/>
        </w:numPr>
        <w:spacing w:after="0" w:line="240" w:lineRule="auto"/>
        <w:rPr>
          <w:rFonts w:ascii="Times New Roman" w:hAnsi="Times New Roman" w:cs="Times New Roman"/>
        </w:rPr>
      </w:pPr>
      <w:r w:rsidRPr="0043483C">
        <w:rPr>
          <w:rFonts w:ascii="Times New Roman" w:hAnsi="Times New Roman" w:cs="Times New Roman"/>
        </w:rPr>
        <w:t>Lutterschmidt WI, Hutchison VH. 1997 The critical</w:t>
      </w:r>
      <w:r>
        <w:rPr>
          <w:rFonts w:ascii="Times New Roman" w:hAnsi="Times New Roman" w:cs="Times New Roman"/>
        </w:rPr>
        <w:t xml:space="preserve"> </w:t>
      </w:r>
      <w:r w:rsidRPr="0043483C">
        <w:rPr>
          <w:rFonts w:ascii="Times New Roman" w:hAnsi="Times New Roman" w:cs="Times New Roman"/>
        </w:rPr>
        <w:t>thermal maximum: history and critique.</w:t>
      </w:r>
    </w:p>
    <w:p w14:paraId="53DD883F" w14:textId="77777777" w:rsidR="00D1453F" w:rsidRDefault="00D1453F" w:rsidP="00D069DD">
      <w:pPr>
        <w:spacing w:after="0" w:line="240" w:lineRule="auto"/>
        <w:rPr>
          <w:rFonts w:ascii="Times New Roman" w:hAnsi="Times New Roman" w:cs="Times New Roman"/>
        </w:rPr>
      </w:pPr>
      <w:r w:rsidRPr="00D1453F">
        <w:rPr>
          <w:rFonts w:ascii="Times New Roman" w:hAnsi="Times New Roman" w:cs="Times New Roman"/>
          <w:b/>
          <w:bCs/>
        </w:rPr>
        <w:t>Lenormand (2002)</w:t>
      </w:r>
    </w:p>
    <w:p w14:paraId="210D9C98" w14:textId="34559FBB" w:rsidR="0043483C" w:rsidRDefault="00D1453F" w:rsidP="00D069DD">
      <w:pPr>
        <w:spacing w:after="0" w:line="240" w:lineRule="auto"/>
        <w:rPr>
          <w:rFonts w:ascii="Times New Roman" w:hAnsi="Times New Roman" w:cs="Times New Roman"/>
        </w:rPr>
      </w:pPr>
      <w:r w:rsidRPr="00D1453F">
        <w:rPr>
          <w:rFonts w:ascii="Times New Roman" w:hAnsi="Times New Roman" w:cs="Times New Roman"/>
        </w:rPr>
        <w:t>Gene flow and limits to adaptation</w:t>
      </w:r>
    </w:p>
    <w:p w14:paraId="22611B0B" w14:textId="77777777" w:rsidR="00D1453F" w:rsidRDefault="00D1453F" w:rsidP="00D069DD">
      <w:pPr>
        <w:spacing w:after="0" w:line="240" w:lineRule="auto"/>
        <w:rPr>
          <w:rFonts w:ascii="Times New Roman" w:hAnsi="Times New Roman" w:cs="Times New Roman"/>
        </w:rPr>
      </w:pPr>
    </w:p>
    <w:p w14:paraId="661CEB97" w14:textId="5524ACCB" w:rsidR="00D1453F" w:rsidRPr="00D1453F" w:rsidRDefault="00D1453F" w:rsidP="00D1453F">
      <w:pPr>
        <w:pStyle w:val="ListParagraph"/>
        <w:numPr>
          <w:ilvl w:val="0"/>
          <w:numId w:val="4"/>
        </w:numPr>
        <w:spacing w:after="0" w:line="240" w:lineRule="auto"/>
        <w:rPr>
          <w:rFonts w:ascii="Times New Roman" w:hAnsi="Times New Roman" w:cs="Times New Roman"/>
        </w:rPr>
      </w:pPr>
      <w:r>
        <w:rPr>
          <w:rFonts w:ascii="Times New Roman" w:hAnsi="Times New Roman" w:cs="Times New Roman"/>
          <w:i/>
          <w:iCs/>
        </w:rPr>
        <w:t xml:space="preserve"> When scale of variation and selection mismatch</w:t>
      </w:r>
    </w:p>
    <w:p w14:paraId="260E929B" w14:textId="26F7D2C9" w:rsidR="00D1453F" w:rsidRPr="00D1453F" w:rsidRDefault="00D1453F" w:rsidP="00D1453F">
      <w:pPr>
        <w:pStyle w:val="ListParagraph"/>
        <w:numPr>
          <w:ilvl w:val="0"/>
          <w:numId w:val="4"/>
        </w:numPr>
        <w:spacing w:after="0" w:line="240" w:lineRule="auto"/>
        <w:rPr>
          <w:rFonts w:ascii="Times New Roman" w:hAnsi="Times New Roman" w:cs="Times New Roman"/>
        </w:rPr>
      </w:pPr>
      <w:r>
        <w:rPr>
          <w:rFonts w:ascii="Times New Roman" w:hAnsi="Times New Roman" w:cs="Times New Roman"/>
          <w:i/>
          <w:iCs/>
        </w:rPr>
        <w:t>For discussion</w:t>
      </w:r>
      <w:r w:rsidR="00AC510A">
        <w:rPr>
          <w:rFonts w:ascii="Times New Roman" w:hAnsi="Times New Roman" w:cs="Times New Roman"/>
          <w:i/>
          <w:iCs/>
        </w:rPr>
        <w:t>?</w:t>
      </w:r>
    </w:p>
    <w:p w14:paraId="11315381" w14:textId="77777777" w:rsidR="00BF465E" w:rsidRDefault="00BF465E" w:rsidP="00BF465E">
      <w:pPr>
        <w:spacing w:after="0" w:line="240" w:lineRule="auto"/>
        <w:rPr>
          <w:rFonts w:ascii="Times New Roman" w:hAnsi="Times New Roman" w:cs="Times New Roman"/>
        </w:rPr>
      </w:pPr>
    </w:p>
    <w:p w14:paraId="5117881F" w14:textId="67D563F5" w:rsidR="00BF465E" w:rsidRDefault="00BF465E" w:rsidP="00BF465E">
      <w:pPr>
        <w:spacing w:after="0" w:line="240" w:lineRule="auto"/>
        <w:rPr>
          <w:rFonts w:ascii="Times New Roman" w:hAnsi="Times New Roman" w:cs="Times New Roman"/>
        </w:rPr>
      </w:pPr>
      <w:bookmarkStart w:id="5" w:name="Martins_2019"/>
      <w:r>
        <w:rPr>
          <w:rFonts w:ascii="Times New Roman" w:hAnsi="Times New Roman" w:cs="Times New Roman"/>
          <w:b/>
          <w:bCs/>
        </w:rPr>
        <w:t>Martins (2019)</w:t>
      </w:r>
    </w:p>
    <w:bookmarkEnd w:id="5"/>
    <w:p w14:paraId="45D6F3A4" w14:textId="3BB178B8" w:rsidR="00BF465E" w:rsidRDefault="00BF465E" w:rsidP="00BF465E">
      <w:pPr>
        <w:spacing w:after="0" w:line="240" w:lineRule="auto"/>
        <w:rPr>
          <w:rFonts w:ascii="Times New Roman" w:hAnsi="Times New Roman" w:cs="Times New Roman"/>
        </w:rPr>
      </w:pPr>
      <w:r w:rsidRPr="00BF465E">
        <w:rPr>
          <w:rFonts w:ascii="Times New Roman" w:hAnsi="Times New Roman" w:cs="Times New Roman"/>
        </w:rPr>
        <w:t>Heritability of climate-relevant traits in a rainforest skink</w:t>
      </w:r>
    </w:p>
    <w:p w14:paraId="65155C03" w14:textId="329092DF" w:rsidR="00BF465E" w:rsidRPr="00BF465E" w:rsidRDefault="00BF465E" w:rsidP="00BF465E">
      <w:pPr>
        <w:pStyle w:val="ListParagraph"/>
        <w:numPr>
          <w:ilvl w:val="0"/>
          <w:numId w:val="1"/>
        </w:numPr>
        <w:spacing w:after="0" w:line="240" w:lineRule="auto"/>
        <w:rPr>
          <w:rFonts w:ascii="Times New Roman" w:hAnsi="Times New Roman" w:cs="Times New Roman"/>
        </w:rPr>
      </w:pPr>
    </w:p>
    <w:p w14:paraId="294E5200" w14:textId="77777777" w:rsidR="00F43F9B" w:rsidRDefault="00F43F9B">
      <w:pPr>
        <w:rPr>
          <w:rFonts w:ascii="Times New Roman" w:hAnsi="Times New Roman" w:cs="Times New Roman"/>
          <w:b/>
          <w:bCs/>
        </w:rPr>
      </w:pPr>
      <w:r>
        <w:rPr>
          <w:rFonts w:ascii="Times New Roman" w:hAnsi="Times New Roman" w:cs="Times New Roman"/>
          <w:b/>
          <w:bCs/>
        </w:rPr>
        <w:br w:type="page"/>
      </w:r>
    </w:p>
    <w:p w14:paraId="2B7F28BA" w14:textId="3D9F74BD" w:rsidR="00C119DD" w:rsidRDefault="00C119DD" w:rsidP="00F43F9B">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22EB0ADB" w14:textId="5B11DA0D"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Field Collection</w:t>
      </w:r>
      <w:r w:rsidR="00223D6D">
        <w:rPr>
          <w:rFonts w:ascii="Times New Roman" w:hAnsi="Times New Roman" w:cs="Times New Roman"/>
          <w:u w:val="single"/>
        </w:rPr>
        <w:t xml:space="preserve"> of Rotifers</w:t>
      </w:r>
    </w:p>
    <w:p w14:paraId="649A28D7" w14:textId="1A23C754" w:rsidR="000A3FD4" w:rsidRDefault="000D6D75" w:rsidP="00045EE4">
      <w:pPr>
        <w:spacing w:after="0" w:line="480" w:lineRule="auto"/>
        <w:ind w:firstLine="720"/>
        <w:rPr>
          <w:rFonts w:ascii="Times New Roman" w:hAnsi="Times New Roman" w:cs="Times New Roman"/>
        </w:rPr>
      </w:pPr>
      <w:r>
        <w:rPr>
          <w:rFonts w:ascii="Times New Roman" w:hAnsi="Times New Roman" w:cs="Times New Roman"/>
        </w:rPr>
        <w:t>I collected s</w:t>
      </w:r>
      <w:r w:rsidR="00D27596">
        <w:rPr>
          <w:rFonts w:ascii="Times New Roman" w:hAnsi="Times New Roman" w:cs="Times New Roman"/>
        </w:rPr>
        <w:t xml:space="preserve">amples of </w:t>
      </w:r>
      <w:r w:rsidR="00A9758D" w:rsidRPr="00BF5962">
        <w:rPr>
          <w:rFonts w:ascii="Times New Roman" w:hAnsi="Times New Roman" w:cs="Times New Roman"/>
          <w:i/>
          <w:iCs/>
        </w:rPr>
        <w:t>Sarracenia purpurea</w:t>
      </w:r>
      <w:r w:rsidR="00A9758D">
        <w:rPr>
          <w:rFonts w:ascii="Times New Roman" w:hAnsi="Times New Roman" w:cs="Times New Roman"/>
        </w:rPr>
        <w:t xml:space="preserve"> </w:t>
      </w:r>
      <w:r w:rsidR="00BF5962">
        <w:rPr>
          <w:rFonts w:ascii="Times New Roman" w:hAnsi="Times New Roman" w:cs="Times New Roman"/>
        </w:rPr>
        <w:t>l</w:t>
      </w:r>
      <w:r w:rsidR="00A9758D">
        <w:rPr>
          <w:rFonts w:ascii="Times New Roman" w:hAnsi="Times New Roman" w:cs="Times New Roman"/>
        </w:rPr>
        <w:t xml:space="preserve">eaf water from 97 plants across three sites in the Apalachicola National Forest </w:t>
      </w:r>
      <w:r w:rsidR="00AA1043">
        <w:rPr>
          <w:rFonts w:ascii="Times New Roman" w:hAnsi="Times New Roman" w:cs="Times New Roman"/>
        </w:rPr>
        <w:t xml:space="preserve">in </w:t>
      </w:r>
      <w:r w:rsidR="00A9758D">
        <w:rPr>
          <w:rFonts w:ascii="Times New Roman" w:hAnsi="Times New Roman" w:cs="Times New Roman"/>
        </w:rPr>
        <w:t xml:space="preserve">northern </w:t>
      </w:r>
      <w:r w:rsidR="00021D9F">
        <w:rPr>
          <w:rFonts w:ascii="Times New Roman" w:hAnsi="Times New Roman" w:cs="Times New Roman"/>
        </w:rPr>
        <w:t>F</w:t>
      </w:r>
      <w:r w:rsidR="00183B10">
        <w:rPr>
          <w:rFonts w:ascii="Times New Roman" w:hAnsi="Times New Roman" w:cs="Times New Roman"/>
        </w:rPr>
        <w:t>lorida</w:t>
      </w:r>
      <w:r w:rsidR="00021D9F">
        <w:rPr>
          <w:rFonts w:ascii="Times New Roman" w:hAnsi="Times New Roman" w:cs="Times New Roman"/>
        </w:rPr>
        <w:t xml:space="preserve"> </w:t>
      </w:r>
      <w:r w:rsidR="004A354C">
        <w:rPr>
          <w:rFonts w:ascii="Times New Roman" w:hAnsi="Times New Roman" w:cs="Times New Roman"/>
        </w:rPr>
        <w:t>in July of 2024</w:t>
      </w:r>
      <w:r w:rsidR="00A9758D">
        <w:rPr>
          <w:rFonts w:ascii="Times New Roman" w:hAnsi="Times New Roman" w:cs="Times New Roman"/>
        </w:rPr>
        <w:t xml:space="preserve">. These sites were chosen for the presence of known </w:t>
      </w:r>
      <w:r w:rsidR="00A9758D">
        <w:rPr>
          <w:rFonts w:ascii="Times New Roman" w:hAnsi="Times New Roman" w:cs="Times New Roman"/>
          <w:i/>
          <w:iCs/>
        </w:rPr>
        <w:t>S. purpurea</w:t>
      </w:r>
      <w:r w:rsidR="00A9758D">
        <w:rPr>
          <w:rFonts w:ascii="Times New Roman" w:hAnsi="Times New Roman" w:cs="Times New Roman"/>
        </w:rPr>
        <w:t xml:space="preserve"> populations.</w:t>
      </w:r>
      <w:r w:rsidR="00C24B5F">
        <w:rPr>
          <w:rFonts w:ascii="Times New Roman" w:hAnsi="Times New Roman" w:cs="Times New Roman"/>
        </w:rPr>
        <w:t xml:space="preserve"> </w:t>
      </w:r>
      <w:r w:rsidR="00191F8D">
        <w:rPr>
          <w:rFonts w:ascii="Times New Roman" w:hAnsi="Times New Roman" w:cs="Times New Roman"/>
        </w:rPr>
        <w:t>I haphazardly sampled 50 plants from Site 1 (Crystal Bog),</w:t>
      </w:r>
      <w:r w:rsidR="00ED359B">
        <w:rPr>
          <w:rFonts w:ascii="Times New Roman" w:hAnsi="Times New Roman" w:cs="Times New Roman"/>
        </w:rPr>
        <w:t xml:space="preserve"> and all plants with open, water-filled leaves from Site 2 (N = 38, Pleaphase Savanna) and Site 3 (N = 8, Twisted Cyprus Bog)</w:t>
      </w:r>
      <w:r w:rsidR="00C24B5F">
        <w:rPr>
          <w:rFonts w:ascii="Times New Roman" w:hAnsi="Times New Roman" w:cs="Times New Roman"/>
        </w:rPr>
        <w:t>.</w:t>
      </w:r>
      <w:r w:rsidR="000A3055">
        <w:rPr>
          <w:rFonts w:ascii="Times New Roman" w:hAnsi="Times New Roman" w:cs="Times New Roman"/>
        </w:rPr>
        <w:t xml:space="preserve"> </w:t>
      </w:r>
      <w:r w:rsidR="008A7A82">
        <w:rPr>
          <w:rFonts w:ascii="Times New Roman" w:hAnsi="Times New Roman" w:cs="Times New Roman"/>
        </w:rPr>
        <w:t>From each plant, a sample from one leaf was</w:t>
      </w:r>
      <w:r w:rsidR="00DB369F">
        <w:rPr>
          <w:rFonts w:ascii="Times New Roman" w:hAnsi="Times New Roman" w:cs="Times New Roman"/>
        </w:rPr>
        <w:t xml:space="preserve"> collected using</w:t>
      </w:r>
      <w:r w:rsidR="00104983">
        <w:rPr>
          <w:rFonts w:ascii="Times New Roman" w:hAnsi="Times New Roman" w:cs="Times New Roman"/>
        </w:rPr>
        <w:t xml:space="preserve"> </w:t>
      </w:r>
      <w:r w:rsidR="002723D0">
        <w:rPr>
          <w:rFonts w:ascii="Times New Roman" w:hAnsi="Times New Roman" w:cs="Times New Roman"/>
        </w:rPr>
        <w:t xml:space="preserve">a </w:t>
      </w:r>
      <w:r w:rsidR="00E0120F">
        <w:rPr>
          <w:rFonts w:ascii="Times New Roman" w:hAnsi="Times New Roman" w:cs="Times New Roman"/>
        </w:rPr>
        <w:t xml:space="preserve">clean </w:t>
      </w:r>
      <w:r w:rsidR="00DB369F">
        <w:rPr>
          <w:rFonts w:ascii="Times New Roman" w:hAnsi="Times New Roman" w:cs="Times New Roman"/>
        </w:rPr>
        <w:t xml:space="preserve">plastic transfer </w:t>
      </w:r>
      <w:r w:rsidR="002723D0">
        <w:rPr>
          <w:rFonts w:ascii="Times New Roman" w:hAnsi="Times New Roman" w:cs="Times New Roman"/>
        </w:rPr>
        <w:t>pipette</w:t>
      </w:r>
      <w:r w:rsidR="008A7A82">
        <w:rPr>
          <w:rFonts w:ascii="Times New Roman" w:hAnsi="Times New Roman" w:cs="Times New Roman"/>
        </w:rPr>
        <w:t xml:space="preserve"> and stored in sterile 50 ml conical tubes</w:t>
      </w:r>
      <w:r w:rsidR="00104983">
        <w:rPr>
          <w:rFonts w:ascii="Times New Roman" w:hAnsi="Times New Roman" w:cs="Times New Roman"/>
        </w:rPr>
        <w:t>.</w:t>
      </w:r>
      <w:r w:rsidR="008A7A82">
        <w:rPr>
          <w:rFonts w:ascii="Times New Roman" w:hAnsi="Times New Roman" w:cs="Times New Roman"/>
        </w:rPr>
        <w:t xml:space="preserve"> </w:t>
      </w:r>
      <w:r w:rsidR="000E7392">
        <w:rPr>
          <w:rFonts w:ascii="Times New Roman" w:hAnsi="Times New Roman" w:cs="Times New Roman"/>
        </w:rPr>
        <w:t>Since many</w:t>
      </w:r>
      <w:r w:rsidR="00613B51">
        <w:rPr>
          <w:rFonts w:ascii="Times New Roman" w:hAnsi="Times New Roman" w:cs="Times New Roman"/>
        </w:rPr>
        <w:t xml:space="preserve"> </w:t>
      </w:r>
      <w:r w:rsidR="002A24A0">
        <w:rPr>
          <w:rFonts w:ascii="Times New Roman" w:hAnsi="Times New Roman" w:cs="Times New Roman"/>
        </w:rPr>
        <w:t xml:space="preserve">endemic </w:t>
      </w:r>
      <w:r w:rsidR="00613B51">
        <w:rPr>
          <w:rFonts w:ascii="Times New Roman" w:hAnsi="Times New Roman" w:cs="Times New Roman"/>
        </w:rPr>
        <w:t>leaf water species</w:t>
      </w:r>
      <w:r w:rsidR="000E7392">
        <w:rPr>
          <w:rFonts w:ascii="Times New Roman" w:hAnsi="Times New Roman" w:cs="Times New Roman"/>
        </w:rPr>
        <w:t xml:space="preserve"> are known to seek refuge in </w:t>
      </w:r>
      <w:r w:rsidR="00C54F4B">
        <w:rPr>
          <w:rFonts w:ascii="Times New Roman" w:hAnsi="Times New Roman" w:cs="Times New Roman"/>
        </w:rPr>
        <w:t>the detritus</w:t>
      </w:r>
      <w:r w:rsidR="000E7392">
        <w:rPr>
          <w:rFonts w:ascii="Times New Roman" w:hAnsi="Times New Roman" w:cs="Times New Roman"/>
        </w:rPr>
        <w:t xml:space="preserve"> that collects at the base of each leaf, I </w:t>
      </w:r>
      <w:r w:rsidR="00B84275">
        <w:rPr>
          <w:rFonts w:ascii="Times New Roman" w:hAnsi="Times New Roman" w:cs="Times New Roman"/>
        </w:rPr>
        <w:t xml:space="preserve">positioned the tip of the pipette just above the bottom of each leaf to prioritize this highly inhabited leaf region. </w:t>
      </w:r>
      <w:r w:rsidR="008A7A82">
        <w:rPr>
          <w:rFonts w:ascii="Times New Roman" w:hAnsi="Times New Roman" w:cs="Times New Roman"/>
        </w:rPr>
        <w:t>All of the water in each leaf was collected, unless the leaf water volume exceeded that of the collection tubes</w:t>
      </w:r>
      <w:r w:rsidR="002723D0">
        <w:rPr>
          <w:rFonts w:ascii="Times New Roman" w:hAnsi="Times New Roman" w:cs="Times New Roman"/>
        </w:rPr>
        <w:t xml:space="preserve">, in </w:t>
      </w:r>
      <w:r w:rsidR="000E7392">
        <w:rPr>
          <w:rFonts w:ascii="Times New Roman" w:hAnsi="Times New Roman" w:cs="Times New Roman"/>
        </w:rPr>
        <w:t>which</w:t>
      </w:r>
      <w:r w:rsidR="002723D0">
        <w:rPr>
          <w:rFonts w:ascii="Times New Roman" w:hAnsi="Times New Roman" w:cs="Times New Roman"/>
        </w:rPr>
        <w:t xml:space="preserve"> case only ~45 ml </w:t>
      </w:r>
      <w:r w:rsidR="000E7392">
        <w:rPr>
          <w:rFonts w:ascii="Times New Roman" w:hAnsi="Times New Roman" w:cs="Times New Roman"/>
        </w:rPr>
        <w:t>was</w:t>
      </w:r>
      <w:r w:rsidR="002723D0">
        <w:rPr>
          <w:rFonts w:ascii="Times New Roman" w:hAnsi="Times New Roman" w:cs="Times New Roman"/>
        </w:rPr>
        <w:t xml:space="preserve"> collected</w:t>
      </w:r>
      <w:r w:rsidR="008A7A82">
        <w:rPr>
          <w:rFonts w:ascii="Times New Roman" w:hAnsi="Times New Roman" w:cs="Times New Roman"/>
        </w:rPr>
        <w:t>.</w:t>
      </w:r>
      <w:r w:rsidR="00485FB5">
        <w:rPr>
          <w:rFonts w:ascii="Times New Roman" w:hAnsi="Times New Roman" w:cs="Times New Roman"/>
        </w:rPr>
        <w:t xml:space="preserve"> </w:t>
      </w:r>
      <w:r w:rsidR="00486008">
        <w:rPr>
          <w:rFonts w:ascii="Times New Roman" w:hAnsi="Times New Roman" w:cs="Times New Roman"/>
        </w:rPr>
        <w:t>The s</w:t>
      </w:r>
      <w:r w:rsidR="00485FB5">
        <w:rPr>
          <w:rFonts w:ascii="Times New Roman" w:hAnsi="Times New Roman" w:cs="Times New Roman"/>
        </w:rPr>
        <w:t>amples were then transported to Forida State University</w:t>
      </w:r>
      <w:r w:rsidR="00C31634">
        <w:rPr>
          <w:rFonts w:ascii="Times New Roman" w:hAnsi="Times New Roman" w:cs="Times New Roman"/>
        </w:rPr>
        <w:t xml:space="preserve"> and stored at room temperature.</w:t>
      </w:r>
      <w:r w:rsidR="00045EE4">
        <w:rPr>
          <w:rFonts w:ascii="Times New Roman" w:hAnsi="Times New Roman" w:cs="Times New Roman"/>
        </w:rPr>
        <w:t xml:space="preserve"> </w:t>
      </w:r>
    </w:p>
    <w:p w14:paraId="6977660C" w14:textId="58E61887" w:rsidR="008515C9" w:rsidRDefault="00EA263C" w:rsidP="00045EE4">
      <w:pPr>
        <w:spacing w:after="0" w:line="480" w:lineRule="auto"/>
        <w:ind w:firstLine="720"/>
        <w:rPr>
          <w:rFonts w:ascii="Times New Roman" w:hAnsi="Times New Roman" w:cs="Times New Roman"/>
        </w:rPr>
      </w:pPr>
      <w:r>
        <w:rPr>
          <w:rFonts w:ascii="Times New Roman" w:hAnsi="Times New Roman" w:cs="Times New Roman"/>
        </w:rPr>
        <w:t>Within 24 h</w:t>
      </w:r>
      <w:r w:rsidR="00045EE4">
        <w:rPr>
          <w:rFonts w:ascii="Times New Roman" w:hAnsi="Times New Roman" w:cs="Times New Roman"/>
        </w:rPr>
        <w:t>ours</w:t>
      </w:r>
      <w:r>
        <w:rPr>
          <w:rFonts w:ascii="Times New Roman" w:hAnsi="Times New Roman" w:cs="Times New Roman"/>
        </w:rPr>
        <w:t xml:space="preserve"> of collection, </w:t>
      </w:r>
      <w:r w:rsidR="00486008">
        <w:rPr>
          <w:rFonts w:ascii="Times New Roman" w:hAnsi="Times New Roman" w:cs="Times New Roman"/>
        </w:rPr>
        <w:t xml:space="preserve">the </w:t>
      </w:r>
      <w:r>
        <w:rPr>
          <w:rFonts w:ascii="Times New Roman" w:hAnsi="Times New Roman" w:cs="Times New Roman"/>
        </w:rPr>
        <w:t>samples were visually inspected for the presence of late-instar mosquito larvae (</w:t>
      </w:r>
      <w:r w:rsidR="009F269F">
        <w:rPr>
          <w:rFonts w:ascii="Times New Roman" w:hAnsi="Times New Roman" w:cs="Times New Roman"/>
        </w:rPr>
        <w:t xml:space="preserve">likely </w:t>
      </w:r>
      <w:r w:rsidRPr="00EA263C">
        <w:rPr>
          <w:rFonts w:ascii="Times New Roman" w:hAnsi="Times New Roman" w:cs="Times New Roman"/>
          <w:i/>
          <w:iCs/>
        </w:rPr>
        <w:t>Wyeomyia smithii</w:t>
      </w:r>
      <w:r>
        <w:rPr>
          <w:rFonts w:ascii="Times New Roman" w:hAnsi="Times New Roman" w:cs="Times New Roman"/>
        </w:rPr>
        <w:t>)</w:t>
      </w:r>
      <w:r w:rsidR="00E8039A">
        <w:rPr>
          <w:rFonts w:ascii="Times New Roman" w:hAnsi="Times New Roman" w:cs="Times New Roman"/>
        </w:rPr>
        <w:t>. I</w:t>
      </w:r>
      <w:r>
        <w:rPr>
          <w:rFonts w:ascii="Times New Roman" w:hAnsi="Times New Roman" w:cs="Times New Roman"/>
        </w:rPr>
        <w:t>f present</w:t>
      </w:r>
      <w:r w:rsidR="00E8039A">
        <w:rPr>
          <w:rFonts w:ascii="Times New Roman" w:hAnsi="Times New Roman" w:cs="Times New Roman"/>
        </w:rPr>
        <w:t>, larvae</w:t>
      </w:r>
      <w:r>
        <w:rPr>
          <w:rFonts w:ascii="Times New Roman" w:hAnsi="Times New Roman" w:cs="Times New Roman"/>
        </w:rPr>
        <w:t xml:space="preserve"> were removed using a plastic transfer pipette</w:t>
      </w:r>
      <w:r w:rsidR="00E8039A">
        <w:rPr>
          <w:rFonts w:ascii="Times New Roman" w:hAnsi="Times New Roman" w:cs="Times New Roman"/>
        </w:rPr>
        <w:t xml:space="preserve"> to </w:t>
      </w:r>
      <w:r w:rsidR="00BF1894">
        <w:rPr>
          <w:rFonts w:ascii="Times New Roman" w:hAnsi="Times New Roman" w:cs="Times New Roman"/>
        </w:rPr>
        <w:t xml:space="preserve">prevent predation on </w:t>
      </w:r>
      <w:r w:rsidR="00E8039A">
        <w:rPr>
          <w:rFonts w:ascii="Times New Roman" w:hAnsi="Times New Roman" w:cs="Times New Roman"/>
          <w:i/>
          <w:iCs/>
        </w:rPr>
        <w:t>H</w:t>
      </w:r>
      <w:r w:rsidR="0088672B">
        <w:rPr>
          <w:rFonts w:ascii="Times New Roman" w:hAnsi="Times New Roman" w:cs="Times New Roman"/>
          <w:i/>
          <w:iCs/>
        </w:rPr>
        <w:t>abrotrocha</w:t>
      </w:r>
      <w:r w:rsidR="00E8039A">
        <w:rPr>
          <w:rFonts w:ascii="Times New Roman" w:hAnsi="Times New Roman" w:cs="Times New Roman"/>
          <w:i/>
          <w:iCs/>
        </w:rPr>
        <w:t xml:space="preserve"> ros</w:t>
      </w:r>
      <w:r w:rsidR="002350C5">
        <w:rPr>
          <w:rFonts w:ascii="Times New Roman" w:hAnsi="Times New Roman" w:cs="Times New Roman"/>
          <w:i/>
          <w:iCs/>
        </w:rPr>
        <w:t>a</w:t>
      </w:r>
      <w:r>
        <w:rPr>
          <w:rFonts w:ascii="Times New Roman" w:hAnsi="Times New Roman" w:cs="Times New Roman"/>
        </w:rPr>
        <w:t xml:space="preserve">. The excess leaf water discarded during </w:t>
      </w:r>
      <w:r w:rsidR="0095750D">
        <w:rPr>
          <w:rFonts w:ascii="Times New Roman" w:hAnsi="Times New Roman" w:cs="Times New Roman"/>
        </w:rPr>
        <w:t>this process</w:t>
      </w:r>
      <w:r>
        <w:rPr>
          <w:rFonts w:ascii="Times New Roman" w:hAnsi="Times New Roman" w:cs="Times New Roman"/>
        </w:rPr>
        <w:t xml:space="preserve"> was filtered using a </w:t>
      </w:r>
      <w:r w:rsidR="0095750D">
        <w:rPr>
          <w:rFonts w:ascii="Times New Roman" w:hAnsi="Times New Roman" w:cs="Times New Roman"/>
        </w:rPr>
        <w:t>35</w:t>
      </w:r>
      <w:r>
        <w:rPr>
          <w:rFonts w:ascii="Times New Roman" w:hAnsi="Times New Roman" w:cs="Times New Roman"/>
        </w:rPr>
        <w:t xml:space="preserve"> </w:t>
      </w:r>
      <w:r w:rsidR="00B222C7" w:rsidRPr="00B222C7">
        <w:rPr>
          <w:rFonts w:ascii="Times New Roman" w:hAnsi="Times New Roman" w:cs="Times New Roman"/>
        </w:rPr>
        <w:t>µ</w:t>
      </w:r>
      <w:r>
        <w:rPr>
          <w:rFonts w:ascii="Times New Roman" w:hAnsi="Times New Roman" w:cs="Times New Roman"/>
        </w:rPr>
        <w:t xml:space="preserve">m </w:t>
      </w:r>
      <w:r w:rsidR="0095750D">
        <w:rPr>
          <w:rFonts w:ascii="Times New Roman" w:hAnsi="Times New Roman" w:cs="Times New Roman"/>
        </w:rPr>
        <w:t xml:space="preserve">cell strainer </w:t>
      </w:r>
      <w:r>
        <w:rPr>
          <w:rFonts w:ascii="Times New Roman" w:hAnsi="Times New Roman" w:cs="Times New Roman"/>
        </w:rPr>
        <w:t xml:space="preserve">and frozen </w:t>
      </w:r>
      <w:r w:rsidR="0095750D">
        <w:rPr>
          <w:rFonts w:ascii="Times New Roman" w:hAnsi="Times New Roman" w:cs="Times New Roman"/>
        </w:rPr>
        <w:t xml:space="preserve">in 1.5 ml </w:t>
      </w:r>
      <w:r w:rsidR="00E6743F">
        <w:rPr>
          <w:rFonts w:ascii="Times New Roman" w:hAnsi="Times New Roman" w:cs="Times New Roman"/>
        </w:rPr>
        <w:t xml:space="preserve">plastic </w:t>
      </w:r>
      <w:r w:rsidR="0095750D">
        <w:rPr>
          <w:rFonts w:ascii="Times New Roman" w:hAnsi="Times New Roman" w:cs="Times New Roman"/>
        </w:rPr>
        <w:t xml:space="preserve">tubes </w:t>
      </w:r>
      <w:r>
        <w:rPr>
          <w:rFonts w:ascii="Times New Roman" w:hAnsi="Times New Roman" w:cs="Times New Roman"/>
        </w:rPr>
        <w:t>for later use</w:t>
      </w:r>
      <w:r w:rsidR="00045EE4">
        <w:rPr>
          <w:rFonts w:ascii="Times New Roman" w:hAnsi="Times New Roman" w:cs="Times New Roman"/>
        </w:rPr>
        <w:t xml:space="preserve">. </w:t>
      </w:r>
      <w:r w:rsidR="00DB3C86">
        <w:rPr>
          <w:rFonts w:ascii="Times New Roman" w:hAnsi="Times New Roman" w:cs="Times New Roman"/>
        </w:rPr>
        <w:t>All s</w:t>
      </w:r>
      <w:r w:rsidR="00485FB5">
        <w:rPr>
          <w:rFonts w:ascii="Times New Roman" w:hAnsi="Times New Roman" w:cs="Times New Roman"/>
        </w:rPr>
        <w:t>ample tub</w:t>
      </w:r>
      <w:r w:rsidR="00681639">
        <w:rPr>
          <w:rFonts w:ascii="Times New Roman" w:hAnsi="Times New Roman" w:cs="Times New Roman"/>
        </w:rPr>
        <w:t>e</w:t>
      </w:r>
      <w:r w:rsidR="00DB3C86">
        <w:rPr>
          <w:rFonts w:ascii="Times New Roman" w:hAnsi="Times New Roman" w:cs="Times New Roman"/>
        </w:rPr>
        <w:t>s</w:t>
      </w:r>
      <w:r w:rsidR="00485FB5">
        <w:rPr>
          <w:rFonts w:ascii="Times New Roman" w:hAnsi="Times New Roman" w:cs="Times New Roman"/>
        </w:rPr>
        <w:t xml:space="preserve"> were sealed </w:t>
      </w:r>
      <w:r w:rsidR="004C055A">
        <w:rPr>
          <w:rFonts w:ascii="Times New Roman" w:hAnsi="Times New Roman" w:cs="Times New Roman"/>
        </w:rPr>
        <w:t>with</w:t>
      </w:r>
      <w:r w:rsidR="00485FB5">
        <w:rPr>
          <w:rFonts w:ascii="Times New Roman" w:hAnsi="Times New Roman" w:cs="Times New Roman"/>
        </w:rPr>
        <w:t xml:space="preserve"> parafilm and transported via commercial flight in a checked bag to California State University, Northridge.</w:t>
      </w:r>
      <w:r w:rsidR="008515C9">
        <w:rPr>
          <w:rFonts w:ascii="Times New Roman" w:hAnsi="Times New Roman" w:cs="Times New Roman"/>
        </w:rPr>
        <w:t xml:space="preserve"> </w:t>
      </w:r>
      <w:r w:rsidR="00F47FDA">
        <w:rPr>
          <w:rFonts w:ascii="Times New Roman" w:hAnsi="Times New Roman" w:cs="Times New Roman"/>
        </w:rPr>
        <w:t>The s</w:t>
      </w:r>
      <w:r w:rsidR="008515C9">
        <w:rPr>
          <w:rFonts w:ascii="Times New Roman" w:hAnsi="Times New Roman" w:cs="Times New Roman"/>
        </w:rPr>
        <w:t>ample</w:t>
      </w:r>
      <w:r w:rsidR="003F2E28">
        <w:rPr>
          <w:rFonts w:ascii="Times New Roman" w:hAnsi="Times New Roman" w:cs="Times New Roman"/>
        </w:rPr>
        <w:t>s</w:t>
      </w:r>
      <w:r w:rsidR="008515C9">
        <w:rPr>
          <w:rFonts w:ascii="Times New Roman" w:hAnsi="Times New Roman" w:cs="Times New Roman"/>
        </w:rPr>
        <w:t xml:space="preserve"> were then stored in a growth chamber with a </w:t>
      </w:r>
      <w:r w:rsidR="00045EE4">
        <w:rPr>
          <w:rFonts w:ascii="Times New Roman" w:hAnsi="Times New Roman" w:cs="Times New Roman"/>
        </w:rPr>
        <w:t>12/12-hour</w:t>
      </w:r>
      <w:r w:rsidR="008515C9">
        <w:rPr>
          <w:rFonts w:ascii="Times New Roman" w:hAnsi="Times New Roman" w:cs="Times New Roman"/>
        </w:rPr>
        <w:t xml:space="preserve"> </w:t>
      </w:r>
      <w:r w:rsidR="00D828E6">
        <w:rPr>
          <w:rFonts w:ascii="Times New Roman" w:hAnsi="Times New Roman" w:cs="Times New Roman"/>
        </w:rPr>
        <w:t>light</w:t>
      </w:r>
      <w:r w:rsidR="008515C9">
        <w:rPr>
          <w:rFonts w:ascii="Times New Roman" w:hAnsi="Times New Roman" w:cs="Times New Roman"/>
        </w:rPr>
        <w:t>/dark cycle, at 25</w:t>
      </w:r>
      <w:r w:rsidR="00BA31C0">
        <w:rPr>
          <w:rFonts w:ascii="Times New Roman" w:hAnsi="Times New Roman" w:cs="Times New Roman"/>
        </w:rPr>
        <w:t>°</w:t>
      </w:r>
      <w:r w:rsidR="008515C9">
        <w:rPr>
          <w:rFonts w:ascii="Times New Roman" w:hAnsi="Times New Roman" w:cs="Times New Roman"/>
        </w:rPr>
        <w:t>C during the day and 18</w:t>
      </w:r>
      <w:r w:rsidR="00BA31C0">
        <w:rPr>
          <w:rFonts w:ascii="Times New Roman" w:hAnsi="Times New Roman" w:cs="Times New Roman"/>
        </w:rPr>
        <w:t>°</w:t>
      </w:r>
      <w:r w:rsidR="008515C9">
        <w:rPr>
          <w:rFonts w:ascii="Times New Roman" w:hAnsi="Times New Roman" w:cs="Times New Roman"/>
        </w:rPr>
        <w:t>C at night.</w:t>
      </w:r>
      <w:r w:rsidR="00426D09">
        <w:rPr>
          <w:rFonts w:ascii="Times New Roman" w:hAnsi="Times New Roman" w:cs="Times New Roman"/>
        </w:rPr>
        <w:t xml:space="preserve"> A</w:t>
      </w:r>
      <w:r w:rsidR="00F341BE">
        <w:rPr>
          <w:rFonts w:ascii="Times New Roman" w:hAnsi="Times New Roman" w:cs="Times New Roman"/>
        </w:rPr>
        <w:t xml:space="preserve"> </w:t>
      </w:r>
      <w:r w:rsidR="00AB4D22">
        <w:rPr>
          <w:rFonts w:ascii="Times New Roman" w:hAnsi="Times New Roman" w:cs="Times New Roman"/>
        </w:rPr>
        <w:t>3</w:t>
      </w:r>
      <w:r w:rsidR="00F341BE">
        <w:rPr>
          <w:rFonts w:ascii="Times New Roman" w:hAnsi="Times New Roman" w:cs="Times New Roman"/>
        </w:rPr>
        <w:t xml:space="preserve">00 </w:t>
      </w:r>
      <w:r w:rsidR="00B222C7" w:rsidRPr="00B222C7">
        <w:rPr>
          <w:rFonts w:ascii="Times New Roman" w:hAnsi="Times New Roman" w:cs="Times New Roman"/>
        </w:rPr>
        <w:t>µ</w:t>
      </w:r>
      <w:r w:rsidR="00F341BE">
        <w:rPr>
          <w:rFonts w:ascii="Times New Roman" w:hAnsi="Times New Roman" w:cs="Times New Roman"/>
        </w:rPr>
        <w:t xml:space="preserve">l sample from each tube </w:t>
      </w:r>
      <w:r w:rsidR="00426D09">
        <w:rPr>
          <w:rFonts w:ascii="Times New Roman" w:hAnsi="Times New Roman" w:cs="Times New Roman"/>
        </w:rPr>
        <w:t>was</w:t>
      </w:r>
      <w:r w:rsidR="00F341BE">
        <w:rPr>
          <w:rFonts w:ascii="Times New Roman" w:hAnsi="Times New Roman" w:cs="Times New Roman"/>
        </w:rPr>
        <w:t xml:space="preserve"> scored for the presence of </w:t>
      </w:r>
      <w:r w:rsidR="00F341BE">
        <w:rPr>
          <w:rFonts w:ascii="Times New Roman" w:hAnsi="Times New Roman" w:cs="Times New Roman"/>
          <w:i/>
          <w:iCs/>
        </w:rPr>
        <w:t>H</w:t>
      </w:r>
      <w:r w:rsidR="007744AE">
        <w:rPr>
          <w:rFonts w:ascii="Times New Roman" w:hAnsi="Times New Roman" w:cs="Times New Roman"/>
          <w:i/>
          <w:iCs/>
        </w:rPr>
        <w:t xml:space="preserve">. </w:t>
      </w:r>
      <w:r w:rsidR="00F341BE">
        <w:rPr>
          <w:rFonts w:ascii="Times New Roman" w:hAnsi="Times New Roman" w:cs="Times New Roman"/>
          <w:i/>
          <w:iCs/>
        </w:rPr>
        <w:t>rosa</w:t>
      </w:r>
      <w:r w:rsidR="00F341BE">
        <w:rPr>
          <w:rFonts w:ascii="Times New Roman" w:hAnsi="Times New Roman" w:cs="Times New Roman"/>
        </w:rPr>
        <w:t>, other species of rotifers, and ciliates</w:t>
      </w:r>
      <w:r w:rsidR="00915339">
        <w:rPr>
          <w:rFonts w:ascii="Times New Roman" w:hAnsi="Times New Roman" w:cs="Times New Roman"/>
        </w:rPr>
        <w:t xml:space="preserve"> using 24-well tissue culture plates and a stereomicroscope</w:t>
      </w:r>
      <w:r w:rsidR="00F341BE">
        <w:rPr>
          <w:rFonts w:ascii="Times New Roman" w:hAnsi="Times New Roman" w:cs="Times New Roman"/>
        </w:rPr>
        <w:t>.</w:t>
      </w:r>
      <w:r w:rsidR="00767D37">
        <w:rPr>
          <w:rFonts w:ascii="Times New Roman" w:hAnsi="Times New Roman" w:cs="Times New Roman"/>
        </w:rPr>
        <w:t xml:space="preserve"> Samples were </w:t>
      </w:r>
      <w:r w:rsidR="00AF2766">
        <w:rPr>
          <w:rFonts w:ascii="Times New Roman" w:hAnsi="Times New Roman" w:cs="Times New Roman"/>
        </w:rPr>
        <w:lastRenderedPageBreak/>
        <w:t xml:space="preserve">inspected </w:t>
      </w:r>
      <w:r w:rsidR="00767D37">
        <w:rPr>
          <w:rFonts w:ascii="Times New Roman" w:hAnsi="Times New Roman" w:cs="Times New Roman"/>
        </w:rPr>
        <w:t xml:space="preserve">daily for the presence of </w:t>
      </w:r>
      <w:r w:rsidR="00D85B77">
        <w:rPr>
          <w:rFonts w:ascii="Times New Roman" w:hAnsi="Times New Roman" w:cs="Times New Roman"/>
        </w:rPr>
        <w:t xml:space="preserve">developing </w:t>
      </w:r>
      <w:r w:rsidR="00767D37">
        <w:rPr>
          <w:rFonts w:ascii="Times New Roman" w:hAnsi="Times New Roman" w:cs="Times New Roman"/>
        </w:rPr>
        <w:t>mosquito larvae</w:t>
      </w:r>
      <w:r w:rsidR="00B17CAE">
        <w:rPr>
          <w:rFonts w:ascii="Times New Roman" w:hAnsi="Times New Roman" w:cs="Times New Roman"/>
        </w:rPr>
        <w:t xml:space="preserve"> for two weeks</w:t>
      </w:r>
      <w:r w:rsidR="00D85B77">
        <w:rPr>
          <w:rFonts w:ascii="Times New Roman" w:hAnsi="Times New Roman" w:cs="Times New Roman"/>
        </w:rPr>
        <w:t xml:space="preserve">, which </w:t>
      </w:r>
      <w:r w:rsidR="00767D37">
        <w:rPr>
          <w:rFonts w:ascii="Times New Roman" w:hAnsi="Times New Roman" w:cs="Times New Roman"/>
        </w:rPr>
        <w:t>were removed upon detection.</w:t>
      </w:r>
    </w:p>
    <w:p w14:paraId="61A817B6" w14:textId="77777777" w:rsidR="00522EA3" w:rsidRPr="00F341BE" w:rsidRDefault="00522EA3" w:rsidP="00F43F9B">
      <w:pPr>
        <w:spacing w:after="0" w:line="480" w:lineRule="auto"/>
        <w:rPr>
          <w:rFonts w:ascii="Times New Roman" w:hAnsi="Times New Roman" w:cs="Times New Roman"/>
        </w:rPr>
      </w:pPr>
    </w:p>
    <w:p w14:paraId="15589421" w14:textId="2A4D7719"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B493592" w14:textId="7081DF1C" w:rsidR="00A21DEC" w:rsidRDefault="005B611D" w:rsidP="004C5D3D">
      <w:pPr>
        <w:spacing w:after="0" w:line="480" w:lineRule="auto"/>
        <w:ind w:firstLine="720"/>
        <w:rPr>
          <w:rFonts w:ascii="Times New Roman" w:hAnsi="Times New Roman" w:cs="Times New Roman"/>
        </w:rPr>
      </w:pPr>
      <w:r>
        <w:rPr>
          <w:rFonts w:ascii="Times New Roman" w:hAnsi="Times New Roman" w:cs="Times New Roman"/>
        </w:rPr>
        <w:t>To establish clonal lines of</w:t>
      </w:r>
      <w:r w:rsidR="00820B94">
        <w:rPr>
          <w:rFonts w:ascii="Times New Roman" w:hAnsi="Times New Roman" w:cs="Times New Roman"/>
        </w:rPr>
        <w:t xml:space="preserve"> the obligate parthenogen</w:t>
      </w:r>
      <w:r w:rsidR="00EB5F76">
        <w:rPr>
          <w:rFonts w:ascii="Times New Roman" w:hAnsi="Times New Roman" w:cs="Times New Roman"/>
        </w:rPr>
        <w:t>ic</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w:t>
      </w:r>
      <w:r w:rsidR="008330DF">
        <w:rPr>
          <w:rFonts w:ascii="Times New Roman" w:hAnsi="Times New Roman" w:cs="Times New Roman"/>
        </w:rPr>
        <w:t xml:space="preserve">I isolated </w:t>
      </w:r>
      <w:r>
        <w:rPr>
          <w:rFonts w:ascii="Times New Roman" w:hAnsi="Times New Roman" w:cs="Times New Roman"/>
        </w:rPr>
        <w:t>individual rotifers</w:t>
      </w:r>
      <w:r w:rsidR="00CF580A">
        <w:rPr>
          <w:rFonts w:ascii="Times New Roman" w:hAnsi="Times New Roman" w:cs="Times New Roman"/>
        </w:rPr>
        <w:t xml:space="preserve"> from</w:t>
      </w:r>
      <w:r>
        <w:rPr>
          <w:rFonts w:ascii="Times New Roman" w:hAnsi="Times New Roman" w:cs="Times New Roman"/>
        </w:rPr>
        <w:t xml:space="preserve"> leaf water samples</w:t>
      </w:r>
      <w:r w:rsidR="008330DF">
        <w:rPr>
          <w:rFonts w:ascii="Times New Roman" w:hAnsi="Times New Roman" w:cs="Times New Roman"/>
        </w:rPr>
        <w:t>.</w:t>
      </w:r>
      <w:r w:rsidR="00147D77">
        <w:rPr>
          <w:rFonts w:ascii="Times New Roman" w:hAnsi="Times New Roman" w:cs="Times New Roman"/>
        </w:rPr>
        <w:t xml:space="preserve"> </w:t>
      </w:r>
      <w:r w:rsidR="00A21DEC">
        <w:rPr>
          <w:rFonts w:ascii="Times New Roman" w:hAnsi="Times New Roman" w:cs="Times New Roman"/>
        </w:rPr>
        <w:t>Of the 97 leaf water samples collected, only seven from Site 1, six from Site 2, and two from Site 3 were likely candidates for isolation. The remaining samples either had no rotifers or were so densely populated by small ciliates that isolating rotifers without contamination was impractical. From each leaf water sample, I isolated between 20 and 50 individuals. While I attempted to isolate some individuals from the Site 3 samples, none of those isolations were successful. Because of this, subsequent experiments only include Sites 1 and 2.</w:t>
      </w:r>
    </w:p>
    <w:p w14:paraId="7F045FD4" w14:textId="33C8BB57" w:rsidR="0031721A" w:rsidRDefault="00A21DEC" w:rsidP="00DC1919">
      <w:pPr>
        <w:spacing w:after="0" w:line="480" w:lineRule="auto"/>
        <w:ind w:firstLine="720"/>
        <w:rPr>
          <w:rFonts w:ascii="Times New Roman" w:hAnsi="Times New Roman" w:cs="Times New Roman"/>
        </w:rPr>
      </w:pPr>
      <w:r>
        <w:rPr>
          <w:rFonts w:ascii="Times New Roman" w:hAnsi="Times New Roman" w:cs="Times New Roman"/>
        </w:rPr>
        <w:t>I</w:t>
      </w:r>
      <w:r w:rsidR="008330DF">
        <w:rPr>
          <w:rFonts w:ascii="Times New Roman" w:hAnsi="Times New Roman" w:cs="Times New Roman"/>
        </w:rPr>
        <w:t xml:space="preserve"> performed </w:t>
      </w:r>
      <w:r>
        <w:rPr>
          <w:rFonts w:ascii="Times New Roman" w:hAnsi="Times New Roman" w:cs="Times New Roman"/>
        </w:rPr>
        <w:t xml:space="preserve">the isolations </w:t>
      </w:r>
      <w:r w:rsidR="008330DF">
        <w:rPr>
          <w:rFonts w:ascii="Times New Roman" w:hAnsi="Times New Roman" w:cs="Times New Roman"/>
        </w:rPr>
        <w:t xml:space="preserve">in six-well culture plates by capturing rotifers </w:t>
      </w:r>
      <w:r w:rsidR="003A1EBC">
        <w:rPr>
          <w:rFonts w:ascii="Times New Roman" w:hAnsi="Times New Roman" w:cs="Times New Roman"/>
        </w:rPr>
        <w:t>with</w:t>
      </w:r>
      <w:r w:rsidR="008330DF">
        <w:rPr>
          <w:rFonts w:ascii="Times New Roman" w:hAnsi="Times New Roman" w:cs="Times New Roman"/>
        </w:rPr>
        <w:t xml:space="preserve"> </w:t>
      </w:r>
      <w:r w:rsidR="00147D77">
        <w:rPr>
          <w:rFonts w:ascii="Times New Roman" w:hAnsi="Times New Roman" w:cs="Times New Roman"/>
        </w:rPr>
        <w:t>pulled glass Pasteur pipettes</w:t>
      </w:r>
      <w:r w:rsidR="008330DF">
        <w:rPr>
          <w:rFonts w:ascii="Times New Roman" w:hAnsi="Times New Roman" w:cs="Times New Roman"/>
        </w:rPr>
        <w:t xml:space="preserve">, which provide an extremely small aperture well-suited for moving individual rotifers. Captured rotifers were washed </w:t>
      </w:r>
      <w:r w:rsidR="00DD7F17">
        <w:rPr>
          <w:rFonts w:ascii="Times New Roman" w:hAnsi="Times New Roman" w:cs="Times New Roman"/>
        </w:rPr>
        <w:t>three or more</w:t>
      </w:r>
      <w:r w:rsidR="008330DF">
        <w:rPr>
          <w:rFonts w:ascii="Times New Roman" w:hAnsi="Times New Roman" w:cs="Times New Roman"/>
        </w:rPr>
        <w:t xml:space="preserve"> times</w:t>
      </w:r>
      <w:r w:rsidR="00147D77">
        <w:rPr>
          <w:rFonts w:ascii="Times New Roman" w:hAnsi="Times New Roman" w:cs="Times New Roman"/>
        </w:rPr>
        <w:t xml:space="preserve"> in </w:t>
      </w:r>
      <w:r w:rsidR="00DD7F17">
        <w:rPr>
          <w:rFonts w:ascii="Times New Roman" w:hAnsi="Times New Roman" w:cs="Times New Roman"/>
        </w:rPr>
        <w:t xml:space="preserve">an excess of </w:t>
      </w:r>
      <w:r w:rsidR="00147D77">
        <w:rPr>
          <w:rFonts w:ascii="Times New Roman" w:hAnsi="Times New Roman" w:cs="Times New Roman"/>
        </w:rPr>
        <w:t>sterile deionized water</w:t>
      </w:r>
      <w:r w:rsidR="00D80897">
        <w:rPr>
          <w:rFonts w:ascii="Times New Roman" w:hAnsi="Times New Roman" w:cs="Times New Roman"/>
        </w:rPr>
        <w:t xml:space="preserve"> </w:t>
      </w:r>
      <w:r w:rsidR="00F400BF">
        <w:rPr>
          <w:rFonts w:ascii="Times New Roman" w:hAnsi="Times New Roman" w:cs="Times New Roman"/>
        </w:rPr>
        <w:t xml:space="preserve">in 12-well </w:t>
      </w:r>
      <w:r w:rsidR="00207E20">
        <w:rPr>
          <w:rFonts w:ascii="Times New Roman" w:hAnsi="Times New Roman" w:cs="Times New Roman"/>
        </w:rPr>
        <w:t xml:space="preserve">tissue </w:t>
      </w:r>
      <w:r w:rsidR="00F400BF">
        <w:rPr>
          <w:rFonts w:ascii="Times New Roman" w:hAnsi="Times New Roman" w:cs="Times New Roman"/>
        </w:rPr>
        <w:t xml:space="preserve">culture plates </w:t>
      </w:r>
      <w:r w:rsidR="00D80897">
        <w:rPr>
          <w:rFonts w:ascii="Times New Roman" w:hAnsi="Times New Roman" w:cs="Times New Roman"/>
        </w:rPr>
        <w:t xml:space="preserve">before being left alone for two weeks in the </w:t>
      </w:r>
      <w:r w:rsidR="00545A04">
        <w:rPr>
          <w:rFonts w:ascii="Times New Roman" w:hAnsi="Times New Roman" w:cs="Times New Roman"/>
        </w:rPr>
        <w:t>isolated</w:t>
      </w:r>
      <w:r w:rsidR="00D80897">
        <w:rPr>
          <w:rFonts w:ascii="Times New Roman" w:hAnsi="Times New Roman" w:cs="Times New Roman"/>
        </w:rPr>
        <w:t xml:space="preserve"> wells of 24-well </w:t>
      </w:r>
      <w:r w:rsidR="0002624F">
        <w:rPr>
          <w:rFonts w:ascii="Times New Roman" w:hAnsi="Times New Roman" w:cs="Times New Roman"/>
        </w:rPr>
        <w:t xml:space="preserve">tissue </w:t>
      </w:r>
      <w:r w:rsidR="00D80897">
        <w:rPr>
          <w:rFonts w:ascii="Times New Roman" w:hAnsi="Times New Roman" w:cs="Times New Roman"/>
        </w:rPr>
        <w:t>culture plates</w:t>
      </w:r>
      <w:r w:rsidR="00147D77">
        <w:rPr>
          <w:rFonts w:ascii="Times New Roman" w:hAnsi="Times New Roman" w:cs="Times New Roman"/>
        </w:rPr>
        <w:t>.</w:t>
      </w:r>
      <w:r w:rsidR="005B611D">
        <w:rPr>
          <w:rFonts w:ascii="Times New Roman" w:hAnsi="Times New Roman" w:cs="Times New Roman"/>
        </w:rPr>
        <w:t xml:space="preserve"> </w:t>
      </w:r>
      <w:r w:rsidR="00D11BAF">
        <w:rPr>
          <w:rFonts w:ascii="Times New Roman" w:hAnsi="Times New Roman" w:cs="Times New Roman"/>
        </w:rPr>
        <w:t>I carried out 32 isolations per leaf water sample, for a total of 448 isolated rotifers across twenty 24-well culture plates</w:t>
      </w:r>
      <w:r w:rsidR="00545A04">
        <w:rPr>
          <w:rFonts w:ascii="Times New Roman" w:hAnsi="Times New Roman" w:cs="Times New Roman"/>
        </w:rPr>
        <w:t xml:space="preserve">. </w:t>
      </w:r>
      <w:r w:rsidR="00EF5732">
        <w:rPr>
          <w:rFonts w:ascii="Times New Roman" w:hAnsi="Times New Roman" w:cs="Times New Roman"/>
        </w:rPr>
        <w:t>S</w:t>
      </w:r>
      <w:r w:rsidR="003B59C3">
        <w:rPr>
          <w:rFonts w:ascii="Times New Roman" w:hAnsi="Times New Roman" w:cs="Times New Roman"/>
        </w:rPr>
        <w:t>ince the isolation process is intended to exclude other protists</w:t>
      </w:r>
      <w:r w:rsidR="00EF5732">
        <w:rPr>
          <w:rFonts w:ascii="Times New Roman" w:hAnsi="Times New Roman" w:cs="Times New Roman"/>
        </w:rPr>
        <w:t xml:space="preserve"> and </w:t>
      </w:r>
      <w:r w:rsidR="003B59C3">
        <w:rPr>
          <w:rFonts w:ascii="Times New Roman" w:hAnsi="Times New Roman" w:cs="Times New Roman"/>
        </w:rPr>
        <w:t xml:space="preserve">not </w:t>
      </w:r>
      <w:r w:rsidR="00CA7BCA">
        <w:rPr>
          <w:rFonts w:ascii="Times New Roman" w:hAnsi="Times New Roman" w:cs="Times New Roman"/>
        </w:rPr>
        <w:t xml:space="preserve">to </w:t>
      </w:r>
      <w:r w:rsidR="003B59C3">
        <w:rPr>
          <w:rFonts w:ascii="Times New Roman" w:hAnsi="Times New Roman" w:cs="Times New Roman"/>
        </w:rPr>
        <w:t>produce a fully axenic culture</w:t>
      </w:r>
      <w:r w:rsidR="00EF5732">
        <w:rPr>
          <w:rFonts w:ascii="Times New Roman" w:hAnsi="Times New Roman" w:cs="Times New Roman"/>
        </w:rPr>
        <w:t xml:space="preserve">, bacteria </w:t>
      </w:r>
      <w:r w:rsidR="00E15403">
        <w:rPr>
          <w:rFonts w:ascii="Times New Roman" w:hAnsi="Times New Roman" w:cs="Times New Roman"/>
        </w:rPr>
        <w:t xml:space="preserve">from the original sample </w:t>
      </w:r>
      <w:r w:rsidR="00EF5732">
        <w:rPr>
          <w:rFonts w:ascii="Times New Roman" w:hAnsi="Times New Roman" w:cs="Times New Roman"/>
        </w:rPr>
        <w:t>were carried over along with each individual rotifer</w:t>
      </w:r>
      <w:r w:rsidR="00545A04">
        <w:rPr>
          <w:rFonts w:ascii="Times New Roman" w:hAnsi="Times New Roman" w:cs="Times New Roman"/>
        </w:rPr>
        <w:t xml:space="preserve">. </w:t>
      </w:r>
      <w:r w:rsidR="0075575B">
        <w:rPr>
          <w:rFonts w:ascii="Times New Roman" w:hAnsi="Times New Roman" w:cs="Times New Roman"/>
        </w:rPr>
        <w:t>The addition of fish food flakes acted as the basal resource for these bacteria</w:t>
      </w:r>
      <w:r w:rsidR="00CE05AD">
        <w:rPr>
          <w:rFonts w:ascii="Times New Roman" w:hAnsi="Times New Roman" w:cs="Times New Roman"/>
        </w:rPr>
        <w:t xml:space="preserve">, that </w:t>
      </w:r>
      <w:r w:rsidR="0075575B">
        <w:rPr>
          <w:rFonts w:ascii="Times New Roman" w:hAnsi="Times New Roman" w:cs="Times New Roman"/>
        </w:rPr>
        <w:t xml:space="preserve">in turn provided a food source for </w:t>
      </w:r>
      <w:r w:rsidR="00CE05AD">
        <w:rPr>
          <w:rFonts w:ascii="Times New Roman" w:hAnsi="Times New Roman" w:cs="Times New Roman"/>
        </w:rPr>
        <w:t xml:space="preserve">the </w:t>
      </w:r>
      <w:r w:rsidR="0075575B">
        <w:rPr>
          <w:rFonts w:ascii="Times New Roman" w:hAnsi="Times New Roman" w:cs="Times New Roman"/>
        </w:rPr>
        <w:t>rotifer</w:t>
      </w:r>
      <w:r w:rsidR="003A2BA9">
        <w:rPr>
          <w:rFonts w:ascii="Times New Roman" w:hAnsi="Times New Roman" w:cs="Times New Roman"/>
        </w:rPr>
        <w:t xml:space="preserve">. </w:t>
      </w:r>
    </w:p>
    <w:p w14:paraId="6ED7D973" w14:textId="4DED6FD2" w:rsidR="00545A04" w:rsidRPr="00545A04" w:rsidRDefault="003A2BA9" w:rsidP="00DC1919">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w:t>
      </w:r>
      <w:r w:rsidR="00970515">
        <w:rPr>
          <w:rFonts w:ascii="Times New Roman" w:hAnsi="Times New Roman" w:cs="Times New Roman"/>
        </w:rPr>
        <w:t>125 ml sterile flasks with</w:t>
      </w:r>
      <w:r w:rsidR="00C57610">
        <w:rPr>
          <w:rFonts w:ascii="Times New Roman" w:hAnsi="Times New Roman" w:cs="Times New Roman"/>
        </w:rPr>
        <w:t xml:space="preserve"> </w:t>
      </w:r>
      <w:r w:rsidR="00970515">
        <w:rPr>
          <w:rFonts w:ascii="Times New Roman" w:hAnsi="Times New Roman" w:cs="Times New Roman"/>
        </w:rPr>
        <w:t xml:space="preserve">100 ml of </w:t>
      </w:r>
      <w:r w:rsidR="007A64D1">
        <w:rPr>
          <w:rFonts w:ascii="Times New Roman" w:hAnsi="Times New Roman" w:cs="Times New Roman"/>
        </w:rPr>
        <w:t>artificial freshwater</w:t>
      </w:r>
      <w:r w:rsidR="00970515">
        <w:rPr>
          <w:rFonts w:ascii="Times New Roman" w:hAnsi="Times New Roman" w:cs="Times New Roman"/>
        </w:rPr>
        <w:t xml:space="preserve"> medi</w:t>
      </w:r>
      <w:r w:rsidR="003F77A3">
        <w:rPr>
          <w:rFonts w:ascii="Times New Roman" w:hAnsi="Times New Roman" w:cs="Times New Roman"/>
        </w:rPr>
        <w:t>um</w:t>
      </w:r>
      <w:r w:rsidR="00840593">
        <w:rPr>
          <w:rFonts w:ascii="Times New Roman" w:hAnsi="Times New Roman" w:cs="Times New Roman"/>
        </w:rPr>
        <w:t>, AFW</w:t>
      </w:r>
      <w:r w:rsidR="00970515">
        <w:rPr>
          <w:rFonts w:ascii="Times New Roman" w:hAnsi="Times New Roman" w:cs="Times New Roman"/>
        </w:rPr>
        <w:t xml:space="preserve"> (</w:t>
      </w:r>
      <w:r w:rsidR="004D56A6">
        <w:rPr>
          <w:rFonts w:ascii="Times New Roman" w:hAnsi="Times New Roman" w:cs="Times New Roman"/>
        </w:rPr>
        <w:t>0.0</w:t>
      </w:r>
      <w:r w:rsidR="00DB052D">
        <w:rPr>
          <w:rFonts w:ascii="Times New Roman" w:hAnsi="Times New Roman" w:cs="Times New Roman"/>
        </w:rPr>
        <w:t>096</w:t>
      </w:r>
      <w:r w:rsidR="004D56A6">
        <w:rPr>
          <w:rFonts w:ascii="Times New Roman" w:hAnsi="Times New Roman" w:cs="Times New Roman"/>
        </w:rPr>
        <w:t>%</w:t>
      </w:r>
      <w:r w:rsidR="000341A4">
        <w:rPr>
          <w:rFonts w:ascii="Times New Roman" w:hAnsi="Times New Roman" w:cs="Times New Roman"/>
        </w:rPr>
        <w:t xml:space="preserve"> </w:t>
      </w:r>
      <w:r w:rsidR="0049568C">
        <w:rPr>
          <w:rFonts w:ascii="Times New Roman" w:hAnsi="Times New Roman" w:cs="Times New Roman"/>
        </w:rPr>
        <w:t>sodium bicarbonate (</w:t>
      </w:r>
      <w:r w:rsidR="004D56A6">
        <w:rPr>
          <w:rFonts w:ascii="Times New Roman" w:hAnsi="Times New Roman" w:cs="Times New Roman"/>
        </w:rPr>
        <w:t>NaHCO</w:t>
      </w:r>
      <w:r w:rsidR="004D56A6" w:rsidRPr="0049568C">
        <w:rPr>
          <w:rFonts w:ascii="Times New Roman" w:hAnsi="Times New Roman" w:cs="Times New Roman"/>
          <w:vertAlign w:val="subscript"/>
        </w:rPr>
        <w:t>3</w:t>
      </w:r>
      <w:r w:rsidR="0049568C" w:rsidRP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 xml:space="preserve">calcium sulfate </w:t>
      </w:r>
      <w:r w:rsidR="0049568C">
        <w:rPr>
          <w:rFonts w:ascii="Times New Roman" w:hAnsi="Times New Roman" w:cs="Times New Roman"/>
        </w:rPr>
        <w:lastRenderedPageBreak/>
        <w:t>dihydrate (</w:t>
      </w:r>
      <w:r w:rsidR="004D56A6">
        <w:rPr>
          <w:rFonts w:ascii="Times New Roman" w:hAnsi="Times New Roman" w:cs="Times New Roman"/>
        </w:rPr>
        <w:t>CaSO</w:t>
      </w:r>
      <w:r w:rsidR="004D56A6" w:rsidRPr="0049568C">
        <w:rPr>
          <w:rFonts w:ascii="Times New Roman" w:hAnsi="Times New Roman" w:cs="Times New Roman"/>
          <w:vertAlign w:val="subscript"/>
        </w:rPr>
        <w:t>4</w:t>
      </w:r>
      <w:r w:rsidR="004D56A6">
        <w:rPr>
          <w:rFonts w:ascii="Times New Roman" w:hAnsi="Times New Roman" w:cs="Times New Roman"/>
        </w:rPr>
        <w:t>•2H</w:t>
      </w:r>
      <w:r w:rsidR="004D56A6" w:rsidRPr="0049568C">
        <w:rPr>
          <w:rFonts w:ascii="Times New Roman" w:hAnsi="Times New Roman" w:cs="Times New Roman"/>
          <w:vertAlign w:val="subscript"/>
        </w:rPr>
        <w:t>2</w:t>
      </w:r>
      <w:r w:rsidR="004D56A6">
        <w:rPr>
          <w:rFonts w:ascii="Times New Roman" w:hAnsi="Times New Roman" w:cs="Times New Roman"/>
        </w:rPr>
        <w:t>O</w:t>
      </w:r>
      <w:r w:rsid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magnesium sulfate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MgSO</w:t>
      </w:r>
      <w:r w:rsidR="004D56A6" w:rsidRPr="0049568C">
        <w:rPr>
          <w:rFonts w:ascii="Times New Roman" w:hAnsi="Times New Roman" w:cs="Times New Roman"/>
          <w:vertAlign w:val="subscript"/>
        </w:rPr>
        <w:t>4</w:t>
      </w:r>
      <w:r w:rsidR="0049568C" w:rsidRPr="0049568C">
        <w:rPr>
          <w:rFonts w:ascii="Times New Roman" w:hAnsi="Times New Roman" w:cs="Times New Roman"/>
        </w:rPr>
        <w:t>)</w:t>
      </w:r>
      <w:r w:rsidR="004D56A6">
        <w:rPr>
          <w:rFonts w:ascii="Times New Roman" w:hAnsi="Times New Roman" w:cs="Times New Roman"/>
        </w:rPr>
        <w:t xml:space="preserve">, 0.0004% </w:t>
      </w:r>
      <w:r w:rsidR="0049568C">
        <w:rPr>
          <w:rFonts w:ascii="Times New Roman" w:hAnsi="Times New Roman" w:cs="Times New Roman"/>
        </w:rPr>
        <w:t>potassium chloride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KCl</w:t>
      </w:r>
      <w:r w:rsidR="00970515">
        <w:rPr>
          <w:rFonts w:ascii="Times New Roman" w:hAnsi="Times New Roman" w:cs="Times New Roman"/>
        </w:rPr>
        <w:t>)</w:t>
      </w:r>
      <w:r w:rsidR="0049568C">
        <w:rPr>
          <w:rFonts w:ascii="Times New Roman" w:hAnsi="Times New Roman" w:cs="Times New Roman"/>
        </w:rPr>
        <w:t>)</w:t>
      </w:r>
      <w:r w:rsidR="00970515">
        <w:rPr>
          <w:rFonts w:ascii="Times New Roman" w:hAnsi="Times New Roman" w:cs="Times New Roman"/>
        </w:rPr>
        <w:t>.</w:t>
      </w:r>
      <w:r w:rsidR="0081169B">
        <w:rPr>
          <w:rFonts w:ascii="Times New Roman" w:hAnsi="Times New Roman" w:cs="Times New Roman"/>
        </w:rPr>
        <w:t xml:space="preserve"> </w:t>
      </w:r>
      <w:r w:rsidR="00124310">
        <w:rPr>
          <w:rFonts w:ascii="Times New Roman" w:hAnsi="Times New Roman" w:cs="Times New Roman"/>
        </w:rPr>
        <w:t>I</w:t>
      </w:r>
      <w:r w:rsidR="00FE7F9B">
        <w:rPr>
          <w:rFonts w:ascii="Times New Roman" w:hAnsi="Times New Roman" w:cs="Times New Roman"/>
        </w:rPr>
        <w:t xml:space="preserve"> designed </w:t>
      </w:r>
      <w:r w:rsidR="00124310">
        <w:rPr>
          <w:rFonts w:ascii="Times New Roman" w:hAnsi="Times New Roman" w:cs="Times New Roman"/>
        </w:rPr>
        <w:t xml:space="preserve">this medium </w:t>
      </w:r>
      <w:r w:rsidR="00FE7F9B">
        <w:rPr>
          <w:rFonts w:ascii="Times New Roman" w:hAnsi="Times New Roman" w:cs="Times New Roman"/>
        </w:rPr>
        <w:t>to</w:t>
      </w:r>
      <w:r w:rsidR="00D565E6">
        <w:rPr>
          <w:rFonts w:ascii="Times New Roman" w:hAnsi="Times New Roman" w:cs="Times New Roman"/>
        </w:rPr>
        <w:t xml:space="preserve"> </w:t>
      </w:r>
      <w:r w:rsidR="003F77A3">
        <w:rPr>
          <w:rFonts w:ascii="Times New Roman" w:hAnsi="Times New Roman" w:cs="Times New Roman"/>
        </w:rPr>
        <w:t>approximate</w:t>
      </w:r>
      <w:r w:rsidR="00FE7F9B">
        <w:rPr>
          <w:rFonts w:ascii="Times New Roman" w:hAnsi="Times New Roman" w:cs="Times New Roman"/>
        </w:rPr>
        <w:t xml:space="preserve"> </w:t>
      </w:r>
      <w:r w:rsidR="003F77A3">
        <w:rPr>
          <w:rFonts w:ascii="Times New Roman" w:hAnsi="Times New Roman" w:cs="Times New Roman"/>
        </w:rPr>
        <w:t xml:space="preserve">the low-mineral conditions of </w:t>
      </w:r>
      <w:r w:rsidR="003F77A3">
        <w:rPr>
          <w:rFonts w:ascii="Times New Roman" w:hAnsi="Times New Roman" w:cs="Times New Roman"/>
          <w:i/>
          <w:iCs/>
        </w:rPr>
        <w:t>S. purpurea</w:t>
      </w:r>
      <w:r w:rsidR="003F77A3">
        <w:rPr>
          <w:rFonts w:ascii="Times New Roman" w:hAnsi="Times New Roman" w:cs="Times New Roman"/>
        </w:rPr>
        <w:t xml:space="preserve"> leaf water</w:t>
      </w:r>
      <w:r w:rsidR="00D565E6">
        <w:rPr>
          <w:rFonts w:ascii="Times New Roman" w:hAnsi="Times New Roman" w:cs="Times New Roman"/>
        </w:rPr>
        <w:t>.</w:t>
      </w:r>
      <w:r w:rsidR="003F77A3">
        <w:rPr>
          <w:rFonts w:ascii="Times New Roman" w:hAnsi="Times New Roman" w:cs="Times New Roman"/>
        </w:rPr>
        <w:t xml:space="preserve"> </w:t>
      </w:r>
      <w:r w:rsidR="00D565E6">
        <w:rPr>
          <w:rFonts w:ascii="Times New Roman" w:hAnsi="Times New Roman" w:cs="Times New Roman"/>
        </w:rPr>
        <w:t>The inclusion of</w:t>
      </w:r>
      <w:r w:rsidR="003F77A3">
        <w:rPr>
          <w:rFonts w:ascii="Times New Roman" w:hAnsi="Times New Roman" w:cs="Times New Roman"/>
        </w:rPr>
        <w:t xml:space="preserve"> carbonate </w:t>
      </w:r>
      <w:r w:rsidR="00D565E6">
        <w:rPr>
          <w:rFonts w:ascii="Times New Roman" w:hAnsi="Times New Roman" w:cs="Times New Roman"/>
        </w:rPr>
        <w:t xml:space="preserve">for </w:t>
      </w:r>
      <w:r w:rsidR="003F77A3">
        <w:rPr>
          <w:rFonts w:ascii="Times New Roman" w:hAnsi="Times New Roman" w:cs="Times New Roman"/>
        </w:rPr>
        <w:t>buffering improve</w:t>
      </w:r>
      <w:r w:rsidR="00D565E6">
        <w:rPr>
          <w:rFonts w:ascii="Times New Roman" w:hAnsi="Times New Roman" w:cs="Times New Roman"/>
        </w:rPr>
        <w:t>d</w:t>
      </w:r>
      <w:r w:rsidR="003F77A3">
        <w:rPr>
          <w:rFonts w:ascii="Times New Roman" w:hAnsi="Times New Roman" w:cs="Times New Roman"/>
        </w:rPr>
        <w:t xml:space="preserve"> culture stability </w:t>
      </w:r>
      <w:r w:rsidR="00510934">
        <w:rPr>
          <w:rFonts w:ascii="Times New Roman" w:hAnsi="Times New Roman" w:cs="Times New Roman"/>
        </w:rPr>
        <w:t xml:space="preserve">during experiments </w:t>
      </w:r>
      <w:r w:rsidR="003F77A3">
        <w:rPr>
          <w:rFonts w:ascii="Times New Roman" w:hAnsi="Times New Roman" w:cs="Times New Roman"/>
        </w:rPr>
        <w:t>and replicability</w:t>
      </w:r>
      <w:r w:rsidR="00510934">
        <w:rPr>
          <w:rFonts w:ascii="Times New Roman" w:hAnsi="Times New Roman" w:cs="Times New Roman"/>
        </w:rPr>
        <w:t xml:space="preserve"> of conditions among experiments</w:t>
      </w:r>
      <w:r w:rsidR="003F77A3">
        <w:rPr>
          <w:rFonts w:ascii="Times New Roman" w:hAnsi="Times New Roman" w:cs="Times New Roman"/>
        </w:rPr>
        <w:t xml:space="preserve">. </w:t>
      </w:r>
      <w:r w:rsidR="0081169B">
        <w:rPr>
          <w:rFonts w:ascii="Times New Roman" w:hAnsi="Times New Roman" w:cs="Times New Roman"/>
        </w:rPr>
        <w:t>The flasks (hereafter, clonal stock cultures) were also provided with two sterile wheat seeds as a slow</w:t>
      </w:r>
      <w:r w:rsidR="00901B26">
        <w:rPr>
          <w:rFonts w:ascii="Times New Roman" w:hAnsi="Times New Roman" w:cs="Times New Roman"/>
        </w:rPr>
        <w:t>-</w:t>
      </w:r>
      <w:r w:rsidR="0081169B">
        <w:rPr>
          <w:rFonts w:ascii="Times New Roman" w:hAnsi="Times New Roman" w:cs="Times New Roman"/>
        </w:rPr>
        <w:t xml:space="preserve">release </w:t>
      </w:r>
      <w:r w:rsidR="005B68F9">
        <w:rPr>
          <w:rFonts w:ascii="Times New Roman" w:hAnsi="Times New Roman" w:cs="Times New Roman"/>
        </w:rPr>
        <w:t>carbon source</w:t>
      </w:r>
      <w:r w:rsidR="0081169B">
        <w:rPr>
          <w:rFonts w:ascii="Times New Roman" w:hAnsi="Times New Roman" w:cs="Times New Roman"/>
        </w:rPr>
        <w:t xml:space="preserve"> for bacteria.</w:t>
      </w:r>
      <w:r w:rsidR="009A48D7">
        <w:rPr>
          <w:rFonts w:ascii="Times New Roman" w:hAnsi="Times New Roman" w:cs="Times New Roman"/>
        </w:rPr>
        <w:t xml:space="preserve"> The isolation process led to the successful founding of 85 clonal stock cultures</w:t>
      </w:r>
      <w:r w:rsidR="000F51B3">
        <w:rPr>
          <w:rFonts w:ascii="Times New Roman" w:hAnsi="Times New Roman" w:cs="Times New Roman"/>
        </w:rPr>
        <w:t xml:space="preserve"> spanning at least three leaves for each </w:t>
      </w:r>
      <w:r w:rsidR="00CC4EF0">
        <w:rPr>
          <w:rFonts w:ascii="Times New Roman" w:hAnsi="Times New Roman" w:cs="Times New Roman"/>
        </w:rPr>
        <w:t>of two sites</w:t>
      </w:r>
      <w:r w:rsidR="00353264">
        <w:rPr>
          <w:rFonts w:ascii="Times New Roman" w:hAnsi="Times New Roman" w:cs="Times New Roman"/>
        </w:rPr>
        <w:t xml:space="preserve"> (Site 1 and Site 2)</w:t>
      </w:r>
      <w:r w:rsidR="000F51B3">
        <w:rPr>
          <w:rFonts w:ascii="Times New Roman" w:hAnsi="Times New Roman" w:cs="Times New Roman"/>
        </w:rPr>
        <w:t>.</w:t>
      </w:r>
      <w:r w:rsidR="009A48D7">
        <w:rPr>
          <w:rFonts w:ascii="Times New Roman" w:hAnsi="Times New Roman" w:cs="Times New Roman"/>
        </w:rPr>
        <w:t xml:space="preserve"> </w:t>
      </w:r>
    </w:p>
    <w:p w14:paraId="0FBB604E" w14:textId="77777777" w:rsidR="00545A04" w:rsidRDefault="00545A04" w:rsidP="00F43F9B">
      <w:pPr>
        <w:spacing w:after="0" w:line="480" w:lineRule="auto"/>
        <w:rPr>
          <w:rFonts w:ascii="Times New Roman" w:hAnsi="Times New Roman" w:cs="Times New Roman"/>
        </w:rPr>
      </w:pPr>
    </w:p>
    <w:p w14:paraId="52DC6868" w14:textId="68A37C01" w:rsidR="007C4F4A" w:rsidRDefault="00227CF9" w:rsidP="00F43F9B">
      <w:pPr>
        <w:spacing w:after="0" w:line="480" w:lineRule="auto"/>
        <w:rPr>
          <w:rFonts w:ascii="Times New Roman" w:hAnsi="Times New Roman" w:cs="Times New Roman"/>
        </w:rPr>
      </w:pPr>
      <w:r>
        <w:rPr>
          <w:rFonts w:ascii="Times New Roman" w:hAnsi="Times New Roman" w:cs="Times New Roman"/>
          <w:u w:val="single"/>
        </w:rPr>
        <w:t>G</w:t>
      </w:r>
      <w:r w:rsidR="00354167">
        <w:rPr>
          <w:rFonts w:ascii="Times New Roman" w:hAnsi="Times New Roman" w:cs="Times New Roman"/>
          <w:u w:val="single"/>
        </w:rPr>
        <w:t>rowth models</w:t>
      </w:r>
    </w:p>
    <w:p w14:paraId="0824DEC3" w14:textId="664BEC84" w:rsidR="007C4F4A" w:rsidRDefault="00DC1AB1" w:rsidP="00D91700">
      <w:pPr>
        <w:spacing w:after="0" w:line="480" w:lineRule="auto"/>
        <w:ind w:firstLine="720"/>
        <w:rPr>
          <w:rFonts w:ascii="Times New Roman" w:hAnsi="Times New Roman" w:cs="Times New Roman"/>
        </w:rPr>
      </w:pPr>
      <w:r>
        <w:rPr>
          <w:rFonts w:ascii="Times New Roman" w:hAnsi="Times New Roman" w:cs="Times New Roman"/>
        </w:rPr>
        <w:t>In experiments where population curves were logistic in shape, a</w:t>
      </w:r>
      <w:r w:rsidR="00C4346B">
        <w:rPr>
          <w:rFonts w:ascii="Times New Roman" w:hAnsi="Times New Roman" w:cs="Times New Roman"/>
        </w:rPr>
        <w:t xml:space="preserve"> logistic growth equation was fit to population growth data using the package growthrates </w:t>
      </w:r>
      <w:r w:rsidR="00DE4703">
        <w:rPr>
          <w:rFonts w:ascii="Times New Roman" w:hAnsi="Times New Roman" w:cs="Times New Roman"/>
        </w:rPr>
        <w:t>(</w:t>
      </w:r>
      <w:r w:rsidR="00C4346B" w:rsidRPr="00470F66">
        <w:rPr>
          <w:rFonts w:ascii="Times New Roman" w:hAnsi="Times New Roman" w:cs="Times New Roman"/>
        </w:rPr>
        <w:t>v0.8.</w:t>
      </w:r>
      <w:r w:rsidR="00470F66">
        <w:rPr>
          <w:rFonts w:ascii="Times New Roman" w:hAnsi="Times New Roman" w:cs="Times New Roman"/>
        </w:rPr>
        <w:t>5</w:t>
      </w:r>
      <w:r w:rsidR="00DE4703">
        <w:rPr>
          <w:rFonts w:ascii="Times New Roman" w:hAnsi="Times New Roman" w:cs="Times New Roman"/>
        </w:rPr>
        <w:t>)</w:t>
      </w:r>
      <w:r w:rsidR="00C4346B">
        <w:rPr>
          <w:rFonts w:ascii="Times New Roman" w:hAnsi="Times New Roman" w:cs="Times New Roman"/>
        </w:rPr>
        <w:t xml:space="preserve"> in R </w:t>
      </w:r>
      <w:r w:rsidR="00DE4703">
        <w:rPr>
          <w:rFonts w:ascii="Times New Roman" w:hAnsi="Times New Roman" w:cs="Times New Roman"/>
        </w:rPr>
        <w:t>(</w:t>
      </w:r>
      <w:r w:rsidR="00C4346B" w:rsidRPr="00470F66">
        <w:rPr>
          <w:rFonts w:ascii="Times New Roman" w:hAnsi="Times New Roman" w:cs="Times New Roman"/>
        </w:rPr>
        <w:t>v4.5.</w:t>
      </w:r>
      <w:r w:rsidR="00470F66">
        <w:rPr>
          <w:rFonts w:ascii="Times New Roman" w:hAnsi="Times New Roman" w:cs="Times New Roman"/>
        </w:rPr>
        <w:t>2</w:t>
      </w:r>
      <w:r w:rsidR="00DE4703">
        <w:rPr>
          <w:rFonts w:ascii="Times New Roman" w:hAnsi="Times New Roman" w:cs="Times New Roman"/>
        </w:rPr>
        <w:t>)</w:t>
      </w:r>
      <w:r w:rsidR="004730E1">
        <w:rPr>
          <w:rFonts w:ascii="Times New Roman" w:hAnsi="Times New Roman" w:cs="Times New Roman"/>
        </w:rPr>
        <w:t>.</w:t>
      </w:r>
      <w:r w:rsidR="00561120">
        <w:rPr>
          <w:rFonts w:ascii="Times New Roman" w:hAnsi="Times New Roman" w:cs="Times New Roman"/>
        </w:rPr>
        <w:t xml:space="preserve"> </w:t>
      </w:r>
      <w:r w:rsidR="00E0199E">
        <w:rPr>
          <w:rFonts w:ascii="Times New Roman" w:hAnsi="Times New Roman" w:cs="Times New Roman"/>
        </w:rPr>
        <w:t>I used the</w:t>
      </w:r>
      <w:r w:rsidR="00CB6B20">
        <w:rPr>
          <w:rFonts w:ascii="Times New Roman" w:hAnsi="Times New Roman" w:cs="Times New Roman"/>
        </w:rPr>
        <w:t xml:space="preserve"> </w:t>
      </w:r>
      <m:oMath>
        <m:r>
          <w:rPr>
            <w:rFonts w:ascii="Cambria Math" w:hAnsi="Cambria Math" w:cs="Times New Roman"/>
          </w:rPr>
          <m:t>r-α</m:t>
        </m:r>
      </m:oMath>
      <w:r w:rsidR="004730E1">
        <w:rPr>
          <w:rFonts w:ascii="Times New Roman" w:hAnsi="Times New Roman" w:cs="Times New Roman"/>
        </w:rPr>
        <w:t xml:space="preserve"> form of the </w:t>
      </w:r>
      <w:r w:rsidR="005D39A7">
        <w:rPr>
          <w:rFonts w:ascii="Times New Roman" w:hAnsi="Times New Roman" w:cs="Times New Roman"/>
        </w:rPr>
        <w:t xml:space="preserve">continuous </w:t>
      </w:r>
      <w:r w:rsidR="004730E1">
        <w:rPr>
          <w:rFonts w:ascii="Times New Roman" w:hAnsi="Times New Roman" w:cs="Times New Roman"/>
        </w:rPr>
        <w:t xml:space="preserve">logistic equation </w:t>
      </w:r>
      <w:r w:rsidR="00254806">
        <w:rPr>
          <w:rFonts w:ascii="Times New Roman" w:hAnsi="Times New Roman" w:cs="Times New Roman"/>
        </w:rPr>
        <w:t>(1)</w:t>
      </w:r>
      <w:r w:rsidR="001549C7">
        <w:rPr>
          <w:rFonts w:ascii="Times New Roman" w:hAnsi="Times New Roman" w:cs="Times New Roman"/>
        </w:rPr>
        <w:t>, in which</w:t>
      </w:r>
      <w:r w:rsidR="004730E1">
        <w:rPr>
          <w:rFonts w:ascii="Times New Roman" w:hAnsi="Times New Roman" w:cs="Times New Roman"/>
        </w:rPr>
        <w:t xml:space="preserve"> the effective carrying capacity </w:t>
      </w:r>
      <w:r w:rsidR="00CC03EB">
        <w:rPr>
          <w:rFonts w:ascii="Times New Roman" w:hAnsi="Times New Roman" w:cs="Times New Roman"/>
        </w:rPr>
        <w:t>(</w:t>
      </w:r>
      <w:r w:rsidR="004730E1" w:rsidRPr="00CC03EB">
        <w:rPr>
          <w:rFonts w:ascii="Times New Roman" w:hAnsi="Times New Roman" w:cs="Times New Roman"/>
          <w:i/>
          <w:iCs/>
        </w:rPr>
        <w:t>K</w:t>
      </w:r>
      <w:r w:rsidR="00CC03EB">
        <w:rPr>
          <w:rFonts w:ascii="Times New Roman" w:hAnsi="Times New Roman" w:cs="Times New Roman"/>
        </w:rPr>
        <w:t>)</w:t>
      </w:r>
      <w:r w:rsidR="004730E1">
        <w:rPr>
          <w:rFonts w:ascii="Times New Roman" w:hAnsi="Times New Roman" w:cs="Times New Roman"/>
        </w:rPr>
        <w:t xml:space="preserve"> </w:t>
      </w:r>
      <w:r w:rsidR="00812887">
        <w:rPr>
          <w:rFonts w:ascii="Times New Roman" w:hAnsi="Times New Roman" w:cs="Times New Roman"/>
        </w:rPr>
        <w:t xml:space="preserve">is </w:t>
      </w:r>
      <w:r w:rsidR="00CC03EB">
        <w:rPr>
          <w:rFonts w:ascii="Times New Roman" w:hAnsi="Times New Roman" w:cs="Times New Roman"/>
        </w:rPr>
        <w:t xml:space="preserve">replaced </w:t>
      </w:r>
      <w:r w:rsidR="004730E1">
        <w:rPr>
          <w:rFonts w:ascii="Times New Roman" w:hAnsi="Times New Roman" w:cs="Times New Roman"/>
        </w:rPr>
        <w:t xml:space="preserve">by </w:t>
      </w:r>
      <w:r w:rsidR="003B39B4">
        <w:rPr>
          <w:rFonts w:ascii="Times New Roman" w:hAnsi="Times New Roman" w:cs="Times New Roman"/>
        </w:rPr>
        <w:t>a</w:t>
      </w:r>
      <w:r w:rsidR="0068292A">
        <w:rPr>
          <w:rFonts w:ascii="Times New Roman" w:hAnsi="Times New Roman" w:cs="Times New Roman"/>
        </w:rPr>
        <w:t>n explicit</w:t>
      </w:r>
      <w:r w:rsidR="004730E1">
        <w:rPr>
          <w:rFonts w:ascii="Times New Roman" w:hAnsi="Times New Roman" w:cs="Times New Roman"/>
        </w:rPr>
        <w:t xml:space="preserve"> crowding coefficient </w:t>
      </w:r>
      <w:r w:rsidR="00CC03EB">
        <w:rPr>
          <w:rFonts w:ascii="Times New Roman" w:hAnsi="Times New Roman" w:cs="Times New Roman"/>
        </w:rPr>
        <w:t>(</w:t>
      </w:r>
      <w:r w:rsidR="004730E1" w:rsidRPr="006C0326">
        <w:rPr>
          <w:rFonts w:ascii="Times New Roman" w:hAnsi="Times New Roman" w:cs="Times New Roman"/>
          <w:i/>
          <w:iCs/>
        </w:rPr>
        <w:t>α</w:t>
      </w:r>
      <w:r w:rsidR="00CC03EB">
        <w:rPr>
          <w:rFonts w:ascii="Times New Roman" w:hAnsi="Times New Roman" w:cs="Times New Roman"/>
        </w:rPr>
        <w:t>)</w:t>
      </w:r>
      <w:r w:rsidR="00DF70DF">
        <w:rPr>
          <w:rFonts w:ascii="Times New Roman" w:hAnsi="Times New Roman" w:cs="Times New Roman"/>
        </w:rPr>
        <w:t xml:space="preserve"> allowing for a more direct biological interpretation of crowding independent of growth rate (</w:t>
      </w:r>
      <w:r w:rsidR="00DF70DF" w:rsidRPr="00DF70DF">
        <w:rPr>
          <w:rFonts w:ascii="Times New Roman" w:hAnsi="Times New Roman" w:cs="Times New Roman"/>
          <w:highlight w:val="cyan"/>
        </w:rPr>
        <w:t>MALLET</w:t>
      </w:r>
      <w:r w:rsidR="00DF70DF">
        <w:rPr>
          <w:rFonts w:ascii="Times New Roman" w:hAnsi="Times New Roman" w:cs="Times New Roman"/>
        </w:rPr>
        <w:t>)</w:t>
      </w:r>
      <w:r w:rsidR="0023511B">
        <w:rPr>
          <w:rFonts w:ascii="Times New Roman" w:hAnsi="Times New Roman" w:cs="Times New Roman"/>
        </w:rPr>
        <w:t>.</w:t>
      </w:r>
      <w:r w:rsidR="0038106F">
        <w:rPr>
          <w:rFonts w:ascii="Times New Roman" w:hAnsi="Times New Roman" w:cs="Times New Roman"/>
        </w:rPr>
        <w:t xml:space="preserve"> </w:t>
      </w:r>
      <w:r w:rsidR="00CB6B20" w:rsidRPr="00CB6B20">
        <w:rPr>
          <w:rFonts w:ascii="Times New Roman" w:hAnsi="Times New Roman" w:cs="Times New Roman"/>
        </w:rPr>
        <w:t xml:space="preserve">This formulation was implemented as a user-specified growth model within </w:t>
      </w:r>
      <w:r w:rsidR="00CB6B20" w:rsidRPr="00B728DB">
        <w:rPr>
          <w:rFonts w:ascii="Times New Roman" w:hAnsi="Times New Roman" w:cs="Times New Roman"/>
        </w:rPr>
        <w:t>growthrates</w:t>
      </w:r>
      <w:r w:rsidR="00CB6B20" w:rsidRPr="00CB6B20">
        <w:rPr>
          <w:rFonts w:ascii="Times New Roman" w:hAnsi="Times New Roman" w:cs="Times New Roman"/>
        </w:rPr>
        <w:t>, rather than one of the package’s predefined models</w:t>
      </w:r>
      <w:r w:rsidR="0016240E">
        <w:rPr>
          <w:rFonts w:ascii="Times New Roman" w:hAnsi="Times New Roman" w:cs="Times New Roman"/>
        </w:rPr>
        <w:t xml:space="preserve"> (</w:t>
      </w:r>
      <w:r w:rsidR="0016240E" w:rsidRPr="0016240E">
        <w:rPr>
          <w:rFonts w:ascii="Times New Roman" w:hAnsi="Times New Roman" w:cs="Times New Roman"/>
          <w:highlight w:val="cyan"/>
        </w:rPr>
        <w:t>GROWTHRATES</w:t>
      </w:r>
      <w:r w:rsidR="0016240E">
        <w:rPr>
          <w:rFonts w:ascii="Times New Roman" w:hAnsi="Times New Roman" w:cs="Times New Roman"/>
        </w:rPr>
        <w:t>)</w:t>
      </w:r>
      <w:r w:rsidR="00CB6B20" w:rsidRPr="00CB6B20">
        <w:rPr>
          <w:rFonts w:ascii="Times New Roman" w:hAnsi="Times New Roman" w:cs="Times New Roman"/>
        </w:rPr>
        <w:t>.</w:t>
      </w:r>
      <w:r w:rsidR="00CB6B20">
        <w:rPr>
          <w:rFonts w:ascii="Times New Roman" w:hAnsi="Times New Roman" w:cs="Times New Roman"/>
        </w:rPr>
        <w:t xml:space="preserve"> </w:t>
      </w:r>
      <w:r w:rsidR="003C654F">
        <w:rPr>
          <w:rFonts w:ascii="Times New Roman" w:hAnsi="Times New Roman" w:cs="Times New Roman"/>
        </w:rPr>
        <w:t xml:space="preserve">Time-series population data </w:t>
      </w:r>
      <w:r w:rsidR="00CC03EB">
        <w:rPr>
          <w:rFonts w:ascii="Times New Roman" w:hAnsi="Times New Roman" w:cs="Times New Roman"/>
        </w:rPr>
        <w:t xml:space="preserve">were </w:t>
      </w:r>
      <w:r w:rsidR="003C654F">
        <w:rPr>
          <w:rFonts w:ascii="Times New Roman" w:hAnsi="Times New Roman" w:cs="Times New Roman"/>
        </w:rPr>
        <w:t>fit to</w:t>
      </w:r>
      <w:r w:rsidR="00781781">
        <w:rPr>
          <w:rFonts w:ascii="Times New Roman" w:hAnsi="Times New Roman" w:cs="Times New Roman"/>
        </w:rPr>
        <w:t xml:space="preserve"> the analytical solution of this equation</w:t>
      </w:r>
      <w:r w:rsidR="00730102">
        <w:rPr>
          <w:rFonts w:ascii="Times New Roman" w:hAnsi="Times New Roman" w:cs="Times New Roman"/>
        </w:rPr>
        <w:t>,</w:t>
      </w:r>
      <w:r w:rsidR="003C654F">
        <w:rPr>
          <w:rFonts w:ascii="Times New Roman" w:hAnsi="Times New Roman" w:cs="Times New Roman"/>
        </w:rPr>
        <w:t xml:space="preserve"> </w:t>
      </w:r>
      <w:r w:rsidR="0038106F">
        <w:rPr>
          <w:rFonts w:ascii="Times New Roman" w:hAnsi="Times New Roman" w:cs="Times New Roman"/>
        </w:rPr>
        <w:t>(2)</w:t>
      </w:r>
      <w:r w:rsidR="00730102">
        <w:rPr>
          <w:rFonts w:ascii="Times New Roman" w:hAnsi="Times New Roman" w:cs="Times New Roman"/>
        </w:rPr>
        <w:t>,</w:t>
      </w:r>
      <w:r w:rsidR="00354167">
        <w:rPr>
          <w:rFonts w:ascii="Times New Roman" w:hAnsi="Times New Roman" w:cs="Times New Roman"/>
        </w:rPr>
        <w:t xml:space="preserve"> using nonlinear least squares </w:t>
      </w:r>
      <w:r w:rsidR="004247B0">
        <w:rPr>
          <w:rFonts w:ascii="Times New Roman" w:hAnsi="Times New Roman" w:cs="Times New Roman"/>
        </w:rPr>
        <w:t xml:space="preserve">estimation </w:t>
      </w:r>
      <w:r w:rsidR="00E80F6A">
        <w:rPr>
          <w:rFonts w:ascii="Times New Roman" w:hAnsi="Times New Roman" w:cs="Times New Roman"/>
        </w:rPr>
        <w:t xml:space="preserve">via the </w:t>
      </w:r>
      <w:r w:rsidR="00E80F6A" w:rsidRPr="00FF6A9C">
        <w:rPr>
          <w:rFonts w:ascii="Times New Roman" w:hAnsi="Times New Roman" w:cs="Times New Roman"/>
        </w:rPr>
        <w:t>Levenberg-Marquardt algorithm</w:t>
      </w:r>
      <w:r w:rsidR="00AB074F">
        <w:rPr>
          <w:rFonts w:ascii="Times New Roman" w:hAnsi="Times New Roman" w:cs="Times New Roman"/>
        </w:rPr>
        <w:t>.</w:t>
      </w:r>
      <w:r w:rsidR="0023795C">
        <w:rPr>
          <w:rFonts w:ascii="Times New Roman" w:hAnsi="Times New Roman" w:cs="Times New Roman"/>
        </w:rPr>
        <w:t xml:space="preserve"> </w:t>
      </w:r>
      <w:r w:rsidR="00BA491A">
        <w:rPr>
          <w:rFonts w:ascii="Times New Roman" w:hAnsi="Times New Roman" w:cs="Times New Roman"/>
        </w:rPr>
        <w:t>Model fit was assessed visually and by using a pseudo-R</w:t>
      </w:r>
      <w:r w:rsidR="00BA491A" w:rsidRPr="00BA491A">
        <w:rPr>
          <w:rFonts w:ascii="Times New Roman" w:hAnsi="Times New Roman" w:cs="Times New Roman"/>
          <w:vertAlign w:val="superscript"/>
        </w:rPr>
        <w:t>2</w:t>
      </w:r>
      <w:r w:rsidR="00BA491A">
        <w:rPr>
          <w:rFonts w:ascii="Times New Roman" w:hAnsi="Times New Roman" w:cs="Times New Roman"/>
        </w:rPr>
        <w:t xml:space="preserve"> based on the proportion of variance explained.</w:t>
      </w:r>
    </w:p>
    <w:p w14:paraId="3F0DD688" w14:textId="10F13D88" w:rsidR="00695F54" w:rsidRPr="00695F54" w:rsidRDefault="00000000" w:rsidP="00695F54">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5839BF0B" w14:textId="0D0A2581" w:rsidR="004F372C" w:rsidRPr="00695F54" w:rsidRDefault="00000000" w:rsidP="00F43F9B">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5EC623F0" w14:textId="7EAD6DC2" w:rsidR="00F51159" w:rsidRDefault="00F51159" w:rsidP="0069090C">
      <w:pPr>
        <w:spacing w:after="0" w:line="480" w:lineRule="auto"/>
        <w:ind w:firstLine="720"/>
        <w:rPr>
          <w:rFonts w:ascii="Times New Roman" w:hAnsi="Times New Roman" w:cs="Times New Roman"/>
        </w:rPr>
      </w:pPr>
      <w:r>
        <w:rPr>
          <w:rFonts w:ascii="Times New Roman" w:hAnsi="Times New Roman" w:cs="Times New Roman"/>
        </w:rPr>
        <w:t xml:space="preserve">For experiments where </w:t>
      </w:r>
      <w:r w:rsidR="00A26739">
        <w:rPr>
          <w:rFonts w:ascii="Times New Roman" w:hAnsi="Times New Roman" w:cs="Times New Roman"/>
        </w:rPr>
        <w:t xml:space="preserve">the </w:t>
      </w:r>
      <w:r>
        <w:rPr>
          <w:rFonts w:ascii="Times New Roman" w:hAnsi="Times New Roman" w:cs="Times New Roman"/>
        </w:rPr>
        <w:t>population curve shape</w:t>
      </w:r>
      <w:r w:rsidR="00A26739">
        <w:rPr>
          <w:rFonts w:ascii="Times New Roman" w:hAnsi="Times New Roman" w:cs="Times New Roman"/>
        </w:rPr>
        <w:t>s</w:t>
      </w:r>
      <w:r>
        <w:rPr>
          <w:rFonts w:ascii="Times New Roman" w:hAnsi="Times New Roman" w:cs="Times New Roman"/>
        </w:rPr>
        <w:t xml:space="preserve"> differed among replicates (i.e., slower-growing replicates that did not reach equilibrium by the end of the sampling period </w:t>
      </w:r>
      <w:r>
        <w:rPr>
          <w:rFonts w:ascii="Times New Roman" w:hAnsi="Times New Roman" w:cs="Times New Roman"/>
        </w:rPr>
        <w:lastRenderedPageBreak/>
        <w:t>lacked the data necessary to model the parameters of logistic growth), I used a non-parametric approach to modeling growth. The maximum growth rate (</w:t>
      </w:r>
      <w:r w:rsidR="003873C9"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of each replicate was estimated by fitting a smoothing spline to log-transformed abundance data using the fit_spline() function in the growthrates package. Maximum growth rate was defined by equation (3) as the first derivative of the fitted spline over time</w:t>
      </w:r>
      <w:r w:rsidR="00B608AE">
        <w:rPr>
          <w:rFonts w:ascii="Times New Roman" w:hAnsi="Times New Roman" w:cs="Times New Roman"/>
        </w:rPr>
        <w:t>, representing the highest instantaneous per-capita growth rate of each replicate</w:t>
      </w:r>
      <w:r>
        <w:rPr>
          <w:rFonts w:ascii="Times New Roman" w:hAnsi="Times New Roman" w:cs="Times New Roman"/>
        </w:rPr>
        <w:t xml:space="preserve">. </w:t>
      </w:r>
    </w:p>
    <w:p w14:paraId="43838FBB" w14:textId="49551C0A" w:rsidR="00CA7D3B" w:rsidRPr="00C50548" w:rsidRDefault="00000000" w:rsidP="00C50548">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3</m:t>
                  </m:r>
                </m:e>
              </m:d>
            </m:e>
          </m:eqArr>
        </m:oMath>
      </m:oMathPara>
    </w:p>
    <w:p w14:paraId="65B10B80" w14:textId="77777777" w:rsidR="00C50548" w:rsidRDefault="00C50548" w:rsidP="00F43F9B">
      <w:pPr>
        <w:spacing w:after="0" w:line="480" w:lineRule="auto"/>
        <w:rPr>
          <w:rFonts w:ascii="Times New Roman" w:hAnsi="Times New Roman" w:cs="Times New Roman"/>
        </w:rPr>
      </w:pPr>
    </w:p>
    <w:p w14:paraId="5FCA92C7" w14:textId="198340AE" w:rsidR="00CA7D3B" w:rsidRDefault="00CA7D3B" w:rsidP="00F43F9B">
      <w:pPr>
        <w:spacing w:after="0" w:line="480" w:lineRule="auto"/>
        <w:rPr>
          <w:rFonts w:ascii="Times New Roman" w:hAnsi="Times New Roman" w:cs="Times New Roman"/>
        </w:rPr>
      </w:pPr>
      <w:r>
        <w:rPr>
          <w:rFonts w:ascii="Times New Roman" w:hAnsi="Times New Roman" w:cs="Times New Roman"/>
          <w:u w:val="single"/>
        </w:rPr>
        <w:t>Body size measurements</w:t>
      </w:r>
    </w:p>
    <w:p w14:paraId="689DB7B8" w14:textId="5463D81D" w:rsidR="00CA7D3B" w:rsidRDefault="00F20D5B" w:rsidP="00351DE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w:t>
      </w:r>
      <w:r w:rsidR="0057596B">
        <w:rPr>
          <w:rFonts w:ascii="Times New Roman" w:hAnsi="Times New Roman" w:cs="Times New Roman"/>
        </w:rPr>
        <w:t xml:space="preserve"> because of </w:t>
      </w:r>
      <w:r w:rsidR="00A84884">
        <w:rPr>
          <w:rFonts w:ascii="Times New Roman" w:hAnsi="Times New Roman" w:cs="Times New Roman"/>
        </w:rPr>
        <w:t xml:space="preserve">the </w:t>
      </w:r>
      <w:r w:rsidR="0057596B">
        <w:rPr>
          <w:rFonts w:ascii="Times New Roman" w:hAnsi="Times New Roman" w:cs="Times New Roman"/>
        </w:rPr>
        <w:t>inconsistent effects of fixatives on soft</w:t>
      </w:r>
      <w:r w:rsidR="00A84884">
        <w:rPr>
          <w:rFonts w:ascii="Times New Roman" w:hAnsi="Times New Roman" w:cs="Times New Roman"/>
        </w:rPr>
        <w:t>-</w:t>
      </w:r>
      <w:r w:rsidR="0057596B">
        <w:rPr>
          <w:rFonts w:ascii="Times New Roman" w:hAnsi="Times New Roman" w:cs="Times New Roman"/>
        </w:rPr>
        <w:t xml:space="preserve">bodied organism morphology. </w:t>
      </w:r>
      <w:r w:rsidR="00FF2853">
        <w:rPr>
          <w:rFonts w:ascii="Times New Roman" w:hAnsi="Times New Roman" w:cs="Times New Roman"/>
        </w:rPr>
        <w:t>Samples of r</w:t>
      </w:r>
      <w:r w:rsidR="00A84884">
        <w:rPr>
          <w:rFonts w:ascii="Times New Roman" w:hAnsi="Times New Roman" w:cs="Times New Roman"/>
        </w:rPr>
        <w:t xml:space="preserve">otifers were imaged on </w:t>
      </w:r>
      <w:r w:rsidR="00084801">
        <w:rPr>
          <w:rFonts w:ascii="Times New Roman" w:hAnsi="Times New Roman" w:cs="Times New Roman"/>
        </w:rPr>
        <w:t>customized glass microscope slides that featured a series of long independent channels</w:t>
      </w:r>
      <w:r w:rsidR="00BE13B2">
        <w:rPr>
          <w:rFonts w:ascii="Times New Roman" w:hAnsi="Times New Roman" w:cs="Times New Roman"/>
        </w:rPr>
        <w:t xml:space="preserve"> cut into a waterproof sticker adhered to the slide surface</w:t>
      </w:r>
      <w:r w:rsidR="00084801">
        <w:rPr>
          <w:rFonts w:ascii="Times New Roman" w:hAnsi="Times New Roman" w:cs="Times New Roman"/>
        </w:rPr>
        <w:t xml:space="preserve">. These channels were shallow enough to prevent rotifers from orienting themselves perpendicular to </w:t>
      </w:r>
      <w:r w:rsidR="00153E5A">
        <w:rPr>
          <w:rFonts w:ascii="Times New Roman" w:hAnsi="Times New Roman" w:cs="Times New Roman"/>
        </w:rPr>
        <w:t>the</w:t>
      </w:r>
      <w:r w:rsidR="00084801">
        <w:rPr>
          <w:rFonts w:ascii="Times New Roman" w:hAnsi="Times New Roman" w:cs="Times New Roman"/>
        </w:rPr>
        <w:t xml:space="preserve"> slide, and wide enough to fill the camera’s field of view.</w:t>
      </w:r>
      <w:r w:rsidR="00BE13B2">
        <w:rPr>
          <w:rFonts w:ascii="Times New Roman" w:hAnsi="Times New Roman" w:cs="Times New Roman"/>
        </w:rPr>
        <w:t xml:space="preserve"> When recording videos</w:t>
      </w:r>
      <w:r w:rsidR="00511F1F">
        <w:rPr>
          <w:rFonts w:ascii="Times New Roman" w:hAnsi="Times New Roman" w:cs="Times New Roman"/>
        </w:rPr>
        <w:t>,</w:t>
      </w:r>
      <w:r w:rsidR="00BE13B2">
        <w:rPr>
          <w:rFonts w:ascii="Times New Roman" w:hAnsi="Times New Roman" w:cs="Times New Roman"/>
        </w:rPr>
        <w:t xml:space="preserve"> </w:t>
      </w:r>
      <w:r w:rsidR="00241E8D">
        <w:rPr>
          <w:rFonts w:ascii="Times New Roman" w:hAnsi="Times New Roman" w:cs="Times New Roman"/>
        </w:rPr>
        <w:t xml:space="preserve">the </w:t>
      </w:r>
      <w:r w:rsidR="00511F1F">
        <w:rPr>
          <w:rFonts w:ascii="Times New Roman" w:hAnsi="Times New Roman" w:cs="Times New Roman"/>
        </w:rPr>
        <w:t xml:space="preserve">slide stage was moved so that each channel was scanned by a </w:t>
      </w:r>
      <w:r w:rsidR="007A6B9A">
        <w:rPr>
          <w:rFonts w:ascii="Times New Roman" w:hAnsi="Times New Roman" w:cs="Times New Roman"/>
        </w:rPr>
        <w:t>camera (</w:t>
      </w:r>
      <w:r w:rsidR="00511F1F" w:rsidRPr="000E7758">
        <w:rPr>
          <w:rFonts w:ascii="Times New Roman" w:hAnsi="Times New Roman" w:cs="Times New Roman"/>
          <w:highlight w:val="yellow"/>
        </w:rPr>
        <w:t>Sony a7ii</w:t>
      </w:r>
      <w:r w:rsidR="007A6B9A">
        <w:rPr>
          <w:rFonts w:ascii="Times New Roman" w:hAnsi="Times New Roman" w:cs="Times New Roman"/>
        </w:rPr>
        <w:t xml:space="preserve">) </w:t>
      </w:r>
      <w:r w:rsidR="00511F1F">
        <w:rPr>
          <w:rFonts w:ascii="Times New Roman" w:hAnsi="Times New Roman" w:cs="Times New Roman"/>
        </w:rPr>
        <w:t>attached to the compound microscope.</w:t>
      </w:r>
      <w:r w:rsidR="00F55E9C">
        <w:rPr>
          <w:rFonts w:ascii="Times New Roman" w:hAnsi="Times New Roman" w:cs="Times New Roman"/>
        </w:rPr>
        <w:t xml:space="preserve"> Videos were recorded at 30 frames per second at a resolution of 1440 x 1080 pixels.</w:t>
      </w:r>
      <w:r w:rsidR="00EB040E">
        <w:rPr>
          <w:rFonts w:ascii="Times New Roman" w:hAnsi="Times New Roman" w:cs="Times New Roman"/>
        </w:rPr>
        <w:t xml:space="preserve"> </w:t>
      </w:r>
      <w:r w:rsidR="00B41FA1">
        <w:rPr>
          <w:rFonts w:ascii="Times New Roman" w:hAnsi="Times New Roman" w:cs="Times New Roman"/>
        </w:rPr>
        <w:t>From each video, still frames were saved each time a unique individual rotifer was visible out-stretched and flat against the surface of the slide. The resulting images were processed with a combination of object identification models (</w:t>
      </w:r>
      <w:r w:rsidR="00B41FA1" w:rsidRPr="00B41FA1">
        <w:rPr>
          <w:rFonts w:ascii="Times New Roman" w:hAnsi="Times New Roman" w:cs="Times New Roman"/>
          <w:highlight w:val="yellow"/>
        </w:rPr>
        <w:t>YOLOvxx xxx</w:t>
      </w:r>
      <w:r w:rsidR="00B41FA1">
        <w:rPr>
          <w:rFonts w:ascii="Times New Roman" w:hAnsi="Times New Roman" w:cs="Times New Roman"/>
        </w:rPr>
        <w:t>) and pixel classification models (</w:t>
      </w:r>
      <w:r w:rsidR="00B41FA1" w:rsidRPr="00B41FA1">
        <w:rPr>
          <w:rFonts w:ascii="Times New Roman" w:hAnsi="Times New Roman" w:cs="Times New Roman"/>
          <w:highlight w:val="yellow"/>
        </w:rPr>
        <w:t>Ilastik, xxx</w:t>
      </w:r>
      <w:r w:rsidR="00B41FA1">
        <w:rPr>
          <w:rFonts w:ascii="Times New Roman" w:hAnsi="Times New Roman" w:cs="Times New Roman"/>
        </w:rPr>
        <w:t>) to produce binary images of each rotifer. These binary images were further processed with closing, gap-filling, and smoothing functions using OpenCV (</w:t>
      </w:r>
      <w:r w:rsidR="00B41FA1" w:rsidRPr="000E7758">
        <w:rPr>
          <w:rFonts w:ascii="Times New Roman" w:hAnsi="Times New Roman" w:cs="Times New Roman"/>
          <w:highlight w:val="yellow"/>
        </w:rPr>
        <w:t>cv2 vxxx, Python vxxx</w:t>
      </w:r>
      <w:r w:rsidR="00B41FA1">
        <w:rPr>
          <w:rFonts w:ascii="Times New Roman" w:hAnsi="Times New Roman" w:cs="Times New Roman"/>
        </w:rPr>
        <w:t>)</w:t>
      </w:r>
      <w:r w:rsidR="005D3838">
        <w:rPr>
          <w:rFonts w:ascii="Times New Roman" w:hAnsi="Times New Roman" w:cs="Times New Roman"/>
        </w:rPr>
        <w:t xml:space="preserve"> to produce contiguous masks of each rotifer</w:t>
      </w:r>
      <w:r w:rsidR="00271895">
        <w:rPr>
          <w:rFonts w:ascii="Times New Roman" w:hAnsi="Times New Roman" w:cs="Times New Roman"/>
        </w:rPr>
        <w:t>.</w:t>
      </w:r>
      <w:r w:rsidR="00B41FA1">
        <w:rPr>
          <w:rFonts w:ascii="Times New Roman" w:hAnsi="Times New Roman" w:cs="Times New Roman"/>
        </w:rPr>
        <w:t xml:space="preserve"> </w:t>
      </w:r>
      <w:r w:rsidR="00F86551">
        <w:rPr>
          <w:rFonts w:ascii="Times New Roman" w:hAnsi="Times New Roman" w:cs="Times New Roman"/>
        </w:rPr>
        <w:t xml:space="preserve">Finally, all cleaned masks were overlayed on </w:t>
      </w:r>
      <w:r w:rsidR="00F86551">
        <w:rPr>
          <w:rFonts w:ascii="Times New Roman" w:hAnsi="Times New Roman" w:cs="Times New Roman"/>
        </w:rPr>
        <w:lastRenderedPageBreak/>
        <w:t xml:space="preserve">top of the original </w:t>
      </w:r>
      <w:r w:rsidR="00730A56">
        <w:rPr>
          <w:rFonts w:ascii="Times New Roman" w:hAnsi="Times New Roman" w:cs="Times New Roman"/>
        </w:rPr>
        <w:t xml:space="preserve">color </w:t>
      </w:r>
      <w:r w:rsidR="00F86551">
        <w:rPr>
          <w:rFonts w:ascii="Times New Roman" w:hAnsi="Times New Roman" w:cs="Times New Roman"/>
        </w:rPr>
        <w:t xml:space="preserve">images and manually reviewed to ensure accuracy. </w:t>
      </w:r>
      <w:r w:rsidR="00CB72D9">
        <w:rPr>
          <w:rFonts w:ascii="Times New Roman" w:hAnsi="Times New Roman" w:cs="Times New Roman"/>
        </w:rPr>
        <w:t>The area of each mask was measured in square pixels, then converted to</w:t>
      </w:r>
      <w:r w:rsidR="00B3446F">
        <w:rPr>
          <w:rFonts w:ascii="Times New Roman" w:hAnsi="Times New Roman" w:cs="Times New Roman"/>
        </w:rPr>
        <w:t xml:space="preserve"> dry</w:t>
      </w:r>
      <w:r w:rsidR="00CB72D9">
        <w:rPr>
          <w:rFonts w:ascii="Times New Roman" w:hAnsi="Times New Roman" w:cs="Times New Roman"/>
        </w:rPr>
        <w:t xml:space="preserve"> mass using the equation provided by </w:t>
      </w:r>
      <w:r w:rsidR="00CB72D9" w:rsidRPr="00CB72D9">
        <w:rPr>
          <w:rFonts w:ascii="Times New Roman" w:hAnsi="Times New Roman" w:cs="Times New Roman"/>
          <w:highlight w:val="yellow"/>
        </w:rPr>
        <w:t>xxx</w:t>
      </w:r>
      <w:r w:rsidR="00CB72D9">
        <w:rPr>
          <w:rFonts w:ascii="Times New Roman" w:hAnsi="Times New Roman" w:cs="Times New Roman"/>
        </w:rPr>
        <w:t>.</w:t>
      </w:r>
    </w:p>
    <w:p w14:paraId="4DC381BA" w14:textId="77777777" w:rsidR="00F20D5B" w:rsidRPr="00CA7D3B" w:rsidRDefault="00F20D5B" w:rsidP="00F43F9B">
      <w:pPr>
        <w:spacing w:after="0" w:line="480" w:lineRule="auto"/>
        <w:rPr>
          <w:rFonts w:ascii="Times New Roman" w:eastAsiaTheme="minorEastAsia" w:hAnsi="Times New Roman" w:cs="Times New Roman"/>
        </w:rPr>
      </w:pPr>
    </w:p>
    <w:p w14:paraId="59B255CF" w14:textId="3B58BF4B" w:rsidR="00C119DD" w:rsidRPr="004F3818" w:rsidRDefault="00C119DD" w:rsidP="00F43F9B">
      <w:pPr>
        <w:spacing w:after="0" w:line="480" w:lineRule="auto"/>
        <w:rPr>
          <w:rFonts w:ascii="Times New Roman" w:hAnsi="Times New Roman" w:cs="Times New Roman"/>
        </w:rPr>
      </w:pPr>
      <w:r w:rsidRPr="00C119DD">
        <w:rPr>
          <w:rFonts w:ascii="Times New Roman" w:hAnsi="Times New Roman" w:cs="Times New Roman"/>
          <w:u w:val="single"/>
        </w:rPr>
        <w:t>Temperature Response Experiment</w:t>
      </w:r>
    </w:p>
    <w:p w14:paraId="59E0E839" w14:textId="44C6E1A1" w:rsidR="005735BF" w:rsidRDefault="00931F2B" w:rsidP="005735BF">
      <w:pPr>
        <w:spacing w:after="0" w:line="480" w:lineRule="auto"/>
        <w:rPr>
          <w:rFonts w:ascii="Times New Roman" w:hAnsi="Times New Roman" w:cs="Times New Roman"/>
        </w:rPr>
      </w:pPr>
      <w:r>
        <w:rPr>
          <w:rFonts w:ascii="Times New Roman" w:hAnsi="Times New Roman" w:cs="Times New Roman"/>
        </w:rPr>
        <w:tab/>
      </w:r>
      <w:r w:rsidR="00640F57" w:rsidRPr="00406FF3">
        <w:rPr>
          <w:rFonts w:ascii="Times New Roman" w:hAnsi="Times New Roman" w:cs="Times New Roman"/>
        </w:rPr>
        <w:t>To</w:t>
      </w:r>
      <w:r w:rsidR="00640F57">
        <w:rPr>
          <w:rFonts w:ascii="Times New Roman" w:hAnsi="Times New Roman" w:cs="Times New Roman"/>
        </w:rPr>
        <w:t xml:space="preserve"> assess how </w:t>
      </w:r>
      <w:r w:rsidR="00640F57">
        <w:rPr>
          <w:rFonts w:ascii="Times New Roman" w:hAnsi="Times New Roman" w:cs="Times New Roman"/>
          <w:i/>
          <w:iCs/>
        </w:rPr>
        <w:t>Habrotrocha rosa</w:t>
      </w:r>
      <w:r w:rsidR="00640F57">
        <w:rPr>
          <w:rFonts w:ascii="Times New Roman" w:hAnsi="Times New Roman" w:cs="Times New Roman"/>
        </w:rPr>
        <w:t xml:space="preserve"> respond to temperature, I measured population parameters (</w:t>
      </w:r>
      <w:r w:rsidR="00640F57" w:rsidRPr="00277B95">
        <w:rPr>
          <w:rFonts w:ascii="Times New Roman" w:hAnsi="Times New Roman" w:cs="Times New Roman"/>
          <w:highlight w:val="red"/>
        </w:rPr>
        <w:t>intrinsic growth rate</w:t>
      </w:r>
      <w:r w:rsidR="00406FF3" w:rsidRPr="00277B95">
        <w:rPr>
          <w:rFonts w:ascii="Times New Roman" w:hAnsi="Times New Roman" w:cs="Times New Roman"/>
          <w:highlight w:val="red"/>
        </w:rPr>
        <w:t xml:space="preserve">, </w:t>
      </w:r>
      <w:r w:rsidR="00640F57" w:rsidRPr="00277B95">
        <w:rPr>
          <w:rFonts w:ascii="Times New Roman" w:hAnsi="Times New Roman" w:cs="Times New Roman"/>
          <w:highlight w:val="red"/>
        </w:rPr>
        <w:t>competitive crowding effec</w:t>
      </w:r>
      <w:r w:rsidR="00640F57">
        <w:rPr>
          <w:rFonts w:ascii="Times New Roman" w:hAnsi="Times New Roman" w:cs="Times New Roman"/>
        </w:rPr>
        <w:t xml:space="preserve">t) and body size </w:t>
      </w:r>
      <w:r w:rsidR="00406FF3">
        <w:rPr>
          <w:rFonts w:ascii="Times New Roman" w:hAnsi="Times New Roman" w:cs="Times New Roman"/>
        </w:rPr>
        <w:t>of clonal lines</w:t>
      </w:r>
      <w:r w:rsidR="00541FF7">
        <w:rPr>
          <w:rFonts w:ascii="Times New Roman" w:hAnsi="Times New Roman" w:cs="Times New Roman"/>
        </w:rPr>
        <w:t xml:space="preserve"> when grown at two temperatures: 25°C and 30°C</w:t>
      </w:r>
      <w:r w:rsidR="00406FF3">
        <w:rPr>
          <w:rFonts w:ascii="Times New Roman" w:hAnsi="Times New Roman" w:cs="Times New Roman"/>
        </w:rPr>
        <w:t xml:space="preserve">. </w:t>
      </w:r>
      <w:r w:rsidR="00321EBB">
        <w:rPr>
          <w:rFonts w:ascii="Times New Roman" w:hAnsi="Times New Roman" w:cs="Times New Roman"/>
        </w:rPr>
        <w:t xml:space="preserve">Clonal lines were selected from across the spatial distribution of origin leaf water samples to investigate </w:t>
      </w:r>
      <w:r w:rsidR="00364F4C">
        <w:rPr>
          <w:rFonts w:ascii="Times New Roman" w:hAnsi="Times New Roman" w:cs="Times New Roman"/>
        </w:rPr>
        <w:t>whether differences in response exist</w:t>
      </w:r>
      <w:r w:rsidR="00A267E3">
        <w:rPr>
          <w:rFonts w:ascii="Times New Roman" w:hAnsi="Times New Roman" w:cs="Times New Roman"/>
        </w:rPr>
        <w:t>ed</w:t>
      </w:r>
      <w:r w:rsidR="00364F4C">
        <w:rPr>
          <w:rFonts w:ascii="Times New Roman" w:hAnsi="Times New Roman" w:cs="Times New Roman"/>
        </w:rPr>
        <w:t xml:space="preserve"> </w:t>
      </w:r>
      <w:r w:rsidR="00C9083D">
        <w:rPr>
          <w:rFonts w:ascii="Times New Roman" w:hAnsi="Times New Roman" w:cs="Times New Roman"/>
        </w:rPr>
        <w:t xml:space="preserve">between </w:t>
      </w:r>
      <w:r w:rsidR="00364F4C">
        <w:rPr>
          <w:rFonts w:ascii="Times New Roman" w:hAnsi="Times New Roman" w:cs="Times New Roman"/>
        </w:rPr>
        <w:t>site</w:t>
      </w:r>
      <w:r w:rsidR="00C9083D">
        <w:rPr>
          <w:rFonts w:ascii="Times New Roman" w:hAnsi="Times New Roman" w:cs="Times New Roman"/>
        </w:rPr>
        <w:t>s</w:t>
      </w:r>
      <w:r w:rsidR="00364F4C">
        <w:rPr>
          <w:rFonts w:ascii="Times New Roman" w:hAnsi="Times New Roman" w:cs="Times New Roman"/>
        </w:rPr>
        <w:t xml:space="preserve">, </w:t>
      </w:r>
      <w:r w:rsidR="00C9083D">
        <w:rPr>
          <w:rFonts w:ascii="Times New Roman" w:hAnsi="Times New Roman" w:cs="Times New Roman"/>
        </w:rPr>
        <w:t>among leaves</w:t>
      </w:r>
      <w:r w:rsidR="00364F4C">
        <w:rPr>
          <w:rFonts w:ascii="Times New Roman" w:hAnsi="Times New Roman" w:cs="Times New Roman"/>
        </w:rPr>
        <w:t xml:space="preserve">, or </w:t>
      </w:r>
      <w:r w:rsidR="00E1032B">
        <w:rPr>
          <w:rFonts w:ascii="Times New Roman" w:hAnsi="Times New Roman" w:cs="Times New Roman"/>
        </w:rPr>
        <w:t>among</w:t>
      </w:r>
      <w:r w:rsidR="00C9083D">
        <w:rPr>
          <w:rFonts w:ascii="Times New Roman" w:hAnsi="Times New Roman" w:cs="Times New Roman"/>
        </w:rPr>
        <w:t xml:space="preserve"> </w:t>
      </w:r>
      <w:r w:rsidR="00364F4C">
        <w:rPr>
          <w:rFonts w:ascii="Times New Roman" w:hAnsi="Times New Roman" w:cs="Times New Roman"/>
        </w:rPr>
        <w:t>clone</w:t>
      </w:r>
      <w:r w:rsidR="00C9083D">
        <w:rPr>
          <w:rFonts w:ascii="Times New Roman" w:hAnsi="Times New Roman" w:cs="Times New Roman"/>
        </w:rPr>
        <w:t>s</w:t>
      </w:r>
      <w:r w:rsidR="002E0FC7">
        <w:rPr>
          <w:rFonts w:ascii="Times New Roman" w:hAnsi="Times New Roman" w:cs="Times New Roman"/>
        </w:rPr>
        <w:t xml:space="preserve"> within leaves</w:t>
      </w:r>
      <w:r w:rsidR="00364F4C">
        <w:rPr>
          <w:rFonts w:ascii="Times New Roman" w:hAnsi="Times New Roman" w:cs="Times New Roman"/>
        </w:rPr>
        <w:t xml:space="preserve">. </w:t>
      </w:r>
      <w:r w:rsidR="001152C3">
        <w:rPr>
          <w:rFonts w:ascii="Times New Roman" w:hAnsi="Times New Roman" w:cs="Times New Roman"/>
        </w:rPr>
        <w:t>From each site (Site 1 and Site 2), three leaves were randomly chosen, with each leaf represented by three randomly selected clon</w:t>
      </w:r>
      <w:r w:rsidR="00ED2371">
        <w:rPr>
          <w:rFonts w:ascii="Times New Roman" w:hAnsi="Times New Roman" w:cs="Times New Roman"/>
        </w:rPr>
        <w:t>al lines</w:t>
      </w:r>
      <w:r w:rsidR="001152C3">
        <w:rPr>
          <w:rFonts w:ascii="Times New Roman" w:hAnsi="Times New Roman" w:cs="Times New Roman"/>
        </w:rPr>
        <w:t>.</w:t>
      </w:r>
    </w:p>
    <w:p w14:paraId="37738552" w14:textId="7AA0CEA4" w:rsidR="00BA0598" w:rsidRDefault="00BA0598" w:rsidP="005735BF">
      <w:pPr>
        <w:spacing w:after="0" w:line="480" w:lineRule="auto"/>
        <w:rPr>
          <w:rFonts w:ascii="Times New Roman" w:hAnsi="Times New Roman" w:cs="Times New Roman"/>
        </w:rPr>
      </w:pPr>
      <w:r>
        <w:rPr>
          <w:rFonts w:ascii="Times New Roman" w:hAnsi="Times New Roman" w:cs="Times New Roman"/>
        </w:rPr>
        <w:tab/>
      </w:r>
      <w:r w:rsidR="00487CD0">
        <w:rPr>
          <w:rFonts w:ascii="Times New Roman" w:hAnsi="Times New Roman" w:cs="Times New Roman"/>
        </w:rPr>
        <w:t xml:space="preserve">Experimental cultures were established in 15 ml </w:t>
      </w:r>
      <w:r w:rsidR="00C15038">
        <w:rPr>
          <w:rFonts w:ascii="Times New Roman" w:hAnsi="Times New Roman" w:cs="Times New Roman"/>
        </w:rPr>
        <w:t xml:space="preserve">sterile </w:t>
      </w:r>
      <w:r w:rsidR="00487CD0">
        <w:rPr>
          <w:rFonts w:ascii="Times New Roman" w:hAnsi="Times New Roman" w:cs="Times New Roman"/>
        </w:rPr>
        <w:t xml:space="preserve">conical tubes. For each clone, </w:t>
      </w:r>
      <w:r w:rsidR="00E612D1">
        <w:rPr>
          <w:rFonts w:ascii="Times New Roman" w:hAnsi="Times New Roman" w:cs="Times New Roman"/>
        </w:rPr>
        <w:t xml:space="preserve">the appropriate volume of clonal stock culture was added to six replicate tubes so that the final density of rotifers was 5 individuals per ml in 10 ml of </w:t>
      </w:r>
      <w:r w:rsidR="001311A5">
        <w:rPr>
          <w:rFonts w:ascii="Times New Roman" w:hAnsi="Times New Roman" w:cs="Times New Roman"/>
        </w:rPr>
        <w:t>AFW</w:t>
      </w:r>
      <w:r w:rsidR="001F71B7">
        <w:rPr>
          <w:rFonts w:ascii="Times New Roman" w:hAnsi="Times New Roman" w:cs="Times New Roman"/>
        </w:rPr>
        <w:t xml:space="preserve"> medium</w:t>
      </w:r>
      <w:r w:rsidR="00E612D1">
        <w:rPr>
          <w:rFonts w:ascii="Times New Roman" w:hAnsi="Times New Roman" w:cs="Times New Roman"/>
        </w:rPr>
        <w:t xml:space="preserve"> (as described above).</w:t>
      </w:r>
      <w:r w:rsidR="008E3A38">
        <w:rPr>
          <w:rFonts w:ascii="Times New Roman" w:hAnsi="Times New Roman" w:cs="Times New Roman"/>
        </w:rPr>
        <w:t xml:space="preserve"> </w:t>
      </w:r>
      <w:r w:rsidR="00FF7621">
        <w:rPr>
          <w:rFonts w:ascii="Times New Roman" w:hAnsi="Times New Roman" w:cs="Times New Roman"/>
        </w:rPr>
        <w:t xml:space="preserve">In an effort to </w:t>
      </w:r>
      <w:r w:rsidR="007870A6">
        <w:rPr>
          <w:rFonts w:ascii="Times New Roman" w:hAnsi="Times New Roman" w:cs="Times New Roman"/>
        </w:rPr>
        <w:t xml:space="preserve">better match the community of bacteria present among clones in these experimental cultures, </w:t>
      </w:r>
      <w:r w:rsidR="00FE26D3">
        <w:rPr>
          <w:rFonts w:ascii="Times New Roman" w:hAnsi="Times New Roman" w:cs="Times New Roman"/>
        </w:rPr>
        <w:t xml:space="preserve">I </w:t>
      </w:r>
      <w:r w:rsidR="001A5023">
        <w:rPr>
          <w:rFonts w:ascii="Times New Roman" w:hAnsi="Times New Roman" w:cs="Times New Roman"/>
        </w:rPr>
        <w:t xml:space="preserve">prepared a stock </w:t>
      </w:r>
      <w:r w:rsidR="00C20BD2">
        <w:rPr>
          <w:rFonts w:ascii="Times New Roman" w:hAnsi="Times New Roman" w:cs="Times New Roman"/>
        </w:rPr>
        <w:t>bacteria</w:t>
      </w:r>
      <w:r w:rsidR="00081E46">
        <w:rPr>
          <w:rFonts w:ascii="Times New Roman" w:hAnsi="Times New Roman" w:cs="Times New Roman"/>
        </w:rPr>
        <w:t xml:space="preserve">l culture. </w:t>
      </w:r>
      <w:r w:rsidR="00CF3E1A" w:rsidRPr="00277B95">
        <w:rPr>
          <w:rFonts w:ascii="Times New Roman" w:hAnsi="Times New Roman" w:cs="Times New Roman"/>
          <w:highlight w:val="green"/>
        </w:rPr>
        <w:t>One day prior to the start of the experiment, t</w:t>
      </w:r>
      <w:r w:rsidR="009A5F47" w:rsidRPr="00277B95">
        <w:rPr>
          <w:rFonts w:ascii="Times New Roman" w:hAnsi="Times New Roman" w:cs="Times New Roman"/>
          <w:highlight w:val="green"/>
        </w:rPr>
        <w:t xml:space="preserve">his bacterial culture was established </w:t>
      </w:r>
      <w:r w:rsidR="00083458" w:rsidRPr="00277B95">
        <w:rPr>
          <w:rFonts w:ascii="Times New Roman" w:hAnsi="Times New Roman" w:cs="Times New Roman"/>
          <w:highlight w:val="green"/>
        </w:rPr>
        <w:t>from</w:t>
      </w:r>
      <w:r w:rsidR="009A5F47" w:rsidRPr="00277B95">
        <w:rPr>
          <w:rFonts w:ascii="Times New Roman" w:hAnsi="Times New Roman" w:cs="Times New Roman"/>
          <w:highlight w:val="green"/>
        </w:rPr>
        <w:t xml:space="preserve"> </w:t>
      </w:r>
      <w:r w:rsidR="00C20BD2" w:rsidRPr="00277B95">
        <w:rPr>
          <w:rFonts w:ascii="Times New Roman" w:hAnsi="Times New Roman" w:cs="Times New Roman"/>
          <w:highlight w:val="green"/>
        </w:rPr>
        <w:t>frozen</w:t>
      </w:r>
      <w:r w:rsidR="00081E46" w:rsidRPr="00277B95">
        <w:rPr>
          <w:rFonts w:ascii="Times New Roman" w:hAnsi="Times New Roman" w:cs="Times New Roman"/>
          <w:highlight w:val="green"/>
        </w:rPr>
        <w:t>,</w:t>
      </w:r>
      <w:r w:rsidR="00C20BD2" w:rsidRPr="00277B95">
        <w:rPr>
          <w:rFonts w:ascii="Times New Roman" w:hAnsi="Times New Roman" w:cs="Times New Roman"/>
          <w:highlight w:val="green"/>
        </w:rPr>
        <w:t xml:space="preserve"> filtered leaf-water samples collected from the field</w:t>
      </w:r>
      <w:r w:rsidR="00CF3E1A" w:rsidRPr="00277B95">
        <w:rPr>
          <w:rFonts w:ascii="Times New Roman" w:hAnsi="Times New Roman" w:cs="Times New Roman"/>
          <w:highlight w:val="green"/>
        </w:rPr>
        <w:t>.</w:t>
      </w:r>
      <w:r w:rsidR="009A5F47" w:rsidRPr="00277B95">
        <w:rPr>
          <w:rFonts w:ascii="Times New Roman" w:hAnsi="Times New Roman" w:cs="Times New Roman"/>
          <w:highlight w:val="green"/>
        </w:rPr>
        <w:t xml:space="preserve"> </w:t>
      </w:r>
      <w:r w:rsidR="00CF3E1A" w:rsidRPr="00277B95">
        <w:rPr>
          <w:rFonts w:ascii="Times New Roman" w:hAnsi="Times New Roman" w:cs="Times New Roman"/>
          <w:highlight w:val="green"/>
        </w:rPr>
        <w:t xml:space="preserve">It </w:t>
      </w:r>
      <w:r w:rsidR="009A5F47" w:rsidRPr="00277B95">
        <w:rPr>
          <w:rFonts w:ascii="Times New Roman" w:hAnsi="Times New Roman" w:cs="Times New Roman"/>
          <w:highlight w:val="green"/>
        </w:rPr>
        <w:t xml:space="preserve">was grown in the same </w:t>
      </w:r>
      <w:r w:rsidR="00EC1E81" w:rsidRPr="00277B95">
        <w:rPr>
          <w:rFonts w:ascii="Times New Roman" w:hAnsi="Times New Roman" w:cs="Times New Roman"/>
          <w:highlight w:val="green"/>
        </w:rPr>
        <w:t>AFW</w:t>
      </w:r>
      <w:r w:rsidR="009109AD" w:rsidRPr="00277B95">
        <w:rPr>
          <w:rFonts w:ascii="Times New Roman" w:hAnsi="Times New Roman" w:cs="Times New Roman"/>
          <w:highlight w:val="green"/>
        </w:rPr>
        <w:t xml:space="preserve"> medium</w:t>
      </w:r>
      <w:r w:rsidR="00E220DE" w:rsidRPr="00277B95">
        <w:rPr>
          <w:rFonts w:ascii="Times New Roman" w:hAnsi="Times New Roman" w:cs="Times New Roman"/>
          <w:highlight w:val="green"/>
        </w:rPr>
        <w:t>,</w:t>
      </w:r>
      <w:r w:rsidR="003000F9" w:rsidRPr="00277B95">
        <w:rPr>
          <w:rFonts w:ascii="Times New Roman" w:hAnsi="Times New Roman" w:cs="Times New Roman"/>
          <w:highlight w:val="green"/>
        </w:rPr>
        <w:t xml:space="preserve"> </w:t>
      </w:r>
      <w:r w:rsidR="00E220DE" w:rsidRPr="00277B95">
        <w:rPr>
          <w:rFonts w:ascii="Times New Roman" w:hAnsi="Times New Roman" w:cs="Times New Roman"/>
          <w:highlight w:val="green"/>
        </w:rPr>
        <w:t xml:space="preserve">with the addition of </w:t>
      </w:r>
      <w:r w:rsidR="00056591" w:rsidRPr="00277B95">
        <w:rPr>
          <w:rFonts w:ascii="Times New Roman" w:hAnsi="Times New Roman" w:cs="Times New Roman"/>
          <w:highlight w:val="green"/>
        </w:rPr>
        <w:t xml:space="preserve">sterile </w:t>
      </w:r>
      <w:r w:rsidR="00E220DE" w:rsidRPr="00277B95">
        <w:rPr>
          <w:rFonts w:ascii="Times New Roman" w:hAnsi="Times New Roman" w:cs="Times New Roman"/>
          <w:highlight w:val="green"/>
        </w:rPr>
        <w:t>fish food flakes</w:t>
      </w:r>
      <w:r w:rsidR="009121A4" w:rsidRPr="00277B95">
        <w:rPr>
          <w:rFonts w:ascii="Times New Roman" w:hAnsi="Times New Roman" w:cs="Times New Roman"/>
          <w:highlight w:val="green"/>
        </w:rPr>
        <w:t xml:space="preserve"> (Tetra..)</w:t>
      </w:r>
      <w:r w:rsidR="00E220DE" w:rsidRPr="00277B95">
        <w:rPr>
          <w:rFonts w:ascii="Times New Roman" w:hAnsi="Times New Roman" w:cs="Times New Roman"/>
          <w:highlight w:val="green"/>
        </w:rPr>
        <w:t xml:space="preserve">, </w:t>
      </w:r>
      <w:r w:rsidR="003000F9" w:rsidRPr="00277B95">
        <w:rPr>
          <w:rFonts w:ascii="Times New Roman" w:hAnsi="Times New Roman" w:cs="Times New Roman"/>
          <w:highlight w:val="green"/>
        </w:rPr>
        <w:t>at 30°C</w:t>
      </w:r>
      <w:r w:rsidR="009A7C58" w:rsidRPr="00277B95">
        <w:rPr>
          <w:rFonts w:ascii="Times New Roman" w:hAnsi="Times New Roman" w:cs="Times New Roman"/>
          <w:highlight w:val="green"/>
        </w:rPr>
        <w:t xml:space="preserve"> with constant stirring</w:t>
      </w:r>
      <w:r w:rsidR="00C20BD2" w:rsidRPr="00277B95">
        <w:rPr>
          <w:rFonts w:ascii="Times New Roman" w:hAnsi="Times New Roman" w:cs="Times New Roman"/>
          <w:highlight w:val="green"/>
        </w:rPr>
        <w:t>.</w:t>
      </w:r>
      <w:r w:rsidR="0063140B" w:rsidRPr="0063140B">
        <w:rPr>
          <w:rFonts w:ascii="Times New Roman" w:hAnsi="Times New Roman" w:cs="Times New Roman"/>
        </w:rPr>
        <w:t xml:space="preserve"> </w:t>
      </w:r>
      <w:r w:rsidR="0063140B">
        <w:rPr>
          <w:rFonts w:ascii="Times New Roman" w:hAnsi="Times New Roman" w:cs="Times New Roman"/>
        </w:rPr>
        <w:t xml:space="preserve">Each replicate </w:t>
      </w:r>
      <w:r w:rsidR="00575DC9">
        <w:rPr>
          <w:rFonts w:ascii="Times New Roman" w:hAnsi="Times New Roman" w:cs="Times New Roman"/>
        </w:rPr>
        <w:t xml:space="preserve">received 50 </w:t>
      </w:r>
      <w:r w:rsidR="00575DC9" w:rsidRPr="00B222C7">
        <w:rPr>
          <w:rFonts w:ascii="Times New Roman" w:hAnsi="Times New Roman" w:cs="Times New Roman"/>
        </w:rPr>
        <w:t>µ</w:t>
      </w:r>
      <w:r w:rsidR="00575DC9">
        <w:rPr>
          <w:rFonts w:ascii="Times New Roman" w:hAnsi="Times New Roman" w:cs="Times New Roman"/>
        </w:rPr>
        <w:t xml:space="preserve">l of the stock bacterial culture, and </w:t>
      </w:r>
      <w:r w:rsidR="0063140B">
        <w:rPr>
          <w:rFonts w:ascii="Times New Roman" w:hAnsi="Times New Roman" w:cs="Times New Roman"/>
        </w:rPr>
        <w:t>1 mg of finely ground and sterilized fish food dissolved in deionized water</w:t>
      </w:r>
      <w:r w:rsidR="00C96233">
        <w:rPr>
          <w:rFonts w:ascii="Times New Roman" w:hAnsi="Times New Roman" w:cs="Times New Roman"/>
        </w:rPr>
        <w:t xml:space="preserve">. The same </w:t>
      </w:r>
      <w:r w:rsidR="00FC56BA">
        <w:rPr>
          <w:rFonts w:ascii="Times New Roman" w:hAnsi="Times New Roman" w:cs="Times New Roman"/>
        </w:rPr>
        <w:t>amount</w:t>
      </w:r>
      <w:r w:rsidR="00C96233">
        <w:rPr>
          <w:rFonts w:ascii="Times New Roman" w:hAnsi="Times New Roman" w:cs="Times New Roman"/>
        </w:rPr>
        <w:t xml:space="preserve"> of fish food was added to each replicate</w:t>
      </w:r>
      <w:r w:rsidR="0063140B">
        <w:rPr>
          <w:rFonts w:ascii="Times New Roman" w:hAnsi="Times New Roman" w:cs="Times New Roman"/>
        </w:rPr>
        <w:t xml:space="preserve"> once every six days for the duration of the experiment.</w:t>
      </w:r>
      <w:r w:rsidR="005C12E7">
        <w:rPr>
          <w:rFonts w:ascii="Times New Roman" w:hAnsi="Times New Roman" w:cs="Times New Roman"/>
        </w:rPr>
        <w:t xml:space="preserve"> </w:t>
      </w:r>
      <w:r w:rsidR="00606F03">
        <w:rPr>
          <w:rFonts w:ascii="Times New Roman" w:hAnsi="Times New Roman" w:cs="Times New Roman"/>
        </w:rPr>
        <w:t xml:space="preserve">Three </w:t>
      </w:r>
      <w:r w:rsidR="00606F03">
        <w:rPr>
          <w:rFonts w:ascii="Times New Roman" w:hAnsi="Times New Roman" w:cs="Times New Roman"/>
        </w:rPr>
        <w:lastRenderedPageBreak/>
        <w:t>replicates of each clone were maintained at a constant temperature of 25°C or 30°C in l</w:t>
      </w:r>
      <w:r w:rsidR="00E65138">
        <w:rPr>
          <w:rFonts w:ascii="Times New Roman" w:hAnsi="Times New Roman" w:cs="Times New Roman"/>
        </w:rPr>
        <w:t xml:space="preserve">aboratory growth chambers </w:t>
      </w:r>
      <w:r w:rsidR="00C617A5">
        <w:rPr>
          <w:rFonts w:ascii="Times New Roman" w:hAnsi="Times New Roman" w:cs="Times New Roman"/>
        </w:rPr>
        <w:t>(</w:t>
      </w:r>
      <w:r w:rsidR="00C617A5" w:rsidRPr="00D21BFA">
        <w:rPr>
          <w:rFonts w:ascii="Times New Roman" w:hAnsi="Times New Roman" w:cs="Times New Roman"/>
          <w:highlight w:val="yellow"/>
        </w:rPr>
        <w:t>chamber manuf</w:t>
      </w:r>
      <w:r w:rsidR="00C617A5">
        <w:rPr>
          <w:rFonts w:ascii="Times New Roman" w:hAnsi="Times New Roman" w:cs="Times New Roman"/>
        </w:rPr>
        <w:t xml:space="preserve">.) </w:t>
      </w:r>
      <w:r w:rsidR="00E65138">
        <w:rPr>
          <w:rFonts w:ascii="Times New Roman" w:hAnsi="Times New Roman" w:cs="Times New Roman"/>
        </w:rPr>
        <w:t>with a 12/12 hour day/night light cycle.</w:t>
      </w:r>
    </w:p>
    <w:p w14:paraId="6B11E5C4" w14:textId="20D0872A" w:rsidR="00F61009" w:rsidRDefault="00F61009" w:rsidP="005735BF">
      <w:pPr>
        <w:spacing w:after="0" w:line="480" w:lineRule="auto"/>
        <w:rPr>
          <w:rFonts w:ascii="Times New Roman" w:hAnsi="Times New Roman" w:cs="Times New Roman"/>
        </w:rPr>
      </w:pPr>
      <w:r>
        <w:rPr>
          <w:rFonts w:ascii="Times New Roman" w:hAnsi="Times New Roman" w:cs="Times New Roman"/>
        </w:rPr>
        <w:tab/>
        <w:t xml:space="preserve">Every three days for 39 days, a 300 </w:t>
      </w:r>
      <w:r w:rsidRPr="00B222C7">
        <w:rPr>
          <w:rFonts w:ascii="Times New Roman" w:hAnsi="Times New Roman" w:cs="Times New Roman"/>
        </w:rPr>
        <w:t>µ</w:t>
      </w:r>
      <w:r>
        <w:rPr>
          <w:rFonts w:ascii="Times New Roman" w:hAnsi="Times New Roman" w:cs="Times New Roman"/>
        </w:rPr>
        <w:t xml:space="preserve">l sample was transferred from each replicate to an empty well in a 24-well </w:t>
      </w:r>
      <w:r w:rsidR="00502A23">
        <w:rPr>
          <w:rFonts w:ascii="Times New Roman" w:hAnsi="Times New Roman" w:cs="Times New Roman"/>
        </w:rPr>
        <w:t xml:space="preserve">culture </w:t>
      </w:r>
      <w:r>
        <w:rPr>
          <w:rFonts w:ascii="Times New Roman" w:hAnsi="Times New Roman" w:cs="Times New Roman"/>
        </w:rPr>
        <w:t>plate for counting using an inverted compound microscope.</w:t>
      </w:r>
      <w:r w:rsidR="00E56999">
        <w:rPr>
          <w:rFonts w:ascii="Times New Roman" w:hAnsi="Times New Roman" w:cs="Times New Roman"/>
        </w:rPr>
        <w:t xml:space="preserve"> </w:t>
      </w:r>
      <w:r w:rsidR="0087655F">
        <w:rPr>
          <w:rFonts w:ascii="Times New Roman" w:hAnsi="Times New Roman" w:cs="Times New Roman"/>
        </w:rPr>
        <w:t>On the final day of the experiment, a sample of each replicate was imaged for body size</w:t>
      </w:r>
      <w:r w:rsidR="00605D8A">
        <w:rPr>
          <w:rFonts w:ascii="Times New Roman" w:hAnsi="Times New Roman" w:cs="Times New Roman"/>
        </w:rPr>
        <w:t xml:space="preserve"> measurement</w:t>
      </w:r>
      <w:r w:rsidR="00196553">
        <w:rPr>
          <w:rFonts w:ascii="Times New Roman" w:hAnsi="Times New Roman" w:cs="Times New Roman"/>
        </w:rPr>
        <w:t xml:space="preserve"> </w:t>
      </w:r>
      <w:r w:rsidR="00837D12">
        <w:rPr>
          <w:rFonts w:ascii="Times New Roman" w:hAnsi="Times New Roman" w:cs="Times New Roman"/>
        </w:rPr>
        <w:t>(</w:t>
      </w:r>
      <w:r w:rsidR="00196553">
        <w:rPr>
          <w:rFonts w:ascii="Times New Roman" w:hAnsi="Times New Roman" w:cs="Times New Roman"/>
        </w:rPr>
        <w:t>as described above</w:t>
      </w:r>
      <w:r w:rsidR="00837D12">
        <w:rPr>
          <w:rFonts w:ascii="Times New Roman" w:hAnsi="Times New Roman" w:cs="Times New Roman"/>
        </w:rPr>
        <w:t>)</w:t>
      </w:r>
      <w:r w:rsidR="0087655F">
        <w:rPr>
          <w:rFonts w:ascii="Times New Roman" w:hAnsi="Times New Roman" w:cs="Times New Roman"/>
        </w:rPr>
        <w:t>.</w:t>
      </w:r>
      <w:r w:rsidR="00D26264">
        <w:rPr>
          <w:rFonts w:ascii="Times New Roman" w:hAnsi="Times New Roman" w:cs="Times New Roman"/>
        </w:rPr>
        <w:t xml:space="preserve"> </w:t>
      </w:r>
    </w:p>
    <w:p w14:paraId="60D5F375" w14:textId="6F71AD16" w:rsidR="004F09B0" w:rsidRDefault="004F09B0" w:rsidP="005735BF">
      <w:pPr>
        <w:spacing w:after="0" w:line="480" w:lineRule="auto"/>
        <w:rPr>
          <w:rFonts w:ascii="Times New Roman" w:hAnsi="Times New Roman" w:cs="Times New Roman"/>
        </w:rPr>
      </w:pPr>
    </w:p>
    <w:p w14:paraId="095D1381" w14:textId="623D7D6F" w:rsidR="00084128" w:rsidRPr="00084128" w:rsidRDefault="00084128" w:rsidP="005735BF">
      <w:pPr>
        <w:spacing w:after="0" w:line="480" w:lineRule="auto"/>
        <w:rPr>
          <w:rFonts w:ascii="Times New Roman" w:hAnsi="Times New Roman" w:cs="Times New Roman"/>
        </w:rPr>
      </w:pPr>
      <w:r>
        <w:rPr>
          <w:rFonts w:ascii="Times New Roman" w:hAnsi="Times New Roman" w:cs="Times New Roman"/>
          <w:u w:val="single"/>
        </w:rPr>
        <w:t>Competition Experiment</w:t>
      </w:r>
    </w:p>
    <w:p w14:paraId="41C915C7" w14:textId="43CC2380" w:rsidR="00FD43F2" w:rsidRDefault="00E14254" w:rsidP="005735BF">
      <w:pPr>
        <w:spacing w:after="0" w:line="480" w:lineRule="auto"/>
        <w:rPr>
          <w:rFonts w:ascii="Times New Roman" w:hAnsi="Times New Roman" w:cs="Times New Roman"/>
        </w:rPr>
      </w:pPr>
      <w:r>
        <w:rPr>
          <w:rFonts w:ascii="Times New Roman" w:hAnsi="Times New Roman" w:cs="Times New Roman"/>
        </w:rPr>
        <w:tab/>
      </w:r>
      <w:r w:rsidR="004E5B58">
        <w:rPr>
          <w:rFonts w:ascii="Times New Roman" w:hAnsi="Times New Roman" w:cs="Times New Roman"/>
        </w:rPr>
        <w:t xml:space="preserve"> Rotifers from 17 different clonal lines were used in equal density to establish ten pairs of mixed-clone cultures. Each pair </w:t>
      </w:r>
      <w:r w:rsidR="00F672E9">
        <w:rPr>
          <w:rFonts w:ascii="Times New Roman" w:hAnsi="Times New Roman" w:cs="Times New Roman"/>
        </w:rPr>
        <w:t xml:space="preserve">was </w:t>
      </w:r>
      <w:r w:rsidR="004E5B58">
        <w:rPr>
          <w:rFonts w:ascii="Times New Roman" w:hAnsi="Times New Roman" w:cs="Times New Roman"/>
        </w:rPr>
        <w:t xml:space="preserve">separated and stored in 25°C </w:t>
      </w:r>
      <w:r w:rsidR="00114262">
        <w:rPr>
          <w:rFonts w:ascii="Times New Roman" w:hAnsi="Times New Roman" w:cs="Times New Roman"/>
        </w:rPr>
        <w:t>or</w:t>
      </w:r>
      <w:r w:rsidR="004E5B58">
        <w:rPr>
          <w:rFonts w:ascii="Times New Roman" w:hAnsi="Times New Roman" w:cs="Times New Roman"/>
        </w:rPr>
        <w:t xml:space="preserve"> 30°C growth chambers</w:t>
      </w:r>
      <w:r w:rsidR="00334980">
        <w:rPr>
          <w:rFonts w:ascii="Times New Roman" w:hAnsi="Times New Roman" w:cs="Times New Roman"/>
        </w:rPr>
        <w:t xml:space="preserve"> at a constant temperature for </w:t>
      </w:r>
      <w:r w:rsidR="00334980" w:rsidRPr="005554D7">
        <w:rPr>
          <w:rFonts w:ascii="Times New Roman" w:hAnsi="Times New Roman" w:cs="Times New Roman"/>
          <w:highlight w:val="yellow"/>
        </w:rPr>
        <w:t>XXX</w:t>
      </w:r>
      <w:r w:rsidR="00334980">
        <w:rPr>
          <w:rFonts w:ascii="Times New Roman" w:hAnsi="Times New Roman" w:cs="Times New Roman"/>
        </w:rPr>
        <w:t xml:space="preserve"> days</w:t>
      </w:r>
      <w:r w:rsidR="000107EF">
        <w:rPr>
          <w:rFonts w:ascii="Times New Roman" w:hAnsi="Times New Roman" w:cs="Times New Roman"/>
        </w:rPr>
        <w:t xml:space="preserve">, or </w:t>
      </w:r>
      <w:r w:rsidR="000107EF" w:rsidRPr="000107EF">
        <w:rPr>
          <w:rFonts w:ascii="Times New Roman" w:hAnsi="Times New Roman" w:cs="Times New Roman"/>
          <w:highlight w:val="yellow"/>
        </w:rPr>
        <w:t>XX</w:t>
      </w:r>
      <w:r w:rsidR="000107EF">
        <w:rPr>
          <w:rFonts w:ascii="Times New Roman" w:hAnsi="Times New Roman" w:cs="Times New Roman"/>
        </w:rPr>
        <w:t xml:space="preserve"> and </w:t>
      </w:r>
      <w:r w:rsidR="000107EF" w:rsidRPr="000107EF">
        <w:rPr>
          <w:rFonts w:ascii="Times New Roman" w:hAnsi="Times New Roman" w:cs="Times New Roman"/>
          <w:highlight w:val="yellow"/>
        </w:rPr>
        <w:t>XX</w:t>
      </w:r>
      <w:r w:rsidR="000107EF">
        <w:rPr>
          <w:rFonts w:ascii="Times New Roman" w:hAnsi="Times New Roman" w:cs="Times New Roman"/>
        </w:rPr>
        <w:t xml:space="preserve"> generations respectively.</w:t>
      </w:r>
      <w:r w:rsidR="009C5289">
        <w:rPr>
          <w:rFonts w:ascii="Times New Roman" w:hAnsi="Times New Roman" w:cs="Times New Roman"/>
        </w:rPr>
        <w:t xml:space="preserve"> After this period, samples from each culture were </w:t>
      </w:r>
      <w:r w:rsidR="00E6294E">
        <w:rPr>
          <w:rFonts w:ascii="Times New Roman" w:hAnsi="Times New Roman" w:cs="Times New Roman"/>
        </w:rPr>
        <w:t xml:space="preserve">imaged for size measurement, then </w:t>
      </w:r>
      <w:r w:rsidR="009C5289">
        <w:rPr>
          <w:rFonts w:ascii="Times New Roman" w:hAnsi="Times New Roman" w:cs="Times New Roman"/>
        </w:rPr>
        <w:t>used to establish new cultures for the competition experiment</w:t>
      </w:r>
      <w:r w:rsidR="00A467F4">
        <w:rPr>
          <w:rFonts w:ascii="Times New Roman" w:hAnsi="Times New Roman" w:cs="Times New Roman"/>
        </w:rPr>
        <w:t xml:space="preserve"> at a density of </w:t>
      </w:r>
      <w:r w:rsidR="00470F66">
        <w:rPr>
          <w:rFonts w:ascii="Times New Roman" w:hAnsi="Times New Roman" w:cs="Times New Roman"/>
        </w:rPr>
        <w:t>2</w:t>
      </w:r>
      <w:r w:rsidR="00A467F4" w:rsidRPr="00470F66">
        <w:rPr>
          <w:rFonts w:ascii="Times New Roman" w:hAnsi="Times New Roman" w:cs="Times New Roman"/>
        </w:rPr>
        <w:t>0 rotifers</w:t>
      </w:r>
      <w:r w:rsidR="00A467F4">
        <w:rPr>
          <w:rFonts w:ascii="Times New Roman" w:hAnsi="Times New Roman" w:cs="Times New Roman"/>
        </w:rPr>
        <w:t xml:space="preserve"> per ml</w:t>
      </w:r>
      <w:r w:rsidR="009C5289">
        <w:rPr>
          <w:rFonts w:ascii="Times New Roman" w:hAnsi="Times New Roman" w:cs="Times New Roman"/>
        </w:rPr>
        <w:t>.</w:t>
      </w:r>
      <w:r w:rsidR="007415BB">
        <w:rPr>
          <w:rFonts w:ascii="Times New Roman" w:hAnsi="Times New Roman" w:cs="Times New Roman"/>
        </w:rPr>
        <w:t xml:space="preserve"> </w:t>
      </w:r>
      <w:r w:rsidR="0004179F">
        <w:rPr>
          <w:rFonts w:ascii="Times New Roman" w:hAnsi="Times New Roman" w:cs="Times New Roman"/>
        </w:rPr>
        <w:t xml:space="preserve">These experimental cultures </w:t>
      </w:r>
      <w:r w:rsidR="007501FA">
        <w:rPr>
          <w:rFonts w:ascii="Times New Roman" w:hAnsi="Times New Roman" w:cs="Times New Roman"/>
        </w:rPr>
        <w:t xml:space="preserve">were </w:t>
      </w:r>
      <w:r w:rsidR="005D0CF4">
        <w:rPr>
          <w:rFonts w:ascii="Times New Roman" w:hAnsi="Times New Roman" w:cs="Times New Roman"/>
        </w:rPr>
        <w:t>established</w:t>
      </w:r>
      <w:r w:rsidR="007501FA">
        <w:rPr>
          <w:rFonts w:ascii="Times New Roman" w:hAnsi="Times New Roman" w:cs="Times New Roman"/>
        </w:rPr>
        <w:t xml:space="preserve"> in 50 ml conical tubes, and had a total volume of 20 ml of </w:t>
      </w:r>
      <w:r w:rsidR="00F527B3">
        <w:rPr>
          <w:rFonts w:ascii="Times New Roman" w:hAnsi="Times New Roman" w:cs="Times New Roman"/>
        </w:rPr>
        <w:t xml:space="preserve">AFW </w:t>
      </w:r>
      <w:r w:rsidR="007501FA">
        <w:rPr>
          <w:rFonts w:ascii="Times New Roman" w:hAnsi="Times New Roman" w:cs="Times New Roman"/>
        </w:rPr>
        <w:t>medi</w:t>
      </w:r>
      <w:r w:rsidR="00F527B3">
        <w:rPr>
          <w:rFonts w:ascii="Times New Roman" w:hAnsi="Times New Roman" w:cs="Times New Roman"/>
        </w:rPr>
        <w:t>um</w:t>
      </w:r>
      <w:r w:rsidR="007501FA">
        <w:rPr>
          <w:rFonts w:ascii="Times New Roman" w:hAnsi="Times New Roman" w:cs="Times New Roman"/>
        </w:rPr>
        <w:t xml:space="preserve">. Each replicate received 5 mg of sterile fish food powder dissolved in </w:t>
      </w:r>
      <w:r w:rsidR="00A85ADD">
        <w:rPr>
          <w:rFonts w:ascii="Times New Roman" w:hAnsi="Times New Roman" w:cs="Times New Roman"/>
        </w:rPr>
        <w:t>deionized</w:t>
      </w:r>
      <w:r w:rsidR="007501FA">
        <w:rPr>
          <w:rFonts w:ascii="Times New Roman" w:hAnsi="Times New Roman" w:cs="Times New Roman"/>
        </w:rPr>
        <w:t xml:space="preserve"> water</w:t>
      </w:r>
      <w:r w:rsidR="00C764EB">
        <w:rPr>
          <w:rFonts w:ascii="Times New Roman" w:hAnsi="Times New Roman" w:cs="Times New Roman"/>
        </w:rPr>
        <w:t xml:space="preserve"> and 50 </w:t>
      </w:r>
      <w:r w:rsidR="00C764EB" w:rsidRPr="00B222C7">
        <w:rPr>
          <w:rFonts w:ascii="Times New Roman" w:hAnsi="Times New Roman" w:cs="Times New Roman"/>
        </w:rPr>
        <w:t>µ</w:t>
      </w:r>
      <w:r w:rsidR="00C764EB">
        <w:rPr>
          <w:rFonts w:ascii="Times New Roman" w:hAnsi="Times New Roman" w:cs="Times New Roman"/>
        </w:rPr>
        <w:t xml:space="preserve">l of </w:t>
      </w:r>
      <w:r w:rsidR="003024A9">
        <w:rPr>
          <w:rFonts w:ascii="Times New Roman" w:hAnsi="Times New Roman" w:cs="Times New Roman"/>
        </w:rPr>
        <w:t>a</w:t>
      </w:r>
      <w:r w:rsidR="00067F50">
        <w:rPr>
          <w:rFonts w:ascii="Times New Roman" w:hAnsi="Times New Roman" w:cs="Times New Roman"/>
        </w:rPr>
        <w:t xml:space="preserve"> </w:t>
      </w:r>
      <w:r w:rsidR="003024A9">
        <w:rPr>
          <w:rFonts w:ascii="Times New Roman" w:hAnsi="Times New Roman" w:cs="Times New Roman"/>
        </w:rPr>
        <w:t xml:space="preserve">concentrated culture of </w:t>
      </w:r>
      <w:r w:rsidR="00C764EB">
        <w:rPr>
          <w:rFonts w:ascii="Times New Roman" w:hAnsi="Times New Roman" w:cs="Times New Roman"/>
        </w:rPr>
        <w:t>pitcher plant bacteria</w:t>
      </w:r>
      <w:r w:rsidR="00122399">
        <w:rPr>
          <w:rFonts w:ascii="Times New Roman" w:hAnsi="Times New Roman" w:cs="Times New Roman"/>
        </w:rPr>
        <w:t xml:space="preserve"> </w:t>
      </w:r>
      <w:r w:rsidR="00C3042A">
        <w:rPr>
          <w:rFonts w:ascii="Times New Roman" w:hAnsi="Times New Roman" w:cs="Times New Roman"/>
        </w:rPr>
        <w:t>(</w:t>
      </w:r>
      <w:r w:rsidR="00122399">
        <w:rPr>
          <w:rFonts w:ascii="Times New Roman" w:hAnsi="Times New Roman" w:cs="Times New Roman"/>
        </w:rPr>
        <w:t>prepared</w:t>
      </w:r>
      <w:r w:rsidR="00C764EB">
        <w:rPr>
          <w:rFonts w:ascii="Times New Roman" w:hAnsi="Times New Roman" w:cs="Times New Roman"/>
        </w:rPr>
        <w:t xml:space="preserve"> as described above</w:t>
      </w:r>
      <w:r w:rsidR="00C3042A">
        <w:rPr>
          <w:rFonts w:ascii="Times New Roman" w:hAnsi="Times New Roman" w:cs="Times New Roman"/>
        </w:rPr>
        <w:t>)</w:t>
      </w:r>
      <w:r w:rsidR="007501FA">
        <w:rPr>
          <w:rFonts w:ascii="Times New Roman" w:hAnsi="Times New Roman" w:cs="Times New Roman"/>
        </w:rPr>
        <w:t xml:space="preserve">. </w:t>
      </w:r>
    </w:p>
    <w:p w14:paraId="0E1A4E76" w14:textId="011C5089" w:rsidR="004624A4" w:rsidRDefault="007415BB" w:rsidP="00FD43F2">
      <w:pPr>
        <w:spacing w:after="0" w:line="480" w:lineRule="auto"/>
        <w:ind w:firstLine="720"/>
        <w:rPr>
          <w:rFonts w:ascii="Times New Roman" w:hAnsi="Times New Roman" w:cs="Times New Roman"/>
        </w:rPr>
      </w:pPr>
      <w:r>
        <w:rPr>
          <w:rFonts w:ascii="Times New Roman" w:hAnsi="Times New Roman" w:cs="Times New Roman"/>
        </w:rPr>
        <w:t xml:space="preserve">Replicates of each </w:t>
      </w:r>
      <w:r w:rsidR="00812A75">
        <w:rPr>
          <w:rFonts w:ascii="Times New Roman" w:hAnsi="Times New Roman" w:cs="Times New Roman"/>
        </w:rPr>
        <w:t>temperature</w:t>
      </w:r>
      <w:r>
        <w:rPr>
          <w:rFonts w:ascii="Times New Roman" w:hAnsi="Times New Roman" w:cs="Times New Roman"/>
        </w:rPr>
        <w:t xml:space="preserve"> history (25°C and 30°C) </w:t>
      </w:r>
      <w:r w:rsidR="005A106A">
        <w:rPr>
          <w:rFonts w:ascii="Times New Roman" w:hAnsi="Times New Roman" w:cs="Times New Roman"/>
        </w:rPr>
        <w:t>grew</w:t>
      </w:r>
      <w:r>
        <w:rPr>
          <w:rFonts w:ascii="Times New Roman" w:hAnsi="Times New Roman" w:cs="Times New Roman"/>
        </w:rPr>
        <w:t xml:space="preserve"> in two contemporary temperature treatments: 25°C and 30°C. Each of these four treatment groups </w:t>
      </w:r>
      <w:r w:rsidR="0067779A">
        <w:rPr>
          <w:rFonts w:ascii="Times New Roman" w:hAnsi="Times New Roman" w:cs="Times New Roman"/>
        </w:rPr>
        <w:t xml:space="preserve">were established with and without the addition of </w:t>
      </w:r>
      <w:r w:rsidR="00751217">
        <w:rPr>
          <w:rFonts w:ascii="Times New Roman" w:hAnsi="Times New Roman" w:cs="Times New Roman"/>
        </w:rPr>
        <w:t xml:space="preserve">the bacterivorous ciliate </w:t>
      </w:r>
      <w:r w:rsidR="0067779A">
        <w:rPr>
          <w:rFonts w:ascii="Times New Roman" w:hAnsi="Times New Roman" w:cs="Times New Roman"/>
          <w:i/>
          <w:iCs/>
        </w:rPr>
        <w:t>Tetrahymena</w:t>
      </w:r>
      <w:r w:rsidR="004E649F">
        <w:rPr>
          <w:rFonts w:ascii="Times New Roman" w:hAnsi="Times New Roman" w:cs="Times New Roman"/>
          <w:i/>
          <w:iCs/>
        </w:rPr>
        <w:t xml:space="preserve"> </w:t>
      </w:r>
      <w:r w:rsidR="004E649F">
        <w:rPr>
          <w:rFonts w:ascii="Times New Roman" w:hAnsi="Times New Roman" w:cs="Times New Roman"/>
        </w:rPr>
        <w:t>sp.</w:t>
      </w:r>
      <w:r w:rsidR="003243F6">
        <w:rPr>
          <w:rFonts w:ascii="Times New Roman" w:hAnsi="Times New Roman" w:cs="Times New Roman"/>
          <w:i/>
          <w:iCs/>
        </w:rPr>
        <w:t>,</w:t>
      </w:r>
      <w:r w:rsidR="003243F6">
        <w:rPr>
          <w:rFonts w:ascii="Times New Roman" w:hAnsi="Times New Roman" w:cs="Times New Roman"/>
        </w:rPr>
        <w:t xml:space="preserve"> at a density of </w:t>
      </w:r>
      <w:r w:rsidR="003243F6" w:rsidRPr="00093BEA">
        <w:rPr>
          <w:rFonts w:ascii="Times New Roman" w:hAnsi="Times New Roman" w:cs="Times New Roman"/>
          <w:highlight w:val="green"/>
        </w:rPr>
        <w:t>80 cells per m</w:t>
      </w:r>
      <w:r w:rsidR="003243F6">
        <w:rPr>
          <w:rFonts w:ascii="Times New Roman" w:hAnsi="Times New Roman" w:cs="Times New Roman"/>
        </w:rPr>
        <w:t>l</w:t>
      </w:r>
      <w:r w:rsidR="00751217">
        <w:rPr>
          <w:rFonts w:ascii="Times New Roman" w:hAnsi="Times New Roman" w:cs="Times New Roman"/>
        </w:rPr>
        <w:t>.</w:t>
      </w:r>
      <w:r w:rsidR="00F6206A">
        <w:rPr>
          <w:rFonts w:ascii="Times New Roman" w:hAnsi="Times New Roman" w:cs="Times New Roman"/>
        </w:rPr>
        <w:t xml:space="preserve"> I also grew</w:t>
      </w:r>
      <w:r w:rsidR="003243F6">
        <w:rPr>
          <w:rFonts w:ascii="Times New Roman" w:hAnsi="Times New Roman" w:cs="Times New Roman"/>
        </w:rPr>
        <w:t xml:space="preserve"> </w:t>
      </w:r>
      <w:r w:rsidR="007163E2">
        <w:rPr>
          <w:rFonts w:ascii="Times New Roman" w:hAnsi="Times New Roman" w:cs="Times New Roman"/>
          <w:i/>
          <w:iCs/>
        </w:rPr>
        <w:t>Tetrahymena</w:t>
      </w:r>
      <w:r w:rsidR="007163E2">
        <w:rPr>
          <w:rFonts w:ascii="Times New Roman" w:hAnsi="Times New Roman" w:cs="Times New Roman"/>
        </w:rPr>
        <w:t xml:space="preserve"> at both contemporary temperatures without rotifers, at the same density.</w:t>
      </w:r>
      <w:r w:rsidR="00180014">
        <w:rPr>
          <w:rFonts w:ascii="Times New Roman" w:hAnsi="Times New Roman" w:cs="Times New Roman"/>
        </w:rPr>
        <w:t xml:space="preserve"> Each unique</w:t>
      </w:r>
      <w:r w:rsidR="00D946D4">
        <w:rPr>
          <w:rFonts w:ascii="Times New Roman" w:hAnsi="Times New Roman" w:cs="Times New Roman"/>
        </w:rPr>
        <w:t xml:space="preserve"> grouping of</w:t>
      </w:r>
      <w:r w:rsidR="00180014">
        <w:rPr>
          <w:rFonts w:ascii="Times New Roman" w:hAnsi="Times New Roman" w:cs="Times New Roman"/>
        </w:rPr>
        <w:t xml:space="preserve"> treatment</w:t>
      </w:r>
      <w:r w:rsidR="00D946D4">
        <w:rPr>
          <w:rFonts w:ascii="Times New Roman" w:hAnsi="Times New Roman" w:cs="Times New Roman"/>
        </w:rPr>
        <w:t>s</w:t>
      </w:r>
      <w:r w:rsidR="00180014">
        <w:rPr>
          <w:rFonts w:ascii="Times New Roman" w:hAnsi="Times New Roman" w:cs="Times New Roman"/>
        </w:rPr>
        <w:t xml:space="preserve"> had ten replicates.</w:t>
      </w:r>
      <w:r w:rsidR="00E6294E">
        <w:rPr>
          <w:rFonts w:ascii="Times New Roman" w:hAnsi="Times New Roman" w:cs="Times New Roman"/>
        </w:rPr>
        <w:t xml:space="preserve"> </w:t>
      </w:r>
      <w:r w:rsidR="001C63D2">
        <w:rPr>
          <w:rFonts w:ascii="Times New Roman" w:hAnsi="Times New Roman" w:cs="Times New Roman"/>
        </w:rPr>
        <w:t>Estimates of population size were made at expanding intervals of time: every six hours for the first two days, every 12 hours on the third day, daily until day 7, then every two days until day 21</w:t>
      </w:r>
      <w:r w:rsidR="00C240C3">
        <w:rPr>
          <w:rFonts w:ascii="Times New Roman" w:hAnsi="Times New Roman" w:cs="Times New Roman"/>
        </w:rPr>
        <w:t xml:space="preserve">. </w:t>
      </w:r>
      <w:r w:rsidR="005E3624">
        <w:rPr>
          <w:rFonts w:ascii="Times New Roman" w:hAnsi="Times New Roman" w:cs="Times New Roman"/>
        </w:rPr>
        <w:t xml:space="preserve">A 100 ul sample of </w:t>
      </w:r>
      <w:r w:rsidR="005E3624">
        <w:rPr>
          <w:rFonts w:ascii="Times New Roman" w:hAnsi="Times New Roman" w:cs="Times New Roman"/>
        </w:rPr>
        <w:lastRenderedPageBreak/>
        <w:t xml:space="preserve">each replicate was removed and counted </w:t>
      </w:r>
      <w:r w:rsidR="00D87065">
        <w:rPr>
          <w:rFonts w:ascii="Times New Roman" w:hAnsi="Times New Roman" w:cs="Times New Roman"/>
        </w:rPr>
        <w:t>using</w:t>
      </w:r>
      <w:r w:rsidR="005E3624">
        <w:rPr>
          <w:rFonts w:ascii="Times New Roman" w:hAnsi="Times New Roman" w:cs="Times New Roman"/>
        </w:rPr>
        <w:t xml:space="preserve"> </w:t>
      </w:r>
      <w:r w:rsidR="000222E7">
        <w:rPr>
          <w:rFonts w:ascii="Times New Roman" w:hAnsi="Times New Roman" w:cs="Times New Roman"/>
        </w:rPr>
        <w:t xml:space="preserve">a </w:t>
      </w:r>
      <w:r w:rsidR="005E3624">
        <w:rPr>
          <w:rFonts w:ascii="Times New Roman" w:hAnsi="Times New Roman" w:cs="Times New Roman"/>
        </w:rPr>
        <w:t xml:space="preserve">custom counting slide </w:t>
      </w:r>
      <w:r w:rsidR="00D87065">
        <w:rPr>
          <w:rFonts w:ascii="Times New Roman" w:hAnsi="Times New Roman" w:cs="Times New Roman"/>
        </w:rPr>
        <w:t xml:space="preserve">and </w:t>
      </w:r>
      <w:r w:rsidR="005E3624">
        <w:rPr>
          <w:rFonts w:ascii="Times New Roman" w:hAnsi="Times New Roman" w:cs="Times New Roman"/>
        </w:rPr>
        <w:t>a compound microscope</w:t>
      </w:r>
      <w:r w:rsidR="00C5636B">
        <w:rPr>
          <w:rFonts w:ascii="Times New Roman" w:hAnsi="Times New Roman" w:cs="Times New Roman"/>
        </w:rPr>
        <w:t xml:space="preserve"> to estimate population size</w:t>
      </w:r>
      <w:r w:rsidR="00D3237D">
        <w:rPr>
          <w:rFonts w:ascii="Times New Roman" w:hAnsi="Times New Roman" w:cs="Times New Roman"/>
        </w:rPr>
        <w:t>.</w:t>
      </w:r>
      <w:r w:rsidR="00C5636B">
        <w:rPr>
          <w:rFonts w:ascii="Times New Roman" w:hAnsi="Times New Roman" w:cs="Times New Roman"/>
        </w:rPr>
        <w:t xml:space="preserve"> </w:t>
      </w:r>
      <w:r w:rsidR="003D4C0C">
        <w:rPr>
          <w:rFonts w:ascii="Times New Roman" w:hAnsi="Times New Roman" w:cs="Times New Roman"/>
        </w:rPr>
        <w:t>For replicate</w:t>
      </w:r>
      <w:r w:rsidR="00D71461">
        <w:rPr>
          <w:rFonts w:ascii="Times New Roman" w:hAnsi="Times New Roman" w:cs="Times New Roman"/>
        </w:rPr>
        <w:t>s</w:t>
      </w:r>
      <w:r w:rsidR="003D4C0C">
        <w:rPr>
          <w:rFonts w:ascii="Times New Roman" w:hAnsi="Times New Roman" w:cs="Times New Roman"/>
        </w:rPr>
        <w:t xml:space="preserve"> with both rotifers and ciliates, </w:t>
      </w:r>
      <w:r w:rsidR="00D71461">
        <w:rPr>
          <w:rFonts w:ascii="Times New Roman" w:hAnsi="Times New Roman" w:cs="Times New Roman"/>
        </w:rPr>
        <w:t>both species were counted from the same sample</w:t>
      </w:r>
      <w:r w:rsidR="0004179F">
        <w:rPr>
          <w:rFonts w:ascii="Times New Roman" w:hAnsi="Times New Roman" w:cs="Times New Roman"/>
        </w:rPr>
        <w:t xml:space="preserve">. </w:t>
      </w:r>
    </w:p>
    <w:p w14:paraId="21FAD70A" w14:textId="26446F82" w:rsidR="001C5AC9" w:rsidRPr="00580546" w:rsidRDefault="00EA6B4B" w:rsidP="0046765B">
      <w:pPr>
        <w:spacing w:after="0" w:line="480" w:lineRule="auto"/>
        <w:ind w:firstLine="720"/>
        <w:rPr>
          <w:rFonts w:ascii="Times New Roman" w:hAnsi="Times New Roman" w:cs="Times New Roman"/>
        </w:rPr>
      </w:pPr>
      <w:r>
        <w:rPr>
          <w:rFonts w:ascii="Times New Roman" w:hAnsi="Times New Roman" w:cs="Times New Roman"/>
        </w:rPr>
        <w:t>The interacting effects of historic temperature, experimental temperature, and competition on the in</w:t>
      </w:r>
      <w:r w:rsidR="00580546">
        <w:rPr>
          <w:rFonts w:ascii="Times New Roman" w:hAnsi="Times New Roman" w:cs="Times New Roman"/>
        </w:rPr>
        <w:t>trinsic growth rate (</w:t>
      </w:r>
      <w:r w:rsidR="00580546">
        <w:rPr>
          <w:rFonts w:ascii="Times New Roman" w:hAnsi="Times New Roman" w:cs="Times New Roman"/>
          <w:i/>
          <w:iCs/>
        </w:rPr>
        <w:t>r</w:t>
      </w:r>
      <w:r w:rsidR="00580546">
        <w:rPr>
          <w:rFonts w:ascii="Times New Roman" w:hAnsi="Times New Roman" w:cs="Times New Roman"/>
        </w:rPr>
        <w:t>)</w:t>
      </w:r>
      <w:r>
        <w:rPr>
          <w:rFonts w:ascii="Times New Roman" w:hAnsi="Times New Roman" w:cs="Times New Roman"/>
        </w:rPr>
        <w:t xml:space="preserve">, </w:t>
      </w:r>
      <w:r w:rsidR="00580546">
        <w:rPr>
          <w:rFonts w:ascii="Times New Roman" w:hAnsi="Times New Roman" w:cs="Times New Roman"/>
        </w:rPr>
        <w:t>crowding coefficient (</w:t>
      </w:r>
      <w:r w:rsidR="00580546" w:rsidRPr="00580546">
        <w:rPr>
          <w:rFonts w:ascii="Times New Roman" w:hAnsi="Times New Roman" w:cs="Times New Roman"/>
          <w:i/>
          <w:iCs/>
        </w:rPr>
        <w:t>α</w:t>
      </w:r>
      <w:r w:rsidR="00580546">
        <w:rPr>
          <w:rFonts w:ascii="Times New Roman" w:hAnsi="Times New Roman" w:cs="Times New Roman"/>
        </w:rPr>
        <w:t xml:space="preserve">), </w:t>
      </w:r>
      <w:r>
        <w:rPr>
          <w:rFonts w:ascii="Times New Roman" w:hAnsi="Times New Roman" w:cs="Times New Roman"/>
        </w:rPr>
        <w:t xml:space="preserve">and body size of rotifers were analyzed using separate three-way ANOVA. </w:t>
      </w:r>
    </w:p>
    <w:p w14:paraId="573C2302" w14:textId="77777777" w:rsidR="001C5AC9" w:rsidRDefault="001C5AC9" w:rsidP="0046765B">
      <w:pPr>
        <w:spacing w:after="0" w:line="480" w:lineRule="auto"/>
        <w:ind w:firstLine="720"/>
        <w:rPr>
          <w:rFonts w:ascii="Times New Roman" w:hAnsi="Times New Roman" w:cs="Times New Roman"/>
        </w:rPr>
      </w:pPr>
    </w:p>
    <w:p w14:paraId="49CDD1DC" w14:textId="2F186DE1" w:rsidR="001B3940" w:rsidRDefault="004624A4" w:rsidP="0046765B">
      <w:pPr>
        <w:spacing w:after="0" w:line="480" w:lineRule="auto"/>
        <w:ind w:firstLine="720"/>
        <w:rPr>
          <w:rFonts w:ascii="Times New Roman" w:hAnsi="Times New Roman" w:cs="Times New Roman"/>
        </w:rPr>
      </w:pPr>
      <w:r>
        <w:rPr>
          <w:rFonts w:ascii="Times New Roman" w:hAnsi="Times New Roman" w:cs="Times New Roman"/>
        </w:rPr>
        <w:t xml:space="preserve">Population parameters were modeled as described </w:t>
      </w:r>
      <w:r w:rsidR="00CC1046">
        <w:rPr>
          <w:rFonts w:ascii="Times New Roman" w:hAnsi="Times New Roman" w:cs="Times New Roman"/>
        </w:rPr>
        <w:t>above</w:t>
      </w:r>
      <w:r>
        <w:rPr>
          <w:rFonts w:ascii="Times New Roman" w:hAnsi="Times New Roman" w:cs="Times New Roman"/>
        </w:rPr>
        <w:t xml:space="preserve">. </w:t>
      </w:r>
      <w:r w:rsidR="00BE67BD">
        <w:rPr>
          <w:rFonts w:ascii="Times New Roman" w:hAnsi="Times New Roman" w:cs="Times New Roman"/>
        </w:rPr>
        <w:t>Intrinsic growth rate (</w:t>
      </w:r>
      <w:r w:rsidR="00BE67BD" w:rsidRPr="006C0326">
        <w:rPr>
          <w:rFonts w:ascii="Times New Roman" w:hAnsi="Times New Roman" w:cs="Times New Roman"/>
          <w:i/>
          <w:iCs/>
        </w:rPr>
        <w:t>r</w:t>
      </w:r>
      <w:r w:rsidR="00BE67BD">
        <w:rPr>
          <w:rFonts w:ascii="Times New Roman" w:hAnsi="Times New Roman" w:cs="Times New Roman"/>
        </w:rPr>
        <w:t>)</w:t>
      </w:r>
      <w:r w:rsidR="003F5670">
        <w:rPr>
          <w:rFonts w:ascii="Times New Roman" w:hAnsi="Times New Roman" w:cs="Times New Roman"/>
        </w:rPr>
        <w:t xml:space="preserve"> and logistic crowding coefficient (</w:t>
      </w:r>
      <w:r w:rsidR="003F5670" w:rsidRPr="006C0326">
        <w:rPr>
          <w:rFonts w:ascii="Times New Roman" w:hAnsi="Times New Roman" w:cs="Times New Roman"/>
          <w:i/>
          <w:iCs/>
        </w:rPr>
        <w:t>α</w:t>
      </w:r>
      <w:r w:rsidR="003F5670">
        <w:rPr>
          <w:rFonts w:ascii="Times New Roman" w:hAnsi="Times New Roman" w:cs="Times New Roman"/>
        </w:rPr>
        <w:t>)</w:t>
      </w:r>
      <w:r w:rsidR="006C0326">
        <w:rPr>
          <w:rFonts w:ascii="Times New Roman" w:hAnsi="Times New Roman" w:cs="Times New Roman"/>
        </w:rPr>
        <w:t xml:space="preserve"> were treated as separate dependent variables. For rotifer </w:t>
      </w:r>
      <w:r w:rsidR="006C0326">
        <w:rPr>
          <w:rFonts w:ascii="Times New Roman" w:hAnsi="Times New Roman" w:cs="Times New Roman"/>
          <w:i/>
          <w:iCs/>
        </w:rPr>
        <w:t>r</w:t>
      </w:r>
      <w:r w:rsidR="006C0326">
        <w:rPr>
          <w:rFonts w:ascii="Times New Roman" w:hAnsi="Times New Roman" w:cs="Times New Roman"/>
        </w:rPr>
        <w:t xml:space="preserve"> and </w:t>
      </w:r>
      <w:r w:rsidR="006C0326" w:rsidRPr="006C0326">
        <w:rPr>
          <w:rFonts w:ascii="Times New Roman" w:hAnsi="Times New Roman" w:cs="Times New Roman"/>
          <w:i/>
          <w:iCs/>
        </w:rPr>
        <w:t>α</w:t>
      </w:r>
      <w:r w:rsidR="006C0326">
        <w:rPr>
          <w:rFonts w:ascii="Times New Roman" w:hAnsi="Times New Roman" w:cs="Times New Roman"/>
        </w:rPr>
        <w:t>, I used three-way ANOVAs to analyze the interactions among</w:t>
      </w:r>
      <w:r w:rsidR="001B0141">
        <w:rPr>
          <w:rFonts w:ascii="Times New Roman" w:hAnsi="Times New Roman" w:cs="Times New Roman"/>
        </w:rPr>
        <w:t xml:space="preserve"> historic temperature</w:t>
      </w:r>
      <w:r w:rsidR="006C0326">
        <w:rPr>
          <w:rFonts w:ascii="Times New Roman" w:hAnsi="Times New Roman" w:cs="Times New Roman"/>
        </w:rPr>
        <w:t xml:space="preserve">, contemporary temperature, and presence of </w:t>
      </w:r>
      <w:r w:rsidR="0044370C">
        <w:rPr>
          <w:rFonts w:ascii="Times New Roman" w:hAnsi="Times New Roman" w:cs="Times New Roman"/>
        </w:rPr>
        <w:t xml:space="preserve">the </w:t>
      </w:r>
      <w:r w:rsidR="006C0326">
        <w:rPr>
          <w:rFonts w:ascii="Times New Roman" w:hAnsi="Times New Roman" w:cs="Times New Roman"/>
        </w:rPr>
        <w:t xml:space="preserve">competitor. </w:t>
      </w:r>
      <w:r w:rsidR="006D3AB9">
        <w:rPr>
          <w:rFonts w:ascii="Times New Roman" w:hAnsi="Times New Roman" w:cs="Times New Roman"/>
        </w:rPr>
        <w:t xml:space="preserve">Post-hoc comparisons were performed using Tukey’s </w:t>
      </w:r>
      <w:r w:rsidR="008916FA">
        <w:rPr>
          <w:rFonts w:ascii="Times New Roman" w:hAnsi="Times New Roman" w:cs="Times New Roman"/>
        </w:rPr>
        <w:t>honestly significant difference tests</w:t>
      </w:r>
      <w:r w:rsidR="006D3AB9">
        <w:rPr>
          <w:rFonts w:ascii="Times New Roman" w:hAnsi="Times New Roman" w:cs="Times New Roman"/>
        </w:rPr>
        <w:t>.</w:t>
      </w:r>
    </w:p>
    <w:p w14:paraId="7F0BE0FC" w14:textId="77777777" w:rsidR="0095643E" w:rsidRDefault="0095643E" w:rsidP="00F43F9B">
      <w:pPr>
        <w:spacing w:after="0" w:line="480" w:lineRule="auto"/>
        <w:rPr>
          <w:rFonts w:ascii="Times New Roman" w:hAnsi="Times New Roman" w:cs="Times New Roman"/>
        </w:rPr>
      </w:pPr>
    </w:p>
    <w:p w14:paraId="0A11324D" w14:textId="4B379132"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Discussion</w:t>
      </w:r>
    </w:p>
    <w:p w14:paraId="3D762346" w14:textId="12C5614D" w:rsidR="009036F1" w:rsidRPr="00B223B1" w:rsidRDefault="009B707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Constraints of constant temperature</w:t>
      </w:r>
    </w:p>
    <w:p w14:paraId="7DE697D3" w14:textId="46D4EB66" w:rsidR="009036F1" w:rsidRPr="00B223B1" w:rsidRDefault="00DB16C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Why add food continually during first experiment, and only at beginning during the second</w:t>
      </w:r>
    </w:p>
    <w:p w14:paraId="0AF03B78" w14:textId="6D9744BD" w:rsidR="0075217F" w:rsidRPr="00B223B1" w:rsidRDefault="00982B59"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Unknowns of </w:t>
      </w:r>
      <w:r w:rsidR="00A6024A" w:rsidRPr="00B223B1">
        <w:rPr>
          <w:rFonts w:ascii="Times New Roman" w:hAnsi="Times New Roman" w:cs="Times New Roman"/>
        </w:rPr>
        <w:t>rotifer apomixis and parthenogenesis; are clones truly clones?</w:t>
      </w:r>
    </w:p>
    <w:p w14:paraId="71AC6212" w14:textId="0F96877E" w:rsidR="00FA294B" w:rsidRPr="00B223B1" w:rsidRDefault="00FA294B"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Founding of new leaves, succession, and leaf accounting for most variance</w:t>
      </w:r>
    </w:p>
    <w:p w14:paraId="3EEEAB8D" w14:textId="1763EA94" w:rsidR="00B223B1" w:rsidRDefault="00B223B1"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Evidence of evolution or indirect effects may be hidden because different replicates in the evolution experiment </w:t>
      </w:r>
      <w:r w:rsidR="00137D2F">
        <w:rPr>
          <w:rFonts w:ascii="Times New Roman" w:hAnsi="Times New Roman" w:cs="Times New Roman"/>
        </w:rPr>
        <w:t>may have not started with identical portions of each clone, leading to rapid divergence in diversity due not to selection, but drift, affecting long-term trends in response to temperature and competition.</w:t>
      </w:r>
    </w:p>
    <w:p w14:paraId="62434711" w14:textId="563EFC44" w:rsidR="008079F4" w:rsidRPr="00B223B1" w:rsidRDefault="008079F4" w:rsidP="00B223B1">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While rapid changes in climate are commonly attributed to global climate change, even more acute change can occur on a local scale due to anthropogenic habitat alterations.</w:t>
      </w:r>
    </w:p>
    <w:p w14:paraId="5961A3AF" w14:textId="77777777" w:rsidR="009036F1" w:rsidRDefault="009036F1" w:rsidP="00B223B1">
      <w:pPr>
        <w:spacing w:after="0" w:line="240" w:lineRule="auto"/>
        <w:rPr>
          <w:rFonts w:ascii="Times New Roman" w:hAnsi="Times New Roman" w:cs="Times New Roman"/>
        </w:rPr>
      </w:pPr>
    </w:p>
    <w:p w14:paraId="28B58CED" w14:textId="7DA15FA9"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References</w:t>
      </w:r>
    </w:p>
    <w:p w14:paraId="500D6ABB" w14:textId="77777777" w:rsidR="009036F1" w:rsidRDefault="009036F1" w:rsidP="00F43F9B">
      <w:pPr>
        <w:spacing w:after="0" w:line="480" w:lineRule="auto"/>
        <w:rPr>
          <w:rFonts w:ascii="Times New Roman" w:hAnsi="Times New Roman" w:cs="Times New Roman"/>
        </w:rPr>
      </w:pPr>
    </w:p>
    <w:p w14:paraId="6531F4B5" w14:textId="77777777" w:rsidR="009036F1" w:rsidRDefault="009036F1" w:rsidP="00F43F9B">
      <w:pPr>
        <w:spacing w:after="0" w:line="480" w:lineRule="auto"/>
        <w:rPr>
          <w:rFonts w:ascii="Times New Roman" w:hAnsi="Times New Roman" w:cs="Times New Roman"/>
        </w:rPr>
      </w:pPr>
    </w:p>
    <w:p w14:paraId="531B2F08" w14:textId="77777777" w:rsidR="00D038D4" w:rsidRDefault="00D038D4" w:rsidP="00F43F9B">
      <w:pPr>
        <w:spacing w:after="0" w:line="480" w:lineRule="auto"/>
        <w:rPr>
          <w:rFonts w:ascii="Times New Roman" w:hAnsi="Times New Roman" w:cs="Times New Roman"/>
        </w:rPr>
      </w:pPr>
    </w:p>
    <w:p w14:paraId="69C020EB" w14:textId="4C4B6E94" w:rsidR="00D038D4" w:rsidRPr="009036F1" w:rsidRDefault="009036F1" w:rsidP="00F43F9B">
      <w:pPr>
        <w:spacing w:after="0" w:line="480" w:lineRule="auto"/>
        <w:rPr>
          <w:rFonts w:ascii="Times New Roman" w:hAnsi="Times New Roman" w:cs="Times New Roman"/>
          <w:i/>
          <w:iCs/>
        </w:rPr>
      </w:pPr>
      <w:r>
        <w:rPr>
          <w:rFonts w:ascii="Times New Roman" w:hAnsi="Times New Roman" w:cs="Times New Roman"/>
          <w:b/>
          <w:bCs/>
          <w:i/>
          <w:iCs/>
        </w:rPr>
        <w:t>Notes:</w:t>
      </w:r>
    </w:p>
    <w:p w14:paraId="34B237C0" w14:textId="77777777" w:rsidR="0004179F" w:rsidRDefault="0004179F" w:rsidP="0004179F">
      <w:pPr>
        <w:spacing w:after="0" w:line="480" w:lineRule="auto"/>
        <w:rPr>
          <w:rFonts w:ascii="Times New Roman" w:hAnsi="Times New Roman" w:cs="Times New Roman"/>
        </w:rPr>
      </w:pPr>
      <w:r>
        <w:rPr>
          <w:rFonts w:ascii="Times New Roman" w:hAnsi="Times New Roman" w:cs="Times New Roman"/>
        </w:rPr>
        <w:t xml:space="preserve">A similar species of rotifer has a clearance rate of </w:t>
      </w:r>
      <w:r w:rsidRPr="00C42FEA">
        <w:rPr>
          <w:rFonts w:ascii="Times New Roman" w:hAnsi="Times New Roman" w:cs="Times New Roman"/>
        </w:rPr>
        <w:t>3.79 ± 2.1</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at 20 C and </w:t>
      </w:r>
      <w:r w:rsidRPr="00C42FEA">
        <w:rPr>
          <w:rFonts w:ascii="Times New Roman" w:hAnsi="Times New Roman" w:cs="Times New Roman"/>
        </w:rPr>
        <w:t>1.65 ± 1.4</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at 15 C. We assumed </w:t>
      </w:r>
      <w:r w:rsidRPr="00342003">
        <w:rPr>
          <w:rFonts w:ascii="Times New Roman" w:hAnsi="Times New Roman" w:cs="Times New Roman"/>
          <w:i/>
          <w:iCs/>
        </w:rPr>
        <w:t>H. rosa</w:t>
      </w:r>
      <w:r>
        <w:rPr>
          <w:rFonts w:ascii="Times New Roman" w:hAnsi="Times New Roman" w:cs="Times New Roman"/>
        </w:rPr>
        <w:t xml:space="preserve"> have a slightly higher clearance rate of ~4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w:t>
      </w:r>
      <w:r w:rsidRPr="00C42FEA">
        <w:rPr>
          <w:rFonts w:ascii="Times New Roman" w:hAnsi="Times New Roman" w:cs="Times New Roman"/>
        </w:rPr>
        <w:t>Devetter</w:t>
      </w:r>
      <w:r>
        <w:rPr>
          <w:rFonts w:ascii="Times New Roman" w:hAnsi="Times New Roman" w:cs="Times New Roman"/>
        </w:rPr>
        <w:t xml:space="preserve"> 2007).</w:t>
      </w:r>
    </w:p>
    <w:p w14:paraId="341191E6" w14:textId="77777777" w:rsidR="0004179F" w:rsidRDefault="0004179F" w:rsidP="0004179F">
      <w:pPr>
        <w:spacing w:after="0" w:line="480" w:lineRule="auto"/>
        <w:rPr>
          <w:rFonts w:ascii="Times New Roman" w:hAnsi="Times New Roman" w:cs="Times New Roman"/>
        </w:rPr>
      </w:pPr>
    </w:p>
    <w:p w14:paraId="2116F388" w14:textId="77777777" w:rsidR="0004179F" w:rsidRPr="004B391F" w:rsidRDefault="0004179F" w:rsidP="0004179F">
      <w:pPr>
        <w:spacing w:after="0" w:line="480" w:lineRule="auto"/>
        <w:rPr>
          <w:rFonts w:ascii="Times New Roman" w:hAnsi="Times New Roman" w:cs="Times New Roman"/>
        </w:rPr>
      </w:pPr>
      <w:r>
        <w:rPr>
          <w:rFonts w:ascii="Times New Roman" w:hAnsi="Times New Roman" w:cs="Times New Roman"/>
          <w:i/>
          <w:iCs/>
        </w:rPr>
        <w:t xml:space="preserve">Tetrahymena </w:t>
      </w:r>
      <w:r>
        <w:rPr>
          <w:rFonts w:ascii="Times New Roman" w:hAnsi="Times New Roman" w:cs="Times New Roman"/>
        </w:rPr>
        <w:t xml:space="preserve">sp. has been measured grazing on suspended bacteria at a rate of 1,382 </w:t>
      </w:r>
      <w:r w:rsidRPr="00C42FEA">
        <w:rPr>
          <w:rFonts w:ascii="Times New Roman" w:hAnsi="Times New Roman" w:cs="Times New Roman"/>
        </w:rPr>
        <w:t>±</w:t>
      </w:r>
      <w:r>
        <w:rPr>
          <w:rFonts w:ascii="Times New Roman" w:hAnsi="Times New Roman" w:cs="Times New Roman"/>
        </w:rPr>
        <w:t xml:space="preserve"> 1,029 cells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(Eisenmann et al. 1998).</w:t>
      </w:r>
    </w:p>
    <w:p w14:paraId="5E0E7057" w14:textId="77777777" w:rsidR="00D038D4" w:rsidRDefault="00D038D4" w:rsidP="00F43F9B">
      <w:pPr>
        <w:spacing w:after="0" w:line="480" w:lineRule="auto"/>
        <w:rPr>
          <w:rFonts w:ascii="Times New Roman" w:hAnsi="Times New Roman" w:cs="Times New Roman"/>
        </w:rPr>
      </w:pPr>
    </w:p>
    <w:p w14:paraId="5D824AFB" w14:textId="087C748F" w:rsidR="00D038D4" w:rsidRDefault="00D038D4" w:rsidP="00F43F9B">
      <w:pPr>
        <w:spacing w:after="0" w:line="480" w:lineRule="auto"/>
        <w:rPr>
          <w:rFonts w:ascii="Times New Roman" w:hAnsi="Times New Roman" w:cs="Times New Roman"/>
        </w:rPr>
      </w:pPr>
      <w:r>
        <w:rPr>
          <w:rFonts w:ascii="Times New Roman" w:hAnsi="Times New Roman" w:cs="Times New Roman"/>
        </w:rPr>
        <w:t>Lau 2012. Evolutionary indirect effects of biological invasions</w:t>
      </w:r>
    </w:p>
    <w:p w14:paraId="1DB044B0" w14:textId="77777777" w:rsidR="00D038D4" w:rsidRDefault="00D038D4" w:rsidP="00F43F9B">
      <w:pPr>
        <w:spacing w:after="0" w:line="480" w:lineRule="auto"/>
        <w:rPr>
          <w:rFonts w:ascii="Times New Roman" w:hAnsi="Times New Roman" w:cs="Times New Roman"/>
        </w:rPr>
      </w:pPr>
    </w:p>
    <w:p w14:paraId="7474AB43" w14:textId="696B9E15" w:rsidR="00D038D4" w:rsidRDefault="00D038D4" w:rsidP="00F43F9B">
      <w:pPr>
        <w:spacing w:after="0" w:line="480" w:lineRule="auto"/>
        <w:rPr>
          <w:rFonts w:ascii="Times New Roman" w:hAnsi="Times New Roman" w:cs="Times New Roman"/>
        </w:rPr>
      </w:pPr>
      <w:r>
        <w:rPr>
          <w:rFonts w:ascii="Times New Roman" w:hAnsi="Times New Roman" w:cs="Times New Roman"/>
        </w:rPr>
        <w:t>There are two types of evolutionary indirect effects</w:t>
      </w:r>
      <w:r w:rsidR="0035748F">
        <w:rPr>
          <w:rFonts w:ascii="Times New Roman" w:hAnsi="Times New Roman" w:cs="Times New Roman"/>
        </w:rPr>
        <w:t>:</w:t>
      </w:r>
      <w:r w:rsidR="00492FBF">
        <w:rPr>
          <w:rFonts w:ascii="Times New Roman" w:hAnsi="Times New Roman" w:cs="Times New Roman"/>
        </w:rPr>
        <w:t xml:space="preserve"> </w:t>
      </w:r>
      <w:r w:rsidR="0035748F">
        <w:rPr>
          <w:rFonts w:ascii="Times New Roman" w:hAnsi="Times New Roman" w:cs="Times New Roman"/>
        </w:rPr>
        <w:t>i</w:t>
      </w:r>
      <w:r>
        <w:rPr>
          <w:rFonts w:ascii="Times New Roman" w:hAnsi="Times New Roman" w:cs="Times New Roman"/>
        </w:rPr>
        <w:t>ndirect ecological effects can</w:t>
      </w:r>
      <w:r w:rsidR="00492FBF">
        <w:rPr>
          <w:rFonts w:ascii="Times New Roman" w:hAnsi="Times New Roman" w:cs="Times New Roman"/>
        </w:rPr>
        <w:t xml:space="preserve"> </w:t>
      </w:r>
      <w:r w:rsidR="0035748F">
        <w:rPr>
          <w:rFonts w:ascii="Times New Roman" w:hAnsi="Times New Roman" w:cs="Times New Roman"/>
        </w:rPr>
        <w:t>acting as</w:t>
      </w:r>
      <w:r w:rsidR="00492FBF">
        <w:rPr>
          <w:rFonts w:ascii="Times New Roman" w:hAnsi="Times New Roman" w:cs="Times New Roman"/>
        </w:rPr>
        <w:t xml:space="preserve"> selective pressures that lead to evolution</w:t>
      </w:r>
      <w:r w:rsidR="0035748F">
        <w:rPr>
          <w:rFonts w:ascii="Times New Roman" w:hAnsi="Times New Roman" w:cs="Times New Roman"/>
        </w:rPr>
        <w:t>, and e</w:t>
      </w:r>
      <w:r w:rsidR="00492FBF">
        <w:rPr>
          <w:rFonts w:ascii="Times New Roman" w:hAnsi="Times New Roman" w:cs="Times New Roman"/>
        </w:rPr>
        <w:t xml:space="preserve">volution itself </w:t>
      </w:r>
      <w:r w:rsidR="0035748F">
        <w:rPr>
          <w:rFonts w:ascii="Times New Roman" w:hAnsi="Times New Roman" w:cs="Times New Roman"/>
        </w:rPr>
        <w:t>as</w:t>
      </w:r>
      <w:r w:rsidR="00492FBF">
        <w:rPr>
          <w:rFonts w:ascii="Times New Roman" w:hAnsi="Times New Roman" w:cs="Times New Roman"/>
        </w:rPr>
        <w:t xml:space="preserve"> the driver of indirect ecological effects </w:t>
      </w:r>
      <w:r w:rsidR="003B3BDB">
        <w:rPr>
          <w:rFonts w:ascii="Times New Roman" w:hAnsi="Times New Roman" w:cs="Times New Roman"/>
        </w:rPr>
        <w:t xml:space="preserve">(evolution-mediated indirect effects). </w:t>
      </w:r>
      <w:r w:rsidR="00AE43E1">
        <w:rPr>
          <w:rFonts w:ascii="Times New Roman" w:hAnsi="Times New Roman" w:cs="Times New Roman"/>
        </w:rPr>
        <w:t xml:space="preserve">Lau (2012) discusses these interactions in the context of biological invasion. </w:t>
      </w:r>
    </w:p>
    <w:p w14:paraId="241BAF37" w14:textId="77777777" w:rsidR="00492FBF" w:rsidRDefault="00492FBF" w:rsidP="00F43F9B">
      <w:pPr>
        <w:spacing w:after="0" w:line="480" w:lineRule="auto"/>
        <w:rPr>
          <w:rFonts w:ascii="Times New Roman" w:hAnsi="Times New Roman" w:cs="Times New Roman"/>
        </w:rPr>
      </w:pPr>
    </w:p>
    <w:p w14:paraId="6BB98848" w14:textId="326A84BC" w:rsidR="00492FBF" w:rsidRDefault="00492FBF" w:rsidP="00F43F9B">
      <w:pPr>
        <w:spacing w:after="0" w:line="480" w:lineRule="auto"/>
        <w:rPr>
          <w:rFonts w:ascii="Times New Roman" w:hAnsi="Times New Roman" w:cs="Times New Roman"/>
        </w:rPr>
      </w:pPr>
      <w:r>
        <w:rPr>
          <w:rFonts w:ascii="Times New Roman" w:hAnsi="Times New Roman" w:cs="Times New Roman"/>
        </w:rPr>
        <w:t xml:space="preserve">Can </w:t>
      </w:r>
      <w:r w:rsidR="00640E14">
        <w:rPr>
          <w:rFonts w:ascii="Times New Roman" w:hAnsi="Times New Roman" w:cs="Times New Roman"/>
        </w:rPr>
        <w:t xml:space="preserve">populations recover from </w:t>
      </w:r>
      <w:r>
        <w:rPr>
          <w:rFonts w:ascii="Times New Roman" w:hAnsi="Times New Roman" w:cs="Times New Roman"/>
        </w:rPr>
        <w:t xml:space="preserve">indirect ecological effects </w:t>
      </w:r>
      <w:r w:rsidR="00640E14">
        <w:rPr>
          <w:rFonts w:ascii="Times New Roman" w:hAnsi="Times New Roman" w:cs="Times New Roman"/>
        </w:rPr>
        <w:t>by</w:t>
      </w:r>
      <w:r>
        <w:rPr>
          <w:rFonts w:ascii="Times New Roman" w:hAnsi="Times New Roman" w:cs="Times New Roman"/>
        </w:rPr>
        <w:t xml:space="preserve"> balancing effect</w:t>
      </w:r>
      <w:r w:rsidR="00640E14">
        <w:rPr>
          <w:rFonts w:ascii="Times New Roman" w:hAnsi="Times New Roman" w:cs="Times New Roman"/>
        </w:rPr>
        <w:t>s</w:t>
      </w:r>
      <w:r>
        <w:rPr>
          <w:rFonts w:ascii="Times New Roman" w:hAnsi="Times New Roman" w:cs="Times New Roman"/>
        </w:rPr>
        <w:t xml:space="preserve">?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1ABB3836" w14:textId="77777777" w:rsidR="00ED7EC4" w:rsidRDefault="00ED7EC4" w:rsidP="00F43F9B">
      <w:pPr>
        <w:spacing w:after="0" w:line="480" w:lineRule="auto"/>
        <w:rPr>
          <w:rFonts w:ascii="Times New Roman" w:hAnsi="Times New Roman" w:cs="Times New Roman"/>
        </w:rPr>
      </w:pPr>
    </w:p>
    <w:p w14:paraId="01CF4707" w14:textId="11238027" w:rsidR="00640E14" w:rsidRDefault="00640E14" w:rsidP="00F43F9B">
      <w:pPr>
        <w:spacing w:after="0" w:line="480" w:lineRule="auto"/>
        <w:rPr>
          <w:rFonts w:ascii="Times New Roman" w:hAnsi="Times New Roman" w:cs="Times New Roman"/>
        </w:rPr>
      </w:pPr>
      <w:r>
        <w:rPr>
          <w:rFonts w:ascii="Times New Roman" w:hAnsi="Times New Roman" w:cs="Times New Roman"/>
        </w:rPr>
        <w:lastRenderedPageBreak/>
        <w:t xml:space="preserve">Rich in examples of trade-offs leading to unexpected indirect effects on </w:t>
      </w:r>
      <w:r w:rsidR="00B65076">
        <w:rPr>
          <w:rFonts w:ascii="Times New Roman" w:hAnsi="Times New Roman" w:cs="Times New Roman"/>
        </w:rPr>
        <w:t>species interactions.</w:t>
      </w:r>
    </w:p>
    <w:p w14:paraId="63D3D1BD" w14:textId="77777777" w:rsidR="00ED7EC4" w:rsidRDefault="00ED7EC4" w:rsidP="00F43F9B">
      <w:pPr>
        <w:spacing w:after="0" w:line="480" w:lineRule="auto"/>
        <w:rPr>
          <w:rFonts w:ascii="Times New Roman" w:hAnsi="Times New Roman" w:cs="Times New Roman"/>
        </w:rPr>
      </w:pPr>
    </w:p>
    <w:p w14:paraId="087B3A57" w14:textId="7C3FCA1C" w:rsidR="00ED7EC4" w:rsidRDefault="00ED7EC4" w:rsidP="00F43F9B">
      <w:pPr>
        <w:spacing w:after="0" w:line="480" w:lineRule="auto"/>
        <w:rPr>
          <w:rFonts w:ascii="Times New Roman" w:hAnsi="Times New Roman" w:cs="Times New Roman"/>
        </w:rPr>
      </w:pPr>
      <w:r>
        <w:rPr>
          <w:rFonts w:ascii="Times New Roman" w:hAnsi="Times New Roman" w:cs="Times New Roman"/>
        </w:rPr>
        <w:t>Bowers and Puttick 1988.</w:t>
      </w:r>
    </w:p>
    <w:p w14:paraId="5BA1A5BD" w14:textId="77777777" w:rsidR="00ED7EC4" w:rsidRDefault="00ED7EC4" w:rsidP="00F43F9B">
      <w:pPr>
        <w:spacing w:after="0" w:line="480" w:lineRule="auto"/>
        <w:rPr>
          <w:rFonts w:ascii="Times New Roman" w:hAnsi="Times New Roman" w:cs="Times New Roman"/>
        </w:rPr>
      </w:pPr>
    </w:p>
    <w:p w14:paraId="11AD1FB1" w14:textId="1C65F354" w:rsidR="00ED7EC4" w:rsidRDefault="00ED7EC4" w:rsidP="00F43F9B">
      <w:pPr>
        <w:spacing w:after="0" w:line="480" w:lineRule="auto"/>
        <w:rPr>
          <w:rFonts w:ascii="Times New Roman" w:hAnsi="Times New Roman" w:cs="Times New Roman"/>
        </w:rPr>
      </w:pPr>
      <w:r>
        <w:rPr>
          <w:rFonts w:ascii="Times New Roman" w:hAnsi="Times New Roman" w:cs="Times New Roman"/>
        </w:rPr>
        <w:t>Rausher and Simms 1989.</w:t>
      </w:r>
    </w:p>
    <w:p w14:paraId="1628FE38" w14:textId="77777777" w:rsidR="00ED7EC4" w:rsidRDefault="00ED7EC4" w:rsidP="00F43F9B">
      <w:pPr>
        <w:spacing w:after="0" w:line="480" w:lineRule="auto"/>
        <w:rPr>
          <w:rFonts w:ascii="Times New Roman" w:hAnsi="Times New Roman" w:cs="Times New Roman"/>
        </w:rPr>
      </w:pPr>
    </w:p>
    <w:p w14:paraId="3F11D1AB" w14:textId="30F982E8" w:rsidR="00ED7EC4" w:rsidRDefault="00ED7EC4" w:rsidP="00F43F9B">
      <w:pPr>
        <w:spacing w:after="0" w:line="480" w:lineRule="auto"/>
        <w:rPr>
          <w:rFonts w:ascii="Times New Roman" w:hAnsi="Times New Roman" w:cs="Times New Roman"/>
        </w:rPr>
      </w:pPr>
      <w:r>
        <w:rPr>
          <w:rFonts w:ascii="Times New Roman" w:hAnsi="Times New Roman" w:cs="Times New Roman"/>
        </w:rPr>
        <w:t>Laukau 2007.</w:t>
      </w:r>
    </w:p>
    <w:p w14:paraId="340D7ADC" w14:textId="77777777" w:rsidR="00ED7EC4" w:rsidRDefault="00ED7EC4" w:rsidP="00F43F9B">
      <w:pPr>
        <w:spacing w:after="0" w:line="480" w:lineRule="auto"/>
        <w:rPr>
          <w:rFonts w:ascii="Times New Roman" w:hAnsi="Times New Roman" w:cs="Times New Roman"/>
        </w:rPr>
      </w:pPr>
    </w:p>
    <w:p w14:paraId="2016FA88" w14:textId="5C4E3419" w:rsidR="00ED7EC4" w:rsidRDefault="00ED7EC4" w:rsidP="00F43F9B">
      <w:pPr>
        <w:spacing w:after="0" w:line="480" w:lineRule="auto"/>
        <w:rPr>
          <w:rFonts w:ascii="Times New Roman" w:hAnsi="Times New Roman" w:cs="Times New Roman"/>
        </w:rPr>
      </w:pPr>
      <w:r>
        <w:rPr>
          <w:rFonts w:ascii="Times New Roman" w:hAnsi="Times New Roman" w:cs="Times New Roman"/>
        </w:rPr>
        <w:t>Strauss and Irwin 2004.</w:t>
      </w:r>
    </w:p>
    <w:p w14:paraId="4329D6F3" w14:textId="77777777" w:rsidR="00640E14" w:rsidRDefault="00640E14" w:rsidP="00F43F9B">
      <w:pPr>
        <w:spacing w:after="0" w:line="480" w:lineRule="auto"/>
        <w:rPr>
          <w:rFonts w:ascii="Times New Roman" w:hAnsi="Times New Roman" w:cs="Times New Roman"/>
        </w:rPr>
      </w:pPr>
    </w:p>
    <w:p w14:paraId="154AA60C" w14:textId="5D9FDD7B" w:rsidR="00640E14" w:rsidRDefault="00640E14" w:rsidP="00F43F9B">
      <w:pPr>
        <w:spacing w:after="0" w:line="480" w:lineRule="auto"/>
        <w:rPr>
          <w:rFonts w:ascii="Times New Roman" w:hAnsi="Times New Roman" w:cs="Times New Roman"/>
        </w:rPr>
      </w:pPr>
      <w:r>
        <w:rPr>
          <w:rFonts w:ascii="Times New Roman" w:hAnsi="Times New Roman" w:cs="Times New Roman"/>
        </w:rPr>
        <w:t>Leimu and Koricheva 2006.</w:t>
      </w:r>
    </w:p>
    <w:p w14:paraId="05FE11CE" w14:textId="77777777" w:rsidR="00640E14" w:rsidRDefault="00640E14" w:rsidP="00F43F9B">
      <w:pPr>
        <w:spacing w:after="0" w:line="480" w:lineRule="auto"/>
        <w:rPr>
          <w:rFonts w:ascii="Times New Roman" w:hAnsi="Times New Roman" w:cs="Times New Roman"/>
        </w:rPr>
      </w:pPr>
    </w:p>
    <w:p w14:paraId="65E685A6" w14:textId="1F1DD2C9" w:rsidR="00640E14" w:rsidRDefault="00640E14" w:rsidP="00F43F9B">
      <w:pPr>
        <w:spacing w:after="0" w:line="480" w:lineRule="auto"/>
        <w:rPr>
          <w:rFonts w:ascii="Times New Roman" w:hAnsi="Times New Roman" w:cs="Times New Roman"/>
        </w:rPr>
      </w:pPr>
      <w:r>
        <w:rPr>
          <w:rFonts w:ascii="Times New Roman" w:hAnsi="Times New Roman" w:cs="Times New Roman"/>
        </w:rPr>
        <w:t>Lankau and Strauss 2008.</w:t>
      </w:r>
    </w:p>
    <w:p w14:paraId="75EEFE90" w14:textId="77777777" w:rsidR="00640E14" w:rsidRDefault="00640E14" w:rsidP="00F43F9B">
      <w:pPr>
        <w:spacing w:after="0" w:line="480" w:lineRule="auto"/>
        <w:rPr>
          <w:rFonts w:ascii="Times New Roman" w:hAnsi="Times New Roman" w:cs="Times New Roman"/>
        </w:rPr>
      </w:pPr>
    </w:p>
    <w:p w14:paraId="24AB8D83" w14:textId="4CBEDC61" w:rsidR="00640E14" w:rsidRDefault="00640E14" w:rsidP="00F43F9B">
      <w:pPr>
        <w:spacing w:after="0" w:line="480" w:lineRule="auto"/>
        <w:rPr>
          <w:rFonts w:ascii="Times New Roman" w:hAnsi="Times New Roman" w:cs="Times New Roman"/>
        </w:rPr>
      </w:pPr>
      <w:r>
        <w:rPr>
          <w:rFonts w:ascii="Times New Roman" w:hAnsi="Times New Roman" w:cs="Times New Roman"/>
        </w:rPr>
        <w:t>Lankau 2009.</w:t>
      </w:r>
    </w:p>
    <w:p w14:paraId="552EEA97" w14:textId="77777777" w:rsidR="00640E14" w:rsidRDefault="00640E14" w:rsidP="00F43F9B">
      <w:pPr>
        <w:spacing w:after="0" w:line="480" w:lineRule="auto"/>
        <w:rPr>
          <w:rFonts w:ascii="Times New Roman" w:hAnsi="Times New Roman" w:cs="Times New Roman"/>
        </w:rPr>
      </w:pPr>
    </w:p>
    <w:p w14:paraId="555CCEBB" w14:textId="089A9E15" w:rsidR="00640E14" w:rsidRDefault="00640E14" w:rsidP="00F43F9B">
      <w:pPr>
        <w:spacing w:after="0" w:line="480" w:lineRule="auto"/>
        <w:rPr>
          <w:rFonts w:ascii="Times New Roman" w:hAnsi="Times New Roman" w:cs="Times New Roman"/>
        </w:rPr>
      </w:pPr>
      <w:r>
        <w:rPr>
          <w:rFonts w:ascii="Times New Roman" w:hAnsi="Times New Roman" w:cs="Times New Roman"/>
        </w:rPr>
        <w:t>Pelletier et al. 2009.</w:t>
      </w:r>
    </w:p>
    <w:p w14:paraId="11AD9C29" w14:textId="77777777" w:rsidR="00640E14" w:rsidRDefault="00640E14" w:rsidP="00F43F9B">
      <w:pPr>
        <w:spacing w:after="0" w:line="480" w:lineRule="auto"/>
        <w:rPr>
          <w:rFonts w:ascii="Times New Roman" w:hAnsi="Times New Roman" w:cs="Times New Roman"/>
        </w:rPr>
      </w:pPr>
    </w:p>
    <w:p w14:paraId="2E5C83BD" w14:textId="77777777" w:rsidR="00640E14" w:rsidRDefault="00640E14" w:rsidP="00F43F9B">
      <w:pPr>
        <w:spacing w:after="0" w:line="480" w:lineRule="auto"/>
        <w:rPr>
          <w:rFonts w:ascii="Times New Roman" w:hAnsi="Times New Roman" w:cs="Times New Roman"/>
        </w:rPr>
      </w:pPr>
    </w:p>
    <w:p w14:paraId="2167779F" w14:textId="4CEFEB53" w:rsidR="00CB161A" w:rsidRDefault="00CB161A" w:rsidP="00F43F9B">
      <w:pPr>
        <w:spacing w:after="0" w:line="480" w:lineRule="auto"/>
        <w:rPr>
          <w:rFonts w:ascii="Times New Roman" w:hAnsi="Times New Roman" w:cs="Times New Roman"/>
        </w:rPr>
      </w:pPr>
      <w:r>
        <w:rPr>
          <w:rFonts w:ascii="Times New Roman" w:hAnsi="Times New Roman" w:cs="Times New Roman"/>
        </w:rPr>
        <w:t>Lau and terHorst 2020. Evolutionary responses to global change in species-rich communities.</w:t>
      </w:r>
    </w:p>
    <w:p w14:paraId="143351A3" w14:textId="77777777" w:rsidR="00CB161A" w:rsidRDefault="00CB161A" w:rsidP="00F43F9B">
      <w:pPr>
        <w:spacing w:after="0" w:line="480" w:lineRule="auto"/>
        <w:rPr>
          <w:rFonts w:ascii="Times New Roman" w:hAnsi="Times New Roman" w:cs="Times New Roman"/>
        </w:rPr>
      </w:pPr>
    </w:p>
    <w:p w14:paraId="274ADEAF" w14:textId="77777777" w:rsidR="00CB161A" w:rsidRDefault="00CB161A" w:rsidP="00F43F9B">
      <w:pPr>
        <w:spacing w:after="0" w:line="480" w:lineRule="auto"/>
        <w:rPr>
          <w:rFonts w:ascii="Times New Roman" w:hAnsi="Times New Roman" w:cs="Times New Roman"/>
        </w:rPr>
      </w:pPr>
    </w:p>
    <w:p w14:paraId="04D5986D" w14:textId="45BF58CF" w:rsidR="00750082" w:rsidRDefault="00750082" w:rsidP="00F43F9B">
      <w:pPr>
        <w:spacing w:after="0" w:line="480" w:lineRule="auto"/>
        <w:rPr>
          <w:rFonts w:ascii="Times New Roman" w:hAnsi="Times New Roman" w:cs="Times New Roman"/>
        </w:rPr>
      </w:pPr>
      <w:r>
        <w:rPr>
          <w:rFonts w:ascii="Times New Roman" w:hAnsi="Times New Roman" w:cs="Times New Roman"/>
        </w:rPr>
        <w:lastRenderedPageBreak/>
        <w:t xml:space="preserve">Devetter 2007. </w:t>
      </w:r>
      <w:r w:rsidRPr="00750082">
        <w:rPr>
          <w:rFonts w:ascii="Times New Roman" w:hAnsi="Times New Roman" w:cs="Times New Roman"/>
        </w:rPr>
        <w:t xml:space="preserve">Clearance rates of the bdelloid rotifer, </w:t>
      </w:r>
      <w:r w:rsidRPr="00750082">
        <w:rPr>
          <w:rFonts w:ascii="Times New Roman" w:hAnsi="Times New Roman" w:cs="Times New Roman"/>
          <w:i/>
          <w:iCs/>
        </w:rPr>
        <w:t>Habrotrocha thienemanni</w:t>
      </w:r>
      <w:r w:rsidRPr="00750082">
        <w:rPr>
          <w:rFonts w:ascii="Times New Roman" w:hAnsi="Times New Roman" w:cs="Times New Roman"/>
        </w:rPr>
        <w:t>, a tree-hole inhabitant</w:t>
      </w:r>
      <w:r>
        <w:rPr>
          <w:rFonts w:ascii="Times New Roman" w:hAnsi="Times New Roman" w:cs="Times New Roman"/>
        </w:rPr>
        <w:t>.</w:t>
      </w:r>
    </w:p>
    <w:p w14:paraId="68EC211E" w14:textId="77777777" w:rsidR="00750082" w:rsidRDefault="00750082" w:rsidP="00F43F9B">
      <w:pPr>
        <w:spacing w:after="0" w:line="480" w:lineRule="auto"/>
        <w:rPr>
          <w:rFonts w:ascii="Times New Roman" w:hAnsi="Times New Roman" w:cs="Times New Roman"/>
        </w:rPr>
      </w:pPr>
    </w:p>
    <w:p w14:paraId="0D82BE46" w14:textId="13E398CB" w:rsidR="004B391F" w:rsidRDefault="004B391F" w:rsidP="00F43F9B">
      <w:pPr>
        <w:spacing w:after="0" w:line="480" w:lineRule="auto"/>
        <w:rPr>
          <w:rFonts w:ascii="Times New Roman" w:hAnsi="Times New Roman" w:cs="Times New Roman"/>
        </w:rPr>
      </w:pPr>
      <w:r>
        <w:rPr>
          <w:rFonts w:ascii="Times New Roman" w:hAnsi="Times New Roman" w:cs="Times New Roman"/>
        </w:rPr>
        <w:t xml:space="preserve">Eisenmann et al. 1998. </w:t>
      </w:r>
      <w:r w:rsidRPr="004B391F">
        <w:rPr>
          <w:rFonts w:ascii="Times New Roman" w:hAnsi="Times New Roman" w:cs="Times New Roman"/>
        </w:rPr>
        <w:t xml:space="preserve">Grazing of a </w:t>
      </w:r>
      <w:r w:rsidRPr="004B391F">
        <w:rPr>
          <w:rFonts w:ascii="Times New Roman" w:hAnsi="Times New Roman" w:cs="Times New Roman"/>
          <w:i/>
          <w:iCs/>
        </w:rPr>
        <w:t>Tetrahymena</w:t>
      </w:r>
      <w:r w:rsidRPr="004B391F">
        <w:rPr>
          <w:rFonts w:ascii="Times New Roman" w:hAnsi="Times New Roman" w:cs="Times New Roman"/>
        </w:rPr>
        <w:t xml:space="preserve"> sp. on </w:t>
      </w:r>
      <w:r>
        <w:rPr>
          <w:rFonts w:ascii="Times New Roman" w:hAnsi="Times New Roman" w:cs="Times New Roman"/>
        </w:rPr>
        <w:t>a</w:t>
      </w:r>
      <w:r w:rsidRPr="004B391F">
        <w:rPr>
          <w:rFonts w:ascii="Times New Roman" w:hAnsi="Times New Roman" w:cs="Times New Roman"/>
        </w:rPr>
        <w:t xml:space="preserve">dhered </w:t>
      </w:r>
      <w:r>
        <w:rPr>
          <w:rFonts w:ascii="Times New Roman" w:hAnsi="Times New Roman" w:cs="Times New Roman"/>
        </w:rPr>
        <w:t>b</w:t>
      </w:r>
      <w:r w:rsidRPr="004B391F">
        <w:rPr>
          <w:rFonts w:ascii="Times New Roman" w:hAnsi="Times New Roman" w:cs="Times New Roman"/>
        </w:rPr>
        <w:t xml:space="preserve">acteria in </w:t>
      </w:r>
      <w:r>
        <w:rPr>
          <w:rFonts w:ascii="Times New Roman" w:hAnsi="Times New Roman" w:cs="Times New Roman"/>
        </w:rPr>
        <w:t>p</w:t>
      </w:r>
      <w:r w:rsidRPr="004B391F">
        <w:rPr>
          <w:rFonts w:ascii="Times New Roman" w:hAnsi="Times New Roman" w:cs="Times New Roman"/>
        </w:rPr>
        <w:t xml:space="preserve">ercolated </w:t>
      </w:r>
      <w:r>
        <w:rPr>
          <w:rFonts w:ascii="Times New Roman" w:hAnsi="Times New Roman" w:cs="Times New Roman"/>
        </w:rPr>
        <w:t>c</w:t>
      </w:r>
      <w:r w:rsidRPr="004B391F">
        <w:rPr>
          <w:rFonts w:ascii="Times New Roman" w:hAnsi="Times New Roman" w:cs="Times New Roman"/>
        </w:rPr>
        <w:t xml:space="preserve">olumns </w:t>
      </w:r>
      <w:r>
        <w:rPr>
          <w:rFonts w:ascii="Times New Roman" w:hAnsi="Times New Roman" w:cs="Times New Roman"/>
        </w:rPr>
        <w:t>m</w:t>
      </w:r>
      <w:r w:rsidRPr="004B391F">
        <w:rPr>
          <w:rFonts w:ascii="Times New Roman" w:hAnsi="Times New Roman" w:cs="Times New Roman"/>
        </w:rPr>
        <w:t xml:space="preserve">onitored by </w:t>
      </w:r>
      <w:r>
        <w:rPr>
          <w:rFonts w:ascii="Times New Roman" w:hAnsi="Times New Roman" w:cs="Times New Roman"/>
        </w:rPr>
        <w:t>i</w:t>
      </w:r>
      <w:r w:rsidRPr="004B391F">
        <w:rPr>
          <w:rFonts w:ascii="Times New Roman" w:hAnsi="Times New Roman" w:cs="Times New Roman"/>
        </w:rPr>
        <w:t xml:space="preserve">n </w:t>
      </w:r>
      <w:r>
        <w:rPr>
          <w:rFonts w:ascii="Times New Roman" w:hAnsi="Times New Roman" w:cs="Times New Roman"/>
        </w:rPr>
        <w:t>s</w:t>
      </w:r>
      <w:r w:rsidRPr="004B391F">
        <w:rPr>
          <w:rFonts w:ascii="Times New Roman" w:hAnsi="Times New Roman" w:cs="Times New Roman"/>
        </w:rPr>
        <w:t xml:space="preserve">itu </w:t>
      </w:r>
      <w:r>
        <w:rPr>
          <w:rFonts w:ascii="Times New Roman" w:hAnsi="Times New Roman" w:cs="Times New Roman"/>
        </w:rPr>
        <w:t>h</w:t>
      </w:r>
      <w:r w:rsidRPr="004B391F">
        <w:rPr>
          <w:rFonts w:ascii="Times New Roman" w:hAnsi="Times New Roman" w:cs="Times New Roman"/>
        </w:rPr>
        <w:t>ybridization with</w:t>
      </w:r>
      <w:r>
        <w:rPr>
          <w:rFonts w:ascii="Times New Roman" w:hAnsi="Times New Roman" w:cs="Times New Roman"/>
        </w:rPr>
        <w:t xml:space="preserve"> f</w:t>
      </w:r>
      <w:r w:rsidRPr="004B391F">
        <w:rPr>
          <w:rFonts w:ascii="Times New Roman" w:hAnsi="Times New Roman" w:cs="Times New Roman"/>
        </w:rPr>
        <w:t xml:space="preserve">luorescent </w:t>
      </w:r>
      <w:r>
        <w:rPr>
          <w:rFonts w:ascii="Times New Roman" w:hAnsi="Times New Roman" w:cs="Times New Roman"/>
        </w:rPr>
        <w:t>o</w:t>
      </w:r>
      <w:r w:rsidRPr="004B391F">
        <w:rPr>
          <w:rFonts w:ascii="Times New Roman" w:hAnsi="Times New Roman" w:cs="Times New Roman"/>
        </w:rPr>
        <w:t xml:space="preserve">ligonucleotide </w:t>
      </w:r>
      <w:r>
        <w:rPr>
          <w:rFonts w:ascii="Times New Roman" w:hAnsi="Times New Roman" w:cs="Times New Roman"/>
        </w:rPr>
        <w:t>p</w:t>
      </w:r>
      <w:r w:rsidRPr="004B391F">
        <w:rPr>
          <w:rFonts w:ascii="Times New Roman" w:hAnsi="Times New Roman" w:cs="Times New Roman"/>
        </w:rPr>
        <w:t>robes</w:t>
      </w:r>
      <w:r>
        <w:rPr>
          <w:rFonts w:ascii="Times New Roman" w:hAnsi="Times New Roman" w:cs="Times New Roman"/>
        </w:rPr>
        <w:t>.</w:t>
      </w:r>
    </w:p>
    <w:p w14:paraId="635333CD" w14:textId="77777777" w:rsidR="00C87797" w:rsidRDefault="00C87797" w:rsidP="00F43F9B">
      <w:pPr>
        <w:spacing w:after="0" w:line="480" w:lineRule="auto"/>
        <w:rPr>
          <w:rFonts w:ascii="Times New Roman" w:hAnsi="Times New Roman" w:cs="Times New Roman"/>
        </w:rPr>
      </w:pPr>
    </w:p>
    <w:p w14:paraId="6C304E94" w14:textId="77777777" w:rsidR="00C87797" w:rsidRDefault="00C87797" w:rsidP="00F43F9B">
      <w:pPr>
        <w:spacing w:after="0" w:line="480" w:lineRule="auto"/>
        <w:rPr>
          <w:rFonts w:ascii="Times New Roman" w:hAnsi="Times New Roman" w:cs="Times New Roman"/>
        </w:rPr>
      </w:pPr>
    </w:p>
    <w:p w14:paraId="7C3BFD7F" w14:textId="17AC6A8F" w:rsidR="00C87797" w:rsidRDefault="00C87797" w:rsidP="00F43F9B">
      <w:pPr>
        <w:spacing w:after="0" w:line="480" w:lineRule="auto"/>
        <w:rPr>
          <w:rFonts w:ascii="Times New Roman" w:hAnsi="Times New Roman" w:cs="Times New Roman"/>
        </w:rPr>
      </w:pPr>
      <w:r w:rsidRPr="00C87797">
        <w:rPr>
          <w:rFonts w:ascii="Times New Roman" w:hAnsi="Times New Roman" w:cs="Times New Roman"/>
        </w:rPr>
        <w:t>For public-scale data obtained through NatureServe Explorer:</w:t>
      </w:r>
      <w:r w:rsidRPr="00C87797">
        <w:rPr>
          <w:rFonts w:ascii="Times New Roman" w:hAnsi="Times New Roman" w:cs="Times New Roman"/>
        </w:rPr>
        <w:br/>
        <w:t>NatureServe. YYYY. NatureServe Explorer [web application]. NatureServe, Arlington, Virginia. Available https://explorer.natureserve.org/pro/. (Accessed: Month DD, YYYY).</w:t>
      </w:r>
    </w:p>
    <w:p w14:paraId="1CB8092C" w14:textId="77777777" w:rsidR="00AF1A1E" w:rsidRDefault="00AF1A1E" w:rsidP="00F43F9B">
      <w:pPr>
        <w:spacing w:after="0" w:line="480" w:lineRule="auto"/>
        <w:rPr>
          <w:rFonts w:ascii="Times New Roman" w:hAnsi="Times New Roman" w:cs="Times New Roman"/>
        </w:rPr>
      </w:pPr>
    </w:p>
    <w:p w14:paraId="72273C5D" w14:textId="77777777" w:rsidR="00AF1A1E" w:rsidRDefault="00AF1A1E" w:rsidP="00F43F9B">
      <w:pPr>
        <w:spacing w:after="0" w:line="480" w:lineRule="auto"/>
        <w:rPr>
          <w:rFonts w:ascii="Times New Roman" w:hAnsi="Times New Roman" w:cs="Times New Roman"/>
        </w:rPr>
      </w:pPr>
    </w:p>
    <w:p w14:paraId="1D33D678" w14:textId="77777777" w:rsidR="00AF1A1E" w:rsidRDefault="00AF1A1E" w:rsidP="00AF1A1E">
      <w:pPr>
        <w:spacing w:after="0" w:line="480" w:lineRule="auto"/>
        <w:ind w:firstLine="720"/>
        <w:rPr>
          <w:rFonts w:ascii="Times New Roman" w:hAnsi="Times New Roman" w:cs="Times New Roman"/>
        </w:rPr>
      </w:pPr>
      <w:r>
        <w:rPr>
          <w:rFonts w:ascii="Times New Roman" w:hAnsi="Times New Roman" w:cs="Times New Roman"/>
        </w:rPr>
        <w:t>In experiments where population curves were logistic in shape, a logistic growth equation was fit to population growth data using the package growthrates (</w:t>
      </w:r>
      <w:r w:rsidRPr="00470F66">
        <w:rPr>
          <w:rFonts w:ascii="Times New Roman" w:hAnsi="Times New Roman" w:cs="Times New Roman"/>
        </w:rPr>
        <w:t>v0.8.</w:t>
      </w:r>
      <w:r>
        <w:rPr>
          <w:rFonts w:ascii="Times New Roman" w:hAnsi="Times New Roman" w:cs="Times New Roman"/>
        </w:rPr>
        <w:t>5) in R (</w:t>
      </w:r>
      <w:r w:rsidRPr="00470F66">
        <w:rPr>
          <w:rFonts w:ascii="Times New Roman" w:hAnsi="Times New Roman" w:cs="Times New Roman"/>
        </w:rPr>
        <w:t>v4.5.</w:t>
      </w:r>
      <w:r>
        <w:rPr>
          <w:rFonts w:ascii="Times New Roman" w:hAnsi="Times New Roman" w:cs="Times New Roman"/>
        </w:rPr>
        <w:t xml:space="preserve">2). I used the </w:t>
      </w:r>
      <m:oMath>
        <m:r>
          <w:rPr>
            <w:rFonts w:ascii="Cambria Math" w:hAnsi="Cambria Math" w:cs="Times New Roman"/>
          </w:rPr>
          <m:t>r-α</m:t>
        </m:r>
      </m:oMath>
      <w:r>
        <w:rPr>
          <w:rFonts w:ascii="Times New Roman" w:hAnsi="Times New Roman" w:cs="Times New Roman"/>
        </w:rPr>
        <w:t xml:space="preserve"> form of the continuous logistic equation (1), in which the effective carrying capacity (</w:t>
      </w:r>
      <w:r w:rsidRPr="00CC03EB">
        <w:rPr>
          <w:rFonts w:ascii="Times New Roman" w:hAnsi="Times New Roman" w:cs="Times New Roman"/>
          <w:i/>
          <w:iCs/>
        </w:rPr>
        <w:t>K</w:t>
      </w:r>
      <w:r>
        <w:rPr>
          <w:rFonts w:ascii="Times New Roman" w:hAnsi="Times New Roman" w:cs="Times New Roman"/>
        </w:rPr>
        <w:t>) is replaced by an explicit crowding coefficient (</w:t>
      </w:r>
      <w:r w:rsidRPr="006C0326">
        <w:rPr>
          <w:rFonts w:ascii="Times New Roman" w:hAnsi="Times New Roman" w:cs="Times New Roman"/>
          <w:i/>
          <w:iCs/>
        </w:rPr>
        <w:t>α</w:t>
      </w:r>
      <w:r>
        <w:rPr>
          <w:rFonts w:ascii="Times New Roman" w:hAnsi="Times New Roman" w:cs="Times New Roman"/>
        </w:rPr>
        <w:t>) allowing for a more direct biological interpretation of crowding independent of growth rate (</w:t>
      </w:r>
      <w:r w:rsidRPr="00DF70DF">
        <w:rPr>
          <w:rFonts w:ascii="Times New Roman" w:hAnsi="Times New Roman" w:cs="Times New Roman"/>
          <w:highlight w:val="cyan"/>
        </w:rPr>
        <w:t>MALLET</w:t>
      </w:r>
      <w:r>
        <w:rPr>
          <w:rFonts w:ascii="Times New Roman" w:hAnsi="Times New Roman" w:cs="Times New Roman"/>
        </w:rPr>
        <w:t xml:space="preserve">). </w:t>
      </w:r>
      <w:r w:rsidRPr="00CB6B20">
        <w:rPr>
          <w:rFonts w:ascii="Times New Roman" w:hAnsi="Times New Roman" w:cs="Times New Roman"/>
        </w:rPr>
        <w:t xml:space="preserve">This formulation was implemented as a user-specified growth model within </w:t>
      </w:r>
      <w:r w:rsidRPr="00B728DB">
        <w:rPr>
          <w:rFonts w:ascii="Times New Roman" w:hAnsi="Times New Roman" w:cs="Times New Roman"/>
        </w:rPr>
        <w:t>growthrates</w:t>
      </w:r>
      <w:r w:rsidRPr="00CB6B20">
        <w:rPr>
          <w:rFonts w:ascii="Times New Roman" w:hAnsi="Times New Roman" w:cs="Times New Roman"/>
        </w:rPr>
        <w:t>, rather than one of the package’s predefined models</w:t>
      </w:r>
      <w:r>
        <w:rPr>
          <w:rFonts w:ascii="Times New Roman" w:hAnsi="Times New Roman" w:cs="Times New Roman"/>
        </w:rPr>
        <w:t xml:space="preserve"> (</w:t>
      </w:r>
      <w:r w:rsidRPr="0016240E">
        <w:rPr>
          <w:rFonts w:ascii="Times New Roman" w:hAnsi="Times New Roman" w:cs="Times New Roman"/>
          <w:highlight w:val="cyan"/>
        </w:rPr>
        <w:t>GROWTHRATES</w:t>
      </w:r>
      <w:r>
        <w:rPr>
          <w:rFonts w:ascii="Times New Roman" w:hAnsi="Times New Roman" w:cs="Times New Roman"/>
        </w:rPr>
        <w:t>)</w:t>
      </w:r>
      <w:r w:rsidRPr="00CB6B20">
        <w:rPr>
          <w:rFonts w:ascii="Times New Roman" w:hAnsi="Times New Roman" w:cs="Times New Roman"/>
        </w:rPr>
        <w:t>.</w:t>
      </w:r>
      <w:r>
        <w:rPr>
          <w:rFonts w:ascii="Times New Roman" w:hAnsi="Times New Roman" w:cs="Times New Roman"/>
        </w:rPr>
        <w:t xml:space="preserve"> Time-series population data were fit to the analytical solution of this equation, (2), using nonlinear least squares estimation via the </w:t>
      </w:r>
      <w:r w:rsidRPr="00FF6A9C">
        <w:rPr>
          <w:rFonts w:ascii="Times New Roman" w:hAnsi="Times New Roman" w:cs="Times New Roman"/>
        </w:rPr>
        <w:t>Levenberg-Marquardt algorithm</w:t>
      </w:r>
      <w:r>
        <w:rPr>
          <w:rFonts w:ascii="Times New Roman" w:hAnsi="Times New Roman" w:cs="Times New Roman"/>
        </w:rPr>
        <w:t>. Model fit was assessed visually and by using a pseudo-R</w:t>
      </w:r>
      <w:r w:rsidRPr="00BA491A">
        <w:rPr>
          <w:rFonts w:ascii="Times New Roman" w:hAnsi="Times New Roman" w:cs="Times New Roman"/>
          <w:vertAlign w:val="superscript"/>
        </w:rPr>
        <w:t>2</w:t>
      </w:r>
      <w:r>
        <w:rPr>
          <w:rFonts w:ascii="Times New Roman" w:hAnsi="Times New Roman" w:cs="Times New Roman"/>
        </w:rPr>
        <w:t xml:space="preserve"> based on the proportion of variance explained.</w:t>
      </w:r>
    </w:p>
    <w:p w14:paraId="68B7898A" w14:textId="77777777" w:rsidR="00AF1A1E" w:rsidRPr="00695F54" w:rsidRDefault="00000000" w:rsidP="00AF1A1E">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64246C11" w14:textId="77777777" w:rsidR="00AF1A1E" w:rsidRPr="00695F54" w:rsidRDefault="00000000" w:rsidP="00AF1A1E">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4B231D9C" w14:textId="6452A875" w:rsidR="00AF1A1E" w:rsidRDefault="00AF1A1E" w:rsidP="00AF1A1E">
      <w:pPr>
        <w:spacing w:after="0" w:line="480" w:lineRule="auto"/>
        <w:rPr>
          <w:rFonts w:ascii="Times New Roman" w:hAnsi="Times New Roman" w:cs="Times New Roman"/>
        </w:rPr>
      </w:pPr>
      <w:r>
        <w:rPr>
          <w:rFonts w:ascii="Times New Roman" w:hAnsi="Times New Roman" w:cs="Times New Roman"/>
        </w:rPr>
        <w:t>For experiments where the population curve shapes differed among replicates (i.e., slower-growing replicates that did not reach equilibrium by the end of the sampling period lacked the data necessary to model the parameters of logistic growth),</w:t>
      </w:r>
    </w:p>
    <w:p w14:paraId="6A4B539F" w14:textId="77777777" w:rsidR="00B2753C" w:rsidRDefault="00B2753C" w:rsidP="00AF1A1E">
      <w:pPr>
        <w:spacing w:after="0" w:line="480" w:lineRule="auto"/>
        <w:rPr>
          <w:rFonts w:ascii="Times New Roman" w:hAnsi="Times New Roman" w:cs="Times New Roman"/>
        </w:rPr>
      </w:pPr>
    </w:p>
    <w:p w14:paraId="6CCB6D59" w14:textId="7B4053B4" w:rsidR="00B2753C" w:rsidRDefault="00B2753C" w:rsidP="00AF1A1E">
      <w:pPr>
        <w:spacing w:after="0" w:line="480" w:lineRule="auto"/>
        <w:rPr>
          <w:rFonts w:ascii="Times New Roman" w:hAnsi="Times New Roman" w:cs="Times New Roman"/>
        </w:rPr>
      </w:pPr>
      <w:r>
        <w:rPr>
          <w:rFonts w:ascii="Times New Roman" w:hAnsi="Times New Roman" w:cs="Times New Roman"/>
        </w:rPr>
        <w:t>YOLO ultralytics citation:</w:t>
      </w:r>
    </w:p>
    <w:p w14:paraId="4A40B12C" w14:textId="4B158991" w:rsidR="00B2753C" w:rsidRPr="00C119DD" w:rsidRDefault="00B2753C" w:rsidP="00AF1A1E">
      <w:pPr>
        <w:spacing w:after="0" w:line="480" w:lineRule="auto"/>
        <w:rPr>
          <w:rFonts w:ascii="Times New Roman" w:hAnsi="Times New Roman" w:cs="Times New Roman"/>
        </w:rPr>
      </w:pPr>
      <w:r w:rsidRPr="00B2753C">
        <w:rPr>
          <w:rFonts w:ascii="Times New Roman" w:hAnsi="Times New Roman" w:cs="Times New Roman"/>
        </w:rPr>
        <w:t>https://github.com/ultralytics/ultralytics/blob/main/CITATION.cff</w:t>
      </w:r>
    </w:p>
    <w:sectPr w:rsidR="00B2753C" w:rsidRPr="00C119DD" w:rsidSect="0062170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6226E" w14:textId="77777777" w:rsidR="007B7E28" w:rsidRDefault="007B7E28" w:rsidP="00B9074C">
      <w:pPr>
        <w:spacing w:after="0" w:line="240" w:lineRule="auto"/>
      </w:pPr>
      <w:r>
        <w:separator/>
      </w:r>
    </w:p>
  </w:endnote>
  <w:endnote w:type="continuationSeparator" w:id="0">
    <w:p w14:paraId="0641FDFF" w14:textId="77777777" w:rsidR="007B7E28" w:rsidRDefault="007B7E28"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EA46E" w14:textId="77777777" w:rsidR="007B7E28" w:rsidRDefault="007B7E28" w:rsidP="00B9074C">
      <w:pPr>
        <w:spacing w:after="0" w:line="240" w:lineRule="auto"/>
      </w:pPr>
      <w:r>
        <w:separator/>
      </w:r>
    </w:p>
  </w:footnote>
  <w:footnote w:type="continuationSeparator" w:id="0">
    <w:p w14:paraId="4EFAE364" w14:textId="77777777" w:rsidR="007B7E28" w:rsidRDefault="007B7E28"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5"/>
  </w:num>
  <w:num w:numId="5" w16cid:durableId="724453722">
    <w:abstractNumId w:val="12"/>
  </w:num>
  <w:num w:numId="6" w16cid:durableId="752632309">
    <w:abstractNumId w:val="14"/>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33C8"/>
    <w:rsid w:val="000041DB"/>
    <w:rsid w:val="00005417"/>
    <w:rsid w:val="000107EF"/>
    <w:rsid w:val="00012205"/>
    <w:rsid w:val="00012913"/>
    <w:rsid w:val="00012B3E"/>
    <w:rsid w:val="00013051"/>
    <w:rsid w:val="0001336C"/>
    <w:rsid w:val="000142BF"/>
    <w:rsid w:val="0001769C"/>
    <w:rsid w:val="000206D7"/>
    <w:rsid w:val="00021D9F"/>
    <w:rsid w:val="00021DFA"/>
    <w:rsid w:val="000222E7"/>
    <w:rsid w:val="0002624F"/>
    <w:rsid w:val="00031319"/>
    <w:rsid w:val="0003285E"/>
    <w:rsid w:val="00033483"/>
    <w:rsid w:val="00033A4C"/>
    <w:rsid w:val="00033B5E"/>
    <w:rsid w:val="000341A4"/>
    <w:rsid w:val="00034A55"/>
    <w:rsid w:val="000359E8"/>
    <w:rsid w:val="00036B9F"/>
    <w:rsid w:val="0004096F"/>
    <w:rsid w:val="0004179F"/>
    <w:rsid w:val="0004283F"/>
    <w:rsid w:val="00043A6A"/>
    <w:rsid w:val="000447E2"/>
    <w:rsid w:val="00045EE4"/>
    <w:rsid w:val="00045F4E"/>
    <w:rsid w:val="00055020"/>
    <w:rsid w:val="00056591"/>
    <w:rsid w:val="0006169B"/>
    <w:rsid w:val="0006404D"/>
    <w:rsid w:val="0006614B"/>
    <w:rsid w:val="000679E9"/>
    <w:rsid w:val="00067F50"/>
    <w:rsid w:val="00072F7B"/>
    <w:rsid w:val="00077951"/>
    <w:rsid w:val="000801FA"/>
    <w:rsid w:val="00081B38"/>
    <w:rsid w:val="00081E46"/>
    <w:rsid w:val="00081F9E"/>
    <w:rsid w:val="00082568"/>
    <w:rsid w:val="00083458"/>
    <w:rsid w:val="00083AF8"/>
    <w:rsid w:val="00083B8B"/>
    <w:rsid w:val="000840B1"/>
    <w:rsid w:val="00084128"/>
    <w:rsid w:val="00084660"/>
    <w:rsid w:val="00084801"/>
    <w:rsid w:val="0008671C"/>
    <w:rsid w:val="0009177A"/>
    <w:rsid w:val="00093BEA"/>
    <w:rsid w:val="000953CC"/>
    <w:rsid w:val="000955F9"/>
    <w:rsid w:val="00095A3D"/>
    <w:rsid w:val="00097099"/>
    <w:rsid w:val="0009717F"/>
    <w:rsid w:val="00097753"/>
    <w:rsid w:val="00097CFE"/>
    <w:rsid w:val="00097F03"/>
    <w:rsid w:val="000A127C"/>
    <w:rsid w:val="000A3055"/>
    <w:rsid w:val="000A35D7"/>
    <w:rsid w:val="000A39A1"/>
    <w:rsid w:val="000A3FD4"/>
    <w:rsid w:val="000A530D"/>
    <w:rsid w:val="000A5EE5"/>
    <w:rsid w:val="000A6CBA"/>
    <w:rsid w:val="000A7F88"/>
    <w:rsid w:val="000B1FF1"/>
    <w:rsid w:val="000B3640"/>
    <w:rsid w:val="000B4813"/>
    <w:rsid w:val="000B4974"/>
    <w:rsid w:val="000B50D9"/>
    <w:rsid w:val="000B61C9"/>
    <w:rsid w:val="000B68F3"/>
    <w:rsid w:val="000B71D8"/>
    <w:rsid w:val="000C07BE"/>
    <w:rsid w:val="000C2177"/>
    <w:rsid w:val="000C2489"/>
    <w:rsid w:val="000C2C45"/>
    <w:rsid w:val="000C3FF5"/>
    <w:rsid w:val="000C6F6E"/>
    <w:rsid w:val="000C7784"/>
    <w:rsid w:val="000D04D9"/>
    <w:rsid w:val="000D0CFB"/>
    <w:rsid w:val="000D2AC2"/>
    <w:rsid w:val="000D2F64"/>
    <w:rsid w:val="000D33FF"/>
    <w:rsid w:val="000D3B44"/>
    <w:rsid w:val="000D62E0"/>
    <w:rsid w:val="000D6D75"/>
    <w:rsid w:val="000D700D"/>
    <w:rsid w:val="000D7248"/>
    <w:rsid w:val="000D7A7E"/>
    <w:rsid w:val="000E2693"/>
    <w:rsid w:val="000E2E10"/>
    <w:rsid w:val="000E42D5"/>
    <w:rsid w:val="000E4362"/>
    <w:rsid w:val="000E5E21"/>
    <w:rsid w:val="000E6735"/>
    <w:rsid w:val="000E7392"/>
    <w:rsid w:val="000E7758"/>
    <w:rsid w:val="000F0210"/>
    <w:rsid w:val="000F24D0"/>
    <w:rsid w:val="000F494C"/>
    <w:rsid w:val="000F4B6B"/>
    <w:rsid w:val="000F511B"/>
    <w:rsid w:val="000F51B3"/>
    <w:rsid w:val="0010279B"/>
    <w:rsid w:val="00104983"/>
    <w:rsid w:val="00107F0B"/>
    <w:rsid w:val="0011157D"/>
    <w:rsid w:val="00112285"/>
    <w:rsid w:val="00114262"/>
    <w:rsid w:val="001152C3"/>
    <w:rsid w:val="0011674A"/>
    <w:rsid w:val="00122399"/>
    <w:rsid w:val="00124310"/>
    <w:rsid w:val="0012501E"/>
    <w:rsid w:val="00125356"/>
    <w:rsid w:val="00125CC6"/>
    <w:rsid w:val="00126F12"/>
    <w:rsid w:val="00130A11"/>
    <w:rsid w:val="001311A5"/>
    <w:rsid w:val="00131610"/>
    <w:rsid w:val="00132586"/>
    <w:rsid w:val="001326E5"/>
    <w:rsid w:val="001328E5"/>
    <w:rsid w:val="00132C67"/>
    <w:rsid w:val="00134150"/>
    <w:rsid w:val="00135CAB"/>
    <w:rsid w:val="00136E4C"/>
    <w:rsid w:val="00137CF9"/>
    <w:rsid w:val="00137D2F"/>
    <w:rsid w:val="00140F70"/>
    <w:rsid w:val="001416A5"/>
    <w:rsid w:val="0014287D"/>
    <w:rsid w:val="00142F97"/>
    <w:rsid w:val="001434D2"/>
    <w:rsid w:val="0014399E"/>
    <w:rsid w:val="001439FE"/>
    <w:rsid w:val="001446FA"/>
    <w:rsid w:val="0014535A"/>
    <w:rsid w:val="00146771"/>
    <w:rsid w:val="00147D77"/>
    <w:rsid w:val="0015202A"/>
    <w:rsid w:val="00153E5A"/>
    <w:rsid w:val="001549C7"/>
    <w:rsid w:val="001549F8"/>
    <w:rsid w:val="00154E05"/>
    <w:rsid w:val="00157676"/>
    <w:rsid w:val="00161D6E"/>
    <w:rsid w:val="00161F62"/>
    <w:rsid w:val="0016240E"/>
    <w:rsid w:val="00163195"/>
    <w:rsid w:val="00163BA7"/>
    <w:rsid w:val="001649D2"/>
    <w:rsid w:val="00165451"/>
    <w:rsid w:val="00165F57"/>
    <w:rsid w:val="001671E5"/>
    <w:rsid w:val="001710A7"/>
    <w:rsid w:val="00171B92"/>
    <w:rsid w:val="00172CB2"/>
    <w:rsid w:val="001763DD"/>
    <w:rsid w:val="001769E6"/>
    <w:rsid w:val="001776E3"/>
    <w:rsid w:val="001778DC"/>
    <w:rsid w:val="00180014"/>
    <w:rsid w:val="00180AF2"/>
    <w:rsid w:val="00181147"/>
    <w:rsid w:val="00181EC3"/>
    <w:rsid w:val="00183B10"/>
    <w:rsid w:val="00183F36"/>
    <w:rsid w:val="001849C1"/>
    <w:rsid w:val="00185DE3"/>
    <w:rsid w:val="0018784C"/>
    <w:rsid w:val="001910D2"/>
    <w:rsid w:val="00191F8D"/>
    <w:rsid w:val="00192A90"/>
    <w:rsid w:val="00196553"/>
    <w:rsid w:val="001A0029"/>
    <w:rsid w:val="001A2BA2"/>
    <w:rsid w:val="001A349F"/>
    <w:rsid w:val="001A3E09"/>
    <w:rsid w:val="001A4653"/>
    <w:rsid w:val="001A5023"/>
    <w:rsid w:val="001A53B5"/>
    <w:rsid w:val="001A6E1A"/>
    <w:rsid w:val="001A7A34"/>
    <w:rsid w:val="001B0141"/>
    <w:rsid w:val="001B100A"/>
    <w:rsid w:val="001B3940"/>
    <w:rsid w:val="001B459C"/>
    <w:rsid w:val="001B54F6"/>
    <w:rsid w:val="001B59D6"/>
    <w:rsid w:val="001C1098"/>
    <w:rsid w:val="001C2A11"/>
    <w:rsid w:val="001C2C7A"/>
    <w:rsid w:val="001C4483"/>
    <w:rsid w:val="001C530E"/>
    <w:rsid w:val="001C5464"/>
    <w:rsid w:val="001C5AC9"/>
    <w:rsid w:val="001C63D2"/>
    <w:rsid w:val="001C7139"/>
    <w:rsid w:val="001C7252"/>
    <w:rsid w:val="001D0255"/>
    <w:rsid w:val="001D0985"/>
    <w:rsid w:val="001D0B27"/>
    <w:rsid w:val="001D20B1"/>
    <w:rsid w:val="001D5113"/>
    <w:rsid w:val="001D633B"/>
    <w:rsid w:val="001E05CF"/>
    <w:rsid w:val="001E14B3"/>
    <w:rsid w:val="001E1B5C"/>
    <w:rsid w:val="001E4096"/>
    <w:rsid w:val="001E6E50"/>
    <w:rsid w:val="001E7773"/>
    <w:rsid w:val="001E7910"/>
    <w:rsid w:val="001F056F"/>
    <w:rsid w:val="001F5C70"/>
    <w:rsid w:val="001F6538"/>
    <w:rsid w:val="001F65D1"/>
    <w:rsid w:val="001F71B7"/>
    <w:rsid w:val="001F7793"/>
    <w:rsid w:val="001F7853"/>
    <w:rsid w:val="00202A9E"/>
    <w:rsid w:val="00203E7B"/>
    <w:rsid w:val="00204B65"/>
    <w:rsid w:val="0020596E"/>
    <w:rsid w:val="002065F8"/>
    <w:rsid w:val="00207CBC"/>
    <w:rsid w:val="00207E20"/>
    <w:rsid w:val="00212F52"/>
    <w:rsid w:val="00214DEC"/>
    <w:rsid w:val="002150E4"/>
    <w:rsid w:val="002151D9"/>
    <w:rsid w:val="00216649"/>
    <w:rsid w:val="00220CC0"/>
    <w:rsid w:val="00221335"/>
    <w:rsid w:val="002215CF"/>
    <w:rsid w:val="00222D3F"/>
    <w:rsid w:val="00222FE4"/>
    <w:rsid w:val="00223D6D"/>
    <w:rsid w:val="00224CF1"/>
    <w:rsid w:val="00227B44"/>
    <w:rsid w:val="00227CF9"/>
    <w:rsid w:val="00227FE3"/>
    <w:rsid w:val="002349CF"/>
    <w:rsid w:val="002350C5"/>
    <w:rsid w:val="0023511B"/>
    <w:rsid w:val="002355A1"/>
    <w:rsid w:val="00235A36"/>
    <w:rsid w:val="0023795C"/>
    <w:rsid w:val="00241E8D"/>
    <w:rsid w:val="00243413"/>
    <w:rsid w:val="0024561D"/>
    <w:rsid w:val="002456C2"/>
    <w:rsid w:val="00245FDE"/>
    <w:rsid w:val="00246002"/>
    <w:rsid w:val="0024647D"/>
    <w:rsid w:val="0024703D"/>
    <w:rsid w:val="002473D5"/>
    <w:rsid w:val="00247FE0"/>
    <w:rsid w:val="00251748"/>
    <w:rsid w:val="0025178C"/>
    <w:rsid w:val="002519BB"/>
    <w:rsid w:val="0025287D"/>
    <w:rsid w:val="00252A23"/>
    <w:rsid w:val="00252A68"/>
    <w:rsid w:val="00254806"/>
    <w:rsid w:val="002564C7"/>
    <w:rsid w:val="00260500"/>
    <w:rsid w:val="002636F3"/>
    <w:rsid w:val="00263718"/>
    <w:rsid w:val="00264F0C"/>
    <w:rsid w:val="00265527"/>
    <w:rsid w:val="002665B5"/>
    <w:rsid w:val="0026728C"/>
    <w:rsid w:val="002706FE"/>
    <w:rsid w:val="00271483"/>
    <w:rsid w:val="00271895"/>
    <w:rsid w:val="002718D5"/>
    <w:rsid w:val="002723D0"/>
    <w:rsid w:val="002725B2"/>
    <w:rsid w:val="00273E46"/>
    <w:rsid w:val="00275226"/>
    <w:rsid w:val="00275EA4"/>
    <w:rsid w:val="0027655A"/>
    <w:rsid w:val="00276E8B"/>
    <w:rsid w:val="00277B95"/>
    <w:rsid w:val="00280DD2"/>
    <w:rsid w:val="00284319"/>
    <w:rsid w:val="00284442"/>
    <w:rsid w:val="002846FD"/>
    <w:rsid w:val="002858CF"/>
    <w:rsid w:val="00286E5F"/>
    <w:rsid w:val="00287EC3"/>
    <w:rsid w:val="00290C1B"/>
    <w:rsid w:val="00293BE6"/>
    <w:rsid w:val="0029496D"/>
    <w:rsid w:val="00295CC6"/>
    <w:rsid w:val="00296F33"/>
    <w:rsid w:val="002A0AE3"/>
    <w:rsid w:val="002A0CEE"/>
    <w:rsid w:val="002A24A0"/>
    <w:rsid w:val="002A26A2"/>
    <w:rsid w:val="002A3CF4"/>
    <w:rsid w:val="002A3F7F"/>
    <w:rsid w:val="002A450D"/>
    <w:rsid w:val="002A4C94"/>
    <w:rsid w:val="002A5A62"/>
    <w:rsid w:val="002A7165"/>
    <w:rsid w:val="002A73B2"/>
    <w:rsid w:val="002A789E"/>
    <w:rsid w:val="002A7AA7"/>
    <w:rsid w:val="002B08BC"/>
    <w:rsid w:val="002B339A"/>
    <w:rsid w:val="002B3B60"/>
    <w:rsid w:val="002B3E3C"/>
    <w:rsid w:val="002B4A85"/>
    <w:rsid w:val="002B5B08"/>
    <w:rsid w:val="002B5C00"/>
    <w:rsid w:val="002B6320"/>
    <w:rsid w:val="002C14C2"/>
    <w:rsid w:val="002C4091"/>
    <w:rsid w:val="002C4459"/>
    <w:rsid w:val="002C4742"/>
    <w:rsid w:val="002D1345"/>
    <w:rsid w:val="002D18FD"/>
    <w:rsid w:val="002D42B5"/>
    <w:rsid w:val="002D4C1E"/>
    <w:rsid w:val="002D517D"/>
    <w:rsid w:val="002D7208"/>
    <w:rsid w:val="002E0586"/>
    <w:rsid w:val="002E0FC7"/>
    <w:rsid w:val="002E23D8"/>
    <w:rsid w:val="002E2A43"/>
    <w:rsid w:val="002E380C"/>
    <w:rsid w:val="002E5834"/>
    <w:rsid w:val="002F0191"/>
    <w:rsid w:val="002F0200"/>
    <w:rsid w:val="002F4B6C"/>
    <w:rsid w:val="002F5B25"/>
    <w:rsid w:val="002F78B8"/>
    <w:rsid w:val="003000F9"/>
    <w:rsid w:val="003024A9"/>
    <w:rsid w:val="003051C3"/>
    <w:rsid w:val="00305BC4"/>
    <w:rsid w:val="0031053B"/>
    <w:rsid w:val="003106AE"/>
    <w:rsid w:val="00310DA4"/>
    <w:rsid w:val="00311AD7"/>
    <w:rsid w:val="00315095"/>
    <w:rsid w:val="003167C7"/>
    <w:rsid w:val="0031721A"/>
    <w:rsid w:val="00320F66"/>
    <w:rsid w:val="00321EBB"/>
    <w:rsid w:val="003220BD"/>
    <w:rsid w:val="00323967"/>
    <w:rsid w:val="00323E05"/>
    <w:rsid w:val="003243F6"/>
    <w:rsid w:val="00325EDC"/>
    <w:rsid w:val="003317B5"/>
    <w:rsid w:val="003317EC"/>
    <w:rsid w:val="00333078"/>
    <w:rsid w:val="00334980"/>
    <w:rsid w:val="00334FE5"/>
    <w:rsid w:val="003362D8"/>
    <w:rsid w:val="003365B8"/>
    <w:rsid w:val="003376E5"/>
    <w:rsid w:val="00337895"/>
    <w:rsid w:val="003403D3"/>
    <w:rsid w:val="00341692"/>
    <w:rsid w:val="00341959"/>
    <w:rsid w:val="00342003"/>
    <w:rsid w:val="003422C1"/>
    <w:rsid w:val="00342A40"/>
    <w:rsid w:val="00344A61"/>
    <w:rsid w:val="003457A6"/>
    <w:rsid w:val="003459F3"/>
    <w:rsid w:val="00346266"/>
    <w:rsid w:val="00346FE0"/>
    <w:rsid w:val="00351DE3"/>
    <w:rsid w:val="00353264"/>
    <w:rsid w:val="00353F17"/>
    <w:rsid w:val="00354167"/>
    <w:rsid w:val="0035428D"/>
    <w:rsid w:val="0035748F"/>
    <w:rsid w:val="00357E38"/>
    <w:rsid w:val="00364748"/>
    <w:rsid w:val="003647B6"/>
    <w:rsid w:val="00364C84"/>
    <w:rsid w:val="00364F4C"/>
    <w:rsid w:val="00365151"/>
    <w:rsid w:val="0037061F"/>
    <w:rsid w:val="00371CD8"/>
    <w:rsid w:val="003723F1"/>
    <w:rsid w:val="00374AFB"/>
    <w:rsid w:val="003807E3"/>
    <w:rsid w:val="00380E52"/>
    <w:rsid w:val="0038106F"/>
    <w:rsid w:val="003810FC"/>
    <w:rsid w:val="003813E7"/>
    <w:rsid w:val="00381ECD"/>
    <w:rsid w:val="00382134"/>
    <w:rsid w:val="00382AAE"/>
    <w:rsid w:val="00382F11"/>
    <w:rsid w:val="0038477D"/>
    <w:rsid w:val="0038517C"/>
    <w:rsid w:val="00386A99"/>
    <w:rsid w:val="003873C9"/>
    <w:rsid w:val="0039186E"/>
    <w:rsid w:val="00392832"/>
    <w:rsid w:val="00392996"/>
    <w:rsid w:val="00392DEF"/>
    <w:rsid w:val="00394A54"/>
    <w:rsid w:val="00395A27"/>
    <w:rsid w:val="003968BA"/>
    <w:rsid w:val="003A1BB9"/>
    <w:rsid w:val="003A1EBC"/>
    <w:rsid w:val="003A2503"/>
    <w:rsid w:val="003A2BA9"/>
    <w:rsid w:val="003A36C8"/>
    <w:rsid w:val="003B0E57"/>
    <w:rsid w:val="003B1002"/>
    <w:rsid w:val="003B15B8"/>
    <w:rsid w:val="003B39B4"/>
    <w:rsid w:val="003B3BDB"/>
    <w:rsid w:val="003B3CAA"/>
    <w:rsid w:val="003B3FED"/>
    <w:rsid w:val="003B4403"/>
    <w:rsid w:val="003B59C3"/>
    <w:rsid w:val="003B63B9"/>
    <w:rsid w:val="003B65E4"/>
    <w:rsid w:val="003B65EC"/>
    <w:rsid w:val="003B71FB"/>
    <w:rsid w:val="003B7F68"/>
    <w:rsid w:val="003C5EDD"/>
    <w:rsid w:val="003C654F"/>
    <w:rsid w:val="003C6AAD"/>
    <w:rsid w:val="003C7F52"/>
    <w:rsid w:val="003D1032"/>
    <w:rsid w:val="003D2F28"/>
    <w:rsid w:val="003D3D68"/>
    <w:rsid w:val="003D40D5"/>
    <w:rsid w:val="003D4449"/>
    <w:rsid w:val="003D4C0C"/>
    <w:rsid w:val="003D4E00"/>
    <w:rsid w:val="003D4F2D"/>
    <w:rsid w:val="003D54C3"/>
    <w:rsid w:val="003D624A"/>
    <w:rsid w:val="003E2769"/>
    <w:rsid w:val="003E48C9"/>
    <w:rsid w:val="003E4A6C"/>
    <w:rsid w:val="003E4BA4"/>
    <w:rsid w:val="003E672F"/>
    <w:rsid w:val="003E6C7B"/>
    <w:rsid w:val="003E7E8D"/>
    <w:rsid w:val="003F0280"/>
    <w:rsid w:val="003F2E28"/>
    <w:rsid w:val="003F38C8"/>
    <w:rsid w:val="003F4F54"/>
    <w:rsid w:val="003F5670"/>
    <w:rsid w:val="003F6441"/>
    <w:rsid w:val="003F730D"/>
    <w:rsid w:val="003F77A3"/>
    <w:rsid w:val="00400741"/>
    <w:rsid w:val="004007A7"/>
    <w:rsid w:val="00400D74"/>
    <w:rsid w:val="00404B7A"/>
    <w:rsid w:val="0040595A"/>
    <w:rsid w:val="0040598B"/>
    <w:rsid w:val="00406FF3"/>
    <w:rsid w:val="0041015E"/>
    <w:rsid w:val="00410F18"/>
    <w:rsid w:val="004118C4"/>
    <w:rsid w:val="00411BED"/>
    <w:rsid w:val="00414B89"/>
    <w:rsid w:val="00415FC9"/>
    <w:rsid w:val="004164F9"/>
    <w:rsid w:val="00416711"/>
    <w:rsid w:val="0041769E"/>
    <w:rsid w:val="00420E11"/>
    <w:rsid w:val="0042144E"/>
    <w:rsid w:val="004216AC"/>
    <w:rsid w:val="00421ADE"/>
    <w:rsid w:val="004225AA"/>
    <w:rsid w:val="00422DDE"/>
    <w:rsid w:val="004234AA"/>
    <w:rsid w:val="00423569"/>
    <w:rsid w:val="004247B0"/>
    <w:rsid w:val="00426D09"/>
    <w:rsid w:val="00430BBF"/>
    <w:rsid w:val="00431FA1"/>
    <w:rsid w:val="004320EC"/>
    <w:rsid w:val="00432E1F"/>
    <w:rsid w:val="0043483C"/>
    <w:rsid w:val="0043553D"/>
    <w:rsid w:val="00435752"/>
    <w:rsid w:val="00435E83"/>
    <w:rsid w:val="00435F5B"/>
    <w:rsid w:val="00436D28"/>
    <w:rsid w:val="00437DD4"/>
    <w:rsid w:val="004430D0"/>
    <w:rsid w:val="004436FE"/>
    <w:rsid w:val="0044370C"/>
    <w:rsid w:val="0044500A"/>
    <w:rsid w:val="00447819"/>
    <w:rsid w:val="00450C77"/>
    <w:rsid w:val="00451CE1"/>
    <w:rsid w:val="0045504A"/>
    <w:rsid w:val="004553DB"/>
    <w:rsid w:val="00455FDE"/>
    <w:rsid w:val="0046024A"/>
    <w:rsid w:val="0046041E"/>
    <w:rsid w:val="00460455"/>
    <w:rsid w:val="00460BFC"/>
    <w:rsid w:val="00461774"/>
    <w:rsid w:val="004624A4"/>
    <w:rsid w:val="0046765B"/>
    <w:rsid w:val="00470F66"/>
    <w:rsid w:val="004730E1"/>
    <w:rsid w:val="00474F5F"/>
    <w:rsid w:val="00475C50"/>
    <w:rsid w:val="00476D20"/>
    <w:rsid w:val="00477625"/>
    <w:rsid w:val="00480BB3"/>
    <w:rsid w:val="00485738"/>
    <w:rsid w:val="00485FB5"/>
    <w:rsid w:val="00486008"/>
    <w:rsid w:val="00486306"/>
    <w:rsid w:val="00487CD0"/>
    <w:rsid w:val="004903B1"/>
    <w:rsid w:val="00492A9D"/>
    <w:rsid w:val="00492E95"/>
    <w:rsid w:val="00492FBF"/>
    <w:rsid w:val="0049568C"/>
    <w:rsid w:val="00495D69"/>
    <w:rsid w:val="00497A70"/>
    <w:rsid w:val="004A1658"/>
    <w:rsid w:val="004A354C"/>
    <w:rsid w:val="004A3825"/>
    <w:rsid w:val="004A5718"/>
    <w:rsid w:val="004A5CAF"/>
    <w:rsid w:val="004A6C19"/>
    <w:rsid w:val="004B391F"/>
    <w:rsid w:val="004B50EA"/>
    <w:rsid w:val="004B57F2"/>
    <w:rsid w:val="004B5E56"/>
    <w:rsid w:val="004B6CB0"/>
    <w:rsid w:val="004B717D"/>
    <w:rsid w:val="004B7286"/>
    <w:rsid w:val="004C055A"/>
    <w:rsid w:val="004C2125"/>
    <w:rsid w:val="004C32C9"/>
    <w:rsid w:val="004C483A"/>
    <w:rsid w:val="004C51F3"/>
    <w:rsid w:val="004C550F"/>
    <w:rsid w:val="004C5D3D"/>
    <w:rsid w:val="004C70F7"/>
    <w:rsid w:val="004C76ED"/>
    <w:rsid w:val="004C7BB7"/>
    <w:rsid w:val="004D1A0F"/>
    <w:rsid w:val="004D26E2"/>
    <w:rsid w:val="004D2783"/>
    <w:rsid w:val="004D3C6F"/>
    <w:rsid w:val="004D48FD"/>
    <w:rsid w:val="004D4935"/>
    <w:rsid w:val="004D56A6"/>
    <w:rsid w:val="004D71F4"/>
    <w:rsid w:val="004D739F"/>
    <w:rsid w:val="004D76E2"/>
    <w:rsid w:val="004D7A9A"/>
    <w:rsid w:val="004D7B03"/>
    <w:rsid w:val="004D7B9B"/>
    <w:rsid w:val="004E35B7"/>
    <w:rsid w:val="004E3953"/>
    <w:rsid w:val="004E3BA6"/>
    <w:rsid w:val="004E486A"/>
    <w:rsid w:val="004E5B58"/>
    <w:rsid w:val="004E5BDE"/>
    <w:rsid w:val="004E649F"/>
    <w:rsid w:val="004E6893"/>
    <w:rsid w:val="004E6ED5"/>
    <w:rsid w:val="004E7209"/>
    <w:rsid w:val="004F09B0"/>
    <w:rsid w:val="004F0A74"/>
    <w:rsid w:val="004F0E21"/>
    <w:rsid w:val="004F1761"/>
    <w:rsid w:val="004F237B"/>
    <w:rsid w:val="004F2781"/>
    <w:rsid w:val="004F372C"/>
    <w:rsid w:val="004F3818"/>
    <w:rsid w:val="004F3824"/>
    <w:rsid w:val="004F4786"/>
    <w:rsid w:val="004F58D0"/>
    <w:rsid w:val="004F65B1"/>
    <w:rsid w:val="004F68C0"/>
    <w:rsid w:val="00500B7C"/>
    <w:rsid w:val="00502A23"/>
    <w:rsid w:val="00503225"/>
    <w:rsid w:val="00504B33"/>
    <w:rsid w:val="0050612B"/>
    <w:rsid w:val="005074D1"/>
    <w:rsid w:val="005074EF"/>
    <w:rsid w:val="00507E55"/>
    <w:rsid w:val="0051027B"/>
    <w:rsid w:val="00510934"/>
    <w:rsid w:val="005119C5"/>
    <w:rsid w:val="00511B47"/>
    <w:rsid w:val="00511F1F"/>
    <w:rsid w:val="005124BA"/>
    <w:rsid w:val="005126AF"/>
    <w:rsid w:val="00513304"/>
    <w:rsid w:val="00513446"/>
    <w:rsid w:val="005142D2"/>
    <w:rsid w:val="005160D0"/>
    <w:rsid w:val="00516F5B"/>
    <w:rsid w:val="00520A86"/>
    <w:rsid w:val="005225AC"/>
    <w:rsid w:val="00522EA3"/>
    <w:rsid w:val="005231FA"/>
    <w:rsid w:val="00524C4A"/>
    <w:rsid w:val="005263FF"/>
    <w:rsid w:val="00527058"/>
    <w:rsid w:val="00527E2F"/>
    <w:rsid w:val="00527EC6"/>
    <w:rsid w:val="00530E69"/>
    <w:rsid w:val="005314FE"/>
    <w:rsid w:val="00531808"/>
    <w:rsid w:val="005321F2"/>
    <w:rsid w:val="005342A2"/>
    <w:rsid w:val="00535448"/>
    <w:rsid w:val="00537107"/>
    <w:rsid w:val="005415A3"/>
    <w:rsid w:val="00541FF7"/>
    <w:rsid w:val="0054238E"/>
    <w:rsid w:val="00545A04"/>
    <w:rsid w:val="005468F6"/>
    <w:rsid w:val="00547D93"/>
    <w:rsid w:val="00547FBF"/>
    <w:rsid w:val="005513DC"/>
    <w:rsid w:val="00553FE1"/>
    <w:rsid w:val="0055465C"/>
    <w:rsid w:val="00554B33"/>
    <w:rsid w:val="00554D78"/>
    <w:rsid w:val="005554D7"/>
    <w:rsid w:val="005573F2"/>
    <w:rsid w:val="005600E0"/>
    <w:rsid w:val="00561120"/>
    <w:rsid w:val="00562844"/>
    <w:rsid w:val="00562F84"/>
    <w:rsid w:val="00566421"/>
    <w:rsid w:val="005669B8"/>
    <w:rsid w:val="005735BF"/>
    <w:rsid w:val="005746FC"/>
    <w:rsid w:val="00574CF1"/>
    <w:rsid w:val="0057596B"/>
    <w:rsid w:val="00575DC9"/>
    <w:rsid w:val="005800CC"/>
    <w:rsid w:val="00580546"/>
    <w:rsid w:val="00581801"/>
    <w:rsid w:val="0058230A"/>
    <w:rsid w:val="00582485"/>
    <w:rsid w:val="005842A0"/>
    <w:rsid w:val="005851E4"/>
    <w:rsid w:val="00585704"/>
    <w:rsid w:val="005875D2"/>
    <w:rsid w:val="005901C2"/>
    <w:rsid w:val="0059069D"/>
    <w:rsid w:val="00590734"/>
    <w:rsid w:val="00590AAB"/>
    <w:rsid w:val="00590F15"/>
    <w:rsid w:val="00594662"/>
    <w:rsid w:val="00596B26"/>
    <w:rsid w:val="00596C74"/>
    <w:rsid w:val="005977C4"/>
    <w:rsid w:val="005A01E3"/>
    <w:rsid w:val="005A0978"/>
    <w:rsid w:val="005A106A"/>
    <w:rsid w:val="005A3E42"/>
    <w:rsid w:val="005A49B5"/>
    <w:rsid w:val="005A4FFE"/>
    <w:rsid w:val="005A681A"/>
    <w:rsid w:val="005B108E"/>
    <w:rsid w:val="005B1E21"/>
    <w:rsid w:val="005B3537"/>
    <w:rsid w:val="005B36F7"/>
    <w:rsid w:val="005B3984"/>
    <w:rsid w:val="005B5DB5"/>
    <w:rsid w:val="005B611D"/>
    <w:rsid w:val="005B68F9"/>
    <w:rsid w:val="005B736A"/>
    <w:rsid w:val="005C12E7"/>
    <w:rsid w:val="005C2C45"/>
    <w:rsid w:val="005C40AF"/>
    <w:rsid w:val="005C4F0A"/>
    <w:rsid w:val="005C5D72"/>
    <w:rsid w:val="005C63E9"/>
    <w:rsid w:val="005C7C4B"/>
    <w:rsid w:val="005C7C75"/>
    <w:rsid w:val="005D0CF4"/>
    <w:rsid w:val="005D1293"/>
    <w:rsid w:val="005D1E43"/>
    <w:rsid w:val="005D372A"/>
    <w:rsid w:val="005D3838"/>
    <w:rsid w:val="005D39A7"/>
    <w:rsid w:val="005D6B83"/>
    <w:rsid w:val="005D6F09"/>
    <w:rsid w:val="005D7062"/>
    <w:rsid w:val="005E0D37"/>
    <w:rsid w:val="005E2343"/>
    <w:rsid w:val="005E3624"/>
    <w:rsid w:val="005E37FC"/>
    <w:rsid w:val="005E3B40"/>
    <w:rsid w:val="005E41B0"/>
    <w:rsid w:val="005E5259"/>
    <w:rsid w:val="005E575C"/>
    <w:rsid w:val="005E6345"/>
    <w:rsid w:val="005E6F3F"/>
    <w:rsid w:val="005E73C2"/>
    <w:rsid w:val="005E75AF"/>
    <w:rsid w:val="005E78DA"/>
    <w:rsid w:val="005E7BCA"/>
    <w:rsid w:val="005F0C0D"/>
    <w:rsid w:val="005F1565"/>
    <w:rsid w:val="005F1EC7"/>
    <w:rsid w:val="005F439D"/>
    <w:rsid w:val="005F4BCE"/>
    <w:rsid w:val="005F62AB"/>
    <w:rsid w:val="005F65B6"/>
    <w:rsid w:val="005F7B8C"/>
    <w:rsid w:val="005F7DC6"/>
    <w:rsid w:val="00600939"/>
    <w:rsid w:val="00602370"/>
    <w:rsid w:val="00602B7D"/>
    <w:rsid w:val="00605429"/>
    <w:rsid w:val="00605D8A"/>
    <w:rsid w:val="0060682C"/>
    <w:rsid w:val="00606F03"/>
    <w:rsid w:val="00607A6E"/>
    <w:rsid w:val="00610992"/>
    <w:rsid w:val="006119D6"/>
    <w:rsid w:val="00613450"/>
    <w:rsid w:val="00613B51"/>
    <w:rsid w:val="00615E67"/>
    <w:rsid w:val="00617F82"/>
    <w:rsid w:val="006205A3"/>
    <w:rsid w:val="00621700"/>
    <w:rsid w:val="00622E06"/>
    <w:rsid w:val="006241BC"/>
    <w:rsid w:val="00624401"/>
    <w:rsid w:val="00624FFB"/>
    <w:rsid w:val="00625CA9"/>
    <w:rsid w:val="006304FC"/>
    <w:rsid w:val="00630770"/>
    <w:rsid w:val="00630B12"/>
    <w:rsid w:val="0063140B"/>
    <w:rsid w:val="00633683"/>
    <w:rsid w:val="00635970"/>
    <w:rsid w:val="006370CE"/>
    <w:rsid w:val="00637723"/>
    <w:rsid w:val="00640B4D"/>
    <w:rsid w:val="00640E14"/>
    <w:rsid w:val="00640F57"/>
    <w:rsid w:val="00641163"/>
    <w:rsid w:val="00642611"/>
    <w:rsid w:val="00642699"/>
    <w:rsid w:val="0064305B"/>
    <w:rsid w:val="006446E6"/>
    <w:rsid w:val="00644AF4"/>
    <w:rsid w:val="00644EC1"/>
    <w:rsid w:val="00650C66"/>
    <w:rsid w:val="006530F2"/>
    <w:rsid w:val="0065552B"/>
    <w:rsid w:val="0066045F"/>
    <w:rsid w:val="006612C4"/>
    <w:rsid w:val="0066189C"/>
    <w:rsid w:val="00662E2D"/>
    <w:rsid w:val="0066313D"/>
    <w:rsid w:val="0066399D"/>
    <w:rsid w:val="00664536"/>
    <w:rsid w:val="00665659"/>
    <w:rsid w:val="00665E52"/>
    <w:rsid w:val="0066790C"/>
    <w:rsid w:val="00667DEA"/>
    <w:rsid w:val="00671897"/>
    <w:rsid w:val="006721DC"/>
    <w:rsid w:val="00672EBB"/>
    <w:rsid w:val="00673C7C"/>
    <w:rsid w:val="00676469"/>
    <w:rsid w:val="0067779A"/>
    <w:rsid w:val="006811E4"/>
    <w:rsid w:val="00681482"/>
    <w:rsid w:val="00681639"/>
    <w:rsid w:val="0068292A"/>
    <w:rsid w:val="006830A4"/>
    <w:rsid w:val="006833B9"/>
    <w:rsid w:val="0068654B"/>
    <w:rsid w:val="006868E4"/>
    <w:rsid w:val="0069090C"/>
    <w:rsid w:val="00692BF7"/>
    <w:rsid w:val="00695F54"/>
    <w:rsid w:val="006968B9"/>
    <w:rsid w:val="006979D1"/>
    <w:rsid w:val="006A125B"/>
    <w:rsid w:val="006A1E80"/>
    <w:rsid w:val="006A285C"/>
    <w:rsid w:val="006A3DA3"/>
    <w:rsid w:val="006A4B66"/>
    <w:rsid w:val="006A65A4"/>
    <w:rsid w:val="006A7168"/>
    <w:rsid w:val="006A77D4"/>
    <w:rsid w:val="006A79EA"/>
    <w:rsid w:val="006B0331"/>
    <w:rsid w:val="006B4CA6"/>
    <w:rsid w:val="006B56EE"/>
    <w:rsid w:val="006B5B6A"/>
    <w:rsid w:val="006B5BC3"/>
    <w:rsid w:val="006B66AD"/>
    <w:rsid w:val="006B76FF"/>
    <w:rsid w:val="006B7B30"/>
    <w:rsid w:val="006C0326"/>
    <w:rsid w:val="006C176C"/>
    <w:rsid w:val="006C1CAC"/>
    <w:rsid w:val="006D046F"/>
    <w:rsid w:val="006D0FE4"/>
    <w:rsid w:val="006D1FCC"/>
    <w:rsid w:val="006D2B50"/>
    <w:rsid w:val="006D31FD"/>
    <w:rsid w:val="006D3AB9"/>
    <w:rsid w:val="006D461A"/>
    <w:rsid w:val="006D4E94"/>
    <w:rsid w:val="006D63EB"/>
    <w:rsid w:val="006D7245"/>
    <w:rsid w:val="006D7567"/>
    <w:rsid w:val="006E0234"/>
    <w:rsid w:val="006E2F3A"/>
    <w:rsid w:val="006E35A2"/>
    <w:rsid w:val="006E42D5"/>
    <w:rsid w:val="006E7396"/>
    <w:rsid w:val="006F0078"/>
    <w:rsid w:val="006F140F"/>
    <w:rsid w:val="006F37CD"/>
    <w:rsid w:val="006F4720"/>
    <w:rsid w:val="00700351"/>
    <w:rsid w:val="00702323"/>
    <w:rsid w:val="007042C7"/>
    <w:rsid w:val="00704EB6"/>
    <w:rsid w:val="0070703D"/>
    <w:rsid w:val="00707BE3"/>
    <w:rsid w:val="007110D5"/>
    <w:rsid w:val="0071249D"/>
    <w:rsid w:val="007127FB"/>
    <w:rsid w:val="00713C25"/>
    <w:rsid w:val="00714C12"/>
    <w:rsid w:val="007163E2"/>
    <w:rsid w:val="007174C0"/>
    <w:rsid w:val="0072300E"/>
    <w:rsid w:val="00723512"/>
    <w:rsid w:val="00724629"/>
    <w:rsid w:val="00724FCB"/>
    <w:rsid w:val="00725B90"/>
    <w:rsid w:val="00725C2F"/>
    <w:rsid w:val="00725EDF"/>
    <w:rsid w:val="00730102"/>
    <w:rsid w:val="00730A56"/>
    <w:rsid w:val="00731F5F"/>
    <w:rsid w:val="00733912"/>
    <w:rsid w:val="007344D4"/>
    <w:rsid w:val="00735ECC"/>
    <w:rsid w:val="00740620"/>
    <w:rsid w:val="007414C2"/>
    <w:rsid w:val="007415BB"/>
    <w:rsid w:val="00743CE3"/>
    <w:rsid w:val="00745352"/>
    <w:rsid w:val="0074781E"/>
    <w:rsid w:val="00750082"/>
    <w:rsid w:val="007501FA"/>
    <w:rsid w:val="00750DF2"/>
    <w:rsid w:val="00751217"/>
    <w:rsid w:val="0075217F"/>
    <w:rsid w:val="007528E1"/>
    <w:rsid w:val="007547F7"/>
    <w:rsid w:val="00755169"/>
    <w:rsid w:val="0075575B"/>
    <w:rsid w:val="007607DF"/>
    <w:rsid w:val="0076144C"/>
    <w:rsid w:val="00761D8A"/>
    <w:rsid w:val="007630FD"/>
    <w:rsid w:val="007636D3"/>
    <w:rsid w:val="007639A6"/>
    <w:rsid w:val="00763D1D"/>
    <w:rsid w:val="00767D37"/>
    <w:rsid w:val="00771F71"/>
    <w:rsid w:val="0077267E"/>
    <w:rsid w:val="00772E3F"/>
    <w:rsid w:val="00773FE7"/>
    <w:rsid w:val="007744AE"/>
    <w:rsid w:val="007778B0"/>
    <w:rsid w:val="007812C8"/>
    <w:rsid w:val="00781781"/>
    <w:rsid w:val="00781F96"/>
    <w:rsid w:val="00782103"/>
    <w:rsid w:val="00783655"/>
    <w:rsid w:val="00784420"/>
    <w:rsid w:val="0078455B"/>
    <w:rsid w:val="00786475"/>
    <w:rsid w:val="00786D3C"/>
    <w:rsid w:val="007870A6"/>
    <w:rsid w:val="00787E6E"/>
    <w:rsid w:val="0079163C"/>
    <w:rsid w:val="0079335A"/>
    <w:rsid w:val="0079344D"/>
    <w:rsid w:val="00796270"/>
    <w:rsid w:val="00797FA2"/>
    <w:rsid w:val="007A3FFA"/>
    <w:rsid w:val="007A4832"/>
    <w:rsid w:val="007A51B4"/>
    <w:rsid w:val="007A5AB8"/>
    <w:rsid w:val="007A64D1"/>
    <w:rsid w:val="007A6B9A"/>
    <w:rsid w:val="007B2715"/>
    <w:rsid w:val="007B2E67"/>
    <w:rsid w:val="007B2EB7"/>
    <w:rsid w:val="007B30C3"/>
    <w:rsid w:val="007B31FB"/>
    <w:rsid w:val="007B5B8B"/>
    <w:rsid w:val="007B7E28"/>
    <w:rsid w:val="007C0AB3"/>
    <w:rsid w:val="007C0DBE"/>
    <w:rsid w:val="007C274A"/>
    <w:rsid w:val="007C2F70"/>
    <w:rsid w:val="007C42E2"/>
    <w:rsid w:val="007C43B5"/>
    <w:rsid w:val="007C4F4A"/>
    <w:rsid w:val="007C74CF"/>
    <w:rsid w:val="007D44FE"/>
    <w:rsid w:val="007D4B29"/>
    <w:rsid w:val="007D5EE3"/>
    <w:rsid w:val="007D6C2A"/>
    <w:rsid w:val="007E1994"/>
    <w:rsid w:val="007E24D7"/>
    <w:rsid w:val="007E4E62"/>
    <w:rsid w:val="007E5516"/>
    <w:rsid w:val="007E5D4F"/>
    <w:rsid w:val="007E604D"/>
    <w:rsid w:val="007E63BA"/>
    <w:rsid w:val="007F076E"/>
    <w:rsid w:val="007F3C36"/>
    <w:rsid w:val="007F3CE5"/>
    <w:rsid w:val="007F401A"/>
    <w:rsid w:val="007F42ED"/>
    <w:rsid w:val="007F5E79"/>
    <w:rsid w:val="007F6D03"/>
    <w:rsid w:val="0080205C"/>
    <w:rsid w:val="008026B4"/>
    <w:rsid w:val="00802872"/>
    <w:rsid w:val="0080368F"/>
    <w:rsid w:val="0080403E"/>
    <w:rsid w:val="00804730"/>
    <w:rsid w:val="00806D40"/>
    <w:rsid w:val="00807530"/>
    <w:rsid w:val="008077D4"/>
    <w:rsid w:val="008079F4"/>
    <w:rsid w:val="00811103"/>
    <w:rsid w:val="0081169B"/>
    <w:rsid w:val="0081255A"/>
    <w:rsid w:val="0081261C"/>
    <w:rsid w:val="00812887"/>
    <w:rsid w:val="00812A75"/>
    <w:rsid w:val="00812BCB"/>
    <w:rsid w:val="008137A9"/>
    <w:rsid w:val="00813F91"/>
    <w:rsid w:val="008158FB"/>
    <w:rsid w:val="00820B94"/>
    <w:rsid w:val="0082353D"/>
    <w:rsid w:val="00827496"/>
    <w:rsid w:val="00831225"/>
    <w:rsid w:val="00831AEF"/>
    <w:rsid w:val="008330DF"/>
    <w:rsid w:val="00834B8A"/>
    <w:rsid w:val="00834F5F"/>
    <w:rsid w:val="008358DB"/>
    <w:rsid w:val="0083663D"/>
    <w:rsid w:val="00837B67"/>
    <w:rsid w:val="00837D12"/>
    <w:rsid w:val="00837F0E"/>
    <w:rsid w:val="00840593"/>
    <w:rsid w:val="00840AA9"/>
    <w:rsid w:val="00841150"/>
    <w:rsid w:val="008425D4"/>
    <w:rsid w:val="00842ED9"/>
    <w:rsid w:val="0084315E"/>
    <w:rsid w:val="00844496"/>
    <w:rsid w:val="00844B73"/>
    <w:rsid w:val="00845094"/>
    <w:rsid w:val="00850030"/>
    <w:rsid w:val="00850A62"/>
    <w:rsid w:val="008515C9"/>
    <w:rsid w:val="008540C6"/>
    <w:rsid w:val="00856BB5"/>
    <w:rsid w:val="008574CF"/>
    <w:rsid w:val="00857FA0"/>
    <w:rsid w:val="008600F7"/>
    <w:rsid w:val="008657A6"/>
    <w:rsid w:val="00867556"/>
    <w:rsid w:val="008703CF"/>
    <w:rsid w:val="0087655F"/>
    <w:rsid w:val="008765AB"/>
    <w:rsid w:val="008779EC"/>
    <w:rsid w:val="00880BF5"/>
    <w:rsid w:val="00880D72"/>
    <w:rsid w:val="00885CEC"/>
    <w:rsid w:val="0088672B"/>
    <w:rsid w:val="00887A7D"/>
    <w:rsid w:val="008916FA"/>
    <w:rsid w:val="008919EF"/>
    <w:rsid w:val="0089321F"/>
    <w:rsid w:val="00897268"/>
    <w:rsid w:val="008A03B8"/>
    <w:rsid w:val="008A1A32"/>
    <w:rsid w:val="008A2D63"/>
    <w:rsid w:val="008A5C4B"/>
    <w:rsid w:val="008A7A82"/>
    <w:rsid w:val="008B01E4"/>
    <w:rsid w:val="008B289E"/>
    <w:rsid w:val="008B4242"/>
    <w:rsid w:val="008B4D36"/>
    <w:rsid w:val="008B4E5C"/>
    <w:rsid w:val="008B5D63"/>
    <w:rsid w:val="008B78B6"/>
    <w:rsid w:val="008B7BBD"/>
    <w:rsid w:val="008C0197"/>
    <w:rsid w:val="008C0A18"/>
    <w:rsid w:val="008C1AD7"/>
    <w:rsid w:val="008C2582"/>
    <w:rsid w:val="008C3179"/>
    <w:rsid w:val="008C37D7"/>
    <w:rsid w:val="008C389C"/>
    <w:rsid w:val="008C3D9C"/>
    <w:rsid w:val="008C5091"/>
    <w:rsid w:val="008C7DA7"/>
    <w:rsid w:val="008D4FC7"/>
    <w:rsid w:val="008D52D0"/>
    <w:rsid w:val="008D5BD3"/>
    <w:rsid w:val="008D5D32"/>
    <w:rsid w:val="008D5FA5"/>
    <w:rsid w:val="008D68AF"/>
    <w:rsid w:val="008E0155"/>
    <w:rsid w:val="008E197C"/>
    <w:rsid w:val="008E311B"/>
    <w:rsid w:val="008E3690"/>
    <w:rsid w:val="008E396A"/>
    <w:rsid w:val="008E3A38"/>
    <w:rsid w:val="008F1669"/>
    <w:rsid w:val="008F3809"/>
    <w:rsid w:val="008F5967"/>
    <w:rsid w:val="008F7672"/>
    <w:rsid w:val="0090155B"/>
    <w:rsid w:val="00901B26"/>
    <w:rsid w:val="009036F1"/>
    <w:rsid w:val="00903DEC"/>
    <w:rsid w:val="00904D05"/>
    <w:rsid w:val="00904D74"/>
    <w:rsid w:val="009106C9"/>
    <w:rsid w:val="009109AD"/>
    <w:rsid w:val="0091207B"/>
    <w:rsid w:val="009121A4"/>
    <w:rsid w:val="009129E4"/>
    <w:rsid w:val="009145E8"/>
    <w:rsid w:val="00915339"/>
    <w:rsid w:val="00915E00"/>
    <w:rsid w:val="00920C46"/>
    <w:rsid w:val="00920E84"/>
    <w:rsid w:val="00921361"/>
    <w:rsid w:val="00924901"/>
    <w:rsid w:val="00926E0B"/>
    <w:rsid w:val="0092791A"/>
    <w:rsid w:val="00927B8D"/>
    <w:rsid w:val="0093010C"/>
    <w:rsid w:val="0093144C"/>
    <w:rsid w:val="00931F2B"/>
    <w:rsid w:val="0093251A"/>
    <w:rsid w:val="00932B1A"/>
    <w:rsid w:val="009371BB"/>
    <w:rsid w:val="0094150C"/>
    <w:rsid w:val="0094173D"/>
    <w:rsid w:val="00942799"/>
    <w:rsid w:val="009429E5"/>
    <w:rsid w:val="00943A53"/>
    <w:rsid w:val="00944B69"/>
    <w:rsid w:val="00945765"/>
    <w:rsid w:val="00951A28"/>
    <w:rsid w:val="00952C04"/>
    <w:rsid w:val="00954C2D"/>
    <w:rsid w:val="00954D44"/>
    <w:rsid w:val="0095643E"/>
    <w:rsid w:val="00956AE0"/>
    <w:rsid w:val="0095750D"/>
    <w:rsid w:val="00957A8C"/>
    <w:rsid w:val="0096126D"/>
    <w:rsid w:val="009618FE"/>
    <w:rsid w:val="00963777"/>
    <w:rsid w:val="00964637"/>
    <w:rsid w:val="0096519B"/>
    <w:rsid w:val="00970515"/>
    <w:rsid w:val="009741EA"/>
    <w:rsid w:val="009747E5"/>
    <w:rsid w:val="00974A63"/>
    <w:rsid w:val="0097594A"/>
    <w:rsid w:val="0097686C"/>
    <w:rsid w:val="00977B08"/>
    <w:rsid w:val="00980990"/>
    <w:rsid w:val="00980C20"/>
    <w:rsid w:val="009821FA"/>
    <w:rsid w:val="00982B59"/>
    <w:rsid w:val="00983618"/>
    <w:rsid w:val="0098565E"/>
    <w:rsid w:val="009860D4"/>
    <w:rsid w:val="009875A8"/>
    <w:rsid w:val="00987F45"/>
    <w:rsid w:val="00990276"/>
    <w:rsid w:val="00993B82"/>
    <w:rsid w:val="009975B6"/>
    <w:rsid w:val="009A31DC"/>
    <w:rsid w:val="009A37B4"/>
    <w:rsid w:val="009A48D7"/>
    <w:rsid w:val="009A5F47"/>
    <w:rsid w:val="009A6221"/>
    <w:rsid w:val="009A6310"/>
    <w:rsid w:val="009A7B93"/>
    <w:rsid w:val="009A7C58"/>
    <w:rsid w:val="009B5B6A"/>
    <w:rsid w:val="009B707F"/>
    <w:rsid w:val="009C1DBA"/>
    <w:rsid w:val="009C1FA8"/>
    <w:rsid w:val="009C312E"/>
    <w:rsid w:val="009C5289"/>
    <w:rsid w:val="009C73F5"/>
    <w:rsid w:val="009C7D91"/>
    <w:rsid w:val="009D0E58"/>
    <w:rsid w:val="009D42AE"/>
    <w:rsid w:val="009D45D5"/>
    <w:rsid w:val="009D46F2"/>
    <w:rsid w:val="009D513D"/>
    <w:rsid w:val="009D5568"/>
    <w:rsid w:val="009D5DAE"/>
    <w:rsid w:val="009D6671"/>
    <w:rsid w:val="009D760B"/>
    <w:rsid w:val="009D7FCD"/>
    <w:rsid w:val="009E031C"/>
    <w:rsid w:val="009E0D88"/>
    <w:rsid w:val="009E16D0"/>
    <w:rsid w:val="009E3659"/>
    <w:rsid w:val="009E3669"/>
    <w:rsid w:val="009E39E4"/>
    <w:rsid w:val="009E5147"/>
    <w:rsid w:val="009E609A"/>
    <w:rsid w:val="009E706E"/>
    <w:rsid w:val="009F2437"/>
    <w:rsid w:val="009F2621"/>
    <w:rsid w:val="009F269F"/>
    <w:rsid w:val="009F322A"/>
    <w:rsid w:val="009F3972"/>
    <w:rsid w:val="009F4F89"/>
    <w:rsid w:val="009F69A8"/>
    <w:rsid w:val="009F6BAB"/>
    <w:rsid w:val="00A00D8A"/>
    <w:rsid w:val="00A02685"/>
    <w:rsid w:val="00A026E2"/>
    <w:rsid w:val="00A05B37"/>
    <w:rsid w:val="00A06F58"/>
    <w:rsid w:val="00A07435"/>
    <w:rsid w:val="00A10313"/>
    <w:rsid w:val="00A1070F"/>
    <w:rsid w:val="00A1165E"/>
    <w:rsid w:val="00A11BA7"/>
    <w:rsid w:val="00A122C6"/>
    <w:rsid w:val="00A1292E"/>
    <w:rsid w:val="00A13829"/>
    <w:rsid w:val="00A13F6C"/>
    <w:rsid w:val="00A148C9"/>
    <w:rsid w:val="00A14B7C"/>
    <w:rsid w:val="00A15787"/>
    <w:rsid w:val="00A168DA"/>
    <w:rsid w:val="00A16954"/>
    <w:rsid w:val="00A16F7B"/>
    <w:rsid w:val="00A17457"/>
    <w:rsid w:val="00A20215"/>
    <w:rsid w:val="00A20572"/>
    <w:rsid w:val="00A20B56"/>
    <w:rsid w:val="00A20D7D"/>
    <w:rsid w:val="00A21DEC"/>
    <w:rsid w:val="00A22855"/>
    <w:rsid w:val="00A22929"/>
    <w:rsid w:val="00A256E6"/>
    <w:rsid w:val="00A25C2E"/>
    <w:rsid w:val="00A26739"/>
    <w:rsid w:val="00A267E3"/>
    <w:rsid w:val="00A269D4"/>
    <w:rsid w:val="00A27703"/>
    <w:rsid w:val="00A304C7"/>
    <w:rsid w:val="00A30840"/>
    <w:rsid w:val="00A31EAE"/>
    <w:rsid w:val="00A32176"/>
    <w:rsid w:val="00A3382D"/>
    <w:rsid w:val="00A340F6"/>
    <w:rsid w:val="00A35E20"/>
    <w:rsid w:val="00A37CF7"/>
    <w:rsid w:val="00A408E8"/>
    <w:rsid w:val="00A42BFC"/>
    <w:rsid w:val="00A44852"/>
    <w:rsid w:val="00A467F4"/>
    <w:rsid w:val="00A509DA"/>
    <w:rsid w:val="00A51133"/>
    <w:rsid w:val="00A51FFD"/>
    <w:rsid w:val="00A5288B"/>
    <w:rsid w:val="00A533C9"/>
    <w:rsid w:val="00A53A64"/>
    <w:rsid w:val="00A54541"/>
    <w:rsid w:val="00A54C07"/>
    <w:rsid w:val="00A56917"/>
    <w:rsid w:val="00A6024A"/>
    <w:rsid w:val="00A6250F"/>
    <w:rsid w:val="00A6277D"/>
    <w:rsid w:val="00A6499C"/>
    <w:rsid w:val="00A651C3"/>
    <w:rsid w:val="00A66E4B"/>
    <w:rsid w:val="00A67D24"/>
    <w:rsid w:val="00A701AB"/>
    <w:rsid w:val="00A70691"/>
    <w:rsid w:val="00A73061"/>
    <w:rsid w:val="00A76BD8"/>
    <w:rsid w:val="00A778E7"/>
    <w:rsid w:val="00A77D25"/>
    <w:rsid w:val="00A77EE6"/>
    <w:rsid w:val="00A80430"/>
    <w:rsid w:val="00A81518"/>
    <w:rsid w:val="00A83B38"/>
    <w:rsid w:val="00A843AB"/>
    <w:rsid w:val="00A84884"/>
    <w:rsid w:val="00A84B80"/>
    <w:rsid w:val="00A85ADD"/>
    <w:rsid w:val="00A85BD8"/>
    <w:rsid w:val="00A85F52"/>
    <w:rsid w:val="00A86C11"/>
    <w:rsid w:val="00A87C3A"/>
    <w:rsid w:val="00A904D4"/>
    <w:rsid w:val="00A90A17"/>
    <w:rsid w:val="00A90D97"/>
    <w:rsid w:val="00A91C16"/>
    <w:rsid w:val="00A93053"/>
    <w:rsid w:val="00A94D8B"/>
    <w:rsid w:val="00A94DC9"/>
    <w:rsid w:val="00A9583E"/>
    <w:rsid w:val="00A97312"/>
    <w:rsid w:val="00A9758D"/>
    <w:rsid w:val="00A975C9"/>
    <w:rsid w:val="00AA1043"/>
    <w:rsid w:val="00AA1504"/>
    <w:rsid w:val="00AA1985"/>
    <w:rsid w:val="00AA1B11"/>
    <w:rsid w:val="00AA1F98"/>
    <w:rsid w:val="00AA225B"/>
    <w:rsid w:val="00AA3808"/>
    <w:rsid w:val="00AA64F1"/>
    <w:rsid w:val="00AA669E"/>
    <w:rsid w:val="00AA75E2"/>
    <w:rsid w:val="00AB074F"/>
    <w:rsid w:val="00AB155C"/>
    <w:rsid w:val="00AB4225"/>
    <w:rsid w:val="00AB4BE1"/>
    <w:rsid w:val="00AB4D22"/>
    <w:rsid w:val="00AB5221"/>
    <w:rsid w:val="00AB573E"/>
    <w:rsid w:val="00AB5FD8"/>
    <w:rsid w:val="00AB6802"/>
    <w:rsid w:val="00AC25BF"/>
    <w:rsid w:val="00AC510A"/>
    <w:rsid w:val="00AC73A0"/>
    <w:rsid w:val="00AD2BE6"/>
    <w:rsid w:val="00AD3207"/>
    <w:rsid w:val="00AD4604"/>
    <w:rsid w:val="00AD5FA6"/>
    <w:rsid w:val="00AE2DEE"/>
    <w:rsid w:val="00AE43E1"/>
    <w:rsid w:val="00AE4B31"/>
    <w:rsid w:val="00AE5E96"/>
    <w:rsid w:val="00AE6F8A"/>
    <w:rsid w:val="00AF054C"/>
    <w:rsid w:val="00AF0FEF"/>
    <w:rsid w:val="00AF1A1E"/>
    <w:rsid w:val="00AF1DE6"/>
    <w:rsid w:val="00AF21A5"/>
    <w:rsid w:val="00AF2766"/>
    <w:rsid w:val="00AF3802"/>
    <w:rsid w:val="00AF5517"/>
    <w:rsid w:val="00AF722F"/>
    <w:rsid w:val="00B0182F"/>
    <w:rsid w:val="00B023E4"/>
    <w:rsid w:val="00B02D5C"/>
    <w:rsid w:val="00B035DF"/>
    <w:rsid w:val="00B039E7"/>
    <w:rsid w:val="00B03D05"/>
    <w:rsid w:val="00B04BC4"/>
    <w:rsid w:val="00B04C29"/>
    <w:rsid w:val="00B04EE9"/>
    <w:rsid w:val="00B053D4"/>
    <w:rsid w:val="00B05A70"/>
    <w:rsid w:val="00B06824"/>
    <w:rsid w:val="00B06CD1"/>
    <w:rsid w:val="00B0700B"/>
    <w:rsid w:val="00B07FF4"/>
    <w:rsid w:val="00B104A0"/>
    <w:rsid w:val="00B11CE9"/>
    <w:rsid w:val="00B122F3"/>
    <w:rsid w:val="00B15045"/>
    <w:rsid w:val="00B16150"/>
    <w:rsid w:val="00B17CAE"/>
    <w:rsid w:val="00B222C7"/>
    <w:rsid w:val="00B223B1"/>
    <w:rsid w:val="00B232E7"/>
    <w:rsid w:val="00B24040"/>
    <w:rsid w:val="00B2492F"/>
    <w:rsid w:val="00B24E4E"/>
    <w:rsid w:val="00B2753C"/>
    <w:rsid w:val="00B30C82"/>
    <w:rsid w:val="00B33C3B"/>
    <w:rsid w:val="00B3446F"/>
    <w:rsid w:val="00B346F4"/>
    <w:rsid w:val="00B35EF6"/>
    <w:rsid w:val="00B36F68"/>
    <w:rsid w:val="00B37B4A"/>
    <w:rsid w:val="00B40D3E"/>
    <w:rsid w:val="00B41FA1"/>
    <w:rsid w:val="00B42D85"/>
    <w:rsid w:val="00B43232"/>
    <w:rsid w:val="00B43501"/>
    <w:rsid w:val="00B440EF"/>
    <w:rsid w:val="00B44A33"/>
    <w:rsid w:val="00B45E2C"/>
    <w:rsid w:val="00B512F8"/>
    <w:rsid w:val="00B52B46"/>
    <w:rsid w:val="00B539AE"/>
    <w:rsid w:val="00B56069"/>
    <w:rsid w:val="00B57CC2"/>
    <w:rsid w:val="00B6022E"/>
    <w:rsid w:val="00B608AE"/>
    <w:rsid w:val="00B60A21"/>
    <w:rsid w:val="00B60ACB"/>
    <w:rsid w:val="00B613EE"/>
    <w:rsid w:val="00B63BBE"/>
    <w:rsid w:val="00B65076"/>
    <w:rsid w:val="00B65AC1"/>
    <w:rsid w:val="00B65B7E"/>
    <w:rsid w:val="00B6612D"/>
    <w:rsid w:val="00B6731A"/>
    <w:rsid w:val="00B70D26"/>
    <w:rsid w:val="00B728DB"/>
    <w:rsid w:val="00B73B74"/>
    <w:rsid w:val="00B74C3E"/>
    <w:rsid w:val="00B800F5"/>
    <w:rsid w:val="00B81037"/>
    <w:rsid w:val="00B81B71"/>
    <w:rsid w:val="00B83A9F"/>
    <w:rsid w:val="00B84275"/>
    <w:rsid w:val="00B862E4"/>
    <w:rsid w:val="00B86823"/>
    <w:rsid w:val="00B869BA"/>
    <w:rsid w:val="00B86B4A"/>
    <w:rsid w:val="00B9069C"/>
    <w:rsid w:val="00B90712"/>
    <w:rsid w:val="00B9074C"/>
    <w:rsid w:val="00B91BE6"/>
    <w:rsid w:val="00B94DE3"/>
    <w:rsid w:val="00B950B4"/>
    <w:rsid w:val="00B95F1F"/>
    <w:rsid w:val="00B96419"/>
    <w:rsid w:val="00BA0598"/>
    <w:rsid w:val="00BA08A0"/>
    <w:rsid w:val="00BA1987"/>
    <w:rsid w:val="00BA1D05"/>
    <w:rsid w:val="00BA3074"/>
    <w:rsid w:val="00BA31C0"/>
    <w:rsid w:val="00BA3EE9"/>
    <w:rsid w:val="00BA3EF6"/>
    <w:rsid w:val="00BA491A"/>
    <w:rsid w:val="00BA70D9"/>
    <w:rsid w:val="00BB0767"/>
    <w:rsid w:val="00BB0CEF"/>
    <w:rsid w:val="00BB1E01"/>
    <w:rsid w:val="00BB628F"/>
    <w:rsid w:val="00BB664C"/>
    <w:rsid w:val="00BB7063"/>
    <w:rsid w:val="00BC04B6"/>
    <w:rsid w:val="00BC155F"/>
    <w:rsid w:val="00BC2D65"/>
    <w:rsid w:val="00BC330D"/>
    <w:rsid w:val="00BC3675"/>
    <w:rsid w:val="00BC463C"/>
    <w:rsid w:val="00BC5C41"/>
    <w:rsid w:val="00BC6F85"/>
    <w:rsid w:val="00BD0A06"/>
    <w:rsid w:val="00BD1D7B"/>
    <w:rsid w:val="00BD30A6"/>
    <w:rsid w:val="00BD4F0E"/>
    <w:rsid w:val="00BD50CF"/>
    <w:rsid w:val="00BD586F"/>
    <w:rsid w:val="00BD5FB8"/>
    <w:rsid w:val="00BD772F"/>
    <w:rsid w:val="00BE09F0"/>
    <w:rsid w:val="00BE13B2"/>
    <w:rsid w:val="00BE3D55"/>
    <w:rsid w:val="00BE583D"/>
    <w:rsid w:val="00BE5F59"/>
    <w:rsid w:val="00BE67BD"/>
    <w:rsid w:val="00BE7707"/>
    <w:rsid w:val="00BF17B0"/>
    <w:rsid w:val="00BF1894"/>
    <w:rsid w:val="00BF4468"/>
    <w:rsid w:val="00BF4613"/>
    <w:rsid w:val="00BF465E"/>
    <w:rsid w:val="00BF534A"/>
    <w:rsid w:val="00BF5962"/>
    <w:rsid w:val="00C01634"/>
    <w:rsid w:val="00C020E6"/>
    <w:rsid w:val="00C04508"/>
    <w:rsid w:val="00C06BC2"/>
    <w:rsid w:val="00C108B0"/>
    <w:rsid w:val="00C10E07"/>
    <w:rsid w:val="00C113EC"/>
    <w:rsid w:val="00C119DD"/>
    <w:rsid w:val="00C13592"/>
    <w:rsid w:val="00C147F9"/>
    <w:rsid w:val="00C15038"/>
    <w:rsid w:val="00C16BC2"/>
    <w:rsid w:val="00C17256"/>
    <w:rsid w:val="00C205C0"/>
    <w:rsid w:val="00C20BD2"/>
    <w:rsid w:val="00C240C3"/>
    <w:rsid w:val="00C24791"/>
    <w:rsid w:val="00C24B5F"/>
    <w:rsid w:val="00C24EBD"/>
    <w:rsid w:val="00C260CD"/>
    <w:rsid w:val="00C26A39"/>
    <w:rsid w:val="00C26C4D"/>
    <w:rsid w:val="00C3042A"/>
    <w:rsid w:val="00C3059F"/>
    <w:rsid w:val="00C3070B"/>
    <w:rsid w:val="00C31634"/>
    <w:rsid w:val="00C32744"/>
    <w:rsid w:val="00C34EE2"/>
    <w:rsid w:val="00C35B1B"/>
    <w:rsid w:val="00C36F67"/>
    <w:rsid w:val="00C3720A"/>
    <w:rsid w:val="00C40122"/>
    <w:rsid w:val="00C4284E"/>
    <w:rsid w:val="00C42CF3"/>
    <w:rsid w:val="00C42FEA"/>
    <w:rsid w:val="00C4346B"/>
    <w:rsid w:val="00C44255"/>
    <w:rsid w:val="00C4454E"/>
    <w:rsid w:val="00C44752"/>
    <w:rsid w:val="00C44D9F"/>
    <w:rsid w:val="00C4504F"/>
    <w:rsid w:val="00C45E98"/>
    <w:rsid w:val="00C50548"/>
    <w:rsid w:val="00C51745"/>
    <w:rsid w:val="00C51FE5"/>
    <w:rsid w:val="00C52F55"/>
    <w:rsid w:val="00C5408B"/>
    <w:rsid w:val="00C540B7"/>
    <w:rsid w:val="00C54E5A"/>
    <w:rsid w:val="00C54F4B"/>
    <w:rsid w:val="00C56129"/>
    <w:rsid w:val="00C5636B"/>
    <w:rsid w:val="00C57610"/>
    <w:rsid w:val="00C602E1"/>
    <w:rsid w:val="00C61746"/>
    <w:rsid w:val="00C617A5"/>
    <w:rsid w:val="00C6275E"/>
    <w:rsid w:val="00C63A29"/>
    <w:rsid w:val="00C63CF5"/>
    <w:rsid w:val="00C65344"/>
    <w:rsid w:val="00C7015D"/>
    <w:rsid w:val="00C70AC0"/>
    <w:rsid w:val="00C70CFA"/>
    <w:rsid w:val="00C71511"/>
    <w:rsid w:val="00C71518"/>
    <w:rsid w:val="00C71E18"/>
    <w:rsid w:val="00C725DB"/>
    <w:rsid w:val="00C764EB"/>
    <w:rsid w:val="00C778DB"/>
    <w:rsid w:val="00C77D35"/>
    <w:rsid w:val="00C80142"/>
    <w:rsid w:val="00C8102B"/>
    <w:rsid w:val="00C814D8"/>
    <w:rsid w:val="00C8152F"/>
    <w:rsid w:val="00C826C4"/>
    <w:rsid w:val="00C82E99"/>
    <w:rsid w:val="00C839B6"/>
    <w:rsid w:val="00C84E13"/>
    <w:rsid w:val="00C86387"/>
    <w:rsid w:val="00C869DD"/>
    <w:rsid w:val="00C87797"/>
    <w:rsid w:val="00C9006D"/>
    <w:rsid w:val="00C9048A"/>
    <w:rsid w:val="00C9083D"/>
    <w:rsid w:val="00C932E9"/>
    <w:rsid w:val="00C93CDF"/>
    <w:rsid w:val="00C96233"/>
    <w:rsid w:val="00C964D2"/>
    <w:rsid w:val="00CA0F47"/>
    <w:rsid w:val="00CA1921"/>
    <w:rsid w:val="00CA3908"/>
    <w:rsid w:val="00CA501E"/>
    <w:rsid w:val="00CA78A1"/>
    <w:rsid w:val="00CA7BCA"/>
    <w:rsid w:val="00CA7D3B"/>
    <w:rsid w:val="00CB00DB"/>
    <w:rsid w:val="00CB135C"/>
    <w:rsid w:val="00CB161A"/>
    <w:rsid w:val="00CB33B1"/>
    <w:rsid w:val="00CB4244"/>
    <w:rsid w:val="00CB4418"/>
    <w:rsid w:val="00CB6887"/>
    <w:rsid w:val="00CB6B20"/>
    <w:rsid w:val="00CB6E83"/>
    <w:rsid w:val="00CB72D9"/>
    <w:rsid w:val="00CC03EB"/>
    <w:rsid w:val="00CC0D9D"/>
    <w:rsid w:val="00CC1046"/>
    <w:rsid w:val="00CC16D6"/>
    <w:rsid w:val="00CC4441"/>
    <w:rsid w:val="00CC4EF0"/>
    <w:rsid w:val="00CD334A"/>
    <w:rsid w:val="00CD40CA"/>
    <w:rsid w:val="00CD43A2"/>
    <w:rsid w:val="00CD48A0"/>
    <w:rsid w:val="00CD4FCF"/>
    <w:rsid w:val="00CD6714"/>
    <w:rsid w:val="00CD7C3F"/>
    <w:rsid w:val="00CE05AD"/>
    <w:rsid w:val="00CE0C6F"/>
    <w:rsid w:val="00CE2E79"/>
    <w:rsid w:val="00CE3963"/>
    <w:rsid w:val="00CE43E0"/>
    <w:rsid w:val="00CE4ACE"/>
    <w:rsid w:val="00CE5E00"/>
    <w:rsid w:val="00CE7CCC"/>
    <w:rsid w:val="00CF3E1A"/>
    <w:rsid w:val="00CF4893"/>
    <w:rsid w:val="00CF4B02"/>
    <w:rsid w:val="00CF4D7B"/>
    <w:rsid w:val="00CF57F6"/>
    <w:rsid w:val="00CF580A"/>
    <w:rsid w:val="00CF7908"/>
    <w:rsid w:val="00D00317"/>
    <w:rsid w:val="00D00FCD"/>
    <w:rsid w:val="00D038D4"/>
    <w:rsid w:val="00D04377"/>
    <w:rsid w:val="00D04E60"/>
    <w:rsid w:val="00D04F54"/>
    <w:rsid w:val="00D069DD"/>
    <w:rsid w:val="00D06C58"/>
    <w:rsid w:val="00D07723"/>
    <w:rsid w:val="00D101F8"/>
    <w:rsid w:val="00D10804"/>
    <w:rsid w:val="00D108E4"/>
    <w:rsid w:val="00D11BAF"/>
    <w:rsid w:val="00D12E3D"/>
    <w:rsid w:val="00D1453F"/>
    <w:rsid w:val="00D165ED"/>
    <w:rsid w:val="00D179AB"/>
    <w:rsid w:val="00D21BFA"/>
    <w:rsid w:val="00D21E38"/>
    <w:rsid w:val="00D242A9"/>
    <w:rsid w:val="00D244B9"/>
    <w:rsid w:val="00D26264"/>
    <w:rsid w:val="00D263D2"/>
    <w:rsid w:val="00D270FA"/>
    <w:rsid w:val="00D27596"/>
    <w:rsid w:val="00D275D8"/>
    <w:rsid w:val="00D27B3E"/>
    <w:rsid w:val="00D31B02"/>
    <w:rsid w:val="00D31DC6"/>
    <w:rsid w:val="00D3237D"/>
    <w:rsid w:val="00D32F76"/>
    <w:rsid w:val="00D3386B"/>
    <w:rsid w:val="00D33A00"/>
    <w:rsid w:val="00D341C3"/>
    <w:rsid w:val="00D37E19"/>
    <w:rsid w:val="00D44063"/>
    <w:rsid w:val="00D44DBA"/>
    <w:rsid w:val="00D45082"/>
    <w:rsid w:val="00D466A5"/>
    <w:rsid w:val="00D5214E"/>
    <w:rsid w:val="00D55B36"/>
    <w:rsid w:val="00D55F4C"/>
    <w:rsid w:val="00D565E6"/>
    <w:rsid w:val="00D57856"/>
    <w:rsid w:val="00D61DF5"/>
    <w:rsid w:val="00D646B8"/>
    <w:rsid w:val="00D65970"/>
    <w:rsid w:val="00D6713E"/>
    <w:rsid w:val="00D675F6"/>
    <w:rsid w:val="00D705E3"/>
    <w:rsid w:val="00D70668"/>
    <w:rsid w:val="00D71022"/>
    <w:rsid w:val="00D71461"/>
    <w:rsid w:val="00D71879"/>
    <w:rsid w:val="00D72D6F"/>
    <w:rsid w:val="00D73CAE"/>
    <w:rsid w:val="00D75E01"/>
    <w:rsid w:val="00D75E33"/>
    <w:rsid w:val="00D75FFC"/>
    <w:rsid w:val="00D76B37"/>
    <w:rsid w:val="00D76B8F"/>
    <w:rsid w:val="00D76B9A"/>
    <w:rsid w:val="00D77029"/>
    <w:rsid w:val="00D801D3"/>
    <w:rsid w:val="00D80897"/>
    <w:rsid w:val="00D80BBB"/>
    <w:rsid w:val="00D828E6"/>
    <w:rsid w:val="00D83F89"/>
    <w:rsid w:val="00D846E1"/>
    <w:rsid w:val="00D85B77"/>
    <w:rsid w:val="00D86EA2"/>
    <w:rsid w:val="00D87065"/>
    <w:rsid w:val="00D91700"/>
    <w:rsid w:val="00D91AC0"/>
    <w:rsid w:val="00D93AC0"/>
    <w:rsid w:val="00D93B3B"/>
    <w:rsid w:val="00D94407"/>
    <w:rsid w:val="00D946D4"/>
    <w:rsid w:val="00D94AE9"/>
    <w:rsid w:val="00D9589D"/>
    <w:rsid w:val="00D95AFF"/>
    <w:rsid w:val="00DA1B87"/>
    <w:rsid w:val="00DA2262"/>
    <w:rsid w:val="00DA32D2"/>
    <w:rsid w:val="00DA7215"/>
    <w:rsid w:val="00DA7537"/>
    <w:rsid w:val="00DA7662"/>
    <w:rsid w:val="00DB052D"/>
    <w:rsid w:val="00DB16CF"/>
    <w:rsid w:val="00DB2510"/>
    <w:rsid w:val="00DB369F"/>
    <w:rsid w:val="00DB3C86"/>
    <w:rsid w:val="00DB3D2B"/>
    <w:rsid w:val="00DB48FA"/>
    <w:rsid w:val="00DB5AD3"/>
    <w:rsid w:val="00DB74BF"/>
    <w:rsid w:val="00DB7B88"/>
    <w:rsid w:val="00DC10B7"/>
    <w:rsid w:val="00DC1919"/>
    <w:rsid w:val="00DC1AB1"/>
    <w:rsid w:val="00DC1FEB"/>
    <w:rsid w:val="00DC3278"/>
    <w:rsid w:val="00DC5E7A"/>
    <w:rsid w:val="00DD0712"/>
    <w:rsid w:val="00DD1F7A"/>
    <w:rsid w:val="00DD1F99"/>
    <w:rsid w:val="00DD3016"/>
    <w:rsid w:val="00DD3518"/>
    <w:rsid w:val="00DD41B7"/>
    <w:rsid w:val="00DD4E02"/>
    <w:rsid w:val="00DD4FBE"/>
    <w:rsid w:val="00DD50C6"/>
    <w:rsid w:val="00DD57E0"/>
    <w:rsid w:val="00DD6E0D"/>
    <w:rsid w:val="00DD7F17"/>
    <w:rsid w:val="00DE0D47"/>
    <w:rsid w:val="00DE1F50"/>
    <w:rsid w:val="00DE4490"/>
    <w:rsid w:val="00DE4678"/>
    <w:rsid w:val="00DE4703"/>
    <w:rsid w:val="00DF024D"/>
    <w:rsid w:val="00DF1531"/>
    <w:rsid w:val="00DF15E4"/>
    <w:rsid w:val="00DF1FF2"/>
    <w:rsid w:val="00DF39AC"/>
    <w:rsid w:val="00DF4D93"/>
    <w:rsid w:val="00DF70DF"/>
    <w:rsid w:val="00DF7925"/>
    <w:rsid w:val="00DF7D8D"/>
    <w:rsid w:val="00E0058E"/>
    <w:rsid w:val="00E0120F"/>
    <w:rsid w:val="00E0199E"/>
    <w:rsid w:val="00E019CF"/>
    <w:rsid w:val="00E02B8E"/>
    <w:rsid w:val="00E039C2"/>
    <w:rsid w:val="00E03CED"/>
    <w:rsid w:val="00E04D35"/>
    <w:rsid w:val="00E060C2"/>
    <w:rsid w:val="00E07E75"/>
    <w:rsid w:val="00E100D5"/>
    <w:rsid w:val="00E1021B"/>
    <w:rsid w:val="00E1032B"/>
    <w:rsid w:val="00E112E9"/>
    <w:rsid w:val="00E11D7C"/>
    <w:rsid w:val="00E13044"/>
    <w:rsid w:val="00E13A55"/>
    <w:rsid w:val="00E14254"/>
    <w:rsid w:val="00E14B47"/>
    <w:rsid w:val="00E15403"/>
    <w:rsid w:val="00E20D65"/>
    <w:rsid w:val="00E20EB9"/>
    <w:rsid w:val="00E21047"/>
    <w:rsid w:val="00E220DE"/>
    <w:rsid w:val="00E2228E"/>
    <w:rsid w:val="00E232BA"/>
    <w:rsid w:val="00E23F48"/>
    <w:rsid w:val="00E24888"/>
    <w:rsid w:val="00E25809"/>
    <w:rsid w:val="00E26C07"/>
    <w:rsid w:val="00E26EA3"/>
    <w:rsid w:val="00E309BC"/>
    <w:rsid w:val="00E315AD"/>
    <w:rsid w:val="00E31804"/>
    <w:rsid w:val="00E32DE1"/>
    <w:rsid w:val="00E33101"/>
    <w:rsid w:val="00E338E3"/>
    <w:rsid w:val="00E35A70"/>
    <w:rsid w:val="00E35E49"/>
    <w:rsid w:val="00E41678"/>
    <w:rsid w:val="00E4168F"/>
    <w:rsid w:val="00E428B7"/>
    <w:rsid w:val="00E42C7D"/>
    <w:rsid w:val="00E42FEE"/>
    <w:rsid w:val="00E44804"/>
    <w:rsid w:val="00E44EF9"/>
    <w:rsid w:val="00E46646"/>
    <w:rsid w:val="00E47056"/>
    <w:rsid w:val="00E473DB"/>
    <w:rsid w:val="00E47B30"/>
    <w:rsid w:val="00E52212"/>
    <w:rsid w:val="00E54F64"/>
    <w:rsid w:val="00E5539E"/>
    <w:rsid w:val="00E555E3"/>
    <w:rsid w:val="00E567FA"/>
    <w:rsid w:val="00E56999"/>
    <w:rsid w:val="00E56B8B"/>
    <w:rsid w:val="00E60691"/>
    <w:rsid w:val="00E6085A"/>
    <w:rsid w:val="00E612D1"/>
    <w:rsid w:val="00E624EE"/>
    <w:rsid w:val="00E6294E"/>
    <w:rsid w:val="00E65138"/>
    <w:rsid w:val="00E6743F"/>
    <w:rsid w:val="00E67D34"/>
    <w:rsid w:val="00E67D8E"/>
    <w:rsid w:val="00E67ECD"/>
    <w:rsid w:val="00E72BD8"/>
    <w:rsid w:val="00E745E9"/>
    <w:rsid w:val="00E75A50"/>
    <w:rsid w:val="00E7637A"/>
    <w:rsid w:val="00E76F3E"/>
    <w:rsid w:val="00E77046"/>
    <w:rsid w:val="00E77C00"/>
    <w:rsid w:val="00E8039A"/>
    <w:rsid w:val="00E8054A"/>
    <w:rsid w:val="00E8080E"/>
    <w:rsid w:val="00E809CA"/>
    <w:rsid w:val="00E80F6A"/>
    <w:rsid w:val="00E81299"/>
    <w:rsid w:val="00E81301"/>
    <w:rsid w:val="00E81C19"/>
    <w:rsid w:val="00E81C20"/>
    <w:rsid w:val="00E81CC7"/>
    <w:rsid w:val="00E8229D"/>
    <w:rsid w:val="00E83546"/>
    <w:rsid w:val="00E846B4"/>
    <w:rsid w:val="00E86072"/>
    <w:rsid w:val="00E86F82"/>
    <w:rsid w:val="00E90E7E"/>
    <w:rsid w:val="00E95E0A"/>
    <w:rsid w:val="00E95F08"/>
    <w:rsid w:val="00E96061"/>
    <w:rsid w:val="00E973F3"/>
    <w:rsid w:val="00EA02E8"/>
    <w:rsid w:val="00EA13F1"/>
    <w:rsid w:val="00EA1B0C"/>
    <w:rsid w:val="00EA263C"/>
    <w:rsid w:val="00EA315A"/>
    <w:rsid w:val="00EA3399"/>
    <w:rsid w:val="00EA5C83"/>
    <w:rsid w:val="00EA6B4B"/>
    <w:rsid w:val="00EB018A"/>
    <w:rsid w:val="00EB040E"/>
    <w:rsid w:val="00EB0BDF"/>
    <w:rsid w:val="00EB18F6"/>
    <w:rsid w:val="00EB2108"/>
    <w:rsid w:val="00EB3CA2"/>
    <w:rsid w:val="00EB46D3"/>
    <w:rsid w:val="00EB4DF4"/>
    <w:rsid w:val="00EB4E31"/>
    <w:rsid w:val="00EB5F76"/>
    <w:rsid w:val="00EB76A9"/>
    <w:rsid w:val="00EC1E81"/>
    <w:rsid w:val="00EC3548"/>
    <w:rsid w:val="00EC5E99"/>
    <w:rsid w:val="00EC5EC7"/>
    <w:rsid w:val="00EC740A"/>
    <w:rsid w:val="00EC771D"/>
    <w:rsid w:val="00EC7D15"/>
    <w:rsid w:val="00ED2371"/>
    <w:rsid w:val="00ED359B"/>
    <w:rsid w:val="00ED7ADD"/>
    <w:rsid w:val="00ED7EC4"/>
    <w:rsid w:val="00EE0055"/>
    <w:rsid w:val="00EE179C"/>
    <w:rsid w:val="00EE1D96"/>
    <w:rsid w:val="00EE42A7"/>
    <w:rsid w:val="00EE493B"/>
    <w:rsid w:val="00EE5BDD"/>
    <w:rsid w:val="00EE72C9"/>
    <w:rsid w:val="00EE7FE5"/>
    <w:rsid w:val="00EF2008"/>
    <w:rsid w:val="00EF4630"/>
    <w:rsid w:val="00EF4633"/>
    <w:rsid w:val="00EF472E"/>
    <w:rsid w:val="00EF5682"/>
    <w:rsid w:val="00EF5732"/>
    <w:rsid w:val="00EF5821"/>
    <w:rsid w:val="00F00088"/>
    <w:rsid w:val="00F023F9"/>
    <w:rsid w:val="00F03696"/>
    <w:rsid w:val="00F04CBB"/>
    <w:rsid w:val="00F0500A"/>
    <w:rsid w:val="00F0545B"/>
    <w:rsid w:val="00F05BD5"/>
    <w:rsid w:val="00F06102"/>
    <w:rsid w:val="00F13F68"/>
    <w:rsid w:val="00F15531"/>
    <w:rsid w:val="00F20D5B"/>
    <w:rsid w:val="00F23C1B"/>
    <w:rsid w:val="00F240FF"/>
    <w:rsid w:val="00F24760"/>
    <w:rsid w:val="00F24ED4"/>
    <w:rsid w:val="00F25096"/>
    <w:rsid w:val="00F273E4"/>
    <w:rsid w:val="00F27767"/>
    <w:rsid w:val="00F279C0"/>
    <w:rsid w:val="00F27C6E"/>
    <w:rsid w:val="00F27F68"/>
    <w:rsid w:val="00F31CEA"/>
    <w:rsid w:val="00F32A0D"/>
    <w:rsid w:val="00F33DFB"/>
    <w:rsid w:val="00F341BE"/>
    <w:rsid w:val="00F345D2"/>
    <w:rsid w:val="00F34E18"/>
    <w:rsid w:val="00F36063"/>
    <w:rsid w:val="00F3611B"/>
    <w:rsid w:val="00F37165"/>
    <w:rsid w:val="00F400BF"/>
    <w:rsid w:val="00F403FF"/>
    <w:rsid w:val="00F408D1"/>
    <w:rsid w:val="00F429DA"/>
    <w:rsid w:val="00F43F9B"/>
    <w:rsid w:val="00F4697F"/>
    <w:rsid w:val="00F46A5A"/>
    <w:rsid w:val="00F4736E"/>
    <w:rsid w:val="00F47FDA"/>
    <w:rsid w:val="00F51159"/>
    <w:rsid w:val="00F51ED4"/>
    <w:rsid w:val="00F527B3"/>
    <w:rsid w:val="00F55E9C"/>
    <w:rsid w:val="00F565F7"/>
    <w:rsid w:val="00F56D89"/>
    <w:rsid w:val="00F57560"/>
    <w:rsid w:val="00F57E62"/>
    <w:rsid w:val="00F609EC"/>
    <w:rsid w:val="00F61009"/>
    <w:rsid w:val="00F6100D"/>
    <w:rsid w:val="00F6196E"/>
    <w:rsid w:val="00F61B13"/>
    <w:rsid w:val="00F6206A"/>
    <w:rsid w:val="00F63A51"/>
    <w:rsid w:val="00F648D7"/>
    <w:rsid w:val="00F6508C"/>
    <w:rsid w:val="00F65557"/>
    <w:rsid w:val="00F65703"/>
    <w:rsid w:val="00F65E8A"/>
    <w:rsid w:val="00F6705B"/>
    <w:rsid w:val="00F672E9"/>
    <w:rsid w:val="00F708BA"/>
    <w:rsid w:val="00F72119"/>
    <w:rsid w:val="00F757EE"/>
    <w:rsid w:val="00F77523"/>
    <w:rsid w:val="00F77DBE"/>
    <w:rsid w:val="00F80184"/>
    <w:rsid w:val="00F829E9"/>
    <w:rsid w:val="00F82E9D"/>
    <w:rsid w:val="00F85353"/>
    <w:rsid w:val="00F8620D"/>
    <w:rsid w:val="00F86551"/>
    <w:rsid w:val="00F92132"/>
    <w:rsid w:val="00F9269F"/>
    <w:rsid w:val="00F92CBD"/>
    <w:rsid w:val="00F92EA3"/>
    <w:rsid w:val="00F92F9B"/>
    <w:rsid w:val="00F93B88"/>
    <w:rsid w:val="00F93DC4"/>
    <w:rsid w:val="00F97163"/>
    <w:rsid w:val="00FA0447"/>
    <w:rsid w:val="00FA294B"/>
    <w:rsid w:val="00FA3F0A"/>
    <w:rsid w:val="00FA45FD"/>
    <w:rsid w:val="00FA4CC0"/>
    <w:rsid w:val="00FA5933"/>
    <w:rsid w:val="00FB049B"/>
    <w:rsid w:val="00FB2CBF"/>
    <w:rsid w:val="00FB2E66"/>
    <w:rsid w:val="00FB468C"/>
    <w:rsid w:val="00FB5399"/>
    <w:rsid w:val="00FB578D"/>
    <w:rsid w:val="00FB6BF7"/>
    <w:rsid w:val="00FC0B54"/>
    <w:rsid w:val="00FC0EBF"/>
    <w:rsid w:val="00FC1290"/>
    <w:rsid w:val="00FC1EF3"/>
    <w:rsid w:val="00FC2160"/>
    <w:rsid w:val="00FC2B8F"/>
    <w:rsid w:val="00FC45DE"/>
    <w:rsid w:val="00FC4688"/>
    <w:rsid w:val="00FC48BB"/>
    <w:rsid w:val="00FC4D12"/>
    <w:rsid w:val="00FC5509"/>
    <w:rsid w:val="00FC56BA"/>
    <w:rsid w:val="00FC6635"/>
    <w:rsid w:val="00FC7A26"/>
    <w:rsid w:val="00FD038C"/>
    <w:rsid w:val="00FD2548"/>
    <w:rsid w:val="00FD2DD0"/>
    <w:rsid w:val="00FD4336"/>
    <w:rsid w:val="00FD43F2"/>
    <w:rsid w:val="00FD4908"/>
    <w:rsid w:val="00FD55A0"/>
    <w:rsid w:val="00FD6D10"/>
    <w:rsid w:val="00FD7564"/>
    <w:rsid w:val="00FD7C2D"/>
    <w:rsid w:val="00FE0A66"/>
    <w:rsid w:val="00FE0FA1"/>
    <w:rsid w:val="00FE1040"/>
    <w:rsid w:val="00FE1407"/>
    <w:rsid w:val="00FE1E4A"/>
    <w:rsid w:val="00FE21B1"/>
    <w:rsid w:val="00FE239A"/>
    <w:rsid w:val="00FE26D3"/>
    <w:rsid w:val="00FE431C"/>
    <w:rsid w:val="00FE4AD7"/>
    <w:rsid w:val="00FE6E5F"/>
    <w:rsid w:val="00FE7DA4"/>
    <w:rsid w:val="00FE7F9B"/>
    <w:rsid w:val="00FF0C6C"/>
    <w:rsid w:val="00FF14BD"/>
    <w:rsid w:val="00FF174F"/>
    <w:rsid w:val="00FF1D53"/>
    <w:rsid w:val="00FF2853"/>
    <w:rsid w:val="00FF4A2A"/>
    <w:rsid w:val="00FF4D9F"/>
    <w:rsid w:val="00FF5CF7"/>
    <w:rsid w:val="00FF6725"/>
    <w:rsid w:val="00FF6A9C"/>
    <w:rsid w:val="00FF6AA9"/>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DA3"/>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4200</TotalTime>
  <Pages>31</Pages>
  <Words>7814</Words>
  <Characters>44540</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102</cp:revision>
  <dcterms:created xsi:type="dcterms:W3CDTF">2026-05-05T23:15:00Z</dcterms:created>
  <dcterms:modified xsi:type="dcterms:W3CDTF">2026-05-08T21:15:00Z</dcterms:modified>
</cp:coreProperties>
</file>